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4016" w14:textId="77777777" w:rsidR="00587AE1" w:rsidRDefault="00587AE1" w:rsidP="00587AE1">
      <w:pPr>
        <w:ind w:right="-131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Centar za odgoj, obrazovanje i</w:t>
      </w:r>
      <w:r>
        <w:rPr>
          <w:rFonts w:ascii="Calibri" w:hAnsi="Calibri" w:cs="Arial"/>
          <w:b/>
          <w:sz w:val="28"/>
          <w:szCs w:val="28"/>
        </w:rPr>
        <w:tab/>
        <w:t xml:space="preserve">                                        </w:t>
      </w:r>
    </w:p>
    <w:tbl>
      <w:tblPr>
        <w:tblpPr w:leftFromText="180" w:rightFromText="180" w:vertAnchor="text" w:horzAnchor="margin" w:tblpXSpec="right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</w:tblGrid>
      <w:tr w:rsidR="00587AE1" w:rsidRPr="00587AE1" w14:paraId="3187E056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1A926F46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OIB:</w:t>
            </w:r>
          </w:p>
        </w:tc>
        <w:tc>
          <w:tcPr>
            <w:tcW w:w="1701" w:type="dxa"/>
            <w:vAlign w:val="center"/>
          </w:tcPr>
          <w:p w14:paraId="7EC39DC1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88119837903</w:t>
            </w:r>
          </w:p>
        </w:tc>
      </w:tr>
      <w:tr w:rsidR="00587AE1" w:rsidRPr="00587AE1" w14:paraId="560DFF4C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44B61A62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Matični broj:</w:t>
            </w:r>
          </w:p>
        </w:tc>
        <w:tc>
          <w:tcPr>
            <w:tcW w:w="1701" w:type="dxa"/>
            <w:vAlign w:val="center"/>
          </w:tcPr>
          <w:p w14:paraId="191F04F6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1985957</w:t>
            </w:r>
          </w:p>
        </w:tc>
      </w:tr>
      <w:tr w:rsidR="00587AE1" w:rsidRPr="00587AE1" w14:paraId="2234E4E4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7207EDB5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Broj RKP-a:</w:t>
            </w:r>
          </w:p>
        </w:tc>
        <w:tc>
          <w:tcPr>
            <w:tcW w:w="1701" w:type="dxa"/>
            <w:vAlign w:val="center"/>
          </w:tcPr>
          <w:p w14:paraId="3537368F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38671</w:t>
            </w:r>
          </w:p>
        </w:tc>
      </w:tr>
      <w:tr w:rsidR="00587AE1" w:rsidRPr="00587AE1" w14:paraId="0AA5C61E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623DC99B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Šifra djelatnosti:</w:t>
            </w:r>
          </w:p>
        </w:tc>
        <w:tc>
          <w:tcPr>
            <w:tcW w:w="1701" w:type="dxa"/>
            <w:vAlign w:val="center"/>
          </w:tcPr>
          <w:p w14:paraId="776C23C9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8520</w:t>
            </w:r>
          </w:p>
        </w:tc>
      </w:tr>
      <w:tr w:rsidR="00587AE1" w:rsidRPr="00587AE1" w14:paraId="12AA971F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14AE1630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Šifra grada:</w:t>
            </w:r>
          </w:p>
        </w:tc>
        <w:tc>
          <w:tcPr>
            <w:tcW w:w="1701" w:type="dxa"/>
            <w:vAlign w:val="center"/>
          </w:tcPr>
          <w:p w14:paraId="7595E622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214</w:t>
            </w:r>
          </w:p>
        </w:tc>
      </w:tr>
    </w:tbl>
    <w:p w14:paraId="357441FA" w14:textId="77777777" w:rsidR="00587AE1" w:rsidRDefault="00587AE1" w:rsidP="00587AE1">
      <w:pPr>
        <w:ind w:right="-131"/>
        <w:rPr>
          <w:rFonts w:ascii="Calibri" w:hAnsi="Calibri" w:cs="Arial"/>
          <w:b/>
          <w:sz w:val="28"/>
          <w:szCs w:val="28"/>
        </w:rPr>
      </w:pPr>
    </w:p>
    <w:p w14:paraId="4813D2C3" w14:textId="3AE38FA2" w:rsidR="00587AE1" w:rsidRDefault="007A2D05" w:rsidP="00587AE1">
      <w:pPr>
        <w:ind w:right="-131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</w:t>
      </w:r>
      <w:r w:rsidR="00587AE1">
        <w:rPr>
          <w:rFonts w:ascii="Calibri" w:hAnsi="Calibri" w:cs="Arial"/>
          <w:b/>
          <w:sz w:val="28"/>
          <w:szCs w:val="28"/>
        </w:rPr>
        <w:t>ehabilitaciju Križevci</w:t>
      </w:r>
    </w:p>
    <w:p w14:paraId="3B894C7F" w14:textId="77777777" w:rsidR="00587AE1" w:rsidRDefault="00587AE1" w:rsidP="00587AE1">
      <w:pPr>
        <w:ind w:right="-131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Matije Gupca 36</w:t>
      </w:r>
    </w:p>
    <w:p w14:paraId="1D486CD2" w14:textId="77777777" w:rsidR="00587AE1" w:rsidRDefault="00587AE1" w:rsidP="00587AE1">
      <w:pPr>
        <w:ind w:right="-131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48260 Križevci</w:t>
      </w:r>
    </w:p>
    <w:p w14:paraId="7E836F1B" w14:textId="77777777" w:rsidR="00587AE1" w:rsidRDefault="00587AE1" w:rsidP="00587AE1">
      <w:pPr>
        <w:rPr>
          <w:rFonts w:ascii="Calibri" w:hAnsi="Calibri" w:cs="Arial"/>
        </w:rPr>
      </w:pPr>
    </w:p>
    <w:p w14:paraId="134A4F34" w14:textId="77777777" w:rsidR="00587AE1" w:rsidRDefault="00587AE1" w:rsidP="00587AE1">
      <w:pPr>
        <w:ind w:right="-131"/>
        <w:jc w:val="right"/>
        <w:rPr>
          <w:rFonts w:ascii="Calibri" w:hAnsi="Calibri" w:cs="Arial"/>
          <w:b/>
        </w:rPr>
      </w:pPr>
    </w:p>
    <w:p w14:paraId="24CD430D" w14:textId="77777777" w:rsidR="00587AE1" w:rsidRDefault="00587AE1" w:rsidP="00587AE1">
      <w:pPr>
        <w:ind w:right="-131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Razina 31</w:t>
      </w:r>
    </w:p>
    <w:p w14:paraId="7192164C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BILJEŠKE </w:t>
      </w:r>
    </w:p>
    <w:p w14:paraId="0C6E53E1" w14:textId="2B81D5E4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za razdoblje od 01. siječnja do 31. prosinca 20</w:t>
      </w:r>
      <w:r w:rsidR="007A1F4B">
        <w:rPr>
          <w:rFonts w:ascii="Calibri" w:hAnsi="Calibri" w:cs="Arial"/>
          <w:b/>
          <w:sz w:val="32"/>
          <w:szCs w:val="32"/>
        </w:rPr>
        <w:t>20</w:t>
      </w:r>
      <w:r>
        <w:rPr>
          <w:rFonts w:ascii="Calibri" w:hAnsi="Calibri" w:cs="Arial"/>
          <w:b/>
          <w:sz w:val="32"/>
          <w:szCs w:val="32"/>
        </w:rPr>
        <w:t>. godine</w:t>
      </w:r>
    </w:p>
    <w:p w14:paraId="7F94925C" w14:textId="77777777" w:rsidR="002C003F" w:rsidRDefault="002C003F" w:rsidP="004C0167">
      <w:pPr>
        <w:rPr>
          <w:rFonts w:ascii="Calibri" w:hAnsi="Calibri" w:cs="Arial"/>
          <w:b/>
        </w:rPr>
      </w:pPr>
    </w:p>
    <w:p w14:paraId="01BFD966" w14:textId="77777777" w:rsidR="002C003F" w:rsidRDefault="002C003F" w:rsidP="002C003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BILJEŠKE UZ BILANCU</w:t>
      </w:r>
    </w:p>
    <w:p w14:paraId="3803C8D7" w14:textId="77777777" w:rsidR="002C003F" w:rsidRDefault="002C003F" w:rsidP="002C003F">
      <w:pPr>
        <w:jc w:val="both"/>
        <w:rPr>
          <w:rFonts w:ascii="Calibri" w:hAnsi="Calibri" w:cs="Arial"/>
          <w:b/>
        </w:rPr>
      </w:pPr>
    </w:p>
    <w:p w14:paraId="043CAF16" w14:textId="36596FFF" w:rsidR="002C003F" w:rsidRDefault="002C003F" w:rsidP="002C003F">
      <w:pPr>
        <w:jc w:val="both"/>
        <w:rPr>
          <w:rFonts w:ascii="Calibri" w:hAnsi="Calibri" w:cs="Arial"/>
          <w:b/>
        </w:rPr>
      </w:pPr>
      <w:r w:rsidRPr="00046ED8">
        <w:rPr>
          <w:rFonts w:ascii="Calibri" w:hAnsi="Calibri" w:cs="Arial"/>
          <w:b/>
          <w:u w:val="single"/>
        </w:rPr>
        <w:t>Bilješka 1 (AOP 002)</w:t>
      </w:r>
      <w:r>
        <w:rPr>
          <w:rFonts w:ascii="Calibri" w:hAnsi="Calibri" w:cs="Arial"/>
          <w:b/>
        </w:rPr>
        <w:t xml:space="preserve"> Nefinancijska imovina</w:t>
      </w:r>
      <w:r w:rsidR="003216F2">
        <w:rPr>
          <w:rFonts w:ascii="Calibri" w:hAnsi="Calibri" w:cs="Arial"/>
          <w:b/>
        </w:rPr>
        <w:t xml:space="preserve"> </w:t>
      </w:r>
    </w:p>
    <w:p w14:paraId="27159458" w14:textId="67958900" w:rsidR="002C003F" w:rsidRPr="00046ED8" w:rsidRDefault="002C003F" w:rsidP="007D40B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Ukupna vrijednost iznosi 7.</w:t>
      </w:r>
      <w:r w:rsidR="007A1F4B">
        <w:rPr>
          <w:rFonts w:ascii="Calibri" w:hAnsi="Calibri" w:cs="Arial"/>
        </w:rPr>
        <w:t>671.531</w:t>
      </w:r>
      <w:r>
        <w:rPr>
          <w:rFonts w:ascii="Calibri" w:hAnsi="Calibri" w:cs="Arial"/>
        </w:rPr>
        <w:t xml:space="preserve"> kn. T</w:t>
      </w:r>
      <w:r w:rsidR="008F2048">
        <w:rPr>
          <w:rFonts w:ascii="Calibri" w:hAnsi="Calibri" w:cs="Arial"/>
        </w:rPr>
        <w:t>ijekom 20</w:t>
      </w:r>
      <w:r w:rsidR="007A1F4B">
        <w:rPr>
          <w:rFonts w:ascii="Calibri" w:hAnsi="Calibri" w:cs="Arial"/>
        </w:rPr>
        <w:t>20</w:t>
      </w:r>
      <w:r w:rsidR="008F2048">
        <w:rPr>
          <w:rFonts w:ascii="Calibri" w:hAnsi="Calibri" w:cs="Arial"/>
        </w:rPr>
        <w:t>. Godine kupljeni su:</w:t>
      </w:r>
      <w:r>
        <w:rPr>
          <w:rFonts w:ascii="Calibri" w:hAnsi="Calibri" w:cs="Arial"/>
        </w:rPr>
        <w:t xml:space="preserve"> </w:t>
      </w:r>
      <w:r w:rsidR="007A1F4B">
        <w:rPr>
          <w:rFonts w:ascii="Calibri" w:hAnsi="Calibri" w:cs="Arial"/>
        </w:rPr>
        <w:t xml:space="preserve">Ljuljačka za djecu u invalidskim kolicima; stolovi, klupe i ploča za učionicu na otvorenom; oprema za logopedski kabinet; sanacija balkona, i novo računalo  </w:t>
      </w:r>
      <w:r>
        <w:rPr>
          <w:rFonts w:ascii="Calibri" w:hAnsi="Calibri" w:cs="Arial"/>
        </w:rPr>
        <w:t>. Izvršen je ispravak vrijednosti prema zakonskim stopama.</w:t>
      </w:r>
    </w:p>
    <w:p w14:paraId="01E8B409" w14:textId="202A4CB3" w:rsidR="007D40B4" w:rsidRDefault="002C003F" w:rsidP="002C003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u w:val="single"/>
        </w:rPr>
        <w:t>Bilješka 2</w:t>
      </w:r>
      <w:r w:rsidRPr="00046ED8">
        <w:rPr>
          <w:rFonts w:ascii="Calibri" w:hAnsi="Calibri" w:cs="Arial"/>
          <w:b/>
          <w:u w:val="single"/>
        </w:rPr>
        <w:t xml:space="preserve"> (AOP 0</w:t>
      </w:r>
      <w:r w:rsidR="0071095C">
        <w:rPr>
          <w:rFonts w:ascii="Calibri" w:hAnsi="Calibri" w:cs="Arial"/>
          <w:b/>
          <w:u w:val="single"/>
        </w:rPr>
        <w:t>81</w:t>
      </w:r>
      <w:r w:rsidRPr="00046ED8">
        <w:rPr>
          <w:rFonts w:ascii="Calibri" w:hAnsi="Calibri" w:cs="Arial"/>
          <w:b/>
          <w:u w:val="single"/>
        </w:rPr>
        <w:t>)</w:t>
      </w:r>
      <w:r>
        <w:rPr>
          <w:rFonts w:ascii="Calibri" w:hAnsi="Calibri" w:cs="Arial"/>
          <w:b/>
        </w:rPr>
        <w:t xml:space="preserve"> Financijska imovina</w:t>
      </w:r>
    </w:p>
    <w:p w14:paraId="574F7C5C" w14:textId="2794FD18" w:rsidR="002C003F" w:rsidRDefault="007D40B4" w:rsidP="007D40B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2C003F" w:rsidRPr="00820159">
        <w:rPr>
          <w:rFonts w:ascii="Calibri" w:hAnsi="Calibri" w:cs="Arial"/>
        </w:rPr>
        <w:t>tanje 31.12.20</w:t>
      </w:r>
      <w:r w:rsidR="0071095C">
        <w:rPr>
          <w:rFonts w:ascii="Calibri" w:hAnsi="Calibri" w:cs="Arial"/>
        </w:rPr>
        <w:t>20</w:t>
      </w:r>
      <w:r w:rsidR="002C003F" w:rsidRPr="00820159">
        <w:rPr>
          <w:rFonts w:ascii="Calibri" w:hAnsi="Calibri" w:cs="Arial"/>
        </w:rPr>
        <w:t>.</w:t>
      </w:r>
      <w:r w:rsidR="0071095C">
        <w:rPr>
          <w:rFonts w:ascii="Calibri" w:hAnsi="Calibri" w:cs="Arial"/>
        </w:rPr>
        <w:t xml:space="preserve"> </w:t>
      </w:r>
      <w:r w:rsidR="002C003F" w:rsidRPr="00820159">
        <w:rPr>
          <w:rFonts w:ascii="Calibri" w:hAnsi="Calibri" w:cs="Arial"/>
        </w:rPr>
        <w:t xml:space="preserve">je </w:t>
      </w:r>
      <w:r w:rsidR="007A1F4B">
        <w:rPr>
          <w:rFonts w:ascii="Calibri" w:hAnsi="Calibri" w:cs="Arial"/>
        </w:rPr>
        <w:t>93.366</w:t>
      </w:r>
      <w:r w:rsidR="002C003F">
        <w:rPr>
          <w:rFonts w:ascii="Calibri" w:hAnsi="Calibri" w:cs="Arial"/>
        </w:rPr>
        <w:t xml:space="preserve"> kn.  I sastoji se od stavk</w:t>
      </w:r>
      <w:r w:rsidR="0071095C">
        <w:rPr>
          <w:rFonts w:ascii="Calibri" w:hAnsi="Calibri" w:cs="Arial"/>
        </w:rPr>
        <w:t>e</w:t>
      </w:r>
      <w:r w:rsidR="002C003F">
        <w:rPr>
          <w:rFonts w:ascii="Calibri" w:hAnsi="Calibri" w:cs="Arial"/>
        </w:rPr>
        <w:t>:</w:t>
      </w:r>
    </w:p>
    <w:p w14:paraId="1F62AD05" w14:textId="6C77AC80" w:rsidR="008F2048" w:rsidRPr="00820159" w:rsidRDefault="008F2048" w:rsidP="008F204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AOP 073 – potraživanja za bolovanja i više plaćeni porez na dohodak.</w:t>
      </w:r>
    </w:p>
    <w:p w14:paraId="7EE3AF0E" w14:textId="11CD384F" w:rsidR="007D40B4" w:rsidRDefault="002C003F" w:rsidP="002C003F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u w:val="single"/>
        </w:rPr>
        <w:t>Bilješka 3</w:t>
      </w:r>
      <w:r w:rsidRPr="00046ED8">
        <w:rPr>
          <w:rFonts w:ascii="Calibri" w:hAnsi="Calibri" w:cs="Arial"/>
          <w:b/>
          <w:u w:val="single"/>
        </w:rPr>
        <w:t xml:space="preserve"> (AOP </w:t>
      </w:r>
      <w:r>
        <w:rPr>
          <w:rFonts w:ascii="Calibri" w:hAnsi="Calibri" w:cs="Arial"/>
          <w:b/>
          <w:u w:val="single"/>
        </w:rPr>
        <w:t>1</w:t>
      </w:r>
      <w:r w:rsidRPr="00046ED8">
        <w:rPr>
          <w:rFonts w:ascii="Calibri" w:hAnsi="Calibri" w:cs="Arial"/>
          <w:b/>
          <w:u w:val="single"/>
        </w:rPr>
        <w:t>63)</w:t>
      </w:r>
      <w:r>
        <w:rPr>
          <w:rFonts w:ascii="Calibri" w:hAnsi="Calibri" w:cs="Arial"/>
          <w:b/>
          <w:u w:val="single"/>
        </w:rPr>
        <w:t xml:space="preserve"> </w:t>
      </w:r>
      <w:r w:rsidRPr="002C003F">
        <w:rPr>
          <w:rFonts w:ascii="Calibri" w:hAnsi="Calibri" w:cs="Arial"/>
          <w:b/>
        </w:rPr>
        <w:t xml:space="preserve">Obveze </w:t>
      </w:r>
    </w:p>
    <w:p w14:paraId="7FBF9641" w14:textId="0BA18CB8" w:rsidR="002C003F" w:rsidRDefault="007D40B4" w:rsidP="007D40B4">
      <w:pPr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O</w:t>
      </w:r>
      <w:r w:rsidR="002C003F">
        <w:rPr>
          <w:rFonts w:ascii="Calibri" w:hAnsi="Calibri" w:cs="Arial"/>
        </w:rPr>
        <w:t>dnose se na nedospjele obveze za materijalne i financijske rashode</w:t>
      </w:r>
      <w:r w:rsidR="007E37F1">
        <w:rPr>
          <w:rFonts w:ascii="Calibri" w:hAnsi="Calibri" w:cs="Arial"/>
        </w:rPr>
        <w:t>,</w:t>
      </w:r>
      <w:r w:rsidR="001A2F14">
        <w:rPr>
          <w:rFonts w:ascii="Calibri" w:hAnsi="Calibri" w:cs="Arial"/>
        </w:rPr>
        <w:t xml:space="preserve"> </w:t>
      </w:r>
      <w:r w:rsidR="002C003F">
        <w:rPr>
          <w:rFonts w:ascii="Calibri" w:hAnsi="Calibri" w:cs="Arial"/>
        </w:rPr>
        <w:t>obveze za nefinancijsku imovinu</w:t>
      </w:r>
      <w:r w:rsidR="001A2F14">
        <w:rPr>
          <w:rFonts w:ascii="Calibri" w:hAnsi="Calibri" w:cs="Arial"/>
        </w:rPr>
        <w:t>, te na međusobne obveze proračunskih korisnika</w:t>
      </w:r>
      <w:r w:rsidR="002C003F">
        <w:rPr>
          <w:rFonts w:ascii="Calibri" w:hAnsi="Calibri" w:cs="Arial"/>
        </w:rPr>
        <w:t>.</w:t>
      </w:r>
    </w:p>
    <w:p w14:paraId="7DE0B910" w14:textId="08F5FAE8" w:rsidR="004C0167" w:rsidRDefault="002C1A9C" w:rsidP="004C0167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u w:val="single"/>
        </w:rPr>
        <w:t>Bilješka 4</w:t>
      </w:r>
      <w:r w:rsidRPr="002C003F">
        <w:rPr>
          <w:rFonts w:ascii="Calibri" w:hAnsi="Calibri" w:cs="Arial"/>
          <w:b/>
        </w:rPr>
        <w:t xml:space="preserve"> </w:t>
      </w:r>
      <w:r w:rsidR="004C0167">
        <w:rPr>
          <w:rFonts w:ascii="Calibri" w:hAnsi="Calibri" w:cs="Arial"/>
          <w:b/>
        </w:rPr>
        <w:t>(</w:t>
      </w:r>
      <w:r w:rsidR="004C0167" w:rsidRPr="004C0167">
        <w:rPr>
          <w:rFonts w:ascii="Calibri" w:hAnsi="Calibri"/>
          <w:b/>
          <w:bCs/>
        </w:rPr>
        <w:t>AOP 2</w:t>
      </w:r>
      <w:r w:rsidR="0071095C">
        <w:rPr>
          <w:rFonts w:ascii="Calibri" w:hAnsi="Calibri"/>
          <w:b/>
          <w:bCs/>
        </w:rPr>
        <w:t>51</w:t>
      </w:r>
      <w:r w:rsidR="004C0167">
        <w:rPr>
          <w:rFonts w:ascii="Calibri" w:hAnsi="Calibri"/>
          <w:b/>
          <w:bCs/>
        </w:rPr>
        <w:t>)</w:t>
      </w:r>
      <w:r w:rsidR="004C0167" w:rsidRPr="004C0167">
        <w:rPr>
          <w:rFonts w:ascii="Calibri" w:hAnsi="Calibri"/>
          <w:b/>
          <w:bCs/>
        </w:rPr>
        <w:t xml:space="preserve"> – </w:t>
      </w:r>
      <w:proofErr w:type="spellStart"/>
      <w:r w:rsidR="004C0167" w:rsidRPr="004C0167">
        <w:rPr>
          <w:rFonts w:ascii="Calibri" w:hAnsi="Calibri"/>
          <w:b/>
          <w:bCs/>
        </w:rPr>
        <w:t>izvanbilančni</w:t>
      </w:r>
      <w:proofErr w:type="spellEnd"/>
      <w:r w:rsidR="004C0167" w:rsidRPr="004C0167">
        <w:rPr>
          <w:rFonts w:ascii="Calibri" w:hAnsi="Calibri"/>
          <w:b/>
          <w:bCs/>
        </w:rPr>
        <w:t xml:space="preserve"> zapisi – pasiva</w:t>
      </w:r>
      <w:r w:rsidR="004C0167" w:rsidRPr="004C0167">
        <w:rPr>
          <w:rFonts w:ascii="Calibri" w:hAnsi="Calibri"/>
        </w:rPr>
        <w:t xml:space="preserve"> povećani su u odnosu na prethodno razdoblje zbog evidentiranja opreme za provedbu kurikularne reforme  za tablete.</w:t>
      </w:r>
    </w:p>
    <w:p w14:paraId="7D4000AA" w14:textId="77777777" w:rsidR="004C0167" w:rsidRPr="004C0167" w:rsidRDefault="004C0167" w:rsidP="004C0167">
      <w:pPr>
        <w:ind w:firstLine="708"/>
        <w:rPr>
          <w:rFonts w:ascii="Calibri" w:hAnsi="Calibri" w:cs="Times New Roman"/>
        </w:rPr>
      </w:pPr>
    </w:p>
    <w:p w14:paraId="1B66685B" w14:textId="77777777" w:rsidR="002C003F" w:rsidRPr="002C003F" w:rsidRDefault="002C003F" w:rsidP="002C003F">
      <w:pPr>
        <w:rPr>
          <w:rFonts w:ascii="Calibri" w:hAnsi="Calibri" w:cs="Arial"/>
          <w:b/>
        </w:rPr>
      </w:pPr>
      <w:r w:rsidRPr="002C003F">
        <w:rPr>
          <w:rFonts w:ascii="Calibri" w:hAnsi="Calibri" w:cs="Arial"/>
          <w:b/>
        </w:rPr>
        <w:t xml:space="preserve">UZ IZVJEŠTAJ O PRIHODIMA I RASHODIMA, PRIMICIMA I IZDACIMA </w:t>
      </w:r>
    </w:p>
    <w:p w14:paraId="42BE226E" w14:textId="77777777" w:rsidR="002C003F" w:rsidRPr="002C003F" w:rsidRDefault="002C003F" w:rsidP="00587AE1">
      <w:pPr>
        <w:jc w:val="both"/>
        <w:rPr>
          <w:rFonts w:ascii="Calibri" w:hAnsi="Calibri" w:cs="Arial"/>
          <w:b/>
        </w:rPr>
      </w:pPr>
    </w:p>
    <w:p w14:paraId="133BB8B8" w14:textId="7C9567AE" w:rsidR="00587AE1" w:rsidRDefault="00587AE1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5</w:t>
      </w:r>
      <w:r>
        <w:rPr>
          <w:rFonts w:ascii="Calibri" w:hAnsi="Calibri" w:cs="Arial"/>
          <w:b/>
          <w:u w:val="single"/>
        </w:rPr>
        <w:t xml:space="preserve"> (AOP 001)</w:t>
      </w:r>
    </w:p>
    <w:p w14:paraId="752A2DC0" w14:textId="23BE838F" w:rsidR="00587AE1" w:rsidRPr="003216F2" w:rsidRDefault="00587AE1" w:rsidP="003216F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 xml:space="preserve">         U</w:t>
      </w:r>
      <w:r w:rsidR="00885BA8">
        <w:rPr>
          <w:rFonts w:ascii="Calibri" w:hAnsi="Calibri" w:cs="Arial"/>
        </w:rPr>
        <w:t xml:space="preserve"> razdoblju od 01. siječnja do 31</w:t>
      </w:r>
      <w:r>
        <w:rPr>
          <w:rFonts w:ascii="Calibri" w:hAnsi="Calibri" w:cs="Arial"/>
        </w:rPr>
        <w:t xml:space="preserve">. </w:t>
      </w:r>
      <w:r w:rsidR="00885BA8">
        <w:rPr>
          <w:rFonts w:ascii="Calibri" w:hAnsi="Calibri" w:cs="Arial"/>
        </w:rPr>
        <w:t>prosinc</w:t>
      </w:r>
      <w:r>
        <w:rPr>
          <w:rFonts w:ascii="Calibri" w:hAnsi="Calibri" w:cs="Arial"/>
        </w:rPr>
        <w:t>a 20</w:t>
      </w:r>
      <w:r w:rsidR="007C6916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. godine prihodi poslovanja ostvareni </w:t>
      </w:r>
      <w:r w:rsidR="007C6916">
        <w:rPr>
          <w:rFonts w:ascii="Calibri" w:hAnsi="Calibri" w:cs="Arial"/>
        </w:rPr>
        <w:t>u manjem iznosu od istog razdoblja prošle godine jer je u prošloj godini kupljeno novo kombi vozilo. Manji prihodi su i zbog novonastale situacije uzrokovane pandemijom</w:t>
      </w:r>
      <w:r w:rsidR="004E6206">
        <w:rPr>
          <w:rFonts w:ascii="Calibri" w:hAnsi="Calibri" w:cs="Arial"/>
        </w:rPr>
        <w:t>, obustave nastave, te nastave po modelu B (jedan tjedan u školi drugi tjedan online)</w:t>
      </w:r>
      <w:r w:rsidR="007C6916">
        <w:rPr>
          <w:rFonts w:ascii="Calibri" w:hAnsi="Calibri" w:cs="Arial"/>
        </w:rPr>
        <w:t>.</w:t>
      </w:r>
    </w:p>
    <w:p w14:paraId="6E2A26D1" w14:textId="77777777" w:rsidR="00885BA8" w:rsidRDefault="00885BA8" w:rsidP="00587AE1">
      <w:pPr>
        <w:jc w:val="both"/>
        <w:rPr>
          <w:rFonts w:ascii="Calibri" w:hAnsi="Calibri" w:cs="Arial"/>
          <w:b/>
          <w:u w:val="single"/>
        </w:rPr>
      </w:pPr>
    </w:p>
    <w:p w14:paraId="62201ABB" w14:textId="3AE9EC28" w:rsidR="00587AE1" w:rsidRDefault="00885BA8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</w:t>
      </w:r>
      <w:r w:rsidR="005D7782">
        <w:rPr>
          <w:rFonts w:ascii="Calibri" w:hAnsi="Calibri" w:cs="Arial"/>
          <w:b/>
          <w:u w:val="single"/>
        </w:rPr>
        <w:t xml:space="preserve">ilješka </w:t>
      </w:r>
      <w:r w:rsidR="00024F66">
        <w:rPr>
          <w:rFonts w:ascii="Calibri" w:hAnsi="Calibri" w:cs="Arial"/>
          <w:b/>
          <w:u w:val="single"/>
        </w:rPr>
        <w:t>6</w:t>
      </w:r>
      <w:r w:rsidR="00587AE1">
        <w:rPr>
          <w:rFonts w:ascii="Calibri" w:hAnsi="Calibri" w:cs="Arial"/>
          <w:b/>
          <w:u w:val="single"/>
        </w:rPr>
        <w:t xml:space="preserve"> (AOP 064)</w:t>
      </w:r>
    </w:p>
    <w:p w14:paraId="04AE6D0D" w14:textId="409CDE24" w:rsidR="00587AE1" w:rsidRDefault="00587AE1" w:rsidP="003216F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U 20</w:t>
      </w:r>
      <w:r w:rsidR="007C6916">
        <w:rPr>
          <w:rFonts w:ascii="Calibri" w:hAnsi="Calibri" w:cs="Arial"/>
        </w:rPr>
        <w:t>20</w:t>
      </w:r>
      <w:r>
        <w:rPr>
          <w:rFonts w:ascii="Calibri" w:hAnsi="Calibri" w:cs="Arial"/>
        </w:rPr>
        <w:t>. godine Centar je primio tekuće pomoći od Ministarstva znanosti obrazovanja i sporta za financiranje plaća za školu, financirane didaktike i opreme za nastavu i sufinanciranje školske prehrane</w:t>
      </w:r>
      <w:r w:rsidR="004E6206">
        <w:rPr>
          <w:rFonts w:ascii="Calibri" w:hAnsi="Calibri" w:cs="Arial"/>
        </w:rPr>
        <w:t xml:space="preserve">. </w:t>
      </w:r>
      <w:r w:rsidR="003F4DC2">
        <w:rPr>
          <w:rFonts w:ascii="Calibri" w:hAnsi="Calibri" w:cs="Arial"/>
        </w:rPr>
        <w:t>I</w:t>
      </w:r>
      <w:r w:rsidR="004E6206">
        <w:rPr>
          <w:rFonts w:ascii="Calibri" w:hAnsi="Calibri" w:cs="Arial"/>
        </w:rPr>
        <w:t>znos</w:t>
      </w:r>
      <w:r w:rsidR="003F4DC2">
        <w:rPr>
          <w:rFonts w:ascii="Calibri" w:hAnsi="Calibri" w:cs="Arial"/>
        </w:rPr>
        <w:t xml:space="preserve"> za prijevoz, didaktiku i sufinanciranje školske kuhinje</w:t>
      </w:r>
      <w:r w:rsidR="004E6206">
        <w:rPr>
          <w:rFonts w:ascii="Calibri" w:hAnsi="Calibri" w:cs="Arial"/>
        </w:rPr>
        <w:t xml:space="preserve"> je manji u odnosu na prošlu godinu zbog obustave nastave</w:t>
      </w:r>
      <w:r>
        <w:rPr>
          <w:rFonts w:ascii="Calibri" w:hAnsi="Calibri" w:cs="Arial"/>
        </w:rPr>
        <w:t>.</w:t>
      </w:r>
      <w:r w:rsidR="003F4DC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</w:p>
    <w:p w14:paraId="329A3B87" w14:textId="77777777" w:rsidR="00885BA8" w:rsidRPr="003216F2" w:rsidRDefault="00885BA8" w:rsidP="003216F2">
      <w:pPr>
        <w:jc w:val="both"/>
        <w:rPr>
          <w:rFonts w:ascii="Calibri" w:hAnsi="Calibri" w:cs="Arial"/>
          <w:sz w:val="12"/>
          <w:szCs w:val="12"/>
        </w:rPr>
      </w:pPr>
    </w:p>
    <w:p w14:paraId="61EA7F89" w14:textId="4573F77C" w:rsidR="00587AE1" w:rsidRDefault="005D7782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7</w:t>
      </w:r>
      <w:r w:rsidR="00587AE1">
        <w:rPr>
          <w:rFonts w:ascii="Calibri" w:hAnsi="Calibri" w:cs="Arial"/>
          <w:b/>
          <w:u w:val="single"/>
        </w:rPr>
        <w:t xml:space="preserve"> (AOP 06</w:t>
      </w:r>
      <w:r w:rsidR="007C6916">
        <w:rPr>
          <w:rFonts w:ascii="Calibri" w:hAnsi="Calibri" w:cs="Arial"/>
          <w:b/>
          <w:u w:val="single"/>
        </w:rPr>
        <w:t>5</w:t>
      </w:r>
      <w:r w:rsidR="00587AE1">
        <w:rPr>
          <w:rFonts w:ascii="Calibri" w:hAnsi="Calibri" w:cs="Arial"/>
          <w:b/>
          <w:u w:val="single"/>
        </w:rPr>
        <w:t>)</w:t>
      </w:r>
    </w:p>
    <w:p w14:paraId="7C2B8E45" w14:textId="5751B1BE" w:rsidR="00587AE1" w:rsidRPr="003216F2" w:rsidRDefault="00587AE1" w:rsidP="003216F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 xml:space="preserve">         </w:t>
      </w:r>
      <w:r w:rsidR="007C6916">
        <w:rPr>
          <w:rFonts w:ascii="Calibri" w:hAnsi="Calibri" w:cs="Arial"/>
        </w:rPr>
        <w:t>Kapitalne</w:t>
      </w:r>
      <w:r>
        <w:rPr>
          <w:rFonts w:ascii="Calibri" w:hAnsi="Calibri" w:cs="Arial"/>
        </w:rPr>
        <w:t xml:space="preserve"> pomoći</w:t>
      </w:r>
      <w:r w:rsidR="004E6206">
        <w:rPr>
          <w:rFonts w:ascii="Calibri" w:hAnsi="Calibri" w:cs="Arial"/>
        </w:rPr>
        <w:t xml:space="preserve"> proračunskim korisnicima iz proračuna koji im nije nadležan </w:t>
      </w:r>
      <w:r>
        <w:rPr>
          <w:rFonts w:ascii="Calibri" w:hAnsi="Calibri" w:cs="Arial"/>
        </w:rPr>
        <w:t>o</w:t>
      </w:r>
      <w:r w:rsidR="004E6206">
        <w:rPr>
          <w:rFonts w:ascii="Calibri" w:hAnsi="Calibri" w:cs="Arial"/>
        </w:rPr>
        <w:t>dnose se na</w:t>
      </w:r>
      <w:r>
        <w:rPr>
          <w:rFonts w:ascii="Calibri" w:hAnsi="Calibri" w:cs="Arial"/>
        </w:rPr>
        <w:t xml:space="preserve"> </w:t>
      </w:r>
      <w:r w:rsidR="004E6206">
        <w:rPr>
          <w:rFonts w:ascii="Calibri" w:hAnsi="Calibri" w:cs="Arial"/>
        </w:rPr>
        <w:t>udžbenike za učenike</w:t>
      </w:r>
      <w:r w:rsidR="00885BA8">
        <w:rPr>
          <w:rFonts w:ascii="Calibri" w:hAnsi="Calibri" w:cs="Arial"/>
        </w:rPr>
        <w:t xml:space="preserve">. </w:t>
      </w:r>
    </w:p>
    <w:p w14:paraId="2DFDF5AA" w14:textId="77777777" w:rsidR="00587AE1" w:rsidRDefault="00587AE1" w:rsidP="00587AE1">
      <w:pPr>
        <w:ind w:firstLine="708"/>
        <w:jc w:val="both"/>
        <w:rPr>
          <w:rFonts w:ascii="Calibri" w:hAnsi="Calibri" w:cs="Arial"/>
        </w:rPr>
      </w:pPr>
    </w:p>
    <w:p w14:paraId="02C63355" w14:textId="77777777" w:rsidR="003216F2" w:rsidRDefault="003216F2" w:rsidP="00587AE1">
      <w:pPr>
        <w:jc w:val="both"/>
        <w:rPr>
          <w:rFonts w:ascii="Calibri" w:hAnsi="Calibri" w:cs="Arial"/>
        </w:rPr>
      </w:pPr>
    </w:p>
    <w:p w14:paraId="08ABFCAE" w14:textId="77777777" w:rsidR="005D7782" w:rsidRDefault="005D7782" w:rsidP="00587AE1">
      <w:pPr>
        <w:jc w:val="both"/>
        <w:rPr>
          <w:rFonts w:ascii="Calibri" w:hAnsi="Calibri" w:cs="Arial"/>
        </w:rPr>
      </w:pPr>
    </w:p>
    <w:p w14:paraId="4909468D" w14:textId="77777777" w:rsidR="005D7782" w:rsidRDefault="005D7782" w:rsidP="00587AE1">
      <w:pPr>
        <w:jc w:val="both"/>
        <w:rPr>
          <w:rFonts w:ascii="Calibri" w:hAnsi="Calibri" w:cs="Arial"/>
        </w:rPr>
      </w:pPr>
    </w:p>
    <w:p w14:paraId="03E4678F" w14:textId="10978125" w:rsidR="00587AE1" w:rsidRDefault="00587AE1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 xml:space="preserve"> </w:t>
      </w:r>
      <w:r w:rsidR="005D7782"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8</w:t>
      </w:r>
      <w:r>
        <w:rPr>
          <w:rFonts w:ascii="Calibri" w:hAnsi="Calibri" w:cs="Arial"/>
          <w:b/>
          <w:u w:val="single"/>
        </w:rPr>
        <w:t xml:space="preserve"> (AOP </w:t>
      </w:r>
      <w:r w:rsidR="004E6206">
        <w:rPr>
          <w:rFonts w:ascii="Calibri" w:hAnsi="Calibri" w:cs="Arial"/>
          <w:b/>
          <w:u w:val="single"/>
        </w:rPr>
        <w:t>116</w:t>
      </w:r>
      <w:r>
        <w:rPr>
          <w:rFonts w:ascii="Calibri" w:hAnsi="Calibri" w:cs="Arial"/>
          <w:b/>
          <w:u w:val="single"/>
        </w:rPr>
        <w:t>)</w:t>
      </w:r>
    </w:p>
    <w:p w14:paraId="6C65830E" w14:textId="52B025ED" w:rsidR="00587AE1" w:rsidRPr="003216F2" w:rsidRDefault="00587AE1" w:rsidP="003216F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 xml:space="preserve">         Prihodi od roditelja za  prehranu u vrtiću i školi</w:t>
      </w:r>
      <w:r w:rsidR="00885BA8">
        <w:rPr>
          <w:rFonts w:ascii="Calibri" w:hAnsi="Calibri" w:cs="Arial"/>
        </w:rPr>
        <w:t xml:space="preserve">. Iznos je </w:t>
      </w:r>
      <w:r w:rsidR="004E6206">
        <w:rPr>
          <w:rFonts w:ascii="Calibri" w:hAnsi="Calibri" w:cs="Arial"/>
        </w:rPr>
        <w:t xml:space="preserve">manji od prošlogodišnjih prihoda </w:t>
      </w:r>
      <w:r w:rsidR="00885BA8">
        <w:rPr>
          <w:rFonts w:ascii="Calibri" w:hAnsi="Calibri" w:cs="Arial"/>
        </w:rPr>
        <w:t xml:space="preserve"> zbog </w:t>
      </w:r>
      <w:r w:rsidR="004E6206">
        <w:rPr>
          <w:rFonts w:ascii="Calibri" w:hAnsi="Calibri" w:cs="Arial"/>
        </w:rPr>
        <w:t>obustave nastave i rada vrtića</w:t>
      </w:r>
      <w:r w:rsidR="00F968ED">
        <w:rPr>
          <w:rFonts w:ascii="Calibri" w:hAnsi="Calibri" w:cs="Arial"/>
        </w:rPr>
        <w:t xml:space="preserve"> uzrokovane pandemijom</w:t>
      </w:r>
      <w:r w:rsidR="003C04A9">
        <w:rPr>
          <w:rFonts w:ascii="Calibri" w:hAnsi="Calibri" w:cs="Arial"/>
        </w:rPr>
        <w:t xml:space="preserve">. </w:t>
      </w:r>
    </w:p>
    <w:p w14:paraId="0D61B370" w14:textId="3C7BF85A" w:rsidR="00587AE1" w:rsidRDefault="005D7782" w:rsidP="00587AE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 xml:space="preserve">9 </w:t>
      </w:r>
      <w:r w:rsidR="00587AE1">
        <w:rPr>
          <w:rFonts w:ascii="Calibri" w:hAnsi="Calibri" w:cs="Arial"/>
          <w:b/>
          <w:u w:val="single"/>
        </w:rPr>
        <w:t>(AOP 12</w:t>
      </w:r>
      <w:r w:rsidR="00F968ED">
        <w:rPr>
          <w:rFonts w:ascii="Calibri" w:hAnsi="Calibri" w:cs="Arial"/>
          <w:b/>
          <w:u w:val="single"/>
        </w:rPr>
        <w:t>5</w:t>
      </w:r>
      <w:r w:rsidR="00587AE1">
        <w:rPr>
          <w:rFonts w:ascii="Calibri" w:hAnsi="Calibri" w:cs="Arial"/>
          <w:b/>
          <w:u w:val="single"/>
        </w:rPr>
        <w:t xml:space="preserve">)  </w:t>
      </w:r>
    </w:p>
    <w:p w14:paraId="782D9332" w14:textId="12652BA4" w:rsidR="00587AE1" w:rsidRDefault="00587AE1" w:rsidP="00587AE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F968ED">
        <w:rPr>
          <w:rFonts w:ascii="Calibri" w:hAnsi="Calibri" w:cs="Arial"/>
        </w:rPr>
        <w:t xml:space="preserve">Prihod od prodaje proizvoda i robe odnosi se na </w:t>
      </w:r>
      <w:r w:rsidR="007A2D05">
        <w:rPr>
          <w:rFonts w:ascii="Calibri" w:hAnsi="Calibri" w:cs="Arial"/>
        </w:rPr>
        <w:t>prodaju proizvoda školske zadruge</w:t>
      </w:r>
      <w:r>
        <w:rPr>
          <w:rFonts w:ascii="Calibri" w:hAnsi="Calibri" w:cs="Arial"/>
        </w:rPr>
        <w:t>.</w:t>
      </w:r>
    </w:p>
    <w:p w14:paraId="356939E8" w14:textId="4E8211A0" w:rsidR="007A2D05" w:rsidRDefault="005D7782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10</w:t>
      </w:r>
      <w:r w:rsidR="00587AE1">
        <w:rPr>
          <w:rFonts w:ascii="Calibri" w:hAnsi="Calibri" w:cs="Arial"/>
          <w:b/>
          <w:u w:val="single"/>
        </w:rPr>
        <w:t xml:space="preserve"> (AOP 1</w:t>
      </w:r>
      <w:r w:rsidR="007A2D05">
        <w:rPr>
          <w:rFonts w:ascii="Calibri" w:hAnsi="Calibri" w:cs="Arial"/>
          <w:b/>
          <w:u w:val="single"/>
        </w:rPr>
        <w:t>26</w:t>
      </w:r>
      <w:r w:rsidR="00587AE1">
        <w:rPr>
          <w:rFonts w:ascii="Calibri" w:hAnsi="Calibri" w:cs="Arial"/>
          <w:b/>
          <w:u w:val="single"/>
        </w:rPr>
        <w:t>)</w:t>
      </w:r>
      <w:r w:rsidR="007A2D05">
        <w:rPr>
          <w:rFonts w:ascii="Calibri" w:hAnsi="Calibri" w:cs="Arial"/>
          <w:b/>
          <w:u w:val="single"/>
        </w:rPr>
        <w:t xml:space="preserve"> </w:t>
      </w:r>
    </w:p>
    <w:p w14:paraId="0A3529E9" w14:textId="77777777" w:rsidR="007A2D05" w:rsidRDefault="007A2D05" w:rsidP="00587AE1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Prihodi od pruženih usluga odnose se na najam učionice za udrugu Maslačak.</w:t>
      </w:r>
    </w:p>
    <w:p w14:paraId="2938FC93" w14:textId="1AE9F336" w:rsidR="00896B44" w:rsidRDefault="00896B44" w:rsidP="00896B44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11</w:t>
      </w:r>
      <w:r>
        <w:rPr>
          <w:rFonts w:ascii="Calibri" w:hAnsi="Calibri" w:cs="Arial"/>
          <w:b/>
          <w:u w:val="single"/>
        </w:rPr>
        <w:t xml:space="preserve"> (AOP 1</w:t>
      </w:r>
      <w:r w:rsidR="00E0245F">
        <w:rPr>
          <w:rFonts w:ascii="Calibri" w:hAnsi="Calibri" w:cs="Arial"/>
          <w:b/>
          <w:u w:val="single"/>
        </w:rPr>
        <w:t>32</w:t>
      </w:r>
      <w:r>
        <w:rPr>
          <w:rFonts w:ascii="Calibri" w:hAnsi="Calibri" w:cs="Arial"/>
          <w:b/>
          <w:u w:val="single"/>
        </w:rPr>
        <w:t>)</w:t>
      </w:r>
    </w:p>
    <w:p w14:paraId="28990F74" w14:textId="28176527" w:rsidR="007D40B4" w:rsidRDefault="00587AE1" w:rsidP="00896B4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Prihodi iz nadležnog proračuna za financiranje rashoda poslovanja ostvareni su za </w:t>
      </w:r>
      <w:r w:rsidR="00896B44">
        <w:rPr>
          <w:rFonts w:ascii="Calibri" w:hAnsi="Calibri" w:cs="Arial"/>
        </w:rPr>
        <w:t>4,8% manje</w:t>
      </w:r>
      <w:r>
        <w:rPr>
          <w:rFonts w:ascii="Calibri" w:hAnsi="Calibri" w:cs="Arial"/>
        </w:rPr>
        <w:t xml:space="preserve"> u odnosu na isto razdobl</w:t>
      </w:r>
      <w:r w:rsidR="00896B44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e prošle godine. </w:t>
      </w:r>
      <w:r w:rsidR="00896B44">
        <w:rPr>
          <w:rFonts w:ascii="Calibri" w:hAnsi="Calibri" w:cs="Arial"/>
        </w:rPr>
        <w:t>U ovom razdoblju potrošnja energenata je niža u odnosu na prošlu godinu, službena putovanja nisu realizirana zbog pandemije.</w:t>
      </w:r>
    </w:p>
    <w:p w14:paraId="4FC35176" w14:textId="264F7BBA" w:rsidR="00E0245F" w:rsidRDefault="00E0245F" w:rsidP="00E0245F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</w:t>
      </w:r>
      <w:r w:rsidR="00024F66">
        <w:rPr>
          <w:rFonts w:ascii="Calibri" w:hAnsi="Calibri" w:cs="Arial"/>
          <w:b/>
          <w:u w:val="single"/>
        </w:rPr>
        <w:t xml:space="preserve"> 11</w:t>
      </w:r>
      <w:r>
        <w:rPr>
          <w:rFonts w:ascii="Calibri" w:hAnsi="Calibri" w:cs="Arial"/>
          <w:b/>
          <w:u w:val="single"/>
        </w:rPr>
        <w:t xml:space="preserve"> (AOP 133)</w:t>
      </w:r>
    </w:p>
    <w:p w14:paraId="249052C0" w14:textId="5DF8CFEF" w:rsidR="00E0245F" w:rsidRDefault="00E0245F" w:rsidP="00896B4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Prihodi iz nadležnog proračuna za financiranje rashoda za nabavu nefinancijske imovine manji su u odnosu na prošlu godinu, jer je u prošloj godini kupljeno novo kombi vozilo.</w:t>
      </w:r>
    </w:p>
    <w:p w14:paraId="12F2A6D1" w14:textId="6685BF88" w:rsidR="00587AE1" w:rsidRDefault="005D7782" w:rsidP="007D40B4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12</w:t>
      </w:r>
      <w:r>
        <w:rPr>
          <w:rFonts w:ascii="Calibri" w:hAnsi="Calibri" w:cs="Arial"/>
          <w:b/>
          <w:u w:val="single"/>
        </w:rPr>
        <w:t xml:space="preserve"> </w:t>
      </w:r>
      <w:r w:rsidR="00587AE1">
        <w:rPr>
          <w:rFonts w:ascii="Calibri" w:hAnsi="Calibri" w:cs="Arial"/>
          <w:b/>
          <w:u w:val="single"/>
        </w:rPr>
        <w:t>(AOP 14</w:t>
      </w:r>
      <w:r w:rsidR="00E0245F">
        <w:rPr>
          <w:rFonts w:ascii="Calibri" w:hAnsi="Calibri" w:cs="Arial"/>
          <w:b/>
          <w:u w:val="single"/>
        </w:rPr>
        <w:t>8</w:t>
      </w:r>
      <w:r w:rsidR="00587AE1">
        <w:rPr>
          <w:rFonts w:ascii="Calibri" w:hAnsi="Calibri" w:cs="Arial"/>
          <w:b/>
          <w:u w:val="single"/>
        </w:rPr>
        <w:t>)</w:t>
      </w:r>
    </w:p>
    <w:p w14:paraId="3C423339" w14:textId="7F6AA9FE" w:rsidR="006B7AE5" w:rsidRDefault="006B7AE5" w:rsidP="007D40B4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Ukupni rashodi iznose 5.651.618 a odstupanja su na ovim stavkama:</w:t>
      </w:r>
    </w:p>
    <w:p w14:paraId="2839DB41" w14:textId="26EC7A63" w:rsidR="006B7AE5" w:rsidRPr="006B7AE5" w:rsidRDefault="006B7AE5" w:rsidP="007D40B4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13</w:t>
      </w:r>
      <w:r>
        <w:rPr>
          <w:rFonts w:ascii="Calibri" w:hAnsi="Calibri" w:cs="Arial"/>
          <w:b/>
          <w:u w:val="single"/>
        </w:rPr>
        <w:t xml:space="preserve"> (AOP 15</w:t>
      </w:r>
      <w:r w:rsidR="00E0245F">
        <w:rPr>
          <w:rFonts w:ascii="Calibri" w:hAnsi="Calibri" w:cs="Arial"/>
          <w:b/>
          <w:u w:val="single"/>
        </w:rPr>
        <w:t>0</w:t>
      </w:r>
      <w:r>
        <w:rPr>
          <w:rFonts w:ascii="Calibri" w:hAnsi="Calibri" w:cs="Arial"/>
          <w:b/>
          <w:u w:val="single"/>
        </w:rPr>
        <w:t>)</w:t>
      </w:r>
    </w:p>
    <w:p w14:paraId="01F652F5" w14:textId="5FA73F57" w:rsidR="00587AE1" w:rsidRPr="003216F2" w:rsidRDefault="00587AE1" w:rsidP="00587AE1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 xml:space="preserve">         U razdoblju od 01. siječnja do 31. prosinca 20</w:t>
      </w:r>
      <w:r w:rsidR="006B7AE5">
        <w:rPr>
          <w:rFonts w:ascii="Calibri" w:hAnsi="Calibri" w:cs="Arial"/>
        </w:rPr>
        <w:t>20</w:t>
      </w:r>
      <w:r>
        <w:rPr>
          <w:rFonts w:ascii="Calibri" w:hAnsi="Calibri" w:cs="Arial"/>
        </w:rPr>
        <w:t>. Rashodi za zaposlene povećani su za</w:t>
      </w:r>
      <w:r w:rsidR="006B7AE5">
        <w:rPr>
          <w:rFonts w:ascii="Calibri" w:hAnsi="Calibri" w:cs="Arial"/>
        </w:rPr>
        <w:t xml:space="preserve"> 5,5</w:t>
      </w:r>
      <w:r>
        <w:rPr>
          <w:rFonts w:ascii="Calibri" w:hAnsi="Calibri" w:cs="Arial"/>
        </w:rPr>
        <w:t xml:space="preserve">  % </w:t>
      </w:r>
      <w:r w:rsidR="006B7AE5">
        <w:rPr>
          <w:rFonts w:ascii="Calibri" w:hAnsi="Calibri" w:cs="Arial"/>
        </w:rPr>
        <w:t>zbog povećanja koeficijenata i osnovice za plaće</w:t>
      </w:r>
      <w:r>
        <w:rPr>
          <w:rFonts w:ascii="Calibri" w:hAnsi="Calibri" w:cs="Arial"/>
        </w:rPr>
        <w:t>.</w:t>
      </w:r>
      <w:r w:rsidR="009A5D14">
        <w:rPr>
          <w:rFonts w:ascii="Calibri" w:hAnsi="Calibri" w:cs="Arial"/>
        </w:rPr>
        <w:t xml:space="preserve"> </w:t>
      </w:r>
    </w:p>
    <w:p w14:paraId="61D928DD" w14:textId="327CC7CE" w:rsidR="00587AE1" w:rsidRPr="003216F2" w:rsidRDefault="005D7782" w:rsidP="00587AE1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14</w:t>
      </w:r>
      <w:r>
        <w:rPr>
          <w:rFonts w:ascii="Calibri" w:hAnsi="Calibri" w:cs="Arial"/>
          <w:b/>
          <w:u w:val="single"/>
        </w:rPr>
        <w:t xml:space="preserve"> </w:t>
      </w:r>
      <w:r w:rsidR="00587AE1">
        <w:rPr>
          <w:rFonts w:ascii="Calibri" w:hAnsi="Calibri" w:cs="Arial"/>
          <w:b/>
          <w:u w:val="single"/>
        </w:rPr>
        <w:t>(AOP 16</w:t>
      </w:r>
      <w:r w:rsidR="00E0245F">
        <w:rPr>
          <w:rFonts w:ascii="Calibri" w:hAnsi="Calibri" w:cs="Arial"/>
          <w:b/>
          <w:u w:val="single"/>
        </w:rPr>
        <w:t>2</w:t>
      </w:r>
      <w:r w:rsidR="00587AE1">
        <w:rPr>
          <w:rFonts w:ascii="Calibri" w:hAnsi="Calibri" w:cs="Arial"/>
          <w:b/>
          <w:u w:val="single"/>
        </w:rPr>
        <w:t>)</w:t>
      </w:r>
    </w:p>
    <w:p w14:paraId="63019867" w14:textId="14F6BFCC" w:rsidR="00587AE1" w:rsidRDefault="00E0245F" w:rsidP="003216F2">
      <w:pPr>
        <w:ind w:firstLine="708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>Službena putovanja manja su u odnosu na prošlu godinu, zbog pandemije</w:t>
      </w:r>
      <w:r w:rsidR="00587AE1">
        <w:rPr>
          <w:rFonts w:ascii="Calibri" w:hAnsi="Calibri" w:cs="Arial"/>
        </w:rPr>
        <w:t>.</w:t>
      </w:r>
    </w:p>
    <w:p w14:paraId="4F408A66" w14:textId="4157AEA9" w:rsidR="00587AE1" w:rsidRDefault="005D7782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15</w:t>
      </w:r>
      <w:r w:rsidR="00552DE7">
        <w:rPr>
          <w:rFonts w:ascii="Calibri" w:hAnsi="Calibri" w:cs="Arial"/>
          <w:b/>
          <w:u w:val="single"/>
        </w:rPr>
        <w:t xml:space="preserve"> (AOP </w:t>
      </w:r>
      <w:r w:rsidR="00AC4E22">
        <w:rPr>
          <w:rFonts w:ascii="Calibri" w:hAnsi="Calibri" w:cs="Arial"/>
          <w:b/>
          <w:u w:val="single"/>
        </w:rPr>
        <w:t>167</w:t>
      </w:r>
      <w:r w:rsidR="00587AE1">
        <w:rPr>
          <w:rFonts w:ascii="Calibri" w:hAnsi="Calibri" w:cs="Arial"/>
          <w:b/>
          <w:u w:val="single"/>
        </w:rPr>
        <w:t xml:space="preserve">)  </w:t>
      </w:r>
    </w:p>
    <w:p w14:paraId="76B43A5A" w14:textId="20D46F71" w:rsidR="00587AE1" w:rsidRDefault="00AC4E22" w:rsidP="00587AE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Uredski materijal i ostali materijalni rashodi veći su u odnosu na prošlu godinu zbog povećane potrebe za higijenskom i zaštitnom opremom, dezinficijensima, sredstvima za čišćenje i zaštitne odjeće i obuće.</w:t>
      </w:r>
    </w:p>
    <w:p w14:paraId="2AFC6DB8" w14:textId="2B5A133A" w:rsidR="00AC4E22" w:rsidRDefault="00AC4E22" w:rsidP="00AC4E2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16</w:t>
      </w:r>
      <w:r>
        <w:rPr>
          <w:rFonts w:ascii="Calibri" w:hAnsi="Calibri" w:cs="Arial"/>
          <w:b/>
          <w:u w:val="single"/>
        </w:rPr>
        <w:t xml:space="preserve"> (AOP 168)</w:t>
      </w:r>
    </w:p>
    <w:p w14:paraId="06F5470E" w14:textId="77777777" w:rsidR="00AC4E22" w:rsidRPr="003216F2" w:rsidRDefault="00AC4E22" w:rsidP="00AC4E2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bCs/>
        </w:rPr>
        <w:tab/>
        <w:t>Ostvareni rashodi za namirnice manji su u odnosu na prošlu godinu zbog obustave nastave</w:t>
      </w:r>
      <w:r>
        <w:rPr>
          <w:rFonts w:ascii="Calibri" w:hAnsi="Calibri" w:cs="Arial"/>
        </w:rPr>
        <w:t>, te nastave po modelu B (jedan tjedan u školi drugi tjedan online).</w:t>
      </w:r>
    </w:p>
    <w:p w14:paraId="480F2148" w14:textId="5249CD1A" w:rsidR="00AC4E22" w:rsidRDefault="00AC4E22" w:rsidP="00AC4E22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17</w:t>
      </w:r>
      <w:r>
        <w:rPr>
          <w:rFonts w:ascii="Calibri" w:hAnsi="Calibri" w:cs="Arial"/>
          <w:b/>
          <w:u w:val="single"/>
        </w:rPr>
        <w:t xml:space="preserve"> (AOP 169) </w:t>
      </w:r>
      <w:r>
        <w:rPr>
          <w:rFonts w:ascii="Calibri" w:hAnsi="Calibri" w:cs="Arial"/>
          <w:bCs/>
        </w:rPr>
        <w:tab/>
      </w:r>
    </w:p>
    <w:p w14:paraId="19989CE7" w14:textId="732577F8" w:rsidR="00AC4E22" w:rsidRDefault="00AC4E22" w:rsidP="00AC4E22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Tro</w:t>
      </w:r>
      <w:r w:rsidR="003127BE">
        <w:rPr>
          <w:rFonts w:ascii="Calibri" w:hAnsi="Calibri" w:cs="Arial"/>
          <w:bCs/>
        </w:rPr>
        <w:t>škovi energije ostvareni su u manjem iznosu na prošlo razdoblje, te je zbog toga utrošeno više sredstava za tekuće i investicijsko održavanje i sitni inventar.</w:t>
      </w:r>
    </w:p>
    <w:p w14:paraId="476B9699" w14:textId="0F0BF5DA" w:rsidR="003127BE" w:rsidRDefault="003127BE" w:rsidP="003127BE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18</w:t>
      </w:r>
      <w:r>
        <w:rPr>
          <w:rFonts w:ascii="Calibri" w:hAnsi="Calibri" w:cs="Arial"/>
          <w:b/>
          <w:u w:val="single"/>
        </w:rPr>
        <w:t xml:space="preserve"> (AOP 178)</w:t>
      </w:r>
    </w:p>
    <w:p w14:paraId="0F8F3804" w14:textId="6AE25414" w:rsidR="00AC4E22" w:rsidRPr="00AC4E22" w:rsidRDefault="003127BE" w:rsidP="00AC4E22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Komunalne usluge veće su u odnosu na prošlo razdoblje zbog poskupljenja tih usluga.</w:t>
      </w:r>
    </w:p>
    <w:p w14:paraId="6DEB8A10" w14:textId="58E3698F" w:rsidR="003127BE" w:rsidRDefault="003127BE" w:rsidP="003127BE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</w:t>
      </w:r>
      <w:r>
        <w:rPr>
          <w:rFonts w:ascii="Calibri" w:hAnsi="Calibri" w:cs="Arial"/>
          <w:b/>
          <w:u w:val="single"/>
        </w:rPr>
        <w:t xml:space="preserve">9 (AOP 183) </w:t>
      </w:r>
    </w:p>
    <w:p w14:paraId="29EAF4EA" w14:textId="1047F2B4" w:rsidR="003127BE" w:rsidRPr="003127BE" w:rsidRDefault="003127BE" w:rsidP="003127BE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Ostali nespomenuti rashodi poslovanja manji su u odnosu na prošlu godinu zbog preporuke o smanjivanju upotrebe ovog konta.</w:t>
      </w:r>
    </w:p>
    <w:p w14:paraId="10C40A82" w14:textId="7EDC8BC9" w:rsidR="00AC4E22" w:rsidRDefault="00AC4E22" w:rsidP="00587AE1">
      <w:pPr>
        <w:jc w:val="both"/>
        <w:rPr>
          <w:rFonts w:ascii="Calibri" w:hAnsi="Calibri" w:cs="Arial"/>
        </w:rPr>
      </w:pPr>
    </w:p>
    <w:p w14:paraId="7B2F8AB3" w14:textId="77777777" w:rsidR="003216F2" w:rsidRPr="003216F2" w:rsidRDefault="003216F2" w:rsidP="00587AE1">
      <w:pPr>
        <w:jc w:val="both"/>
        <w:rPr>
          <w:rFonts w:ascii="Calibri" w:hAnsi="Calibri" w:cs="Arial"/>
        </w:rPr>
      </w:pPr>
      <w:r w:rsidRPr="003216F2">
        <w:rPr>
          <w:rFonts w:ascii="Calibri" w:hAnsi="Calibri" w:cs="Arial"/>
          <w:b/>
        </w:rPr>
        <w:t>BILJEŠKE UZ IZVJEŠTAJ O OBVEZAMA</w:t>
      </w:r>
    </w:p>
    <w:p w14:paraId="69E8E68B" w14:textId="77777777" w:rsidR="00587AE1" w:rsidRDefault="00587AE1" w:rsidP="00587AE1">
      <w:pPr>
        <w:jc w:val="both"/>
        <w:rPr>
          <w:rFonts w:ascii="Calibri" w:hAnsi="Calibri" w:cs="Arial"/>
        </w:rPr>
      </w:pPr>
    </w:p>
    <w:p w14:paraId="26E14388" w14:textId="5379D4B9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20</w:t>
      </w:r>
      <w:r>
        <w:rPr>
          <w:rFonts w:ascii="Calibri" w:hAnsi="Calibri" w:cs="Arial"/>
          <w:b/>
          <w:u w:val="single"/>
        </w:rPr>
        <w:t xml:space="preserve"> (AOP 001)</w:t>
      </w:r>
    </w:p>
    <w:p w14:paraId="2AE87480" w14:textId="3C224A3F" w:rsidR="003216F2" w:rsidRDefault="003216F2" w:rsidP="003216F2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AOP-u 001 iskazano je početno stanje obveza na 01. siječnja 20</w:t>
      </w:r>
      <w:r w:rsidR="003127BE">
        <w:rPr>
          <w:rFonts w:ascii="Calibri" w:hAnsi="Calibri" w:cs="Arial"/>
        </w:rPr>
        <w:t>20</w:t>
      </w:r>
      <w:r>
        <w:rPr>
          <w:rFonts w:ascii="Calibri" w:hAnsi="Calibri" w:cs="Arial"/>
        </w:rPr>
        <w:t>.</w:t>
      </w:r>
      <w:r w:rsidR="003127BE">
        <w:rPr>
          <w:rFonts w:ascii="Calibri" w:hAnsi="Calibri" w:cs="Arial"/>
        </w:rPr>
        <w:t xml:space="preserve"> odnosi se na rashode za prosinac 2019. godine, koji su podmireni u siječnju 2020.</w:t>
      </w:r>
    </w:p>
    <w:p w14:paraId="32CA1FE7" w14:textId="77777777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</w:p>
    <w:p w14:paraId="0F36ACC0" w14:textId="03E2AAD5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lastRenderedPageBreak/>
        <w:t>Bilješka 2</w:t>
      </w:r>
      <w:r w:rsidR="00024F66">
        <w:rPr>
          <w:rFonts w:ascii="Calibri" w:hAnsi="Calibri" w:cs="Arial"/>
          <w:b/>
          <w:u w:val="single"/>
        </w:rPr>
        <w:t>1</w:t>
      </w:r>
      <w:r>
        <w:rPr>
          <w:rFonts w:ascii="Calibri" w:hAnsi="Calibri" w:cs="Arial"/>
          <w:b/>
          <w:u w:val="single"/>
        </w:rPr>
        <w:t xml:space="preserve"> (AOP 002)</w:t>
      </w:r>
    </w:p>
    <w:p w14:paraId="3F8DEE55" w14:textId="2A131AD0" w:rsidR="003216F2" w:rsidRDefault="003216F2" w:rsidP="003216F2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AOP-u 002 iskazan je iznos povećanja obveza nastalih u razdoblju od 01. siječnja do 3</w:t>
      </w:r>
      <w:r w:rsidR="005D7782"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. </w:t>
      </w:r>
      <w:r w:rsidR="005D7782">
        <w:rPr>
          <w:rFonts w:ascii="Calibri" w:hAnsi="Calibri" w:cs="Arial"/>
        </w:rPr>
        <w:t>prosinca</w:t>
      </w:r>
      <w:r>
        <w:rPr>
          <w:rFonts w:ascii="Calibri" w:hAnsi="Calibri" w:cs="Arial"/>
        </w:rPr>
        <w:t xml:space="preserve"> 20</w:t>
      </w:r>
      <w:r w:rsidR="003127BE">
        <w:rPr>
          <w:rFonts w:ascii="Calibri" w:hAnsi="Calibri" w:cs="Arial"/>
        </w:rPr>
        <w:t>20</w:t>
      </w:r>
      <w:r>
        <w:rPr>
          <w:rFonts w:ascii="Calibri" w:hAnsi="Calibri" w:cs="Arial"/>
        </w:rPr>
        <w:t>. godine</w:t>
      </w:r>
      <w:r w:rsidR="005D7782">
        <w:rPr>
          <w:rFonts w:ascii="Calibri" w:hAnsi="Calibri" w:cs="Arial"/>
        </w:rPr>
        <w:t>.</w:t>
      </w:r>
    </w:p>
    <w:p w14:paraId="42FD0FA4" w14:textId="77777777" w:rsidR="003216F2" w:rsidRDefault="003216F2" w:rsidP="003216F2">
      <w:pPr>
        <w:jc w:val="both"/>
        <w:rPr>
          <w:rFonts w:ascii="Calibri" w:hAnsi="Calibri" w:cs="Arial"/>
        </w:rPr>
      </w:pPr>
    </w:p>
    <w:p w14:paraId="014DDB7A" w14:textId="6532445D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22</w:t>
      </w:r>
      <w:r>
        <w:rPr>
          <w:rFonts w:ascii="Calibri" w:hAnsi="Calibri" w:cs="Arial"/>
          <w:b/>
          <w:u w:val="single"/>
        </w:rPr>
        <w:t xml:space="preserve"> (AOP 0</w:t>
      </w:r>
      <w:r w:rsidR="001331C4">
        <w:rPr>
          <w:rFonts w:ascii="Calibri" w:hAnsi="Calibri" w:cs="Arial"/>
          <w:b/>
          <w:u w:val="single"/>
        </w:rPr>
        <w:t>03</w:t>
      </w:r>
      <w:r>
        <w:rPr>
          <w:rFonts w:ascii="Calibri" w:hAnsi="Calibri" w:cs="Arial"/>
          <w:b/>
          <w:u w:val="single"/>
        </w:rPr>
        <w:t>)</w:t>
      </w:r>
    </w:p>
    <w:p w14:paraId="22E98315" w14:textId="2975C306" w:rsidR="003216F2" w:rsidRDefault="003216F2" w:rsidP="003216F2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AOP-u 0</w:t>
      </w:r>
      <w:r w:rsidR="001331C4">
        <w:rPr>
          <w:rFonts w:ascii="Calibri" w:hAnsi="Calibri" w:cs="Arial"/>
        </w:rPr>
        <w:t>03 i</w:t>
      </w:r>
      <w:r>
        <w:rPr>
          <w:rFonts w:ascii="Calibri" w:hAnsi="Calibri" w:cs="Arial"/>
        </w:rPr>
        <w:t xml:space="preserve">skazan je iznos </w:t>
      </w:r>
      <w:r w:rsidR="001331C4">
        <w:rPr>
          <w:rFonts w:ascii="Calibri" w:hAnsi="Calibri" w:cs="Arial"/>
        </w:rPr>
        <w:t>međusobnih obveza proračunskih korisnika a sadrži obveze za bolovanja (81.487 kn), obveze za povrat poreza (348 kn), te obvezu za povrat sredstava u gradski proračuna zbog neuplaćenih prihoda iz MZO (16.857 kn)koja su trebala biti uplaćena do 31.1.2020</w:t>
      </w:r>
    </w:p>
    <w:p w14:paraId="7356731A" w14:textId="77777777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</w:p>
    <w:p w14:paraId="568A93CF" w14:textId="1E4FB132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23</w:t>
      </w:r>
      <w:r>
        <w:rPr>
          <w:rFonts w:ascii="Calibri" w:hAnsi="Calibri" w:cs="Arial"/>
          <w:b/>
          <w:u w:val="single"/>
        </w:rPr>
        <w:t xml:space="preserve"> (AOP 036)</w:t>
      </w:r>
    </w:p>
    <w:p w14:paraId="1D5548E3" w14:textId="431D173B" w:rsidR="003216F2" w:rsidRDefault="003216F2" w:rsidP="003216F2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AOP-u 036 iskazan je iznos stanja obveza na kraju izvještajnog razdoblja</w:t>
      </w:r>
      <w:r w:rsidR="00BC0717">
        <w:rPr>
          <w:rFonts w:ascii="Calibri" w:hAnsi="Calibri" w:cs="Arial"/>
        </w:rPr>
        <w:t>,</w:t>
      </w:r>
      <w:r w:rsidR="00024F66">
        <w:rPr>
          <w:rFonts w:ascii="Calibri" w:hAnsi="Calibri" w:cs="Arial"/>
        </w:rPr>
        <w:t xml:space="preserve"> r</w:t>
      </w:r>
      <w:r>
        <w:rPr>
          <w:rFonts w:ascii="Calibri" w:hAnsi="Calibri" w:cs="Arial"/>
        </w:rPr>
        <w:t>adi se o nedospjelim obvezama.</w:t>
      </w:r>
    </w:p>
    <w:p w14:paraId="6BD9FA63" w14:textId="77777777" w:rsidR="007D40B4" w:rsidRDefault="007D40B4" w:rsidP="003216F2">
      <w:pPr>
        <w:jc w:val="both"/>
        <w:rPr>
          <w:rFonts w:ascii="Calibri" w:hAnsi="Calibri" w:cs="Arial"/>
          <w:b/>
        </w:rPr>
      </w:pPr>
    </w:p>
    <w:p w14:paraId="2467A493" w14:textId="724D9916" w:rsidR="003216F2" w:rsidRDefault="007D40B4" w:rsidP="003216F2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BILJEŠKE UZ IZVJEŠTAJ O RASHODIMA PREMA FUNKCIJSKOJ KLASIFIKACIJI</w:t>
      </w:r>
    </w:p>
    <w:p w14:paraId="25F6DD9A" w14:textId="77777777" w:rsidR="00024F66" w:rsidRPr="003216F2" w:rsidRDefault="00024F66" w:rsidP="003216F2">
      <w:pPr>
        <w:jc w:val="both"/>
        <w:rPr>
          <w:rFonts w:ascii="Calibri" w:hAnsi="Calibri" w:cs="Arial"/>
        </w:rPr>
      </w:pPr>
    </w:p>
    <w:p w14:paraId="37215194" w14:textId="27E13503" w:rsidR="007D40B4" w:rsidRDefault="007D40B4" w:rsidP="003216F2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23</w:t>
      </w:r>
      <w:r>
        <w:rPr>
          <w:rFonts w:ascii="Calibri" w:hAnsi="Calibri" w:cs="Arial"/>
          <w:b/>
          <w:u w:val="single"/>
        </w:rPr>
        <w:t xml:space="preserve"> (AOP </w:t>
      </w:r>
      <w:r w:rsidR="003216F2">
        <w:rPr>
          <w:rFonts w:ascii="Calibri" w:hAnsi="Calibri" w:cs="Arial"/>
          <w:b/>
          <w:u w:val="single"/>
        </w:rPr>
        <w:t>1</w:t>
      </w:r>
      <w:r>
        <w:rPr>
          <w:rFonts w:ascii="Calibri" w:hAnsi="Calibri" w:cs="Arial"/>
          <w:b/>
          <w:u w:val="single"/>
        </w:rPr>
        <w:t>10</w:t>
      </w:r>
      <w:r w:rsidR="003216F2">
        <w:rPr>
          <w:rFonts w:ascii="Calibri" w:hAnsi="Calibri" w:cs="Arial"/>
          <w:b/>
          <w:u w:val="single"/>
        </w:rPr>
        <w:t>)</w:t>
      </w:r>
      <w:r w:rsidR="004C0167"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Iskazuje sve rashode vezane uz poslovanje školske ustanove.</w:t>
      </w:r>
    </w:p>
    <w:p w14:paraId="05BB7428" w14:textId="77777777" w:rsidR="00024F66" w:rsidRPr="004C0167" w:rsidRDefault="00024F66" w:rsidP="003216F2">
      <w:pPr>
        <w:jc w:val="both"/>
        <w:rPr>
          <w:rFonts w:ascii="Calibri" w:hAnsi="Calibri" w:cs="Arial"/>
          <w:b/>
          <w:u w:val="single"/>
        </w:rPr>
      </w:pPr>
    </w:p>
    <w:p w14:paraId="14435AC2" w14:textId="4D75DCD3" w:rsidR="002C1A9C" w:rsidRDefault="002C1A9C" w:rsidP="002C1A9C">
      <w:pPr>
        <w:rPr>
          <w:b/>
        </w:rPr>
      </w:pPr>
      <w:r>
        <w:rPr>
          <w:b/>
        </w:rPr>
        <w:t>B</w:t>
      </w:r>
      <w:r w:rsidR="00024F66">
        <w:rPr>
          <w:b/>
        </w:rPr>
        <w:t>ILJEŠKE</w:t>
      </w:r>
      <w:r>
        <w:rPr>
          <w:b/>
        </w:rPr>
        <w:t xml:space="preserve"> </w:t>
      </w:r>
      <w:r w:rsidR="00024F66">
        <w:rPr>
          <w:b/>
        </w:rPr>
        <w:t>UZ</w:t>
      </w:r>
      <w:r>
        <w:rPr>
          <w:b/>
        </w:rPr>
        <w:t xml:space="preserve"> </w:t>
      </w:r>
      <w:r w:rsidR="00024F66">
        <w:rPr>
          <w:b/>
        </w:rPr>
        <w:t>OBRAZAC</w:t>
      </w:r>
      <w:r>
        <w:rPr>
          <w:b/>
        </w:rPr>
        <w:t>: P-VRIO</w:t>
      </w:r>
    </w:p>
    <w:p w14:paraId="76FD7C98" w14:textId="77777777" w:rsidR="002C1A9C" w:rsidRDefault="002C1A9C" w:rsidP="002C1A9C">
      <w:pPr>
        <w:ind w:firstLine="708"/>
      </w:pPr>
    </w:p>
    <w:p w14:paraId="75A1D54B" w14:textId="77777777" w:rsidR="002C1A9C" w:rsidRPr="002C1A9C" w:rsidRDefault="002C1A9C" w:rsidP="002C1A9C">
      <w:pPr>
        <w:ind w:firstLine="708"/>
        <w:rPr>
          <w:rFonts w:ascii="Calibri" w:hAnsi="Calibri"/>
        </w:rPr>
      </w:pPr>
      <w:r w:rsidRPr="002C1A9C">
        <w:rPr>
          <w:rFonts w:ascii="Calibri" w:hAnsi="Calibri"/>
        </w:rPr>
        <w:t>Promjene u vrijednosti i obujmu imovine nismo imali.</w:t>
      </w:r>
    </w:p>
    <w:p w14:paraId="5C8084AC" w14:textId="77777777" w:rsidR="003216F2" w:rsidRPr="002C1A9C" w:rsidRDefault="003216F2" w:rsidP="003216F2">
      <w:pPr>
        <w:ind w:firstLine="708"/>
        <w:jc w:val="both"/>
        <w:rPr>
          <w:rFonts w:ascii="Calibri" w:hAnsi="Calibri" w:cs="Arial"/>
        </w:rPr>
      </w:pPr>
    </w:p>
    <w:p w14:paraId="496EA003" w14:textId="77777777" w:rsidR="00587AE1" w:rsidRDefault="00587AE1" w:rsidP="00587AE1">
      <w:pPr>
        <w:jc w:val="both"/>
        <w:rPr>
          <w:rFonts w:ascii="Calibri" w:hAnsi="Calibri" w:cs="Arial"/>
        </w:rPr>
      </w:pPr>
    </w:p>
    <w:p w14:paraId="33FD71A7" w14:textId="77777777" w:rsidR="00A77B00" w:rsidRDefault="00A77B00" w:rsidP="00587AE1">
      <w:pPr>
        <w:jc w:val="both"/>
        <w:rPr>
          <w:rFonts w:ascii="Calibri" w:hAnsi="Calibri" w:cs="Arial"/>
        </w:rPr>
      </w:pPr>
    </w:p>
    <w:p w14:paraId="1CFDCFFD" w14:textId="0C1012D4" w:rsidR="005D7782" w:rsidRDefault="005D7782" w:rsidP="005D778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Križevci, 31.01.202</w:t>
      </w:r>
      <w:r w:rsidR="00024F66">
        <w:rPr>
          <w:rFonts w:ascii="Calibri" w:hAnsi="Calibri" w:cs="Arial"/>
        </w:rPr>
        <w:t>1</w:t>
      </w:r>
      <w:r w:rsidR="00587AE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                                                                                   </w:t>
      </w:r>
      <w:r w:rsidR="00587AE1">
        <w:rPr>
          <w:rFonts w:ascii="Calibri" w:hAnsi="Calibri" w:cs="Arial"/>
        </w:rPr>
        <w:t>Ravnateljica</w:t>
      </w:r>
    </w:p>
    <w:p w14:paraId="5020D8DA" w14:textId="77777777" w:rsidR="00273C2E" w:rsidRPr="00273C2E" w:rsidRDefault="005D7782" w:rsidP="005D778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Voditelj računovodstva: Zvjezdana Babić                                                   </w:t>
      </w:r>
      <w:r w:rsidR="00587AE1">
        <w:rPr>
          <w:rFonts w:ascii="Calibri" w:hAnsi="Calibri" w:cs="Arial"/>
        </w:rPr>
        <w:t xml:space="preserve"> </w:t>
      </w:r>
      <w:r w:rsidR="00E024BC">
        <w:rPr>
          <w:rFonts w:ascii="Calibri" w:hAnsi="Calibri" w:cs="Arial"/>
        </w:rPr>
        <w:t>Mihaela Brkić</w:t>
      </w:r>
    </w:p>
    <w:p w14:paraId="172C0907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0F62FF41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63E70C72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31D55538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60331D15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23EFA35F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3B5B26D7" w14:textId="77777777" w:rsidR="00154D0B" w:rsidRDefault="00154D0B"/>
    <w:sectPr w:rsidR="0015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C2B"/>
    <w:multiLevelType w:val="hybridMultilevel"/>
    <w:tmpl w:val="9F5030A6"/>
    <w:lvl w:ilvl="0" w:tplc="20B64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B7D"/>
    <w:multiLevelType w:val="hybridMultilevel"/>
    <w:tmpl w:val="F5C2C312"/>
    <w:lvl w:ilvl="0" w:tplc="054EC982">
      <w:start w:val="12"/>
      <w:numFmt w:val="decimal"/>
      <w:lvlText w:val="%1."/>
      <w:lvlJc w:val="left"/>
      <w:pPr>
        <w:ind w:left="840" w:hanging="360"/>
      </w:p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68"/>
    <w:rsid w:val="00024F66"/>
    <w:rsid w:val="000A0228"/>
    <w:rsid w:val="001331C4"/>
    <w:rsid w:val="00154D0B"/>
    <w:rsid w:val="001A2F14"/>
    <w:rsid w:val="00273C2E"/>
    <w:rsid w:val="002C003F"/>
    <w:rsid w:val="002C1A9C"/>
    <w:rsid w:val="002C793F"/>
    <w:rsid w:val="003127BE"/>
    <w:rsid w:val="003216F2"/>
    <w:rsid w:val="003C04A9"/>
    <w:rsid w:val="003F4DC2"/>
    <w:rsid w:val="004C0167"/>
    <w:rsid w:val="004E6206"/>
    <w:rsid w:val="00552DE7"/>
    <w:rsid w:val="005869B9"/>
    <w:rsid w:val="00587AE1"/>
    <w:rsid w:val="005D7782"/>
    <w:rsid w:val="006B7AE5"/>
    <w:rsid w:val="0071095C"/>
    <w:rsid w:val="007A1F4B"/>
    <w:rsid w:val="007A2D05"/>
    <w:rsid w:val="007C6916"/>
    <w:rsid w:val="007D40B4"/>
    <w:rsid w:val="007D7FE3"/>
    <w:rsid w:val="007E37F1"/>
    <w:rsid w:val="00885BA8"/>
    <w:rsid w:val="00896B44"/>
    <w:rsid w:val="008F2048"/>
    <w:rsid w:val="009A5D14"/>
    <w:rsid w:val="00A13A31"/>
    <w:rsid w:val="00A511D0"/>
    <w:rsid w:val="00A77B00"/>
    <w:rsid w:val="00AC4E22"/>
    <w:rsid w:val="00AE2968"/>
    <w:rsid w:val="00BA049C"/>
    <w:rsid w:val="00BC0717"/>
    <w:rsid w:val="00D32A13"/>
    <w:rsid w:val="00D35ACA"/>
    <w:rsid w:val="00D421C5"/>
    <w:rsid w:val="00D52458"/>
    <w:rsid w:val="00E0245F"/>
    <w:rsid w:val="00E024BC"/>
    <w:rsid w:val="00E45C33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1EBC"/>
  <w15:docId w15:val="{3D11AB44-916F-4FAD-86ED-0795D92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CA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Zvjezdana Babić</cp:lastModifiedBy>
  <cp:revision>24</cp:revision>
  <cp:lastPrinted>2021-01-28T14:27:00Z</cp:lastPrinted>
  <dcterms:created xsi:type="dcterms:W3CDTF">2019-01-31T10:24:00Z</dcterms:created>
  <dcterms:modified xsi:type="dcterms:W3CDTF">2021-01-28T14:31:00Z</dcterms:modified>
</cp:coreProperties>
</file>