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C" w:rsidRDefault="00711CFC" w:rsidP="00711CFC">
      <w:r>
        <w:t>PRIRODA I DRUŠTVO    UTORAK,12.4.2022. –SVI UČENICI</w:t>
      </w:r>
    </w:p>
    <w:p w:rsidR="00711CFC" w:rsidRDefault="00711CFC" w:rsidP="00711CFC">
      <w:pPr>
        <w:rPr>
          <w:noProof/>
          <w:lang w:eastAsia="hr-HR"/>
        </w:rPr>
      </w:pPr>
      <w:r w:rsidRPr="00572AD5">
        <w:rPr>
          <w:b/>
          <w:sz w:val="48"/>
          <w:u w:val="single"/>
        </w:rPr>
        <w:t>HERBARIJ</w:t>
      </w:r>
      <w:r w:rsidRPr="00572AD5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0CAD1C76" wp14:editId="6829A0D9">
            <wp:extent cx="1990725" cy="1493044"/>
            <wp:effectExtent l="0" t="0" r="0" b="0"/>
            <wp:docPr id="1" name="Slika 1" descr="Obiteljski herbarij - Žena Vr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iteljski herbarij - Žena Vrs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364" cy="149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FC" w:rsidRDefault="00711CFC" w:rsidP="00711CFC">
      <w:pPr>
        <w:rPr>
          <w:noProof/>
          <w:lang w:eastAsia="hr-HR"/>
        </w:rPr>
      </w:pPr>
      <w:r>
        <w:rPr>
          <w:noProof/>
          <w:lang w:eastAsia="hr-HR"/>
        </w:rPr>
        <w:t>PRONAĐI SLJEDEĆE BILJKE VANI, PAŽLJIVO IH UBERI, STAVI IH IZMEĐU LISTOVA PAPIRNATOG UBRUSA ILI BIJELOG PAPIRA, PRITISNI IH TEŠKIM KNJIGAMA TE IH TAKO OSUŠI I DONESI U ŠKOLU.</w:t>
      </w:r>
    </w:p>
    <w:p w:rsidR="00711CFC" w:rsidRDefault="00711CFC" w:rsidP="00711CFC">
      <w:pPr>
        <w:rPr>
          <w:b/>
          <w:sz w:val="48"/>
          <w:u w:val="single"/>
        </w:rPr>
      </w:pPr>
      <w:r>
        <w:rPr>
          <w:noProof/>
          <w:lang w:eastAsia="hr-HR"/>
        </w:rPr>
        <w:drawing>
          <wp:inline distT="0" distB="0" distL="0" distR="0" wp14:anchorId="200C97B3" wp14:editId="1E2472F7">
            <wp:extent cx="1943362" cy="1294765"/>
            <wp:effectExtent l="0" t="0" r="0" b="635"/>
            <wp:docPr id="2" name="Slika 2" descr="NARCIS: Upoznajte cvijet za koji se kaže da je jači od snijega - Dvorište i  v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CIS: Upoznajte cvijet za koji se kaže da je jači od snijega - Dvorište i  v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535" cy="130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AD5">
        <w:rPr>
          <w:b/>
          <w:sz w:val="48"/>
        </w:rPr>
        <w:t xml:space="preserve">    </w:t>
      </w:r>
      <w:r>
        <w:rPr>
          <w:b/>
          <w:sz w:val="48"/>
          <w:u w:val="single"/>
        </w:rPr>
        <w:t xml:space="preserve"> </w:t>
      </w:r>
      <w:r>
        <w:rPr>
          <w:noProof/>
          <w:lang w:eastAsia="hr-HR"/>
        </w:rPr>
        <w:drawing>
          <wp:inline distT="0" distB="0" distL="0" distR="0" wp14:anchorId="775B2566" wp14:editId="7EB6B8AE">
            <wp:extent cx="2009775" cy="1339850"/>
            <wp:effectExtent l="0" t="0" r="9525" b="0"/>
            <wp:docPr id="3" name="Slika 3" descr="Maslačak - koristan od korijena do cvi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lačak - koristan od korijena do cvije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11" cy="134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FC" w:rsidRDefault="00711CFC" w:rsidP="00711CFC">
      <w:pPr>
        <w:tabs>
          <w:tab w:val="center" w:pos="4536"/>
        </w:tabs>
        <w:rPr>
          <w:sz w:val="32"/>
        </w:rPr>
      </w:pPr>
      <w:r w:rsidRPr="00572AD5">
        <w:rPr>
          <w:sz w:val="32"/>
        </w:rPr>
        <w:t>NARCISA / SUNOVRAT</w:t>
      </w:r>
      <w:r>
        <w:rPr>
          <w:sz w:val="32"/>
        </w:rPr>
        <w:tab/>
        <w:t>MASLAČAK</w:t>
      </w:r>
    </w:p>
    <w:p w:rsidR="00711CFC" w:rsidRDefault="00711CFC" w:rsidP="00711CFC">
      <w:pPr>
        <w:tabs>
          <w:tab w:val="center" w:pos="4536"/>
        </w:tabs>
        <w:rPr>
          <w:sz w:val="32"/>
        </w:rPr>
      </w:pPr>
      <w:r>
        <w:rPr>
          <w:noProof/>
          <w:lang w:eastAsia="hr-HR"/>
        </w:rPr>
        <w:drawing>
          <wp:inline distT="0" distB="0" distL="0" distR="0" wp14:anchorId="42D7EA84" wp14:editId="704C94CE">
            <wp:extent cx="2133600" cy="1255268"/>
            <wp:effectExtent l="0" t="0" r="0" b="2540"/>
            <wp:docPr id="4" name="Slika 4" descr="Rusomača. Prejaka menstrualna krvarenja.Vrijeme povlačenja. Naturala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somača. Prejaka menstrualna krvarenja.Vrijeme povlačenja. Naturala.h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37" cy="126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AD5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                       </w:t>
      </w:r>
      <w:r>
        <w:rPr>
          <w:noProof/>
          <w:lang w:eastAsia="hr-HR"/>
        </w:rPr>
        <w:drawing>
          <wp:inline distT="0" distB="0" distL="0" distR="0" wp14:anchorId="44F58E48" wp14:editId="1B604C48">
            <wp:extent cx="2052886" cy="1497965"/>
            <wp:effectExtent l="0" t="0" r="5080" b="6985"/>
            <wp:docPr id="5" name="Slika 5" descr="Obična tratinčica - učinkovita kod kožnih problema - Zdravlje - Povratak  prirodi - Burza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ična tratinčica - učinkovita kod kožnih problema - Zdravlje - Povratak  prirodi - Burza Por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581" cy="150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FC" w:rsidRDefault="00711CFC" w:rsidP="00711CFC">
      <w:pPr>
        <w:tabs>
          <w:tab w:val="left" w:pos="5430"/>
        </w:tabs>
        <w:rPr>
          <w:sz w:val="32"/>
        </w:rPr>
      </w:pPr>
      <w:r>
        <w:rPr>
          <w:sz w:val="32"/>
        </w:rPr>
        <w:t xml:space="preserve">RUSOMAČA  </w:t>
      </w:r>
      <w:r>
        <w:rPr>
          <w:sz w:val="32"/>
        </w:rPr>
        <w:tab/>
        <w:t>TRATINČICA</w:t>
      </w:r>
    </w:p>
    <w:p w:rsidR="00711CFC" w:rsidRDefault="00711CFC" w:rsidP="00711CFC">
      <w:pPr>
        <w:tabs>
          <w:tab w:val="left" w:pos="5430"/>
        </w:tabs>
        <w:rPr>
          <w:sz w:val="32"/>
        </w:rPr>
      </w:pPr>
      <w:r>
        <w:rPr>
          <w:noProof/>
          <w:lang w:eastAsia="hr-HR"/>
        </w:rPr>
        <w:drawing>
          <wp:inline distT="0" distB="0" distL="0" distR="0" wp14:anchorId="585B1DC0" wp14:editId="3A914669">
            <wp:extent cx="2141039" cy="1425575"/>
            <wp:effectExtent l="0" t="0" r="0" b="3175"/>
            <wp:docPr id="6" name="Slika 6" descr="Žabnjak ljutić (Ranunculus acr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Žabnjak ljutić (Ranunculus acris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491" cy="142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AD5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                      </w:t>
      </w:r>
      <w:r>
        <w:rPr>
          <w:noProof/>
          <w:lang w:eastAsia="hr-HR"/>
        </w:rPr>
        <w:drawing>
          <wp:inline distT="0" distB="0" distL="0" distR="0" wp14:anchorId="7247070E" wp14:editId="29E686EB">
            <wp:extent cx="1952625" cy="1464469"/>
            <wp:effectExtent l="0" t="0" r="0" b="2540"/>
            <wp:docPr id="7" name="Slika 7" descr="GRAD DUGO SELO | Jeste li primijetili prve vjesnike proljeć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D DUGO SELO | Jeste li primijetili prve vjesnike proljeća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00" cy="146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FC" w:rsidRDefault="00711CFC" w:rsidP="00711CFC">
      <w:pPr>
        <w:tabs>
          <w:tab w:val="left" w:pos="5430"/>
        </w:tabs>
        <w:rPr>
          <w:sz w:val="32"/>
        </w:rPr>
      </w:pPr>
      <w:r>
        <w:rPr>
          <w:sz w:val="32"/>
        </w:rPr>
        <w:t>ŽABNJAK / LJUTIĆ</w:t>
      </w:r>
      <w:r>
        <w:rPr>
          <w:sz w:val="32"/>
        </w:rPr>
        <w:tab/>
        <w:t>JAGLAC</w:t>
      </w:r>
    </w:p>
    <w:p w:rsidR="0006389C" w:rsidRDefault="0006389C">
      <w:bookmarkStart w:id="0" w:name="_GoBack"/>
      <w:bookmarkEnd w:id="0"/>
    </w:p>
    <w:sectPr w:rsidR="00063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9C"/>
    <w:rsid w:val="0006389C"/>
    <w:rsid w:val="00711CFC"/>
    <w:rsid w:val="00D2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C09F1-7E23-4687-9DC6-0F137FC1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C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2022-04-12T13:17:00Z</dcterms:created>
  <dcterms:modified xsi:type="dcterms:W3CDTF">2022-04-12T13:17:00Z</dcterms:modified>
</cp:coreProperties>
</file>