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62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4B98" w14:paraId="36881EFC" w14:textId="77777777" w:rsidTr="00912955">
        <w:tc>
          <w:tcPr>
            <w:tcW w:w="3020" w:type="dxa"/>
          </w:tcPr>
          <w:p w14:paraId="7618A4D1" w14:textId="77777777" w:rsidR="00F54B98" w:rsidRDefault="00F54B98" w:rsidP="00912955">
            <w:r w:rsidRPr="00F54B98">
              <w:t>Vrijeme</w:t>
            </w:r>
          </w:p>
        </w:tc>
        <w:tc>
          <w:tcPr>
            <w:tcW w:w="3021" w:type="dxa"/>
          </w:tcPr>
          <w:p w14:paraId="2A77C9CF" w14:textId="77777777" w:rsidR="00F54B98" w:rsidRDefault="00F54B98" w:rsidP="00912955">
            <w:r w:rsidRPr="00F54B98">
              <w:t>Prijedlog aktivnosti učenika</w:t>
            </w:r>
          </w:p>
        </w:tc>
        <w:tc>
          <w:tcPr>
            <w:tcW w:w="3021" w:type="dxa"/>
          </w:tcPr>
          <w:p w14:paraId="5085C29F" w14:textId="77777777" w:rsidR="00F54B98" w:rsidRDefault="00F54B98" w:rsidP="00912955">
            <w:r w:rsidRPr="00F54B98">
              <w:t>Prijedlog za roditelje</w:t>
            </w:r>
          </w:p>
        </w:tc>
      </w:tr>
      <w:tr w:rsidR="00F54B98" w14:paraId="3B7E4033" w14:textId="77777777" w:rsidTr="00912955">
        <w:tc>
          <w:tcPr>
            <w:tcW w:w="3020" w:type="dxa"/>
          </w:tcPr>
          <w:p w14:paraId="7C5F1FD7" w14:textId="77777777" w:rsidR="007479DA" w:rsidRDefault="007479DA" w:rsidP="00912955"/>
          <w:p w14:paraId="3D12D2F9" w14:textId="7EA0DD84" w:rsidR="00F54B98" w:rsidRDefault="0001756C" w:rsidP="00912955">
            <w:r>
              <w:t>8 – 9</w:t>
            </w:r>
          </w:p>
          <w:p w14:paraId="73C90B83" w14:textId="77777777" w:rsidR="0001756C" w:rsidRDefault="0001756C" w:rsidP="00912955"/>
          <w:p w14:paraId="68A8AC8F" w14:textId="77777777" w:rsidR="0001756C" w:rsidRDefault="0001756C" w:rsidP="00912955"/>
          <w:p w14:paraId="57A6DE8E" w14:textId="4D3035B9" w:rsidR="0001756C" w:rsidRDefault="0001756C" w:rsidP="00912955">
            <w:r>
              <w:t>9 – 9.30</w:t>
            </w:r>
          </w:p>
          <w:p w14:paraId="27587632" w14:textId="4D89E0C9" w:rsidR="0001756C" w:rsidRDefault="0001756C" w:rsidP="00912955"/>
          <w:p w14:paraId="3D814C0C" w14:textId="244F37B6" w:rsidR="0001756C" w:rsidRDefault="0001756C" w:rsidP="00912955"/>
          <w:p w14:paraId="0E19024F" w14:textId="707A4539" w:rsidR="0001756C" w:rsidRDefault="0001756C" w:rsidP="00912955"/>
          <w:p w14:paraId="1DBE8236" w14:textId="309617AD" w:rsidR="0001756C" w:rsidRDefault="0001756C" w:rsidP="00912955"/>
          <w:p w14:paraId="09171B52" w14:textId="567FD99A" w:rsidR="0001756C" w:rsidRDefault="0001756C" w:rsidP="00912955"/>
          <w:p w14:paraId="01CBC75C" w14:textId="01ABC2CE" w:rsidR="0001756C" w:rsidRDefault="0001756C" w:rsidP="00912955"/>
          <w:p w14:paraId="355D1D06" w14:textId="502F44E4" w:rsidR="0001756C" w:rsidRDefault="0001756C" w:rsidP="00912955"/>
          <w:p w14:paraId="4072CF98" w14:textId="77777777" w:rsidR="0001756C" w:rsidRDefault="0001756C" w:rsidP="00912955"/>
          <w:p w14:paraId="1F197F7E" w14:textId="10FD5CAF" w:rsidR="0001756C" w:rsidRDefault="0001756C" w:rsidP="00912955">
            <w:r>
              <w:t>9.30 - 12</w:t>
            </w:r>
          </w:p>
        </w:tc>
        <w:tc>
          <w:tcPr>
            <w:tcW w:w="3021" w:type="dxa"/>
          </w:tcPr>
          <w:p w14:paraId="303CC55D" w14:textId="3B8B67C2" w:rsidR="00F54B98" w:rsidRDefault="00F54B98" w:rsidP="00912955"/>
          <w:p w14:paraId="447E9AF4" w14:textId="0F417649" w:rsidR="00912955" w:rsidRDefault="00F54B98" w:rsidP="00912955">
            <w:r>
              <w:t xml:space="preserve">Učenici prisustvuju Školi na Trećem </w:t>
            </w:r>
            <w:r w:rsidR="007479DA">
              <w:t>– program za 1. razred</w:t>
            </w:r>
          </w:p>
          <w:p w14:paraId="1809EA49" w14:textId="37B4E552" w:rsidR="0001756C" w:rsidRDefault="0001756C" w:rsidP="00912955"/>
          <w:p w14:paraId="351CA6AF" w14:textId="273365C3" w:rsidR="0001756C" w:rsidRDefault="0001756C" w:rsidP="00912955">
            <w:r>
              <w:t xml:space="preserve">Odmor – doručak </w:t>
            </w:r>
          </w:p>
          <w:p w14:paraId="384D2072" w14:textId="77777777" w:rsidR="0001756C" w:rsidRDefault="0001756C" w:rsidP="00912955">
            <w:r>
              <w:t>Obave temeljito pranje ruku</w:t>
            </w:r>
          </w:p>
          <w:p w14:paraId="31CE5EAB" w14:textId="320DC81E" w:rsidR="0001756C" w:rsidRDefault="0001756C" w:rsidP="00912955">
            <w:r>
              <w:t>Sudjeluju u postavljanju stola, izvode jednostavne radnje samoposluživanja, mažu namaz, toče tekućinu u šalice, pospremaju stol, brišu radne površine.</w:t>
            </w:r>
          </w:p>
          <w:p w14:paraId="3BC89E01" w14:textId="77777777" w:rsidR="0001756C" w:rsidRDefault="0001756C" w:rsidP="00912955"/>
          <w:p w14:paraId="266C4A4B" w14:textId="45DB9A20" w:rsidR="00F54B98" w:rsidRDefault="00912955" w:rsidP="00912955">
            <w:r>
              <w:t>Slušaju, i</w:t>
            </w:r>
            <w:r w:rsidR="00F54B98">
              <w:t xml:space="preserve">zražavaju se u </w:t>
            </w:r>
            <w:r>
              <w:t xml:space="preserve">govornom obliku, pokazuju znakovnim jezikom, gestama, globalno čitaju, čitaju, izražavaju se u </w:t>
            </w:r>
            <w:r w:rsidR="00F54B98">
              <w:t>pisanome obliku</w:t>
            </w:r>
            <w:r>
              <w:t>, crtaju, izvode vježbe pisanja.</w:t>
            </w:r>
            <w:r w:rsidR="00F54B98">
              <w:t xml:space="preserve"> </w:t>
            </w:r>
            <w:r>
              <w:t>Prebrojavaju  predmete</w:t>
            </w:r>
            <w:r w:rsidR="00F54B98">
              <w:t xml:space="preserve">, </w:t>
            </w:r>
            <w:r w:rsidR="0001756C">
              <w:t xml:space="preserve">prepoznaju brojeve, pridružuju količinu broju, pridružuju broj količini, </w:t>
            </w:r>
            <w:r>
              <w:t>pridružuju isto-različito</w:t>
            </w:r>
            <w:r w:rsidR="00F54B98">
              <w:t xml:space="preserve">, </w:t>
            </w:r>
            <w:r>
              <w:t xml:space="preserve">više-manje, veće-manje, deblje-tanje, </w:t>
            </w:r>
            <w:r w:rsidR="0001756C">
              <w:t>imenuju oblik, m</w:t>
            </w:r>
            <w:r w:rsidR="00F54B98">
              <w:t>odeliraju</w:t>
            </w:r>
            <w:r w:rsidR="0001756C">
              <w:t>.</w:t>
            </w:r>
            <w:r w:rsidR="00F54B98">
              <w:t xml:space="preserve"> Vježbaju (TZK)</w:t>
            </w:r>
            <w:r w:rsidR="0001756C">
              <w:t>.</w:t>
            </w:r>
            <w:r w:rsidR="00F54B98">
              <w:t xml:space="preserve"> Glazbeno i likovno se izražavaju</w:t>
            </w:r>
            <w:r w:rsidR="0001756C">
              <w:t>.</w:t>
            </w:r>
            <w:r w:rsidR="00F54B98">
              <w:t xml:space="preserve">  Odmore se svakih 45 minuta ili češće ako je potrebno</w:t>
            </w:r>
            <w:r w:rsidR="0001756C">
              <w:t>.</w:t>
            </w:r>
          </w:p>
          <w:p w14:paraId="5539A855" w14:textId="77E32D19" w:rsidR="00F54B98" w:rsidRDefault="00F54B98" w:rsidP="00912955">
            <w:r>
              <w:t xml:space="preserve"> </w:t>
            </w:r>
          </w:p>
        </w:tc>
        <w:tc>
          <w:tcPr>
            <w:tcW w:w="3021" w:type="dxa"/>
          </w:tcPr>
          <w:p w14:paraId="1EBAC83F" w14:textId="77777777" w:rsidR="007479DA" w:rsidRDefault="007479DA" w:rsidP="00912955"/>
          <w:p w14:paraId="1FFBB486" w14:textId="072B2F1B" w:rsidR="00F54B98" w:rsidRDefault="00F54B98" w:rsidP="00912955">
            <w:r>
              <w:t>Osiguravaju mirni kutak, opremu i TV</w:t>
            </w:r>
          </w:p>
          <w:p w14:paraId="164944E2" w14:textId="61461549" w:rsidR="00F54B98" w:rsidRDefault="00F54B98" w:rsidP="00912955"/>
          <w:p w14:paraId="58AB7F70" w14:textId="77777777" w:rsidR="007479DA" w:rsidRDefault="007479DA" w:rsidP="00912955"/>
          <w:p w14:paraId="13E46187" w14:textId="626CE8C8" w:rsidR="00F54B98" w:rsidRDefault="00F54B98" w:rsidP="00912955">
            <w:r>
              <w:t>Surađuju i asistiraju djeci</w:t>
            </w:r>
          </w:p>
        </w:tc>
      </w:tr>
      <w:tr w:rsidR="00F54B98" w14:paraId="1832ECAE" w14:textId="77777777" w:rsidTr="00912955">
        <w:tc>
          <w:tcPr>
            <w:tcW w:w="3020" w:type="dxa"/>
          </w:tcPr>
          <w:p w14:paraId="4C45D311" w14:textId="0D8E29EB" w:rsidR="00F54B98" w:rsidRDefault="00F54B98" w:rsidP="00912955">
            <w:r>
              <w:t>1</w:t>
            </w:r>
            <w:r w:rsidR="007479DA">
              <w:t>2</w:t>
            </w:r>
            <w:r>
              <w:t xml:space="preserve"> </w:t>
            </w:r>
            <w:r w:rsidR="007479DA">
              <w:t>–</w:t>
            </w:r>
            <w:r>
              <w:t xml:space="preserve"> 1</w:t>
            </w:r>
            <w:r w:rsidR="007479DA">
              <w:t>3.30</w:t>
            </w:r>
          </w:p>
        </w:tc>
        <w:tc>
          <w:tcPr>
            <w:tcW w:w="3021" w:type="dxa"/>
          </w:tcPr>
          <w:p w14:paraId="4700F757" w14:textId="539D2B75" w:rsidR="007479DA" w:rsidRDefault="007479DA" w:rsidP="00912955">
            <w:r>
              <w:t>Ručak</w:t>
            </w:r>
          </w:p>
          <w:p w14:paraId="3CB38788" w14:textId="2E42CC1C" w:rsidR="007479DA" w:rsidRDefault="007479DA" w:rsidP="00912955">
            <w:r>
              <w:t>Odmor</w:t>
            </w:r>
          </w:p>
          <w:p w14:paraId="2DBF109D" w14:textId="2AAE5C66" w:rsidR="007479DA" w:rsidRDefault="00822909" w:rsidP="00912955">
            <w:r w:rsidRPr="00822909">
              <w:t>O temi razgovaraju s roditeljima, vršnjacima Ponovno pogledaju neki dio Škole na Trećem u reprizi ili na YouTube kanalu</w:t>
            </w:r>
            <w:r w:rsidR="007479DA">
              <w:t>.</w:t>
            </w:r>
          </w:p>
        </w:tc>
        <w:tc>
          <w:tcPr>
            <w:tcW w:w="3021" w:type="dxa"/>
          </w:tcPr>
          <w:p w14:paraId="15ED1DEC" w14:textId="77777777" w:rsidR="00822909" w:rsidRDefault="00822909" w:rsidP="00912955">
            <w:r>
              <w:t>Surađuju i asistiraju djeci</w:t>
            </w:r>
          </w:p>
          <w:p w14:paraId="44A193C4" w14:textId="77777777" w:rsidR="00822909" w:rsidRDefault="00822909" w:rsidP="00912955"/>
          <w:p w14:paraId="05AEA66A" w14:textId="77777777" w:rsidR="00F54B98" w:rsidRDefault="00F54B98" w:rsidP="00912955">
            <w:r>
              <w:t>Surađuju s učitelje</w:t>
            </w:r>
            <w:r w:rsidR="00822909">
              <w:t>m i stručnim suradnicima</w:t>
            </w:r>
          </w:p>
        </w:tc>
      </w:tr>
      <w:tr w:rsidR="00F54B98" w14:paraId="79FF4A1A" w14:textId="77777777" w:rsidTr="00912955">
        <w:tc>
          <w:tcPr>
            <w:tcW w:w="3020" w:type="dxa"/>
          </w:tcPr>
          <w:p w14:paraId="74AE7D37" w14:textId="0D84ED42" w:rsidR="00F54B98" w:rsidRDefault="007479DA" w:rsidP="00912955">
            <w:r>
              <w:t>Poslije</w:t>
            </w:r>
          </w:p>
        </w:tc>
        <w:tc>
          <w:tcPr>
            <w:tcW w:w="3021" w:type="dxa"/>
          </w:tcPr>
          <w:p w14:paraId="6506950C" w14:textId="7065F534" w:rsidR="00F54B98" w:rsidRDefault="007479DA" w:rsidP="00912955">
            <w:r>
              <w:t>Igra</w:t>
            </w:r>
          </w:p>
        </w:tc>
        <w:tc>
          <w:tcPr>
            <w:tcW w:w="3021" w:type="dxa"/>
          </w:tcPr>
          <w:p w14:paraId="4890E71E" w14:textId="77777777" w:rsidR="00F54B98" w:rsidRDefault="00F54B98" w:rsidP="00912955"/>
        </w:tc>
      </w:tr>
    </w:tbl>
    <w:p w14:paraId="51CAD057" w14:textId="51D31A24" w:rsidR="00BD41FA" w:rsidRDefault="00912955">
      <w:r>
        <w:t>PREPORUKA O ORGANIZACIJI RADNOG DANA UČENIKA TIJEKOM ODRŽAVANJA NASTAVE NA DALJINU</w:t>
      </w:r>
    </w:p>
    <w:p w14:paraId="2A9EBC28" w14:textId="26A525A5" w:rsidR="00F13087" w:rsidRDefault="00F13087"/>
    <w:p w14:paraId="28A1FFFD" w14:textId="55E89544" w:rsidR="00F13087" w:rsidRDefault="00F13087">
      <w:r>
        <w:t xml:space="preserve">Učiteljica Valerija </w:t>
      </w:r>
      <w:proofErr w:type="spellStart"/>
      <w:r>
        <w:t>Dominko</w:t>
      </w:r>
      <w:proofErr w:type="spellEnd"/>
      <w:r>
        <w:t>, odgojno-obrazovna skupina 4</w:t>
      </w:r>
      <w:bookmarkStart w:id="0" w:name="_GoBack"/>
      <w:bookmarkEnd w:id="0"/>
    </w:p>
    <w:p w14:paraId="142D002D" w14:textId="77777777" w:rsidR="00F13087" w:rsidRDefault="00F13087"/>
    <w:sectPr w:rsidR="00F1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98"/>
    <w:rsid w:val="0001756C"/>
    <w:rsid w:val="007479DA"/>
    <w:rsid w:val="00822909"/>
    <w:rsid w:val="00912955"/>
    <w:rsid w:val="00BD41FA"/>
    <w:rsid w:val="00F13087"/>
    <w:rsid w:val="00F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E0B"/>
  <w15:chartTrackingRefBased/>
  <w15:docId w15:val="{79948505-8840-4B4F-B48D-CBDAF624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2020-03-29T20:30:00Z</cp:lastPrinted>
  <dcterms:created xsi:type="dcterms:W3CDTF">2020-03-29T20:17:00Z</dcterms:created>
  <dcterms:modified xsi:type="dcterms:W3CDTF">2020-03-29T21:07:00Z</dcterms:modified>
</cp:coreProperties>
</file>