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AF" w:rsidRPr="00AA53AF" w:rsidRDefault="00AA53AF">
      <w:pPr>
        <w:rPr>
          <w:b/>
          <w:noProof/>
          <w:sz w:val="24"/>
          <w:szCs w:val="24"/>
          <w:lang w:eastAsia="hr-HR"/>
        </w:rPr>
      </w:pPr>
      <w:r w:rsidRPr="00AA53AF">
        <w:rPr>
          <w:b/>
          <w:noProof/>
          <w:sz w:val="24"/>
          <w:szCs w:val="24"/>
          <w:lang w:eastAsia="hr-HR"/>
        </w:rPr>
        <w:t>IZREŽI DIJELOVE KUĆE PO CRTICAMA I ZATIM ZALIJEPI DIJELOVE NA PAPIR TAKO NAPRAVIŠ KUĆU KAO ŠTO JE PRIKAZANA U KRUGU. OBOJI KUĆU.</w:t>
      </w:r>
    </w:p>
    <w:p w:rsidR="00AA53AF" w:rsidRDefault="00AA53AF">
      <w:pPr>
        <w:rPr>
          <w:noProof/>
          <w:lang w:eastAsia="hr-HR"/>
        </w:rPr>
      </w:pPr>
    </w:p>
    <w:p w:rsidR="00D61774" w:rsidRDefault="00AA53AF">
      <w:bookmarkStart w:id="0" w:name="_GoBack"/>
      <w:r>
        <w:rPr>
          <w:noProof/>
          <w:lang w:eastAsia="hr-HR"/>
        </w:rPr>
        <w:drawing>
          <wp:inline distT="0" distB="0" distL="0" distR="0" wp14:anchorId="0B48C25B" wp14:editId="0AD48871">
            <wp:extent cx="6878609" cy="7343775"/>
            <wp:effectExtent l="0" t="0" r="0" b="0"/>
            <wp:docPr id="1" name="Slika 1" descr="Make a Hous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ke a House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2" b="3272"/>
                    <a:stretch/>
                  </pic:blipFill>
                  <pic:spPr bwMode="auto">
                    <a:xfrm>
                      <a:off x="0" y="0"/>
                      <a:ext cx="6903684" cy="737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61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AF"/>
    <w:rsid w:val="003E47B3"/>
    <w:rsid w:val="00AA53AF"/>
    <w:rsid w:val="00B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23DA"/>
  <w15:chartTrackingRefBased/>
  <w15:docId w15:val="{20952DE6-AD6B-4892-B32B-E51E5188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Laptop7</cp:lastModifiedBy>
  <cp:revision>1</cp:revision>
  <dcterms:created xsi:type="dcterms:W3CDTF">2020-10-18T22:16:00Z</dcterms:created>
  <dcterms:modified xsi:type="dcterms:W3CDTF">2020-10-18T22:18:00Z</dcterms:modified>
</cp:coreProperties>
</file>