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D3" w:rsidRDefault="007323D3" w:rsidP="007323D3">
      <w:pPr>
        <w:rPr>
          <w:rFonts w:ascii="Times New Roman" w:hAnsi="Times New Roman" w:cs="Times New Roman"/>
          <w:noProof/>
          <w:sz w:val="28"/>
          <w:lang w:eastAsia="hr-HR"/>
        </w:rPr>
      </w:pPr>
      <w:r>
        <w:rPr>
          <w:rFonts w:ascii="Times New Roman" w:hAnsi="Times New Roman" w:cs="Times New Roman"/>
          <w:noProof/>
          <w:sz w:val="28"/>
          <w:lang w:eastAsia="hr-HR"/>
        </w:rPr>
        <w:t>Sat 3= Matematika</w:t>
      </w:r>
    </w:p>
    <w:p w:rsidR="007323D3" w:rsidRDefault="007323D3" w:rsidP="007323D3">
      <w:pPr>
        <w:rPr>
          <w:rFonts w:ascii="Times New Roman" w:hAnsi="Times New Roman" w:cs="Times New Roman"/>
          <w:noProof/>
          <w:sz w:val="28"/>
          <w:lang w:eastAsia="hr-HR"/>
        </w:rPr>
      </w:pPr>
      <w:r>
        <w:rPr>
          <w:rFonts w:ascii="Times New Roman" w:hAnsi="Times New Roman" w:cs="Times New Roman"/>
          <w:noProof/>
          <w:sz w:val="28"/>
          <w:lang w:eastAsia="hr-HR"/>
        </w:rPr>
        <w:t>Pronađi u kući kutiju ili zdjelu. Zamoli starijeg člana obitelji za nešto što možeš staviti u tu kutiju ili zdjelu (kvačice, bomboni, gumbići, ukrasi). Imenuj kada se oni nalaze unutar zdjele/kutije, a kada izvan.</w:t>
      </w:r>
    </w:p>
    <w:p w:rsidR="007323D3" w:rsidRDefault="007323D3" w:rsidP="007323D3">
      <w:pPr>
        <w:rPr>
          <w:rFonts w:ascii="Times New Roman" w:hAnsi="Times New Roman" w:cs="Times New Roman"/>
          <w:noProof/>
          <w:sz w:val="28"/>
          <w:lang w:eastAsia="hr-HR"/>
        </w:rPr>
      </w:pPr>
      <w:r>
        <w:rPr>
          <w:rFonts w:ascii="Times New Roman" w:hAnsi="Times New Roman" w:cs="Times New Roman"/>
          <w:noProof/>
          <w:sz w:val="28"/>
          <w:lang w:eastAsia="hr-HR"/>
        </w:rPr>
        <w:t>Zaokruži kvadratić pokraj staklenke u kojoj se bomboni nalaze unutra.</w:t>
      </w:r>
    </w:p>
    <w:p w:rsidR="007323D3" w:rsidRDefault="007323D3" w:rsidP="007323D3">
      <w:pPr>
        <w:rPr>
          <w:rFonts w:ascii="Times New Roman" w:hAnsi="Times New Roman" w:cs="Times New Roman"/>
          <w:noProof/>
          <w:sz w:val="28"/>
          <w:lang w:eastAsia="hr-HR"/>
        </w:rPr>
      </w:pPr>
    </w:p>
    <w:p w:rsidR="007323D3" w:rsidRDefault="007323D3" w:rsidP="007323D3">
      <w:pPr>
        <w:rPr>
          <w:rFonts w:ascii="Times New Roman" w:hAnsi="Times New Roman" w:cs="Times New Roman"/>
          <w:noProof/>
          <w:sz w:val="28"/>
          <w:lang w:eastAsia="hr-HR"/>
        </w:rPr>
      </w:pPr>
      <w:r>
        <w:rPr>
          <w:rFonts w:ascii="Times New Roman" w:hAnsi="Times New Roman" w:cs="Times New Roman"/>
          <w:noProof/>
          <w:sz w:val="28"/>
          <w:lang w:eastAsia="hr-HR"/>
        </w:rPr>
        <w:drawing>
          <wp:inline distT="0" distB="0" distL="0" distR="0" wp14:anchorId="0333B78D" wp14:editId="72154E92">
            <wp:extent cx="5185737" cy="6318914"/>
            <wp:effectExtent l="0" t="0" r="0" b="5715"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ac4f8e8f79f770aefbbddf73655a4b5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000" cy="634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3D3" w:rsidRDefault="007323D3" w:rsidP="007323D3">
      <w:pPr>
        <w:rPr>
          <w:rFonts w:ascii="Times New Roman" w:hAnsi="Times New Roman" w:cs="Times New Roman"/>
          <w:noProof/>
          <w:sz w:val="28"/>
          <w:lang w:eastAsia="hr-HR"/>
        </w:rPr>
      </w:pPr>
      <w:bookmarkStart w:id="0" w:name="_GoBack"/>
      <w:bookmarkEnd w:id="0"/>
    </w:p>
    <w:p w:rsidR="00A53598" w:rsidRDefault="00A53598"/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3"/>
    <w:rsid w:val="005E03EA"/>
    <w:rsid w:val="007323D3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675B"/>
  <w15:chartTrackingRefBased/>
  <w15:docId w15:val="{77710D6F-629F-4BF5-90F6-7F4DD9C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3D3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2020-12-16T19:40:00Z</dcterms:created>
  <dcterms:modified xsi:type="dcterms:W3CDTF">2020-12-16T19:40:00Z</dcterms:modified>
</cp:coreProperties>
</file>