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22" w:rsidRDefault="001422B4" w:rsidP="001422B4">
      <w:pPr>
        <w:pStyle w:val="Bezproreda"/>
      </w:pPr>
      <w:r>
        <w:t>COOR PODRAVSKO SUNCE KOPRIVNICA</w:t>
      </w:r>
    </w:p>
    <w:p w:rsidR="001422B4" w:rsidRDefault="001422B4" w:rsidP="001422B4">
      <w:pPr>
        <w:pStyle w:val="Bezproreda"/>
      </w:pPr>
      <w:r>
        <w:t>HERCEGOVAČKA 1</w:t>
      </w:r>
    </w:p>
    <w:p w:rsidR="001422B4" w:rsidRDefault="001422B4" w:rsidP="001422B4">
      <w:pPr>
        <w:pStyle w:val="Bezproreda"/>
      </w:pPr>
      <w:r>
        <w:t>48000 KOPRIVNICA</w:t>
      </w:r>
    </w:p>
    <w:p w:rsidR="001422B4" w:rsidRDefault="001422B4" w:rsidP="001422B4">
      <w:pPr>
        <w:pStyle w:val="Bezproreda"/>
      </w:pPr>
    </w:p>
    <w:p w:rsidR="001422B4" w:rsidRDefault="001422B4" w:rsidP="001422B4">
      <w:pPr>
        <w:pStyle w:val="Bezproreda"/>
      </w:pPr>
      <w:r>
        <w:t>Koprivnica, 10.07.2015.</w:t>
      </w:r>
    </w:p>
    <w:p w:rsidR="001422B4" w:rsidRDefault="001422B4" w:rsidP="001422B4">
      <w:pPr>
        <w:pStyle w:val="Bezproreda"/>
        <w:ind w:left="6372"/>
      </w:pPr>
      <w:r>
        <w:t>Razina 31</w:t>
      </w:r>
    </w:p>
    <w:p w:rsidR="001422B4" w:rsidRDefault="001422B4" w:rsidP="001422B4">
      <w:pPr>
        <w:pStyle w:val="Bezproreda"/>
        <w:ind w:left="6372"/>
      </w:pPr>
      <w:r>
        <w:t>Matični broj : 01786067</w:t>
      </w:r>
    </w:p>
    <w:p w:rsidR="001422B4" w:rsidRDefault="001422B4" w:rsidP="001422B4">
      <w:pPr>
        <w:pStyle w:val="Bezproreda"/>
        <w:ind w:left="6372"/>
      </w:pPr>
      <w:r>
        <w:t>OIB:79151495340</w:t>
      </w:r>
    </w:p>
    <w:p w:rsidR="001422B4" w:rsidRDefault="001422B4" w:rsidP="001422B4">
      <w:pPr>
        <w:pStyle w:val="Bezproreda"/>
        <w:ind w:left="6372"/>
      </w:pPr>
      <w:r>
        <w:t>Šifra djelatnosti: 8520</w:t>
      </w:r>
    </w:p>
    <w:p w:rsidR="001422B4" w:rsidRDefault="001422B4" w:rsidP="001422B4">
      <w:pPr>
        <w:pStyle w:val="Bezproreda"/>
        <w:ind w:left="6372"/>
      </w:pPr>
      <w:r>
        <w:t>RKP:23938</w:t>
      </w:r>
    </w:p>
    <w:p w:rsidR="001422B4" w:rsidRDefault="001422B4" w:rsidP="001422B4">
      <w:pPr>
        <w:pStyle w:val="Bezproreda"/>
        <w:ind w:left="6372"/>
      </w:pPr>
      <w:r>
        <w:t>Šifra grada/općine: 201</w:t>
      </w:r>
    </w:p>
    <w:p w:rsidR="00982031" w:rsidRDefault="00982031" w:rsidP="001422B4">
      <w:pPr>
        <w:pStyle w:val="Bezproreda"/>
        <w:ind w:left="6372"/>
      </w:pPr>
    </w:p>
    <w:p w:rsidR="00982031" w:rsidRDefault="00982031" w:rsidP="002A6281">
      <w:pPr>
        <w:pStyle w:val="Bezproreda"/>
        <w:ind w:left="6372"/>
        <w:jc w:val="center"/>
      </w:pPr>
    </w:p>
    <w:p w:rsidR="00775C56" w:rsidRPr="00FF6BB4" w:rsidRDefault="00775C56" w:rsidP="00FF6BB4">
      <w:pPr>
        <w:pStyle w:val="Bezproreda"/>
        <w:jc w:val="center"/>
      </w:pPr>
    </w:p>
    <w:p w:rsidR="002A6281" w:rsidRPr="00FF6BB4" w:rsidRDefault="00982031" w:rsidP="00FF6BB4">
      <w:pPr>
        <w:pStyle w:val="Bezproreda"/>
        <w:jc w:val="center"/>
      </w:pPr>
      <w:r w:rsidRPr="00FF6BB4">
        <w:t xml:space="preserve">BILJEŠKE UZ FINANCIJSKE </w:t>
      </w:r>
      <w:r w:rsidR="002A6281" w:rsidRPr="00FF6BB4">
        <w:t>IZVJEŠTAJE  PRORAČUNA COOR PODRAVSKO SUNCE KOPRIVNICA</w:t>
      </w:r>
    </w:p>
    <w:p w:rsidR="00982031" w:rsidRPr="00FF6BB4" w:rsidRDefault="002A6281" w:rsidP="00FF6BB4">
      <w:pPr>
        <w:pStyle w:val="Bezproreda"/>
        <w:jc w:val="center"/>
      </w:pPr>
      <w:r w:rsidRPr="00FF6BB4">
        <w:t>ZA RAZDOBLJE 01.01.-30.06.2015.</w:t>
      </w:r>
    </w:p>
    <w:p w:rsidR="00982031" w:rsidRDefault="00982031" w:rsidP="00FF6BB4">
      <w:pPr>
        <w:pStyle w:val="Bezproreda"/>
        <w:ind w:left="6372"/>
        <w:jc w:val="both"/>
      </w:pPr>
    </w:p>
    <w:p w:rsidR="00982031" w:rsidRDefault="00982031" w:rsidP="00FF6BB4">
      <w:pPr>
        <w:pStyle w:val="Bezproreda"/>
        <w:ind w:left="6372"/>
        <w:jc w:val="both"/>
      </w:pPr>
    </w:p>
    <w:p w:rsidR="001422B4" w:rsidRDefault="001422B4" w:rsidP="00FF6BB4">
      <w:pPr>
        <w:pStyle w:val="Bezproreda"/>
        <w:numPr>
          <w:ilvl w:val="0"/>
          <w:numId w:val="1"/>
        </w:numPr>
        <w:jc w:val="both"/>
      </w:pPr>
      <w:r>
        <w:t>BILJEŠKE UZ IZVJEŠTAJ O PRIHODIMA I RASHODIMA, PRIMICIMA I IZDACIMA</w:t>
      </w:r>
    </w:p>
    <w:p w:rsidR="001422B4" w:rsidRDefault="001422B4" w:rsidP="00FF6BB4">
      <w:pPr>
        <w:pStyle w:val="Bezproreda"/>
        <w:ind w:left="360"/>
        <w:jc w:val="both"/>
      </w:pPr>
    </w:p>
    <w:p w:rsidR="00F95985" w:rsidRDefault="001422B4" w:rsidP="00F95985">
      <w:pPr>
        <w:pStyle w:val="Bezproreda"/>
        <w:ind w:left="360"/>
        <w:jc w:val="both"/>
      </w:pPr>
      <w:r>
        <w:t>U Izvještaju o prihodima i rashodima, primicima i izdacima za razdoblje od 01.01.2015. godine do 30.06.2015. godine, iskazani su prihodi i primici u iznosu (AOP 401+408) u iznosu 2.752.113, te ukupni rashodi i izdaci (AOP 402+519) u iznosu  2.674.320.</w:t>
      </w:r>
      <w:r w:rsidR="00F95985" w:rsidRPr="00F95985">
        <w:t xml:space="preserve"> </w:t>
      </w:r>
      <w:r w:rsidR="00F95985">
        <w:t>Višak prihoda poslovanja AOP razina 273,  iznosi 77.883 kune.</w:t>
      </w:r>
    </w:p>
    <w:p w:rsidR="007E4F18" w:rsidRDefault="007E4F18" w:rsidP="00F95985">
      <w:pPr>
        <w:pStyle w:val="Bezproreda"/>
        <w:jc w:val="both"/>
      </w:pPr>
    </w:p>
    <w:p w:rsidR="007E4F18" w:rsidRDefault="007E4F18" w:rsidP="00FF6BB4">
      <w:pPr>
        <w:pStyle w:val="Bezproreda"/>
        <w:ind w:left="360"/>
        <w:jc w:val="both"/>
      </w:pPr>
      <w:r>
        <w:t>Bilješka br.1.</w:t>
      </w:r>
    </w:p>
    <w:p w:rsidR="00BE1F4B" w:rsidRDefault="00BE1F4B" w:rsidP="00FF6BB4">
      <w:pPr>
        <w:pStyle w:val="Bezproreda"/>
        <w:ind w:left="360"/>
        <w:jc w:val="both"/>
      </w:pPr>
      <w:r>
        <w:t xml:space="preserve">AOP </w:t>
      </w:r>
      <w:r w:rsidR="00F95985">
        <w:t xml:space="preserve">razina </w:t>
      </w:r>
      <w:r>
        <w:t>062 iskazuje pomoći izravnanja  za decentralizirane funkcije u iznosu 153.712.</w:t>
      </w:r>
    </w:p>
    <w:p w:rsidR="00BE1F4B" w:rsidRDefault="00BE1F4B" w:rsidP="00FF6BB4">
      <w:pPr>
        <w:pStyle w:val="Bezproreda"/>
        <w:ind w:left="360"/>
        <w:jc w:val="both"/>
      </w:pPr>
      <w:r>
        <w:t xml:space="preserve">AOP </w:t>
      </w:r>
      <w:r w:rsidR="00F95985">
        <w:t xml:space="preserve">razina </w:t>
      </w:r>
      <w:r>
        <w:t>066 iskazuje tekuće pomoći iz Proračuna koji im nije nadležan u iznosu 2.100.066, a to su pomoći od Koprivničko-križevačke županije , od Ministarstava znanosti i obrazovanja, odnosno Državnog proračuna.</w:t>
      </w:r>
    </w:p>
    <w:p w:rsidR="007E4F18" w:rsidRDefault="00BE1F4B" w:rsidP="00FF6BB4">
      <w:pPr>
        <w:pStyle w:val="Bezproreda"/>
        <w:ind w:left="360"/>
        <w:jc w:val="both"/>
      </w:pPr>
      <w:r>
        <w:t xml:space="preserve">AOP </w:t>
      </w:r>
      <w:r w:rsidR="00F95985">
        <w:t xml:space="preserve">razina </w:t>
      </w:r>
      <w:r>
        <w:t xml:space="preserve">113 Ostali nespomenuti prihodi </w:t>
      </w:r>
      <w:r w:rsidR="007E4F18">
        <w:t xml:space="preserve">u iznosu 272.480, </w:t>
      </w:r>
      <w:r>
        <w:t>iskazuje prihode općina za vrtić, Ministarstva socijalne politike i mladih,</w:t>
      </w:r>
      <w:proofErr w:type="spellStart"/>
      <w:r>
        <w:t>Unijepapira</w:t>
      </w:r>
      <w:proofErr w:type="spellEnd"/>
      <w:r>
        <w:t xml:space="preserve">  te od ostalih prihoda.</w:t>
      </w:r>
    </w:p>
    <w:p w:rsidR="007E4F18" w:rsidRDefault="007E4F18" w:rsidP="00FF6BB4">
      <w:pPr>
        <w:pStyle w:val="Bezproreda"/>
        <w:ind w:left="360"/>
        <w:jc w:val="both"/>
      </w:pPr>
      <w:r>
        <w:t xml:space="preserve">AOP </w:t>
      </w:r>
      <w:r w:rsidR="00F95985">
        <w:t xml:space="preserve">razina </w:t>
      </w:r>
      <w:r>
        <w:t xml:space="preserve">127 iskazuje prihode iz proračuna Grada Koprivnice koje dobivamo za </w:t>
      </w:r>
      <w:proofErr w:type="spellStart"/>
      <w:r>
        <w:t>finaciranje</w:t>
      </w:r>
      <w:proofErr w:type="spellEnd"/>
      <w:r>
        <w:t xml:space="preserve"> rashoda, a oni iznose 225.855.</w:t>
      </w:r>
    </w:p>
    <w:p w:rsidR="007E4F18" w:rsidRDefault="007E4F18" w:rsidP="00FF6BB4">
      <w:pPr>
        <w:pStyle w:val="Bezproreda"/>
        <w:ind w:left="360"/>
        <w:jc w:val="both"/>
      </w:pPr>
    </w:p>
    <w:p w:rsidR="007E4F18" w:rsidRDefault="007E4F18" w:rsidP="00FF6BB4">
      <w:pPr>
        <w:pStyle w:val="Bezproreda"/>
        <w:ind w:left="360"/>
        <w:jc w:val="both"/>
      </w:pPr>
      <w:r>
        <w:t>Bilješka br.2</w:t>
      </w:r>
    </w:p>
    <w:p w:rsidR="007E4F18" w:rsidRDefault="007E4F18" w:rsidP="00FF6BB4">
      <w:pPr>
        <w:pStyle w:val="Bezproreda"/>
        <w:ind w:left="360"/>
        <w:jc w:val="both"/>
      </w:pPr>
      <w:r>
        <w:t>Ukupni rashodi poslovanja iznose 2.674.230 kuna, a obuhvaćaju rashode za zaposlene AOP</w:t>
      </w:r>
      <w:r w:rsidR="00F95985">
        <w:t xml:space="preserve"> razina</w:t>
      </w:r>
      <w:r w:rsidR="00027D08">
        <w:t xml:space="preserve"> 148 u iznosu</w:t>
      </w:r>
      <w:r>
        <w:t xml:space="preserve"> 1.976.705, materijalne rashode AOP</w:t>
      </w:r>
      <w:r w:rsidR="00F95985">
        <w:t xml:space="preserve"> razina</w:t>
      </w:r>
      <w:r>
        <w:t xml:space="preserve"> 160</w:t>
      </w:r>
      <w:r w:rsidR="00F95985">
        <w:t xml:space="preserve">, </w:t>
      </w:r>
      <w:r>
        <w:t xml:space="preserve"> </w:t>
      </w:r>
      <w:r w:rsidR="00F95985">
        <w:t xml:space="preserve">u iznosu </w:t>
      </w:r>
      <w:r>
        <w:t xml:space="preserve">697.212, te financijske rashode </w:t>
      </w:r>
      <w:r w:rsidR="00F95985">
        <w:t>AOP razina 194</w:t>
      </w:r>
      <w:r>
        <w:t xml:space="preserve"> u iznosu 313 kuna.</w:t>
      </w:r>
    </w:p>
    <w:p w:rsidR="00982031" w:rsidRDefault="00982031" w:rsidP="00FF6BB4">
      <w:pPr>
        <w:pStyle w:val="Bezproreda"/>
        <w:ind w:left="360"/>
        <w:jc w:val="both"/>
      </w:pPr>
    </w:p>
    <w:p w:rsidR="00982031" w:rsidRDefault="00982031" w:rsidP="00FF6BB4">
      <w:pPr>
        <w:pStyle w:val="Bezproreda"/>
        <w:numPr>
          <w:ilvl w:val="0"/>
          <w:numId w:val="1"/>
        </w:numPr>
        <w:jc w:val="both"/>
      </w:pPr>
      <w:r>
        <w:t>BILJEŠKE UZ OBRAZAC IZVJEŠTAJ O OBVEZAMA</w:t>
      </w:r>
    </w:p>
    <w:p w:rsidR="00982031" w:rsidRDefault="00982031" w:rsidP="00FF6BB4">
      <w:pPr>
        <w:pStyle w:val="Bezproreda"/>
        <w:ind w:left="360"/>
        <w:jc w:val="both"/>
      </w:pPr>
    </w:p>
    <w:p w:rsidR="00982031" w:rsidRDefault="00982031" w:rsidP="00FF6BB4">
      <w:pPr>
        <w:pStyle w:val="Bezproreda"/>
        <w:ind w:left="360"/>
        <w:jc w:val="both"/>
      </w:pPr>
      <w:r>
        <w:t>Stanje obveza na početku izvještajnog razdoblja AOP oznaka 001 iznosi 414.547 kune.</w:t>
      </w:r>
    </w:p>
    <w:p w:rsidR="00982031" w:rsidRDefault="00982031" w:rsidP="00FF6BB4">
      <w:pPr>
        <w:pStyle w:val="Bezproreda"/>
        <w:ind w:left="360"/>
        <w:jc w:val="both"/>
      </w:pPr>
      <w:r>
        <w:t xml:space="preserve">Stanje obveza na kraju izvještajnog razdoblja  AOP </w:t>
      </w:r>
      <w:r w:rsidR="00FF6BB4">
        <w:t xml:space="preserve">oznaka </w:t>
      </w:r>
      <w:r>
        <w:t>038 iznosi 360.313 kune.</w:t>
      </w:r>
    </w:p>
    <w:p w:rsidR="002A6281" w:rsidRDefault="002A6281" w:rsidP="00FF6BB4">
      <w:pPr>
        <w:pStyle w:val="Bezproreda"/>
        <w:ind w:left="360"/>
        <w:jc w:val="both"/>
      </w:pPr>
    </w:p>
    <w:p w:rsidR="002A6281" w:rsidRDefault="002A6281" w:rsidP="00FF6BB4">
      <w:pPr>
        <w:pStyle w:val="Bezproreda"/>
        <w:numPr>
          <w:ilvl w:val="0"/>
          <w:numId w:val="1"/>
        </w:numPr>
        <w:jc w:val="both"/>
      </w:pPr>
      <w:r>
        <w:t>OSTALE BILJEŠKE</w:t>
      </w:r>
    </w:p>
    <w:p w:rsidR="002A6281" w:rsidRDefault="002A6281" w:rsidP="00FF6BB4">
      <w:pPr>
        <w:pStyle w:val="Bezproreda"/>
        <w:ind w:left="360"/>
        <w:jc w:val="both"/>
      </w:pPr>
    </w:p>
    <w:p w:rsidR="00775C56" w:rsidRDefault="00775C56" w:rsidP="00FF6BB4">
      <w:pPr>
        <w:pStyle w:val="Bezproreda"/>
        <w:ind w:left="360"/>
        <w:jc w:val="both"/>
      </w:pPr>
      <w:r>
        <w:t xml:space="preserve">Moramo napomenuti kako </w:t>
      </w:r>
      <w:r w:rsidR="002A6281">
        <w:t>COOR PODRAVSKO SUNCE</w:t>
      </w:r>
      <w:r w:rsidR="00FF6BB4">
        <w:t xml:space="preserve"> KOPRIVNICA </w:t>
      </w:r>
      <w:r w:rsidR="002A6281">
        <w:t xml:space="preserve">, još </w:t>
      </w:r>
      <w:r w:rsidR="002A6281" w:rsidRPr="00FF6BB4">
        <w:t>uvijek nema utvrđeno početno stanje</w:t>
      </w:r>
      <w:r w:rsidR="00FF6BB4">
        <w:t>,</w:t>
      </w:r>
      <w:r w:rsidRPr="00FF6BB4">
        <w:t xml:space="preserve"> kao ni utvrđenu nefinancijsku imovinu</w:t>
      </w:r>
      <w:r>
        <w:t xml:space="preserve">. </w:t>
      </w:r>
      <w:r w:rsidR="00FC376E">
        <w:t xml:space="preserve"> Voditeljica računovodstva</w:t>
      </w:r>
      <w:r w:rsidR="00383DBC">
        <w:t xml:space="preserve">, Gordana Kovačić, </w:t>
      </w:r>
      <w:r w:rsidR="00FC376E">
        <w:t xml:space="preserve"> koja je trebala to utvrditi je na bolovanju. </w:t>
      </w:r>
      <w:r>
        <w:t xml:space="preserve">To će utvrditi firma Poslovne usluge i </w:t>
      </w:r>
      <w:proofErr w:type="spellStart"/>
      <w:r>
        <w:t>i</w:t>
      </w:r>
      <w:proofErr w:type="spellEnd"/>
      <w:r>
        <w:t xml:space="preserve"> trgovina na veliko „</w:t>
      </w:r>
      <w:proofErr w:type="spellStart"/>
      <w:r>
        <w:t>Tintus</w:t>
      </w:r>
      <w:proofErr w:type="spellEnd"/>
      <w:r>
        <w:t>“, koja je napravila financijske izvještaje za razdoblje 01.01.-31.03.2015. Ista firma sređuje i 2014</w:t>
      </w:r>
      <w:r w:rsidR="00FF6BB4">
        <w:t>.</w:t>
      </w:r>
      <w:r>
        <w:t xml:space="preserve"> godinu.</w:t>
      </w:r>
      <w:r w:rsidR="00FF6BB4">
        <w:t xml:space="preserve"> Firmu je unajmila škola COOR PODRAVSKO SUNCE KOPRIVNICA, </w:t>
      </w:r>
      <w:r w:rsidR="00FF6BB4">
        <w:lastRenderedPageBreak/>
        <w:t>u suglasnosti s Gradom Koprivnica.</w:t>
      </w:r>
      <w:r w:rsidR="00FC376E">
        <w:t xml:space="preserve"> Nakon što se to utvrdi,  biti će </w:t>
      </w:r>
      <w:r w:rsidR="007332B2">
        <w:t xml:space="preserve">mogućih </w:t>
      </w:r>
      <w:r w:rsidR="00FF6BB4">
        <w:t xml:space="preserve">odstupanja u </w:t>
      </w:r>
      <w:r>
        <w:t>sljedećim financijskim izvještajima</w:t>
      </w:r>
      <w:r w:rsidR="00FF6BB4">
        <w:t xml:space="preserve">. </w:t>
      </w:r>
    </w:p>
    <w:p w:rsidR="00FC376E" w:rsidRDefault="00FC376E" w:rsidP="00FC376E">
      <w:pPr>
        <w:pStyle w:val="Bezproreda"/>
        <w:jc w:val="both"/>
      </w:pPr>
    </w:p>
    <w:p w:rsidR="00FF6BB4" w:rsidRDefault="00FF6BB4" w:rsidP="00FF6BB4">
      <w:pPr>
        <w:pStyle w:val="Bezproreda"/>
        <w:ind w:left="360"/>
        <w:jc w:val="both"/>
      </w:pPr>
    </w:p>
    <w:p w:rsidR="00FF6BB4" w:rsidRDefault="00FF6BB4" w:rsidP="00FF6BB4">
      <w:pPr>
        <w:pStyle w:val="Bezproreda"/>
        <w:ind w:left="360"/>
        <w:jc w:val="both"/>
      </w:pPr>
      <w:r>
        <w:t>U Koprivnici, 10.07.2015.</w:t>
      </w:r>
    </w:p>
    <w:p w:rsidR="00FF6BB4" w:rsidRDefault="00FF6BB4" w:rsidP="00FF6BB4">
      <w:pPr>
        <w:pStyle w:val="Bezproreda"/>
        <w:ind w:left="360"/>
        <w:jc w:val="both"/>
      </w:pPr>
      <w:r>
        <w:t>Osoba za kontaktiranje: KATARINA BRKOVIĆ                                 Odgovorna osoba: KSENIJA VUKIĆ</w:t>
      </w:r>
    </w:p>
    <w:p w:rsidR="00FF6BB4" w:rsidRDefault="00FF6BB4" w:rsidP="00FF6BB4">
      <w:pPr>
        <w:pStyle w:val="Bezproreda"/>
        <w:ind w:left="360"/>
        <w:jc w:val="both"/>
      </w:pPr>
    </w:p>
    <w:p w:rsidR="00FF6BB4" w:rsidRDefault="00FF6BB4" w:rsidP="00FF6BB4">
      <w:pPr>
        <w:pStyle w:val="Bezproreda"/>
        <w:ind w:left="360"/>
        <w:jc w:val="both"/>
      </w:pPr>
    </w:p>
    <w:sectPr w:rsidR="00FF6BB4" w:rsidSect="0089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F302B"/>
    <w:multiLevelType w:val="hybridMultilevel"/>
    <w:tmpl w:val="28A49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2B4"/>
    <w:rsid w:val="00027D08"/>
    <w:rsid w:val="001422B4"/>
    <w:rsid w:val="002A6281"/>
    <w:rsid w:val="002F3B25"/>
    <w:rsid w:val="00383DBC"/>
    <w:rsid w:val="007332B2"/>
    <w:rsid w:val="00773249"/>
    <w:rsid w:val="00775C56"/>
    <w:rsid w:val="007E4F18"/>
    <w:rsid w:val="00896122"/>
    <w:rsid w:val="00982031"/>
    <w:rsid w:val="00BE1F4B"/>
    <w:rsid w:val="00F43A4A"/>
    <w:rsid w:val="00F95985"/>
    <w:rsid w:val="00FC376E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22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2015-07-13T07:47:00Z</cp:lastPrinted>
  <dcterms:created xsi:type="dcterms:W3CDTF">2015-07-13T06:28:00Z</dcterms:created>
  <dcterms:modified xsi:type="dcterms:W3CDTF">2015-07-13T11:00:00Z</dcterms:modified>
</cp:coreProperties>
</file>