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3D6" w:rsidRPr="001B4CA6" w:rsidRDefault="00D32B95" w:rsidP="00277159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Na temelju članka </w:t>
      </w:r>
      <w:r w:rsidR="00F973D6" w:rsidRPr="001B4CA6">
        <w:rPr>
          <w:rFonts w:ascii="Arial Narrow" w:hAnsi="Arial Narrow"/>
        </w:rPr>
        <w:t>članka</w:t>
      </w:r>
      <w:r w:rsidR="00BC60C5">
        <w:rPr>
          <w:rFonts w:ascii="Arial Narrow" w:hAnsi="Arial Narrow"/>
        </w:rPr>
        <w:t xml:space="preserve"> 126. i</w:t>
      </w:r>
      <w:r w:rsidR="00F973D6" w:rsidRPr="001B4CA6">
        <w:rPr>
          <w:rFonts w:ascii="Arial Narrow" w:hAnsi="Arial Narrow"/>
        </w:rPr>
        <w:t xml:space="preserve"> 127. Zakona o odgoju i obrazovanju u osnovnoj i srednjoj školi (NN br. 87/08., 86/09., 92/10., 105/10, 90/11., 5/12., 16/12., 86</w:t>
      </w:r>
      <w:r w:rsidR="00387DE8">
        <w:rPr>
          <w:rFonts w:ascii="Arial Narrow" w:hAnsi="Arial Narrow"/>
        </w:rPr>
        <w:t xml:space="preserve">/12., 126/12., 94/13., 152/14., </w:t>
      </w:r>
      <w:r w:rsidR="00F973D6" w:rsidRPr="001B4CA6">
        <w:rPr>
          <w:rFonts w:ascii="Arial Narrow" w:hAnsi="Arial Narrow"/>
        </w:rPr>
        <w:t>7/17.</w:t>
      </w:r>
      <w:r w:rsidR="004955F0">
        <w:rPr>
          <w:rFonts w:ascii="Arial Narrow" w:hAnsi="Arial Narrow"/>
        </w:rPr>
        <w:t>, 98/19 i 64/20)</w:t>
      </w:r>
      <w:r>
        <w:rPr>
          <w:rFonts w:ascii="Arial Narrow" w:hAnsi="Arial Narrow"/>
        </w:rPr>
        <w:t>, članka 81.</w:t>
      </w:r>
      <w:r w:rsidR="00F973D6" w:rsidRPr="001B4CA6">
        <w:rPr>
          <w:rFonts w:ascii="Arial Narrow" w:hAnsi="Arial Narrow"/>
        </w:rPr>
        <w:t xml:space="preserve"> Statuta Centra za autizam </w:t>
      </w:r>
      <w:r w:rsidR="00387DE8">
        <w:rPr>
          <w:rFonts w:ascii="Arial Narrow" w:hAnsi="Arial Narrow"/>
        </w:rPr>
        <w:t>Split</w:t>
      </w:r>
      <w:r w:rsidR="007E2EB6">
        <w:rPr>
          <w:rFonts w:ascii="Arial Narrow" w:hAnsi="Arial Narrow"/>
        </w:rPr>
        <w:t xml:space="preserve">, klasa: </w:t>
      </w:r>
      <w:r w:rsidR="00324AC1">
        <w:rPr>
          <w:rFonts w:ascii="Arial Narrow" w:hAnsi="Arial Narrow"/>
        </w:rPr>
        <w:t xml:space="preserve">012-03/19-01/01, ur.broj:2181/01-263-03-19-7 </w:t>
      </w:r>
      <w:r w:rsidR="00387DE8">
        <w:rPr>
          <w:rFonts w:ascii="Arial Narrow" w:hAnsi="Arial Narrow"/>
        </w:rPr>
        <w:t xml:space="preserve"> i Odluke Školskog odbora Centra za autizam Split o raspisivanju natječaja za imenovanje ravnatelja/ice Cen</w:t>
      </w:r>
      <w:r w:rsidR="007E2EB6">
        <w:rPr>
          <w:rFonts w:ascii="Arial Narrow" w:hAnsi="Arial Narrow"/>
        </w:rPr>
        <w:t>tra za autizam Split, klasa: 007-04/22-02/04, ur.broj: 2181/01-263-22-3 donijete na 4</w:t>
      </w:r>
      <w:r w:rsidR="00C33A11">
        <w:rPr>
          <w:rFonts w:ascii="Arial Narrow" w:hAnsi="Arial Narrow"/>
        </w:rPr>
        <w:t>. sjednici Školskog odbora održanoj</w:t>
      </w:r>
      <w:r w:rsidR="004955F0">
        <w:rPr>
          <w:rFonts w:ascii="Arial Narrow" w:hAnsi="Arial Narrow"/>
        </w:rPr>
        <w:t xml:space="preserve"> dana</w:t>
      </w:r>
      <w:r w:rsidR="007E2EB6">
        <w:rPr>
          <w:rFonts w:ascii="Arial Narrow" w:hAnsi="Arial Narrow"/>
        </w:rPr>
        <w:t xml:space="preserve"> 08. travnja 2022</w:t>
      </w:r>
      <w:r w:rsidR="00C33A11">
        <w:rPr>
          <w:rFonts w:ascii="Arial Narrow" w:hAnsi="Arial Narrow"/>
        </w:rPr>
        <w:t>. godine,</w:t>
      </w:r>
      <w:r w:rsidR="00F973D6" w:rsidRPr="001B4CA6">
        <w:rPr>
          <w:rFonts w:ascii="Arial Narrow" w:hAnsi="Arial Narrow"/>
        </w:rPr>
        <w:t xml:space="preserve"> Školski odbor Centra za autizam Split raspisuje</w:t>
      </w:r>
    </w:p>
    <w:p w:rsidR="00F973D6" w:rsidRPr="001B4CA6" w:rsidRDefault="00F973D6" w:rsidP="00F973D6">
      <w:pPr>
        <w:pStyle w:val="Heading3"/>
        <w:spacing w:line="276" w:lineRule="auto"/>
        <w:ind w:left="3540"/>
        <w:rPr>
          <w:rFonts w:ascii="Arial Narrow" w:hAnsi="Arial Narrow"/>
          <w:i w:val="0"/>
          <w:iCs w:val="0"/>
        </w:rPr>
      </w:pPr>
    </w:p>
    <w:p w:rsidR="00F973D6" w:rsidRPr="001B4CA6" w:rsidRDefault="00F973D6" w:rsidP="00F973D6">
      <w:pPr>
        <w:pStyle w:val="Heading3"/>
        <w:spacing w:line="276" w:lineRule="auto"/>
        <w:ind w:left="3540"/>
        <w:rPr>
          <w:rFonts w:ascii="Arial Narrow" w:hAnsi="Arial Narrow"/>
          <w:b/>
          <w:i w:val="0"/>
          <w:iCs w:val="0"/>
        </w:rPr>
      </w:pPr>
      <w:r w:rsidRPr="001B4CA6">
        <w:rPr>
          <w:rFonts w:ascii="Arial Narrow" w:hAnsi="Arial Narrow"/>
          <w:i w:val="0"/>
          <w:iCs w:val="0"/>
        </w:rPr>
        <w:t xml:space="preserve">      </w:t>
      </w:r>
      <w:r w:rsidRPr="001B4CA6">
        <w:rPr>
          <w:rFonts w:ascii="Arial Narrow" w:hAnsi="Arial Narrow"/>
          <w:b/>
          <w:i w:val="0"/>
          <w:iCs w:val="0"/>
        </w:rPr>
        <w:t>NATJEČAJ</w:t>
      </w:r>
    </w:p>
    <w:p w:rsidR="00F973D6" w:rsidRPr="001B4CA6" w:rsidRDefault="00C33A11" w:rsidP="00F973D6">
      <w:pPr>
        <w:tabs>
          <w:tab w:val="left" w:pos="1312"/>
        </w:tabs>
        <w:spacing w:line="276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</w:t>
      </w:r>
      <w:r w:rsidR="00D32B95">
        <w:rPr>
          <w:rFonts w:ascii="Arial Narrow" w:hAnsi="Arial Narrow"/>
          <w:b/>
          <w:bCs/>
        </w:rPr>
        <w:t xml:space="preserve">za </w:t>
      </w:r>
      <w:r w:rsidR="00F973D6" w:rsidRPr="001B4CA6">
        <w:rPr>
          <w:rFonts w:ascii="Arial Narrow" w:hAnsi="Arial Narrow"/>
          <w:b/>
          <w:bCs/>
        </w:rPr>
        <w:t xml:space="preserve"> imenovanje ravnatelja/ice Centra za autizam Split</w:t>
      </w:r>
    </w:p>
    <w:p w:rsidR="00F973D6" w:rsidRPr="001B4CA6" w:rsidRDefault="00F973D6" w:rsidP="00F973D6">
      <w:pPr>
        <w:tabs>
          <w:tab w:val="left" w:pos="1312"/>
        </w:tabs>
        <w:spacing w:line="276" w:lineRule="auto"/>
        <w:jc w:val="both"/>
        <w:rPr>
          <w:rFonts w:ascii="Arial Narrow" w:hAnsi="Arial Narrow"/>
        </w:rPr>
      </w:pPr>
    </w:p>
    <w:p w:rsidR="00F973D6" w:rsidRPr="001B4CA6" w:rsidRDefault="00F973D6" w:rsidP="00F973D6">
      <w:pPr>
        <w:tabs>
          <w:tab w:val="left" w:pos="1312"/>
        </w:tabs>
        <w:spacing w:line="276" w:lineRule="auto"/>
        <w:jc w:val="both"/>
        <w:rPr>
          <w:rFonts w:ascii="Arial Narrow" w:hAnsi="Arial Narrow"/>
        </w:rPr>
      </w:pPr>
      <w:r w:rsidRPr="001B4CA6">
        <w:rPr>
          <w:rFonts w:ascii="Arial Narrow" w:hAnsi="Arial Narrow"/>
        </w:rPr>
        <w:t>Za ravnatelja/icu može biti imenovana osoba  koja isp</w:t>
      </w:r>
      <w:r w:rsidR="00175F26">
        <w:rPr>
          <w:rFonts w:ascii="Arial Narrow" w:hAnsi="Arial Narrow"/>
        </w:rPr>
        <w:t>unjava sljedeće nužne uvjete:</w:t>
      </w:r>
    </w:p>
    <w:p w:rsidR="00F973D6" w:rsidRPr="001B4CA6" w:rsidRDefault="00F973D6" w:rsidP="00F973D6">
      <w:pPr>
        <w:tabs>
          <w:tab w:val="left" w:pos="1312"/>
        </w:tabs>
        <w:spacing w:line="276" w:lineRule="auto"/>
        <w:jc w:val="both"/>
        <w:rPr>
          <w:rFonts w:ascii="Arial Narrow" w:hAnsi="Arial Narrow"/>
        </w:rPr>
      </w:pPr>
    </w:p>
    <w:p w:rsidR="00F973D6" w:rsidRPr="001B4CA6" w:rsidRDefault="00F973D6" w:rsidP="00F973D6">
      <w:pPr>
        <w:tabs>
          <w:tab w:val="left" w:pos="1312"/>
        </w:tabs>
        <w:spacing w:line="276" w:lineRule="auto"/>
        <w:jc w:val="both"/>
        <w:rPr>
          <w:rFonts w:ascii="Arial Narrow" w:hAnsi="Arial Narrow"/>
        </w:rPr>
      </w:pPr>
      <w:r w:rsidRPr="001B4CA6">
        <w:rPr>
          <w:rFonts w:ascii="Arial Narrow" w:hAnsi="Arial Narrow"/>
        </w:rPr>
        <w:t>1.) završen studij odgovarajuće vrste za rad na radnom mjestu učitelja ili stručnog suradnika u školskoj ustanovi u kojoj se imenuje za ravnatelja, a koji može biti:</w:t>
      </w:r>
    </w:p>
    <w:p w:rsidR="00F973D6" w:rsidRPr="001B4CA6" w:rsidRDefault="00F973D6" w:rsidP="00F973D6">
      <w:pPr>
        <w:pStyle w:val="NormalWeb"/>
        <w:spacing w:before="0" w:beforeAutospacing="0" w:after="0" w:afterAutospacing="0" w:line="276" w:lineRule="auto"/>
        <w:rPr>
          <w:rFonts w:ascii="Arial Narrow" w:hAnsi="Arial Narrow"/>
        </w:rPr>
      </w:pPr>
      <w:r w:rsidRPr="001B4CA6">
        <w:rPr>
          <w:rFonts w:ascii="Arial Narrow" w:hAnsi="Arial Narrow"/>
        </w:rPr>
        <w:t>a) sveučilišni diplomski studij ili</w:t>
      </w:r>
    </w:p>
    <w:p w:rsidR="00F973D6" w:rsidRPr="001B4CA6" w:rsidRDefault="00F973D6" w:rsidP="00F973D6">
      <w:pPr>
        <w:pStyle w:val="NormalWeb"/>
        <w:spacing w:before="0" w:beforeAutospacing="0" w:after="0" w:afterAutospacing="0" w:line="276" w:lineRule="auto"/>
        <w:rPr>
          <w:rFonts w:ascii="Arial Narrow" w:hAnsi="Arial Narrow"/>
        </w:rPr>
      </w:pPr>
      <w:r w:rsidRPr="001B4CA6">
        <w:rPr>
          <w:rFonts w:ascii="Arial Narrow" w:hAnsi="Arial Narrow"/>
        </w:rPr>
        <w:t>b) integrirani preddiplomski i diplomski sveučilišni studij ili</w:t>
      </w:r>
    </w:p>
    <w:p w:rsidR="00F973D6" w:rsidRDefault="00F973D6" w:rsidP="00F973D6">
      <w:pPr>
        <w:pStyle w:val="NormalWeb"/>
        <w:spacing w:before="0" w:beforeAutospacing="0" w:after="0" w:afterAutospacing="0" w:line="276" w:lineRule="auto"/>
        <w:rPr>
          <w:rFonts w:ascii="Arial Narrow" w:hAnsi="Arial Narrow"/>
        </w:rPr>
      </w:pPr>
      <w:r w:rsidRPr="001B4CA6">
        <w:rPr>
          <w:rFonts w:ascii="Arial Narrow" w:hAnsi="Arial Narrow"/>
        </w:rPr>
        <w:t>c) specijalistički diplomski stručni studij</w:t>
      </w:r>
    </w:p>
    <w:p w:rsidR="00D32B95" w:rsidRPr="001B4CA6" w:rsidRDefault="00D32B95" w:rsidP="00F973D6">
      <w:pPr>
        <w:pStyle w:val="NormalWeb"/>
        <w:spacing w:before="0" w:beforeAutospacing="0" w:after="0" w:afterAutospacing="0" w:line="276" w:lineRule="auto"/>
        <w:rPr>
          <w:rFonts w:ascii="Arial Narrow" w:hAnsi="Arial Narrow"/>
        </w:rPr>
      </w:pPr>
      <w:r>
        <w:rPr>
          <w:rFonts w:ascii="Arial Narrow" w:hAnsi="Arial Narrow"/>
        </w:rPr>
        <w:t>d) položen stručni ispit za učitelja, nastavnika ili stručnog suradnika, osim u s</w:t>
      </w:r>
      <w:r w:rsidR="00802BFE">
        <w:rPr>
          <w:rFonts w:ascii="Arial Narrow" w:hAnsi="Arial Narrow"/>
        </w:rPr>
        <w:t xml:space="preserve">lučaju iz </w:t>
      </w:r>
      <w:r w:rsidR="00BC60C5">
        <w:rPr>
          <w:rFonts w:ascii="Arial Narrow" w:hAnsi="Arial Narrow"/>
        </w:rPr>
        <w:t>čl. 157. st. 1 i 2. Zakona o odgoju i obrazovanju u osnovnoj i srednjoj školi</w:t>
      </w:r>
    </w:p>
    <w:p w:rsidR="00F973D6" w:rsidRPr="001B4CA6" w:rsidRDefault="00F973D6" w:rsidP="00F973D6">
      <w:pPr>
        <w:pStyle w:val="NormalWeb"/>
        <w:spacing w:before="0" w:beforeAutospacing="0" w:after="0" w:afterAutospacing="0" w:line="276" w:lineRule="auto"/>
        <w:rPr>
          <w:rFonts w:ascii="Arial Narrow" w:hAnsi="Arial Narrow"/>
        </w:rPr>
      </w:pPr>
      <w:r w:rsidRPr="001B4CA6">
        <w:rPr>
          <w:rFonts w:ascii="Arial Narrow" w:hAnsi="Arial Narrow"/>
        </w:rPr>
        <w:t>2.) uvjeti propisani člankom 106. Zakona o odgoju i obrazovanju u osnovnoj i srednjoj školi</w:t>
      </w:r>
    </w:p>
    <w:p w:rsidR="00F973D6" w:rsidRPr="001B4CA6" w:rsidRDefault="00F973D6" w:rsidP="00F973D6">
      <w:pPr>
        <w:pStyle w:val="NormalWeb"/>
        <w:spacing w:before="0" w:beforeAutospacing="0" w:after="0" w:afterAutospacing="0" w:line="276" w:lineRule="auto"/>
        <w:rPr>
          <w:rFonts w:ascii="Arial Narrow" w:hAnsi="Arial Narrow"/>
        </w:rPr>
      </w:pPr>
      <w:r w:rsidRPr="001B4CA6">
        <w:rPr>
          <w:rFonts w:ascii="Arial Narrow" w:hAnsi="Arial Narrow"/>
        </w:rPr>
        <w:t xml:space="preserve">3.) najmanje </w:t>
      </w:r>
      <w:r w:rsidR="00BC60C5">
        <w:rPr>
          <w:rFonts w:ascii="Arial Narrow" w:hAnsi="Arial Narrow"/>
        </w:rPr>
        <w:t>osam (8) godina radnog iskustva</w:t>
      </w:r>
      <w:r w:rsidRPr="001B4CA6">
        <w:rPr>
          <w:rFonts w:ascii="Arial Narrow" w:hAnsi="Arial Narrow"/>
        </w:rPr>
        <w:t xml:space="preserve"> u školskim ili drugim ustanovama u sustavu obrazovanja ili u tijelima državne uprave nadležnim za obrazovanje, od čega najmanje pet (5) godina na odgojno-obrazovnim poslovima u školskim ustanovama.</w:t>
      </w:r>
    </w:p>
    <w:p w:rsidR="00BC60C5" w:rsidRDefault="00BC60C5" w:rsidP="00F973D6">
      <w:pPr>
        <w:pStyle w:val="NormalWeb"/>
        <w:spacing w:before="0" w:beforeAutospacing="0" w:after="0" w:afterAutospacing="0" w:line="276" w:lineRule="auto"/>
        <w:rPr>
          <w:rFonts w:ascii="Arial Narrow" w:hAnsi="Arial Narrow"/>
        </w:rPr>
      </w:pPr>
    </w:p>
    <w:p w:rsidR="00F973D6" w:rsidRPr="001B4CA6" w:rsidRDefault="00F973D6" w:rsidP="00F973D6">
      <w:pPr>
        <w:pStyle w:val="NormalWeb"/>
        <w:spacing w:before="0" w:beforeAutospacing="0" w:after="0" w:afterAutospacing="0" w:line="276" w:lineRule="auto"/>
        <w:rPr>
          <w:rFonts w:ascii="Arial Narrow" w:hAnsi="Arial Narrow"/>
        </w:rPr>
      </w:pPr>
      <w:r w:rsidRPr="001B4CA6">
        <w:rPr>
          <w:rFonts w:ascii="Arial Narrow" w:hAnsi="Arial Narrow"/>
        </w:rPr>
        <w:t>Ravnatelj/ica osnovne škole može biti i osoba koja je završila stručni četverogodišnji studij za učitelje kojim se stječe 240 ECTS bodova.</w:t>
      </w:r>
    </w:p>
    <w:p w:rsidR="00BC60C5" w:rsidRDefault="00BC60C5" w:rsidP="00F973D6">
      <w:pPr>
        <w:pStyle w:val="NormalWeb"/>
        <w:spacing w:before="0" w:beforeAutospacing="0" w:after="0" w:afterAutospacing="0" w:line="276" w:lineRule="auto"/>
        <w:rPr>
          <w:rFonts w:ascii="Arial Narrow" w:hAnsi="Arial Narrow"/>
        </w:rPr>
      </w:pPr>
    </w:p>
    <w:p w:rsidR="00F973D6" w:rsidRPr="001B4CA6" w:rsidRDefault="00F973D6" w:rsidP="00F973D6">
      <w:pPr>
        <w:pStyle w:val="NormalWeb"/>
        <w:spacing w:before="0" w:beforeAutospacing="0" w:after="0" w:afterAutospacing="0" w:line="276" w:lineRule="auto"/>
        <w:rPr>
          <w:rFonts w:ascii="Arial Narrow" w:hAnsi="Arial Narrow"/>
        </w:rPr>
      </w:pPr>
      <w:r w:rsidRPr="001B4CA6">
        <w:rPr>
          <w:rFonts w:ascii="Arial Narrow" w:hAnsi="Arial Narrow"/>
        </w:rPr>
        <w:t>Iznimno, osoba koja ne ispunjava uvjete iz članka 126. stavka 1. podstavka 1. i stavka 2. Zakona o odgoju i obrazovanju u osnovnoj i srednjoj školi,  može biti ravnatelj/ ica osnovne škole ako u trenutku prijave na natječaj za ravnatelja obavlja dužnost ravnatelja u najmanje drugom uzastopnom mandatu, a ispunjavao/la je uvjete za ravnatelja/icu propisane Zakonom o osnovnom školstvu („N.N.“  br. 59/90., 26/93., 27/93., 29/94., 7/96., 59/01., 114/01. i 76/05.).</w:t>
      </w:r>
    </w:p>
    <w:p w:rsidR="00FF4F9A" w:rsidRDefault="00FF4F9A" w:rsidP="00F973D6">
      <w:pPr>
        <w:tabs>
          <w:tab w:val="left" w:pos="1312"/>
        </w:tabs>
        <w:spacing w:line="276" w:lineRule="auto"/>
        <w:jc w:val="both"/>
        <w:rPr>
          <w:rFonts w:ascii="Arial Narrow" w:hAnsi="Arial Narrow"/>
        </w:rPr>
      </w:pPr>
    </w:p>
    <w:p w:rsidR="00FF4F9A" w:rsidRDefault="00FF4F9A" w:rsidP="00F973D6">
      <w:pPr>
        <w:tabs>
          <w:tab w:val="left" w:pos="1312"/>
        </w:tabs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Dodatne kompetencije koje se vrednuju u postupku imenovanja ravnatelja/ice Centra su: poznavanje stranog jezika, osnovne digitalne vještine i iskustvo rada na projektima.</w:t>
      </w:r>
    </w:p>
    <w:p w:rsidR="00FF4F9A" w:rsidRDefault="00FF4F9A" w:rsidP="00F973D6">
      <w:pPr>
        <w:tabs>
          <w:tab w:val="left" w:pos="1312"/>
        </w:tabs>
        <w:spacing w:line="276" w:lineRule="auto"/>
        <w:jc w:val="both"/>
        <w:rPr>
          <w:rFonts w:ascii="Arial Narrow" w:hAnsi="Arial Narrow"/>
        </w:rPr>
      </w:pPr>
    </w:p>
    <w:p w:rsidR="00FF4F9A" w:rsidRDefault="00FF4F9A" w:rsidP="00F973D6">
      <w:pPr>
        <w:tabs>
          <w:tab w:val="left" w:pos="1312"/>
        </w:tabs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Ravnatelj/ica se imenuje na vrijeme od pet (5) godina.</w:t>
      </w:r>
    </w:p>
    <w:p w:rsidR="00FF4F9A" w:rsidRDefault="00FF4F9A" w:rsidP="00F973D6">
      <w:pPr>
        <w:tabs>
          <w:tab w:val="left" w:pos="1312"/>
        </w:tabs>
        <w:spacing w:line="276" w:lineRule="auto"/>
        <w:jc w:val="both"/>
        <w:rPr>
          <w:rFonts w:ascii="Arial Narrow" w:hAnsi="Arial Narrow"/>
        </w:rPr>
      </w:pPr>
    </w:p>
    <w:p w:rsidR="00F973D6" w:rsidRPr="001B4CA6" w:rsidRDefault="00F973D6" w:rsidP="00F973D6">
      <w:pPr>
        <w:tabs>
          <w:tab w:val="left" w:pos="1312"/>
        </w:tabs>
        <w:spacing w:line="276" w:lineRule="auto"/>
        <w:jc w:val="both"/>
        <w:rPr>
          <w:rFonts w:ascii="Arial Narrow" w:hAnsi="Arial Narrow"/>
        </w:rPr>
      </w:pPr>
      <w:r w:rsidRPr="001B4CA6">
        <w:rPr>
          <w:rFonts w:ascii="Arial Narrow" w:hAnsi="Arial Narrow"/>
        </w:rPr>
        <w:t>Uz pisanu prijavu</w:t>
      </w:r>
      <w:r w:rsidR="00FF4F9A">
        <w:rPr>
          <w:rFonts w:ascii="Arial Narrow" w:hAnsi="Arial Narrow"/>
        </w:rPr>
        <w:t xml:space="preserve"> na natječaj, koja mora biti vlastoručno potpisana, </w:t>
      </w:r>
      <w:r w:rsidRPr="001B4CA6">
        <w:rPr>
          <w:rFonts w:ascii="Arial Narrow" w:hAnsi="Arial Narrow"/>
        </w:rPr>
        <w:t xml:space="preserve"> kandidati su dužni priložiti u izvorniku ili ovjerenoj preslici sljedeću dokumentaciju:</w:t>
      </w:r>
    </w:p>
    <w:p w:rsidR="00F973D6" w:rsidRPr="001B4CA6" w:rsidRDefault="00F973D6" w:rsidP="00F973D6">
      <w:pPr>
        <w:tabs>
          <w:tab w:val="left" w:pos="1312"/>
        </w:tabs>
        <w:spacing w:line="276" w:lineRule="auto"/>
        <w:jc w:val="both"/>
        <w:rPr>
          <w:rFonts w:ascii="Arial Narrow" w:hAnsi="Arial Narrow"/>
          <w:b/>
        </w:rPr>
      </w:pPr>
      <w:r w:rsidRPr="001B4CA6">
        <w:rPr>
          <w:rFonts w:ascii="Arial Narrow" w:hAnsi="Arial Narrow"/>
        </w:rPr>
        <w:t>- životopis</w:t>
      </w:r>
      <w:r w:rsidR="009C2F73">
        <w:rPr>
          <w:rFonts w:ascii="Arial Narrow" w:hAnsi="Arial Narrow"/>
        </w:rPr>
        <w:t>,</w:t>
      </w:r>
    </w:p>
    <w:p w:rsidR="00F973D6" w:rsidRPr="001B4CA6" w:rsidRDefault="00F973D6" w:rsidP="00F973D6">
      <w:pPr>
        <w:tabs>
          <w:tab w:val="left" w:pos="1312"/>
        </w:tabs>
        <w:spacing w:line="276" w:lineRule="auto"/>
        <w:jc w:val="both"/>
        <w:rPr>
          <w:rFonts w:ascii="Arial Narrow" w:hAnsi="Arial Narrow"/>
        </w:rPr>
      </w:pPr>
      <w:r w:rsidRPr="001B4CA6">
        <w:rPr>
          <w:rFonts w:ascii="Arial Narrow" w:hAnsi="Arial Narrow"/>
        </w:rPr>
        <w:t>- dokaz o državljanstvu</w:t>
      </w:r>
      <w:r w:rsidR="009C2F73">
        <w:rPr>
          <w:rFonts w:ascii="Arial Narrow" w:hAnsi="Arial Narrow"/>
        </w:rPr>
        <w:t>,</w:t>
      </w:r>
    </w:p>
    <w:p w:rsidR="00F973D6" w:rsidRPr="001B4CA6" w:rsidRDefault="00F973D6" w:rsidP="00F973D6">
      <w:pPr>
        <w:tabs>
          <w:tab w:val="left" w:pos="1312"/>
        </w:tabs>
        <w:spacing w:line="276" w:lineRule="auto"/>
        <w:jc w:val="both"/>
        <w:rPr>
          <w:rFonts w:ascii="Arial Narrow" w:hAnsi="Arial Narrow"/>
        </w:rPr>
      </w:pPr>
      <w:r w:rsidRPr="001B4CA6">
        <w:rPr>
          <w:rFonts w:ascii="Arial Narrow" w:hAnsi="Arial Narrow"/>
        </w:rPr>
        <w:t>- dokaz o stečenoj stručnoj spremi (diploma)</w:t>
      </w:r>
      <w:r w:rsidR="009C2F73">
        <w:rPr>
          <w:rFonts w:ascii="Arial Narrow" w:hAnsi="Arial Narrow"/>
        </w:rPr>
        <w:t>,</w:t>
      </w:r>
    </w:p>
    <w:p w:rsidR="00F973D6" w:rsidRPr="001B4CA6" w:rsidRDefault="00F973D6" w:rsidP="00F973D6">
      <w:pPr>
        <w:tabs>
          <w:tab w:val="left" w:pos="1312"/>
        </w:tabs>
        <w:spacing w:line="276" w:lineRule="auto"/>
        <w:jc w:val="both"/>
        <w:rPr>
          <w:rFonts w:ascii="Arial Narrow" w:hAnsi="Arial Narrow"/>
        </w:rPr>
      </w:pPr>
      <w:r w:rsidRPr="001B4CA6">
        <w:rPr>
          <w:rFonts w:ascii="Arial Narrow" w:hAnsi="Arial Narrow"/>
        </w:rPr>
        <w:lastRenderedPageBreak/>
        <w:t>- dokaz o položenom stručnom ispitu ili dokaz da je osoba oslobođena obveze polaganja</w:t>
      </w:r>
      <w:r w:rsidR="009C2F73">
        <w:rPr>
          <w:rFonts w:ascii="Arial Narrow" w:hAnsi="Arial Narrow"/>
        </w:rPr>
        <w:t>,</w:t>
      </w:r>
    </w:p>
    <w:p w:rsidR="00F973D6" w:rsidRPr="001B4CA6" w:rsidRDefault="00FF4F9A" w:rsidP="00F973D6">
      <w:pPr>
        <w:tabs>
          <w:tab w:val="left" w:pos="1312"/>
        </w:tabs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dokaz o radnom iskustvu</w:t>
      </w:r>
      <w:r w:rsidR="00F973D6" w:rsidRPr="001B4CA6">
        <w:rPr>
          <w:rFonts w:ascii="Arial Narrow" w:hAnsi="Arial Narrow"/>
        </w:rPr>
        <w:t xml:space="preserve"> (potvrda ili elektronički zapis Hrvatskog</w:t>
      </w:r>
      <w:r>
        <w:rPr>
          <w:rFonts w:ascii="Arial Narrow" w:hAnsi="Arial Narrow"/>
        </w:rPr>
        <w:t xml:space="preserve"> zavoda za mirovinsko osiguranje</w:t>
      </w:r>
      <w:r w:rsidR="00F973D6" w:rsidRPr="001B4CA6">
        <w:rPr>
          <w:rFonts w:ascii="Arial Narrow" w:hAnsi="Arial Narrow"/>
        </w:rPr>
        <w:t>)</w:t>
      </w:r>
      <w:r w:rsidR="009C2F73">
        <w:rPr>
          <w:rFonts w:ascii="Arial Narrow" w:hAnsi="Arial Narrow"/>
        </w:rPr>
        <w:t>,</w:t>
      </w:r>
    </w:p>
    <w:p w:rsidR="00F973D6" w:rsidRPr="001B4CA6" w:rsidRDefault="0030192F" w:rsidP="00F973D6">
      <w:pPr>
        <w:tabs>
          <w:tab w:val="left" w:pos="1312"/>
        </w:tabs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dokaz o radnom iskustvu</w:t>
      </w:r>
      <w:r w:rsidR="00F973D6" w:rsidRPr="001B4CA6">
        <w:rPr>
          <w:rFonts w:ascii="Arial Narrow" w:hAnsi="Arial Narrow"/>
        </w:rPr>
        <w:t xml:space="preserve"> na odgojno-obrazovnim poslovima (potvrda poslodavca o vrsti poslova i trajanju radnog odnosa)</w:t>
      </w:r>
      <w:r w:rsidR="009C2F73">
        <w:rPr>
          <w:rFonts w:ascii="Arial Narrow" w:hAnsi="Arial Narrow"/>
        </w:rPr>
        <w:t>,</w:t>
      </w:r>
    </w:p>
    <w:p w:rsidR="00F973D6" w:rsidRPr="001B4CA6" w:rsidRDefault="00F973D6" w:rsidP="00F973D6">
      <w:pPr>
        <w:tabs>
          <w:tab w:val="left" w:pos="1312"/>
        </w:tabs>
        <w:spacing w:line="276" w:lineRule="auto"/>
        <w:jc w:val="both"/>
        <w:rPr>
          <w:rFonts w:ascii="Arial Narrow" w:hAnsi="Arial Narrow"/>
        </w:rPr>
      </w:pPr>
      <w:r w:rsidRPr="001B4CA6">
        <w:rPr>
          <w:rFonts w:ascii="Arial Narrow" w:hAnsi="Arial Narrow"/>
        </w:rPr>
        <w:t>- dokaz o obavljanju poslova ravnatelja u najmanje drugom uzastopnom mandatu za osobe koje se kandidiraju temeljem članka 126. stavka 3. Zakonu o odgoju i obrazovanju u osnovnoj i srednjoj školi (NN br. 87/08., 86/09., 92/10., 105/10, 90/11., 5/12., 16/12., 86</w:t>
      </w:r>
      <w:r w:rsidR="0030192F">
        <w:rPr>
          <w:rFonts w:ascii="Arial Narrow" w:hAnsi="Arial Narrow"/>
        </w:rPr>
        <w:t>/12., 126/12., 94/13., 152/14.,</w:t>
      </w:r>
      <w:r w:rsidRPr="001B4CA6">
        <w:rPr>
          <w:rFonts w:ascii="Arial Narrow" w:hAnsi="Arial Narrow"/>
        </w:rPr>
        <w:t xml:space="preserve"> 7/17.</w:t>
      </w:r>
      <w:r w:rsidR="0030192F">
        <w:rPr>
          <w:rFonts w:ascii="Arial Narrow" w:hAnsi="Arial Narrow"/>
        </w:rPr>
        <w:t>, 98/19 i 64/20</w:t>
      </w:r>
      <w:r w:rsidRPr="001B4CA6">
        <w:rPr>
          <w:rFonts w:ascii="Arial Narrow" w:hAnsi="Arial Narrow"/>
        </w:rPr>
        <w:t>), (odluka o imenovanju ili ugovor o radu)</w:t>
      </w:r>
      <w:r w:rsidR="009C2F73">
        <w:rPr>
          <w:rFonts w:ascii="Arial Narrow" w:hAnsi="Arial Narrow"/>
        </w:rPr>
        <w:t>,</w:t>
      </w:r>
    </w:p>
    <w:p w:rsidR="00F973D6" w:rsidRDefault="00F973D6" w:rsidP="00F973D6">
      <w:pPr>
        <w:tabs>
          <w:tab w:val="left" w:pos="1312"/>
        </w:tabs>
        <w:spacing w:line="276" w:lineRule="auto"/>
        <w:jc w:val="both"/>
        <w:rPr>
          <w:rFonts w:ascii="Arial Narrow" w:hAnsi="Arial Narrow"/>
        </w:rPr>
      </w:pPr>
      <w:r w:rsidRPr="001B4CA6">
        <w:rPr>
          <w:rFonts w:ascii="Arial Narrow" w:hAnsi="Arial Narrow"/>
        </w:rPr>
        <w:t xml:space="preserve">- uvjerenje o nekažnjavanju u smislu članka 106. Zakona o odgoju i obrazovanju u osnovnoj  i  </w:t>
      </w:r>
      <w:r w:rsidR="0030192F">
        <w:rPr>
          <w:rFonts w:ascii="Arial Narrow" w:hAnsi="Arial Narrow"/>
        </w:rPr>
        <w:t>srednjoj školi (ne starije od 8</w:t>
      </w:r>
      <w:r w:rsidRPr="001B4CA6">
        <w:rPr>
          <w:rFonts w:ascii="Arial Narrow" w:hAnsi="Arial Narrow"/>
        </w:rPr>
        <w:t xml:space="preserve"> dana).</w:t>
      </w:r>
    </w:p>
    <w:p w:rsidR="00F973D6" w:rsidRDefault="0030192F" w:rsidP="00F973D6">
      <w:pPr>
        <w:tabs>
          <w:tab w:val="left" w:pos="1312"/>
        </w:tabs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program rada za mandatno razdoblje</w:t>
      </w:r>
    </w:p>
    <w:p w:rsidR="00244962" w:rsidRDefault="00244962" w:rsidP="00F973D6">
      <w:pPr>
        <w:tabs>
          <w:tab w:val="left" w:pos="1312"/>
        </w:tabs>
        <w:spacing w:line="276" w:lineRule="auto"/>
        <w:jc w:val="both"/>
        <w:rPr>
          <w:rFonts w:ascii="Arial Narrow" w:hAnsi="Arial Narrow"/>
        </w:rPr>
      </w:pPr>
    </w:p>
    <w:p w:rsidR="00244962" w:rsidRDefault="00244962" w:rsidP="00F973D6">
      <w:pPr>
        <w:tabs>
          <w:tab w:val="left" w:pos="1312"/>
        </w:tabs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Kandidati mogu priložiti dokaz o dodatnim kompetenc</w:t>
      </w:r>
      <w:r w:rsidR="00E15D98">
        <w:rPr>
          <w:rFonts w:ascii="Arial Narrow" w:hAnsi="Arial Narrow"/>
        </w:rPr>
        <w:t>ijama koje se dokazuju na sljede</w:t>
      </w:r>
      <w:r>
        <w:rPr>
          <w:rFonts w:ascii="Arial Narrow" w:hAnsi="Arial Narrow"/>
        </w:rPr>
        <w:t>ći način:</w:t>
      </w:r>
    </w:p>
    <w:p w:rsidR="00244962" w:rsidRDefault="00244962" w:rsidP="00F973D6">
      <w:pPr>
        <w:tabs>
          <w:tab w:val="left" w:pos="1312"/>
        </w:tabs>
        <w:spacing w:line="276" w:lineRule="auto"/>
        <w:jc w:val="both"/>
        <w:rPr>
          <w:rFonts w:ascii="Arial Narrow" w:hAnsi="Arial Narrow"/>
        </w:rPr>
      </w:pPr>
    </w:p>
    <w:p w:rsidR="00244962" w:rsidRPr="00017565" w:rsidRDefault="00244962" w:rsidP="00244962">
      <w:pPr>
        <w:pStyle w:val="Normal1"/>
        <w:jc w:val="both"/>
        <w:rPr>
          <w:rFonts w:ascii="Arial Narrow" w:hAnsi="Arial Narrow"/>
          <w:bCs/>
          <w:sz w:val="24"/>
          <w:szCs w:val="24"/>
        </w:rPr>
      </w:pPr>
      <w:r w:rsidRPr="00017565">
        <w:rPr>
          <w:rFonts w:ascii="Arial Narrow" w:hAnsi="Arial Narrow"/>
          <w:bCs/>
          <w:sz w:val="24"/>
          <w:szCs w:val="24"/>
        </w:rPr>
        <w:t xml:space="preserve">1. Poznavanje stranog jezika dokazuje se preslikom indeksa o završenom kolegiju stranog jezika, diplomom odnosno drugom ispravom o završenom studiju stranog jezika, uvjerenjem odnosno potvrdom ili drugom ispravom škole stranih jezika odnosno druge ovlaštene ustanove ili  pravne osobe za edukaciju stranog jezika o završenom  stranom jeziku. </w:t>
      </w:r>
    </w:p>
    <w:p w:rsidR="00244962" w:rsidRPr="00017565" w:rsidRDefault="00244962" w:rsidP="00244962">
      <w:pPr>
        <w:pStyle w:val="Normal1"/>
        <w:jc w:val="both"/>
        <w:rPr>
          <w:rFonts w:ascii="Arial Narrow" w:hAnsi="Arial Narrow"/>
          <w:bCs/>
          <w:sz w:val="24"/>
          <w:szCs w:val="24"/>
        </w:rPr>
      </w:pPr>
      <w:r w:rsidRPr="00017565">
        <w:rPr>
          <w:rFonts w:ascii="Arial Narrow" w:hAnsi="Arial Narrow"/>
          <w:bCs/>
          <w:sz w:val="24"/>
          <w:szCs w:val="24"/>
        </w:rPr>
        <w:t>2. Osnovne digitalne vještine dokazuju se potvrdom odnosno uvjerenjem ili drugom ispravom institucije, ustanove  ili ovlaštene pravne osobe za edukaciju u području informacijskih znanosti o završenoj edukaciji stjecanja digitalnih vještina, odnosno diplomom ili  drugom ispravom o završenom studiju iz područja informacijskih znanosti.</w:t>
      </w:r>
    </w:p>
    <w:p w:rsidR="00244962" w:rsidRPr="00017565" w:rsidRDefault="00244962" w:rsidP="00244962">
      <w:pPr>
        <w:pStyle w:val="Normal1"/>
        <w:jc w:val="both"/>
        <w:rPr>
          <w:rFonts w:ascii="Arial Narrow" w:eastAsia="Arial Unicode MS" w:hAnsi="Arial Narrow"/>
          <w:color w:val="auto"/>
          <w:sz w:val="24"/>
          <w:szCs w:val="24"/>
        </w:rPr>
      </w:pPr>
      <w:r w:rsidRPr="00017565">
        <w:rPr>
          <w:rFonts w:ascii="Arial Narrow" w:hAnsi="Arial Narrow"/>
          <w:bCs/>
          <w:sz w:val="24"/>
          <w:szCs w:val="24"/>
        </w:rPr>
        <w:t>3</w:t>
      </w:r>
      <w:r w:rsidRPr="00017565">
        <w:rPr>
          <w:rFonts w:ascii="Arial Narrow" w:hAnsi="Arial Narrow"/>
          <w:bCs/>
          <w:color w:val="auto"/>
          <w:sz w:val="24"/>
          <w:szCs w:val="24"/>
        </w:rPr>
        <w:t xml:space="preserve">. </w:t>
      </w:r>
      <w:r w:rsidRPr="00017565">
        <w:rPr>
          <w:rFonts w:ascii="Arial Narrow" w:eastAsia="Arial Unicode MS" w:hAnsi="Arial Narrow"/>
          <w:color w:val="auto"/>
          <w:sz w:val="24"/>
          <w:szCs w:val="24"/>
        </w:rPr>
        <w:t>Iskustvo rada na projektima u ulozi voditelja, odgovorne osobe ustanove nositelja ili partnera u projektu, koordinatora ili člana projektnog tima za projekte u trajanju najmanje jedne nastavne godine, a prema priloženoj dokumentaciji kandidata uz prijavu koja to dokazuje (potvrda ili isprava o sudjelovanju u pripremi i provedbi pojedinih projekata).</w:t>
      </w:r>
    </w:p>
    <w:p w:rsidR="00244962" w:rsidRDefault="00984798" w:rsidP="00244962">
      <w:pPr>
        <w:pStyle w:val="Normal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</w:t>
      </w:r>
      <w:r w:rsidR="00244962">
        <w:rPr>
          <w:rFonts w:ascii="Arial Narrow" w:hAnsi="Arial Narrow"/>
          <w:sz w:val="24"/>
          <w:szCs w:val="24"/>
        </w:rPr>
        <w:t>okazi</w:t>
      </w:r>
      <w:r>
        <w:rPr>
          <w:rFonts w:ascii="Arial Narrow" w:hAnsi="Arial Narrow"/>
          <w:sz w:val="24"/>
          <w:szCs w:val="24"/>
        </w:rPr>
        <w:t xml:space="preserve"> o dodatnim kompetencijama</w:t>
      </w:r>
      <w:r w:rsidR="00244962">
        <w:rPr>
          <w:rFonts w:ascii="Arial Narrow" w:hAnsi="Arial Narrow"/>
          <w:sz w:val="24"/>
          <w:szCs w:val="24"/>
        </w:rPr>
        <w:t xml:space="preserve"> </w:t>
      </w:r>
      <w:r w:rsidR="00244962" w:rsidRPr="00017565">
        <w:rPr>
          <w:rFonts w:ascii="Arial Narrow" w:hAnsi="Arial Narrow"/>
          <w:sz w:val="24"/>
          <w:szCs w:val="24"/>
        </w:rPr>
        <w:t xml:space="preserve"> dostavljaju se u izvorniku ili ovjerenoj preslici. </w:t>
      </w:r>
    </w:p>
    <w:p w:rsidR="00B35C57" w:rsidRDefault="00B35C57" w:rsidP="00244962">
      <w:pPr>
        <w:pStyle w:val="Normal1"/>
        <w:jc w:val="both"/>
        <w:rPr>
          <w:rFonts w:ascii="Arial Narrow" w:hAnsi="Arial Narrow"/>
          <w:sz w:val="24"/>
          <w:szCs w:val="24"/>
        </w:rPr>
      </w:pPr>
    </w:p>
    <w:p w:rsidR="00B35C57" w:rsidRPr="00A86F09" w:rsidRDefault="00B35C57" w:rsidP="00B35C57"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U prijavi (zamolbi) na natječaj potrebno je navesti osobne podatke podnositelja prijave (osobno ime, adresa stanovanja, broj telefona odnosno mobitela, te e- mail adresu). </w:t>
      </w:r>
    </w:p>
    <w:p w:rsidR="00B35C57" w:rsidRDefault="00B35C57" w:rsidP="00B35C57">
      <w:pPr>
        <w:jc w:val="both"/>
        <w:rPr>
          <w:rFonts w:ascii="Arial Narrow" w:hAnsi="Arial Narrow"/>
          <w:color w:val="000000"/>
        </w:rPr>
      </w:pPr>
    </w:p>
    <w:p w:rsidR="00B35C57" w:rsidRDefault="00B35C57" w:rsidP="00B35C57">
      <w:pPr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Kandidat koji ostvaruje pravo prednosti pri zapošljavanju na temelju članka 102. stavka 1.-3. Zakona o hrvatskim braniteljima iz Domovinskog rata i članovima njihovih obitelji ( NN; broj: 121/17. , 98/19. i 84/21), članka 48. f Zakona o zaštiti vojnih i civilnih invalida domovinskog rata (NN 98/19) ili članka Zakona o profesionalnoj rehabilitaciji i zapošljavanju osoba s invaliditetom (NN, broj 157/13., 152/14., 39/18. i 32/20) dužan je u prijavi na natječaj pozvati se na to pravo i uz prijavu na natječaj pored navedenih isprava odnosno priloga priložiti svu propisanu dokumentaciju prema posebnom zakonu te ima prednost u odnosu na druge kandidate pod jednakim uvjetima.</w:t>
      </w:r>
    </w:p>
    <w:p w:rsidR="00372D43" w:rsidRDefault="00372D43" w:rsidP="00B35C57">
      <w:pPr>
        <w:jc w:val="both"/>
        <w:rPr>
          <w:rFonts w:ascii="Arial Narrow" w:hAnsi="Arial Narrow" w:cs="Arial"/>
          <w:color w:val="000000" w:themeColor="text1"/>
        </w:rPr>
      </w:pPr>
    </w:p>
    <w:p w:rsidR="00B35C57" w:rsidRDefault="00B35C57" w:rsidP="00B35C57">
      <w:pPr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Kandidat koji se poziva na pravo prednosti pri zapošljavanju na temelju članka 102. stvka 1.-3. Zakona o hrvatskim braniteljima iz Domovinskog rata i članovima njihovih obitelji dužna je uz prijavu na natječaj pored navedenih isprava odnosno priloga priložiti i sve potrebne dokaze iz članka 103. stavka 1. Zakona o hrvatskim braniteljima iz Domovinskog rata i članovima njihovih obiteljikoji su dostupni na poveznici na internetsku stranicu Ministarstva hrvatskih branitelja:</w:t>
      </w:r>
    </w:p>
    <w:p w:rsidR="00B35C57" w:rsidRPr="00327352" w:rsidRDefault="00324AC1" w:rsidP="00B35C57">
      <w:pPr>
        <w:jc w:val="both"/>
        <w:rPr>
          <w:rStyle w:val="Hyperlink"/>
          <w:rFonts w:ascii="Arial Narrow" w:hAnsi="Arial Narrow" w:cs="Arial"/>
          <w:color w:val="000000" w:themeColor="text1"/>
        </w:rPr>
      </w:pPr>
      <w:hyperlink r:id="rId5" w:history="1">
        <w:r w:rsidR="00B35C57" w:rsidRPr="005D1FA2">
          <w:rPr>
            <w:rStyle w:val="Hyperlink"/>
            <w:rFonts w:ascii="Arial Narrow" w:hAnsi="Arial Narrow" w:cs="Arial"/>
          </w:rPr>
          <w:t>https://branitelji.gov.hr/UserDocsImages//NG/12%20Prosinac/Zapo%C5%A1ljavanje//Popis%20dokaza%20za%20ostvarivanje%20prava%20prednosti%20pri%20zapo%C5%A1ljavanju.pdf</w:t>
        </w:r>
      </w:hyperlink>
    </w:p>
    <w:p w:rsidR="00372D43" w:rsidRDefault="00372D43" w:rsidP="00B35C57">
      <w:pPr>
        <w:rPr>
          <w:rFonts w:ascii="Arial Narrow" w:hAnsi="Arial Narrow"/>
        </w:rPr>
      </w:pPr>
    </w:p>
    <w:p w:rsidR="00B35C57" w:rsidRDefault="00B35C57" w:rsidP="00B35C57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</w:rPr>
        <w:t xml:space="preserve">pored navedenih isprava odnosno priloga priložiti i sve potrebne dokaze </w:t>
      </w:r>
      <w:r>
        <w:rPr>
          <w:rFonts w:ascii="Arial Narrow" w:hAnsi="Arial Narrow"/>
        </w:rPr>
        <w:t xml:space="preserve">u svrhu ostvarivanja tog prava prema poveznici: </w:t>
      </w:r>
    </w:p>
    <w:p w:rsidR="00B35C57" w:rsidRDefault="00324AC1" w:rsidP="00B35C57">
      <w:pPr>
        <w:rPr>
          <w:rFonts w:ascii="Arial Narrow" w:eastAsiaTheme="minorHAnsi" w:hAnsi="Arial Narrow"/>
        </w:rPr>
      </w:pPr>
      <w:hyperlink r:id="rId6" w:history="1">
        <w:r w:rsidR="00B35C57" w:rsidRPr="005D1FA2">
          <w:rPr>
            <w:rStyle w:val="Hyperlink"/>
            <w:rFonts w:ascii="Arial Narrow" w:hAnsi="Arial Narrow"/>
            <w:shd w:val="clear" w:color="auto" w:fill="FFFFFF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:rsidR="00B40B15" w:rsidRDefault="00B40B15" w:rsidP="00B35C57">
      <w:pPr>
        <w:jc w:val="both"/>
        <w:rPr>
          <w:rFonts w:ascii="Arial Narrow" w:hAnsi="Arial Narrow"/>
          <w:color w:val="000000"/>
        </w:rPr>
      </w:pPr>
    </w:p>
    <w:p w:rsidR="00B35C57" w:rsidRPr="00A86F09" w:rsidRDefault="00B35C57" w:rsidP="00B35C57">
      <w:pPr>
        <w:jc w:val="both"/>
        <w:rPr>
          <w:rFonts w:ascii="Arial Narrow" w:hAnsi="Arial Narrow"/>
          <w:color w:val="000000"/>
        </w:rPr>
      </w:pPr>
      <w:r w:rsidRPr="00A86F09">
        <w:rPr>
          <w:rFonts w:ascii="Arial Narrow" w:hAnsi="Arial Narrow"/>
          <w:color w:val="000000"/>
        </w:rPr>
        <w:t>Sukladno članku 13. stavku 2. Zakona o ravnopravnosti spolova (NN br. 82/08</w:t>
      </w:r>
      <w:r>
        <w:rPr>
          <w:rFonts w:ascii="Arial Narrow" w:hAnsi="Arial Narrow"/>
          <w:color w:val="000000"/>
        </w:rPr>
        <w:t>, 69/17</w:t>
      </w:r>
      <w:r w:rsidRPr="00A86F09">
        <w:rPr>
          <w:rFonts w:ascii="Arial Narrow" w:hAnsi="Arial Narrow"/>
          <w:color w:val="000000"/>
        </w:rPr>
        <w:t>), na natječaj se mogu javiti osobe oba spola.</w:t>
      </w:r>
    </w:p>
    <w:p w:rsidR="00B35C57" w:rsidRDefault="00B35C57" w:rsidP="00B35C57">
      <w:pPr>
        <w:jc w:val="both"/>
        <w:rPr>
          <w:rFonts w:ascii="Arial Narrow" w:hAnsi="Arial Narrow"/>
        </w:rPr>
      </w:pPr>
    </w:p>
    <w:p w:rsidR="00B35C57" w:rsidRPr="00A86F09" w:rsidRDefault="003E4088" w:rsidP="00B35C5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Rok za</w:t>
      </w:r>
      <w:r w:rsidR="00324AC1">
        <w:rPr>
          <w:rFonts w:ascii="Arial Narrow" w:hAnsi="Arial Narrow"/>
        </w:rPr>
        <w:t xml:space="preserve"> podnošenje prijava  je osam (8</w:t>
      </w:r>
      <w:r>
        <w:rPr>
          <w:rFonts w:ascii="Arial Narrow" w:hAnsi="Arial Narrow"/>
        </w:rPr>
        <w:t>)</w:t>
      </w:r>
      <w:r w:rsidR="00B35C57" w:rsidRPr="00A86F09">
        <w:rPr>
          <w:rFonts w:ascii="Arial Narrow" w:hAnsi="Arial Narrow"/>
        </w:rPr>
        <w:t xml:space="preserve"> dana od dana objave</w:t>
      </w:r>
      <w:r>
        <w:rPr>
          <w:rFonts w:ascii="Arial Narrow" w:hAnsi="Arial Narrow"/>
        </w:rPr>
        <w:t xml:space="preserve"> natj</w:t>
      </w:r>
      <w:r w:rsidR="00324AC1">
        <w:rPr>
          <w:rFonts w:ascii="Arial Narrow" w:hAnsi="Arial Narrow"/>
        </w:rPr>
        <w:t>ečaja u „ Narodnim novinama “,</w:t>
      </w:r>
      <w:r>
        <w:rPr>
          <w:rFonts w:ascii="Arial Narrow" w:hAnsi="Arial Narrow"/>
        </w:rPr>
        <w:t xml:space="preserve"> </w:t>
      </w:r>
      <w:r w:rsidR="00B35C57" w:rsidRPr="00A86F09">
        <w:rPr>
          <w:rFonts w:ascii="Arial Narrow" w:hAnsi="Arial Narrow"/>
        </w:rPr>
        <w:t xml:space="preserve"> na mrežnim stranicama i oglasnoj ploči </w:t>
      </w:r>
      <w:r w:rsidR="00B35C57">
        <w:rPr>
          <w:rFonts w:ascii="Arial Narrow" w:hAnsi="Arial Narrow"/>
        </w:rPr>
        <w:t xml:space="preserve">Centra za </w:t>
      </w:r>
      <w:r w:rsidR="00B35C57" w:rsidRPr="00A86F09">
        <w:rPr>
          <w:rFonts w:ascii="Arial Narrow" w:hAnsi="Arial Narrow"/>
        </w:rPr>
        <w:t>a</w:t>
      </w:r>
      <w:r w:rsidR="00B35C57">
        <w:rPr>
          <w:rFonts w:ascii="Arial Narrow" w:hAnsi="Arial Narrow"/>
        </w:rPr>
        <w:t>u</w:t>
      </w:r>
      <w:r w:rsidR="00B35C57" w:rsidRPr="00A86F09">
        <w:rPr>
          <w:rFonts w:ascii="Arial Narrow" w:hAnsi="Arial Narrow"/>
        </w:rPr>
        <w:t>tizam Split</w:t>
      </w:r>
      <w:r w:rsidR="00324AC1">
        <w:rPr>
          <w:rFonts w:ascii="Arial Narrow" w:hAnsi="Arial Narrow"/>
        </w:rPr>
        <w:t xml:space="preserve"> te mrežnim stranicama Hrvatskog zavoda za zapošljavanje.</w:t>
      </w:r>
    </w:p>
    <w:p w:rsidR="00B35C57" w:rsidRDefault="00B35C57" w:rsidP="00B35C57">
      <w:pPr>
        <w:jc w:val="both"/>
        <w:rPr>
          <w:rFonts w:ascii="Arial Narrow" w:hAnsi="Arial Narrow"/>
        </w:rPr>
      </w:pPr>
    </w:p>
    <w:p w:rsidR="00B35C57" w:rsidRDefault="00B35C57" w:rsidP="00B35C57">
      <w:pPr>
        <w:jc w:val="both"/>
        <w:rPr>
          <w:rFonts w:ascii="Arial Narrow" w:hAnsi="Arial Narrow"/>
        </w:rPr>
      </w:pPr>
      <w:r w:rsidRPr="00A86F09">
        <w:rPr>
          <w:rFonts w:ascii="Arial Narrow" w:hAnsi="Arial Narrow"/>
        </w:rPr>
        <w:t>Prijave</w:t>
      </w:r>
      <w:r w:rsidR="003E4088">
        <w:rPr>
          <w:rFonts w:ascii="Arial Narrow" w:hAnsi="Arial Narrow"/>
        </w:rPr>
        <w:t xml:space="preserve"> na natječaj</w:t>
      </w:r>
      <w:r w:rsidRPr="00A86F09">
        <w:rPr>
          <w:rFonts w:ascii="Arial Narrow" w:hAnsi="Arial Narrow"/>
        </w:rPr>
        <w:t xml:space="preserve"> s potrebnom dokumentacijom o ispunjavanju </w:t>
      </w:r>
      <w:r>
        <w:rPr>
          <w:rFonts w:ascii="Arial Narrow" w:hAnsi="Arial Narrow"/>
        </w:rPr>
        <w:t>uvjeta</w:t>
      </w:r>
      <w:r w:rsidR="003E4088">
        <w:rPr>
          <w:rFonts w:ascii="Arial Narrow" w:hAnsi="Arial Narrow"/>
        </w:rPr>
        <w:t xml:space="preserve"> potrebno je</w:t>
      </w:r>
      <w:r>
        <w:rPr>
          <w:rFonts w:ascii="Arial Narrow" w:hAnsi="Arial Narrow"/>
        </w:rPr>
        <w:t xml:space="preserve"> dostaviti</w:t>
      </w:r>
      <w:r w:rsidR="003E4088">
        <w:rPr>
          <w:rFonts w:ascii="Arial Narrow" w:hAnsi="Arial Narrow"/>
        </w:rPr>
        <w:t xml:space="preserve"> u zatvorenoj omotnici </w:t>
      </w:r>
      <w:r>
        <w:rPr>
          <w:rFonts w:ascii="Arial Narrow" w:hAnsi="Arial Narrow"/>
        </w:rPr>
        <w:t xml:space="preserve"> neposredno ili zemaljskom poštom na </w:t>
      </w:r>
      <w:r w:rsidR="003E4088">
        <w:rPr>
          <w:rFonts w:ascii="Arial Narrow" w:hAnsi="Arial Narrow"/>
        </w:rPr>
        <w:t>adresu Centra: Centar za autizam Split</w:t>
      </w:r>
      <w:r w:rsidRPr="00A86F09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Rendićeva 6, </w:t>
      </w:r>
      <w:r w:rsidR="003E4088">
        <w:rPr>
          <w:rFonts w:ascii="Arial Narrow" w:hAnsi="Arial Narrow"/>
        </w:rPr>
        <w:t xml:space="preserve">21000 </w:t>
      </w:r>
      <w:r>
        <w:rPr>
          <w:rFonts w:ascii="Arial Narrow" w:hAnsi="Arial Narrow"/>
        </w:rPr>
        <w:t xml:space="preserve">Split, </w:t>
      </w:r>
      <w:r w:rsidRPr="00A86F09">
        <w:rPr>
          <w:rFonts w:ascii="Arial Narrow" w:hAnsi="Arial Narrow"/>
        </w:rPr>
        <w:t xml:space="preserve"> </w:t>
      </w:r>
      <w:r w:rsidR="003E4088">
        <w:rPr>
          <w:rFonts w:ascii="Arial Narrow" w:hAnsi="Arial Narrow"/>
        </w:rPr>
        <w:t>s naznakom ˝Za natječaj za imenovanje ravnatelja/ice</w:t>
      </w:r>
      <w:r>
        <w:rPr>
          <w:rFonts w:ascii="Arial Narrow" w:hAnsi="Arial Narrow"/>
        </w:rPr>
        <w:t xml:space="preserve"> </w:t>
      </w:r>
      <w:r w:rsidR="003E4088">
        <w:rPr>
          <w:rFonts w:ascii="Arial Narrow" w:hAnsi="Arial Narrow"/>
        </w:rPr>
        <w:t>– NE OTVARATI“.</w:t>
      </w:r>
    </w:p>
    <w:p w:rsidR="00B35C57" w:rsidRDefault="00B35C57" w:rsidP="00B35C57">
      <w:pPr>
        <w:jc w:val="both"/>
        <w:rPr>
          <w:rFonts w:ascii="Arial Narrow" w:hAnsi="Arial Narrow"/>
        </w:rPr>
      </w:pPr>
    </w:p>
    <w:p w:rsidR="00B35C57" w:rsidRDefault="00B35C57" w:rsidP="00B35C57">
      <w:pPr>
        <w:jc w:val="both"/>
        <w:rPr>
          <w:rFonts w:ascii="Arial Narrow" w:hAnsi="Arial Narrow"/>
        </w:rPr>
      </w:pPr>
      <w:r w:rsidRPr="00837E62">
        <w:rPr>
          <w:rFonts w:ascii="Arial Narrow" w:hAnsi="Arial Narrow"/>
        </w:rPr>
        <w:t>Nepravodobne i nepotpune prijave neće se razmatrati, niti će podnositelji takvih prijava naknadno biti pozvani na dopunu prijave.</w:t>
      </w:r>
    </w:p>
    <w:p w:rsidR="00B35C57" w:rsidRDefault="00B35C57" w:rsidP="00B35C57">
      <w:pPr>
        <w:jc w:val="both"/>
        <w:rPr>
          <w:rFonts w:ascii="Arial Narrow" w:hAnsi="Arial Narrow"/>
        </w:rPr>
      </w:pPr>
    </w:p>
    <w:p w:rsidR="009E6974" w:rsidRDefault="009E6974" w:rsidP="00B35C5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Kandidati će biti pozvani na predstavljanje programa rada za mandatno razdoblje sukladno čl. 127. Zakona o odgoju i obrazovanju u osnovnoj i srednjoj školi.</w:t>
      </w:r>
    </w:p>
    <w:p w:rsidR="009E6974" w:rsidRDefault="009E6974" w:rsidP="00B35C57">
      <w:pPr>
        <w:jc w:val="both"/>
        <w:rPr>
          <w:rFonts w:ascii="Arial Narrow" w:hAnsi="Arial Narrow"/>
        </w:rPr>
      </w:pPr>
    </w:p>
    <w:p w:rsidR="00B35C57" w:rsidRDefault="00B35C57" w:rsidP="00B35C5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Podnošenjem prijave na natječaj, kandidat daje privolu za obradu osobnih podataka navedenih u svim dostavljenim prilozima odnosno ispravama za potrebe provedbe javnog natječaja sukladno propisima koji uređuju zaštitu osobnih podataka.</w:t>
      </w:r>
    </w:p>
    <w:p w:rsidR="00B35C57" w:rsidRDefault="00B35C57" w:rsidP="00B35C57">
      <w:pPr>
        <w:jc w:val="both"/>
        <w:rPr>
          <w:rFonts w:ascii="Arial Narrow" w:hAnsi="Arial Narrow"/>
        </w:rPr>
      </w:pPr>
    </w:p>
    <w:p w:rsidR="00F973D6" w:rsidRDefault="00F973D6" w:rsidP="00F973D6">
      <w:pPr>
        <w:spacing w:line="276" w:lineRule="auto"/>
        <w:jc w:val="both"/>
        <w:rPr>
          <w:rFonts w:ascii="Arial Narrow" w:hAnsi="Arial Narrow"/>
        </w:rPr>
      </w:pPr>
      <w:r w:rsidRPr="001B4CA6">
        <w:rPr>
          <w:rFonts w:ascii="Arial Narrow" w:hAnsi="Arial Narrow"/>
        </w:rPr>
        <w:t>O rezultatima natječaja kandidati će biti obaviješteni u roku od 45 dana od isteka roka za podnošenje prijava.</w:t>
      </w:r>
    </w:p>
    <w:p w:rsidR="00D9560E" w:rsidRDefault="00D9560E"/>
    <w:p w:rsidR="00F973D6" w:rsidRPr="001B4CA6" w:rsidRDefault="00324AC1" w:rsidP="00F973D6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KLASA: 007-03/22-01/02</w:t>
      </w:r>
    </w:p>
    <w:p w:rsidR="00F973D6" w:rsidRPr="001B4CA6" w:rsidRDefault="00324AC1" w:rsidP="00F973D6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URBROJ: 2181/01-263-22-1</w:t>
      </w:r>
    </w:p>
    <w:p w:rsidR="00F973D6" w:rsidRPr="001B4CA6" w:rsidRDefault="00324AC1" w:rsidP="00F973D6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Split, 11. travnja</w:t>
      </w:r>
      <w:r w:rsidR="00D63035">
        <w:rPr>
          <w:rFonts w:ascii="Arial Narrow" w:hAnsi="Arial Narrow"/>
        </w:rPr>
        <w:t xml:space="preserve"> 2022</w:t>
      </w:r>
      <w:r w:rsidR="00F973D6" w:rsidRPr="001B4CA6">
        <w:rPr>
          <w:rFonts w:ascii="Arial Narrow" w:hAnsi="Arial Narrow"/>
        </w:rPr>
        <w:t>. godine</w:t>
      </w:r>
    </w:p>
    <w:p w:rsidR="00F973D6" w:rsidRPr="001B4CA6" w:rsidRDefault="00F973D6" w:rsidP="00F973D6">
      <w:pPr>
        <w:spacing w:line="276" w:lineRule="auto"/>
        <w:rPr>
          <w:rFonts w:ascii="Arial Narrow" w:hAnsi="Arial Narrow"/>
        </w:rPr>
      </w:pPr>
    </w:p>
    <w:p w:rsidR="00F973D6" w:rsidRDefault="00F973D6" w:rsidP="00F973D6">
      <w:pPr>
        <w:spacing w:line="276" w:lineRule="auto"/>
        <w:rPr>
          <w:rFonts w:ascii="Arial Narrow" w:hAnsi="Arial Narrow"/>
        </w:rPr>
      </w:pPr>
      <w:r w:rsidRPr="001B4CA6">
        <w:rPr>
          <w:rFonts w:ascii="Arial Narrow" w:hAnsi="Arial Narrow"/>
        </w:rPr>
        <w:tab/>
      </w:r>
      <w:r w:rsidRPr="001B4CA6">
        <w:rPr>
          <w:rFonts w:ascii="Arial Narrow" w:hAnsi="Arial Narrow"/>
        </w:rPr>
        <w:tab/>
      </w:r>
      <w:r w:rsidRPr="001B4CA6">
        <w:rPr>
          <w:rFonts w:ascii="Arial Narrow" w:hAnsi="Arial Narrow"/>
        </w:rPr>
        <w:tab/>
      </w:r>
      <w:r w:rsidRPr="001B4CA6">
        <w:rPr>
          <w:rFonts w:ascii="Arial Narrow" w:hAnsi="Arial Narrow"/>
        </w:rPr>
        <w:tab/>
      </w:r>
      <w:r w:rsidRPr="001B4CA6">
        <w:rPr>
          <w:rFonts w:ascii="Arial Narrow" w:hAnsi="Arial Narrow"/>
        </w:rPr>
        <w:tab/>
      </w:r>
      <w:r w:rsidRPr="001B4CA6">
        <w:rPr>
          <w:rFonts w:ascii="Arial Narrow" w:hAnsi="Arial Narrow"/>
        </w:rPr>
        <w:tab/>
      </w:r>
      <w:r w:rsidRPr="001B4CA6">
        <w:rPr>
          <w:rFonts w:ascii="Arial Narrow" w:hAnsi="Arial Narrow"/>
        </w:rPr>
        <w:tab/>
      </w:r>
      <w:r w:rsidRPr="001B4CA6">
        <w:rPr>
          <w:rFonts w:ascii="Arial Narrow" w:hAnsi="Arial Narrow"/>
        </w:rPr>
        <w:tab/>
        <w:t>Predsjednica školskog odbora</w:t>
      </w:r>
      <w:r w:rsidR="009E6974">
        <w:rPr>
          <w:rFonts w:ascii="Arial Narrow" w:hAnsi="Arial Narrow"/>
        </w:rPr>
        <w:t>:</w:t>
      </w:r>
    </w:p>
    <w:p w:rsidR="009E6974" w:rsidRDefault="009E6974" w:rsidP="00F973D6">
      <w:pPr>
        <w:spacing w:line="276" w:lineRule="auto"/>
        <w:rPr>
          <w:rFonts w:ascii="Arial Narrow" w:hAnsi="Arial Narrow"/>
        </w:rPr>
      </w:pPr>
    </w:p>
    <w:p w:rsidR="009E6974" w:rsidRDefault="009E6974" w:rsidP="00F973D6">
      <w:pPr>
        <w:spacing w:line="276" w:lineRule="auto"/>
        <w:rPr>
          <w:rFonts w:ascii="Arial Narrow" w:hAnsi="Arial Narrow"/>
        </w:rPr>
      </w:pPr>
    </w:p>
    <w:p w:rsidR="009E6974" w:rsidRDefault="009E6974" w:rsidP="00F973D6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____________________________</w:t>
      </w:r>
    </w:p>
    <w:p w:rsidR="009E6974" w:rsidRPr="001B4CA6" w:rsidRDefault="009E6974" w:rsidP="00F973D6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Sonja Kamenjarin, prof.defektolog</w:t>
      </w:r>
    </w:p>
    <w:p w:rsidR="00F973D6" w:rsidRPr="001B4CA6" w:rsidRDefault="009E6974" w:rsidP="00F973D6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F973D6" w:rsidRPr="001B4CA6" w:rsidRDefault="00F973D6" w:rsidP="00F973D6">
      <w:pPr>
        <w:spacing w:line="276" w:lineRule="auto"/>
        <w:rPr>
          <w:rFonts w:ascii="Arial Narrow" w:hAnsi="Arial Narrow"/>
        </w:rPr>
      </w:pPr>
    </w:p>
    <w:p w:rsidR="00F973D6" w:rsidRPr="001B4CA6" w:rsidRDefault="00F973D6" w:rsidP="00F973D6">
      <w:pPr>
        <w:spacing w:line="276" w:lineRule="auto"/>
        <w:rPr>
          <w:rFonts w:ascii="Arial Narrow" w:hAnsi="Arial Narrow"/>
        </w:rPr>
      </w:pPr>
    </w:p>
    <w:p w:rsidR="00F973D6" w:rsidRPr="001B4CA6" w:rsidRDefault="00324AC1" w:rsidP="00F973D6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Dan objave natječaja je 15. travnja</w:t>
      </w:r>
      <w:bookmarkStart w:id="0" w:name="_GoBack"/>
      <w:bookmarkEnd w:id="0"/>
      <w:r w:rsidR="00D63035">
        <w:rPr>
          <w:rFonts w:ascii="Arial Narrow" w:hAnsi="Arial Narrow"/>
        </w:rPr>
        <w:t xml:space="preserve"> 2022</w:t>
      </w:r>
      <w:r w:rsidR="00F973D6" w:rsidRPr="001B4CA6">
        <w:rPr>
          <w:rFonts w:ascii="Arial Narrow" w:hAnsi="Arial Narrow"/>
        </w:rPr>
        <w:t>. godine</w:t>
      </w:r>
    </w:p>
    <w:p w:rsidR="00F973D6" w:rsidRDefault="00F973D6"/>
    <w:sectPr w:rsidR="00F97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381766"/>
    <w:multiLevelType w:val="hybridMultilevel"/>
    <w:tmpl w:val="DA384C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D6"/>
    <w:rsid w:val="00175F26"/>
    <w:rsid w:val="00244962"/>
    <w:rsid w:val="00277159"/>
    <w:rsid w:val="0030192F"/>
    <w:rsid w:val="00324AC1"/>
    <w:rsid w:val="00372D43"/>
    <w:rsid w:val="00387DE8"/>
    <w:rsid w:val="003E4088"/>
    <w:rsid w:val="004955F0"/>
    <w:rsid w:val="00686C4A"/>
    <w:rsid w:val="007E2EB6"/>
    <w:rsid w:val="00802BFE"/>
    <w:rsid w:val="009703DB"/>
    <w:rsid w:val="00984798"/>
    <w:rsid w:val="009C2F73"/>
    <w:rsid w:val="009E6974"/>
    <w:rsid w:val="00B35C57"/>
    <w:rsid w:val="00B40B15"/>
    <w:rsid w:val="00BC60C5"/>
    <w:rsid w:val="00C33A11"/>
    <w:rsid w:val="00D32B95"/>
    <w:rsid w:val="00D63035"/>
    <w:rsid w:val="00D9560E"/>
    <w:rsid w:val="00E15D98"/>
    <w:rsid w:val="00E20D40"/>
    <w:rsid w:val="00F4504B"/>
    <w:rsid w:val="00F973D6"/>
    <w:rsid w:val="00F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1A064-13D4-4674-B0BD-2018796A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3">
    <w:name w:val="heading 3"/>
    <w:basedOn w:val="Normal"/>
    <w:next w:val="Normal"/>
    <w:link w:val="Heading3Char"/>
    <w:qFormat/>
    <w:rsid w:val="00F973D6"/>
    <w:pPr>
      <w:keepNext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973D6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F973D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50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04B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244962"/>
    <w:pPr>
      <w:ind w:left="720"/>
      <w:contextualSpacing/>
    </w:pPr>
  </w:style>
  <w:style w:type="paragraph" w:customStyle="1" w:styleId="Normal1">
    <w:name w:val="Normal1"/>
    <w:rsid w:val="0024496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unhideWhenUsed/>
    <w:rsid w:val="00B35C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5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3</cp:revision>
  <cp:lastPrinted>2018-03-28T08:55:00Z</cp:lastPrinted>
  <dcterms:created xsi:type="dcterms:W3CDTF">2022-04-11T09:47:00Z</dcterms:created>
  <dcterms:modified xsi:type="dcterms:W3CDTF">2022-04-11T09:59:00Z</dcterms:modified>
</cp:coreProperties>
</file>