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44" w:rsidRPr="00D17544" w:rsidRDefault="00D17544" w:rsidP="00D17544">
      <w:pPr>
        <w:pStyle w:val="box456505"/>
        <w:spacing w:before="0" w:beforeAutospacing="0" w:after="0"/>
        <w:jc w:val="center"/>
        <w:rPr>
          <w:rFonts w:ascii="Arial Narrow" w:hAnsi="Arial Narrow"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A75C9C" w:rsidRPr="00A75C9C" w:rsidTr="001E4063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A75C9C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A75C9C"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C9C" w:rsidRPr="00A75C9C" w:rsidTr="001E4063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03" w:rsidRPr="001D1F7A" w:rsidRDefault="009C4D03" w:rsidP="009C4D03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instrText xml:space="preserve"> MERGEFIELD  CasesClassificationCode  \* MERGEFORMAT </w:instrTex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  <w:lang w:val="en-US"/>
              </w:rPr>
              <w:t>«CasesClassificationCode»</w:t>
            </w:r>
            <w:r w:rsidRPr="001D1F7A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  <w:r w:rsidRPr="001D1F7A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A75C9C" w:rsidRPr="00A75C9C" w:rsidRDefault="009C4D03" w:rsidP="009C4D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D1F7A"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1D1F7A">
              <w:rPr>
                <w:rFonts w:ascii="Times New Roman" w:hAnsi="Times New Roman" w:cs="Times New Roman"/>
                <w:szCs w:val="24"/>
              </w:rPr>
              <w:instrText xml:space="preserve"> MERGEFIELD  RegistrationNumber  \* MERGEFORMAT </w:instrTex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1D1F7A">
              <w:rPr>
                <w:rFonts w:ascii="Times New Roman" w:hAnsi="Times New Roman" w:cs="Times New Roman"/>
                <w:noProof/>
                <w:szCs w:val="24"/>
              </w:rPr>
              <w:t>«RegistrationNumber»</w:t>
            </w:r>
            <w:r w:rsidRPr="001D1F7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C9C" w:rsidRPr="00A75C9C" w:rsidTr="001E4063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C9C" w:rsidRPr="00A75C9C" w:rsidTr="001E4063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F8438D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10</w:t>
            </w:r>
            <w:bookmarkStart w:id="0" w:name="_GoBack"/>
            <w:bookmarkEnd w:id="0"/>
            <w:r w:rsidR="00A75C9C" w:rsidRPr="00A75C9C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A75C9C">
              <w:rPr>
                <w:rFonts w:ascii="Arial Narrow" w:hAnsi="Arial Narrow"/>
                <w:sz w:val="24"/>
                <w:szCs w:val="24"/>
              </w:rPr>
              <w:t>veljače</w:t>
            </w:r>
            <w:r w:rsidR="00A75C9C" w:rsidRPr="00A75C9C">
              <w:rPr>
                <w:rFonts w:ascii="Arial Narrow" w:hAnsi="Arial Narrow"/>
                <w:sz w:val="24"/>
                <w:szCs w:val="24"/>
              </w:rPr>
              <w:t xml:space="preserve"> 2022. godine</w:t>
            </w:r>
          </w:p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C9C" w:rsidRPr="00A75C9C" w:rsidTr="001E4063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C9C" w:rsidRPr="00A75C9C" w:rsidTr="001E4063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75C9C" w:rsidRPr="00A75C9C" w:rsidTr="001E4063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75C9C" w:rsidRPr="00A75C9C" w:rsidRDefault="00A75C9C" w:rsidP="00A75C9C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A75C9C" w:rsidRPr="00A75C9C" w:rsidRDefault="00A75C9C" w:rsidP="00A75C9C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>PREDMET</w:t>
      </w:r>
      <w:r w:rsidRPr="00A75C9C">
        <w:rPr>
          <w:rFonts w:ascii="Arial Narrow" w:hAnsi="Arial Narrow" w:cs="Arial"/>
          <w:b/>
          <w:sz w:val="24"/>
          <w:szCs w:val="24"/>
        </w:rPr>
        <w:t xml:space="preserve">: </w:t>
      </w:r>
      <w:r w:rsidRPr="00A75C9C">
        <w:rPr>
          <w:rFonts w:ascii="Arial Narrow" w:hAnsi="Arial Narrow" w:cs="Arial"/>
          <w:i/>
          <w:sz w:val="24"/>
          <w:szCs w:val="24"/>
        </w:rPr>
        <w:t xml:space="preserve">Obavijest kandidatima o načinu provođenja procjene i vrednovanja za zasnivanje radnog odnosa po natječaju za učitelja u produženom stručnom </w:t>
      </w:r>
      <w:r>
        <w:rPr>
          <w:rFonts w:ascii="Arial Narrow" w:hAnsi="Arial Narrow" w:cs="Arial"/>
          <w:i/>
          <w:sz w:val="24"/>
          <w:szCs w:val="24"/>
        </w:rPr>
        <w:t>postupku objavljenog dana 09. veljače 2023.</w:t>
      </w:r>
      <w:r w:rsidRPr="00A75C9C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>Svi kandidati koji su podnjeli prij</w:t>
      </w:r>
      <w:r>
        <w:rPr>
          <w:rFonts w:ascii="Arial Narrow" w:hAnsi="Arial Narrow" w:cs="Arial"/>
          <w:sz w:val="24"/>
          <w:szCs w:val="24"/>
        </w:rPr>
        <w:t>avu na natječaj za gore navedeno radno mjesto</w:t>
      </w:r>
      <w:r w:rsidRPr="00A75C9C">
        <w:rPr>
          <w:rFonts w:ascii="Arial Narrow" w:hAnsi="Arial Narrow" w:cs="Arial"/>
          <w:sz w:val="24"/>
          <w:szCs w:val="24"/>
        </w:rPr>
        <w:t xml:space="preserve"> te koji ispunjavaju uvijete natječaja biti će pozvani  na procjenu odnosno vrednovanje koje će se održati u prostorijama Centra za autizam Split, Rendićeva 6.</w:t>
      </w: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>Svi kandidati dužni su sa sobom imati odgovarajuću identifikacijsku ispravu.</w:t>
      </w: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 xml:space="preserve">Kandidati će biti podjeljeni u grupe ovisno o broju prijava, a o danu i vremenu vrednovanja biti će obaviješteni  </w:t>
      </w:r>
      <w:r>
        <w:rPr>
          <w:rFonts w:ascii="Arial Narrow" w:hAnsi="Arial Narrow" w:cs="Arial"/>
          <w:sz w:val="24"/>
          <w:szCs w:val="24"/>
        </w:rPr>
        <w:t>po završetku natječajnog roka.</w:t>
      </w: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>Vrednovanje obuhvaća:</w:t>
      </w:r>
    </w:p>
    <w:p w:rsidR="00A75C9C" w:rsidRPr="00A75C9C" w:rsidRDefault="00A75C9C" w:rsidP="00A75C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usmenu</w:t>
      </w:r>
      <w:r w:rsidRPr="00A75C9C">
        <w:rPr>
          <w:rFonts w:ascii="Arial Narrow" w:hAnsi="Arial Narrow" w:cs="Arial"/>
          <w:sz w:val="24"/>
          <w:szCs w:val="24"/>
        </w:rPr>
        <w:t xml:space="preserve"> procjenu</w:t>
      </w:r>
    </w:p>
    <w:p w:rsidR="00A75C9C" w:rsidRPr="00A75C9C" w:rsidRDefault="00A75C9C" w:rsidP="00A75C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>test ličnosti</w:t>
      </w: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>Literatura:</w:t>
      </w: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A75C9C" w:rsidRPr="00A75C9C" w:rsidRDefault="00A75C9C" w:rsidP="00A75C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>Pravilnik o osnovnoškolskom i srednjoškolskom odgoju i obrazovanju učenika s teškoćama u razvoju (NN 24/15)</w:t>
      </w:r>
    </w:p>
    <w:p w:rsidR="00A75C9C" w:rsidRPr="00A75C9C" w:rsidRDefault="00A75C9C" w:rsidP="00A75C9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>Poremećaji iz autističnog spektra – značajke i edukacijsko-rehabilitacijska podrška, Zorana Bujas Petković/Jasmina Frey Škrinjar</w:t>
      </w:r>
    </w:p>
    <w:p w:rsidR="00A75C9C" w:rsidRPr="00A75C9C" w:rsidRDefault="00A75C9C" w:rsidP="00A75C9C">
      <w:pPr>
        <w:autoSpaceDE w:val="0"/>
        <w:autoSpaceDN w:val="0"/>
        <w:adjustRightInd w:val="0"/>
        <w:spacing w:after="0" w:line="276" w:lineRule="auto"/>
        <w:ind w:left="420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75C9C" w:rsidRPr="00A75C9C" w:rsidRDefault="00A75C9C" w:rsidP="00A75C9C">
      <w:pPr>
        <w:spacing w:after="240" w:line="276" w:lineRule="auto"/>
        <w:jc w:val="both"/>
        <w:rPr>
          <w:rFonts w:ascii="Arial Narrow" w:eastAsia="Times New Roman" w:hAnsi="Arial Narrow" w:cs="Arial"/>
          <w:sz w:val="24"/>
          <w:szCs w:val="24"/>
        </w:rPr>
      </w:pPr>
    </w:p>
    <w:p w:rsidR="00A75C9C" w:rsidRPr="00A75C9C" w:rsidRDefault="00A75C9C" w:rsidP="00A75C9C">
      <w:pPr>
        <w:spacing w:after="240" w:line="276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A75C9C">
        <w:rPr>
          <w:rFonts w:ascii="Arial Narrow" w:eastAsia="Times New Roman" w:hAnsi="Arial Narrow" w:cs="Arial"/>
          <w:sz w:val="24"/>
          <w:szCs w:val="24"/>
        </w:rPr>
        <w:t>S poštovanjem,</w:t>
      </w:r>
    </w:p>
    <w:p w:rsidR="00A75C9C" w:rsidRPr="00A75C9C" w:rsidRDefault="00A75C9C" w:rsidP="00A75C9C">
      <w:pPr>
        <w:rPr>
          <w:rFonts w:ascii="Arial Narrow" w:hAnsi="Arial Narrow" w:cs="Arial"/>
          <w:sz w:val="24"/>
          <w:szCs w:val="24"/>
        </w:rPr>
      </w:pPr>
      <w:r w:rsidRPr="00A75C9C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Predsjednik Povjerenstva</w:t>
      </w:r>
    </w:p>
    <w:p w:rsidR="00A75C9C" w:rsidRPr="00A75C9C" w:rsidRDefault="00A75C9C" w:rsidP="00A75C9C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A75C9C" w:rsidRPr="00A75C9C" w:rsidRDefault="00A75C9C" w:rsidP="00A75C9C">
      <w:pPr>
        <w:ind w:left="720"/>
        <w:contextualSpacing/>
        <w:rPr>
          <w:rFonts w:ascii="Arial Narrow" w:hAnsi="Arial Narrow"/>
          <w:sz w:val="24"/>
          <w:szCs w:val="24"/>
        </w:rPr>
      </w:pPr>
    </w:p>
    <w:p w:rsidR="009C4D03" w:rsidRPr="001D1F7A" w:rsidRDefault="009C4D03" w:rsidP="009C4D03">
      <w:pPr>
        <w:rPr>
          <w:rFonts w:ascii="Times New Roman" w:hAnsi="Times New Roman" w:cs="Times New Roman"/>
        </w:rPr>
      </w:pPr>
      <w:r w:rsidRPr="001D1F7A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D1F7A">
        <w:rPr>
          <w:rFonts w:ascii="Times New Roman" w:hAnsi="Times New Roman" w:cs="Times New Roman"/>
        </w:rPr>
        <w:t xml:space="preserve">    </w:t>
      </w:r>
      <w:r w:rsidRPr="001D1F7A">
        <w:rPr>
          <w:rFonts w:ascii="Times New Roman" w:hAnsi="Times New Roman" w:cs="Times New Roman"/>
          <w:lang w:val="en-US"/>
        </w:rPr>
        <w:fldChar w:fldCharType="begin"/>
      </w:r>
      <w:r w:rsidRPr="001D1F7A">
        <w:rPr>
          <w:rFonts w:ascii="Times New Roman" w:hAnsi="Times New Roman" w:cs="Times New Roman"/>
          <w:lang w:val="en-US"/>
        </w:rPr>
        <w:instrText xml:space="preserve"> MERGEFIELD  Image:QRcode  \* MERGEFORMAT </w:instrText>
      </w:r>
      <w:r w:rsidRPr="001D1F7A">
        <w:rPr>
          <w:rFonts w:ascii="Times New Roman" w:hAnsi="Times New Roman" w:cs="Times New Roman"/>
          <w:lang w:val="en-US"/>
        </w:rPr>
        <w:fldChar w:fldCharType="separate"/>
      </w:r>
      <w:r w:rsidRPr="001D1F7A">
        <w:rPr>
          <w:rFonts w:ascii="Times New Roman" w:hAnsi="Times New Roman" w:cs="Times New Roman"/>
          <w:lang w:val="en-US"/>
        </w:rPr>
        <w:t>«Image:QRcode»</w:t>
      </w:r>
      <w:r w:rsidRPr="001D1F7A">
        <w:rPr>
          <w:rFonts w:ascii="Times New Roman" w:hAnsi="Times New Roman" w:cs="Times New Roman"/>
          <w:lang w:val="pl-PL"/>
        </w:rPr>
        <w:fldChar w:fldCharType="end"/>
      </w:r>
      <w:r w:rsidRPr="001D1F7A">
        <w:rPr>
          <w:rFonts w:ascii="Times New Roman" w:hAnsi="Times New Roman" w:cs="Times New Roman"/>
        </w:rPr>
        <w:t xml:space="preserve">  </w:t>
      </w:r>
    </w:p>
    <w:p w:rsidR="00A75C9C" w:rsidRPr="00A75C9C" w:rsidRDefault="00A75C9C" w:rsidP="00A75C9C"/>
    <w:p w:rsidR="00692E58" w:rsidRPr="00D17544" w:rsidRDefault="00692E58" w:rsidP="00D17544">
      <w:pPr>
        <w:spacing w:after="0"/>
        <w:rPr>
          <w:rFonts w:ascii="Arial Narrow" w:hAnsi="Arial Narrow"/>
          <w:sz w:val="24"/>
          <w:szCs w:val="24"/>
        </w:rPr>
      </w:pPr>
      <w:r w:rsidRPr="001D1F7A">
        <w:rPr>
          <w:rFonts w:ascii="Times New Roman" w:hAnsi="Times New Roman" w:cs="Times New Roman"/>
        </w:rPr>
        <w:t xml:space="preserve">  </w:t>
      </w:r>
    </w:p>
    <w:sectPr w:rsidR="00692E58" w:rsidRPr="00D17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44"/>
    <w:rsid w:val="00095027"/>
    <w:rsid w:val="000D49DB"/>
    <w:rsid w:val="00204832"/>
    <w:rsid w:val="002A3234"/>
    <w:rsid w:val="004663DC"/>
    <w:rsid w:val="006137FB"/>
    <w:rsid w:val="0061607B"/>
    <w:rsid w:val="00692E58"/>
    <w:rsid w:val="006E1256"/>
    <w:rsid w:val="00823031"/>
    <w:rsid w:val="00901EA6"/>
    <w:rsid w:val="00926C1E"/>
    <w:rsid w:val="009C4D03"/>
    <w:rsid w:val="00A4699D"/>
    <w:rsid w:val="00A54D0F"/>
    <w:rsid w:val="00A75C9C"/>
    <w:rsid w:val="00BE2580"/>
    <w:rsid w:val="00BE5853"/>
    <w:rsid w:val="00D17544"/>
    <w:rsid w:val="00D9560E"/>
    <w:rsid w:val="00F072A0"/>
    <w:rsid w:val="00F8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D0B94-204D-480C-B032-9AE56452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6505">
    <w:name w:val="box_456505"/>
    <w:basedOn w:val="Normal"/>
    <w:rsid w:val="00D1754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4</cp:revision>
  <cp:lastPrinted>2019-11-12T08:24:00Z</cp:lastPrinted>
  <dcterms:created xsi:type="dcterms:W3CDTF">2023-02-09T11:00:00Z</dcterms:created>
  <dcterms:modified xsi:type="dcterms:W3CDTF">2023-02-10T10:19:00Z</dcterms:modified>
</cp:coreProperties>
</file>