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50" w:rsidRPr="00CC6850" w:rsidRDefault="00CC6850" w:rsidP="00CC6850">
      <w:pPr>
        <w:textAlignment w:val="baseline"/>
        <w:rPr>
          <w:rFonts w:ascii="inherit" w:hAnsi="inherit"/>
          <w:sz w:val="21"/>
          <w:szCs w:val="21"/>
          <w:lang w:val="hr-HR"/>
        </w:rPr>
      </w:pPr>
      <w:r w:rsidRPr="00CC6850">
        <w:rPr>
          <w:rFonts w:ascii="inherit" w:hAnsi="inherit"/>
          <w:noProof/>
          <w:sz w:val="21"/>
          <w:szCs w:val="21"/>
          <w:lang w:val="hr-HR"/>
        </w:rPr>
        <w:drawing>
          <wp:inline distT="0" distB="0" distL="0" distR="0">
            <wp:extent cx="133350" cy="123825"/>
            <wp:effectExtent l="0" t="0" r="0" b="9525"/>
            <wp:docPr id="1" name="Slika 1" descr="https://narodne-novine.nn.hr/img/icon-inf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img/icon-inf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850">
        <w:rPr>
          <w:rFonts w:ascii="inherit" w:hAnsi="inherit"/>
          <w:sz w:val="21"/>
          <w:szCs w:val="21"/>
          <w:lang w:val="hr-HR"/>
        </w:rPr>
        <w:t> </w:t>
      </w:r>
      <w:hyperlink r:id="rId5" w:history="1">
        <w:r w:rsidRPr="00CC6850">
          <w:rPr>
            <w:rFonts w:ascii="inherit" w:hAnsi="inherit"/>
            <w:b/>
            <w:bCs/>
            <w:color w:val="000000"/>
            <w:sz w:val="21"/>
            <w:szCs w:val="21"/>
            <w:bdr w:val="none" w:sz="0" w:space="0" w:color="auto" w:frame="1"/>
            <w:lang w:val="hr-HR"/>
          </w:rPr>
          <w:t>Upute za korištenje</w:t>
        </w:r>
      </w:hyperlink>
    </w:p>
    <w:p w:rsidR="00CC6850" w:rsidRPr="00CC6850" w:rsidRDefault="00CC6850" w:rsidP="00CC6850">
      <w:pPr>
        <w:textAlignment w:val="baseline"/>
        <w:rPr>
          <w:rFonts w:ascii="inherit" w:hAnsi="inherit"/>
          <w:sz w:val="21"/>
          <w:szCs w:val="21"/>
          <w:lang w:val="hr-HR"/>
        </w:rPr>
      </w:pPr>
      <w:r w:rsidRPr="00CC6850">
        <w:rPr>
          <w:rFonts w:ascii="inherit" w:hAnsi="inherit"/>
          <w:noProof/>
          <w:sz w:val="21"/>
          <w:szCs w:val="21"/>
          <w:lang w:val="hr-HR"/>
        </w:rPr>
        <w:drawing>
          <wp:inline distT="0" distB="0" distL="0" distR="0">
            <wp:extent cx="133350" cy="123825"/>
            <wp:effectExtent l="0" t="0" r="0" b="9525"/>
            <wp:docPr id="2" name="Slika 2" descr="https://narodne-novine.nn.hr/img/icon-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e-novine.nn.hr/img/icon-mai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850">
        <w:rPr>
          <w:rFonts w:ascii="inherit" w:hAnsi="inherit"/>
          <w:sz w:val="21"/>
          <w:szCs w:val="21"/>
          <w:lang w:val="hr-HR"/>
        </w:rPr>
        <w:t> </w:t>
      </w:r>
      <w:hyperlink r:id="rId7" w:history="1">
        <w:r w:rsidRPr="00CC6850">
          <w:rPr>
            <w:rFonts w:ascii="inherit" w:hAnsi="inherit"/>
            <w:color w:val="6EA1D5"/>
            <w:sz w:val="21"/>
            <w:szCs w:val="21"/>
            <w:u w:val="single"/>
            <w:bdr w:val="none" w:sz="0" w:space="0" w:color="auto" w:frame="1"/>
            <w:lang w:val="hr-HR"/>
          </w:rPr>
          <w:t>Elektronička pošta</w:t>
        </w:r>
      </w:hyperlink>
    </w:p>
    <w:p w:rsidR="00CC6850" w:rsidRPr="00CC6850" w:rsidRDefault="00CC6850" w:rsidP="00CC6850">
      <w:pPr>
        <w:textAlignment w:val="baseline"/>
        <w:rPr>
          <w:rFonts w:ascii="inherit" w:hAnsi="inherit"/>
          <w:sz w:val="21"/>
          <w:szCs w:val="21"/>
          <w:lang w:val="hr-HR"/>
        </w:rPr>
      </w:pPr>
      <w:r w:rsidRPr="00CC6850">
        <w:rPr>
          <w:rFonts w:ascii="inherit" w:hAnsi="inherit"/>
          <w:noProof/>
          <w:sz w:val="21"/>
          <w:szCs w:val="21"/>
          <w:lang w:val="hr-HR"/>
        </w:rPr>
        <w:drawing>
          <wp:inline distT="0" distB="0" distL="0" distR="0">
            <wp:extent cx="133350" cy="123825"/>
            <wp:effectExtent l="0" t="0" r="0" b="9525"/>
            <wp:docPr id="3" name="Slika 3" descr="https://narodne-novine.nn.hr/img/icon-h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e-novine.nn.hr/img/icon-hom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850">
        <w:rPr>
          <w:rFonts w:ascii="inherit" w:hAnsi="inherit"/>
          <w:sz w:val="21"/>
          <w:szCs w:val="21"/>
          <w:lang w:val="hr-HR"/>
        </w:rPr>
        <w:t> </w:t>
      </w:r>
      <w:hyperlink r:id="rId9" w:history="1">
        <w:r w:rsidRPr="00CC6850">
          <w:rPr>
            <w:rFonts w:ascii="inherit" w:hAnsi="inherit"/>
            <w:color w:val="6EA1D5"/>
            <w:sz w:val="21"/>
            <w:szCs w:val="21"/>
            <w:u w:val="single"/>
            <w:bdr w:val="none" w:sz="0" w:space="0" w:color="auto" w:frame="1"/>
            <w:lang w:val="hr-HR"/>
          </w:rPr>
          <w:t>Početna stranica</w:t>
        </w:r>
      </w:hyperlink>
    </w:p>
    <w:p w:rsidR="00CC6850" w:rsidRPr="00CC6850" w:rsidRDefault="00CC6850" w:rsidP="00CC6850">
      <w:pPr>
        <w:shd w:val="clear" w:color="auto" w:fill="BCBDC0"/>
        <w:textAlignment w:val="baseline"/>
        <w:rPr>
          <w:rFonts w:ascii="inherit" w:hAnsi="inherit"/>
          <w:sz w:val="21"/>
          <w:szCs w:val="21"/>
          <w:lang w:val="hr-HR"/>
        </w:rPr>
      </w:pPr>
      <w:r w:rsidRPr="00CC6850">
        <w:rPr>
          <w:rFonts w:ascii="inherit" w:hAnsi="inherit"/>
          <w:noProof/>
          <w:sz w:val="21"/>
          <w:szCs w:val="21"/>
          <w:lang w:val="hr-HR"/>
        </w:rPr>
        <w:drawing>
          <wp:inline distT="0" distB="0" distL="0" distR="0">
            <wp:extent cx="1266825" cy="161925"/>
            <wp:effectExtent l="0" t="0" r="9525" b="9525"/>
            <wp:docPr id="4" name="Slika 4" descr="https://narodne-novine.nn.hr/img/nn-glagolj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e-novine.nn.hr/img/nn-glagoljic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850">
        <w:rPr>
          <w:rFonts w:ascii="inherit" w:hAnsi="inherit"/>
          <w:noProof/>
          <w:sz w:val="21"/>
          <w:szCs w:val="21"/>
          <w:lang w:val="hr-HR"/>
        </w:rPr>
        <w:drawing>
          <wp:inline distT="0" distB="0" distL="0" distR="0">
            <wp:extent cx="1266825" cy="161925"/>
            <wp:effectExtent l="0" t="0" r="9525" b="9525"/>
            <wp:docPr id="5" name="Slika 5" descr="https://narodne-novine.nn.hr/img/nn-glagolj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e-novine.nn.hr/img/nn-glagoljic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850">
        <w:rPr>
          <w:rFonts w:ascii="inherit" w:hAnsi="inherit"/>
          <w:noProof/>
          <w:sz w:val="21"/>
          <w:szCs w:val="21"/>
          <w:lang w:val="hr-HR"/>
        </w:rPr>
        <w:drawing>
          <wp:inline distT="0" distB="0" distL="0" distR="0">
            <wp:extent cx="1266825" cy="161925"/>
            <wp:effectExtent l="0" t="0" r="9525" b="9525"/>
            <wp:docPr id="6" name="Slika 6" descr="https://narodne-novine.nn.hr/img/nn-glagolj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e-novine.nn.hr/img/nn-glagoljic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50" w:rsidRPr="00CC6850" w:rsidRDefault="00CC6850" w:rsidP="00CC6850">
      <w:pPr>
        <w:textAlignment w:val="baseline"/>
        <w:rPr>
          <w:rFonts w:ascii="inherit" w:hAnsi="inherit"/>
          <w:sz w:val="21"/>
          <w:szCs w:val="21"/>
          <w:lang w:val="hr-HR"/>
        </w:rPr>
      </w:pPr>
      <w:r w:rsidRPr="00CC6850">
        <w:rPr>
          <w:rFonts w:ascii="inherit" w:hAnsi="inherit"/>
          <w:noProof/>
          <w:color w:val="6EA1D5"/>
          <w:sz w:val="21"/>
          <w:szCs w:val="21"/>
          <w:bdr w:val="none" w:sz="0" w:space="0" w:color="auto" w:frame="1"/>
          <w:lang w:val="hr-HR"/>
        </w:rPr>
        <w:drawing>
          <wp:inline distT="0" distB="0" distL="0" distR="0">
            <wp:extent cx="3676650" cy="809625"/>
            <wp:effectExtent l="0" t="0" r="0" b="9525"/>
            <wp:docPr id="7" name="Slika 7" descr="https://narodne-novine.nn.hr/img/logo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rodne-novine.nn.hr/img/logo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50" w:rsidRPr="00CC6850" w:rsidRDefault="00CC6850" w:rsidP="00CC6850">
      <w:pPr>
        <w:spacing w:line="288" w:lineRule="atLeast"/>
        <w:textAlignment w:val="baseline"/>
        <w:outlineLvl w:val="1"/>
        <w:rPr>
          <w:rFonts w:ascii="Minion Pro" w:hAnsi="Minion Pro"/>
          <w:b/>
          <w:bCs/>
          <w:color w:val="3F7FC3"/>
          <w:sz w:val="33"/>
          <w:szCs w:val="33"/>
          <w:lang w:val="hr-HR"/>
        </w:rPr>
      </w:pPr>
      <w:r w:rsidRPr="00CC6850">
        <w:rPr>
          <w:rFonts w:ascii="Minion Pro" w:hAnsi="Minion Pro"/>
          <w:b/>
          <w:bCs/>
          <w:color w:val="3F7FC3"/>
          <w:sz w:val="33"/>
          <w:szCs w:val="33"/>
          <w:lang w:val="hr-HR"/>
        </w:rPr>
        <w:t>Odluka o obustavi izvođenja nastave u visokim učilištima, srednjim i osnovnim školama te redovnog rada ustanova predškolskog odgoja i obrazovanja i uspostavi nastave na daljinu</w:t>
      </w:r>
    </w:p>
    <w:p w:rsidR="00CC6850" w:rsidRPr="00CC6850" w:rsidRDefault="00CC6850" w:rsidP="00CC6850">
      <w:pPr>
        <w:spacing w:after="48"/>
        <w:jc w:val="center"/>
        <w:textAlignment w:val="baseline"/>
        <w:rPr>
          <w:b/>
          <w:bCs/>
          <w:caps/>
          <w:color w:val="231F20"/>
          <w:sz w:val="36"/>
          <w:szCs w:val="36"/>
          <w:lang w:val="hr-HR"/>
        </w:rPr>
      </w:pPr>
      <w:r w:rsidRPr="00CC6850">
        <w:rPr>
          <w:b/>
          <w:bCs/>
          <w:caps/>
          <w:color w:val="231F20"/>
          <w:sz w:val="36"/>
          <w:szCs w:val="36"/>
          <w:lang w:val="hr-HR"/>
        </w:rPr>
        <w:t>VLADA REPUBLIKE HRVATSKE</w:t>
      </w:r>
    </w:p>
    <w:p w:rsidR="00CC6850" w:rsidRPr="00CC6850" w:rsidRDefault="00CC6850" w:rsidP="00CC6850">
      <w:pPr>
        <w:spacing w:after="48"/>
        <w:jc w:val="right"/>
        <w:textAlignment w:val="baseline"/>
        <w:rPr>
          <w:b/>
          <w:bCs/>
          <w:color w:val="231F20"/>
          <w:sz w:val="24"/>
          <w:szCs w:val="24"/>
          <w:lang w:val="hr-HR"/>
        </w:rPr>
      </w:pPr>
      <w:r w:rsidRPr="00CC6850">
        <w:rPr>
          <w:b/>
          <w:bCs/>
          <w:color w:val="231F20"/>
          <w:sz w:val="24"/>
          <w:szCs w:val="24"/>
          <w:lang w:val="hr-HR"/>
        </w:rPr>
        <w:t>670</w:t>
      </w:r>
    </w:p>
    <w:p w:rsidR="00CC6850" w:rsidRPr="00CC6850" w:rsidRDefault="00CC6850" w:rsidP="00CC6850">
      <w:pPr>
        <w:spacing w:after="48"/>
        <w:ind w:firstLine="408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Na temelju članka 1. i članka 31. stavka 2. Zakona o Vladi Republike Hrvatske (»Narodne novine«, br. 150/11, 119/14, 93/16 i 116/18), a u vezi s člankom 4. stavkom 1. Zakona o zaštiti pučanstva od zaraznih bolesti (»Narodne novine«, br. 79/07, 113/08, 43/09, 130/17 i 114/18), te Odlukom ministra zdravstva o proglašenju epidemije bolesti COVID-19 uzrokovane virusom SARS-</w:t>
      </w:r>
      <w:proofErr w:type="spellStart"/>
      <w:r w:rsidRPr="00CC6850">
        <w:rPr>
          <w:color w:val="231F20"/>
          <w:lang w:val="hr-HR"/>
        </w:rPr>
        <w:t>CoV</w:t>
      </w:r>
      <w:proofErr w:type="spellEnd"/>
      <w:r w:rsidRPr="00CC6850">
        <w:rPr>
          <w:color w:val="231F20"/>
          <w:lang w:val="hr-HR"/>
        </w:rPr>
        <w:t xml:space="preserve">-2 od 11. ožujka 2020. godine, klase: 011-02/20-01/143, </w:t>
      </w:r>
      <w:proofErr w:type="spellStart"/>
      <w:r w:rsidRPr="00CC6850">
        <w:rPr>
          <w:color w:val="231F20"/>
          <w:lang w:val="hr-HR"/>
        </w:rPr>
        <w:t>urbroja</w:t>
      </w:r>
      <w:proofErr w:type="spellEnd"/>
      <w:r w:rsidRPr="00CC6850">
        <w:rPr>
          <w:color w:val="231F20"/>
          <w:lang w:val="hr-HR"/>
        </w:rPr>
        <w:t>: 534-02-01-2/6-20-01, Vlada Republike Hrvatske je na sjednici održanoj 13. ožujka 2020. godine donijela</w:t>
      </w:r>
    </w:p>
    <w:p w:rsidR="00CC6850" w:rsidRPr="00CC6850" w:rsidRDefault="00CC6850" w:rsidP="00CC6850">
      <w:pPr>
        <w:spacing w:before="153"/>
        <w:jc w:val="center"/>
        <w:textAlignment w:val="baseline"/>
        <w:rPr>
          <w:b/>
          <w:bCs/>
          <w:color w:val="231F20"/>
          <w:sz w:val="32"/>
          <w:szCs w:val="32"/>
          <w:lang w:val="hr-HR"/>
        </w:rPr>
      </w:pPr>
      <w:r w:rsidRPr="00CC6850">
        <w:rPr>
          <w:b/>
          <w:bCs/>
          <w:color w:val="231F20"/>
          <w:sz w:val="32"/>
          <w:szCs w:val="32"/>
          <w:lang w:val="hr-HR"/>
        </w:rPr>
        <w:t>ODLUKU</w:t>
      </w:r>
    </w:p>
    <w:p w:rsidR="00CC6850" w:rsidRPr="00CC6850" w:rsidRDefault="00CC6850" w:rsidP="00CC6850">
      <w:pPr>
        <w:spacing w:before="68" w:after="72"/>
        <w:jc w:val="center"/>
        <w:textAlignment w:val="baseline"/>
        <w:rPr>
          <w:b/>
          <w:bCs/>
          <w:color w:val="231F20"/>
          <w:sz w:val="24"/>
          <w:szCs w:val="24"/>
          <w:lang w:val="hr-HR"/>
        </w:rPr>
      </w:pPr>
      <w:r w:rsidRPr="00CC6850">
        <w:rPr>
          <w:b/>
          <w:bCs/>
          <w:color w:val="231F20"/>
          <w:sz w:val="24"/>
          <w:szCs w:val="24"/>
          <w:lang w:val="hr-HR"/>
        </w:rPr>
        <w:t>O OBUSTAVI IZVOĐENJA NASTAVE U VISOKIM UČILIŠTIMA, SREDNJIM I OSNOVNIM ŠKOLAMA TE REDOVNOG RADA USTANOVA PREDŠKOLSKOG ODGOJA I OBRAZOVANJA I USPOSTAVI NASTAVE NA DALJINU</w:t>
      </w:r>
    </w:p>
    <w:p w:rsidR="00CC6850" w:rsidRPr="00CC6850" w:rsidRDefault="00CC6850" w:rsidP="00CC6850">
      <w:pPr>
        <w:spacing w:before="34" w:after="48"/>
        <w:jc w:val="center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I.</w:t>
      </w:r>
    </w:p>
    <w:p w:rsidR="00CC6850" w:rsidRPr="00CC6850" w:rsidRDefault="00CC6850" w:rsidP="00CC6850">
      <w:pPr>
        <w:spacing w:after="48"/>
        <w:ind w:firstLine="408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U uvjetima proglašene epidemije na području Republike Hrvatske, Vlada Republike Hrvatske obustavlja izvođenje nastave u visokim učilištima, srednjim i osnovnim školama, kao i redovni rad vezan uz prijam djece u ustanovama predškolskog odgoja i obrazovanja.</w:t>
      </w:r>
    </w:p>
    <w:p w:rsidR="00CC6850" w:rsidRPr="00CC6850" w:rsidRDefault="00CC6850" w:rsidP="00CC6850">
      <w:pPr>
        <w:spacing w:before="103" w:after="48"/>
        <w:jc w:val="center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II.</w:t>
      </w:r>
    </w:p>
    <w:p w:rsidR="00CC6850" w:rsidRPr="00CC6850" w:rsidRDefault="00CC6850" w:rsidP="00CC6850">
      <w:pPr>
        <w:spacing w:after="48"/>
        <w:ind w:firstLine="408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Zadužuje se Ministarstvo znanosti i obrazovanja za koordinaciju poslova i dinamiku uspostave nastave na daljinu.</w:t>
      </w:r>
    </w:p>
    <w:p w:rsidR="00CC6850" w:rsidRPr="00CC6850" w:rsidRDefault="00CC6850" w:rsidP="00CC6850">
      <w:pPr>
        <w:spacing w:before="103" w:after="48"/>
        <w:jc w:val="center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III.</w:t>
      </w:r>
    </w:p>
    <w:p w:rsidR="00CC6850" w:rsidRPr="00CC6850" w:rsidRDefault="00CC6850" w:rsidP="00CC6850">
      <w:pPr>
        <w:spacing w:after="48"/>
        <w:ind w:firstLine="408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Zaposlenici ustanova iz točke I. ove Odluke obvezni su dolaziti na radno mjesto te nastaviti s redovnim radom u skladu s preporukama Stožera civilne zaštite Republike Hrvatske, kao i uz pridržavanje svih preporuka vezanih za prevenciju i zaštitu širenja zarazne bolesti.</w:t>
      </w:r>
    </w:p>
    <w:p w:rsidR="00CC6850" w:rsidRPr="00CC6850" w:rsidRDefault="00CC6850" w:rsidP="00CC6850">
      <w:pPr>
        <w:spacing w:after="48"/>
        <w:ind w:firstLine="408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Zaposlenici ustanova predškolskog odgoja i obrazovanja te osnovnih škola dužni su osigurati prihvat djece koja pohađaju razrednu nastavu u slučajevima kad su oba roditelja zaposlena i ne postoji druga mogućnost zbrinjavanja djece.</w:t>
      </w:r>
    </w:p>
    <w:p w:rsidR="00CC6850" w:rsidRPr="00CC6850" w:rsidRDefault="00CC6850" w:rsidP="00CC6850">
      <w:pPr>
        <w:spacing w:before="103" w:after="48"/>
        <w:jc w:val="center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IV.</w:t>
      </w:r>
    </w:p>
    <w:p w:rsidR="00CC6850" w:rsidRPr="00CC6850" w:rsidRDefault="00CC6850" w:rsidP="00CC6850">
      <w:pPr>
        <w:spacing w:after="48"/>
        <w:ind w:firstLine="408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Provedba ove Odluke započinje u ponedjeljak, 16. ožujka 2020. godine, te traje do opoziva.</w:t>
      </w:r>
    </w:p>
    <w:p w:rsidR="00CC6850" w:rsidRPr="00CC6850" w:rsidRDefault="00CC6850" w:rsidP="00CC6850">
      <w:pPr>
        <w:spacing w:before="103" w:after="48"/>
        <w:jc w:val="center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V.</w:t>
      </w:r>
    </w:p>
    <w:p w:rsidR="00CC6850" w:rsidRPr="00CC6850" w:rsidRDefault="00CC6850" w:rsidP="00CC6850">
      <w:pPr>
        <w:spacing w:after="48"/>
        <w:ind w:firstLine="408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Ova Odluka stupa na snagu danom donošenja, a objavit će se u »Narodnim novinama«.</w:t>
      </w:r>
    </w:p>
    <w:p w:rsidR="00CC6850" w:rsidRPr="00CC6850" w:rsidRDefault="00CC6850" w:rsidP="00CC6850">
      <w:pPr>
        <w:ind w:left="408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Klasa: 022-03/20-04/92</w:t>
      </w:r>
    </w:p>
    <w:p w:rsidR="00CC6850" w:rsidRPr="00CC6850" w:rsidRDefault="00CC6850" w:rsidP="00CC6850">
      <w:pPr>
        <w:ind w:left="408"/>
        <w:textAlignment w:val="baseline"/>
        <w:rPr>
          <w:color w:val="231F20"/>
          <w:lang w:val="hr-HR"/>
        </w:rPr>
      </w:pPr>
      <w:proofErr w:type="spellStart"/>
      <w:r w:rsidRPr="00CC6850">
        <w:rPr>
          <w:color w:val="231F20"/>
          <w:lang w:val="hr-HR"/>
        </w:rPr>
        <w:t>Urbroj</w:t>
      </w:r>
      <w:proofErr w:type="spellEnd"/>
      <w:r w:rsidRPr="00CC6850">
        <w:rPr>
          <w:color w:val="231F20"/>
          <w:lang w:val="hr-HR"/>
        </w:rPr>
        <w:t>: 50301-27/04-20-1</w:t>
      </w:r>
    </w:p>
    <w:p w:rsidR="00CC6850" w:rsidRPr="00CC6850" w:rsidRDefault="00CC6850" w:rsidP="00CC6850">
      <w:pPr>
        <w:ind w:left="408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Zagreb, 13. ožujka 2020.</w:t>
      </w:r>
    </w:p>
    <w:p w:rsidR="00CC6850" w:rsidRPr="00CC6850" w:rsidRDefault="00CC6850" w:rsidP="00CC6850">
      <w:pPr>
        <w:ind w:left="2712"/>
        <w:jc w:val="center"/>
        <w:textAlignment w:val="baseline"/>
        <w:rPr>
          <w:color w:val="231F20"/>
          <w:lang w:val="hr-HR"/>
        </w:rPr>
      </w:pPr>
      <w:r w:rsidRPr="00CC6850">
        <w:rPr>
          <w:color w:val="231F20"/>
          <w:lang w:val="hr-HR"/>
        </w:rPr>
        <w:t>Predsjednik</w:t>
      </w:r>
      <w:r w:rsidRPr="00CC6850">
        <w:rPr>
          <w:rFonts w:ascii="Minion Pro" w:hAnsi="Minion Pro"/>
          <w:color w:val="231F20"/>
          <w:lang w:val="hr-HR"/>
        </w:rPr>
        <w:br/>
      </w:r>
      <w:r w:rsidRPr="00CC6850">
        <w:rPr>
          <w:rFonts w:ascii="Minion Pro" w:hAnsi="Minion Pro"/>
          <w:b/>
          <w:bCs/>
          <w:color w:val="231F20"/>
          <w:sz w:val="24"/>
          <w:szCs w:val="24"/>
          <w:bdr w:val="none" w:sz="0" w:space="0" w:color="auto" w:frame="1"/>
          <w:lang w:val="hr-HR"/>
        </w:rPr>
        <w:t>mr. sc. Andrej Plenković, </w:t>
      </w:r>
      <w:r w:rsidRPr="00CC6850">
        <w:rPr>
          <w:color w:val="231F20"/>
          <w:lang w:val="hr-HR"/>
        </w:rPr>
        <w:t>v. r.</w:t>
      </w:r>
    </w:p>
    <w:tbl>
      <w:tblPr>
        <w:tblW w:w="3915" w:type="dxa"/>
        <w:tblCellSpacing w:w="15" w:type="dxa"/>
        <w:tblCellMar>
          <w:top w:w="300" w:type="dxa"/>
          <w:left w:w="375" w:type="dxa"/>
          <w:right w:w="375" w:type="dxa"/>
        </w:tblCellMar>
        <w:tblLook w:val="04A0"/>
      </w:tblPr>
      <w:tblGrid>
        <w:gridCol w:w="3915"/>
      </w:tblGrid>
      <w:tr w:rsidR="00CC6850" w:rsidRPr="00CC6850" w:rsidTr="00CC685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850" w:rsidRPr="00CC6850" w:rsidRDefault="00CC6850" w:rsidP="00CC6850">
            <w:pPr>
              <w:spacing w:line="360" w:lineRule="atLeast"/>
              <w:rPr>
                <w:rFonts w:ascii="inherit" w:hAnsi="inherit"/>
                <w:color w:val="000000"/>
                <w:sz w:val="23"/>
                <w:szCs w:val="23"/>
                <w:lang w:val="hr-HR"/>
              </w:rPr>
            </w:pPr>
            <w:r w:rsidRPr="00CC6850">
              <w:rPr>
                <w:rFonts w:ascii="inherit" w:hAnsi="inherit"/>
                <w:color w:val="666666"/>
                <w:sz w:val="23"/>
                <w:szCs w:val="23"/>
                <w:bdr w:val="none" w:sz="0" w:space="0" w:color="auto" w:frame="1"/>
                <w:lang w:val="hr-HR"/>
              </w:rPr>
              <w:t>Dio NN:</w:t>
            </w:r>
            <w:r w:rsidRPr="00CC6850">
              <w:rPr>
                <w:rFonts w:ascii="inherit" w:hAnsi="inherit"/>
                <w:color w:val="000000"/>
                <w:sz w:val="23"/>
                <w:szCs w:val="23"/>
                <w:lang w:val="hr-HR"/>
              </w:rPr>
              <w:t> Službeni</w:t>
            </w:r>
          </w:p>
        </w:tc>
      </w:tr>
      <w:tr w:rsidR="00CC6850" w:rsidRPr="00CC6850" w:rsidTr="00CC685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850" w:rsidRPr="00CC6850" w:rsidRDefault="00CC6850" w:rsidP="00CC6850">
            <w:pPr>
              <w:spacing w:line="360" w:lineRule="atLeast"/>
              <w:rPr>
                <w:rFonts w:ascii="inherit" w:hAnsi="inherit"/>
                <w:color w:val="000000"/>
                <w:sz w:val="23"/>
                <w:szCs w:val="23"/>
                <w:lang w:val="hr-HR"/>
              </w:rPr>
            </w:pPr>
            <w:r w:rsidRPr="00CC6850">
              <w:rPr>
                <w:rFonts w:ascii="inherit" w:hAnsi="inherit"/>
                <w:color w:val="666666"/>
                <w:sz w:val="23"/>
                <w:szCs w:val="23"/>
                <w:bdr w:val="none" w:sz="0" w:space="0" w:color="auto" w:frame="1"/>
                <w:lang w:val="hr-HR"/>
              </w:rPr>
              <w:t>Vrsta dokumenta:</w:t>
            </w:r>
            <w:r w:rsidRPr="00CC6850">
              <w:rPr>
                <w:rFonts w:ascii="inherit" w:hAnsi="inherit"/>
                <w:color w:val="000000"/>
                <w:sz w:val="23"/>
                <w:szCs w:val="23"/>
                <w:lang w:val="hr-HR"/>
              </w:rPr>
              <w:t> Odluka</w:t>
            </w:r>
          </w:p>
        </w:tc>
      </w:tr>
      <w:tr w:rsidR="00CC6850" w:rsidRPr="00CC6850" w:rsidTr="00CC685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850" w:rsidRPr="00CC6850" w:rsidRDefault="00CC6850" w:rsidP="00CC6850">
            <w:pPr>
              <w:spacing w:line="360" w:lineRule="atLeast"/>
              <w:rPr>
                <w:rFonts w:ascii="inherit" w:hAnsi="inherit"/>
                <w:color w:val="000000"/>
                <w:sz w:val="23"/>
                <w:szCs w:val="23"/>
                <w:lang w:val="hr-HR"/>
              </w:rPr>
            </w:pPr>
            <w:r w:rsidRPr="00CC6850">
              <w:rPr>
                <w:rFonts w:ascii="inherit" w:hAnsi="inherit"/>
                <w:color w:val="666666"/>
                <w:sz w:val="23"/>
                <w:szCs w:val="23"/>
                <w:bdr w:val="none" w:sz="0" w:space="0" w:color="auto" w:frame="1"/>
                <w:lang w:val="hr-HR"/>
              </w:rPr>
              <w:t>Izdanje:</w:t>
            </w:r>
            <w:r w:rsidRPr="00CC6850">
              <w:rPr>
                <w:rFonts w:ascii="inherit" w:hAnsi="inherit"/>
                <w:color w:val="000000"/>
                <w:sz w:val="23"/>
                <w:szCs w:val="23"/>
                <w:lang w:val="hr-HR"/>
              </w:rPr>
              <w:t> NN 29/2020   </w:t>
            </w:r>
          </w:p>
        </w:tc>
      </w:tr>
      <w:tr w:rsidR="00CC6850" w:rsidRPr="00CC6850" w:rsidTr="00CC685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850" w:rsidRPr="00CC6850" w:rsidRDefault="00CC6850" w:rsidP="00CC6850">
            <w:pPr>
              <w:spacing w:line="360" w:lineRule="atLeast"/>
              <w:rPr>
                <w:rFonts w:ascii="inherit" w:hAnsi="inherit"/>
                <w:color w:val="000000"/>
                <w:sz w:val="23"/>
                <w:szCs w:val="23"/>
                <w:lang w:val="hr-HR"/>
              </w:rPr>
            </w:pPr>
            <w:r w:rsidRPr="00CC6850">
              <w:rPr>
                <w:rFonts w:ascii="inherit" w:hAnsi="inherit"/>
                <w:color w:val="666666"/>
                <w:sz w:val="23"/>
                <w:szCs w:val="23"/>
                <w:bdr w:val="none" w:sz="0" w:space="0" w:color="auto" w:frame="1"/>
                <w:lang w:val="hr-HR"/>
              </w:rPr>
              <w:t>Broj dokumenta u izdanju:</w:t>
            </w:r>
            <w:r w:rsidRPr="00CC6850">
              <w:rPr>
                <w:rFonts w:ascii="inherit" w:hAnsi="inherit"/>
                <w:color w:val="000000"/>
                <w:sz w:val="23"/>
                <w:szCs w:val="23"/>
                <w:lang w:val="hr-HR"/>
              </w:rPr>
              <w:t> 670</w:t>
            </w:r>
          </w:p>
        </w:tc>
      </w:tr>
      <w:tr w:rsidR="00CC6850" w:rsidRPr="00CC6850" w:rsidTr="00CC685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850" w:rsidRPr="00CC6850" w:rsidRDefault="00CC6850" w:rsidP="00CC6850">
            <w:pPr>
              <w:spacing w:line="360" w:lineRule="atLeast"/>
              <w:rPr>
                <w:rFonts w:ascii="inherit" w:hAnsi="inherit"/>
                <w:color w:val="000000"/>
                <w:sz w:val="23"/>
                <w:szCs w:val="23"/>
                <w:lang w:val="hr-HR"/>
              </w:rPr>
            </w:pPr>
            <w:r w:rsidRPr="00CC6850">
              <w:rPr>
                <w:rFonts w:ascii="inherit" w:hAnsi="inherit"/>
                <w:color w:val="666666"/>
                <w:sz w:val="23"/>
                <w:szCs w:val="23"/>
                <w:bdr w:val="none" w:sz="0" w:space="0" w:color="auto" w:frame="1"/>
                <w:lang w:val="hr-HR"/>
              </w:rPr>
              <w:t>Stranica tiskanog izdanja:</w:t>
            </w:r>
            <w:r w:rsidRPr="00CC6850">
              <w:rPr>
                <w:rFonts w:ascii="inherit" w:hAnsi="inherit"/>
                <w:color w:val="000000"/>
                <w:sz w:val="23"/>
                <w:szCs w:val="23"/>
                <w:lang w:val="hr-HR"/>
              </w:rPr>
              <w:t> 1</w:t>
            </w:r>
          </w:p>
        </w:tc>
      </w:tr>
      <w:tr w:rsidR="00CC6850" w:rsidRPr="00CC6850" w:rsidTr="00CC685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850" w:rsidRPr="00CC6850" w:rsidRDefault="00CC6850" w:rsidP="00CC6850">
            <w:pPr>
              <w:spacing w:line="360" w:lineRule="atLeast"/>
              <w:rPr>
                <w:rFonts w:ascii="inherit" w:hAnsi="inherit"/>
                <w:color w:val="000000"/>
                <w:sz w:val="23"/>
                <w:szCs w:val="23"/>
                <w:lang w:val="hr-HR"/>
              </w:rPr>
            </w:pPr>
            <w:r w:rsidRPr="00CC6850">
              <w:rPr>
                <w:rFonts w:ascii="inherit" w:hAnsi="inherit"/>
                <w:color w:val="666666"/>
                <w:sz w:val="23"/>
                <w:szCs w:val="23"/>
                <w:bdr w:val="none" w:sz="0" w:space="0" w:color="auto" w:frame="1"/>
                <w:lang w:val="hr-HR"/>
              </w:rPr>
              <w:t>Donositelj:</w:t>
            </w:r>
            <w:r w:rsidRPr="00CC6850">
              <w:rPr>
                <w:rFonts w:ascii="inherit" w:hAnsi="inherit"/>
                <w:color w:val="000000"/>
                <w:sz w:val="23"/>
                <w:szCs w:val="23"/>
                <w:lang w:val="hr-HR"/>
              </w:rPr>
              <w:t>Vlada Republike Hrvatske</w:t>
            </w:r>
          </w:p>
        </w:tc>
      </w:tr>
      <w:tr w:rsidR="00CC6850" w:rsidRPr="00CC6850" w:rsidTr="00CC685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850" w:rsidRPr="00CC6850" w:rsidRDefault="00CC6850" w:rsidP="00CC6850">
            <w:pPr>
              <w:spacing w:line="360" w:lineRule="atLeast"/>
              <w:rPr>
                <w:rFonts w:ascii="inherit" w:hAnsi="inherit"/>
                <w:color w:val="000000"/>
                <w:sz w:val="23"/>
                <w:szCs w:val="23"/>
                <w:lang w:val="hr-HR"/>
              </w:rPr>
            </w:pPr>
            <w:r w:rsidRPr="00CC6850">
              <w:rPr>
                <w:rFonts w:ascii="inherit" w:hAnsi="inherit"/>
                <w:color w:val="666666"/>
                <w:sz w:val="23"/>
                <w:szCs w:val="23"/>
                <w:bdr w:val="none" w:sz="0" w:space="0" w:color="auto" w:frame="1"/>
                <w:lang w:val="hr-HR"/>
              </w:rPr>
              <w:t>Datum tiskanog izdanja:</w:t>
            </w:r>
            <w:r w:rsidRPr="00CC6850">
              <w:rPr>
                <w:rFonts w:ascii="inherit" w:hAnsi="inherit"/>
                <w:color w:val="000000"/>
                <w:sz w:val="23"/>
                <w:szCs w:val="23"/>
                <w:lang w:val="hr-HR"/>
              </w:rPr>
              <w:t> 14.3.2020.</w:t>
            </w:r>
          </w:p>
        </w:tc>
      </w:tr>
      <w:tr w:rsidR="00CC6850" w:rsidRPr="00CC6850" w:rsidTr="00CC685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850" w:rsidRPr="00CC6850" w:rsidRDefault="00CC6850" w:rsidP="00CC6850">
            <w:pPr>
              <w:spacing w:line="360" w:lineRule="atLeast"/>
              <w:rPr>
                <w:rFonts w:ascii="inherit" w:hAnsi="inherit"/>
                <w:color w:val="000000"/>
                <w:sz w:val="23"/>
                <w:szCs w:val="23"/>
                <w:lang w:val="hr-HR"/>
              </w:rPr>
            </w:pPr>
            <w:r w:rsidRPr="00CC6850">
              <w:rPr>
                <w:rFonts w:ascii="inherit" w:hAnsi="inherit"/>
                <w:color w:val="666666"/>
                <w:sz w:val="23"/>
                <w:szCs w:val="23"/>
                <w:bdr w:val="none" w:sz="0" w:space="0" w:color="auto" w:frame="1"/>
                <w:lang w:val="hr-HR"/>
              </w:rPr>
              <w:t>ELI:</w:t>
            </w:r>
            <w:r w:rsidRPr="00CC6850">
              <w:rPr>
                <w:rFonts w:ascii="inherit" w:hAnsi="inherit"/>
                <w:color w:val="000000"/>
                <w:sz w:val="23"/>
                <w:szCs w:val="23"/>
                <w:lang w:val="hr-HR"/>
              </w:rPr>
              <w:t> </w:t>
            </w:r>
            <w:hyperlink r:id="rId12" w:history="1">
              <w:r w:rsidRPr="00CC6850">
                <w:rPr>
                  <w:rFonts w:ascii="inherit" w:hAnsi="inherit"/>
                  <w:color w:val="6EA1D5"/>
                  <w:sz w:val="23"/>
                  <w:szCs w:val="23"/>
                  <w:u w:val="single"/>
                  <w:bdr w:val="none" w:sz="0" w:space="0" w:color="auto" w:frame="1"/>
                  <w:lang w:val="hr-HR"/>
                </w:rPr>
                <w:t>/eli/</w:t>
              </w:r>
              <w:proofErr w:type="spellStart"/>
              <w:r w:rsidRPr="00CC6850">
                <w:rPr>
                  <w:rFonts w:ascii="inherit" w:hAnsi="inherit"/>
                  <w:color w:val="6EA1D5"/>
                  <w:sz w:val="23"/>
                  <w:szCs w:val="23"/>
                  <w:u w:val="single"/>
                  <w:bdr w:val="none" w:sz="0" w:space="0" w:color="auto" w:frame="1"/>
                  <w:lang w:val="hr-HR"/>
                </w:rPr>
                <w:t>sluzbeni</w:t>
              </w:r>
              <w:proofErr w:type="spellEnd"/>
              <w:r w:rsidRPr="00CC6850">
                <w:rPr>
                  <w:rFonts w:ascii="inherit" w:hAnsi="inherit"/>
                  <w:color w:val="6EA1D5"/>
                  <w:sz w:val="23"/>
                  <w:szCs w:val="23"/>
                  <w:u w:val="single"/>
                  <w:bdr w:val="none" w:sz="0" w:space="0" w:color="auto" w:frame="1"/>
                  <w:lang w:val="hr-HR"/>
                </w:rPr>
                <w:t>/2020/29/670</w:t>
              </w:r>
            </w:hyperlink>
          </w:p>
        </w:tc>
      </w:tr>
    </w:tbl>
    <w:p w:rsidR="00CC6850" w:rsidRPr="00CC6850" w:rsidRDefault="00CC6850" w:rsidP="00CC6850">
      <w:pPr>
        <w:shd w:val="clear" w:color="auto" w:fill="F4F4F6"/>
        <w:ind w:left="675"/>
        <w:textAlignment w:val="baseline"/>
        <w:rPr>
          <w:rFonts w:ascii="inherit" w:hAnsi="inherit"/>
          <w:vanish/>
          <w:sz w:val="21"/>
          <w:szCs w:val="21"/>
          <w:lang w:val="hr-HR"/>
        </w:rPr>
      </w:pPr>
    </w:p>
    <w:tbl>
      <w:tblPr>
        <w:tblW w:w="4290" w:type="dxa"/>
        <w:tblCellSpacing w:w="15" w:type="dxa"/>
        <w:tblCellMar>
          <w:left w:w="375" w:type="dxa"/>
          <w:right w:w="0" w:type="dxa"/>
        </w:tblCellMar>
        <w:tblLook w:val="04A0"/>
      </w:tblPr>
      <w:tblGrid>
        <w:gridCol w:w="4290"/>
      </w:tblGrid>
      <w:tr w:rsidR="00CC6850" w:rsidRPr="00CC6850" w:rsidTr="00CC6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850" w:rsidRPr="00CC6850" w:rsidRDefault="00CC6850" w:rsidP="00CC6850">
            <w:pPr>
              <w:spacing w:line="360" w:lineRule="atLeast"/>
              <w:rPr>
                <w:rFonts w:ascii="inherit" w:hAnsi="inherit"/>
                <w:color w:val="000000"/>
                <w:sz w:val="23"/>
                <w:szCs w:val="23"/>
                <w:lang w:val="hr-HR"/>
              </w:rPr>
            </w:pPr>
          </w:p>
        </w:tc>
      </w:tr>
    </w:tbl>
    <w:p w:rsidR="00CC6850" w:rsidRPr="00CC6850" w:rsidRDefault="009C07E2" w:rsidP="00CC6850">
      <w:pPr>
        <w:shd w:val="clear" w:color="auto" w:fill="F4F4F6"/>
        <w:ind w:left="1050"/>
        <w:textAlignment w:val="baseline"/>
        <w:rPr>
          <w:rFonts w:ascii="inherit" w:hAnsi="inherit"/>
          <w:sz w:val="21"/>
          <w:szCs w:val="21"/>
          <w:u w:val="single"/>
          <w:lang w:val="hr-HR"/>
        </w:rPr>
      </w:pPr>
      <w:hyperlink r:id="rId13" w:tgtFrame="_blank" w:history="1">
        <w:r w:rsidR="00CC6850" w:rsidRPr="00CC6850">
          <w:rPr>
            <w:rFonts w:ascii="inherit" w:hAnsi="inherit"/>
            <w:color w:val="6EA1D5"/>
            <w:sz w:val="21"/>
            <w:szCs w:val="21"/>
            <w:u w:val="single"/>
            <w:bdr w:val="none" w:sz="0" w:space="0" w:color="auto" w:frame="1"/>
            <w:lang w:val="hr-HR"/>
          </w:rPr>
          <w:t>Prikaz na čitavom ekranu</w:t>
        </w:r>
      </w:hyperlink>
    </w:p>
    <w:p w:rsidR="00CC6850" w:rsidRPr="00CC6850" w:rsidRDefault="00CC6850" w:rsidP="00CC6850">
      <w:pPr>
        <w:shd w:val="clear" w:color="auto" w:fill="DFDFE6"/>
        <w:textAlignment w:val="baseline"/>
        <w:rPr>
          <w:rFonts w:ascii="inherit" w:hAnsi="inherit"/>
          <w:color w:val="666666"/>
          <w:sz w:val="24"/>
          <w:szCs w:val="24"/>
          <w:lang w:val="hr-HR"/>
        </w:rPr>
      </w:pPr>
      <w:r w:rsidRPr="00CC6850">
        <w:rPr>
          <w:rFonts w:ascii="inherit" w:hAnsi="inherit"/>
          <w:color w:val="666666"/>
          <w:sz w:val="24"/>
          <w:szCs w:val="24"/>
          <w:bdr w:val="none" w:sz="0" w:space="0" w:color="auto" w:frame="1"/>
          <w:lang w:val="hr-HR"/>
        </w:rPr>
        <w:t xml:space="preserve">Opći uvjeti </w:t>
      </w:r>
      <w:proofErr w:type="spellStart"/>
      <w:r w:rsidRPr="00CC6850">
        <w:rPr>
          <w:rFonts w:ascii="inherit" w:hAnsi="inherit"/>
          <w:color w:val="666666"/>
          <w:sz w:val="24"/>
          <w:szCs w:val="24"/>
          <w:bdr w:val="none" w:sz="0" w:space="0" w:color="auto" w:frame="1"/>
          <w:lang w:val="hr-HR"/>
        </w:rPr>
        <w:t>korištenjaZaštita</w:t>
      </w:r>
      <w:proofErr w:type="spellEnd"/>
      <w:r w:rsidRPr="00CC6850">
        <w:rPr>
          <w:rFonts w:ascii="inherit" w:hAnsi="inherit"/>
          <w:color w:val="666666"/>
          <w:sz w:val="24"/>
          <w:szCs w:val="24"/>
          <w:bdr w:val="none" w:sz="0" w:space="0" w:color="auto" w:frame="1"/>
          <w:lang w:val="hr-HR"/>
        </w:rPr>
        <w:t xml:space="preserve"> </w:t>
      </w:r>
      <w:proofErr w:type="spellStart"/>
      <w:r w:rsidRPr="00CC6850">
        <w:rPr>
          <w:rFonts w:ascii="inherit" w:hAnsi="inherit"/>
          <w:color w:val="666666"/>
          <w:sz w:val="24"/>
          <w:szCs w:val="24"/>
          <w:bdr w:val="none" w:sz="0" w:space="0" w:color="auto" w:frame="1"/>
          <w:lang w:val="hr-HR"/>
        </w:rPr>
        <w:t>privatnosti</w:t>
      </w:r>
      <w:hyperlink r:id="rId14" w:history="1">
        <w:r w:rsidRPr="00CC6850">
          <w:rPr>
            <w:rFonts w:ascii="inherit" w:hAnsi="inherit"/>
            <w:color w:val="6EA1D5"/>
            <w:sz w:val="24"/>
            <w:szCs w:val="24"/>
            <w:u w:val="single"/>
            <w:bdr w:val="none" w:sz="0" w:space="0" w:color="auto" w:frame="1"/>
            <w:lang w:val="hr-HR"/>
          </w:rPr>
          <w:t>European</w:t>
        </w:r>
        <w:proofErr w:type="spellEnd"/>
        <w:r w:rsidRPr="00CC6850">
          <w:rPr>
            <w:rFonts w:ascii="inherit" w:hAnsi="inherit"/>
            <w:color w:val="6EA1D5"/>
            <w:sz w:val="24"/>
            <w:szCs w:val="24"/>
            <w:u w:val="single"/>
            <w:bdr w:val="none" w:sz="0" w:space="0" w:color="auto" w:frame="1"/>
            <w:lang w:val="hr-HR"/>
          </w:rPr>
          <w:t xml:space="preserve"> </w:t>
        </w:r>
        <w:proofErr w:type="spellStart"/>
        <w:r w:rsidRPr="00CC6850">
          <w:rPr>
            <w:rFonts w:ascii="inherit" w:hAnsi="inherit"/>
            <w:color w:val="6EA1D5"/>
            <w:sz w:val="24"/>
            <w:szCs w:val="24"/>
            <w:u w:val="single"/>
            <w:bdr w:val="none" w:sz="0" w:space="0" w:color="auto" w:frame="1"/>
            <w:lang w:val="hr-HR"/>
          </w:rPr>
          <w:t>Legislation</w:t>
        </w:r>
        <w:proofErr w:type="spellEnd"/>
        <w:r w:rsidRPr="00CC6850">
          <w:rPr>
            <w:rFonts w:ascii="inherit" w:hAnsi="inherit"/>
            <w:color w:val="6EA1D5"/>
            <w:sz w:val="24"/>
            <w:szCs w:val="24"/>
            <w:u w:val="single"/>
            <w:bdr w:val="none" w:sz="0" w:space="0" w:color="auto" w:frame="1"/>
            <w:lang w:val="hr-HR"/>
          </w:rPr>
          <w:t xml:space="preserve"> </w:t>
        </w:r>
        <w:proofErr w:type="spellStart"/>
        <w:r w:rsidRPr="00CC6850">
          <w:rPr>
            <w:rFonts w:ascii="inherit" w:hAnsi="inherit"/>
            <w:color w:val="6EA1D5"/>
            <w:sz w:val="24"/>
            <w:szCs w:val="24"/>
            <w:u w:val="single"/>
            <w:bdr w:val="none" w:sz="0" w:space="0" w:color="auto" w:frame="1"/>
            <w:lang w:val="hr-HR"/>
          </w:rPr>
          <w:t>Identifier</w:t>
        </w:r>
        <w:proofErr w:type="spellEnd"/>
        <w:r w:rsidRPr="00CC6850">
          <w:rPr>
            <w:rFonts w:ascii="inherit" w:hAnsi="inherit"/>
            <w:color w:val="6EA1D5"/>
            <w:sz w:val="24"/>
            <w:szCs w:val="24"/>
            <w:u w:val="single"/>
            <w:bdr w:val="none" w:sz="0" w:space="0" w:color="auto" w:frame="1"/>
            <w:lang w:val="hr-HR"/>
          </w:rPr>
          <w:t xml:space="preserve"> (ELI)</w:t>
        </w:r>
      </w:hyperlink>
    </w:p>
    <w:p w:rsidR="00CC6850" w:rsidRPr="00CC6850" w:rsidRDefault="00CC6850" w:rsidP="00CC6850">
      <w:pPr>
        <w:shd w:val="clear" w:color="auto" w:fill="DFDFE6"/>
        <w:textAlignment w:val="baseline"/>
        <w:rPr>
          <w:rFonts w:ascii="inherit" w:hAnsi="inherit"/>
          <w:color w:val="666666"/>
          <w:sz w:val="24"/>
          <w:szCs w:val="24"/>
          <w:lang w:val="hr-HR"/>
        </w:rPr>
      </w:pPr>
      <w:r w:rsidRPr="00CC6850">
        <w:rPr>
          <w:rFonts w:ascii="inherit" w:hAnsi="inherit"/>
          <w:color w:val="666666"/>
          <w:sz w:val="24"/>
          <w:szCs w:val="24"/>
          <w:lang w:val="hr-HR"/>
        </w:rPr>
        <w:t>©2020. g. Narodne novine d.d.</w:t>
      </w:r>
    </w:p>
    <w:p w:rsidR="00CC6850" w:rsidRPr="00CC6850" w:rsidRDefault="00CC6850" w:rsidP="00CC6850">
      <w:pPr>
        <w:shd w:val="clear" w:color="auto" w:fill="DFDFE6"/>
        <w:textAlignment w:val="baseline"/>
        <w:rPr>
          <w:rFonts w:ascii="inherit" w:hAnsi="inherit"/>
          <w:color w:val="666666"/>
          <w:sz w:val="24"/>
          <w:szCs w:val="24"/>
          <w:lang w:val="hr-HR"/>
        </w:rPr>
      </w:pPr>
      <w:r w:rsidRPr="00CC6850">
        <w:rPr>
          <w:rFonts w:ascii="inherit" w:hAnsi="inherit"/>
          <w:color w:val="666666"/>
          <w:sz w:val="24"/>
          <w:szCs w:val="24"/>
          <w:bdr w:val="none" w:sz="0" w:space="0" w:color="auto" w:frame="1"/>
          <w:lang w:val="hr-HR"/>
        </w:rPr>
        <w:t>, izrada </w:t>
      </w:r>
      <w:proofErr w:type="spellStart"/>
      <w:r w:rsidR="009C07E2" w:rsidRPr="00CC6850">
        <w:rPr>
          <w:rFonts w:ascii="inherit" w:hAnsi="inherit"/>
          <w:color w:val="666666"/>
          <w:sz w:val="24"/>
          <w:szCs w:val="24"/>
          <w:lang w:val="hr-HR"/>
        </w:rPr>
        <w:fldChar w:fldCharType="begin"/>
      </w:r>
      <w:r w:rsidRPr="00CC6850">
        <w:rPr>
          <w:rFonts w:ascii="inherit" w:hAnsi="inherit"/>
          <w:color w:val="666666"/>
          <w:sz w:val="24"/>
          <w:szCs w:val="24"/>
          <w:lang w:val="hr-HR"/>
        </w:rPr>
        <w:instrText xml:space="preserve"> HYPERLINK "http://novena.hr/" \t "_blank" </w:instrText>
      </w:r>
      <w:r w:rsidR="009C07E2" w:rsidRPr="00CC6850">
        <w:rPr>
          <w:rFonts w:ascii="inherit" w:hAnsi="inherit"/>
          <w:color w:val="666666"/>
          <w:sz w:val="24"/>
          <w:szCs w:val="24"/>
          <w:lang w:val="hr-HR"/>
        </w:rPr>
        <w:fldChar w:fldCharType="separate"/>
      </w:r>
      <w:r w:rsidRPr="00CC6850">
        <w:rPr>
          <w:rFonts w:ascii="inherit" w:hAnsi="inherit"/>
          <w:color w:val="6EA1D5"/>
          <w:sz w:val="24"/>
          <w:szCs w:val="24"/>
          <w:u w:val="single"/>
          <w:bdr w:val="none" w:sz="0" w:space="0" w:color="auto" w:frame="1"/>
          <w:lang w:val="hr-HR"/>
        </w:rPr>
        <w:t>Novena</w:t>
      </w:r>
      <w:proofErr w:type="spellEnd"/>
      <w:r w:rsidRPr="00CC6850">
        <w:rPr>
          <w:rFonts w:ascii="inherit" w:hAnsi="inherit"/>
          <w:color w:val="6EA1D5"/>
          <w:sz w:val="24"/>
          <w:szCs w:val="24"/>
          <w:u w:val="single"/>
          <w:bdr w:val="none" w:sz="0" w:space="0" w:color="auto" w:frame="1"/>
          <w:lang w:val="hr-HR"/>
        </w:rPr>
        <w:t xml:space="preserve"> d.o.o.</w:t>
      </w:r>
      <w:r w:rsidR="009C07E2" w:rsidRPr="00CC6850">
        <w:rPr>
          <w:rFonts w:ascii="inherit" w:hAnsi="inherit"/>
          <w:color w:val="666666"/>
          <w:sz w:val="24"/>
          <w:szCs w:val="24"/>
          <w:lang w:val="hr-HR"/>
        </w:rPr>
        <w:fldChar w:fldCharType="end"/>
      </w:r>
    </w:p>
    <w:p w:rsidR="003316AF" w:rsidRDefault="003316AF">
      <w:bookmarkStart w:id="0" w:name="_GoBack"/>
      <w:bookmarkEnd w:id="0"/>
    </w:p>
    <w:sectPr w:rsidR="003316AF" w:rsidSect="009251DC">
      <w:pgSz w:w="16838" w:h="11906" w:orient="landscape" w:code="9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rNk30wdtIBMECke02ieg4ZEXgIo=" w:salt="XYH3FqAwmtw7fxSYmZsyU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C6850"/>
    <w:rsid w:val="003316AF"/>
    <w:rsid w:val="00587D9F"/>
    <w:rsid w:val="009251DC"/>
    <w:rsid w:val="009C07E2"/>
    <w:rsid w:val="00CC6850"/>
    <w:rsid w:val="00F5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9C"/>
    <w:rPr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F57A9C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A9C"/>
    <w:rPr>
      <w:rFonts w:ascii="Arial" w:hAnsi="Arial"/>
      <w:b/>
      <w:sz w:val="18"/>
      <w:lang w:val="en-AU" w:eastAsia="hr-HR"/>
    </w:rPr>
  </w:style>
  <w:style w:type="paragraph" w:styleId="Bezproreda">
    <w:name w:val="No Spacing"/>
    <w:uiPriority w:val="1"/>
    <w:qFormat/>
    <w:rsid w:val="00F57A9C"/>
    <w:rPr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8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850"/>
    <w:rPr>
      <w:rFonts w:ascii="Tahoma" w:hAnsi="Tahoma" w:cs="Tahoma"/>
      <w:sz w:val="16"/>
      <w:szCs w:val="16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9C"/>
    <w:rPr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F57A9C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A9C"/>
    <w:rPr>
      <w:rFonts w:ascii="Arial" w:hAnsi="Arial"/>
      <w:b/>
      <w:sz w:val="18"/>
      <w:lang w:val="en-AU" w:eastAsia="hr-HR"/>
    </w:rPr>
  </w:style>
  <w:style w:type="paragraph" w:styleId="Bezproreda">
    <w:name w:val="No Spacing"/>
    <w:uiPriority w:val="1"/>
    <w:qFormat/>
    <w:rsid w:val="00F57A9C"/>
    <w:rPr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8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850"/>
    <w:rPr>
      <w:rFonts w:ascii="Tahoma" w:hAnsi="Tahoma" w:cs="Tahoma"/>
      <w:sz w:val="16"/>
      <w:szCs w:val="16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20658">
                          <w:marLeft w:val="-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4678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466">
                  <w:marLeft w:val="0"/>
                  <w:marRight w:val="0"/>
                  <w:marTop w:val="0"/>
                  <w:marBottom w:val="0"/>
                  <w:divBdr>
                    <w:top w:val="single" w:sz="6" w:space="0" w:color="E4E4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6761">
                          <w:marLeft w:val="0"/>
                          <w:marRight w:val="15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3153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3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2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9633">
                          <w:marLeft w:val="675"/>
                          <w:marRight w:val="0"/>
                          <w:marTop w:val="0"/>
                          <w:marBottom w:val="240"/>
                          <w:divBdr>
                            <w:top w:val="single" w:sz="6" w:space="0" w:color="E4E4E6"/>
                            <w:left w:val="single" w:sz="6" w:space="0" w:color="E4E4E6"/>
                            <w:bottom w:val="single" w:sz="6" w:space="18" w:color="E4E4E6"/>
                            <w:right w:val="single" w:sz="6" w:space="0" w:color="E4E4E6"/>
                          </w:divBdr>
                          <w:divsChild>
                            <w:div w:id="6517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3730">
                              <w:marLeft w:val="3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3960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narodne-novine.nn.hr/clanci/sluzbeni/full/2020_03_29_67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email.aspx" TargetMode="External"/><Relationship Id="rId12" Type="http://schemas.openxmlformats.org/officeDocument/2006/relationships/hyperlink" Target="https://narodne-novine.nn.hr/eli/sluzbeni/2020/29/670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5" Type="http://schemas.openxmlformats.org/officeDocument/2006/relationships/hyperlink" Target="https://narodne-novine.nn.hr/upute.aspx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image" Target="media/image1.gif"/><Relationship Id="rId9" Type="http://schemas.openxmlformats.org/officeDocument/2006/relationships/hyperlink" Target="https://narodne-novine.nn.hr/search.aspx" TargetMode="External"/><Relationship Id="rId14" Type="http://schemas.openxmlformats.org/officeDocument/2006/relationships/hyperlink" Target="https://narodne-novine.nn.hr/about_eli.asp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Windows korisnik</cp:lastModifiedBy>
  <cp:revision>4</cp:revision>
  <dcterms:created xsi:type="dcterms:W3CDTF">2020-04-10T06:04:00Z</dcterms:created>
  <dcterms:modified xsi:type="dcterms:W3CDTF">2020-04-15T09:40:00Z</dcterms:modified>
</cp:coreProperties>
</file>