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AB" w:rsidRDefault="000F22AB" w:rsidP="000F22AB">
      <w:pPr>
        <w:spacing w:line="276" w:lineRule="auto"/>
        <w:jc w:val="center"/>
        <w:rPr>
          <w:rFonts w:ascii="Arial CE" w:hAnsi="Arial CE"/>
          <w:b/>
          <w:color w:val="211819"/>
          <w:sz w:val="24"/>
          <w:szCs w:val="24"/>
          <w:shd w:val="clear" w:color="auto" w:fill="FFFFFF"/>
        </w:rPr>
      </w:pPr>
      <w:r w:rsidRPr="000F22AB">
        <w:rPr>
          <w:rFonts w:ascii="Arial CE" w:hAnsi="Arial CE"/>
          <w:b/>
          <w:color w:val="211819"/>
          <w:sz w:val="24"/>
          <w:szCs w:val="24"/>
          <w:shd w:val="clear" w:color="auto" w:fill="FFFFFF"/>
        </w:rPr>
        <w:t>Pjesnička večer s Dragom Štambukom</w:t>
      </w:r>
    </w:p>
    <w:p w:rsidR="000F22AB" w:rsidRPr="000F22AB" w:rsidRDefault="000F22AB" w:rsidP="000F22AB">
      <w:pPr>
        <w:spacing w:line="276" w:lineRule="auto"/>
        <w:jc w:val="center"/>
        <w:rPr>
          <w:rFonts w:ascii="Arial CE" w:hAnsi="Arial CE"/>
          <w:b/>
          <w:color w:val="211819"/>
          <w:sz w:val="24"/>
          <w:szCs w:val="24"/>
          <w:shd w:val="clear" w:color="auto" w:fill="FFFFFF"/>
        </w:rPr>
      </w:pPr>
      <w:r>
        <w:rPr>
          <w:rFonts w:ascii="Arial CE" w:hAnsi="Arial CE"/>
          <w:b/>
          <w:color w:val="211819"/>
          <w:sz w:val="24"/>
          <w:szCs w:val="24"/>
          <w:shd w:val="clear" w:color="auto" w:fill="FFFFFF"/>
        </w:rPr>
        <w:t>u Knjižnici i čitaonici „</w:t>
      </w:r>
      <w:proofErr w:type="spellStart"/>
      <w:r>
        <w:rPr>
          <w:rFonts w:ascii="Arial CE" w:hAnsi="Arial CE"/>
          <w:b/>
          <w:color w:val="211819"/>
          <w:sz w:val="24"/>
          <w:szCs w:val="24"/>
          <w:shd w:val="clear" w:color="auto" w:fill="FFFFFF"/>
        </w:rPr>
        <w:t>Fran</w:t>
      </w:r>
      <w:proofErr w:type="spellEnd"/>
      <w:r>
        <w:rPr>
          <w:rFonts w:ascii="Arial CE" w:hAnsi="Arial CE"/>
          <w:b/>
          <w:color w:val="211819"/>
          <w:sz w:val="24"/>
          <w:szCs w:val="24"/>
          <w:shd w:val="clear" w:color="auto" w:fill="FFFFFF"/>
        </w:rPr>
        <w:t xml:space="preserve"> Galović“ Koprivnica</w:t>
      </w:r>
    </w:p>
    <w:p w:rsidR="000F22AB" w:rsidRPr="000F22AB" w:rsidRDefault="000F22AB" w:rsidP="000F22AB">
      <w:pPr>
        <w:spacing w:line="276" w:lineRule="auto"/>
        <w:jc w:val="both"/>
        <w:rPr>
          <w:rFonts w:ascii="Arial CE" w:hAnsi="Arial CE"/>
          <w:color w:val="211819"/>
          <w:sz w:val="24"/>
          <w:szCs w:val="24"/>
          <w:shd w:val="clear" w:color="auto" w:fill="FFFFFF"/>
        </w:rPr>
      </w:pPr>
    </w:p>
    <w:p w:rsidR="000F22AB" w:rsidRDefault="000F22AB" w:rsidP="000F22AB">
      <w:pPr>
        <w:spacing w:line="276" w:lineRule="auto"/>
        <w:jc w:val="both"/>
        <w:rPr>
          <w:rFonts w:ascii="Arial CE" w:hAnsi="Arial CE"/>
          <w:color w:val="211819"/>
          <w:sz w:val="24"/>
          <w:szCs w:val="24"/>
          <w:shd w:val="clear" w:color="auto" w:fill="FFFFFF"/>
        </w:rPr>
      </w:pP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U s</w:t>
      </w:r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>rijed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u</w:t>
      </w:r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>, 21.3.2018.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, na</w:t>
      </w:r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Svjetski dan poezije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, </w:t>
      </w:r>
      <w:r w:rsidR="006E0ACD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u 19 sati u Stručno-znanstvenom odjelu 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Knjižnica i čitaonica „</w:t>
      </w:r>
      <w:proofErr w:type="spellStart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Fran</w:t>
      </w:r>
      <w:proofErr w:type="spellEnd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Galović“ Koprivnica ugostit će Dragu Štambuka, jednog</w:t>
      </w:r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od najznačajniji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h suvremenih hrvatskih pjesnika</w:t>
      </w:r>
      <w:r w:rsid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,</w:t>
      </w:r>
      <w:r w:rsidR="00C042FF" w:rsidRPr="00C042FF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  <w:r w:rsidR="00C042FF" w:rsidRP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esejist</w:t>
      </w:r>
      <w:r w:rsid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a</w:t>
      </w:r>
      <w:r w:rsidR="00C042FF" w:rsidRP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, antologičar</w:t>
      </w:r>
      <w:r w:rsid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a</w:t>
      </w:r>
      <w:r w:rsidR="00C042FF" w:rsidRP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, prevoditelj</w:t>
      </w:r>
      <w:r w:rsid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a</w:t>
      </w:r>
      <w:r w:rsidR="00C042FF" w:rsidRPr="00C042FF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i diplomat</w:t>
      </w:r>
      <w:r w:rsidR="00C042FF">
        <w:rPr>
          <w:rFonts w:ascii="Arial CE" w:hAnsi="Arial CE"/>
          <w:color w:val="211819"/>
          <w:sz w:val="24"/>
          <w:szCs w:val="24"/>
          <w:shd w:val="clear" w:color="auto" w:fill="FFFFFF"/>
        </w:rPr>
        <w:t>a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.</w:t>
      </w:r>
      <w:r w:rsidR="006E0ACD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</w:p>
    <w:p w:rsidR="000F22AB" w:rsidRDefault="006E0ACD" w:rsidP="000F22AB">
      <w:pPr>
        <w:spacing w:line="276" w:lineRule="auto"/>
        <w:jc w:val="both"/>
        <w:rPr>
          <w:rFonts w:ascii="Arial CE" w:hAnsi="Arial CE"/>
          <w:color w:val="211819"/>
          <w:sz w:val="24"/>
          <w:szCs w:val="24"/>
          <w:shd w:val="clear" w:color="auto" w:fill="FFFFFF"/>
        </w:rPr>
      </w:pPr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>Kao veleposlanik Republike Hrvatske</w:t>
      </w:r>
      <w:r w:rsidR="00B258F3">
        <w:rPr>
          <w:rFonts w:ascii="Arial CE" w:hAnsi="Arial CE"/>
          <w:color w:val="211819"/>
          <w:sz w:val="24"/>
          <w:szCs w:val="24"/>
          <w:shd w:val="clear" w:color="auto" w:fill="FFFFFF"/>
        </w:rPr>
        <w:t>, Štambuk je</w:t>
      </w:r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  <w:r w:rsidR="00B258F3">
        <w:rPr>
          <w:rFonts w:ascii="Arial CE" w:hAnsi="Arial CE"/>
          <w:color w:val="211819"/>
          <w:sz w:val="24"/>
          <w:szCs w:val="24"/>
          <w:shd w:val="clear" w:color="auto" w:fill="FFFFFF"/>
        </w:rPr>
        <w:t>radio</w:t>
      </w:r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u Indiji, Egiptu, Južnoj Koreji, Japanu i Brazilu. Član je Hrvatskog liječničkog zbora, General </w:t>
      </w:r>
      <w:proofErr w:type="spellStart"/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>Medical</w:t>
      </w:r>
      <w:proofErr w:type="spellEnd"/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>Councila</w:t>
      </w:r>
      <w:proofErr w:type="spellEnd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, Društva hrvatskih književnika te</w:t>
      </w:r>
      <w:r w:rsidRPr="006E0ACD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englesko</w:t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g, hrvatskog i japanskog PEN-a.</w:t>
      </w:r>
      <w:r w:rsidR="00B258F3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  <w:r w:rsidR="000F22AB"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Objavio je preko pedeset knjiga poezije, antologija, prijevoda, jezikoslovnih rječnika i ogleda. </w:t>
      </w:r>
    </w:p>
    <w:p w:rsidR="000F22AB" w:rsidRDefault="006E0ACD" w:rsidP="000F22AB">
      <w:pPr>
        <w:spacing w:line="276" w:lineRule="auto"/>
        <w:jc w:val="both"/>
        <w:rPr>
          <w:rFonts w:ascii="Arial CE" w:hAnsi="Arial CE"/>
          <w:color w:val="211819"/>
          <w:sz w:val="24"/>
          <w:szCs w:val="24"/>
          <w:shd w:val="clear" w:color="auto" w:fill="FFFFFF"/>
        </w:rPr>
      </w:pPr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Nova pjesnička zbirka </w:t>
      </w:r>
      <w:proofErr w:type="spellStart"/>
      <w:r w:rsidRPr="000F22AB">
        <w:rPr>
          <w:rFonts w:ascii="Arial CE" w:hAnsi="Arial CE"/>
          <w:i/>
          <w:iCs/>
          <w:color w:val="211819"/>
          <w:sz w:val="24"/>
          <w:szCs w:val="24"/>
          <w:shd w:val="clear" w:color="auto" w:fill="FFFFFF"/>
        </w:rPr>
        <w:t>Theurgia</w:t>
      </w:r>
      <w:proofErr w:type="spellEnd"/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 sastavljena je od četiri ciklusa, svaki ima točno osamdeset čestica, a svaka čestica pokriva približno jednak pravokutnik, kadar od trinaest do šesnaest redaka. Stroga arhitektura, prava struktura, numerička i geometrijska pravilnost rasporeda građe svjedoči o pretenziji svojevrsnog svođenja računa s jednim dijelom </w:t>
      </w:r>
      <w:proofErr w:type="spellStart"/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>doživljajnosti</w:t>
      </w:r>
      <w:proofErr w:type="spellEnd"/>
      <w:r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i refleksivnosti. </w:t>
      </w:r>
      <w:r w:rsidR="00D513C1">
        <w:rPr>
          <w:rFonts w:ascii="Arial CE" w:hAnsi="Arial CE"/>
          <w:color w:val="211819"/>
          <w:sz w:val="24"/>
          <w:szCs w:val="24"/>
          <w:shd w:val="clear" w:color="auto" w:fill="FFFFFF"/>
        </w:rPr>
        <w:t>Zbirka ž</w:t>
      </w:r>
      <w:r w:rsidR="00D513C1" w:rsidRPr="00D513C1">
        <w:rPr>
          <w:rFonts w:ascii="Arial CE" w:hAnsi="Arial CE"/>
          <w:color w:val="211819"/>
          <w:sz w:val="24"/>
          <w:szCs w:val="24"/>
          <w:shd w:val="clear" w:color="auto" w:fill="FFFFFF"/>
        </w:rPr>
        <w:t>anrovski varira između pjesme u prozi i lirskog dnevnika, između unutrašnjeg monologa i gotovo automatskog pisanja</w:t>
      </w:r>
      <w:r w:rsidR="00D513C1">
        <w:rPr>
          <w:rFonts w:ascii="Arial CE" w:hAnsi="Arial CE"/>
          <w:color w:val="211819"/>
          <w:sz w:val="24"/>
          <w:szCs w:val="24"/>
          <w:shd w:val="clear" w:color="auto" w:fill="FFFFFF"/>
        </w:rPr>
        <w:t>.</w:t>
      </w:r>
    </w:p>
    <w:p w:rsidR="000F22AB" w:rsidRPr="000F22AB" w:rsidRDefault="00B258F3" w:rsidP="000F22AB">
      <w:pPr>
        <w:spacing w:line="276" w:lineRule="auto"/>
        <w:jc w:val="both"/>
        <w:rPr>
          <w:rFonts w:ascii="Arial CE" w:hAnsi="Arial CE"/>
          <w:color w:val="211819"/>
          <w:sz w:val="24"/>
          <w:szCs w:val="24"/>
          <w:shd w:val="clear" w:color="auto" w:fill="FFFFFF"/>
        </w:rPr>
      </w:pP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Pjesnička večer organizira se u</w:t>
      </w:r>
      <w:r w:rsidR="000F22AB"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="000F22AB"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>suradnji</w:t>
      </w:r>
      <w:proofErr w:type="spellEnd"/>
      <w:r w:rsidR="000F22AB" w:rsidRPr="000F22AB"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sa „Školskom knjigom“ Zagreb</w:t>
      </w:r>
      <w:r w:rsidR="000F22AB" w:rsidRPr="000F22AB">
        <w:rPr>
          <w:rFonts w:ascii="Arial CE" w:hAnsi="Arial CE"/>
          <w:noProof/>
          <w:color w:val="211819"/>
          <w:sz w:val="24"/>
          <w:szCs w:val="24"/>
          <w:shd w:val="clear" w:color="auto" w:fill="FFFFFF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-885825</wp:posOffset>
            </wp:positionH>
            <wp:positionV relativeFrom="margin">
              <wp:posOffset>-885825</wp:posOffset>
            </wp:positionV>
            <wp:extent cx="4638675" cy="4857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jiznica_logo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, a svi ljubitelji poezije dobrodošli su!</w:t>
      </w:r>
    </w:p>
    <w:p w:rsidR="000F22AB" w:rsidRDefault="000F22AB" w:rsidP="000F22AB">
      <w:pPr>
        <w:spacing w:line="276" w:lineRule="auto"/>
        <w:jc w:val="both"/>
        <w:rPr>
          <w:rFonts w:ascii="Arial CE" w:hAnsi="Arial CE"/>
          <w:color w:val="211819"/>
          <w:sz w:val="24"/>
          <w:szCs w:val="24"/>
          <w:shd w:val="clear" w:color="auto" w:fill="FFFFFF"/>
        </w:rPr>
      </w:pPr>
    </w:p>
    <w:p w:rsidR="004F2532" w:rsidRPr="000F22AB" w:rsidRDefault="004F2532" w:rsidP="004F2532">
      <w:pPr>
        <w:spacing w:line="276" w:lineRule="auto"/>
        <w:jc w:val="right"/>
        <w:rPr>
          <w:rFonts w:ascii="Arial CE" w:hAnsi="Arial CE"/>
          <w:color w:val="211819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Maja </w:t>
      </w:r>
      <w:proofErr w:type="spellStart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Krulić</w:t>
      </w:r>
      <w:proofErr w:type="spellEnd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CE" w:hAnsi="Arial CE"/>
          <w:color w:val="211819"/>
          <w:sz w:val="24"/>
          <w:szCs w:val="24"/>
          <w:shd w:val="clear" w:color="auto" w:fill="FFFFFF"/>
        </w:rPr>
        <w:t>Gačan</w:t>
      </w:r>
      <w:proofErr w:type="spellEnd"/>
    </w:p>
    <w:sectPr w:rsidR="004F2532" w:rsidRPr="000F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AB"/>
    <w:rsid w:val="000F22AB"/>
    <w:rsid w:val="004F2532"/>
    <w:rsid w:val="00672F75"/>
    <w:rsid w:val="006E0ACD"/>
    <w:rsid w:val="00806270"/>
    <w:rsid w:val="00AA204F"/>
    <w:rsid w:val="00B258F3"/>
    <w:rsid w:val="00C042FF"/>
    <w:rsid w:val="00D513C1"/>
    <w:rsid w:val="00F2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D0D39-A9A7-4497-8A0B-A82C1182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2</cp:revision>
  <dcterms:created xsi:type="dcterms:W3CDTF">2018-03-15T07:25:00Z</dcterms:created>
  <dcterms:modified xsi:type="dcterms:W3CDTF">2018-03-15T10:30:00Z</dcterms:modified>
</cp:coreProperties>
</file>