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54" w:rsidRDefault="00722354">
      <w:r>
        <w:t>7 R KEMIJA</w:t>
      </w:r>
    </w:p>
    <w:p w:rsidR="00EC6A9A" w:rsidRDefault="00EC6A9A">
      <w:r>
        <w:t>Dragi sedmaši ,</w:t>
      </w:r>
    </w:p>
    <w:p w:rsidR="00E242FD" w:rsidRDefault="00EC6A9A">
      <w:r>
        <w:t>Zadatci za vrednovanje</w:t>
      </w:r>
    </w:p>
    <w:p w:rsidR="00722354" w:rsidRDefault="00722354">
      <w:r>
        <w:t>ROK ZA DOSTAVU ZADATKA 22.5.2020. DO 17 SATI</w:t>
      </w:r>
    </w:p>
    <w:p w:rsidR="00E2041D" w:rsidRDefault="00E2041D"/>
    <w:p w:rsidR="00E2041D" w:rsidRDefault="009A4775">
      <w:hyperlink r:id="rId5" w:history="1">
        <w:r w:rsidR="00E2041D">
          <w:rPr>
            <w:rStyle w:val="Hiperveza"/>
          </w:rPr>
          <w:t>http://www.energetika-net.com/vijesti/zastita-okolisa/poboljsana-kvaliteta-zraka-u-hrvatskoj-30210</w:t>
        </w:r>
      </w:hyperlink>
    </w:p>
    <w:p w:rsidR="00E2041D" w:rsidRDefault="00E2041D"/>
    <w:p w:rsidR="00E2041D" w:rsidRDefault="00E2041D"/>
    <w:p w:rsidR="00E2041D" w:rsidRDefault="00E2041D">
      <w:r>
        <w:t>Pročitati članak.</w:t>
      </w:r>
    </w:p>
    <w:p w:rsidR="00E2041D" w:rsidRDefault="00E2041D" w:rsidP="00A51D59">
      <w:pPr>
        <w:pStyle w:val="Odlomakpopisa"/>
        <w:numPr>
          <w:ilvl w:val="0"/>
          <w:numId w:val="1"/>
        </w:numPr>
      </w:pPr>
      <w:r>
        <w:t>Ispisati u tablicu sve plinove koji se spominju u tekstu</w:t>
      </w:r>
      <w:r w:rsidR="00070244">
        <w:t xml:space="preserve"> </w:t>
      </w:r>
      <w:r>
        <w:t>,te napisati njihove formule</w:t>
      </w:r>
      <w:r w:rsidR="00070244">
        <w:t xml:space="preserve"> </w:t>
      </w:r>
      <w:r>
        <w:t>,ODREDITI VALENCIJE ELEMENATA u navedenim spojevima.</w:t>
      </w:r>
    </w:p>
    <w:p w:rsidR="00E2041D" w:rsidRDefault="00E2041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25"/>
        <w:gridCol w:w="3032"/>
      </w:tblGrid>
      <w:tr w:rsidR="00E2041D" w:rsidTr="00E2041D">
        <w:tc>
          <w:tcPr>
            <w:tcW w:w="3096" w:type="dxa"/>
          </w:tcPr>
          <w:p w:rsidR="00E2041D" w:rsidRDefault="00E2041D">
            <w:r>
              <w:t>PLIN</w:t>
            </w:r>
          </w:p>
        </w:tc>
        <w:tc>
          <w:tcPr>
            <w:tcW w:w="3096" w:type="dxa"/>
          </w:tcPr>
          <w:p w:rsidR="00E2041D" w:rsidRDefault="00E2041D">
            <w:r>
              <w:t>KEMIJSKA FORMULA</w:t>
            </w:r>
          </w:p>
        </w:tc>
        <w:tc>
          <w:tcPr>
            <w:tcW w:w="3096" w:type="dxa"/>
          </w:tcPr>
          <w:p w:rsidR="00E2041D" w:rsidRDefault="008517AD">
            <w:r>
              <w:t>VALENCIJE ELEMENATA</w:t>
            </w:r>
          </w:p>
        </w:tc>
      </w:tr>
      <w:tr w:rsidR="00E2041D" w:rsidTr="00E2041D">
        <w:tc>
          <w:tcPr>
            <w:tcW w:w="3096" w:type="dxa"/>
          </w:tcPr>
          <w:p w:rsidR="00E2041D" w:rsidRDefault="00E2041D"/>
        </w:tc>
        <w:tc>
          <w:tcPr>
            <w:tcW w:w="3096" w:type="dxa"/>
          </w:tcPr>
          <w:p w:rsidR="00E2041D" w:rsidRDefault="00E2041D"/>
        </w:tc>
        <w:tc>
          <w:tcPr>
            <w:tcW w:w="3096" w:type="dxa"/>
          </w:tcPr>
          <w:p w:rsidR="00E2041D" w:rsidRDefault="00E2041D"/>
        </w:tc>
      </w:tr>
      <w:tr w:rsidR="00E2041D" w:rsidTr="00E2041D">
        <w:tc>
          <w:tcPr>
            <w:tcW w:w="3096" w:type="dxa"/>
          </w:tcPr>
          <w:p w:rsidR="00E2041D" w:rsidRDefault="00E2041D"/>
        </w:tc>
        <w:tc>
          <w:tcPr>
            <w:tcW w:w="3096" w:type="dxa"/>
          </w:tcPr>
          <w:p w:rsidR="00E2041D" w:rsidRDefault="00E2041D"/>
        </w:tc>
        <w:tc>
          <w:tcPr>
            <w:tcW w:w="3096" w:type="dxa"/>
          </w:tcPr>
          <w:p w:rsidR="00E2041D" w:rsidRDefault="00E2041D"/>
        </w:tc>
      </w:tr>
      <w:tr w:rsidR="00E2041D" w:rsidTr="00E2041D">
        <w:tc>
          <w:tcPr>
            <w:tcW w:w="3096" w:type="dxa"/>
          </w:tcPr>
          <w:p w:rsidR="00E2041D" w:rsidRDefault="00E2041D"/>
        </w:tc>
        <w:tc>
          <w:tcPr>
            <w:tcW w:w="3096" w:type="dxa"/>
          </w:tcPr>
          <w:p w:rsidR="00E2041D" w:rsidRDefault="00E2041D"/>
        </w:tc>
        <w:tc>
          <w:tcPr>
            <w:tcW w:w="3096" w:type="dxa"/>
          </w:tcPr>
          <w:p w:rsidR="00E2041D" w:rsidRDefault="00E2041D"/>
        </w:tc>
      </w:tr>
      <w:tr w:rsidR="00E2041D" w:rsidTr="00E2041D">
        <w:tc>
          <w:tcPr>
            <w:tcW w:w="3096" w:type="dxa"/>
          </w:tcPr>
          <w:p w:rsidR="00E2041D" w:rsidRDefault="00E2041D"/>
        </w:tc>
        <w:tc>
          <w:tcPr>
            <w:tcW w:w="3096" w:type="dxa"/>
          </w:tcPr>
          <w:p w:rsidR="00E2041D" w:rsidRDefault="00E2041D"/>
        </w:tc>
        <w:tc>
          <w:tcPr>
            <w:tcW w:w="3096" w:type="dxa"/>
          </w:tcPr>
          <w:p w:rsidR="00E2041D" w:rsidRDefault="00E2041D"/>
        </w:tc>
      </w:tr>
    </w:tbl>
    <w:p w:rsidR="00E2041D" w:rsidRDefault="00E2041D"/>
    <w:p w:rsidR="00E2041D" w:rsidRDefault="00E2041D"/>
    <w:p w:rsidR="00E2041D" w:rsidRDefault="00E2041D"/>
    <w:p w:rsidR="00E2041D" w:rsidRDefault="00A51D59">
      <w:r>
        <w:t>2.</w:t>
      </w:r>
      <w:r w:rsidR="00E2041D">
        <w:t>Proučiti kvalitetu zraka na slijedećoj poveznici u gradu Osijeku i Zagrebu</w:t>
      </w:r>
    </w:p>
    <w:p w:rsidR="00E2041D" w:rsidRDefault="009A4775">
      <w:hyperlink r:id="rId6" w:history="1">
        <w:r w:rsidR="006968C3" w:rsidRPr="001E28E5">
          <w:rPr>
            <w:rStyle w:val="Hiperveza"/>
          </w:rPr>
          <w:t>http://iszz.azo.hr/iskzl/</w:t>
        </w:r>
      </w:hyperlink>
    </w:p>
    <w:p w:rsidR="00E2041D" w:rsidRDefault="00E2041D"/>
    <w:p w:rsidR="00E2041D" w:rsidRPr="008364D5" w:rsidRDefault="00E2041D">
      <w:pPr>
        <w:rPr>
          <w:rFonts w:ascii="Trebuchet MS" w:hAnsi="Trebuchet MS"/>
          <w:b/>
          <w:bCs/>
          <w:color w:val="000000" w:themeColor="text1"/>
          <w:sz w:val="18"/>
          <w:szCs w:val="18"/>
          <w:shd w:val="clear" w:color="auto" w:fill="FFFFFF"/>
        </w:rPr>
      </w:pPr>
      <w:r>
        <w:t>P</w:t>
      </w:r>
      <w:r w:rsidR="006968C3">
        <w:t>rikazati</w:t>
      </w:r>
      <w:r w:rsidR="008364D5">
        <w:t xml:space="preserve">: </w:t>
      </w:r>
      <w:r w:rsidR="006968C3">
        <w:t xml:space="preserve"> </w:t>
      </w:r>
      <w:r w:rsidR="008517AD" w:rsidRPr="008364D5">
        <w:rPr>
          <w:rFonts w:ascii="Trebuchet MS" w:hAnsi="Trebuchet MS"/>
          <w:b/>
          <w:bCs/>
          <w:color w:val="000000" w:themeColor="text1"/>
          <w:sz w:val="18"/>
          <w:szCs w:val="18"/>
          <w:shd w:val="clear" w:color="auto" w:fill="FFFFFF"/>
        </w:rPr>
        <w:t>Koncentracija onečišćujućih tvari (µg/m3) stupčastim dijagramom</w:t>
      </w:r>
    </w:p>
    <w:p w:rsidR="00A51D59" w:rsidRPr="008364D5" w:rsidRDefault="00A51D59">
      <w:pPr>
        <w:rPr>
          <w:rFonts w:ascii="Trebuchet MS" w:hAnsi="Trebuchet MS"/>
          <w:b/>
          <w:bCs/>
          <w:color w:val="000000" w:themeColor="text1"/>
          <w:sz w:val="18"/>
          <w:szCs w:val="18"/>
          <w:shd w:val="clear" w:color="auto" w:fill="FFFFFF"/>
        </w:rPr>
      </w:pPr>
    </w:p>
    <w:p w:rsidR="00A51D59" w:rsidRDefault="00A51D59">
      <w:pPr>
        <w:rPr>
          <w:rFonts w:ascii="Trebuchet MS" w:hAnsi="Trebuchet MS"/>
          <w:b/>
          <w:bCs/>
          <w:color w:val="8A6D3B"/>
          <w:sz w:val="18"/>
          <w:szCs w:val="18"/>
          <w:shd w:val="clear" w:color="auto" w:fill="FFFFFF"/>
        </w:rPr>
      </w:pPr>
    </w:p>
    <w:p w:rsidR="00A51D59" w:rsidRPr="008364D5" w:rsidRDefault="00060D4D">
      <w:pPr>
        <w:rPr>
          <w:rFonts w:ascii="Trebuchet MS" w:hAnsi="Trebuchet MS"/>
          <w:b/>
          <w:bCs/>
          <w:sz w:val="18"/>
          <w:szCs w:val="18"/>
          <w:shd w:val="clear" w:color="auto" w:fill="FFFFFF"/>
        </w:rPr>
      </w:pPr>
      <w:r w:rsidRPr="008364D5">
        <w:rPr>
          <w:rFonts w:ascii="Trebuchet MS" w:hAnsi="Trebuchet MS"/>
          <w:b/>
          <w:bCs/>
          <w:sz w:val="18"/>
          <w:szCs w:val="18"/>
          <w:shd w:val="clear" w:color="auto" w:fill="FFFFFF"/>
        </w:rPr>
        <w:t>Osijek                                                                                            Zagreb</w:t>
      </w:r>
    </w:p>
    <w:p w:rsidR="00A51D59" w:rsidRPr="008364D5" w:rsidRDefault="00A51D59">
      <w:pPr>
        <w:rPr>
          <w:rFonts w:ascii="Trebuchet MS" w:hAnsi="Trebuchet MS"/>
          <w:b/>
          <w:bCs/>
          <w:sz w:val="18"/>
          <w:szCs w:val="18"/>
          <w:shd w:val="clear" w:color="auto" w:fill="FFFFFF"/>
        </w:rPr>
      </w:pPr>
    </w:p>
    <w:p w:rsidR="00A51D59" w:rsidRDefault="00A51D59">
      <w:pPr>
        <w:rPr>
          <w:rFonts w:ascii="Trebuchet MS" w:hAnsi="Trebuchet MS"/>
          <w:b/>
          <w:bCs/>
          <w:color w:val="8A6D3B"/>
          <w:sz w:val="18"/>
          <w:szCs w:val="18"/>
          <w:shd w:val="clear" w:color="auto" w:fill="FFFFFF"/>
        </w:rPr>
      </w:pPr>
    </w:p>
    <w:p w:rsidR="00A51D59" w:rsidRDefault="00A51D59">
      <w:pPr>
        <w:rPr>
          <w:rFonts w:ascii="Trebuchet MS" w:hAnsi="Trebuchet MS"/>
          <w:b/>
          <w:bCs/>
          <w:color w:val="8A6D3B"/>
          <w:sz w:val="18"/>
          <w:szCs w:val="18"/>
          <w:shd w:val="clear" w:color="auto" w:fill="FFFFFF"/>
        </w:rPr>
      </w:pPr>
    </w:p>
    <w:p w:rsidR="00A51D59" w:rsidRDefault="00A51D59">
      <w:pPr>
        <w:rPr>
          <w:rFonts w:ascii="Trebuchet MS" w:hAnsi="Trebuchet MS"/>
          <w:b/>
          <w:bCs/>
          <w:color w:val="8A6D3B"/>
          <w:sz w:val="18"/>
          <w:szCs w:val="18"/>
          <w:shd w:val="clear" w:color="auto" w:fill="FFFFFF"/>
        </w:rPr>
      </w:pPr>
    </w:p>
    <w:p w:rsidR="00A51D59" w:rsidRDefault="00A51D59">
      <w:pPr>
        <w:rPr>
          <w:rFonts w:ascii="Trebuchet MS" w:hAnsi="Trebuchet MS"/>
          <w:b/>
          <w:bCs/>
          <w:color w:val="8A6D3B"/>
          <w:sz w:val="18"/>
          <w:szCs w:val="18"/>
          <w:shd w:val="clear" w:color="auto" w:fill="FFFFFF"/>
        </w:rPr>
      </w:pPr>
    </w:p>
    <w:p w:rsidR="008517AD" w:rsidRDefault="008517AD">
      <w:pPr>
        <w:rPr>
          <w:rFonts w:ascii="Trebuchet MS" w:hAnsi="Trebuchet MS"/>
          <w:b/>
          <w:bCs/>
          <w:color w:val="8A6D3B"/>
          <w:sz w:val="18"/>
          <w:szCs w:val="18"/>
          <w:shd w:val="clear" w:color="auto" w:fill="FFFFFF"/>
        </w:rPr>
      </w:pPr>
    </w:p>
    <w:p w:rsidR="008517AD" w:rsidRDefault="008517AD">
      <w:pPr>
        <w:rPr>
          <w:rFonts w:ascii="Trebuchet MS" w:hAnsi="Trebuchet MS"/>
          <w:b/>
          <w:bCs/>
          <w:color w:val="8A6D3B"/>
          <w:sz w:val="18"/>
          <w:szCs w:val="18"/>
          <w:shd w:val="clear" w:color="auto" w:fill="FFFFFF"/>
        </w:rPr>
      </w:pPr>
    </w:p>
    <w:p w:rsidR="008517AD" w:rsidRDefault="00A51D59" w:rsidP="00A51D59">
      <w:pPr>
        <w:ind w:left="360"/>
      </w:pPr>
      <w:r>
        <w:t>3.Zašto je kvaliteta zraka u Osijeku i Zagrebu drugačija?</w:t>
      </w:r>
    </w:p>
    <w:p w:rsidR="00A51D59" w:rsidRDefault="00A51D59" w:rsidP="00A51D59">
      <w:pPr>
        <w:pStyle w:val="Odlomakpopisa"/>
      </w:pPr>
    </w:p>
    <w:p w:rsidR="00A51D59" w:rsidRDefault="00A51D59" w:rsidP="00A51D59">
      <w:pPr>
        <w:pStyle w:val="Odlomakpopisa"/>
      </w:pPr>
    </w:p>
    <w:p w:rsidR="00A51D59" w:rsidRDefault="00A51D59" w:rsidP="00A51D59">
      <w:pPr>
        <w:pStyle w:val="Odlomakpopisa"/>
      </w:pPr>
    </w:p>
    <w:p w:rsidR="00A51D59" w:rsidRDefault="00A51D59" w:rsidP="00A51D59">
      <w:pPr>
        <w:pStyle w:val="Odlomakpopisa"/>
      </w:pPr>
    </w:p>
    <w:p w:rsidR="00A51D59" w:rsidRDefault="00A51D59" w:rsidP="00A51D59">
      <w:pPr>
        <w:pStyle w:val="Odlomakpopisa"/>
      </w:pPr>
    </w:p>
    <w:p w:rsidR="00A51D59" w:rsidRDefault="00A51D59" w:rsidP="00A51D59">
      <w:pPr>
        <w:pStyle w:val="Odlomakpopisa"/>
      </w:pPr>
    </w:p>
    <w:p w:rsidR="00A51D59" w:rsidRDefault="00A51D59" w:rsidP="00A51D59">
      <w:pPr>
        <w:pStyle w:val="Odlomakpopisa"/>
      </w:pPr>
    </w:p>
    <w:p w:rsidR="00A51D59" w:rsidRDefault="00A51D59" w:rsidP="00A51D59">
      <w:pPr>
        <w:pStyle w:val="Odlomakpopisa"/>
      </w:pPr>
    </w:p>
    <w:p w:rsidR="00A51D59" w:rsidRDefault="00A51D59" w:rsidP="00A51D59">
      <w:pPr>
        <w:pStyle w:val="Odlomakpopisa"/>
      </w:pPr>
      <w:r>
        <w:t>4.</w:t>
      </w:r>
      <w:r w:rsidR="00F17D15">
        <w:t>Pronaći na internetu članak o Sporazumu</w:t>
      </w:r>
      <w:r w:rsidR="00233B9B">
        <w:t xml:space="preserve"> </w:t>
      </w:r>
      <w:r w:rsidR="00F17D15">
        <w:t xml:space="preserve"> u Kyotu , te napisati</w:t>
      </w:r>
      <w:r w:rsidR="00AD39C7">
        <w:t xml:space="preserve"> esej -</w:t>
      </w:r>
      <w:r w:rsidR="00F17D15">
        <w:t xml:space="preserve"> što se tim sporazumom potpisalo i zašto je on važan za nas planet</w:t>
      </w:r>
      <w:r w:rsidR="00AD39C7">
        <w:t>,</w:t>
      </w:r>
      <w:r w:rsidR="00233B9B">
        <w:t xml:space="preserve"> </w:t>
      </w:r>
      <w:r w:rsidR="00AD39C7">
        <w:t>izvesti zaključke .</w:t>
      </w:r>
    </w:p>
    <w:p w:rsidR="00A51D59" w:rsidRDefault="00A51D59" w:rsidP="00A51D59">
      <w:pPr>
        <w:pStyle w:val="Odlomakpopisa"/>
      </w:pPr>
    </w:p>
    <w:p w:rsidR="00A51D59" w:rsidRDefault="00A51D59" w:rsidP="00A51D59">
      <w:pPr>
        <w:pStyle w:val="Odlomakpopisa"/>
      </w:pPr>
    </w:p>
    <w:p w:rsidR="00EB2D14" w:rsidRDefault="00EB2D14" w:rsidP="00A51D59">
      <w:pPr>
        <w:pStyle w:val="Odlomakpopisa"/>
      </w:pPr>
    </w:p>
    <w:p w:rsidR="00EB2D14" w:rsidRDefault="00EB2D14" w:rsidP="00A51D59">
      <w:pPr>
        <w:pStyle w:val="Odlomakpopisa"/>
      </w:pPr>
    </w:p>
    <w:p w:rsidR="00EB2D14" w:rsidRDefault="00EB2D14" w:rsidP="00A51D59">
      <w:pPr>
        <w:pStyle w:val="Odlomakpopisa"/>
      </w:pPr>
    </w:p>
    <w:p w:rsidR="00EB2D14" w:rsidRDefault="00EB2D14" w:rsidP="00A51D59">
      <w:pPr>
        <w:pStyle w:val="Odlomakpopisa"/>
      </w:pPr>
    </w:p>
    <w:p w:rsidR="00EB2D14" w:rsidRDefault="00EB2D14" w:rsidP="00A51D59">
      <w:pPr>
        <w:pStyle w:val="Odlomakpopisa"/>
      </w:pPr>
    </w:p>
    <w:p w:rsidR="00EB2D14" w:rsidRDefault="00EB2D14" w:rsidP="00A51D59">
      <w:pPr>
        <w:pStyle w:val="Odlomakpopisa"/>
      </w:pPr>
    </w:p>
    <w:p w:rsidR="00EB2D14" w:rsidRDefault="00EB2D14" w:rsidP="00A51D59">
      <w:pPr>
        <w:pStyle w:val="Odlomakpopisa"/>
      </w:pPr>
    </w:p>
    <w:p w:rsidR="00EB2D14" w:rsidRDefault="00EB2D14" w:rsidP="00A51D59">
      <w:pPr>
        <w:pStyle w:val="Odlomakpopisa"/>
      </w:pPr>
    </w:p>
    <w:p w:rsidR="00EB2D14" w:rsidRDefault="00EB2D14" w:rsidP="00A51D59">
      <w:pPr>
        <w:pStyle w:val="Odlomakpopisa"/>
      </w:pPr>
    </w:p>
    <w:p w:rsidR="00EB2D14" w:rsidRDefault="00EB2D14" w:rsidP="00A51D59">
      <w:pPr>
        <w:pStyle w:val="Odlomakpopisa"/>
      </w:pPr>
    </w:p>
    <w:p w:rsidR="00EB2D14" w:rsidRDefault="00EB2D14" w:rsidP="00A51D59">
      <w:pPr>
        <w:pStyle w:val="Odlomakpopisa"/>
      </w:pPr>
    </w:p>
    <w:p w:rsidR="00EB2D14" w:rsidRDefault="00EB2D14" w:rsidP="00A51D59">
      <w:pPr>
        <w:pStyle w:val="Odlomakpopisa"/>
      </w:pPr>
    </w:p>
    <w:p w:rsidR="00EB2D14" w:rsidRDefault="00EB2D14" w:rsidP="00A51D59">
      <w:pPr>
        <w:pStyle w:val="Odlomakpopisa"/>
      </w:pPr>
    </w:p>
    <w:p w:rsidR="00EB2D14" w:rsidRDefault="00EB2D14" w:rsidP="00A51D59">
      <w:pPr>
        <w:pStyle w:val="Odlomakpopisa"/>
      </w:pPr>
    </w:p>
    <w:p w:rsidR="007871F7" w:rsidRDefault="00EB2D14" w:rsidP="007871F7">
      <w:pPr>
        <w:pStyle w:val="Odlomakpopisa"/>
      </w:pPr>
      <w:r>
        <w:t>5.</w:t>
      </w:r>
      <w:r w:rsidR="007871F7">
        <w:t>VALENCIJE-</w:t>
      </w:r>
      <w:r w:rsidR="009A4775">
        <w:t>NAPIŠI KEMIJSKU FORMULU SPOJA,NAZIV SPOJA I ODREDI VALENCIJE</w:t>
      </w:r>
      <w:bookmarkStart w:id="0" w:name="_GoBack"/>
      <w:bookmarkEnd w:id="0"/>
      <w:r w:rsidR="009A4775">
        <w:t xml:space="preserve"> </w:t>
      </w:r>
    </w:p>
    <w:p w:rsidR="007871F7" w:rsidRDefault="007871F7" w:rsidP="007871F7">
      <w:pPr>
        <w:pStyle w:val="Odlomakpopisa"/>
        <w:numPr>
          <w:ilvl w:val="0"/>
          <w:numId w:val="2"/>
        </w:numPr>
      </w:pPr>
      <w:r>
        <w:t>Ca i O</w:t>
      </w:r>
    </w:p>
    <w:p w:rsidR="007871F7" w:rsidRDefault="007871F7" w:rsidP="007871F7">
      <w:pPr>
        <w:pStyle w:val="Odlomakpopisa"/>
        <w:numPr>
          <w:ilvl w:val="0"/>
          <w:numId w:val="2"/>
        </w:numPr>
      </w:pPr>
      <w:r>
        <w:t>Mg i Cl</w:t>
      </w:r>
    </w:p>
    <w:p w:rsidR="007871F7" w:rsidRDefault="007871F7" w:rsidP="007871F7">
      <w:pPr>
        <w:pStyle w:val="Odlomakpopisa"/>
        <w:numPr>
          <w:ilvl w:val="0"/>
          <w:numId w:val="2"/>
        </w:numPr>
      </w:pPr>
      <w:r>
        <w:t>Al i Br</w:t>
      </w:r>
    </w:p>
    <w:p w:rsidR="007871F7" w:rsidRDefault="007871F7" w:rsidP="007871F7">
      <w:pPr>
        <w:pStyle w:val="Odlomakpopisa"/>
        <w:numPr>
          <w:ilvl w:val="0"/>
          <w:numId w:val="2"/>
        </w:numPr>
      </w:pPr>
      <w:r>
        <w:t>Fe i O</w:t>
      </w:r>
    </w:p>
    <w:p w:rsidR="007871F7" w:rsidRDefault="007871F7" w:rsidP="007871F7">
      <w:pPr>
        <w:pStyle w:val="Odlomakpopisa"/>
        <w:numPr>
          <w:ilvl w:val="0"/>
          <w:numId w:val="2"/>
        </w:numPr>
      </w:pPr>
      <w:r>
        <w:t>H i O</w:t>
      </w:r>
    </w:p>
    <w:p w:rsidR="00E2041D" w:rsidRDefault="00E2041D"/>
    <w:p w:rsidR="00E2041D" w:rsidRDefault="00E2041D"/>
    <w:p w:rsidR="0059444D" w:rsidRDefault="0059444D"/>
    <w:p w:rsidR="0059444D" w:rsidRDefault="0059444D"/>
    <w:p w:rsidR="009D4497" w:rsidRDefault="009D4497" w:rsidP="009D4497">
      <w:pPr>
        <w:pStyle w:val="Odlomakpopisa"/>
      </w:pPr>
      <w:r>
        <w:lastRenderedPageBreak/>
        <w:t>SVOJ URADAK POSLATI KAO PREZENTACIJU(ILI U WORDU).MOŽETE UMETNUTI FOTOGRAFIJE,DIJAGRAME UZ OBJAŠNJENJA.SAMI OSMISLITE KAKO ŽELITE.</w:t>
      </w:r>
    </w:p>
    <w:p w:rsidR="009D4497" w:rsidRDefault="009D4497" w:rsidP="009D4497">
      <w:pPr>
        <w:pStyle w:val="Odlomakpopisa"/>
      </w:pPr>
      <w:r>
        <w:t>UČENIK UZ PRILAGODBU SAMO 4 ZADATAK.</w:t>
      </w:r>
    </w:p>
    <w:p w:rsidR="009D4497" w:rsidRDefault="009D4497" w:rsidP="009D4497">
      <w:pPr>
        <w:pStyle w:val="Odlomakpopisa"/>
      </w:pPr>
    </w:p>
    <w:p w:rsidR="0059444D" w:rsidRDefault="0059444D"/>
    <w:p w:rsidR="0059444D" w:rsidRDefault="0059444D"/>
    <w:p w:rsidR="0059444D" w:rsidRDefault="0059444D"/>
    <w:p w:rsidR="0059444D" w:rsidRDefault="0059444D"/>
    <w:tbl>
      <w:tblPr>
        <w:tblpPr w:leftFromText="180" w:rightFromText="180" w:bottomFromText="200" w:vertAnchor="page" w:horzAnchor="margin" w:tblpY="4366"/>
        <w:tblW w:w="91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2449"/>
        <w:gridCol w:w="2723"/>
        <w:gridCol w:w="2299"/>
      </w:tblGrid>
      <w:tr w:rsidR="0059444D" w:rsidTr="007640DF">
        <w:trPr>
          <w:trHeight w:val="70"/>
        </w:trPr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444D" w:rsidRDefault="0059444D" w:rsidP="007640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sastavnice</w:t>
            </w:r>
          </w:p>
        </w:tc>
        <w:tc>
          <w:tcPr>
            <w:tcW w:w="74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444D" w:rsidRDefault="0059444D" w:rsidP="007640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razine ostvarenosti kriterija</w:t>
            </w:r>
          </w:p>
        </w:tc>
      </w:tr>
      <w:tr w:rsidR="0059444D" w:rsidTr="007640DF">
        <w:trPr>
          <w:trHeight w:val="2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444D" w:rsidRDefault="0059444D" w:rsidP="007640DF">
            <w:pPr>
              <w:spacing w:after="0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444D" w:rsidRDefault="0059444D" w:rsidP="007640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u potpunosti</w:t>
            </w:r>
          </w:p>
          <w:p w:rsidR="0059444D" w:rsidRDefault="0059444D" w:rsidP="007640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  <w:p w:rsidR="0059444D" w:rsidRDefault="0059444D" w:rsidP="007640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3 boda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444D" w:rsidRDefault="0059444D" w:rsidP="007640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Djelomično</w:t>
            </w:r>
          </w:p>
          <w:p w:rsidR="0059444D" w:rsidRDefault="0059444D" w:rsidP="007640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  <w:p w:rsidR="0059444D" w:rsidRDefault="0059444D" w:rsidP="007640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2 boda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 xml:space="preserve">Zadovoljavajuće </w:t>
            </w:r>
          </w:p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 xml:space="preserve">      1 bod</w:t>
            </w:r>
          </w:p>
        </w:tc>
      </w:tr>
      <w:tr w:rsidR="0059444D" w:rsidTr="007640DF">
        <w:trPr>
          <w:trHeight w:val="143"/>
        </w:trPr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Vrijeme realizacije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Zadatak izvršen u zadanom roku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 xml:space="preserve">Zadatak izvšen do dva dana </w:t>
            </w:r>
          </w:p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nakon zadanog roka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Zadatak izvršen ali puno iza zadanog roka</w:t>
            </w:r>
          </w:p>
        </w:tc>
      </w:tr>
      <w:tr w:rsidR="0059444D" w:rsidTr="007640DF">
        <w:trPr>
          <w:trHeight w:val="115"/>
        </w:trPr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Prezentacija rada</w:t>
            </w:r>
          </w:p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1.zadatka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Svi zadaci jasno prikazani</w:t>
            </w:r>
          </w:p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Zadatak nije odrađen do kraja(nepravilno određene valencije)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761C65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Zadatakje djelomično odrađen,nedostaju svi spojevi iz teksata i valencije nisu određene</w:t>
            </w:r>
          </w:p>
        </w:tc>
      </w:tr>
      <w:tr w:rsidR="0059444D" w:rsidTr="007640DF">
        <w:trPr>
          <w:trHeight w:val="70"/>
        </w:trPr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</w:tc>
      </w:tr>
      <w:tr w:rsidR="0059444D" w:rsidTr="007640DF">
        <w:trPr>
          <w:trHeight w:val="460"/>
        </w:trPr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444D" w:rsidRDefault="00761C65" w:rsidP="007871F7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Stupčasti dijagram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444D" w:rsidRDefault="00761C65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Pravilno prikazana oba dijagrama za obje lokacije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444D" w:rsidRDefault="00761C65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Prikazani dijagrami,ali ne za obje lokacije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444D" w:rsidRDefault="00761C65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 xml:space="preserve">Nedostaje jedan od dijagrama </w:t>
            </w:r>
          </w:p>
        </w:tc>
      </w:tr>
      <w:tr w:rsidR="0059444D" w:rsidTr="007640DF">
        <w:trPr>
          <w:trHeight w:val="460"/>
        </w:trPr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59444D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Izvođenje zaključka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9D4497" w:rsidP="007640DF">
            <w:pPr>
              <w:spacing w:after="150" w:line="240" w:lineRule="auto"/>
            </w:pPr>
            <w:r>
              <w:t xml:space="preserve">Zaključak točno izveden </w:t>
            </w:r>
            <w:r w:rsidR="0059444D">
              <w:t xml:space="preserve">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1C65" w:rsidRDefault="0059444D" w:rsidP="007640DF">
            <w:pPr>
              <w:spacing w:after="150" w:line="240" w:lineRule="auto"/>
            </w:pPr>
            <w:r>
              <w:t>Zaključak</w:t>
            </w:r>
            <w:r w:rsidR="00761C65">
              <w:t xml:space="preserve"> djelomično </w:t>
            </w:r>
            <w:r>
              <w:t xml:space="preserve"> točno</w:t>
            </w:r>
          </w:p>
          <w:p w:rsidR="0059444D" w:rsidRDefault="00761C65" w:rsidP="007640DF">
            <w:pPr>
              <w:spacing w:after="150" w:line="240" w:lineRule="auto"/>
            </w:pPr>
            <w:r>
              <w:t>izveden</w:t>
            </w:r>
            <w:r w:rsidR="0059444D">
              <w:t xml:space="preserve"> 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59444D" w:rsidP="007640DF">
            <w:pPr>
              <w:spacing w:after="150" w:line="240" w:lineRule="auto"/>
            </w:pPr>
            <w:r>
              <w:t xml:space="preserve">Zaključak </w:t>
            </w:r>
            <w:r w:rsidR="00761C65">
              <w:t xml:space="preserve"> nije izveden</w:t>
            </w:r>
          </w:p>
        </w:tc>
      </w:tr>
      <w:tr w:rsidR="0059444D" w:rsidTr="007640DF">
        <w:trPr>
          <w:trHeight w:val="460"/>
        </w:trPr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E9486F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Problemski zadatak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E9486F" w:rsidP="009F0A91">
            <w:pPr>
              <w:spacing w:after="150" w:line="240" w:lineRule="auto"/>
            </w:pPr>
            <w:r>
              <w:t xml:space="preserve">Potpuno točno s     pravilno postavljenim </w:t>
            </w:r>
            <w:r w:rsidR="009F0A91">
              <w:t>kemijskim formulama ,određene valencije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9F0A91" w:rsidP="009F0A91">
            <w:pPr>
              <w:spacing w:after="150" w:line="240" w:lineRule="auto"/>
            </w:pPr>
            <w:r>
              <w:t>Pravilno riješen,ali nisu sve kemijske formule i valencije točno određene(2-4 greške )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E9486F" w:rsidP="007640DF">
            <w:pPr>
              <w:spacing w:after="150" w:line="240" w:lineRule="auto"/>
            </w:pPr>
            <w:r>
              <w:t>Napisano je rješenje</w:t>
            </w:r>
            <w:r w:rsidR="009F0A91">
              <w:t xml:space="preserve"> ,ali nedostaju ili nepravilno napisane kemijske formule i  valencije k.elemenata </w:t>
            </w:r>
          </w:p>
        </w:tc>
      </w:tr>
      <w:tr w:rsidR="0059444D" w:rsidTr="007640DF">
        <w:trPr>
          <w:trHeight w:val="460"/>
        </w:trPr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AD39C7" w:rsidP="007640DF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Esej-</w:t>
            </w:r>
            <w:r w:rsidR="00CA21AD"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Sporazum iz Kyota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59444D" w:rsidP="007640DF">
            <w:pPr>
              <w:spacing w:after="150" w:line="240" w:lineRule="auto"/>
            </w:pPr>
            <w:r>
              <w:t xml:space="preserve">Potpuno </w:t>
            </w:r>
            <w:r w:rsidR="00CA21AD">
              <w:t xml:space="preserve">točno opisano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21AD" w:rsidRDefault="0059444D" w:rsidP="00CA21AD">
            <w:pPr>
              <w:spacing w:after="150" w:line="240" w:lineRule="auto"/>
            </w:pPr>
            <w:r>
              <w:t xml:space="preserve"> </w:t>
            </w:r>
            <w:r w:rsidR="00CA21AD">
              <w:t>Djelomično točno napisano,nedostaju države koje su potpisale</w:t>
            </w:r>
          </w:p>
          <w:p w:rsidR="0059444D" w:rsidRDefault="0059444D" w:rsidP="007640DF">
            <w:pPr>
              <w:spacing w:after="150" w:line="240" w:lineRule="auto"/>
            </w:pP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44D" w:rsidRDefault="00CA21AD" w:rsidP="007640DF">
            <w:pPr>
              <w:spacing w:after="150" w:line="240" w:lineRule="auto"/>
            </w:pPr>
            <w:r>
              <w:t>Nedostaje godina ,kao i države koje su potpisale</w:t>
            </w:r>
          </w:p>
        </w:tc>
      </w:tr>
    </w:tbl>
    <w:p w:rsidR="0059444D" w:rsidRDefault="00722354">
      <w:r>
        <w:t>UKUPNO 18 BODOVA (6 JE ELEMENATA X 3 BODA)POGLEDAJ TABLICU</w:t>
      </w:r>
    </w:p>
    <w:p w:rsidR="00722354" w:rsidRDefault="00722354">
      <w:r>
        <w:t>16-18 =odličan (5  )</w:t>
      </w:r>
    </w:p>
    <w:p w:rsidR="00722354" w:rsidRDefault="00722354">
      <w:r>
        <w:t>13-15=vrlo dobar (4 )</w:t>
      </w:r>
    </w:p>
    <w:p w:rsidR="00722354" w:rsidRDefault="00722354">
      <w:r>
        <w:t>10-12 = dobar (3 )</w:t>
      </w:r>
    </w:p>
    <w:p w:rsidR="00722354" w:rsidRDefault="00722354">
      <w:r>
        <w:lastRenderedPageBreak/>
        <w:t>9 = dovoljan (2 )</w:t>
      </w:r>
    </w:p>
    <w:p w:rsidR="00722354" w:rsidRDefault="00722354"/>
    <w:sectPr w:rsidR="00722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F5F45"/>
    <w:multiLevelType w:val="hybridMultilevel"/>
    <w:tmpl w:val="9D08A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2024C"/>
    <w:multiLevelType w:val="hybridMultilevel"/>
    <w:tmpl w:val="12E2B3E2"/>
    <w:lvl w:ilvl="0" w:tplc="61DC90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1D"/>
    <w:rsid w:val="00060D4D"/>
    <w:rsid w:val="00070244"/>
    <w:rsid w:val="001118A8"/>
    <w:rsid w:val="00233B9B"/>
    <w:rsid w:val="0059444D"/>
    <w:rsid w:val="006968C3"/>
    <w:rsid w:val="00722354"/>
    <w:rsid w:val="00761C65"/>
    <w:rsid w:val="007871F7"/>
    <w:rsid w:val="008364D5"/>
    <w:rsid w:val="008517AD"/>
    <w:rsid w:val="008D645C"/>
    <w:rsid w:val="009A4775"/>
    <w:rsid w:val="009D4497"/>
    <w:rsid w:val="009F0A91"/>
    <w:rsid w:val="00A51D59"/>
    <w:rsid w:val="00AD39C7"/>
    <w:rsid w:val="00CA21AD"/>
    <w:rsid w:val="00E2041D"/>
    <w:rsid w:val="00E242FD"/>
    <w:rsid w:val="00E9486F"/>
    <w:rsid w:val="00EB2D14"/>
    <w:rsid w:val="00EC6A9A"/>
    <w:rsid w:val="00F1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30DAD-6EB1-4D60-B8F4-75574677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041D"/>
    <w:rPr>
      <w:color w:val="0000FF"/>
      <w:u w:val="single"/>
    </w:rPr>
  </w:style>
  <w:style w:type="table" w:styleId="Reetkatablice">
    <w:name w:val="Table Grid"/>
    <w:basedOn w:val="Obinatablica"/>
    <w:uiPriority w:val="59"/>
    <w:unhideWhenUsed/>
    <w:rsid w:val="00E20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E2041D"/>
    <w:rPr>
      <w:color w:val="800080" w:themeColor="followed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2041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51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zz.azo.hr/iskzl/" TargetMode="External"/><Relationship Id="rId5" Type="http://schemas.openxmlformats.org/officeDocument/2006/relationships/hyperlink" Target="http://www.energetika-net.com/vijesti/zastita-okolisa/poboljsana-kvaliteta-zraka-u-hrvatskoj-302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Jevad</dc:creator>
  <cp:keywords/>
  <dc:description/>
  <cp:lastModifiedBy>Svjetlana</cp:lastModifiedBy>
  <cp:revision>25</cp:revision>
  <dcterms:created xsi:type="dcterms:W3CDTF">2020-04-15T08:30:00Z</dcterms:created>
  <dcterms:modified xsi:type="dcterms:W3CDTF">2020-05-04T04:59:00Z</dcterms:modified>
</cp:coreProperties>
</file>