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05" w:rsidRDefault="006E0505">
      <w:r>
        <w:t xml:space="preserve">8A </w:t>
      </w:r>
      <w:r w:rsidR="00782102">
        <w:t>Dragi osmaši,</w:t>
      </w:r>
    </w:p>
    <w:p w:rsidR="00782102" w:rsidRDefault="00782102">
      <w:r>
        <w:t>slijedi zadatak za vrednovanje.Dobro pročitajte i pratite upute!</w:t>
      </w:r>
      <w:r w:rsidR="006E0505">
        <w:t xml:space="preserve"> ROK ZA DOSTAVU ZADATKA 21.5.2020.DO 17 SATI  8B 20.5.2020.DO 17 SATI</w:t>
      </w:r>
      <w:bookmarkStart w:id="0" w:name="_GoBack"/>
      <w:bookmarkEnd w:id="0"/>
    </w:p>
    <w:p w:rsidR="00782102" w:rsidRDefault="00782102">
      <w:r>
        <w:t>ZADATAK SE SASTOJI OD 3 DIJELA .SVAKI DIO NOSI BODOVE IZ KOJIH SLIJEDI BODOVNA LISTA.</w:t>
      </w:r>
    </w:p>
    <w:p w:rsidR="00DE1226" w:rsidRDefault="00A40575">
      <w:r>
        <w:t xml:space="preserve">KEMIJA 8 RAZRED </w:t>
      </w:r>
      <w:r w:rsidR="00DE1226">
        <w:t>–vrednovanje</w:t>
      </w:r>
    </w:p>
    <w:p w:rsidR="00782102" w:rsidRDefault="00782102">
      <w:r>
        <w:t>1 DIO     -definiraj fotosintezu</w:t>
      </w:r>
    </w:p>
    <w:p w:rsidR="00DE1226" w:rsidRDefault="00DE1226">
      <w:r>
        <w:t>FOTOSINTEZA</w:t>
      </w:r>
    </w:p>
    <w:p w:rsidR="009D0059" w:rsidRDefault="00DE1226">
      <w:r>
        <w:t>DRAGI UČENICI,OD ZADANIH POJMOVA SLOŽITE ODGOVOR ŠTO JE FOTOSINTEZA!</w:t>
      </w:r>
    </w:p>
    <w:p w:rsidR="00DE1226" w:rsidRDefault="00DE1226">
      <w:r>
        <w:t>ODGOVOR PRIKAŽITE PO ŽELJI/mentalana mapa,shema,fotografija,citat,definicija…/</w:t>
      </w:r>
    </w:p>
    <w:p w:rsidR="00DE1226" w:rsidRDefault="00DE1226">
      <w:r>
        <w:t>1.REAKCIJE NA SVJETLU</w:t>
      </w:r>
    </w:p>
    <w:p w:rsidR="00DE1226" w:rsidRDefault="00DE1226">
      <w:r>
        <w:t>2.REAKCIJE U TAMI</w:t>
      </w:r>
    </w:p>
    <w:p w:rsidR="00DE1226" w:rsidRDefault="00DE1226">
      <w:r>
        <w:t>3.VODA</w:t>
      </w:r>
    </w:p>
    <w:p w:rsidR="00DE1226" w:rsidRDefault="00DE1226">
      <w:r>
        <w:t>4.GLUKOZA</w:t>
      </w:r>
    </w:p>
    <w:p w:rsidR="00DE1226" w:rsidRDefault="00DE1226">
      <w:r>
        <w:t>5.KISIK</w:t>
      </w:r>
    </w:p>
    <w:p w:rsidR="00DE1226" w:rsidRDefault="00DE1226">
      <w:r>
        <w:t>6.PUČI</w:t>
      </w:r>
    </w:p>
    <w:p w:rsidR="00DE1226" w:rsidRDefault="00DE1226">
      <w:r>
        <w:t>7.UGLJIKOV DIOKSID</w:t>
      </w:r>
    </w:p>
    <w:p w:rsidR="00782102" w:rsidRDefault="00782102">
      <w:r>
        <w:t>ZADATAK NOSI 2 BODA (za 2 boda mora biti definicija i prikaz odgovora kroz ponuđeno-shema,mapa,slika ili po izboru)</w:t>
      </w:r>
    </w:p>
    <w:p w:rsidR="00782102" w:rsidRDefault="00782102"/>
    <w:p w:rsidR="00DE1226" w:rsidRDefault="00782102">
      <w:r>
        <w:t>2  DIO POKUS-</w:t>
      </w:r>
      <w:r w:rsidR="00DE1226">
        <w:t>ZADATAK</w:t>
      </w:r>
    </w:p>
    <w:p w:rsidR="00DE1226" w:rsidRDefault="00DE1226">
      <w:r>
        <w:t>POKUS FOTOSINTEZA</w:t>
      </w:r>
    </w:p>
    <w:p w:rsidR="00DE1226" w:rsidRDefault="00DE1226">
      <w:r>
        <w:t>U ŠIROKU POSUDU ULIJTE VODU</w:t>
      </w:r>
      <w:r w:rsidR="00F82FAC">
        <w:t>,URONITE BILJKU (</w:t>
      </w:r>
      <w:r w:rsidR="007C5EB0">
        <w:t xml:space="preserve">LIST </w:t>
      </w:r>
      <w:r w:rsidR="00F82FAC">
        <w:t>PERŠIN</w:t>
      </w:r>
      <w:r w:rsidR="007C5EB0">
        <w:t>A</w:t>
      </w:r>
      <w:r w:rsidR="00F82FAC">
        <w:t>,CELER</w:t>
      </w:r>
      <w:r w:rsidR="007C5EB0">
        <w:t>A</w:t>
      </w:r>
      <w:r w:rsidR="00F82FAC">
        <w:t xml:space="preserve"> ILI LISTOVI MRKVE)</w:t>
      </w:r>
      <w:r w:rsidR="007C5EB0">
        <w:t>TAKO DA CIJELA BUDE URONJENA U VODU.</w:t>
      </w:r>
    </w:p>
    <w:p w:rsidR="007C5EB0" w:rsidRDefault="007C5EB0">
      <w:r>
        <w:t>POSTAVITE UGAŠENU SVJETILJKU POKRAJ POSUDE S VODOM TAKO DA UDALJENOST ŽARULJE SVJETILJKE BUDE 10 cm OD POSUDE.</w:t>
      </w:r>
    </w:p>
    <w:p w:rsidR="007C5EB0" w:rsidRDefault="007C5EB0">
      <w:r>
        <w:t>NA RADNOJ POVRŠINI SAMOLJEPIVIM PAPIRIĆEM OZNAČI MJESTO U KOJEM JE ŽARULJA SVJETILJKE UDALJENA 20 cm OD POSUDE.ZATIM 30,40,50 cm OD POSUDE.</w:t>
      </w:r>
    </w:p>
    <w:p w:rsidR="009D0059" w:rsidRDefault="009D0059">
      <w:r>
        <w:t>UPALI SVJETILJKU NA POČETNOJ UDALJENOSTI OD 1O cm  I OSVJETLJAVAJ POSUDU S BILJKOM.PREBROJ KOLIKO SE MJEHURIĆA KISIKA IZLUČI U 1 MINUTI.</w:t>
      </w:r>
    </w:p>
    <w:p w:rsidR="009D0059" w:rsidRDefault="009D0059">
      <w:r>
        <w:t>SVJETILJKU POMKNI NA UDALJENOST 20 cm  I PONOVO PREBROJI KOLIKO SE MJEHURIĆA KISIKA IZLUČI TIJEKOM 1 MINUTE.</w:t>
      </w:r>
    </w:p>
    <w:p w:rsidR="009D0059" w:rsidRDefault="009D0059">
      <w:r>
        <w:t>ISTI POSTUPAK PONOVI NA SVIM UDALJENOSTIMA.</w:t>
      </w:r>
    </w:p>
    <w:p w:rsidR="009D0059" w:rsidRDefault="009D0059">
      <w:r>
        <w:t>PODATKE UNESI U TABLICU.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059" w:rsidTr="009D0059">
        <w:tc>
          <w:tcPr>
            <w:tcW w:w="4531" w:type="dxa"/>
          </w:tcPr>
          <w:p w:rsidR="009D0059" w:rsidRDefault="009D0059">
            <w:r>
              <w:lastRenderedPageBreak/>
              <w:t>UDALJENOST SVJETILJKE OD POSUDE</w:t>
            </w:r>
          </w:p>
        </w:tc>
        <w:tc>
          <w:tcPr>
            <w:tcW w:w="4531" w:type="dxa"/>
          </w:tcPr>
          <w:p w:rsidR="009D0059" w:rsidRDefault="009D0059">
            <w:r>
              <w:t>BROJ MJEHURIĆA KISIKA U JEDNOJ MINUTI</w:t>
            </w:r>
          </w:p>
        </w:tc>
      </w:tr>
      <w:tr w:rsidR="009D0059" w:rsidTr="009D0059">
        <w:tc>
          <w:tcPr>
            <w:tcW w:w="4531" w:type="dxa"/>
          </w:tcPr>
          <w:p w:rsidR="009D0059" w:rsidRDefault="009D0059">
            <w:r>
              <w:t>10 cm</w:t>
            </w:r>
          </w:p>
        </w:tc>
        <w:tc>
          <w:tcPr>
            <w:tcW w:w="4531" w:type="dxa"/>
          </w:tcPr>
          <w:p w:rsidR="009D0059" w:rsidRDefault="009D0059"/>
        </w:tc>
      </w:tr>
      <w:tr w:rsidR="009D0059" w:rsidTr="009D0059">
        <w:tc>
          <w:tcPr>
            <w:tcW w:w="4531" w:type="dxa"/>
          </w:tcPr>
          <w:p w:rsidR="009D0059" w:rsidRDefault="009D0059">
            <w:r>
              <w:t>20 cm</w:t>
            </w:r>
          </w:p>
        </w:tc>
        <w:tc>
          <w:tcPr>
            <w:tcW w:w="4531" w:type="dxa"/>
          </w:tcPr>
          <w:p w:rsidR="009D0059" w:rsidRDefault="009D0059"/>
        </w:tc>
      </w:tr>
      <w:tr w:rsidR="009D0059" w:rsidTr="009D0059">
        <w:tc>
          <w:tcPr>
            <w:tcW w:w="4531" w:type="dxa"/>
          </w:tcPr>
          <w:p w:rsidR="009D0059" w:rsidRDefault="009D0059">
            <w:r>
              <w:t>30 cm</w:t>
            </w:r>
          </w:p>
        </w:tc>
        <w:tc>
          <w:tcPr>
            <w:tcW w:w="4531" w:type="dxa"/>
          </w:tcPr>
          <w:p w:rsidR="009D0059" w:rsidRDefault="009D0059"/>
        </w:tc>
      </w:tr>
      <w:tr w:rsidR="009D0059" w:rsidTr="009D0059">
        <w:tc>
          <w:tcPr>
            <w:tcW w:w="4531" w:type="dxa"/>
          </w:tcPr>
          <w:p w:rsidR="009D0059" w:rsidRDefault="009D0059">
            <w:r>
              <w:t>40 cm</w:t>
            </w:r>
          </w:p>
        </w:tc>
        <w:tc>
          <w:tcPr>
            <w:tcW w:w="4531" w:type="dxa"/>
          </w:tcPr>
          <w:p w:rsidR="009D0059" w:rsidRDefault="009D0059"/>
        </w:tc>
      </w:tr>
      <w:tr w:rsidR="009D0059" w:rsidTr="009D0059">
        <w:tc>
          <w:tcPr>
            <w:tcW w:w="4531" w:type="dxa"/>
          </w:tcPr>
          <w:p w:rsidR="009D0059" w:rsidRDefault="009D0059">
            <w:r>
              <w:t>50 cm</w:t>
            </w:r>
          </w:p>
        </w:tc>
        <w:tc>
          <w:tcPr>
            <w:tcW w:w="4531" w:type="dxa"/>
          </w:tcPr>
          <w:p w:rsidR="009D0059" w:rsidRDefault="009D0059"/>
        </w:tc>
      </w:tr>
    </w:tbl>
    <w:p w:rsidR="009D0059" w:rsidRDefault="009D0059"/>
    <w:p w:rsidR="009D0059" w:rsidRDefault="009D0059">
      <w:r>
        <w:t>IZVEDI ZAKLJUČAK</w:t>
      </w:r>
    </w:p>
    <w:p w:rsidR="009D0059" w:rsidRDefault="009D0059"/>
    <w:p w:rsidR="009D0059" w:rsidRDefault="009D0059">
      <w:r>
        <w:t>GRAFIČKI PRIKAŽI REZULTATE</w:t>
      </w:r>
    </w:p>
    <w:p w:rsidR="009D0059" w:rsidRDefault="009D0059"/>
    <w:p w:rsidR="009D0059" w:rsidRDefault="009D0059">
      <w:r>
        <w:t>JEDNADŽBOM KEMIJSKE REAKCIJE PRIKAŽITE PROCES FOTOSINTEZE I DISANJA</w:t>
      </w:r>
    </w:p>
    <w:p w:rsidR="00782102" w:rsidRDefault="00782102"/>
    <w:p w:rsidR="00782102" w:rsidRDefault="00782102">
      <w:r>
        <w:t>(ZADATAK NOSI 5 BODOVA- 2 BODA POKUS I REZULTATI,1 BOD ZAKLJUČAK,1 BOD GRAFIČKI PRIKAZ,1 BOD JEDNADŽBA)</w:t>
      </w:r>
    </w:p>
    <w:p w:rsidR="009D0059" w:rsidRDefault="009D0059">
      <w:r>
        <w:t xml:space="preserve">DRUGI DIO </w:t>
      </w:r>
    </w:p>
    <w:p w:rsidR="009D0059" w:rsidRPr="00546F3A" w:rsidRDefault="009D0059" w:rsidP="009D0059">
      <w:r>
        <w:t>S</w:t>
      </w:r>
      <w:r w:rsidRPr="00546F3A">
        <w:t>poj koji mnogi</w:t>
      </w:r>
      <w:r>
        <w:t xml:space="preserve">m plodovima daje slatki okus </w:t>
      </w:r>
      <w:r w:rsidRPr="00546F3A">
        <w:t xml:space="preserve">sastoji se od atoma ugljika, vodika i kisika u brojčanom omjeru 1:2:1. Relativna molekulska masa molekule </w:t>
      </w:r>
      <w:r>
        <w:t xml:space="preserve">toga </w:t>
      </w:r>
      <w:r w:rsidRPr="00546F3A">
        <w:t>spoja je 180.</w:t>
      </w:r>
      <w:r>
        <w:t xml:space="preserve"> Poslužite</w:t>
      </w:r>
      <w:r w:rsidRPr="00546F3A">
        <w:t xml:space="preserve"> se podacima iz PSE i odredi</w:t>
      </w:r>
      <w:r>
        <w:t>te</w:t>
      </w:r>
      <w:r w:rsidRPr="00546F3A">
        <w:t xml:space="preserve"> brojnost atoma u molekuli spoja.</w:t>
      </w:r>
      <w:r>
        <w:t xml:space="preserve"> </w:t>
      </w:r>
      <w:r w:rsidRPr="00546F3A">
        <w:t>Račun:</w:t>
      </w:r>
    </w:p>
    <w:p w:rsidR="009D0059" w:rsidRPr="00546F3A" w:rsidRDefault="009D0059" w:rsidP="009D0059"/>
    <w:p w:rsidR="009D0059" w:rsidRDefault="00782102" w:rsidP="009D0059">
      <w:r>
        <w:t xml:space="preserve">                                                                                                                                            ( 2 BODA )</w:t>
      </w:r>
    </w:p>
    <w:p w:rsidR="009D0059" w:rsidRPr="00546F3A" w:rsidRDefault="009D0059" w:rsidP="009D0059"/>
    <w:p w:rsidR="009D0059" w:rsidRPr="00546F3A" w:rsidRDefault="009D0059" w:rsidP="009D0059"/>
    <w:p w:rsidR="009D0059" w:rsidRPr="00E06ABB" w:rsidRDefault="009D0059" w:rsidP="009D0059">
      <w:pPr>
        <w:pStyle w:val="Odlomakpopisa"/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 w:rsidRPr="00A71FF6">
        <w:rPr>
          <w:rFonts w:asciiTheme="minorHAnsi" w:hAnsiTheme="minorHAnsi"/>
          <w:sz w:val="22"/>
          <w:szCs w:val="22"/>
          <w:lang w:val="hr-HR"/>
        </w:rPr>
        <w:t>Napišite molekulsku formulu</w:t>
      </w:r>
      <w:r>
        <w:rPr>
          <w:rFonts w:asciiTheme="minorHAnsi" w:hAnsiTheme="minorHAnsi"/>
          <w:sz w:val="22"/>
          <w:szCs w:val="22"/>
          <w:lang w:val="hr-HR"/>
        </w:rPr>
        <w:t xml:space="preserve"> toga spoja</w:t>
      </w:r>
      <w:r w:rsidRPr="00A71FF6">
        <w:rPr>
          <w:rFonts w:asciiTheme="minorHAnsi" w:hAnsiTheme="minorHAnsi"/>
          <w:sz w:val="22"/>
          <w:szCs w:val="22"/>
          <w:lang w:val="hr-HR"/>
        </w:rPr>
        <w:t>.________________________</w:t>
      </w:r>
      <w:r w:rsidRPr="00A71FF6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</w:p>
    <w:p w:rsidR="009D0059" w:rsidRPr="00E06ABB" w:rsidRDefault="009D0059" w:rsidP="009D0059">
      <w:pPr>
        <w:pStyle w:val="Odlomakpopisa"/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Imenujte spoj. </w:t>
      </w:r>
      <w:r w:rsidRPr="00A71FF6">
        <w:rPr>
          <w:rFonts w:asciiTheme="minorHAnsi" w:hAnsiTheme="minorHAnsi"/>
          <w:sz w:val="22"/>
          <w:szCs w:val="22"/>
          <w:lang w:val="hr-HR"/>
        </w:rPr>
        <w:t>________________________</w:t>
      </w:r>
    </w:p>
    <w:p w:rsidR="009D0059" w:rsidRPr="00A71FF6" w:rsidRDefault="009D0059" w:rsidP="009D0059">
      <w:pPr>
        <w:pStyle w:val="Odlomakpopisa"/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 w:rsidRPr="00A71FF6">
        <w:rPr>
          <w:rFonts w:asciiTheme="minorHAnsi" w:hAnsiTheme="minorHAnsi"/>
          <w:sz w:val="22"/>
          <w:szCs w:val="22"/>
          <w:lang w:val="hr-HR"/>
        </w:rPr>
        <w:t>Razvrstaj</w:t>
      </w:r>
      <w:r>
        <w:rPr>
          <w:rFonts w:asciiTheme="minorHAnsi" w:hAnsiTheme="minorHAnsi"/>
          <w:sz w:val="22"/>
          <w:szCs w:val="22"/>
          <w:lang w:val="hr-HR"/>
        </w:rPr>
        <w:t>te</w:t>
      </w:r>
      <w:r w:rsidRPr="00A71FF6">
        <w:rPr>
          <w:rFonts w:asciiTheme="minorHAnsi" w:hAnsiTheme="minorHAnsi"/>
          <w:sz w:val="22"/>
          <w:szCs w:val="22"/>
          <w:lang w:val="hr-HR"/>
        </w:rPr>
        <w:t xml:space="preserve"> tvari koje sudjeluju u procesu fotosinteze na produkte i reaktante.</w:t>
      </w:r>
      <w:r w:rsidR="00782102">
        <w:rPr>
          <w:rFonts w:asciiTheme="minorHAnsi" w:hAnsiTheme="minorHAnsi"/>
          <w:sz w:val="22"/>
          <w:szCs w:val="22"/>
          <w:lang w:val="hr-HR"/>
        </w:rPr>
        <w:t xml:space="preserve">    (a,b,c =3 BODA )</w:t>
      </w:r>
    </w:p>
    <w:p w:rsidR="009D0059" w:rsidRDefault="009D0059" w:rsidP="009D0059"/>
    <w:p w:rsidR="009D0059" w:rsidRPr="00546F3A" w:rsidRDefault="009D0059" w:rsidP="009D0059">
      <w:r w:rsidRPr="00546F3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1DC3A" wp14:editId="0E5A678D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0" cy="2514600"/>
                <wp:effectExtent l="53340" t="19685" r="60960" b="8890"/>
                <wp:wrapNone/>
                <wp:docPr id="16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6EC14" id="Ravni poveznik 1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pt" to="0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">
                <v:stroke endarrow="block"/>
              </v:line>
            </w:pict>
          </mc:Fallback>
        </mc:AlternateContent>
      </w:r>
      <w:r w:rsidRPr="00546F3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354D4" wp14:editId="5B1A233A">
                <wp:simplePos x="0" y="0"/>
                <wp:positionH relativeFrom="column">
                  <wp:posOffset>-342900</wp:posOffset>
                </wp:positionH>
                <wp:positionV relativeFrom="paragraph">
                  <wp:posOffset>172720</wp:posOffset>
                </wp:positionV>
                <wp:extent cx="228600" cy="2857500"/>
                <wp:effectExtent l="0" t="635" r="3810" b="0"/>
                <wp:wrapNone/>
                <wp:docPr id="15" name="Tekstni okvi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  <w:p w:rsidR="009D0059" w:rsidRPr="00546F3A" w:rsidRDefault="009D0059" w:rsidP="009D00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46F3A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354D4" id="_x0000_t202" coordsize="21600,21600" o:spt="202" path="m,l,21600r21600,l21600,xe">
                <v:stroke joinstyle="miter"/>
                <v:path gradientshapeok="t" o:connecttype="rect"/>
              </v:shapetype>
              <v:shape id="Tekstni okvir 15" o:spid="_x0000_s1026" type="#_x0000_t202" style="position:absolute;margin-left:-27pt;margin-top:13.6pt;width:18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" stroked="f">
                <v:textbox>
                  <w:txbxContent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S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u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n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č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e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v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a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e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n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e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r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g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i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j</w:t>
                      </w:r>
                    </w:p>
                    <w:p w:rsidR="009D0059" w:rsidRPr="00546F3A" w:rsidRDefault="009D0059" w:rsidP="009D00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46F3A">
                        <w:rPr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D0059" w:rsidRPr="00546F3A" w:rsidRDefault="009D0059" w:rsidP="009D0059"/>
    <w:p w:rsidR="009D0059" w:rsidRPr="00546F3A" w:rsidRDefault="009D0059" w:rsidP="009D0059">
      <w:r w:rsidRPr="00546F3A">
        <w:rPr>
          <w:noProof/>
          <w:lang w:eastAsia="hr-HR"/>
        </w:rPr>
        <w:lastRenderedPageBreak/>
        <w:drawing>
          <wp:inline distT="0" distB="0" distL="0" distR="0" wp14:anchorId="14C65C96" wp14:editId="18DAAB47">
            <wp:extent cx="4886325" cy="23145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102">
        <w:t>( 1 BOD )</w:t>
      </w:r>
    </w:p>
    <w:p w:rsidR="009D0059" w:rsidRPr="00546F3A" w:rsidRDefault="009D0059" w:rsidP="009D0059">
      <w:pPr>
        <w:jc w:val="center"/>
      </w:pPr>
    </w:p>
    <w:p w:rsidR="009D0059" w:rsidRDefault="009D0059" w:rsidP="009D0059">
      <w:pPr>
        <w:numPr>
          <w:ilvl w:val="0"/>
          <w:numId w:val="1"/>
        </w:numPr>
        <w:spacing w:after="0" w:line="240" w:lineRule="auto"/>
      </w:pPr>
      <w:r w:rsidRPr="00546F3A">
        <w:t>Je li fotosinteza egzotermna ili endotermna promjena? _______________________________</w:t>
      </w:r>
      <w:r w:rsidR="00782102">
        <w:t xml:space="preserve">  ( 1 BOD )</w:t>
      </w:r>
    </w:p>
    <w:p w:rsidR="00782102" w:rsidRPr="00546F3A" w:rsidRDefault="00782102" w:rsidP="00782102">
      <w:pPr>
        <w:spacing w:after="0" w:line="240" w:lineRule="auto"/>
        <w:ind w:left="360"/>
      </w:pPr>
    </w:p>
    <w:p w:rsidR="009D0059" w:rsidRDefault="009D0059" w:rsidP="009D0059"/>
    <w:p w:rsidR="009D0059" w:rsidRDefault="009D0059" w:rsidP="00782102">
      <w:pPr>
        <w:jc w:val="right"/>
      </w:pPr>
    </w:p>
    <w:p w:rsidR="00C42FEF" w:rsidRDefault="00C42FEF" w:rsidP="00782102">
      <w:pPr>
        <w:jc w:val="right"/>
      </w:pPr>
    </w:p>
    <w:p w:rsidR="00782102" w:rsidRDefault="00782102" w:rsidP="00782102">
      <w:pPr>
        <w:jc w:val="right"/>
      </w:pPr>
      <w:r>
        <w:t>UKUPNO 12 BODOVA</w:t>
      </w:r>
    </w:p>
    <w:p w:rsidR="002E6540" w:rsidRDefault="002E6540" w:rsidP="00782102">
      <w:pPr>
        <w:jc w:val="right"/>
      </w:pPr>
    </w:p>
    <w:p w:rsidR="00782102" w:rsidRDefault="00C42FEF" w:rsidP="00782102">
      <w:pPr>
        <w:jc w:val="right"/>
      </w:pPr>
      <w:r>
        <w:t xml:space="preserve">     </w:t>
      </w:r>
    </w:p>
    <w:p w:rsidR="00C42FEF" w:rsidRDefault="002E6540" w:rsidP="00782102">
      <w:pPr>
        <w:jc w:val="right"/>
      </w:pPr>
      <w:r>
        <w:t>CIJELI URADAK MOŽETE PRIKAZATI PREZENTACIJOM,VIDEOM,SLIKAMA ILI NA VAMA PRILAGODLJIV NAČIN I U ALATU KOJI VAM ODGOVARA.</w:t>
      </w:r>
    </w:p>
    <w:p w:rsidR="002E6540" w:rsidRDefault="002E6540" w:rsidP="00782102">
      <w:pPr>
        <w:jc w:val="right"/>
      </w:pPr>
      <w:r>
        <w:t>BUDITE KREATIVNI,TOČNI ,JASNI I PREGLEDNI!</w:t>
      </w:r>
    </w:p>
    <w:p w:rsidR="00782102" w:rsidRDefault="00782102" w:rsidP="00782102">
      <w:pPr>
        <w:jc w:val="right"/>
      </w:pPr>
    </w:p>
    <w:p w:rsidR="00782102" w:rsidRPr="00885741" w:rsidRDefault="00782102" w:rsidP="00782102">
      <w:pPr>
        <w:jc w:val="right"/>
      </w:pPr>
    </w:p>
    <w:p w:rsidR="009D0059" w:rsidRPr="00885741" w:rsidRDefault="009D0059" w:rsidP="009D0059"/>
    <w:p w:rsidR="002E6540" w:rsidRPr="0067585E" w:rsidRDefault="002E6540" w:rsidP="002E6540">
      <w:pPr>
        <w:pStyle w:val="StandardWeb"/>
        <w:shd w:val="clear" w:color="auto" w:fill="FFFFFF"/>
        <w:spacing w:before="0" w:beforeAutospacing="0"/>
        <w:rPr>
          <w:rFonts w:ascii="Arial" w:hAnsi="Arial" w:cs="Arial"/>
          <w:b/>
          <w:bCs/>
          <w:color w:val="3D3D3D"/>
          <w:sz w:val="28"/>
          <w:szCs w:val="28"/>
        </w:rPr>
      </w:pPr>
      <w:r>
        <w:rPr>
          <w:rFonts w:ascii="Arial" w:hAnsi="Arial" w:cs="Arial"/>
          <w:b/>
          <w:bCs/>
          <w:color w:val="3D3D3D"/>
          <w:sz w:val="28"/>
          <w:szCs w:val="28"/>
        </w:rPr>
        <w:t xml:space="preserve">.                                                      </w:t>
      </w:r>
    </w:p>
    <w:tbl>
      <w:tblPr>
        <w:tblpPr w:leftFromText="180" w:rightFromText="180" w:bottomFromText="200" w:vertAnchor="page" w:horzAnchor="margin" w:tblpY="4366"/>
        <w:tblW w:w="91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2806"/>
        <w:gridCol w:w="2601"/>
        <w:gridCol w:w="2195"/>
      </w:tblGrid>
      <w:tr w:rsidR="002E6540" w:rsidTr="00E6370C">
        <w:trPr>
          <w:trHeight w:val="70"/>
        </w:trPr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540" w:rsidRDefault="002E6540" w:rsidP="00E6370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lastRenderedPageBreak/>
              <w:t>sastavnice</w:t>
            </w:r>
          </w:p>
        </w:tc>
        <w:tc>
          <w:tcPr>
            <w:tcW w:w="74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540" w:rsidRDefault="002E6540" w:rsidP="00E6370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razine ostvarenosti kriterija</w:t>
            </w:r>
          </w:p>
        </w:tc>
      </w:tr>
      <w:tr w:rsidR="002E6540" w:rsidTr="00E6370C">
        <w:trPr>
          <w:trHeight w:val="2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540" w:rsidRDefault="002E6540" w:rsidP="00E6370C">
            <w:pPr>
              <w:spacing w:after="0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540" w:rsidRDefault="002E6540" w:rsidP="00E6370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u potpunosti</w:t>
            </w:r>
          </w:p>
          <w:p w:rsidR="002E6540" w:rsidRDefault="002E6540" w:rsidP="00E6370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  <w:p w:rsidR="002E6540" w:rsidRDefault="002E6540" w:rsidP="00E6370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3 boda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540" w:rsidRDefault="002E6540" w:rsidP="00E6370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Djelomično</w:t>
            </w:r>
          </w:p>
          <w:p w:rsidR="002E6540" w:rsidRDefault="002E6540" w:rsidP="00E6370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  <w:p w:rsidR="002E6540" w:rsidRDefault="002E6540" w:rsidP="00E6370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2 boda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 xml:space="preserve">Zadovoljavajuće </w:t>
            </w:r>
          </w:p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 xml:space="preserve">      1 bod</w:t>
            </w:r>
          </w:p>
        </w:tc>
      </w:tr>
      <w:tr w:rsidR="002E6540" w:rsidTr="00E6370C">
        <w:trPr>
          <w:trHeight w:val="143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Vrijeme realizacije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Zadatak izvršen u zadanom roku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 xml:space="preserve">Zadatak izvšen do dva dana </w:t>
            </w:r>
          </w:p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nakon zadanog roka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Zadatak izvršen ali puno iza zadanog roka</w:t>
            </w:r>
          </w:p>
        </w:tc>
      </w:tr>
      <w:tr w:rsidR="002E6540" w:rsidTr="00E6370C">
        <w:trPr>
          <w:trHeight w:val="115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Prezentacija rada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Svi pokusi snimljeni i jasno prezentirani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Pokusi djelomično odrađeni i snimljeni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Pokusi odrađeni, ali nisu snimljeni</w:t>
            </w:r>
          </w:p>
        </w:tc>
      </w:tr>
      <w:tr w:rsidR="002E6540" w:rsidTr="00E6370C">
        <w:trPr>
          <w:trHeight w:val="70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</w:p>
        </w:tc>
      </w:tr>
      <w:tr w:rsidR="002E6540" w:rsidTr="00E6370C">
        <w:trPr>
          <w:trHeight w:val="460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Skica pokusa i objašnjenje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t>Obrazloženje pokusa je jasno i točno ,proizlazi iz uratka. Vrlo uredno rad prikazan skicom,prezentacijom,shemom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t xml:space="preserve">Obrazloženje pokusa djelomično je točno. Ne proizlazi potpuno iz dobivenih rezultata. Skicirao dio rada 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t>Obrazloženje pokusa je netočno ,jer učenik nije završio pokus.  Nedostaje skica u svim etapama rada</w:t>
            </w:r>
          </w:p>
        </w:tc>
      </w:tr>
      <w:tr w:rsidR="002E6540" w:rsidTr="00E6370C">
        <w:trPr>
          <w:trHeight w:val="460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Izvođenje zaključka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2E6540">
            <w:pPr>
              <w:spacing w:after="150" w:line="240" w:lineRule="auto"/>
            </w:pPr>
            <w:r>
              <w:t xml:space="preserve">Zaključak točno izveden u oba dijela zadatka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2E6540">
            <w:pPr>
              <w:spacing w:after="150" w:line="240" w:lineRule="auto"/>
            </w:pPr>
            <w:r>
              <w:t>Zaključak točno izveden u jednom dijelu zadatka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2E6540">
            <w:pPr>
              <w:spacing w:after="150" w:line="240" w:lineRule="auto"/>
            </w:pPr>
            <w:r>
              <w:t>Zaključak točno izveden  samo u pokusu bez ostalih dijelova zadataka</w:t>
            </w:r>
          </w:p>
        </w:tc>
      </w:tr>
      <w:tr w:rsidR="002E6540" w:rsidTr="00E6370C">
        <w:trPr>
          <w:trHeight w:val="460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 xml:space="preserve">Izrada umne </w:t>
            </w:r>
          </w:p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mape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</w:pPr>
            <w:r>
              <w:t xml:space="preserve">Umna mapa,prezentacija,skica je vrlo pregledna i jasna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</w:pPr>
            <w:r>
              <w:t>Umna mapa,prezentacija,skica je uglavnom pregledna i jasna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</w:pPr>
            <w:r>
              <w:t>Umna mapa ,prezentacija,skicaje nepregledna ,te nejasno povezani sadržaji(ili je nema)</w:t>
            </w:r>
          </w:p>
        </w:tc>
      </w:tr>
      <w:tr w:rsidR="002E6540" w:rsidTr="00E6370C">
        <w:trPr>
          <w:trHeight w:val="460"/>
        </w:trPr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hr-HR"/>
              </w:rPr>
              <w:t>Problemski zadatak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2E6540" w:rsidP="00E6370C">
            <w:pPr>
              <w:spacing w:after="150" w:line="240" w:lineRule="auto"/>
            </w:pPr>
            <w:r>
              <w:t xml:space="preserve">Potpuno riješen problemski </w:t>
            </w:r>
            <w:r w:rsidR="00BB402B">
              <w:t xml:space="preserve"> drugi dio zadatka –računanje i </w:t>
            </w:r>
            <w:r>
              <w:t xml:space="preserve"> pod a,b i c s točno opisanim postupkom rješavanja zadanog zadatka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402B" w:rsidRDefault="002E6540" w:rsidP="00BB402B">
            <w:pPr>
              <w:spacing w:after="150" w:line="240" w:lineRule="auto"/>
            </w:pPr>
            <w:r>
              <w:t xml:space="preserve"> </w:t>
            </w:r>
            <w:r w:rsidR="00BB402B">
              <w:t>Djelomično riješen drugi dio zadatka –računanje</w:t>
            </w:r>
          </w:p>
          <w:p w:rsidR="00BB402B" w:rsidRDefault="00BB402B" w:rsidP="00BB402B">
            <w:pPr>
              <w:spacing w:after="150" w:line="240" w:lineRule="auto"/>
            </w:pPr>
            <w:r>
              <w:t>,riješeno a,b,c</w:t>
            </w:r>
          </w:p>
          <w:p w:rsidR="002E6540" w:rsidRDefault="002E6540" w:rsidP="00E6370C">
            <w:pPr>
              <w:spacing w:after="150" w:line="240" w:lineRule="auto"/>
            </w:pP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540" w:rsidRDefault="00BB402B" w:rsidP="00E6370C">
            <w:pPr>
              <w:spacing w:after="150" w:line="240" w:lineRule="auto"/>
            </w:pPr>
            <w:r>
              <w:t>Riješeno samo a ili b ili c ili računski dio</w:t>
            </w:r>
          </w:p>
        </w:tc>
      </w:tr>
    </w:tbl>
    <w:p w:rsidR="009D0059" w:rsidRDefault="002E6540">
      <w:r>
        <w:t>PROUČITE TABLICU ,JOŠ 3 BODA STE U MOGUĆNOSTI DOBITI NA OSNOVU TABLICE (ZNAČI 15 BODOVA UKUPNO)</w:t>
      </w:r>
    </w:p>
    <w:p w:rsidR="002E6540" w:rsidRDefault="007951FE">
      <w:r>
        <w:t>UČENIK UZ PRILAGODBU RADI ŠTO MOŽE I DIJELOVE KOJE MOŽE,BODOVANJE DRUGAČIJE!</w:t>
      </w:r>
    </w:p>
    <w:p w:rsidR="002E6540" w:rsidRPr="00C278FB" w:rsidRDefault="002E6540" w:rsidP="002E6540">
      <w:pPr>
        <w:rPr>
          <w:sz w:val="24"/>
          <w:szCs w:val="24"/>
        </w:rPr>
      </w:pPr>
      <w:r w:rsidRPr="00C278FB">
        <w:rPr>
          <w:sz w:val="24"/>
          <w:szCs w:val="24"/>
        </w:rPr>
        <w:t>Bodovi za ocjenjivanje:14-15 je odličan (5),   12-13 je vrlo dobar(4),      10-11 je dobar (3), 8- 9 je dovoljan (2),</w:t>
      </w:r>
    </w:p>
    <w:p w:rsidR="002E6540" w:rsidRDefault="002E6540"/>
    <w:sectPr w:rsidR="002E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E30C9"/>
    <w:multiLevelType w:val="hybridMultilevel"/>
    <w:tmpl w:val="379CE414"/>
    <w:lvl w:ilvl="0" w:tplc="91CE2F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  <w:color w:val="auto"/>
        <w:lang w:val="hr-HR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5"/>
    <w:rsid w:val="002E6540"/>
    <w:rsid w:val="00395E6E"/>
    <w:rsid w:val="006E0505"/>
    <w:rsid w:val="00782102"/>
    <w:rsid w:val="007951FE"/>
    <w:rsid w:val="007C5EB0"/>
    <w:rsid w:val="009D0059"/>
    <w:rsid w:val="00A40575"/>
    <w:rsid w:val="00BB402B"/>
    <w:rsid w:val="00C278FB"/>
    <w:rsid w:val="00C42FEF"/>
    <w:rsid w:val="00DE1226"/>
    <w:rsid w:val="00E976B4"/>
    <w:rsid w:val="00F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B9673-E239-4327-9189-6E888A0A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9D005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D00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9D0059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2E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13</cp:revision>
  <dcterms:created xsi:type="dcterms:W3CDTF">2020-04-15T14:08:00Z</dcterms:created>
  <dcterms:modified xsi:type="dcterms:W3CDTF">2020-04-26T18:01:00Z</dcterms:modified>
</cp:coreProperties>
</file>