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D9" w:rsidRDefault="00AA73D9" w:rsidP="00AA73D9">
      <w:r>
        <w:t xml:space="preserve">Hrvatski jezik (21. </w:t>
      </w:r>
      <w:r w:rsidR="006144F9">
        <w:t xml:space="preserve"> i 22. </w:t>
      </w:r>
      <w:r>
        <w:t>svibnja 2020.)</w:t>
      </w:r>
    </w:p>
    <w:p w:rsidR="00AA73D9" w:rsidRDefault="00AA73D9" w:rsidP="00AA73D9">
      <w:pPr>
        <w:rPr>
          <w:rFonts w:cstheme="minorHAnsi"/>
          <w:color w:val="006600"/>
        </w:rPr>
      </w:pPr>
      <w:proofErr w:type="spellStart"/>
      <w:r>
        <w:rPr>
          <w:rFonts w:ascii="Berlin Sans FB Demi" w:hAnsi="Berlin Sans FB Demi"/>
          <w:color w:val="006600"/>
          <w:sz w:val="26"/>
          <w:szCs w:val="26"/>
        </w:rPr>
        <w:t>Shel</w:t>
      </w:r>
      <w:proofErr w:type="spellEnd"/>
      <w:r>
        <w:rPr>
          <w:rFonts w:ascii="Berlin Sans FB Demi" w:hAnsi="Berlin Sans FB Demi"/>
          <w:color w:val="006600"/>
          <w:sz w:val="26"/>
          <w:szCs w:val="26"/>
        </w:rPr>
        <w:t xml:space="preserve"> </w:t>
      </w:r>
      <w:proofErr w:type="spellStart"/>
      <w:r>
        <w:rPr>
          <w:rFonts w:ascii="Berlin Sans FB Demi" w:hAnsi="Berlin Sans FB Demi"/>
          <w:color w:val="006600"/>
          <w:sz w:val="26"/>
          <w:szCs w:val="26"/>
        </w:rPr>
        <w:t>Silverstein</w:t>
      </w:r>
      <w:proofErr w:type="spellEnd"/>
      <w:r>
        <w:rPr>
          <w:rFonts w:ascii="Berlin Sans FB Demi" w:hAnsi="Berlin Sans FB Demi"/>
          <w:color w:val="006600"/>
          <w:sz w:val="26"/>
          <w:szCs w:val="26"/>
        </w:rPr>
        <w:t xml:space="preserve">: </w:t>
      </w:r>
      <w:r>
        <w:rPr>
          <w:rFonts w:ascii="Berlin Sans FB Demi" w:hAnsi="Berlin Sans FB Demi"/>
          <w:i/>
          <w:iCs/>
          <w:color w:val="006600"/>
          <w:sz w:val="26"/>
          <w:szCs w:val="26"/>
        </w:rPr>
        <w:t>Dobro stablo</w:t>
      </w:r>
      <w:r>
        <w:rPr>
          <w:rFonts w:ascii="Berlin Sans FB Demi" w:hAnsi="Berlin Sans FB Demi"/>
          <w:iCs/>
          <w:color w:val="006600"/>
          <w:sz w:val="26"/>
          <w:szCs w:val="26"/>
        </w:rPr>
        <w:t xml:space="preserve"> </w:t>
      </w:r>
      <w:r>
        <w:rPr>
          <w:rFonts w:cstheme="minorHAnsi"/>
          <w:iCs/>
          <w:color w:val="006600"/>
        </w:rPr>
        <w:t xml:space="preserve">- </w:t>
      </w:r>
      <w:r>
        <w:rPr>
          <w:rFonts w:cstheme="minorHAnsi"/>
          <w:color w:val="006600"/>
        </w:rPr>
        <w:t>interpretacija književnoga teksta</w:t>
      </w:r>
    </w:p>
    <w:p w:rsidR="00AA73D9" w:rsidRDefault="00AA73D9" w:rsidP="00AA73D9">
      <w:pPr>
        <w:rPr>
          <w:rFonts w:cstheme="minorHAnsi"/>
          <w:color w:val="FF0000"/>
          <w:u w:val="single"/>
        </w:rPr>
      </w:pPr>
      <w:r>
        <w:rPr>
          <w:rFonts w:cstheme="minorHAnsi"/>
          <w:color w:val="FF0000"/>
          <w:u w:val="single"/>
        </w:rPr>
        <w:t>R</w:t>
      </w:r>
      <w:r w:rsidR="006144F9">
        <w:rPr>
          <w:rFonts w:cstheme="minorHAnsi"/>
          <w:color w:val="FF0000"/>
          <w:u w:val="single"/>
        </w:rPr>
        <w:t>OK ZA IZVRŠAVANJE ZADATKA: ponedjeljak (25. 5.), do 12</w:t>
      </w:r>
      <w:r>
        <w:rPr>
          <w:rFonts w:cstheme="minorHAnsi"/>
          <w:color w:val="FF0000"/>
          <w:u w:val="single"/>
        </w:rPr>
        <w:t xml:space="preserve"> sati</w:t>
      </w:r>
    </w:p>
    <w:p w:rsidR="00AA73D9" w:rsidRDefault="00AA73D9" w:rsidP="00AA73D9">
      <w:pPr>
        <w:rPr>
          <w:rFonts w:cstheme="minorHAnsi"/>
          <w:color w:val="660033"/>
        </w:rPr>
      </w:pPr>
    </w:p>
    <w:p w:rsidR="00AA73D9" w:rsidRPr="00050CFA" w:rsidRDefault="00AA73D9" w:rsidP="00AA73D9">
      <w:pPr>
        <w:rPr>
          <w:rFonts w:cstheme="minorHAnsi"/>
          <w:b/>
          <w:color w:val="000000" w:themeColor="text1"/>
        </w:rPr>
      </w:pPr>
      <w:r w:rsidRPr="00050CFA">
        <w:rPr>
          <w:rFonts w:cstheme="minorHAnsi"/>
          <w:b/>
          <w:color w:val="000000" w:themeColor="text1"/>
        </w:rPr>
        <w:t>Zadatak i upute za rad:</w:t>
      </w:r>
    </w:p>
    <w:p w:rsidR="002D3989" w:rsidRDefault="00EC519E" w:rsidP="00EC519E">
      <w:pPr>
        <w:pStyle w:val="Odlomakpopisa"/>
        <w:numPr>
          <w:ilvl w:val="0"/>
          <w:numId w:val="1"/>
        </w:numPr>
        <w:jc w:val="both"/>
      </w:pPr>
      <w:r>
        <w:t xml:space="preserve">U jučerašnjem zadatku razmišljali ste i iznosili svoja razmišljanja o prijateljstvu, a zatim ste i pročitali tekst </w:t>
      </w:r>
      <w:r w:rsidRPr="00EC519E">
        <w:rPr>
          <w:i/>
        </w:rPr>
        <w:t>Dobro stablo</w:t>
      </w:r>
      <w:r>
        <w:t xml:space="preserve"> koji progovara o istoj temi te iznijeli dojmove koje je tekst na vas ostavio.</w:t>
      </w:r>
    </w:p>
    <w:p w:rsidR="00EC519E" w:rsidRDefault="00EC519E" w:rsidP="00EC519E">
      <w:pPr>
        <w:pStyle w:val="Odlomakpopisa"/>
        <w:numPr>
          <w:ilvl w:val="0"/>
          <w:numId w:val="1"/>
        </w:numPr>
        <w:jc w:val="both"/>
      </w:pPr>
      <w:r>
        <w:t>Sada je vrijeme da nastavimo s konkretnom interpretacijom ovoga književnog teksta.</w:t>
      </w:r>
      <w:r w:rsidR="006144F9">
        <w:t xml:space="preserve"> Zadatci koji su pred vama dio su i današnjeg i sutrašnjeg zadatka – dakle sutra nećete dobiti ništa novo za raditi, nego imate vremena ovo raditi sve do ponedjeljka.</w:t>
      </w:r>
    </w:p>
    <w:p w:rsidR="006144F9" w:rsidRDefault="006144F9" w:rsidP="00E15013">
      <w:pPr>
        <w:pStyle w:val="Odlomakpopisa"/>
        <w:numPr>
          <w:ilvl w:val="0"/>
          <w:numId w:val="1"/>
        </w:numPr>
        <w:jc w:val="both"/>
      </w:pPr>
      <w:r>
        <w:t>Kada budete rješavali zadatke zadane danas, ne morate pisati novi naslov jer ste ga već jučer napisali, sada samo nastavljate pisati ispod jučerašnjeg zadatka.</w:t>
      </w:r>
    </w:p>
    <w:p w:rsidR="00E15013" w:rsidRPr="00E15013" w:rsidRDefault="00E15013" w:rsidP="00E15013">
      <w:pPr>
        <w:pStyle w:val="Odlomakpopisa"/>
        <w:jc w:val="both"/>
      </w:pPr>
    </w:p>
    <w:p w:rsidR="006144F9" w:rsidRPr="00050CFA" w:rsidRDefault="006144F9" w:rsidP="006144F9">
      <w:pPr>
        <w:pStyle w:val="Odlomakpopisa"/>
        <w:numPr>
          <w:ilvl w:val="0"/>
          <w:numId w:val="1"/>
        </w:numPr>
        <w:jc w:val="both"/>
        <w:rPr>
          <w:b/>
          <w:color w:val="006600"/>
        </w:rPr>
      </w:pPr>
      <w:r w:rsidRPr="00050CFA">
        <w:rPr>
          <w:b/>
          <w:color w:val="006600"/>
        </w:rPr>
        <w:t>Vaši zadatci sastoje se od sljedećega:</w:t>
      </w:r>
    </w:p>
    <w:p w:rsidR="006144F9" w:rsidRDefault="006144F9" w:rsidP="006144F9">
      <w:pPr>
        <w:pStyle w:val="Odlomakpopisa"/>
      </w:pPr>
    </w:p>
    <w:p w:rsidR="006144F9" w:rsidRDefault="006144F9" w:rsidP="006144F9">
      <w:pPr>
        <w:pStyle w:val="Odlomakpopisa"/>
        <w:numPr>
          <w:ilvl w:val="0"/>
          <w:numId w:val="2"/>
        </w:numPr>
        <w:jc w:val="both"/>
      </w:pPr>
      <w:r>
        <w:t xml:space="preserve">Najprije ćete odgovoriti na pitanja koja se nalaze poslije teksta </w:t>
      </w:r>
      <w:r w:rsidRPr="00861D55">
        <w:rPr>
          <w:i/>
        </w:rPr>
        <w:t>Dobro stablo</w:t>
      </w:r>
      <w:r>
        <w:t xml:space="preserve">, u dijelu pod </w:t>
      </w:r>
      <w:r w:rsidRPr="004C5905">
        <w:rPr>
          <w:b/>
        </w:rPr>
        <w:t>„Promišljamo i povezujemo“</w:t>
      </w:r>
      <w:r>
        <w:t xml:space="preserve"> (na sljedećoj stranici).</w:t>
      </w:r>
      <w:r w:rsidR="00861D55">
        <w:t xml:space="preserve"> Pazite dobro da to budu pitanja baš iz toga dijela kako ne biste odgovarali na pogrešna pitanja.</w:t>
      </w:r>
      <w:r>
        <w:t xml:space="preserve"> Ta pitanja ne morate prepisivati, samo odgovarajte punim rečenicama. Odgovori na ta pitanja nikako ne mogu biti netočni jer su to vaša razmišljanja o pročitanome tekstu, kao i o temama o kojima on progovara. Slobodno </w:t>
      </w:r>
      <w:r w:rsidR="00861D55">
        <w:t>i iskreno napišite što god želite.</w:t>
      </w:r>
    </w:p>
    <w:p w:rsidR="00861D55" w:rsidRDefault="00861D55" w:rsidP="006144F9">
      <w:pPr>
        <w:pStyle w:val="Odlomakpopisa"/>
        <w:numPr>
          <w:ilvl w:val="0"/>
          <w:numId w:val="2"/>
        </w:numPr>
        <w:jc w:val="both"/>
      </w:pPr>
      <w:r>
        <w:t xml:space="preserve">Kada ste pisano odgovorili na ta pitanja u svoju bilježnicu, pogledajte na idućoj stranici u uokvirenom dijelu što piše o </w:t>
      </w:r>
      <w:r w:rsidRPr="00050CFA">
        <w:rPr>
          <w:b/>
        </w:rPr>
        <w:t>fabuli</w:t>
      </w:r>
      <w:r>
        <w:t xml:space="preserve"> i </w:t>
      </w:r>
      <w:r w:rsidRPr="00050CFA">
        <w:rPr>
          <w:b/>
        </w:rPr>
        <w:t>kompoziciji/dijelovima fabule</w:t>
      </w:r>
      <w:r w:rsidR="00050CFA">
        <w:t xml:space="preserve"> (taj vam je dio napisan crnim podebljanim slovima). </w:t>
      </w:r>
      <w:r w:rsidR="00050CFA" w:rsidRPr="00E15013">
        <w:rPr>
          <w:u w:val="single"/>
        </w:rPr>
        <w:t>Ne morate to zapisivati u bilježnicu</w:t>
      </w:r>
      <w:r w:rsidR="00050CFA">
        <w:t xml:space="preserve">, samo pročitajte da se podsjetite tih pojmova. Isto tako, malo niže na toj stranici vidjet ćete zanimljiv prikaz u bojama koji predstavlja dijelove fabule u ovoj priči </w:t>
      </w:r>
      <w:r w:rsidR="00050CFA" w:rsidRPr="004C5905">
        <w:rPr>
          <w:i/>
        </w:rPr>
        <w:t>Dobro stablo</w:t>
      </w:r>
      <w:r w:rsidR="00050CFA">
        <w:t>. To će vas podsjetiti kako se ukratko pišu dijelovi fabule (uvod, zaplet, vrhunac i rasplet).</w:t>
      </w:r>
    </w:p>
    <w:p w:rsidR="004C5905" w:rsidRDefault="004C5905" w:rsidP="006144F9">
      <w:pPr>
        <w:pStyle w:val="Odlomakpopisa"/>
        <w:numPr>
          <w:ilvl w:val="0"/>
          <w:numId w:val="2"/>
        </w:numPr>
        <w:jc w:val="both"/>
      </w:pPr>
      <w:r>
        <w:t>I sada je vrijeme za vaš posljednji zadatak. Da biste njega izvršili, pogledat ćete najprije tablicu na sljedećoj stranici ovoga dokumenta (</w:t>
      </w:r>
      <w:r w:rsidRPr="00E15013">
        <w:rPr>
          <w:b/>
          <w:i/>
        </w:rPr>
        <w:t>Nastavni listić 1</w:t>
      </w:r>
      <w:r>
        <w:t xml:space="preserve">). Tu tablicu možete precrtati u svoju bilježnicu ili, ako imate mogućnost, isprintati </w:t>
      </w:r>
      <w:r w:rsidR="0096304F">
        <w:t xml:space="preserve">ju </w:t>
      </w:r>
      <w:r>
        <w:t>i zalijepiti u bilježnicu. Evo uputa kako ćete ju ispuniti:</w:t>
      </w:r>
    </w:p>
    <w:p w:rsidR="004C5905" w:rsidRDefault="004C5905" w:rsidP="004C5905">
      <w:pPr>
        <w:pStyle w:val="Odlomakpopisa"/>
        <w:ind w:left="1080"/>
        <w:jc w:val="both"/>
      </w:pPr>
      <w:r>
        <w:t xml:space="preserve">kao što vidite, u toj su tablici </w:t>
      </w:r>
      <w:r w:rsidR="00E15013">
        <w:t xml:space="preserve">u prvom stupcu </w:t>
      </w:r>
      <w:r>
        <w:t>dva crteža koja predstavljaju dva glavna lika ove prič</w:t>
      </w:r>
      <w:r w:rsidR="005F1225">
        <w:t>e. Za svaki od tih likova u drugi</w:t>
      </w:r>
      <w:r>
        <w:t xml:space="preserve"> ćete stupac napisati osobine koje kod njih prepoznajete, a zatim ćete u treći stupac napisati jedan kratak navod/citat iz teksta </w:t>
      </w:r>
      <w:r w:rsidR="005F1225">
        <w:t>za svaku tu osobinu - njima</w:t>
      </w:r>
      <w:r>
        <w:t xml:space="preserve"> će</w:t>
      </w:r>
      <w:r w:rsidR="005F1225">
        <w:t>te dokazati da lik doista ima te osobine</w:t>
      </w:r>
      <w:r>
        <w:t>. Ti navodi iz teksta ne moraju biti dugački, može biti i samo dio rečenice – važno je da se u njemu prepoznaje imenovana osobina.</w:t>
      </w:r>
    </w:p>
    <w:p w:rsidR="005F1225" w:rsidRDefault="005F1225" w:rsidP="005F1225">
      <w:pPr>
        <w:jc w:val="both"/>
      </w:pPr>
      <w:bookmarkStart w:id="0" w:name="_GoBack"/>
      <w:bookmarkEnd w:id="0"/>
    </w:p>
    <w:p w:rsidR="005F1225" w:rsidRDefault="005F1225" w:rsidP="005F1225">
      <w:pPr>
        <w:pStyle w:val="Odlomakpopisa"/>
        <w:numPr>
          <w:ilvl w:val="0"/>
          <w:numId w:val="1"/>
        </w:numPr>
        <w:jc w:val="center"/>
        <w:rPr>
          <w:b/>
        </w:rPr>
      </w:pPr>
      <w:r w:rsidRPr="005F1225">
        <w:rPr>
          <w:b/>
        </w:rPr>
        <w:t>Učenici koji nastavu pohađaju po prilagođenom programu i uz individualizirani pristup riješit će 1. i 2. današnj</w:t>
      </w:r>
      <w:r>
        <w:rPr>
          <w:b/>
        </w:rPr>
        <w:t>i zadatak,</w:t>
      </w:r>
    </w:p>
    <w:p w:rsidR="005F1225" w:rsidRDefault="005F1225" w:rsidP="005F1225">
      <w:pPr>
        <w:pStyle w:val="Odlomakpopisa"/>
        <w:jc w:val="center"/>
        <w:rPr>
          <w:b/>
        </w:rPr>
      </w:pPr>
      <w:r w:rsidRPr="005F1225">
        <w:rPr>
          <w:b/>
        </w:rPr>
        <w:t>a u 3. zadatku trebaju samo napisati osobine – ne moraju pisati navode/citate iz teksta.</w:t>
      </w:r>
    </w:p>
    <w:p w:rsidR="005F1225" w:rsidRPr="005F1225" w:rsidRDefault="005F1225" w:rsidP="005F1225">
      <w:pPr>
        <w:pStyle w:val="Odlomakpopisa"/>
        <w:jc w:val="center"/>
        <w:rPr>
          <w:b/>
        </w:rPr>
      </w:pPr>
    </w:p>
    <w:p w:rsidR="0096304F" w:rsidRDefault="0096304F" w:rsidP="0096304F">
      <w:pPr>
        <w:jc w:val="both"/>
      </w:pPr>
      <w:r>
        <w:t>Nastavni listić 1 – Tablica</w:t>
      </w:r>
    </w:p>
    <w:p w:rsidR="0096304F" w:rsidRDefault="0096304F" w:rsidP="0096304F">
      <w:pPr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3007995</wp:posOffset>
                </wp:positionV>
                <wp:extent cx="8362950" cy="19050"/>
                <wp:effectExtent l="0" t="0" r="1905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62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CC179" id="Ravni povez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6.85pt" to="658.5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55"/>
        <w:gridCol w:w="4775"/>
        <w:gridCol w:w="4819"/>
      </w:tblGrid>
      <w:tr w:rsidR="0096304F" w:rsidRPr="00453D7B" w:rsidTr="00897F84">
        <w:tc>
          <w:tcPr>
            <w:tcW w:w="3555" w:type="dxa"/>
            <w:shd w:val="clear" w:color="auto" w:fill="BAE18F"/>
          </w:tcPr>
          <w:p w:rsidR="0096304F" w:rsidRPr="00453D7B" w:rsidRDefault="0096304F" w:rsidP="00897F84">
            <w:r w:rsidRPr="00453D7B">
              <w:t xml:space="preserve">  </w:t>
            </w:r>
            <w:r>
              <w:rPr>
                <w:sz w:val="40"/>
                <w:szCs w:val="40"/>
              </w:rPr>
              <w:t>LIKOVI</w:t>
            </w:r>
          </w:p>
        </w:tc>
        <w:tc>
          <w:tcPr>
            <w:tcW w:w="4775" w:type="dxa"/>
            <w:shd w:val="clear" w:color="auto" w:fill="92D050"/>
          </w:tcPr>
          <w:p w:rsidR="0096304F" w:rsidRPr="00453D7B" w:rsidRDefault="0096304F" w:rsidP="00897F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OSOBINA LIKA</w:t>
            </w:r>
          </w:p>
        </w:tc>
        <w:tc>
          <w:tcPr>
            <w:tcW w:w="4819" w:type="dxa"/>
            <w:shd w:val="clear" w:color="auto" w:fill="92D050"/>
          </w:tcPr>
          <w:p w:rsidR="0096304F" w:rsidRPr="00453D7B" w:rsidRDefault="0096304F" w:rsidP="00897F84">
            <w:pPr>
              <w:rPr>
                <w:sz w:val="40"/>
                <w:szCs w:val="40"/>
              </w:rPr>
            </w:pPr>
            <w:r w:rsidRPr="00453D7B">
              <w:rPr>
                <w:sz w:val="40"/>
                <w:szCs w:val="40"/>
              </w:rPr>
              <w:t>CITAT</w:t>
            </w:r>
            <w:r>
              <w:rPr>
                <w:sz w:val="40"/>
                <w:szCs w:val="40"/>
              </w:rPr>
              <w:t xml:space="preserve"> KOJI POTVRĐUJE TU OSOBINU (navod iz teksta)</w:t>
            </w:r>
          </w:p>
        </w:tc>
      </w:tr>
      <w:tr w:rsidR="0096304F" w:rsidRPr="00453D7B" w:rsidTr="0096304F">
        <w:trPr>
          <w:trHeight w:val="6547"/>
        </w:trPr>
        <w:tc>
          <w:tcPr>
            <w:tcW w:w="3555" w:type="dxa"/>
            <w:shd w:val="clear" w:color="auto" w:fill="C4E59F"/>
          </w:tcPr>
          <w:p w:rsidR="0096304F" w:rsidRPr="00453D7B" w:rsidRDefault="0096304F" w:rsidP="00897F84">
            <w:pPr>
              <w:rPr>
                <w:noProof/>
                <w:lang w:eastAsia="hr-HR"/>
              </w:rPr>
            </w:pPr>
          </w:p>
          <w:p w:rsidR="0096304F" w:rsidRDefault="0096304F" w:rsidP="00897F84">
            <w:pPr>
              <w:rPr>
                <w:noProof/>
                <w:lang w:eastAsia="hr-HR"/>
              </w:rPr>
            </w:pPr>
            <w:r w:rsidRPr="00453D7B">
              <w:rPr>
                <w:noProof/>
                <w:lang w:eastAsia="hr-HR"/>
              </w:rPr>
              <w:drawing>
                <wp:inline distT="0" distB="0" distL="0" distR="0" wp14:anchorId="6D6DE643" wp14:editId="2C2780B7">
                  <wp:extent cx="1768574" cy="1725769"/>
                  <wp:effectExtent l="19050" t="0" r="3076" b="0"/>
                  <wp:docPr id="5" name="Picture 1" descr="download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1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09" cy="1728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04F" w:rsidRDefault="0096304F" w:rsidP="00897F84">
            <w:pPr>
              <w:rPr>
                <w:noProof/>
                <w:lang w:eastAsia="hr-HR"/>
              </w:rPr>
            </w:pPr>
          </w:p>
          <w:p w:rsidR="0096304F" w:rsidRPr="00453D7B" w:rsidRDefault="0096304F" w:rsidP="00897F84">
            <w:pPr>
              <w:rPr>
                <w:noProof/>
                <w:lang w:eastAsia="hr-HR"/>
              </w:rPr>
            </w:pPr>
          </w:p>
          <w:p w:rsidR="0096304F" w:rsidRPr="00453D7B" w:rsidRDefault="0096304F" w:rsidP="00897F84">
            <w:r w:rsidRPr="00453D7B">
              <w:rPr>
                <w:noProof/>
                <w:lang w:eastAsia="hr-HR"/>
              </w:rPr>
              <w:drawing>
                <wp:inline distT="0" distB="0" distL="0" distR="0" wp14:anchorId="0281C75F" wp14:editId="47CA47A6">
                  <wp:extent cx="1813119" cy="1667814"/>
                  <wp:effectExtent l="19050" t="0" r="0" b="0"/>
                  <wp:docPr id="3" name="Picture 0" descr="0ab3ff4995466d48fde949cee0eb09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ab3ff4995466d48fde949cee0eb099f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953" cy="167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shd w:val="clear" w:color="auto" w:fill="C4E59F"/>
          </w:tcPr>
          <w:p w:rsidR="0096304F" w:rsidRPr="00453D7B" w:rsidRDefault="0096304F" w:rsidP="00897F84"/>
          <w:p w:rsidR="0096304F" w:rsidRPr="00453D7B" w:rsidRDefault="0096304F" w:rsidP="00897F84"/>
          <w:p w:rsidR="0096304F" w:rsidRPr="00453D7B" w:rsidRDefault="0096304F" w:rsidP="00897F84"/>
          <w:p w:rsidR="0096304F" w:rsidRPr="00453D7B" w:rsidRDefault="0096304F" w:rsidP="00897F84"/>
          <w:p w:rsidR="0096304F" w:rsidRPr="00453D7B" w:rsidRDefault="0096304F" w:rsidP="00897F84"/>
          <w:p w:rsidR="0096304F" w:rsidRPr="00453D7B" w:rsidRDefault="0096304F" w:rsidP="00897F84"/>
          <w:p w:rsidR="0096304F" w:rsidRPr="00453D7B" w:rsidRDefault="0096304F" w:rsidP="00897F84"/>
          <w:p w:rsidR="0096304F" w:rsidRPr="00453D7B" w:rsidRDefault="0096304F" w:rsidP="00897F84"/>
          <w:p w:rsidR="0096304F" w:rsidRPr="00453D7B" w:rsidRDefault="0096304F" w:rsidP="00897F84"/>
        </w:tc>
        <w:tc>
          <w:tcPr>
            <w:tcW w:w="4819" w:type="dxa"/>
            <w:shd w:val="clear" w:color="auto" w:fill="C4E59F"/>
          </w:tcPr>
          <w:p w:rsidR="0096304F" w:rsidRPr="00453D7B" w:rsidRDefault="0096304F" w:rsidP="00897F84"/>
        </w:tc>
      </w:tr>
    </w:tbl>
    <w:p w:rsidR="00EC519E" w:rsidRDefault="00EC519E" w:rsidP="00EC519E">
      <w:pPr>
        <w:pStyle w:val="Odlomakpopisa"/>
        <w:jc w:val="both"/>
      </w:pPr>
    </w:p>
    <w:sectPr w:rsidR="00EC519E" w:rsidSect="00E15013">
      <w:pgSz w:w="16838" w:h="11906" w:orient="landscape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A56"/>
    <w:multiLevelType w:val="hybridMultilevel"/>
    <w:tmpl w:val="B42C9DBE"/>
    <w:lvl w:ilvl="0" w:tplc="50C8A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E85822"/>
    <w:multiLevelType w:val="hybridMultilevel"/>
    <w:tmpl w:val="3C9487A2"/>
    <w:lvl w:ilvl="0" w:tplc="BE044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30"/>
    <w:rsid w:val="00050CFA"/>
    <w:rsid w:val="002D3989"/>
    <w:rsid w:val="004C5905"/>
    <w:rsid w:val="005F1225"/>
    <w:rsid w:val="006144F9"/>
    <w:rsid w:val="00861D55"/>
    <w:rsid w:val="0096304F"/>
    <w:rsid w:val="00AA73D9"/>
    <w:rsid w:val="00E15013"/>
    <w:rsid w:val="00EC519E"/>
    <w:rsid w:val="00F50F9D"/>
    <w:rsid w:val="00F6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A01C0-E721-4EC1-8323-4581B4E8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D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73D9"/>
    <w:pPr>
      <w:ind w:left="720"/>
      <w:contextualSpacing/>
    </w:pPr>
  </w:style>
  <w:style w:type="table" w:styleId="Reetkatablice">
    <w:name w:val="Table Grid"/>
    <w:basedOn w:val="Obinatablica"/>
    <w:uiPriority w:val="39"/>
    <w:rsid w:val="0096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Šišić</dc:creator>
  <cp:keywords/>
  <dc:description/>
  <cp:lastModifiedBy>Darja Šišić</cp:lastModifiedBy>
  <cp:revision>9</cp:revision>
  <dcterms:created xsi:type="dcterms:W3CDTF">2020-05-20T18:37:00Z</dcterms:created>
  <dcterms:modified xsi:type="dcterms:W3CDTF">2020-05-21T07:45:00Z</dcterms:modified>
</cp:coreProperties>
</file>