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2EB" w:rsidRPr="00F57887" w:rsidRDefault="00F57887">
      <w:pPr>
        <w:rPr>
          <w:b/>
        </w:rPr>
      </w:pPr>
      <w:r w:rsidRPr="00F57887">
        <w:rPr>
          <w:b/>
        </w:rPr>
        <w:t>Hrvatski jezik (1. lipnja 2020.)</w:t>
      </w:r>
    </w:p>
    <w:p w:rsidR="00F57887" w:rsidRPr="00F57887" w:rsidRDefault="00F57887">
      <w:pPr>
        <w:rPr>
          <w:rFonts w:ascii="Elephant" w:hAnsi="Elephant"/>
          <w:color w:val="0033CC"/>
          <w:sz w:val="26"/>
          <w:szCs w:val="26"/>
        </w:rPr>
      </w:pPr>
      <w:r w:rsidRPr="00F57887">
        <w:rPr>
          <w:rFonts w:ascii="Elephant" w:hAnsi="Elephant"/>
          <w:color w:val="0033CC"/>
          <w:sz w:val="26"/>
          <w:szCs w:val="26"/>
        </w:rPr>
        <w:t>Prezent – glagolsko vrijeme za izricanje sadašnjosti</w:t>
      </w:r>
    </w:p>
    <w:p w:rsidR="00F57887" w:rsidRPr="00F57887" w:rsidRDefault="00F57887">
      <w:pPr>
        <w:rPr>
          <w:color w:val="FF0000"/>
          <w:u w:val="single"/>
        </w:rPr>
      </w:pPr>
      <w:r w:rsidRPr="00F57887">
        <w:rPr>
          <w:color w:val="FF0000"/>
          <w:u w:val="single"/>
        </w:rPr>
        <w:t>ROK ZA IZVRŠAVANJE ZADATKA: utorak (2. 6.), do 16 sati</w:t>
      </w:r>
    </w:p>
    <w:p w:rsidR="00F57887" w:rsidRDefault="00F57887"/>
    <w:p w:rsidR="00F57887" w:rsidRPr="00F57887" w:rsidRDefault="00F57887">
      <w:pPr>
        <w:rPr>
          <w:b/>
        </w:rPr>
      </w:pPr>
      <w:r w:rsidRPr="00F57887">
        <w:rPr>
          <w:b/>
        </w:rPr>
        <w:t>Zadatak i upute za rad:</w:t>
      </w:r>
    </w:p>
    <w:p w:rsidR="00F57887" w:rsidRDefault="000217E7" w:rsidP="000217E7">
      <w:pPr>
        <w:pStyle w:val="Odlomakpopisa"/>
        <w:numPr>
          <w:ilvl w:val="0"/>
          <w:numId w:val="1"/>
        </w:numPr>
        <w:jc w:val="both"/>
      </w:pPr>
      <w:r>
        <w:t xml:space="preserve">Dragi </w:t>
      </w:r>
      <w:proofErr w:type="spellStart"/>
      <w:r>
        <w:t>petaši</w:t>
      </w:r>
      <w:proofErr w:type="spellEnd"/>
      <w:r>
        <w:t>, na prošlim satima imali smo uvod u glagole kao promjenjivu vrstu riječi. Malo ste ponovili što se sve glagolima izriče, a upoznali ste se i s obilježjima glagola (vrijeme, glagolska osoba i broj).</w:t>
      </w:r>
    </w:p>
    <w:p w:rsidR="000217E7" w:rsidRDefault="000217E7" w:rsidP="000217E7">
      <w:pPr>
        <w:pStyle w:val="Odlomakpopisa"/>
        <w:numPr>
          <w:ilvl w:val="0"/>
          <w:numId w:val="1"/>
        </w:numPr>
        <w:jc w:val="both"/>
      </w:pPr>
      <w:r>
        <w:t>Idućih nekoliko sati bavit ćemo se konkretno glagolskim vremenima – upoznat ćete se s trima osnovnim glagolskim vremenima u našem jeziku, a to su prezent, perfekt i futur prvi.</w:t>
      </w:r>
    </w:p>
    <w:p w:rsidR="000217E7" w:rsidRDefault="000217E7" w:rsidP="000217E7">
      <w:pPr>
        <w:pStyle w:val="Odlomakpopisa"/>
        <w:numPr>
          <w:ilvl w:val="0"/>
          <w:numId w:val="1"/>
        </w:numPr>
        <w:jc w:val="both"/>
      </w:pPr>
      <w:r>
        <w:t>Svaki od tih glagolskih oblika/vremena izriče radnje u jednom vremenu – prezent je zapravo vrijeme kojim se izriče sadašnjost, perfekt vrijeme kojim se izriče prošlost, a futur prvi vrijeme kojim se izriče budućnost.</w:t>
      </w:r>
    </w:p>
    <w:p w:rsidR="000217E7" w:rsidRDefault="000217E7" w:rsidP="000217E7">
      <w:pPr>
        <w:pStyle w:val="Odlomakpopisa"/>
        <w:numPr>
          <w:ilvl w:val="0"/>
          <w:numId w:val="1"/>
        </w:numPr>
        <w:jc w:val="both"/>
      </w:pPr>
      <w:r>
        <w:t>Svakom od njih posvetit ćemo po dva sata (dana) kako biste se upoznali s njihovom tvorbom i pravilnim pisanjem.</w:t>
      </w:r>
    </w:p>
    <w:p w:rsidR="000217E7" w:rsidRDefault="000217E7" w:rsidP="000217E7">
      <w:pPr>
        <w:jc w:val="both"/>
      </w:pPr>
    </w:p>
    <w:p w:rsidR="008D451D" w:rsidRPr="00C9787F" w:rsidRDefault="000217E7" w:rsidP="00C9787F">
      <w:pPr>
        <w:pStyle w:val="Odlomakpopisa"/>
        <w:numPr>
          <w:ilvl w:val="0"/>
          <w:numId w:val="1"/>
        </w:numPr>
        <w:jc w:val="both"/>
        <w:rPr>
          <w:b/>
        </w:rPr>
      </w:pPr>
      <w:r w:rsidRPr="00FD088E">
        <w:rPr>
          <w:b/>
        </w:rPr>
        <w:t>Najprije ćete se upoznati s</w:t>
      </w:r>
      <w:r w:rsidRPr="00FD088E">
        <w:rPr>
          <w:b/>
          <w:color w:val="0033CC"/>
        </w:rPr>
        <w:t xml:space="preserve"> prezentom – glagolskim vremenom kojim se izriču radnje u sadašnjosti.</w:t>
      </w:r>
    </w:p>
    <w:p w:rsidR="00C9787F" w:rsidRPr="00C9787F" w:rsidRDefault="00C9787F" w:rsidP="00C9787F">
      <w:pPr>
        <w:pStyle w:val="Odlomakpopisa"/>
        <w:rPr>
          <w:b/>
        </w:rPr>
      </w:pPr>
    </w:p>
    <w:p w:rsidR="00C9787F" w:rsidRPr="00C9787F" w:rsidRDefault="00103B2A" w:rsidP="00C9787F">
      <w:pPr>
        <w:pStyle w:val="Odlomakpopisa"/>
        <w:numPr>
          <w:ilvl w:val="0"/>
          <w:numId w:val="1"/>
        </w:numPr>
        <w:jc w:val="both"/>
        <w:rPr>
          <w:b/>
          <w:u w:val="single"/>
        </w:rPr>
      </w:pPr>
      <w:r w:rsidRPr="00C9787F">
        <w:rPr>
          <w:b/>
          <w:u w:val="single"/>
        </w:rPr>
        <w:t xml:space="preserve">UČENICI KOJI NASTAVU POHAĐAJU PO PRILAGOĐENOM PROGRAMU IMAJU POSEBAN ZADATAK KOJI PRILAŽEM UZ OVE UPUTE. </w:t>
      </w:r>
    </w:p>
    <w:p w:rsidR="00C9787F" w:rsidRPr="00C9787F" w:rsidRDefault="00C9787F" w:rsidP="00C9787F">
      <w:pPr>
        <w:pStyle w:val="Odlomakpopisa"/>
        <w:spacing w:line="240" w:lineRule="auto"/>
        <w:rPr>
          <w:b/>
        </w:rPr>
      </w:pPr>
    </w:p>
    <w:p w:rsidR="00C9787F" w:rsidRPr="00C9787F" w:rsidRDefault="00C9787F" w:rsidP="00C9787F">
      <w:pPr>
        <w:pStyle w:val="Odlomakpopisa"/>
        <w:spacing w:line="240" w:lineRule="auto"/>
        <w:jc w:val="both"/>
        <w:rPr>
          <w:b/>
        </w:rPr>
      </w:pPr>
    </w:p>
    <w:p w:rsidR="008D451D" w:rsidRPr="008D451D" w:rsidRDefault="008D451D" w:rsidP="008D451D">
      <w:pPr>
        <w:pStyle w:val="Odlomakpopisa"/>
        <w:numPr>
          <w:ilvl w:val="0"/>
          <w:numId w:val="1"/>
        </w:numPr>
        <w:jc w:val="both"/>
        <w:rPr>
          <w:b/>
          <w:color w:val="0033CC"/>
        </w:rPr>
      </w:pPr>
      <w:r w:rsidRPr="008D451D">
        <w:rPr>
          <w:b/>
          <w:color w:val="0033CC"/>
        </w:rPr>
        <w:t>Evo upute prema kojima ćete se upoznavati s prezentom i koje će vam pomoći u izdvajanju i razumijevanju najvažnijega:</w:t>
      </w:r>
    </w:p>
    <w:p w:rsidR="008D451D" w:rsidRDefault="008D451D" w:rsidP="008D451D">
      <w:pPr>
        <w:pStyle w:val="Odlomakpopisa"/>
      </w:pPr>
    </w:p>
    <w:p w:rsidR="008D451D" w:rsidRDefault="008D451D" w:rsidP="008D451D">
      <w:pPr>
        <w:pStyle w:val="Odlomakpopisa"/>
        <w:numPr>
          <w:ilvl w:val="0"/>
          <w:numId w:val="2"/>
        </w:numPr>
        <w:jc w:val="both"/>
      </w:pPr>
      <w:r>
        <w:t xml:space="preserve">Najprije ćete zapisati naslov </w:t>
      </w:r>
      <w:r w:rsidRPr="008D451D">
        <w:rPr>
          <w:b/>
          <w:i/>
        </w:rPr>
        <w:t xml:space="preserve">Prezent </w:t>
      </w:r>
      <w:r>
        <w:t>u svoju bilježnicu, a zatim ćete pronaći tu istu lekciju u svom udžbeniku. Najprije samo pročitajte tu lekciju, ali pozorno – pročitajte sve od početka do kraja, s razumijevanjem, pokušajte si usput usmeno odgovarati na pitanja koja vam se tijekom lekcije postavljaju. Tijekom čitanja obratite pozornost na one dijelove koji su vam posebno istaknuti (podebljanim slovima, crtežima, bojama i slično).</w:t>
      </w:r>
    </w:p>
    <w:p w:rsidR="008D451D" w:rsidRDefault="008D451D" w:rsidP="008D451D">
      <w:pPr>
        <w:pStyle w:val="Odlomakpopisa"/>
        <w:numPr>
          <w:ilvl w:val="0"/>
          <w:numId w:val="2"/>
        </w:numPr>
        <w:jc w:val="both"/>
      </w:pPr>
      <w:r>
        <w:t xml:space="preserve">Najvažnije je zapravo </w:t>
      </w:r>
      <w:r w:rsidR="00C9787F">
        <w:t xml:space="preserve">obratiti </w:t>
      </w:r>
      <w:r>
        <w:t xml:space="preserve">pozornost na drugu i treću stranicu lekcije – to vam je tekst o prezentu koji se nalazi uz one ljubičaste rubrike sa strane, a u kojima piše „NAUČI“. Kada dođete do zelene rubrike („NAUČI VIŠE“) i plave rubrike („TOČNO PIŠI I GOVORI“), te ćete dijelove samo pročitati, ne morate ništa iz toga zapisivati – ti će vam dijelovi pomoći </w:t>
      </w:r>
      <w:r w:rsidR="00F65129">
        <w:t>da malo proširite znanje o prezentu i da pazite kako ćete neke glagole u prezentu pisati.</w:t>
      </w:r>
    </w:p>
    <w:p w:rsidR="00F65129" w:rsidRDefault="00F65129" w:rsidP="008D451D">
      <w:pPr>
        <w:pStyle w:val="Odlomakpopisa"/>
        <w:numPr>
          <w:ilvl w:val="0"/>
          <w:numId w:val="2"/>
        </w:numPr>
        <w:jc w:val="both"/>
      </w:pPr>
      <w:r>
        <w:t xml:space="preserve">Sada kada ste pročitali cijelu lekciju u udžbeniku, dobro promotrite i </w:t>
      </w:r>
      <w:r w:rsidRPr="00C9787F">
        <w:rPr>
          <w:b/>
        </w:rPr>
        <w:t>proučite mapu o prezentu koju vam prilažem u objavi</w:t>
      </w:r>
      <w:r>
        <w:t xml:space="preserve"> uz ove upute. Na toj vam se mapi zapravo nalazi izdvojeno ono što je najvažnije o prezentu. Ta će vam mapa možda i najbolje pomoći kada budete trebali pisati u svoju bilježnicu.</w:t>
      </w:r>
    </w:p>
    <w:p w:rsidR="00F65129" w:rsidRDefault="00F65129" w:rsidP="008D451D">
      <w:pPr>
        <w:pStyle w:val="Odlomakpopisa"/>
        <w:numPr>
          <w:ilvl w:val="0"/>
          <w:numId w:val="2"/>
        </w:numPr>
        <w:jc w:val="both"/>
      </w:pPr>
      <w:r>
        <w:t>Kako se ne biste izgubili u informacijama, evo pitanja koja će vas usmjeriti u tome kojim ćete redoslijedom i što zapisati u bilježnicu:</w:t>
      </w:r>
    </w:p>
    <w:p w:rsidR="00F65129" w:rsidRDefault="00F65129" w:rsidP="00F65129">
      <w:pPr>
        <w:ind w:left="1080"/>
        <w:jc w:val="both"/>
      </w:pPr>
      <w:r>
        <w:t>- Kakav je glagolski oblik prezent, to jest koje se vrijeme njime izriče?</w:t>
      </w:r>
    </w:p>
    <w:p w:rsidR="00F65129" w:rsidRDefault="00F65129" w:rsidP="00F65129">
      <w:pPr>
        <w:ind w:left="1080"/>
        <w:jc w:val="both"/>
      </w:pPr>
      <w:r>
        <w:lastRenderedPageBreak/>
        <w:t xml:space="preserve">- Kako izgleda tvorba glagola u prezentu? (Koji se sve nastavci mogu dodati prezentskoj  </w:t>
      </w:r>
    </w:p>
    <w:p w:rsidR="00F65129" w:rsidRDefault="00F65129" w:rsidP="00F65129">
      <w:pPr>
        <w:ind w:left="1080"/>
        <w:jc w:val="both"/>
      </w:pPr>
      <w:r>
        <w:t xml:space="preserve">  osnovi kada tvorimo glagole u prezentu?) </w:t>
      </w:r>
      <w:r>
        <w:rPr>
          <w:rFonts w:cstheme="minorHAnsi"/>
        </w:rPr>
        <w:t>→</w:t>
      </w:r>
      <w:r>
        <w:t xml:space="preserve"> Vidjet ćete da za svaki nastavak imate </w:t>
      </w:r>
    </w:p>
    <w:p w:rsidR="00F65129" w:rsidRDefault="00F65129" w:rsidP="00F65129">
      <w:pPr>
        <w:ind w:left="1080"/>
        <w:jc w:val="both"/>
      </w:pPr>
      <w:r>
        <w:t xml:space="preserve">  primjer sprezanja jednog glagola u svim osobama u jednini i množini. (Zapisat ćete i te  </w:t>
      </w:r>
    </w:p>
    <w:p w:rsidR="00F65129" w:rsidRDefault="00F65129" w:rsidP="00F65129">
      <w:pPr>
        <w:ind w:left="1080"/>
        <w:jc w:val="both"/>
      </w:pPr>
      <w:r>
        <w:t xml:space="preserve">  primjere.)</w:t>
      </w:r>
    </w:p>
    <w:p w:rsidR="00F65129" w:rsidRDefault="00F65129" w:rsidP="00F65129">
      <w:pPr>
        <w:ind w:left="1080"/>
        <w:jc w:val="both"/>
      </w:pPr>
      <w:r>
        <w:t xml:space="preserve">- Kada napišete tvorbu prezenta i sve nastavke, napravit ćete i sami sprezanje dvaju glagola </w:t>
      </w:r>
    </w:p>
    <w:p w:rsidR="00F65129" w:rsidRDefault="00F65129" w:rsidP="00F65129">
      <w:pPr>
        <w:ind w:left="1080"/>
        <w:jc w:val="both"/>
      </w:pPr>
      <w:r>
        <w:t xml:space="preserve">   u prezentu, a to su glagoli „</w:t>
      </w:r>
      <w:r w:rsidRPr="005073C2">
        <w:rPr>
          <w:b/>
        </w:rPr>
        <w:t>misliti</w:t>
      </w:r>
      <w:r>
        <w:t>“ i „</w:t>
      </w:r>
      <w:r w:rsidRPr="005073C2">
        <w:rPr>
          <w:b/>
        </w:rPr>
        <w:t>piti</w:t>
      </w:r>
      <w:r>
        <w:t xml:space="preserve">“. </w:t>
      </w:r>
    </w:p>
    <w:p w:rsidR="00F65129" w:rsidRDefault="005073C2" w:rsidP="00F65129">
      <w:pPr>
        <w:jc w:val="both"/>
      </w:pPr>
      <w:r>
        <w:tab/>
        <w:t xml:space="preserve">          </w:t>
      </w:r>
      <w:r w:rsidR="00F65129">
        <w:t xml:space="preserve">Podsjetnik za pisanje sprezanja: </w:t>
      </w:r>
    </w:p>
    <w:p w:rsidR="00F65129" w:rsidRDefault="00F65129" w:rsidP="00F65129">
      <w:pPr>
        <w:jc w:val="both"/>
      </w:pPr>
      <w:r>
        <w:tab/>
      </w:r>
      <w:r>
        <w:tab/>
      </w:r>
      <w:r>
        <w:tab/>
        <w:t>JD.</w:t>
      </w:r>
      <w:r>
        <w:tab/>
      </w:r>
      <w:r>
        <w:tab/>
      </w:r>
      <w:r>
        <w:tab/>
      </w:r>
      <w:r>
        <w:tab/>
      </w:r>
      <w:r>
        <w:tab/>
        <w:t>MN.</w:t>
      </w:r>
    </w:p>
    <w:p w:rsidR="00F65129" w:rsidRDefault="00F65129" w:rsidP="00F65129">
      <w:pPr>
        <w:jc w:val="both"/>
      </w:pPr>
      <w:r>
        <w:tab/>
      </w:r>
      <w:r>
        <w:tab/>
        <w:t>1. (ja)</w:t>
      </w:r>
      <w:r>
        <w:tab/>
      </w:r>
      <w:r>
        <w:tab/>
      </w:r>
      <w:r>
        <w:tab/>
      </w:r>
      <w:r>
        <w:tab/>
      </w:r>
      <w:r>
        <w:tab/>
        <w:t>1. (mi)</w:t>
      </w:r>
    </w:p>
    <w:p w:rsidR="00F65129" w:rsidRDefault="00F65129" w:rsidP="00F65129">
      <w:pPr>
        <w:jc w:val="both"/>
      </w:pPr>
      <w:r>
        <w:tab/>
      </w:r>
      <w:r>
        <w:tab/>
        <w:t>2. (ti)</w:t>
      </w:r>
      <w:r>
        <w:tab/>
      </w:r>
      <w:r>
        <w:tab/>
      </w:r>
      <w:r>
        <w:tab/>
      </w:r>
      <w:r>
        <w:tab/>
      </w:r>
      <w:r>
        <w:tab/>
        <w:t>2. (vi)</w:t>
      </w:r>
    </w:p>
    <w:p w:rsidR="00FD088E" w:rsidRDefault="00F65129" w:rsidP="00F65129">
      <w:pPr>
        <w:jc w:val="both"/>
      </w:pPr>
      <w:r>
        <w:tab/>
      </w:r>
      <w:r>
        <w:tab/>
        <w:t>3. (on)</w:t>
      </w:r>
      <w:r>
        <w:tab/>
      </w:r>
      <w:r>
        <w:tab/>
      </w:r>
      <w:r>
        <w:tab/>
      </w:r>
      <w:r>
        <w:tab/>
      </w:r>
      <w:r>
        <w:tab/>
        <w:t>3. (oni)</w:t>
      </w:r>
    </w:p>
    <w:p w:rsidR="005073C2" w:rsidRDefault="00FD088E" w:rsidP="00FD088E">
      <w:pPr>
        <w:pStyle w:val="Odlomakpopisa"/>
        <w:ind w:left="1080"/>
        <w:jc w:val="both"/>
      </w:pPr>
      <w:r>
        <w:t xml:space="preserve">- </w:t>
      </w:r>
      <w:r w:rsidR="005073C2">
        <w:t xml:space="preserve">Kako se zovu dva pomoćna glagola u hrvatskome jeziku i kako izgledaju njihovi oblici u  </w:t>
      </w:r>
    </w:p>
    <w:p w:rsidR="00FD088E" w:rsidRDefault="00FD088E" w:rsidP="00FD088E">
      <w:pPr>
        <w:ind w:left="1080"/>
        <w:jc w:val="both"/>
      </w:pPr>
      <w:r>
        <w:t xml:space="preserve">  prezentu? (Ova dva pomoćna glagola i njihove oblike u prezentu važno je zapisati i </w:t>
      </w:r>
    </w:p>
    <w:p w:rsidR="00FD088E" w:rsidRPr="00C9787F" w:rsidRDefault="00FD088E" w:rsidP="00FD088E">
      <w:pPr>
        <w:ind w:left="1080"/>
        <w:jc w:val="both"/>
        <w:rPr>
          <w:i/>
        </w:rPr>
      </w:pPr>
      <w:r>
        <w:t xml:space="preserve">  zapamtiti jer će nam </w:t>
      </w:r>
      <w:r w:rsidRPr="00C9787F">
        <w:rPr>
          <w:i/>
        </w:rPr>
        <w:t>prezent pomoćnog glagola biti</w:t>
      </w:r>
      <w:r>
        <w:t xml:space="preserve"> služiti za tvorbu perfekta, a </w:t>
      </w:r>
      <w:r w:rsidRPr="00C9787F">
        <w:rPr>
          <w:i/>
        </w:rPr>
        <w:t xml:space="preserve">prezent </w:t>
      </w:r>
    </w:p>
    <w:p w:rsidR="005073C2" w:rsidRDefault="00FD088E" w:rsidP="00FD088E">
      <w:pPr>
        <w:ind w:left="1080"/>
        <w:jc w:val="both"/>
      </w:pPr>
      <w:r w:rsidRPr="00C9787F">
        <w:rPr>
          <w:i/>
        </w:rPr>
        <w:t xml:space="preserve">  pomoćnog glagola htjeti </w:t>
      </w:r>
      <w:r>
        <w:t>za tvorbu futura prvog.)</w:t>
      </w:r>
    </w:p>
    <w:p w:rsidR="00FD088E" w:rsidRDefault="00FD088E" w:rsidP="00F65129">
      <w:pPr>
        <w:jc w:val="both"/>
      </w:pPr>
    </w:p>
    <w:p w:rsidR="00103B2A" w:rsidRDefault="00FD088E" w:rsidP="00103B2A">
      <w:pPr>
        <w:jc w:val="center"/>
        <w:rPr>
          <w:b/>
          <w:color w:val="0033CC"/>
          <w:sz w:val="24"/>
          <w:szCs w:val="24"/>
        </w:rPr>
      </w:pPr>
      <w:r w:rsidRPr="00103B2A">
        <w:rPr>
          <w:b/>
          <w:color w:val="0033CC"/>
          <w:sz w:val="24"/>
          <w:szCs w:val="24"/>
          <w:u w:val="single"/>
        </w:rPr>
        <w:t>SAVJET:</w:t>
      </w:r>
      <w:r w:rsidRPr="00103B2A">
        <w:rPr>
          <w:color w:val="0033CC"/>
          <w:sz w:val="24"/>
          <w:szCs w:val="24"/>
        </w:rPr>
        <w:t xml:space="preserve"> </w:t>
      </w:r>
      <w:r w:rsidRPr="00103B2A">
        <w:rPr>
          <w:b/>
          <w:color w:val="0033CC"/>
          <w:sz w:val="24"/>
          <w:szCs w:val="24"/>
        </w:rPr>
        <w:t>Vi slobodno u bilježnicu sve možete pisati onako slikovito i u boja</w:t>
      </w:r>
      <w:r w:rsidR="00103B2A">
        <w:rPr>
          <w:b/>
          <w:color w:val="0033CC"/>
          <w:sz w:val="24"/>
          <w:szCs w:val="24"/>
        </w:rPr>
        <w:t>ma kako je</w:t>
      </w:r>
    </w:p>
    <w:p w:rsidR="00FD088E" w:rsidRPr="00103B2A" w:rsidRDefault="00103B2A" w:rsidP="00103B2A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 xml:space="preserve">prikazano na </w:t>
      </w:r>
      <w:r w:rsidR="00FD088E" w:rsidRPr="00103B2A">
        <w:rPr>
          <w:b/>
          <w:color w:val="0033CC"/>
          <w:sz w:val="24"/>
          <w:szCs w:val="24"/>
        </w:rPr>
        <w:t>mapi o prezentu – tako će vam sve biti istaknuto i pregledno.</w:t>
      </w:r>
    </w:p>
    <w:p w:rsidR="00103B2A" w:rsidRPr="00103B2A" w:rsidRDefault="00103B2A" w:rsidP="00FD088E">
      <w:pPr>
        <w:jc w:val="center"/>
        <w:rPr>
          <w:b/>
          <w:color w:val="0033CC"/>
          <w:sz w:val="24"/>
          <w:szCs w:val="24"/>
        </w:rPr>
      </w:pPr>
    </w:p>
    <w:p w:rsidR="00103B2A" w:rsidRPr="00103B2A" w:rsidRDefault="00103B2A" w:rsidP="00FD088E">
      <w:pPr>
        <w:jc w:val="center"/>
        <w:rPr>
          <w:b/>
          <w:color w:val="0033CC"/>
          <w:sz w:val="24"/>
          <w:szCs w:val="24"/>
        </w:rPr>
      </w:pPr>
      <w:r w:rsidRPr="00103B2A">
        <w:rPr>
          <w:b/>
          <w:color w:val="0033CC"/>
          <w:sz w:val="24"/>
          <w:szCs w:val="24"/>
        </w:rPr>
        <w:t>AKO VAM NEŠTO BUDE NEJASNO I BUDETE TREBALI POMOĆ,</w:t>
      </w:r>
    </w:p>
    <w:p w:rsidR="00103B2A" w:rsidRPr="00103B2A" w:rsidRDefault="00103B2A" w:rsidP="00FD088E">
      <w:pPr>
        <w:jc w:val="center"/>
        <w:rPr>
          <w:color w:val="0033CC"/>
          <w:sz w:val="24"/>
          <w:szCs w:val="24"/>
        </w:rPr>
      </w:pPr>
      <w:r w:rsidRPr="00103B2A">
        <w:rPr>
          <w:b/>
          <w:color w:val="0033CC"/>
          <w:sz w:val="24"/>
          <w:szCs w:val="24"/>
        </w:rPr>
        <w:t>SLOBODNO MI SE TIJEKO</w:t>
      </w:r>
      <w:r>
        <w:rPr>
          <w:b/>
          <w:color w:val="0033CC"/>
          <w:sz w:val="24"/>
          <w:szCs w:val="24"/>
        </w:rPr>
        <w:t>M RADA JAVITE PRIVATNOM PORUKOM.</w:t>
      </w:r>
      <w:bookmarkStart w:id="0" w:name="_GoBack"/>
      <w:bookmarkEnd w:id="0"/>
    </w:p>
    <w:sectPr w:rsidR="00103B2A" w:rsidRPr="00103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5DBA"/>
    <w:multiLevelType w:val="hybridMultilevel"/>
    <w:tmpl w:val="FAE857BC"/>
    <w:lvl w:ilvl="0" w:tplc="910CF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43087"/>
    <w:multiLevelType w:val="hybridMultilevel"/>
    <w:tmpl w:val="485ED17A"/>
    <w:lvl w:ilvl="0" w:tplc="B6A8FD46">
      <w:start w:val="1"/>
      <w:numFmt w:val="decimal"/>
      <w:lvlText w:val="%1."/>
      <w:lvlJc w:val="left"/>
      <w:pPr>
        <w:ind w:left="1080" w:hanging="360"/>
      </w:pPr>
      <w:rPr>
        <w:rFonts w:hint="default"/>
        <w:color w:val="0033CC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F90869"/>
    <w:multiLevelType w:val="hybridMultilevel"/>
    <w:tmpl w:val="4D60B0C4"/>
    <w:lvl w:ilvl="0" w:tplc="C56A16E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78DA133A"/>
    <w:multiLevelType w:val="hybridMultilevel"/>
    <w:tmpl w:val="A3DCB5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6E"/>
    <w:rsid w:val="000217E7"/>
    <w:rsid w:val="00103B2A"/>
    <w:rsid w:val="00457B6E"/>
    <w:rsid w:val="005073C2"/>
    <w:rsid w:val="008D451D"/>
    <w:rsid w:val="00C9787F"/>
    <w:rsid w:val="00D252EB"/>
    <w:rsid w:val="00F57887"/>
    <w:rsid w:val="00F65129"/>
    <w:rsid w:val="00F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DB087-CF40-497B-BC79-E9C9DB0C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7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Šišić</dc:creator>
  <cp:keywords/>
  <dc:description/>
  <cp:lastModifiedBy>Darja Šišić</cp:lastModifiedBy>
  <cp:revision>13</cp:revision>
  <dcterms:created xsi:type="dcterms:W3CDTF">2020-05-31T19:27:00Z</dcterms:created>
  <dcterms:modified xsi:type="dcterms:W3CDTF">2020-06-01T09:10:00Z</dcterms:modified>
</cp:coreProperties>
</file>