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98F" w:rsidRDefault="005D798F" w:rsidP="005D798F">
      <w:pPr>
        <w:rPr>
          <w:rFonts w:asciiTheme="minorHAnsi" w:hAnsiTheme="minorHAnsi"/>
        </w:rPr>
      </w:pPr>
    </w:p>
    <w:p w:rsidR="005D798F" w:rsidRPr="005D798F" w:rsidRDefault="005D798F" w:rsidP="005D798F">
      <w:pPr>
        <w:rPr>
          <w:rFonts w:asciiTheme="minorHAnsi" w:hAnsiTheme="minorHAnsi"/>
          <w:sz w:val="28"/>
          <w:szCs w:val="28"/>
        </w:rPr>
      </w:pPr>
      <w:r w:rsidRPr="005D798F">
        <w:rPr>
          <w:rFonts w:asciiTheme="minorHAnsi" w:hAnsiTheme="minorHAnsi"/>
          <w:sz w:val="28"/>
          <w:szCs w:val="28"/>
        </w:rPr>
        <w:t xml:space="preserve">Krasnim </w:t>
      </w:r>
      <w:proofErr w:type="spellStart"/>
      <w:r w:rsidRPr="005D798F">
        <w:rPr>
          <w:rFonts w:asciiTheme="minorHAnsi" w:hAnsiTheme="minorHAnsi"/>
          <w:sz w:val="28"/>
          <w:szCs w:val="28"/>
        </w:rPr>
        <w:t>Zelenjakom</w:t>
      </w:r>
      <w:proofErr w:type="spellEnd"/>
      <w:r w:rsidRPr="005D798F">
        <w:rPr>
          <w:rFonts w:asciiTheme="minorHAnsi" w:hAnsiTheme="minorHAnsi"/>
          <w:sz w:val="28"/>
          <w:szCs w:val="28"/>
        </w:rPr>
        <w:t xml:space="preserve">, tim biserom našega </w:t>
      </w:r>
      <w:proofErr w:type="spellStart"/>
      <w:r w:rsidRPr="005D798F">
        <w:rPr>
          <w:rFonts w:asciiTheme="minorHAnsi" w:hAnsiTheme="minorHAnsi"/>
          <w:sz w:val="28"/>
          <w:szCs w:val="28"/>
        </w:rPr>
        <w:t>čarnog</w:t>
      </w:r>
      <w:proofErr w:type="spellEnd"/>
      <w:r w:rsidRPr="005D798F">
        <w:rPr>
          <w:rFonts w:asciiTheme="minorHAnsi" w:hAnsiTheme="minorHAnsi"/>
          <w:sz w:val="28"/>
          <w:szCs w:val="28"/>
        </w:rPr>
        <w:t xml:space="preserve"> Zagorja, mnogo je puta stupala noga Antuna Mihanovića kada je iz Novih Dvora krenuo preko </w:t>
      </w:r>
      <w:proofErr w:type="spellStart"/>
      <w:r w:rsidRPr="005D798F">
        <w:rPr>
          <w:rFonts w:asciiTheme="minorHAnsi" w:hAnsiTheme="minorHAnsi"/>
          <w:sz w:val="28"/>
          <w:szCs w:val="28"/>
        </w:rPr>
        <w:t>Tuhlja</w:t>
      </w:r>
      <w:proofErr w:type="spellEnd"/>
      <w:r w:rsidRPr="005D798F">
        <w:rPr>
          <w:rFonts w:asciiTheme="minorHAnsi" w:hAnsiTheme="minorHAnsi"/>
          <w:sz w:val="28"/>
          <w:szCs w:val="28"/>
        </w:rPr>
        <w:t xml:space="preserve"> u Malo Trgovište. </w:t>
      </w:r>
    </w:p>
    <w:p w:rsidR="005D798F" w:rsidRPr="005D798F" w:rsidRDefault="005D798F" w:rsidP="005D798F">
      <w:pPr>
        <w:rPr>
          <w:rFonts w:asciiTheme="minorHAnsi" w:hAnsiTheme="minorHAnsi"/>
          <w:sz w:val="28"/>
          <w:szCs w:val="28"/>
        </w:rPr>
      </w:pPr>
      <w:r w:rsidRPr="005D798F">
        <w:rPr>
          <w:rFonts w:asciiTheme="minorHAnsi" w:hAnsiTheme="minorHAnsi"/>
          <w:sz w:val="28"/>
          <w:szCs w:val="28"/>
        </w:rPr>
        <w:t xml:space="preserve">Na tome je putu i mnogo puta stao da se u ovome kraju zaustavi i da uživa dražesti najljepšega zagorskog zatišja. </w:t>
      </w:r>
    </w:p>
    <w:p w:rsidR="005D798F" w:rsidRPr="005D798F" w:rsidRDefault="005D798F" w:rsidP="005D798F">
      <w:pPr>
        <w:rPr>
          <w:rFonts w:asciiTheme="minorHAnsi" w:hAnsiTheme="minorHAnsi"/>
          <w:sz w:val="28"/>
          <w:szCs w:val="28"/>
        </w:rPr>
      </w:pPr>
      <w:r w:rsidRPr="005D798F">
        <w:rPr>
          <w:rFonts w:asciiTheme="minorHAnsi" w:hAnsiTheme="minorHAnsi"/>
          <w:sz w:val="28"/>
          <w:szCs w:val="28"/>
        </w:rPr>
        <w:t>Ovdje se Mihanović mnogo puta odmarao, a odmarajući uživao; u ovome dolu niknula je, u njegovoj duši našemu narodu sveta pjesma „</w:t>
      </w:r>
      <w:proofErr w:type="spellStart"/>
      <w:r w:rsidRPr="005D798F">
        <w:rPr>
          <w:rFonts w:asciiTheme="minorHAnsi" w:hAnsiTheme="minorHAnsi"/>
          <w:sz w:val="28"/>
          <w:szCs w:val="28"/>
        </w:rPr>
        <w:t>Horvatska</w:t>
      </w:r>
      <w:proofErr w:type="spellEnd"/>
      <w:r w:rsidRPr="005D798F">
        <w:rPr>
          <w:rFonts w:asciiTheme="minorHAnsi" w:hAnsiTheme="minorHAnsi"/>
          <w:sz w:val="28"/>
          <w:szCs w:val="28"/>
        </w:rPr>
        <w:t xml:space="preserve"> domovina“.</w:t>
      </w:r>
    </w:p>
    <w:p w:rsidR="005D798F" w:rsidRPr="005D798F" w:rsidRDefault="005D798F" w:rsidP="005D798F">
      <w:pPr>
        <w:rPr>
          <w:rFonts w:asciiTheme="minorHAnsi" w:hAnsiTheme="minorHAnsi"/>
          <w:sz w:val="28"/>
          <w:szCs w:val="28"/>
        </w:rPr>
      </w:pPr>
    </w:p>
    <w:p w:rsidR="005D798F" w:rsidRPr="005D798F" w:rsidRDefault="005D798F" w:rsidP="005D798F">
      <w:pPr>
        <w:rPr>
          <w:rFonts w:asciiTheme="minorHAnsi" w:hAnsiTheme="minorHAnsi"/>
          <w:sz w:val="28"/>
          <w:szCs w:val="28"/>
        </w:rPr>
      </w:pPr>
      <w:r w:rsidRPr="005D798F">
        <w:rPr>
          <w:rFonts w:asciiTheme="minorHAnsi" w:hAnsiTheme="minorHAnsi"/>
          <w:sz w:val="28"/>
          <w:szCs w:val="28"/>
        </w:rPr>
        <w:t xml:space="preserve">Tako je o Mihanoviću pisao učitelj i novinar Dragutin </w:t>
      </w:r>
      <w:proofErr w:type="spellStart"/>
      <w:r w:rsidRPr="005D798F">
        <w:rPr>
          <w:rFonts w:asciiTheme="minorHAnsi" w:hAnsiTheme="minorHAnsi"/>
          <w:sz w:val="28"/>
          <w:szCs w:val="28"/>
        </w:rPr>
        <w:t>Hirc</w:t>
      </w:r>
      <w:proofErr w:type="spellEnd"/>
    </w:p>
    <w:p w:rsidR="005D798F" w:rsidRPr="005D798F" w:rsidRDefault="005D798F" w:rsidP="005D798F">
      <w:pPr>
        <w:rPr>
          <w:rFonts w:asciiTheme="minorHAnsi" w:hAnsiTheme="minorHAnsi"/>
          <w:sz w:val="28"/>
          <w:szCs w:val="28"/>
        </w:rPr>
      </w:pPr>
    </w:p>
    <w:p w:rsidR="005D798F" w:rsidRPr="005D798F" w:rsidRDefault="005D798F" w:rsidP="005D798F">
      <w:pPr>
        <w:rPr>
          <w:rFonts w:asciiTheme="minorHAnsi" w:hAnsiTheme="minorHAnsi"/>
          <w:sz w:val="28"/>
          <w:szCs w:val="28"/>
        </w:rPr>
      </w:pPr>
    </w:p>
    <w:p w:rsidR="005D798F" w:rsidRPr="005D798F" w:rsidRDefault="005D798F" w:rsidP="005D798F">
      <w:pPr>
        <w:jc w:val="both"/>
        <w:rPr>
          <w:rFonts w:asciiTheme="minorHAnsi" w:hAnsiTheme="minorHAnsi"/>
          <w:sz w:val="28"/>
          <w:szCs w:val="28"/>
        </w:rPr>
      </w:pPr>
      <w:r w:rsidRPr="005D798F">
        <w:rPr>
          <w:rFonts w:asciiTheme="minorHAnsi" w:hAnsiTheme="minorHAnsi"/>
          <w:sz w:val="28"/>
          <w:szCs w:val="28"/>
        </w:rPr>
        <w:t xml:space="preserve">Mihanović je klanječki kraj otkrio slučajno, povremeno ovdje posjećujući sestru koja je u Malom </w:t>
      </w:r>
      <w:proofErr w:type="spellStart"/>
      <w:r w:rsidRPr="005D798F">
        <w:rPr>
          <w:rFonts w:asciiTheme="minorHAnsi" w:hAnsiTheme="minorHAnsi"/>
          <w:sz w:val="28"/>
          <w:szCs w:val="28"/>
        </w:rPr>
        <w:t>Trgovišću</w:t>
      </w:r>
      <w:proofErr w:type="spellEnd"/>
      <w:r w:rsidRPr="005D798F">
        <w:rPr>
          <w:rFonts w:asciiTheme="minorHAnsi" w:hAnsiTheme="minorHAnsi"/>
          <w:sz w:val="28"/>
          <w:szCs w:val="28"/>
        </w:rPr>
        <w:t xml:space="preserve"> (današnjim Tuheljskim Toplicama) imala ljetnikovac. </w:t>
      </w:r>
    </w:p>
    <w:p w:rsidR="005D798F" w:rsidRPr="005D798F" w:rsidRDefault="005D798F" w:rsidP="005D798F">
      <w:pPr>
        <w:jc w:val="both"/>
        <w:rPr>
          <w:rFonts w:asciiTheme="minorHAnsi" w:hAnsiTheme="minorHAnsi"/>
          <w:sz w:val="28"/>
          <w:szCs w:val="28"/>
        </w:rPr>
      </w:pPr>
      <w:r w:rsidRPr="005D798F">
        <w:rPr>
          <w:rFonts w:asciiTheme="minorHAnsi" w:hAnsiTheme="minorHAnsi"/>
          <w:sz w:val="28"/>
          <w:szCs w:val="28"/>
        </w:rPr>
        <w:t xml:space="preserve">Dolazio je i zbog termi koje su mu pomagale u liječenju reume. </w:t>
      </w:r>
    </w:p>
    <w:p w:rsidR="005D798F" w:rsidRPr="005D798F" w:rsidRDefault="005D798F" w:rsidP="005D798F">
      <w:pPr>
        <w:jc w:val="both"/>
        <w:rPr>
          <w:rFonts w:asciiTheme="minorHAnsi" w:hAnsiTheme="minorHAnsi"/>
          <w:sz w:val="28"/>
          <w:szCs w:val="28"/>
        </w:rPr>
      </w:pPr>
      <w:r w:rsidRPr="005D798F">
        <w:rPr>
          <w:rFonts w:asciiTheme="minorHAnsi" w:hAnsiTheme="minorHAnsi"/>
          <w:sz w:val="28"/>
          <w:szCs w:val="28"/>
        </w:rPr>
        <w:t xml:space="preserve">Tko zna kada se točno u ovaj kraj i zaljubio, odabravši Nove Dvore Klanječke da ondje u miru proživi svoje posljednje godine. </w:t>
      </w:r>
    </w:p>
    <w:p w:rsidR="005D798F" w:rsidRPr="005D798F" w:rsidRDefault="005D798F" w:rsidP="005D798F">
      <w:pPr>
        <w:jc w:val="both"/>
        <w:rPr>
          <w:rFonts w:asciiTheme="minorHAnsi" w:hAnsiTheme="minorHAnsi"/>
          <w:sz w:val="28"/>
          <w:szCs w:val="28"/>
        </w:rPr>
      </w:pPr>
      <w:r w:rsidRPr="005D798F">
        <w:rPr>
          <w:rFonts w:asciiTheme="minorHAnsi" w:hAnsiTheme="minorHAnsi"/>
          <w:sz w:val="28"/>
          <w:szCs w:val="28"/>
        </w:rPr>
        <w:t xml:space="preserve">Ondje preminuvši, Mihanovićevo posljednje počivalište postaje klanječko groblje. </w:t>
      </w:r>
    </w:p>
    <w:p w:rsidR="005D798F" w:rsidRPr="005D798F" w:rsidRDefault="005D798F" w:rsidP="005D798F">
      <w:pPr>
        <w:jc w:val="both"/>
        <w:rPr>
          <w:rFonts w:asciiTheme="minorHAnsi" w:hAnsiTheme="minorHAnsi"/>
          <w:sz w:val="28"/>
          <w:szCs w:val="28"/>
        </w:rPr>
      </w:pPr>
      <w:r w:rsidRPr="005D798F">
        <w:rPr>
          <w:rFonts w:asciiTheme="minorHAnsi" w:hAnsiTheme="minorHAnsi"/>
          <w:sz w:val="28"/>
          <w:szCs w:val="28"/>
        </w:rPr>
        <w:t>Tridesetak godina nakon njegove smrti ovamo dolazi August Šenoa, još jedno veliko ime hrvatske književnosti te, i sam zadivljen ljepotom Klanjca, piše pjesmu „Na grobu Antuna Mihanovića“</w:t>
      </w:r>
      <w:r w:rsidR="00F54FE2">
        <w:rPr>
          <w:rFonts w:asciiTheme="minorHAnsi" w:hAnsiTheme="minorHAnsi"/>
          <w:sz w:val="28"/>
          <w:szCs w:val="28"/>
        </w:rPr>
        <w:t xml:space="preserve"> koja je objavlje</w:t>
      </w:r>
      <w:bookmarkStart w:id="0" w:name="_GoBack"/>
      <w:bookmarkEnd w:id="0"/>
      <w:r w:rsidR="00F54FE2">
        <w:rPr>
          <w:rFonts w:asciiTheme="minorHAnsi" w:hAnsiTheme="minorHAnsi"/>
          <w:sz w:val="28"/>
          <w:szCs w:val="28"/>
        </w:rPr>
        <w:t>na u „Vijencu“ 1880.</w:t>
      </w:r>
    </w:p>
    <w:p w:rsidR="00B45717" w:rsidRPr="005D798F" w:rsidRDefault="00B45717">
      <w:pPr>
        <w:rPr>
          <w:sz w:val="28"/>
          <w:szCs w:val="28"/>
        </w:rPr>
      </w:pPr>
    </w:p>
    <w:sectPr w:rsidR="00B45717" w:rsidRPr="005D79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98F"/>
    <w:rsid w:val="005D798F"/>
    <w:rsid w:val="00B45717"/>
    <w:rsid w:val="00F5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55CCB2-986A-432E-8414-DD7A45DFB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</cp:revision>
  <dcterms:created xsi:type="dcterms:W3CDTF">2021-06-09T12:33:00Z</dcterms:created>
  <dcterms:modified xsi:type="dcterms:W3CDTF">2021-06-09T12:45:00Z</dcterms:modified>
</cp:coreProperties>
</file>