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>OSNOVNA ŠKOLA ANTUNA MIHANOVIĆA</w:t>
      </w:r>
    </w:p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 xml:space="preserve">                 P E T R O V S K O</w:t>
      </w:r>
    </w:p>
    <w:p w:rsidR="00DF275C" w:rsidRPr="00E47D51" w:rsidRDefault="00490A14" w:rsidP="00DF275C">
      <w:pPr>
        <w:jc w:val="both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Petrovsko, </w:t>
      </w:r>
      <w:r w:rsidR="00472E00">
        <w:rPr>
          <w:rFonts w:eastAsia="Arial Unicode MS" w:cstheme="minorHAnsi"/>
          <w:b/>
          <w:sz w:val="24"/>
          <w:szCs w:val="24"/>
        </w:rPr>
        <w:t>28.11</w:t>
      </w:r>
      <w:r w:rsidR="00E62DA1">
        <w:rPr>
          <w:rFonts w:eastAsia="Arial Unicode MS" w:cstheme="minorHAnsi"/>
          <w:b/>
          <w:sz w:val="24"/>
          <w:szCs w:val="24"/>
        </w:rPr>
        <w:t>. 2023.</w:t>
      </w:r>
    </w:p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</w:p>
    <w:p w:rsidR="00984A88" w:rsidRPr="002E1DA8" w:rsidRDefault="00984A88" w:rsidP="00DF275C">
      <w:pPr>
        <w:jc w:val="both"/>
        <w:rPr>
          <w:rFonts w:eastAsia="Arial Unicode MS" w:cstheme="minorHAnsi"/>
          <w:color w:val="FF0000"/>
          <w:sz w:val="24"/>
          <w:szCs w:val="24"/>
        </w:rPr>
      </w:pPr>
    </w:p>
    <w:p w:rsidR="009C6E46" w:rsidRDefault="00DF275C" w:rsidP="00E62DA1">
      <w:pPr>
        <w:jc w:val="both"/>
        <w:rPr>
          <w:rFonts w:eastAsia="Arial Unicode MS" w:cstheme="minorHAnsi"/>
          <w:b/>
          <w:sz w:val="24"/>
          <w:szCs w:val="24"/>
        </w:rPr>
      </w:pPr>
      <w:r w:rsidRPr="002E1DA8">
        <w:rPr>
          <w:rFonts w:eastAsia="Arial Unicode MS" w:cstheme="minorHAnsi"/>
          <w:color w:val="FF0000"/>
          <w:sz w:val="24"/>
          <w:szCs w:val="24"/>
        </w:rPr>
        <w:t xml:space="preserve">                                </w:t>
      </w:r>
    </w:p>
    <w:p w:rsidR="00743B21" w:rsidRPr="0018743F" w:rsidRDefault="00743B21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743B21" w:rsidRPr="00743B21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                       POPIS PRAVNIH I DRUGIH IZVORA ZA OBVEZNO TESTIRANJE KANDIDATA</w:t>
      </w:r>
    </w:p>
    <w:p w:rsidR="006013C0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</w:t>
      </w:r>
      <w:r w:rsidR="00E62DA1">
        <w:rPr>
          <w:rFonts w:eastAsia="Arial Unicode MS" w:cstheme="minorHAnsi"/>
          <w:b/>
          <w:sz w:val="24"/>
          <w:szCs w:val="24"/>
        </w:rPr>
        <w:t xml:space="preserve">                    ZA </w:t>
      </w:r>
      <w:r w:rsidR="00472E00">
        <w:rPr>
          <w:rFonts w:eastAsia="Arial Unicode MS" w:cstheme="minorHAnsi"/>
          <w:b/>
          <w:sz w:val="24"/>
          <w:szCs w:val="24"/>
        </w:rPr>
        <w:t xml:space="preserve"> RADNO MJESTO :  KUHAR-ICA</w:t>
      </w:r>
    </w:p>
    <w:p w:rsidR="00472E00" w:rsidRDefault="00472E00" w:rsidP="00743B21">
      <w:pPr>
        <w:jc w:val="both"/>
        <w:rPr>
          <w:rFonts w:eastAsia="Arial Unicode MS" w:cstheme="minorHAnsi"/>
          <w:b/>
          <w:sz w:val="24"/>
          <w:szCs w:val="24"/>
        </w:rPr>
      </w:pPr>
    </w:p>
    <w:p w:rsidR="00472E00" w:rsidRPr="0018743F" w:rsidRDefault="00472E00" w:rsidP="00743B21">
      <w:pPr>
        <w:jc w:val="both"/>
        <w:rPr>
          <w:rFonts w:eastAsia="Arial Unicode MS" w:cstheme="minorHAnsi"/>
          <w:b/>
          <w:sz w:val="24"/>
          <w:szCs w:val="24"/>
        </w:rPr>
      </w:pPr>
    </w:p>
    <w:p w:rsidR="00472E00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AE5B35">
        <w:rPr>
          <w:rFonts w:eastAsia="Arial Unicode MS" w:cstheme="minorHAnsi"/>
          <w:b/>
          <w:sz w:val="24"/>
          <w:szCs w:val="24"/>
        </w:rPr>
        <w:t>PISANI DIO TESTA</w:t>
      </w:r>
      <w:bookmarkStart w:id="0" w:name="_GoBack"/>
      <w:bookmarkEnd w:id="0"/>
    </w:p>
    <w:p w:rsidR="00472E00" w:rsidRPr="00AE5B35" w:rsidRDefault="00472E00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DF275C" w:rsidRPr="00DF275C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Zakon o odgoju i obrazovanju u osnovnoj i srednjoj školi</w:t>
      </w:r>
    </w:p>
    <w:p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sz w:val="24"/>
          <w:szCs w:val="24"/>
        </w:rPr>
        <w:t>(NN 87/08, 86/09, 92/10, 105/10, 90/11, 5/12, 16/12, 86/12, 126/12, 94/13, 152/14, 07/17, 68/18</w:t>
      </w:r>
      <w:r w:rsidR="00414DAE">
        <w:rPr>
          <w:rFonts w:eastAsia="Arial Unicode MS" w:cstheme="minorHAnsi"/>
          <w:sz w:val="24"/>
          <w:szCs w:val="24"/>
        </w:rPr>
        <w:t>, 98/19 i 64/20</w:t>
      </w:r>
      <w:r w:rsidR="00BD0EC4">
        <w:rPr>
          <w:rFonts w:eastAsia="Arial Unicode MS" w:cstheme="minorHAnsi"/>
          <w:sz w:val="24"/>
          <w:szCs w:val="24"/>
        </w:rPr>
        <w:t>, 151/22.</w:t>
      </w:r>
      <w:r w:rsidR="00414DAE">
        <w:rPr>
          <w:rFonts w:eastAsia="Arial Unicode MS" w:cstheme="minorHAnsi"/>
          <w:sz w:val="24"/>
          <w:szCs w:val="24"/>
        </w:rPr>
        <w:t xml:space="preserve"> </w:t>
      </w:r>
      <w:r w:rsidRPr="00DF275C">
        <w:rPr>
          <w:rFonts w:eastAsia="Arial Unicode MS" w:cstheme="minorHAnsi"/>
          <w:sz w:val="24"/>
          <w:szCs w:val="24"/>
        </w:rPr>
        <w:t>)</w:t>
      </w:r>
    </w:p>
    <w:p w:rsidR="0017361E" w:rsidRDefault="0017361E" w:rsidP="00DF275C">
      <w:pPr>
        <w:jc w:val="both"/>
        <w:rPr>
          <w:rFonts w:eastAsia="Arial Unicode MS" w:cstheme="minorHAnsi"/>
          <w:sz w:val="24"/>
          <w:szCs w:val="24"/>
        </w:rPr>
      </w:pPr>
    </w:p>
    <w:p w:rsidR="001852AA" w:rsidRDefault="001852AA" w:rsidP="00DF275C">
      <w:pPr>
        <w:rPr>
          <w:rFonts w:eastAsia="Arial Unicode MS" w:cstheme="minorHAnsi"/>
          <w:sz w:val="24"/>
          <w:szCs w:val="24"/>
        </w:rPr>
      </w:pPr>
    </w:p>
    <w:p w:rsidR="00DF275C" w:rsidRPr="005577BA" w:rsidRDefault="00DF275C" w:rsidP="00DF275C">
      <w:pPr>
        <w:rPr>
          <w:rFonts w:ascii="Cambria" w:eastAsia="Arial Unicode MS" w:hAnsi="Cambria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</w:t>
      </w:r>
      <w:r w:rsidR="00326832" w:rsidRPr="005577BA">
        <w:rPr>
          <w:rFonts w:ascii="Cambria" w:eastAsia="Arial Unicode MS" w:hAnsi="Cambria" w:cstheme="minorHAnsi"/>
          <w:b/>
          <w:sz w:val="24"/>
          <w:szCs w:val="24"/>
        </w:rPr>
        <w:t>POVJERENSTVO ZA PROVOĐENJE NATJEČAJA</w:t>
      </w:r>
    </w:p>
    <w:sectPr w:rsidR="00DF275C" w:rsidRPr="0055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5C"/>
    <w:rsid w:val="000D1008"/>
    <w:rsid w:val="0011796F"/>
    <w:rsid w:val="0014272B"/>
    <w:rsid w:val="001570DB"/>
    <w:rsid w:val="0017361E"/>
    <w:rsid w:val="001852AA"/>
    <w:rsid w:val="0018743F"/>
    <w:rsid w:val="00242B51"/>
    <w:rsid w:val="002A054A"/>
    <w:rsid w:val="002D6FF8"/>
    <w:rsid w:val="002E1DA8"/>
    <w:rsid w:val="00326832"/>
    <w:rsid w:val="00337DB7"/>
    <w:rsid w:val="00341066"/>
    <w:rsid w:val="003D639F"/>
    <w:rsid w:val="003F4D3C"/>
    <w:rsid w:val="00414DAE"/>
    <w:rsid w:val="00440124"/>
    <w:rsid w:val="00472E00"/>
    <w:rsid w:val="00490A14"/>
    <w:rsid w:val="004F214E"/>
    <w:rsid w:val="0051037E"/>
    <w:rsid w:val="006013C0"/>
    <w:rsid w:val="00723030"/>
    <w:rsid w:val="007255B5"/>
    <w:rsid w:val="00743B21"/>
    <w:rsid w:val="00784DF5"/>
    <w:rsid w:val="0080106F"/>
    <w:rsid w:val="008610B7"/>
    <w:rsid w:val="0090175A"/>
    <w:rsid w:val="00906231"/>
    <w:rsid w:val="00984A88"/>
    <w:rsid w:val="009C6E46"/>
    <w:rsid w:val="00A6457E"/>
    <w:rsid w:val="00AB4F77"/>
    <w:rsid w:val="00AE5B35"/>
    <w:rsid w:val="00BD0EC4"/>
    <w:rsid w:val="00C300E9"/>
    <w:rsid w:val="00C327DA"/>
    <w:rsid w:val="00C430DF"/>
    <w:rsid w:val="00C51C13"/>
    <w:rsid w:val="00CA4D0C"/>
    <w:rsid w:val="00CD65A4"/>
    <w:rsid w:val="00D85271"/>
    <w:rsid w:val="00DF275C"/>
    <w:rsid w:val="00E47D51"/>
    <w:rsid w:val="00E62DA1"/>
    <w:rsid w:val="00F42912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2022-07-14T06:51:00Z</cp:lastPrinted>
  <dcterms:created xsi:type="dcterms:W3CDTF">2023-11-28T11:36:00Z</dcterms:created>
  <dcterms:modified xsi:type="dcterms:W3CDTF">2023-11-28T11:38:00Z</dcterms:modified>
</cp:coreProperties>
</file>