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C8" w:rsidRDefault="006C04C8" w:rsidP="006C04C8">
      <w:pPr>
        <w:spacing w:after="0"/>
      </w:pPr>
      <w:r>
        <w:t>OSNOVNA ŠKOLA</w:t>
      </w:r>
    </w:p>
    <w:p w:rsidR="006C04C8" w:rsidRDefault="006C04C8" w:rsidP="006C04C8">
      <w:pPr>
        <w:spacing w:after="0"/>
      </w:pPr>
      <w:r>
        <w:t>ANDRIJE PALMOVIĆA</w:t>
      </w:r>
    </w:p>
    <w:p w:rsidR="006C04C8" w:rsidRDefault="006C04C8" w:rsidP="003A5515"/>
    <w:p w:rsidR="003A5515" w:rsidRDefault="003A5515" w:rsidP="003A5515">
      <w:r>
        <w:t xml:space="preserve">POZIV NA TESTIRANJE </w:t>
      </w:r>
      <w:r w:rsidR="00316FAB">
        <w:t>–</w:t>
      </w:r>
      <w:r>
        <w:t xml:space="preserve"> </w:t>
      </w:r>
      <w:r w:rsidR="00316FAB">
        <w:t>Tajnica/k</w:t>
      </w:r>
    </w:p>
    <w:p w:rsidR="003A5515" w:rsidRDefault="003A5515" w:rsidP="00316FAB">
      <w:pPr>
        <w:spacing w:after="0"/>
      </w:pPr>
      <w:r>
        <w:t xml:space="preserve">VREDNOVANJE KANDIDATA u postupku natječaja  za radno mjesto </w:t>
      </w:r>
      <w:r w:rsidR="00316FAB">
        <w:t>tajnice/ka</w:t>
      </w:r>
      <w:r>
        <w:t xml:space="preserve"> na neodređeno, puno radno vrijeme koji je objavljen dana </w:t>
      </w:r>
      <w:r w:rsidR="00316FAB">
        <w:t>1</w:t>
      </w:r>
      <w:r>
        <w:t>.</w:t>
      </w:r>
      <w:r w:rsidR="00316FAB">
        <w:t>6</w:t>
      </w:r>
      <w:r>
        <w:t>.202</w:t>
      </w:r>
      <w:r w:rsidR="00316FAB">
        <w:t>1</w:t>
      </w:r>
      <w:r>
        <w:t>.godine na mrežnoj stranici i oglasnoj ploči Hrvatskog zavoda za zapošljavanje i mrežnoj stranici  Osnovne škole Andrije Palmovića</w:t>
      </w:r>
      <w:r w:rsidR="00316FAB">
        <w:t xml:space="preserve"> </w:t>
      </w:r>
      <w:r>
        <w:t xml:space="preserve">održat će se dana </w:t>
      </w:r>
      <w:r w:rsidR="00316FAB">
        <w:t>2</w:t>
      </w:r>
      <w:r>
        <w:t>.</w:t>
      </w:r>
      <w:r w:rsidR="00316FAB">
        <w:t>7</w:t>
      </w:r>
      <w:r>
        <w:t>.202</w:t>
      </w:r>
      <w:r w:rsidR="00316FAB">
        <w:t>1</w:t>
      </w:r>
      <w:r>
        <w:t>. godine (</w:t>
      </w:r>
      <w:r w:rsidR="00316FAB">
        <w:t>peta</w:t>
      </w:r>
      <w:r>
        <w:t xml:space="preserve">k) s početkom u </w:t>
      </w:r>
      <w:r w:rsidR="00316FAB">
        <w:t>9</w:t>
      </w:r>
      <w:r>
        <w:t>,00 sati  u Osnovnoj školi Andrije Palmovića, Školska ulica 15,Rasinja.</w:t>
      </w:r>
      <w:r w:rsidR="006C6E84">
        <w:t xml:space="preserve"> </w:t>
      </w:r>
      <w:r>
        <w:t xml:space="preserve">Nakon održanog testiranja obavit će se intervju.              </w:t>
      </w:r>
    </w:p>
    <w:p w:rsidR="006C6E84" w:rsidRDefault="003A5515" w:rsidP="003A5515">
      <w:r>
        <w:t>Ako kandidat  ne pristupi testiranju u navedenom vremenu ili pristupi nakon vremena određenog za početak testiranja, ne smatra se kandidatom natječaja.</w:t>
      </w:r>
    </w:p>
    <w:p w:rsidR="003A5515" w:rsidRDefault="003A5515" w:rsidP="003A5515">
      <w:r>
        <w:t>PRAVILA TESTIRANJA:</w:t>
      </w:r>
    </w:p>
    <w:p w:rsidR="003A5515" w:rsidRDefault="003A5515" w:rsidP="003A5515">
      <w:r>
        <w:t xml:space="preserve">Pisana  provjera kandidata obavit će se putem testiranja s početkom u </w:t>
      </w:r>
      <w:r w:rsidR="00316FAB">
        <w:t>9</w:t>
      </w:r>
      <w:r>
        <w:t>,00 sati</w:t>
      </w:r>
      <w:r w:rsidR="006C6E84">
        <w:t xml:space="preserve">. </w:t>
      </w:r>
      <w:r>
        <w:t>Kandidati su dužni ponijeti sa sobom osobnu iskaznicu ili drugu identifikacijsku javnu ispravu na temelju koje se utvrđuje prije testiranja identitet kandidata.</w:t>
      </w:r>
      <w:r w:rsidR="006C6E84">
        <w:t xml:space="preserve"> </w:t>
      </w:r>
      <w:r>
        <w:t>Nakon utvrđivanja identiteta kandidat</w:t>
      </w:r>
      <w:r w:rsidR="00316FAB">
        <w:t>a</w:t>
      </w:r>
      <w:r>
        <w:t xml:space="preserve"> Povjerenstvo će podijeliti testove kandidatima.</w:t>
      </w:r>
      <w:r w:rsidR="006C6E84">
        <w:t xml:space="preserve"> </w:t>
      </w:r>
      <w:r>
        <w:t>Test se piše isključivo kemijskom olovkom, koju kandidati moraju donijeti sa sobom. Za vrijeme testiranja nije dopušteno:</w:t>
      </w:r>
    </w:p>
    <w:p w:rsidR="003A5515" w:rsidRDefault="003A5515" w:rsidP="003A5515">
      <w:pPr>
        <w:pStyle w:val="Odlomakpopisa"/>
        <w:numPr>
          <w:ilvl w:val="0"/>
          <w:numId w:val="1"/>
        </w:numPr>
      </w:pPr>
      <w:r>
        <w:t>koristiti se bilo kakvom literaturom odnosno bilješkama,</w:t>
      </w:r>
    </w:p>
    <w:p w:rsidR="003A5515" w:rsidRDefault="003A5515" w:rsidP="003A5515">
      <w:pPr>
        <w:pStyle w:val="Odlomakpopisa"/>
        <w:numPr>
          <w:ilvl w:val="0"/>
          <w:numId w:val="1"/>
        </w:numPr>
      </w:pPr>
      <w:r>
        <w:t>koristiti mobitel ili druga komunikacijska sredstva,</w:t>
      </w:r>
    </w:p>
    <w:p w:rsidR="003A5515" w:rsidRDefault="003A5515" w:rsidP="003A5515">
      <w:pPr>
        <w:pStyle w:val="Odlomakpopisa"/>
        <w:numPr>
          <w:ilvl w:val="0"/>
          <w:numId w:val="1"/>
        </w:numPr>
      </w:pPr>
      <w:r>
        <w:t>napuštati prostoriju u kojoj se testiranje odvija i</w:t>
      </w:r>
    </w:p>
    <w:p w:rsidR="003A5515" w:rsidRDefault="003A5515" w:rsidP="003A5515">
      <w:pPr>
        <w:pStyle w:val="Odlomakpopisa"/>
        <w:numPr>
          <w:ilvl w:val="0"/>
          <w:numId w:val="1"/>
        </w:numPr>
      </w:pPr>
      <w:r>
        <w:t>razgovarati  s ostalim kandidatima</w:t>
      </w:r>
    </w:p>
    <w:p w:rsidR="003A5515" w:rsidRDefault="003A5515" w:rsidP="004B6099">
      <w:pPr>
        <w:spacing w:after="0"/>
      </w:pPr>
      <w:r>
        <w:t>Nakon obavljenog testiranja, Povjerenstvo će utvrditi rezultat testiranja za svakog kandidata koji je pristupio testiranju te obavit  intervju.</w:t>
      </w:r>
    </w:p>
    <w:p w:rsidR="003A5515" w:rsidRDefault="003A5515" w:rsidP="004B6099">
      <w:pPr>
        <w:spacing w:after="0"/>
      </w:pPr>
      <w:r>
        <w:t>Pravo na pristup razgovoru (intervju) s Povjerenstvom ostvaruje kandidat koji je na testu ostvario najmanje 50% točnih odgovora.</w:t>
      </w:r>
      <w:r w:rsidR="006C6E84">
        <w:t xml:space="preserve"> </w:t>
      </w:r>
      <w:r>
        <w:t xml:space="preserve">Rezultate vrednovanja Povjerenstvo će objaviti na mrežnoj stranici </w:t>
      </w:r>
      <w:r w:rsidR="004B6099">
        <w:t>Š</w:t>
      </w:r>
      <w:r>
        <w:t>kole</w:t>
      </w:r>
      <w:r w:rsidR="004B6099">
        <w:t>.</w:t>
      </w:r>
    </w:p>
    <w:p w:rsidR="003A5515" w:rsidRDefault="003A5515" w:rsidP="004B6099">
      <w:pPr>
        <w:spacing w:after="0"/>
      </w:pPr>
      <w:r>
        <w:t xml:space="preserve">Pravni i drugi izvori za pripremanje kandidata za radno mjesto </w:t>
      </w:r>
      <w:r w:rsidR="00316FAB">
        <w:t>tajnice/KA</w:t>
      </w:r>
      <w:r>
        <w:t xml:space="preserve"> na određeno vrijeme za testiranje su:</w:t>
      </w:r>
    </w:p>
    <w:p w:rsidR="003A5515" w:rsidRDefault="003A5515" w:rsidP="004B6099">
      <w:pPr>
        <w:pStyle w:val="Odlomakpopisa"/>
        <w:numPr>
          <w:ilvl w:val="0"/>
          <w:numId w:val="1"/>
        </w:numPr>
      </w:pPr>
      <w:r>
        <w:t>Zakon o odgoju i obrazovanju u osnovnoj i srednjoj školi (Narodne novine br. 87/08., 86/09.,92/10.,105/10.,90/11.,16/12.,86/12.,94/13.,152/14., 7/17., 48/18., 98/19. i 64/20)</w:t>
      </w:r>
    </w:p>
    <w:p w:rsidR="003A5515" w:rsidRDefault="00316FAB" w:rsidP="004B6099">
      <w:pPr>
        <w:pStyle w:val="Odlomakpopisa"/>
        <w:numPr>
          <w:ilvl w:val="0"/>
          <w:numId w:val="1"/>
        </w:numPr>
      </w:pPr>
      <w:r>
        <w:t xml:space="preserve">Zakon o radu (Narodne novine </w:t>
      </w:r>
      <w:r w:rsidR="003A5515">
        <w:t xml:space="preserve"> br.9</w:t>
      </w:r>
      <w:r>
        <w:t>3</w:t>
      </w:r>
      <w:r w:rsidR="003A5515">
        <w:t>/1</w:t>
      </w:r>
      <w:r>
        <w:t>4</w:t>
      </w:r>
      <w:r w:rsidR="003A5515">
        <w:t xml:space="preserve">, </w:t>
      </w:r>
      <w:r>
        <w:t>127</w:t>
      </w:r>
      <w:r w:rsidR="003A5515">
        <w:t>/17</w:t>
      </w:r>
      <w:r>
        <w:t>., 98/19</w:t>
      </w:r>
      <w:r w:rsidR="003A5515">
        <w:t>.)</w:t>
      </w:r>
    </w:p>
    <w:p w:rsidR="00316FAB" w:rsidRDefault="00316FAB" w:rsidP="004B6099">
      <w:pPr>
        <w:pStyle w:val="Odlomakpopisa"/>
        <w:numPr>
          <w:ilvl w:val="0"/>
          <w:numId w:val="1"/>
        </w:numPr>
      </w:pPr>
      <w:r>
        <w:t>Temeljni kolektivni ugovor za zaposlenike u osnovnoškolskim ustanovama (Narodne novine br. 51/18)</w:t>
      </w:r>
    </w:p>
    <w:p w:rsidR="00316FAB" w:rsidRDefault="00316FAB" w:rsidP="004B6099">
      <w:pPr>
        <w:pStyle w:val="Odlomakpopisa"/>
        <w:numPr>
          <w:ilvl w:val="0"/>
          <w:numId w:val="1"/>
        </w:numPr>
      </w:pPr>
      <w:r>
        <w:t>Uredba o uredskom poslovanju (NN br. 40/14.)</w:t>
      </w:r>
    </w:p>
    <w:p w:rsidR="00316FAB" w:rsidRDefault="00316FAB" w:rsidP="004B6099">
      <w:pPr>
        <w:pStyle w:val="Odlomakpopisa"/>
        <w:numPr>
          <w:ilvl w:val="0"/>
          <w:numId w:val="1"/>
        </w:numPr>
      </w:pPr>
      <w:r>
        <w:t>Statut OŠ Andrije Palmovića – web stranica škole</w:t>
      </w:r>
      <w:bookmarkStart w:id="0" w:name="_GoBack"/>
      <w:bookmarkEnd w:id="0"/>
    </w:p>
    <w:p w:rsidR="003A5515" w:rsidRDefault="003A5515" w:rsidP="003A5515">
      <w:r>
        <w:t>UPUTE VEZANE UZ COVID-19</w:t>
      </w:r>
    </w:p>
    <w:p w:rsidR="00EC2F37" w:rsidRDefault="003A5515" w:rsidP="00EC2F37">
      <w:r>
        <w:t>Testiranju može pristupiti isključivo kandidat koji ne pokazuje znakove akutne respiratorne bolesti, što se može očitovati sljedećim simptomima: povišena tjelesna temperatura, kašalj, poteškoće u disanju, poremećaj osjeta njuha i okusa i sl.</w:t>
      </w:r>
      <w:r w:rsidR="006C6E84">
        <w:t xml:space="preserve"> </w:t>
      </w:r>
    </w:p>
    <w:p w:rsidR="003A5515" w:rsidRDefault="003A5515" w:rsidP="00EC2F37">
      <w:r>
        <w:t>Mole se kandidati da</w:t>
      </w:r>
      <w:r w:rsidR="00317CF7" w:rsidRPr="00317CF7">
        <w:t xml:space="preserve"> </w:t>
      </w:r>
      <w:r w:rsidR="00317CF7">
        <w:t>prije dolaska izmjere tjelesnu temperaturu</w:t>
      </w:r>
      <w:r w:rsidR="006C6E84">
        <w:t xml:space="preserve">, pri </w:t>
      </w:r>
      <w:r>
        <w:t xml:space="preserve"> </w:t>
      </w:r>
      <w:r w:rsidR="006C6E84">
        <w:t>čekanju poziva za ulazak u zgradu škole da se ne</w:t>
      </w:r>
      <w:r>
        <w:t xml:space="preserve"> grupiraju i da</w:t>
      </w:r>
      <w:r w:rsidR="00317CF7">
        <w:t xml:space="preserve"> drže fizički razmak od 2 metra</w:t>
      </w:r>
      <w:r w:rsidR="006C6E84">
        <w:t xml:space="preserve">. </w:t>
      </w:r>
      <w:r w:rsidR="00317CF7">
        <w:t xml:space="preserve">Prilikom </w:t>
      </w:r>
      <w:r>
        <w:t xml:space="preserve">ulaska u školu , dezinficirati </w:t>
      </w:r>
      <w:r w:rsidR="006C6E84">
        <w:t>obuću i</w:t>
      </w:r>
      <w:r>
        <w:t xml:space="preserve"> ruke, izmjeriti temperaturu i up</w:t>
      </w:r>
      <w:r w:rsidR="006C6E84">
        <w:t xml:space="preserve">isati se u evidencijsku listu. </w:t>
      </w:r>
      <w:r>
        <w:t xml:space="preserve"> </w:t>
      </w:r>
      <w:r w:rsidR="006C6E84">
        <w:t>S</w:t>
      </w:r>
      <w:r>
        <w:t>vi kandidati koji pristupaju testiranju i intervju-u dužni su nositi zaštitnu masku.</w:t>
      </w:r>
    </w:p>
    <w:p w:rsidR="000B4745" w:rsidRDefault="000B4745" w:rsidP="000B4745">
      <w:pPr>
        <w:pStyle w:val="Odlomakpopisa"/>
      </w:pPr>
    </w:p>
    <w:p w:rsidR="000B4745" w:rsidRDefault="000B4745" w:rsidP="000B4745">
      <w:pPr>
        <w:pStyle w:val="Odlomakpopisa"/>
      </w:pPr>
    </w:p>
    <w:p w:rsidR="000B4745" w:rsidRDefault="000B4745" w:rsidP="000B4745">
      <w:pPr>
        <w:pStyle w:val="Odlomakpopisa"/>
      </w:pPr>
      <w:r>
        <w:t xml:space="preserve">                                                                                                                                Povjerenstvo za vrednovanje </w:t>
      </w:r>
    </w:p>
    <w:p w:rsidR="00DC1ED7" w:rsidRDefault="000B4745" w:rsidP="006C04C8">
      <w:pPr>
        <w:pStyle w:val="Odlomakpopisa"/>
      </w:pPr>
      <w:r>
        <w:t xml:space="preserve">                                                                                                                                                   kandidata</w:t>
      </w:r>
    </w:p>
    <w:sectPr w:rsidR="00DC1ED7" w:rsidSect="003453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4B0B"/>
    <w:multiLevelType w:val="hybridMultilevel"/>
    <w:tmpl w:val="FFA62DC8"/>
    <w:lvl w:ilvl="0" w:tplc="4BDC8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15"/>
    <w:rsid w:val="000A3E55"/>
    <w:rsid w:val="000B4745"/>
    <w:rsid w:val="00304F7B"/>
    <w:rsid w:val="00316FAB"/>
    <w:rsid w:val="00317CF7"/>
    <w:rsid w:val="00345353"/>
    <w:rsid w:val="003A396A"/>
    <w:rsid w:val="003A5515"/>
    <w:rsid w:val="004B6099"/>
    <w:rsid w:val="006C04C8"/>
    <w:rsid w:val="006C6E84"/>
    <w:rsid w:val="00DC1ED7"/>
    <w:rsid w:val="00E8495B"/>
    <w:rsid w:val="00EC26CC"/>
    <w:rsid w:val="00E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92F7"/>
  <w15:chartTrackingRefBased/>
  <w15:docId w15:val="{7EF7CDA7-B846-48A7-905E-1B9B06E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5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cp:lastPrinted>2020-10-30T07:28:00Z</cp:lastPrinted>
  <dcterms:created xsi:type="dcterms:W3CDTF">2021-06-25T10:43:00Z</dcterms:created>
  <dcterms:modified xsi:type="dcterms:W3CDTF">2021-06-25T10:43:00Z</dcterms:modified>
</cp:coreProperties>
</file>