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3B" w:rsidRPr="00E81BAA" w:rsidRDefault="00632E3B" w:rsidP="00632E3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2E3B" w:rsidRPr="00632E3B" w:rsidRDefault="00632E3B" w:rsidP="00632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32E3B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>Karlo Lugomer,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22-godišnji student porijeklom iz zagrebačke Dubrave, svojim je nastupom u HTV-ovom kvizu Potjera oduševio ne samo brojne poklonike kvizova, nego i same lovce </w:t>
      </w:r>
    </w:p>
    <w:p w:rsidR="00632E3B" w:rsidRPr="00632E3B" w:rsidRDefault="00632E3B" w:rsidP="00632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32E3B">
        <w:rPr>
          <w:noProof/>
          <w:sz w:val="16"/>
          <w:szCs w:val="16"/>
          <w:lang w:eastAsia="hr-HR"/>
        </w:rPr>
        <w:drawing>
          <wp:inline distT="0" distB="0" distL="0" distR="0" wp14:anchorId="69DEB719" wp14:editId="2023398A">
            <wp:extent cx="1519514" cy="1268730"/>
            <wp:effectExtent l="0" t="0" r="5080" b="7620"/>
            <wp:docPr id="9" name="Picture 9" descr="http://www.tportal.hr/ResourceManager/GetImage.aspx?imgId=764255&amp;width=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portal.hr/ResourceManager/GetImage.aspx?imgId=764255&amp;width=9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02" cy="130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3B" w:rsidRPr="00632E3B" w:rsidRDefault="00632E3B" w:rsidP="00632E3B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Mladi Karlo, koji u Londonu studira geoprostornu analizu na sveučilištu University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College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prvo je briljirao u brzopoteznim pitanjima (dao je točnih 8 odgovora u jednoj minuti), nakon čega je odvažno uzeo višu ponudu od čak 90.000 kuna koju mu je ponudila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lovkinja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Morana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Zibar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koju je obranio bez ijedne jedine pogreške, a svu raskoš svog znanja pokazao je u finalnoj potjeri, u kojoj je u dvije minute zajedno sa svojom jedinom preostalom članicom ekipe, gospođom Reom, točno odgovorio na čak 16 pitanja (Karlo je znao 14, a Rea dva odgovora) u dvije minute.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Lovkinja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Morana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Zibar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tako je na kraju emisije morala 'hvatati' 18 točnih odgovora, što joj u srazu s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kvizašem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Karlova ranga nije pošlo za rukom, pa su tako Karlo i Rea u konačnici podijelili nezanemarivih 100,500 kuna.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O kakvom se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kvizašu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radi, najbolje govori podatak da ga je na Twitteru jedan od lovaca iz Potjere, Dean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Kotiga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opisao kao 'budućnost hrvatskog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kvizaštva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'. Karlo Lugomer je dojmove o svom fantastičnom nastupu u Potjeri iznio u razgovoru za tportal.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Za početak smo pitali Karla da nam ukratko pojasni što studira u Londonu.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'Studij je povezan s izradom geografskih karata, odnosno rješavanjem prostornih problema različitih vrsta kojih ljudi najčešće nisu ni svjesni. Planiranje lokacija raznih ustanova i objekata (trgovina, banaka, škola, zdravstvenih ustanova, novih cesta, željeznica,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vjetroelektrana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...), određivanje idealnih ruta (mrežne analize), prostorno modeliranje i predviđanje demografskih promjena, samo su neki primjeri onoga čime se bave prostorni analitičari, među kojima istaknutu ulogu imaju geografi i srodne znanosti', ispričao nam je simpatični Karlo.</w:t>
      </w:r>
    </w:p>
    <w:p w:rsidR="00632E3B" w:rsidRPr="00632E3B" w:rsidRDefault="00632E3B" w:rsidP="00632E3B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Obzirom da je već u samoj Potjeri rečeno da je Karlo iskusni sudionik tzv.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kvizova, koji se već godinama održavaju širom Hrvatske, zanimalo nas je koliko mu je to iskustvo pomoglo u Potjeri?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'Na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kvizovima sudjelujem nešto više od tri godine. Teško mi je konkretno za svoj nastup procijeniti koliko su mi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kvizovi pomogli jer često ni sam nisam siguran odakle mi određena informacija. No bez obzira na to, neosporno je da sam na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kvizovima naučio mnogo i, naravno, upoznao dosta dragih i zanimljivih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. Mislim da ne škodi naglasiti kako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kvizove ne treba smatrati elitističkim mjestima okupljanja prekaljenih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te da ih može zaigrati svatko tko se želi dobro zabaviti i uz to nešto naučiti', rekao nam je Lugomer.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Mladog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potom smo podsjetili na ocjenu Deana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Kotige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, koji smatra da je Lugomer budućnost hrvatskog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kvizaštva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. Kako Karlo komentira takvu pohvalu od tako prekaljenog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?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'Razveselila me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Deanova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najava jer ipak se radi o jednom od najboljih hrvatskih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. Doduše, iako sam jako zadovoljan svojim nastupom na Potjeri, ne bih se titulirao 'budućnošću hrvatskog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kvizaštva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'. Osobno poznajem još izvrsnih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koji su ili ista generacija ili su nešto stariji/mlađi, a koji su po širini i količini znanja bolji od mene. Neke od njih već smo imali prilike gledati u Potjeri, a prilika onima drugima da se iskažu, vjerujem, doći će uskoro u budućnosti', ispričao nam je Lugomer.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Zanimalo nas je i što bi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kvizaš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koji je na tako spektakularan način uspio pobjeći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lovkinji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Morani </w:t>
      </w:r>
      <w:proofErr w:type="spellStart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Zibar</w:t>
      </w:r>
      <w:proofErr w:type="spellEnd"/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preporučio ostalim potencijalnim natjecateljima u Potjeri? U čemu je tajna njegova sjajnog nastupa?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'Rekao bih da se ovakvo pitanje postavlja većini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kvizaša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nakon ostvarenih izvrsnih rezultata, a odgovor se uvijek svodi na to da se za kviz nije moguće sustavno pripremiti. I to je istina. Usporedite li broj pitanja koja vam Tarik kao natjecatelju postavi tijekom nastupa s ukupnim brojem mogućih pitanja koja vas mogu zapasti, nije teško zaključiti da je vjerojatnost da će vas zapasti nešto što ste pročitali ili čuli u zadnjih mjesec dana smiješno mala. Priprema za kviz zato traje tijekom cijelog života i uključuje čitanje raznih knjiga, enciklopedija, praćenje televizijskih kvizova i medija općenito, a tu su i oni dodatni izvori informacija poput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pub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kvizova i, u mom slučaju, natjecanja iz povijesti i geografije na kojima sam sudjelovao u osnovnoj i srednjoj </w:t>
      </w:r>
      <w:proofErr w:type="spellStart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>školi.Ne</w:t>
      </w:r>
      <w:proofErr w:type="spellEnd"/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treba zaboraviti ni na faktor sreće jer svjedočili smo slučajevima kada su i najbolji igrači odlazili s Potjere (i drugih kvizova) praznih džepova. Nitko ne zna sve', pojasnio je Karlo u razgovoru za tportal.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Koliko je Karlov nastup u Potjeri bio superioran, pokazuje i podatak da pozitivne reakcije stižu sa svih strana, pa i od nepoznatih ljudi.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>'Obitelj i prijatelji jako su ponosni i sretni zbog mene. Čestitke sam očekivao, ali ovakvu eksploziju oduševljenja i pozitivnih reakcija sa svih strana, pa čak i od ljudi koje osobno ne poznajem, ipak nisam. Svima sam zahvalan na tome i naravno da u takvoj atmosferi pobjeda postaje jedno još ljepše postignuće', rekao nam je Lugomer.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</w:r>
      <w:r w:rsidRPr="00632E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Obzirom da je u Potjeri osvojio nešto više od 50.000 kuna, što je za jednog studenta sasvim pristojan 'džeparac', pitali smo Karla i što planira s osvojenim novcem?</w:t>
      </w:r>
      <w:r w:rsidRPr="00632E3B">
        <w:rPr>
          <w:rFonts w:ascii="Times New Roman" w:eastAsia="Times New Roman" w:hAnsi="Times New Roman" w:cs="Times New Roman"/>
          <w:sz w:val="16"/>
          <w:szCs w:val="16"/>
          <w:lang w:eastAsia="hr-HR"/>
        </w:rPr>
        <w:br/>
        <w:t xml:space="preserve">'Nisam puno razmišljao o tome. Vjerojatno će dobar dio osvojenog iznosa otići na putovanja. U Europi me osobito zanimaju Island, Norveška i Švedska, a izvan nje mnogo zemalja pa je teško ovoga trenutka izdvojiti samo nekoliko njih', zaključuje Karlo Lugomer. </w:t>
      </w:r>
    </w:p>
    <w:p w:rsidR="00861153" w:rsidRPr="00632E3B" w:rsidRDefault="00861153">
      <w:pPr>
        <w:rPr>
          <w:sz w:val="16"/>
          <w:szCs w:val="16"/>
        </w:rPr>
      </w:pPr>
      <w:bookmarkStart w:id="0" w:name="_GoBack"/>
      <w:bookmarkEnd w:id="0"/>
    </w:p>
    <w:sectPr w:rsidR="00861153" w:rsidRPr="00632E3B" w:rsidSect="008F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B"/>
    <w:rsid w:val="00632E3B"/>
    <w:rsid w:val="008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1E98-8BCE-43F9-8078-4EECD159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2015-01-22T07:49:00Z</dcterms:created>
  <dcterms:modified xsi:type="dcterms:W3CDTF">2015-01-22T07:50:00Z</dcterms:modified>
</cp:coreProperties>
</file>