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41" w:rsidRPr="00AE256B" w:rsidRDefault="00845B41" w:rsidP="00845B41">
      <w:pPr>
        <w:rPr>
          <w:rFonts w:ascii="Verdana" w:hAnsi="Verdana"/>
          <w:sz w:val="18"/>
          <w:szCs w:val="18"/>
        </w:rPr>
      </w:pPr>
      <w:r w:rsidRPr="00AE256B">
        <w:rPr>
          <w:rFonts w:ascii="Verdana" w:hAnsi="Verdana"/>
          <w:sz w:val="18"/>
          <w:szCs w:val="18"/>
        </w:rPr>
        <w:t>R E P U B L I K A   H R V A T S K A</w:t>
      </w:r>
    </w:p>
    <w:p w:rsidR="00845B41" w:rsidRPr="00AE256B" w:rsidRDefault="00845B41" w:rsidP="00845B41">
      <w:pPr>
        <w:rPr>
          <w:rFonts w:ascii="Verdana" w:hAnsi="Verdana"/>
          <w:sz w:val="18"/>
          <w:szCs w:val="18"/>
        </w:rPr>
      </w:pPr>
      <w:r w:rsidRPr="00AE256B">
        <w:rPr>
          <w:rFonts w:ascii="Verdana" w:hAnsi="Verdana"/>
          <w:sz w:val="18"/>
          <w:szCs w:val="18"/>
        </w:rPr>
        <w:t>KARLOVAČKA ŽUPANIJA</w:t>
      </w:r>
    </w:p>
    <w:p w:rsidR="00845B41" w:rsidRPr="00AE256B" w:rsidRDefault="00845B41" w:rsidP="00845B41">
      <w:pPr>
        <w:rPr>
          <w:rFonts w:ascii="Verdana" w:hAnsi="Verdana"/>
          <w:b/>
          <w:sz w:val="18"/>
          <w:szCs w:val="18"/>
        </w:rPr>
      </w:pPr>
      <w:r w:rsidRPr="00AE256B">
        <w:rPr>
          <w:rFonts w:ascii="Verdana" w:hAnsi="Verdana"/>
          <w:b/>
          <w:sz w:val="18"/>
          <w:szCs w:val="18"/>
        </w:rPr>
        <w:t>OSNOVNA ŠKOLA BARILOVIĆ</w:t>
      </w:r>
    </w:p>
    <w:p w:rsidR="00845B41" w:rsidRPr="00AE256B" w:rsidRDefault="00845B41" w:rsidP="00845B41">
      <w:pPr>
        <w:rPr>
          <w:rFonts w:ascii="Verdana" w:hAnsi="Verdana"/>
          <w:sz w:val="18"/>
          <w:szCs w:val="18"/>
        </w:rPr>
      </w:pPr>
      <w:proofErr w:type="spellStart"/>
      <w:r w:rsidRPr="00AE256B">
        <w:rPr>
          <w:rFonts w:ascii="Verdana" w:hAnsi="Verdana"/>
          <w:sz w:val="18"/>
          <w:szCs w:val="18"/>
        </w:rPr>
        <w:t>Barilović</w:t>
      </w:r>
      <w:proofErr w:type="spellEnd"/>
      <w:r w:rsidRPr="00AE256B">
        <w:rPr>
          <w:rFonts w:ascii="Verdana" w:hAnsi="Verdana"/>
          <w:sz w:val="18"/>
          <w:szCs w:val="18"/>
        </w:rPr>
        <w:t xml:space="preserve"> 96, 47252 </w:t>
      </w:r>
      <w:proofErr w:type="spellStart"/>
      <w:r w:rsidRPr="00AE256B">
        <w:rPr>
          <w:rFonts w:ascii="Verdana" w:hAnsi="Verdana"/>
          <w:sz w:val="18"/>
          <w:szCs w:val="18"/>
        </w:rPr>
        <w:t>Barilović</w:t>
      </w:r>
      <w:proofErr w:type="spellEnd"/>
    </w:p>
    <w:p w:rsidR="00845B41" w:rsidRPr="00AE256B" w:rsidRDefault="00845B41" w:rsidP="00845B41">
      <w:pPr>
        <w:rPr>
          <w:rFonts w:ascii="Verdana" w:hAnsi="Verdana"/>
          <w:sz w:val="18"/>
          <w:szCs w:val="18"/>
        </w:rPr>
      </w:pPr>
      <w:r w:rsidRPr="00AE256B">
        <w:rPr>
          <w:rFonts w:ascii="Verdana" w:hAnsi="Verdana"/>
          <w:sz w:val="18"/>
          <w:szCs w:val="18"/>
        </w:rPr>
        <w:t>OIB: 35452176334</w:t>
      </w:r>
    </w:p>
    <w:p w:rsidR="00845B41" w:rsidRPr="00AE256B" w:rsidRDefault="00845B41" w:rsidP="00845B41">
      <w:pPr>
        <w:rPr>
          <w:rFonts w:ascii="Verdana" w:hAnsi="Verdana"/>
          <w:sz w:val="18"/>
          <w:szCs w:val="18"/>
        </w:rPr>
      </w:pPr>
      <w:r w:rsidRPr="00AE256B">
        <w:rPr>
          <w:rFonts w:ascii="Verdana" w:hAnsi="Verdana"/>
          <w:sz w:val="18"/>
          <w:szCs w:val="18"/>
        </w:rPr>
        <w:t>Tel./fax: 047/847-191</w:t>
      </w:r>
    </w:p>
    <w:p w:rsidR="00845B41" w:rsidRPr="00AE256B" w:rsidRDefault="00845B41" w:rsidP="00845B41">
      <w:pPr>
        <w:rPr>
          <w:rFonts w:ascii="Verdana" w:hAnsi="Verdana"/>
          <w:b/>
          <w:sz w:val="18"/>
          <w:szCs w:val="18"/>
        </w:rPr>
      </w:pPr>
      <w:r w:rsidRPr="00AE256B">
        <w:rPr>
          <w:rFonts w:ascii="Verdana" w:hAnsi="Verdana"/>
          <w:sz w:val="18"/>
          <w:szCs w:val="18"/>
        </w:rPr>
        <w:t>E-mail: ured@os-barilovic.skole.hr</w:t>
      </w:r>
    </w:p>
    <w:p w:rsidR="00845B41" w:rsidRPr="00AE256B" w:rsidRDefault="00845B41" w:rsidP="00845B41">
      <w:pPr>
        <w:rPr>
          <w:rFonts w:ascii="Verdana" w:hAnsi="Verdana"/>
          <w:sz w:val="18"/>
          <w:szCs w:val="18"/>
        </w:rPr>
      </w:pPr>
    </w:p>
    <w:p w:rsidR="00E34798" w:rsidRPr="00AE256B" w:rsidRDefault="00845B41" w:rsidP="00845B41">
      <w:pPr>
        <w:rPr>
          <w:rFonts w:ascii="Verdana" w:hAnsi="Verdana"/>
          <w:sz w:val="18"/>
          <w:szCs w:val="18"/>
        </w:rPr>
      </w:pPr>
      <w:r w:rsidRPr="00AE256B">
        <w:rPr>
          <w:rFonts w:ascii="Verdana" w:hAnsi="Verdana"/>
          <w:sz w:val="18"/>
          <w:szCs w:val="18"/>
        </w:rPr>
        <w:t>K</w:t>
      </w:r>
      <w:r w:rsidR="00397B67">
        <w:rPr>
          <w:rFonts w:ascii="Verdana" w:hAnsi="Verdana"/>
          <w:sz w:val="18"/>
          <w:szCs w:val="18"/>
        </w:rPr>
        <w:t>LASA: 112-02/19</w:t>
      </w:r>
      <w:r>
        <w:rPr>
          <w:rFonts w:ascii="Verdana" w:hAnsi="Verdana"/>
          <w:sz w:val="18"/>
          <w:szCs w:val="18"/>
        </w:rPr>
        <w:t>-01/</w:t>
      </w:r>
      <w:r w:rsidR="00397B67">
        <w:rPr>
          <w:rFonts w:ascii="Verdana" w:hAnsi="Verdana"/>
          <w:sz w:val="18"/>
          <w:szCs w:val="18"/>
        </w:rPr>
        <w:t>02</w:t>
      </w:r>
    </w:p>
    <w:p w:rsidR="00845B41" w:rsidRPr="00AE256B" w:rsidRDefault="00397B67" w:rsidP="00845B41">
      <w:pPr>
        <w:rPr>
          <w:rFonts w:ascii="Verdana" w:hAnsi="Verdana"/>
          <w:sz w:val="18"/>
          <w:szCs w:val="18"/>
        </w:rPr>
      </w:pPr>
      <w:r>
        <w:rPr>
          <w:rFonts w:ascii="Verdana" w:hAnsi="Verdana"/>
          <w:sz w:val="18"/>
          <w:szCs w:val="18"/>
        </w:rPr>
        <w:t>URBROJ: 2133-34-19</w:t>
      </w:r>
      <w:r w:rsidR="00845B41" w:rsidRPr="00AE256B">
        <w:rPr>
          <w:rFonts w:ascii="Verdana" w:hAnsi="Verdana"/>
          <w:sz w:val="18"/>
          <w:szCs w:val="18"/>
        </w:rPr>
        <w:t>-1</w:t>
      </w:r>
    </w:p>
    <w:p w:rsidR="00845B41" w:rsidRPr="00AE256B" w:rsidRDefault="00845B41" w:rsidP="00845B41">
      <w:pPr>
        <w:rPr>
          <w:rFonts w:ascii="Verdana" w:hAnsi="Verdana"/>
          <w:sz w:val="18"/>
          <w:szCs w:val="18"/>
        </w:rPr>
      </w:pPr>
    </w:p>
    <w:p w:rsidR="00845B41" w:rsidRPr="00AE256B" w:rsidRDefault="00845B41" w:rsidP="00845B41">
      <w:pPr>
        <w:rPr>
          <w:rFonts w:ascii="Verdana" w:hAnsi="Verdana"/>
          <w:sz w:val="18"/>
          <w:szCs w:val="18"/>
        </w:rPr>
      </w:pPr>
      <w:proofErr w:type="spellStart"/>
      <w:r w:rsidRPr="00AE256B">
        <w:rPr>
          <w:rFonts w:ascii="Verdana" w:hAnsi="Verdana"/>
          <w:sz w:val="18"/>
          <w:szCs w:val="18"/>
        </w:rPr>
        <w:t>Barilović</w:t>
      </w:r>
      <w:proofErr w:type="spellEnd"/>
      <w:r w:rsidRPr="00AE256B">
        <w:rPr>
          <w:rFonts w:ascii="Verdana" w:hAnsi="Verdana"/>
          <w:sz w:val="18"/>
          <w:szCs w:val="18"/>
        </w:rPr>
        <w:t>,</w:t>
      </w:r>
      <w:r w:rsidR="00397B67">
        <w:rPr>
          <w:rFonts w:ascii="Verdana" w:hAnsi="Verdana"/>
          <w:sz w:val="18"/>
          <w:szCs w:val="18"/>
        </w:rPr>
        <w:t xml:space="preserve"> 14. ožujak</w:t>
      </w:r>
      <w:r w:rsidR="00EA62BE">
        <w:rPr>
          <w:rFonts w:ascii="Verdana" w:hAnsi="Verdana"/>
          <w:sz w:val="18"/>
          <w:szCs w:val="18"/>
        </w:rPr>
        <w:t xml:space="preserve"> </w:t>
      </w:r>
      <w:r w:rsidR="00397B67">
        <w:rPr>
          <w:rFonts w:ascii="Verdana" w:hAnsi="Verdana"/>
          <w:sz w:val="18"/>
          <w:szCs w:val="18"/>
        </w:rPr>
        <w:t>2019</w:t>
      </w:r>
      <w:r w:rsidRPr="00AE256B">
        <w:rPr>
          <w:rFonts w:ascii="Verdana" w:hAnsi="Verdana"/>
          <w:sz w:val="18"/>
          <w:szCs w:val="18"/>
        </w:rPr>
        <w:t xml:space="preserve">. godine  </w:t>
      </w:r>
    </w:p>
    <w:p w:rsidR="00845B41" w:rsidRPr="00817C9D" w:rsidRDefault="00845B41" w:rsidP="00845B41">
      <w:pPr>
        <w:pStyle w:val="Tijeloteksta"/>
        <w:rPr>
          <w:sz w:val="24"/>
        </w:rPr>
      </w:pPr>
    </w:p>
    <w:p w:rsidR="00845B41" w:rsidRPr="00817C9D" w:rsidRDefault="00845B41" w:rsidP="00845B41">
      <w:pPr>
        <w:pStyle w:val="Tijeloteksta"/>
        <w:rPr>
          <w:sz w:val="24"/>
        </w:rPr>
      </w:pPr>
      <w:r w:rsidRPr="00817C9D">
        <w:rPr>
          <w:sz w:val="24"/>
        </w:rPr>
        <w:t>Na temelju čl. 107. Zakona o odgoju i obrazovanju u osnovnoj i</w:t>
      </w:r>
      <w:r w:rsidR="00A82C58" w:rsidRPr="00817C9D">
        <w:rPr>
          <w:sz w:val="24"/>
        </w:rPr>
        <w:t xml:space="preserve"> srednjoj školi (Narodne novine</w:t>
      </w:r>
      <w:r w:rsidRPr="00817C9D">
        <w:rPr>
          <w:sz w:val="24"/>
        </w:rPr>
        <w:t xml:space="preserve"> broj</w:t>
      </w:r>
      <w:r w:rsidR="00A82C58" w:rsidRPr="00817C9D">
        <w:rPr>
          <w:sz w:val="24"/>
        </w:rPr>
        <w:t>:</w:t>
      </w:r>
      <w:r w:rsidRPr="00817C9D">
        <w:rPr>
          <w:sz w:val="24"/>
        </w:rPr>
        <w:t xml:space="preserve"> </w:t>
      </w:r>
      <w:r w:rsidRPr="00817C9D">
        <w:rPr>
          <w:color w:val="000000"/>
          <w:sz w:val="24"/>
        </w:rPr>
        <w:t>87/08., 86</w:t>
      </w:r>
      <w:r w:rsidR="00A82C58" w:rsidRPr="00817C9D">
        <w:rPr>
          <w:color w:val="000000"/>
          <w:sz w:val="24"/>
        </w:rPr>
        <w:t>/09., 92/10., 105/10.</w:t>
      </w:r>
      <w:r w:rsidRPr="00817C9D">
        <w:rPr>
          <w:color w:val="000000"/>
          <w:sz w:val="24"/>
        </w:rPr>
        <w:t>, 90/11.,</w:t>
      </w:r>
      <w:r w:rsidR="00A82C58" w:rsidRPr="00817C9D">
        <w:rPr>
          <w:color w:val="000000"/>
          <w:sz w:val="24"/>
        </w:rPr>
        <w:t xml:space="preserve"> 5/12.,</w:t>
      </w:r>
      <w:r w:rsidRPr="00817C9D">
        <w:rPr>
          <w:color w:val="000000"/>
          <w:sz w:val="24"/>
        </w:rPr>
        <w:t xml:space="preserve"> 16/12., 86/12., </w:t>
      </w:r>
      <w:r w:rsidR="00A82C58" w:rsidRPr="00817C9D">
        <w:rPr>
          <w:color w:val="000000"/>
          <w:sz w:val="24"/>
        </w:rPr>
        <w:t xml:space="preserve">126/12., </w:t>
      </w:r>
      <w:r w:rsidRPr="00817C9D">
        <w:rPr>
          <w:color w:val="000000"/>
          <w:sz w:val="24"/>
        </w:rPr>
        <w:t>94/13</w:t>
      </w:r>
      <w:r w:rsidR="00A82C58" w:rsidRPr="00817C9D">
        <w:rPr>
          <w:color w:val="000000"/>
          <w:sz w:val="24"/>
        </w:rPr>
        <w:t xml:space="preserve">., 152/14., 07/17. i 68/18.) </w:t>
      </w:r>
      <w:r w:rsidRPr="00817C9D">
        <w:rPr>
          <w:sz w:val="24"/>
        </w:rPr>
        <w:t xml:space="preserve"> ravnateljica Osnovne škole </w:t>
      </w:r>
      <w:proofErr w:type="spellStart"/>
      <w:r w:rsidRPr="00817C9D">
        <w:rPr>
          <w:sz w:val="24"/>
        </w:rPr>
        <w:t>Barilović</w:t>
      </w:r>
      <w:proofErr w:type="spellEnd"/>
      <w:r w:rsidRPr="00817C9D">
        <w:rPr>
          <w:sz w:val="24"/>
        </w:rPr>
        <w:t xml:space="preserve"> raspisuje</w:t>
      </w:r>
    </w:p>
    <w:p w:rsidR="00845B41" w:rsidRPr="00817C9D" w:rsidRDefault="00845B41" w:rsidP="00845B41">
      <w:pPr>
        <w:pStyle w:val="Tijeloteksta"/>
        <w:rPr>
          <w:b/>
          <w:sz w:val="24"/>
        </w:rPr>
      </w:pPr>
    </w:p>
    <w:p w:rsidR="00845B41" w:rsidRPr="00817C9D" w:rsidRDefault="00845B41" w:rsidP="00845B41">
      <w:pPr>
        <w:pStyle w:val="Tijeloteksta"/>
        <w:jc w:val="center"/>
        <w:rPr>
          <w:b/>
          <w:sz w:val="24"/>
        </w:rPr>
      </w:pPr>
      <w:r w:rsidRPr="00817C9D">
        <w:rPr>
          <w:b/>
          <w:sz w:val="24"/>
        </w:rPr>
        <w:t>N A T J E Č A J</w:t>
      </w:r>
    </w:p>
    <w:p w:rsidR="00845B41" w:rsidRDefault="00845B41" w:rsidP="00845B41">
      <w:pPr>
        <w:pStyle w:val="Tijeloteksta"/>
        <w:jc w:val="center"/>
        <w:rPr>
          <w:b/>
          <w:sz w:val="24"/>
        </w:rPr>
      </w:pPr>
      <w:r w:rsidRPr="00817C9D">
        <w:rPr>
          <w:b/>
          <w:sz w:val="24"/>
        </w:rPr>
        <w:t>za radno mjesto</w:t>
      </w:r>
    </w:p>
    <w:p w:rsidR="00315788" w:rsidRPr="00817C9D" w:rsidRDefault="00315788" w:rsidP="00845B41">
      <w:pPr>
        <w:pStyle w:val="Tijeloteksta"/>
        <w:jc w:val="center"/>
        <w:rPr>
          <w:b/>
          <w:sz w:val="24"/>
        </w:rPr>
      </w:pPr>
    </w:p>
    <w:p w:rsidR="00817C9D" w:rsidRPr="00817C9D" w:rsidRDefault="00817C9D" w:rsidP="00817C9D">
      <w:pPr>
        <w:pStyle w:val="Tijeloteksta"/>
        <w:rPr>
          <w:b/>
          <w:sz w:val="24"/>
        </w:rPr>
      </w:pPr>
      <w:r w:rsidRPr="00817C9D">
        <w:rPr>
          <w:sz w:val="24"/>
        </w:rPr>
        <w:t>Učitelj/</w:t>
      </w:r>
      <w:proofErr w:type="spellStart"/>
      <w:r w:rsidRPr="00817C9D">
        <w:rPr>
          <w:sz w:val="24"/>
        </w:rPr>
        <w:t>ica</w:t>
      </w:r>
      <w:proofErr w:type="spellEnd"/>
      <w:r w:rsidRPr="00817C9D">
        <w:rPr>
          <w:sz w:val="24"/>
        </w:rPr>
        <w:t xml:space="preserve"> glazbene kulture - 1 izvršitelj/</w:t>
      </w:r>
      <w:proofErr w:type="spellStart"/>
      <w:r w:rsidRPr="00817C9D">
        <w:rPr>
          <w:sz w:val="24"/>
        </w:rPr>
        <w:t>ica</w:t>
      </w:r>
      <w:proofErr w:type="spellEnd"/>
      <w:r w:rsidRPr="00817C9D">
        <w:rPr>
          <w:sz w:val="24"/>
        </w:rPr>
        <w:t xml:space="preserve"> na neodređeno vrijeme</w:t>
      </w:r>
      <w:r w:rsidR="005110E5">
        <w:rPr>
          <w:sz w:val="24"/>
        </w:rPr>
        <w:t>,</w:t>
      </w:r>
      <w:r w:rsidR="00315788">
        <w:rPr>
          <w:sz w:val="24"/>
        </w:rPr>
        <w:t xml:space="preserve"> s nepunim radnim vremenom od 9</w:t>
      </w:r>
      <w:r w:rsidR="005110E5">
        <w:rPr>
          <w:sz w:val="24"/>
        </w:rPr>
        <w:t xml:space="preserve"> sati tjedno.</w:t>
      </w:r>
    </w:p>
    <w:p w:rsidR="00845B41" w:rsidRPr="00817C9D" w:rsidRDefault="00845B41" w:rsidP="00E34798">
      <w:pPr>
        <w:pStyle w:val="Tijeloteksta"/>
        <w:tabs>
          <w:tab w:val="left" w:pos="720"/>
          <w:tab w:val="left" w:pos="1440"/>
          <w:tab w:val="left" w:pos="2160"/>
          <w:tab w:val="left" w:pos="2880"/>
          <w:tab w:val="left" w:pos="3600"/>
          <w:tab w:val="left" w:pos="4320"/>
          <w:tab w:val="left" w:pos="5040"/>
          <w:tab w:val="left" w:pos="5550"/>
        </w:tabs>
        <w:rPr>
          <w:sz w:val="24"/>
        </w:rPr>
      </w:pPr>
    </w:p>
    <w:p w:rsidR="001575A3" w:rsidRPr="001575A3" w:rsidRDefault="00845B41" w:rsidP="001575A3">
      <w:pPr>
        <w:jc w:val="both"/>
      </w:pPr>
      <w:r w:rsidRPr="00817C9D">
        <w:rPr>
          <w:b/>
        </w:rPr>
        <w:t>Posebni uvjeti:</w:t>
      </w:r>
      <w:r w:rsidRPr="00817C9D">
        <w:t xml:space="preserve"> Prema članku 105. Zakona o odgoju i obrazovanju u osnovnoj i srednjoj školi (</w:t>
      </w:r>
      <w:r w:rsidR="00A82C58" w:rsidRPr="00817C9D">
        <w:t xml:space="preserve">Narodne novine broj </w:t>
      </w:r>
      <w:r w:rsidR="00A82C58" w:rsidRPr="00817C9D">
        <w:rPr>
          <w:color w:val="000000"/>
        </w:rPr>
        <w:t>87/08., 86/09., 92/10., 105/10., 90/11., 5/12., 16/12., 86/12., 126/12., 94/13., 152/14., 07/17. i 68/18</w:t>
      </w:r>
      <w:r w:rsidR="00A82C58" w:rsidRPr="001575A3">
        <w:rPr>
          <w:color w:val="000000"/>
        </w:rPr>
        <w:t xml:space="preserve">.) </w:t>
      </w:r>
      <w:r w:rsidR="00A82C58" w:rsidRPr="001575A3">
        <w:t xml:space="preserve"> </w:t>
      </w:r>
      <w:r w:rsidR="001575A3" w:rsidRPr="001575A3">
        <w:t>i Pravilnika o stručnoj spremi i pedagoško-psihološkom obrazovanju učitelja i stručnih suradnika u osnovnoj školi (NN 47/96, 56/01).</w:t>
      </w:r>
    </w:p>
    <w:p w:rsidR="00845B41" w:rsidRPr="001575A3" w:rsidRDefault="00845B41" w:rsidP="00E34798">
      <w:pPr>
        <w:pStyle w:val="Tijeloteksta"/>
        <w:tabs>
          <w:tab w:val="left" w:pos="720"/>
          <w:tab w:val="left" w:pos="1440"/>
          <w:tab w:val="left" w:pos="2160"/>
          <w:tab w:val="left" w:pos="2880"/>
          <w:tab w:val="left" w:pos="3600"/>
          <w:tab w:val="left" w:pos="4320"/>
          <w:tab w:val="left" w:pos="5040"/>
          <w:tab w:val="left" w:pos="5550"/>
        </w:tabs>
        <w:rPr>
          <w:sz w:val="24"/>
        </w:rPr>
      </w:pPr>
    </w:p>
    <w:p w:rsidR="00845B41" w:rsidRPr="001575A3" w:rsidRDefault="00845B41" w:rsidP="00E34798">
      <w:pPr>
        <w:pStyle w:val="Tijeloteksta"/>
        <w:rPr>
          <w:b/>
          <w:sz w:val="24"/>
        </w:rPr>
      </w:pPr>
      <w:r w:rsidRPr="001575A3">
        <w:rPr>
          <w:b/>
          <w:sz w:val="24"/>
        </w:rPr>
        <w:t>Prijava treba sadržavati:</w:t>
      </w:r>
    </w:p>
    <w:p w:rsidR="00845B41" w:rsidRPr="00817C9D" w:rsidRDefault="00E34798" w:rsidP="00E34798">
      <w:pPr>
        <w:pStyle w:val="Tijeloteksta"/>
        <w:numPr>
          <w:ilvl w:val="1"/>
          <w:numId w:val="1"/>
        </w:numPr>
        <w:rPr>
          <w:b/>
          <w:sz w:val="24"/>
        </w:rPr>
      </w:pPr>
      <w:r w:rsidRPr="00817C9D">
        <w:rPr>
          <w:b/>
          <w:sz w:val="24"/>
        </w:rPr>
        <w:t xml:space="preserve">vlastoručno potpisanu </w:t>
      </w:r>
      <w:r w:rsidR="00845B41" w:rsidRPr="00817C9D">
        <w:rPr>
          <w:b/>
          <w:sz w:val="24"/>
        </w:rPr>
        <w:t xml:space="preserve">zamolbu </w:t>
      </w:r>
    </w:p>
    <w:p w:rsidR="00845B41" w:rsidRPr="00817C9D" w:rsidRDefault="00845B41" w:rsidP="00E34798">
      <w:pPr>
        <w:pStyle w:val="Tijeloteksta"/>
        <w:numPr>
          <w:ilvl w:val="1"/>
          <w:numId w:val="1"/>
        </w:numPr>
        <w:rPr>
          <w:b/>
          <w:sz w:val="24"/>
        </w:rPr>
      </w:pPr>
      <w:r w:rsidRPr="00817C9D">
        <w:rPr>
          <w:b/>
          <w:sz w:val="24"/>
        </w:rPr>
        <w:t>životopis</w:t>
      </w:r>
    </w:p>
    <w:p w:rsidR="00845B41" w:rsidRPr="00817C9D" w:rsidRDefault="00845B41" w:rsidP="00E34798">
      <w:pPr>
        <w:pStyle w:val="Tijeloteksta"/>
        <w:numPr>
          <w:ilvl w:val="1"/>
          <w:numId w:val="1"/>
        </w:numPr>
        <w:rPr>
          <w:b/>
          <w:sz w:val="24"/>
        </w:rPr>
      </w:pPr>
      <w:r w:rsidRPr="00817C9D">
        <w:rPr>
          <w:b/>
          <w:sz w:val="24"/>
        </w:rPr>
        <w:t xml:space="preserve">presliku osobne iskaznice </w:t>
      </w:r>
    </w:p>
    <w:p w:rsidR="00845B41" w:rsidRPr="00817C9D" w:rsidRDefault="00845B41" w:rsidP="00E34798">
      <w:pPr>
        <w:pStyle w:val="Tijeloteksta"/>
        <w:numPr>
          <w:ilvl w:val="1"/>
          <w:numId w:val="1"/>
        </w:numPr>
        <w:rPr>
          <w:b/>
          <w:sz w:val="24"/>
        </w:rPr>
      </w:pPr>
      <w:r w:rsidRPr="00817C9D">
        <w:rPr>
          <w:b/>
          <w:sz w:val="24"/>
        </w:rPr>
        <w:t>diplomu o stečenoj stručnoj  spremi</w:t>
      </w:r>
    </w:p>
    <w:p w:rsidR="00845B41" w:rsidRPr="00817C9D" w:rsidRDefault="00845B41" w:rsidP="00E34798">
      <w:pPr>
        <w:pStyle w:val="Tijeloteksta"/>
        <w:numPr>
          <w:ilvl w:val="1"/>
          <w:numId w:val="1"/>
        </w:numPr>
        <w:rPr>
          <w:b/>
          <w:sz w:val="24"/>
        </w:rPr>
      </w:pPr>
      <w:r w:rsidRPr="00817C9D">
        <w:rPr>
          <w:rStyle w:val="Naglaeno"/>
          <w:sz w:val="24"/>
        </w:rPr>
        <w:t>elektronički ispis staža HZMO</w:t>
      </w:r>
      <w:r w:rsidRPr="00817C9D">
        <w:rPr>
          <w:b/>
          <w:sz w:val="24"/>
        </w:rPr>
        <w:t xml:space="preserve">                                                                            </w:t>
      </w:r>
      <w:r w:rsidRPr="00817C9D">
        <w:rPr>
          <w:b/>
          <w:bCs/>
          <w:sz w:val="24"/>
        </w:rPr>
        <w:t xml:space="preserve">                 </w:t>
      </w:r>
    </w:p>
    <w:p w:rsidR="00845B41" w:rsidRPr="00817C9D" w:rsidRDefault="00845B41" w:rsidP="00E34798">
      <w:pPr>
        <w:pStyle w:val="Tijeloteksta"/>
        <w:numPr>
          <w:ilvl w:val="1"/>
          <w:numId w:val="1"/>
        </w:numPr>
        <w:rPr>
          <w:b/>
          <w:sz w:val="24"/>
        </w:rPr>
      </w:pPr>
      <w:r w:rsidRPr="00817C9D">
        <w:rPr>
          <w:b/>
          <w:sz w:val="24"/>
        </w:rPr>
        <w:t>uvjerenje da se protiv osobe ne vodi kazneni p</w:t>
      </w:r>
      <w:r w:rsidR="00A82C58" w:rsidRPr="00817C9D">
        <w:rPr>
          <w:b/>
          <w:sz w:val="24"/>
        </w:rPr>
        <w:t>ostupak (ne starije od 30 dana</w:t>
      </w:r>
      <w:r w:rsidRPr="00817C9D">
        <w:rPr>
          <w:b/>
          <w:sz w:val="24"/>
        </w:rPr>
        <w:t>)</w:t>
      </w:r>
    </w:p>
    <w:p w:rsidR="00845B41" w:rsidRPr="00817C9D" w:rsidRDefault="00845B41" w:rsidP="00E34798">
      <w:pPr>
        <w:pStyle w:val="Tijeloteksta"/>
        <w:rPr>
          <w:b/>
          <w:sz w:val="24"/>
        </w:rPr>
      </w:pPr>
    </w:p>
    <w:p w:rsidR="00845B41" w:rsidRPr="00817C9D" w:rsidRDefault="00845B41" w:rsidP="00E34798">
      <w:pPr>
        <w:pStyle w:val="Tijeloteksta"/>
        <w:rPr>
          <w:sz w:val="24"/>
        </w:rPr>
      </w:pPr>
      <w:r w:rsidRPr="00817C9D">
        <w:rPr>
          <w:sz w:val="24"/>
        </w:rPr>
        <w:t xml:space="preserve">Nije potrebno dostavljati originale dokumenata, jer se natječajna dokumentacija ne vraća. Osobe koje budu primljene dužne su dostaviti </w:t>
      </w:r>
      <w:r w:rsidR="00D47763">
        <w:rPr>
          <w:sz w:val="24"/>
        </w:rPr>
        <w:t xml:space="preserve">na uvid </w:t>
      </w:r>
      <w:r w:rsidRPr="00817C9D">
        <w:rPr>
          <w:sz w:val="24"/>
        </w:rPr>
        <w:t>originalnu dokumentaciju.</w:t>
      </w:r>
    </w:p>
    <w:p w:rsidR="00845B41" w:rsidRPr="00817C9D" w:rsidRDefault="00845B41" w:rsidP="00E34798">
      <w:pPr>
        <w:pStyle w:val="Tijeloteksta"/>
        <w:rPr>
          <w:sz w:val="24"/>
        </w:rPr>
      </w:pPr>
    </w:p>
    <w:p w:rsidR="00845B41" w:rsidRPr="00817C9D" w:rsidRDefault="00845B41" w:rsidP="00E34798">
      <w:pPr>
        <w:pStyle w:val="Tijeloteksta"/>
        <w:rPr>
          <w:sz w:val="24"/>
        </w:rPr>
      </w:pPr>
      <w:r w:rsidRPr="00817C9D">
        <w:rPr>
          <w:sz w:val="24"/>
        </w:rPr>
        <w:t>Na natječaj se mogu javiti osobe oba spola.</w:t>
      </w:r>
    </w:p>
    <w:p w:rsidR="00E34798" w:rsidRPr="00817C9D" w:rsidRDefault="00E34798" w:rsidP="00E34798">
      <w:pPr>
        <w:pStyle w:val="Tijeloteksta"/>
        <w:rPr>
          <w:sz w:val="24"/>
        </w:rPr>
      </w:pPr>
    </w:p>
    <w:p w:rsidR="00A82C58" w:rsidRPr="00817C9D" w:rsidRDefault="00A82C58" w:rsidP="00E34798">
      <w:pPr>
        <w:pStyle w:val="Tijeloteksta"/>
        <w:rPr>
          <w:sz w:val="24"/>
        </w:rPr>
      </w:pPr>
      <w:r w:rsidRPr="00817C9D">
        <w:rPr>
          <w:sz w:val="24"/>
        </w:rPr>
        <w:t>Kandidati koji mogu ostvariti pravo prednosti pri zap</w:t>
      </w:r>
      <w:r w:rsidR="00D47365">
        <w:rPr>
          <w:sz w:val="24"/>
        </w:rPr>
        <w:t xml:space="preserve">ošljavanju sukladno članku 102. </w:t>
      </w:r>
      <w:r w:rsidRPr="00817C9D">
        <w:rPr>
          <w:sz w:val="24"/>
        </w:rPr>
        <w:t>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w:t>
      </w:r>
      <w:r w:rsidR="00D47763">
        <w:rPr>
          <w:sz w:val="24"/>
        </w:rPr>
        <w:t>om (Narodne novine broj 157/13,</w:t>
      </w:r>
      <w:r w:rsidRPr="00817C9D">
        <w:rPr>
          <w:sz w:val="24"/>
        </w:rPr>
        <w:t xml:space="preserve"> 152/14</w:t>
      </w:r>
      <w:r w:rsidR="00D47763">
        <w:rPr>
          <w:sz w:val="24"/>
        </w:rPr>
        <w:t xml:space="preserve"> i 39/18</w:t>
      </w:r>
      <w:r w:rsidRPr="00817C9D">
        <w:rPr>
          <w:sz w:val="24"/>
        </w:rPr>
        <w:t>) dužni su se u prijavi na natječaj pozvati na to pravo te imaju prednost u odnosu na ostale kandidate samo pod jednakim uvjetima.</w:t>
      </w:r>
    </w:p>
    <w:p w:rsidR="00E34798" w:rsidRPr="00817C9D" w:rsidRDefault="00E34798" w:rsidP="00E34798">
      <w:pPr>
        <w:pStyle w:val="Tijeloteksta"/>
        <w:rPr>
          <w:sz w:val="24"/>
        </w:rPr>
      </w:pPr>
    </w:p>
    <w:p w:rsidR="00A82C58" w:rsidRPr="00817C9D" w:rsidRDefault="00A82C58" w:rsidP="00E34798">
      <w:pPr>
        <w:pStyle w:val="Tijeloteksta"/>
        <w:rPr>
          <w:sz w:val="24"/>
        </w:rPr>
      </w:pPr>
      <w:r w:rsidRPr="00817C9D">
        <w:rPr>
          <w:sz w:val="24"/>
        </w:rPr>
        <w:t xml:space="preserve">Kandidati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w:t>
      </w:r>
      <w:r w:rsidRPr="00817C9D">
        <w:rPr>
          <w:sz w:val="24"/>
        </w:rPr>
        <w:lastRenderedPageBreak/>
        <w:t xml:space="preserve">odnosno drugu javnu ispravu o invaliditetu, na temelju koje se osoba može upisati u očevidnik zaposlenih osoba s invaliditetom te dokaz iz kojeg je vidljivo na koji je način prestao radni odnos kod posljednjeg poslodavca (rješenje, ugovor, sporazum i sl.). </w:t>
      </w:r>
    </w:p>
    <w:p w:rsidR="00E34798" w:rsidRPr="00817C9D" w:rsidRDefault="00E34798" w:rsidP="00E34798">
      <w:pPr>
        <w:pStyle w:val="Tijeloteksta"/>
        <w:rPr>
          <w:sz w:val="24"/>
        </w:rPr>
      </w:pPr>
    </w:p>
    <w:p w:rsidR="00A82C58" w:rsidRPr="00817C9D" w:rsidRDefault="00A82C58" w:rsidP="00E34798">
      <w:pPr>
        <w:pStyle w:val="Tijeloteksta"/>
        <w:rPr>
          <w:sz w:val="24"/>
        </w:rPr>
      </w:pPr>
      <w:r w:rsidRPr="00817C9D">
        <w:rPr>
          <w:sz w:val="24"/>
        </w:rPr>
        <w:t xml:space="preserve">Kandidat koji se poziva na pravo prednosti pri zapošljavanju temeljem Zakona o pravima hrvatskih branitelja iz Domovinskog rata i članova njihovih obitelji (NN 121/17) dužan je, pored dokaza o ispunjavanju traženih uvjeta, dostaviti sve potrebne dokaze iz članka 103. navedenog Zakona. </w:t>
      </w:r>
    </w:p>
    <w:p w:rsidR="00A82C58" w:rsidRPr="00817C9D" w:rsidRDefault="00A82C58" w:rsidP="00E34798">
      <w:pPr>
        <w:pStyle w:val="Tijeloteksta"/>
        <w:rPr>
          <w:sz w:val="24"/>
        </w:rPr>
      </w:pPr>
    </w:p>
    <w:p w:rsidR="00A82C58" w:rsidRPr="00817C9D" w:rsidRDefault="00A82C58" w:rsidP="00E34798">
      <w:pPr>
        <w:pStyle w:val="Tijeloteksta"/>
        <w:rPr>
          <w:sz w:val="24"/>
        </w:rPr>
      </w:pPr>
      <w:r w:rsidRPr="00817C9D">
        <w:rPr>
          <w:sz w:val="24"/>
        </w:rPr>
        <w:t xml:space="preserve">Dokazi potrebni za ostvarivanje prava prednosti pri zapošljavanju dostupni su na internet stranici </w:t>
      </w:r>
    </w:p>
    <w:p w:rsidR="00D47763" w:rsidRPr="00D47763" w:rsidRDefault="00A82C58" w:rsidP="00D47763">
      <w:pPr>
        <w:spacing w:after="160" w:line="259" w:lineRule="auto"/>
        <w:rPr>
          <w:rFonts w:ascii="Calibri" w:eastAsia="Calibri" w:hAnsi="Calibri"/>
          <w:sz w:val="22"/>
          <w:szCs w:val="22"/>
          <w:lang w:eastAsia="en-US"/>
        </w:rPr>
      </w:pPr>
      <w:r w:rsidRPr="00817C9D">
        <w:t xml:space="preserve">Ministarstva hrvatskih branitelja </w:t>
      </w:r>
      <w:hyperlink r:id="rId5" w:history="1">
        <w:r w:rsidR="00D47763" w:rsidRPr="00D47763">
          <w:rPr>
            <w:rFonts w:ascii="Calibri" w:eastAsia="Calibri" w:hAnsi="Calibri"/>
            <w:color w:val="0563C1"/>
            <w:sz w:val="22"/>
            <w:szCs w:val="22"/>
            <w:u w:val="single"/>
            <w:lang w:eastAsia="en-US"/>
          </w:rPr>
          <w:t>https://branitelji.gov.hr/UserDocsImages//NG/12%20Prosinac/Zapošljavanje//Popis%20dokaza%20za%20ostvarivanje%20prava%20prednosti%20pri%20zapošljavanju.pdf</w:t>
        </w:r>
      </w:hyperlink>
    </w:p>
    <w:p w:rsidR="00A82C58" w:rsidRPr="00817C9D" w:rsidRDefault="00A82C58" w:rsidP="00E34798">
      <w:pPr>
        <w:pStyle w:val="Tijeloteksta"/>
        <w:rPr>
          <w:sz w:val="24"/>
        </w:rPr>
      </w:pPr>
    </w:p>
    <w:p w:rsidR="00A82C58" w:rsidRPr="001531E1" w:rsidRDefault="00A82C58" w:rsidP="00E34798">
      <w:pPr>
        <w:pStyle w:val="Tijeloteksta"/>
        <w:rPr>
          <w:sz w:val="24"/>
        </w:rPr>
      </w:pPr>
      <w:r w:rsidRPr="00817C9D">
        <w:rPr>
          <w:sz w:val="24"/>
        </w:rPr>
        <w:t xml:space="preserve">Kandidati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w:t>
      </w:r>
      <w:r w:rsidRPr="001531E1">
        <w:rPr>
          <w:sz w:val="24"/>
        </w:rPr>
        <w:t>pravo, izjavu da do sada nisu koristili pravo prednosti pri zapošljavanju po toj osnovi te dokaz iz kojeg je vidljivo na koji je način prestao radni odnos kod posljednjeg poslodavca (rješenje, ugovor, sporazum i sl.).</w:t>
      </w:r>
    </w:p>
    <w:p w:rsidR="00A82C58" w:rsidRPr="001531E1" w:rsidRDefault="00A82C58" w:rsidP="00E34798">
      <w:pPr>
        <w:pStyle w:val="Tijeloteksta"/>
        <w:rPr>
          <w:sz w:val="24"/>
        </w:rPr>
      </w:pPr>
    </w:p>
    <w:p w:rsidR="00845B41" w:rsidRPr="001531E1" w:rsidRDefault="00845B41" w:rsidP="00E34798">
      <w:pPr>
        <w:jc w:val="both"/>
      </w:pPr>
      <w:r w:rsidRPr="001531E1">
        <w:t>U radni odnos ne može biti primljena osoba za čiji prijam postoje zapreke za zasnivanje radnog odnosa iz članka 106. Zakona o odgoju i obrazovanju u osnovnoj i srednjoj školi.</w:t>
      </w:r>
    </w:p>
    <w:p w:rsidR="00845B41" w:rsidRPr="001531E1" w:rsidRDefault="00845B41" w:rsidP="00E34798">
      <w:pPr>
        <w:jc w:val="both"/>
      </w:pPr>
    </w:p>
    <w:p w:rsidR="00845B41" w:rsidRPr="001531E1" w:rsidRDefault="00845B41" w:rsidP="00E34798">
      <w:pPr>
        <w:jc w:val="both"/>
        <w:rPr>
          <w:b/>
        </w:rPr>
      </w:pPr>
      <w:r w:rsidRPr="001531E1">
        <w:rPr>
          <w:b/>
        </w:rPr>
        <w:t xml:space="preserve">Rok za prijavu kandidata je 8 dana od dana objave natječaja. </w:t>
      </w:r>
    </w:p>
    <w:p w:rsidR="00845B41" w:rsidRPr="001531E1" w:rsidRDefault="00845B41" w:rsidP="00E34798">
      <w:pPr>
        <w:jc w:val="both"/>
        <w:rPr>
          <w:b/>
        </w:rPr>
      </w:pPr>
    </w:p>
    <w:p w:rsidR="00845B41" w:rsidRPr="001531E1" w:rsidRDefault="00845B41" w:rsidP="00E34798">
      <w:pPr>
        <w:jc w:val="both"/>
        <w:rPr>
          <w:b/>
        </w:rPr>
      </w:pPr>
      <w:r w:rsidRPr="001531E1">
        <w:rPr>
          <w:b/>
        </w:rPr>
        <w:t>Natječaj</w:t>
      </w:r>
      <w:r w:rsidR="00315788">
        <w:rPr>
          <w:b/>
        </w:rPr>
        <w:t xml:space="preserve"> traje od 14.03.2019. do 22.03.2019</w:t>
      </w:r>
      <w:r w:rsidRPr="001531E1">
        <w:rPr>
          <w:b/>
        </w:rPr>
        <w:t>. godine</w:t>
      </w:r>
    </w:p>
    <w:p w:rsidR="00845B41" w:rsidRPr="001531E1" w:rsidRDefault="00845B41" w:rsidP="00E34798">
      <w:pPr>
        <w:jc w:val="both"/>
      </w:pPr>
    </w:p>
    <w:p w:rsidR="00845B41" w:rsidRPr="001531E1" w:rsidRDefault="00845B41" w:rsidP="00E34798">
      <w:pPr>
        <w:pStyle w:val="Tijeloteksta"/>
        <w:rPr>
          <w:b/>
          <w:sz w:val="24"/>
        </w:rPr>
      </w:pPr>
      <w:r w:rsidRPr="001531E1">
        <w:rPr>
          <w:sz w:val="24"/>
        </w:rPr>
        <w:t xml:space="preserve">Prijave s prilozima dostaviti na adresu: </w:t>
      </w:r>
      <w:r w:rsidRPr="001531E1">
        <w:rPr>
          <w:b/>
          <w:bCs/>
          <w:sz w:val="24"/>
        </w:rPr>
        <w:t xml:space="preserve">Osnovna škola </w:t>
      </w:r>
      <w:proofErr w:type="spellStart"/>
      <w:r w:rsidRPr="001531E1">
        <w:rPr>
          <w:b/>
          <w:bCs/>
          <w:sz w:val="24"/>
        </w:rPr>
        <w:t>Barilović</w:t>
      </w:r>
      <w:proofErr w:type="spellEnd"/>
      <w:r w:rsidRPr="001531E1">
        <w:rPr>
          <w:b/>
          <w:bCs/>
          <w:sz w:val="24"/>
        </w:rPr>
        <w:t xml:space="preserve">, </w:t>
      </w:r>
      <w:proofErr w:type="spellStart"/>
      <w:r w:rsidRPr="001531E1">
        <w:rPr>
          <w:b/>
          <w:bCs/>
          <w:sz w:val="24"/>
        </w:rPr>
        <w:t>Barilović</w:t>
      </w:r>
      <w:proofErr w:type="spellEnd"/>
      <w:r w:rsidRPr="001531E1">
        <w:rPr>
          <w:b/>
          <w:bCs/>
          <w:sz w:val="24"/>
        </w:rPr>
        <w:t xml:space="preserve"> 96, 47 252 </w:t>
      </w:r>
      <w:proofErr w:type="spellStart"/>
      <w:r w:rsidRPr="001531E1">
        <w:rPr>
          <w:b/>
          <w:bCs/>
          <w:sz w:val="24"/>
        </w:rPr>
        <w:t>Barilović</w:t>
      </w:r>
      <w:proofErr w:type="spellEnd"/>
      <w:r w:rsidRPr="001531E1">
        <w:rPr>
          <w:b/>
          <w:bCs/>
          <w:sz w:val="24"/>
        </w:rPr>
        <w:t>, s</w:t>
      </w:r>
      <w:r w:rsidRPr="001531E1">
        <w:rPr>
          <w:sz w:val="24"/>
        </w:rPr>
        <w:t xml:space="preserve"> </w:t>
      </w:r>
      <w:r w:rsidRPr="001531E1">
        <w:rPr>
          <w:b/>
          <w:bCs/>
          <w:sz w:val="24"/>
        </w:rPr>
        <w:t>naznakom</w:t>
      </w:r>
      <w:r w:rsidR="00D47763" w:rsidRPr="001531E1">
        <w:rPr>
          <w:b/>
          <w:sz w:val="24"/>
        </w:rPr>
        <w:t xml:space="preserve"> « za natječaj </w:t>
      </w:r>
      <w:r w:rsidRPr="001531E1">
        <w:rPr>
          <w:b/>
          <w:sz w:val="24"/>
        </w:rPr>
        <w:t>».</w:t>
      </w:r>
    </w:p>
    <w:p w:rsidR="00845B41" w:rsidRPr="001531E1" w:rsidRDefault="00845B41" w:rsidP="00E34798">
      <w:pPr>
        <w:pStyle w:val="Tijeloteksta"/>
        <w:rPr>
          <w:b/>
          <w:sz w:val="24"/>
        </w:rPr>
      </w:pPr>
    </w:p>
    <w:p w:rsidR="00845B41" w:rsidRPr="001531E1" w:rsidRDefault="00845B41" w:rsidP="00E34798">
      <w:pPr>
        <w:jc w:val="both"/>
      </w:pPr>
      <w:r w:rsidRPr="001531E1">
        <w:t>Nepotpune i nepravovremene prijave neće se razmatrati.</w:t>
      </w:r>
    </w:p>
    <w:p w:rsidR="00845B41" w:rsidRPr="001531E1" w:rsidRDefault="00845B41" w:rsidP="00E34798">
      <w:pPr>
        <w:jc w:val="both"/>
        <w:rPr>
          <w:b/>
        </w:rPr>
      </w:pPr>
    </w:p>
    <w:p w:rsidR="00845B41" w:rsidRPr="001531E1" w:rsidRDefault="00845B41" w:rsidP="00E34798">
      <w:pPr>
        <w:pStyle w:val="Tijeloteksta"/>
        <w:rPr>
          <w:sz w:val="24"/>
        </w:rPr>
      </w:pPr>
      <w:r w:rsidRPr="001531E1">
        <w:rPr>
          <w:sz w:val="24"/>
        </w:rPr>
        <w:t>O rezultatima natječaja kandidati će biti obaviješteni u zakonskom roku.</w:t>
      </w:r>
    </w:p>
    <w:p w:rsidR="00845B41" w:rsidRDefault="00845B41" w:rsidP="00E34798">
      <w:pPr>
        <w:pStyle w:val="Tijeloteksta"/>
        <w:rPr>
          <w:rFonts w:ascii="Verdana" w:hAnsi="Verdana"/>
          <w:sz w:val="18"/>
          <w:szCs w:val="18"/>
        </w:rPr>
      </w:pPr>
    </w:p>
    <w:p w:rsidR="00845B41" w:rsidRDefault="00845B41" w:rsidP="00E34798">
      <w:pPr>
        <w:pStyle w:val="Tijeloteksta"/>
        <w:rPr>
          <w:rFonts w:ascii="Verdana" w:hAnsi="Verdana"/>
          <w:sz w:val="18"/>
          <w:szCs w:val="18"/>
        </w:rPr>
      </w:pPr>
    </w:p>
    <w:p w:rsidR="00845B41" w:rsidRDefault="00845B41" w:rsidP="00E34798">
      <w:pPr>
        <w:pStyle w:val="Tijeloteksta"/>
        <w:rPr>
          <w:rFonts w:ascii="Verdana" w:hAnsi="Verdana"/>
          <w:sz w:val="18"/>
          <w:szCs w:val="18"/>
        </w:rPr>
      </w:pPr>
    </w:p>
    <w:p w:rsidR="00845B41" w:rsidRDefault="00845B41" w:rsidP="00E34798">
      <w:pPr>
        <w:pStyle w:val="Tijeloteksta"/>
        <w:rPr>
          <w:rFonts w:ascii="Verdana" w:hAnsi="Verdana"/>
          <w:sz w:val="18"/>
          <w:szCs w:val="18"/>
        </w:rPr>
      </w:pPr>
    </w:p>
    <w:p w:rsidR="00845B41" w:rsidRPr="00622A2C" w:rsidRDefault="00845B41" w:rsidP="00E34798">
      <w:pPr>
        <w:pStyle w:val="Tijeloteksta"/>
        <w:rPr>
          <w:rFonts w:ascii="Verdana" w:hAnsi="Verdana"/>
          <w:b/>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22A2C">
        <w:rPr>
          <w:rFonts w:ascii="Verdana" w:hAnsi="Verdana"/>
          <w:b/>
          <w:sz w:val="18"/>
          <w:szCs w:val="18"/>
        </w:rPr>
        <w:t xml:space="preserve">Ravnateljica OŠ </w:t>
      </w:r>
      <w:proofErr w:type="spellStart"/>
      <w:r w:rsidRPr="00622A2C">
        <w:rPr>
          <w:rFonts w:ascii="Verdana" w:hAnsi="Verdana"/>
          <w:b/>
          <w:sz w:val="18"/>
          <w:szCs w:val="18"/>
        </w:rPr>
        <w:t>Barilović</w:t>
      </w:r>
      <w:proofErr w:type="spellEnd"/>
      <w:r w:rsidRPr="00622A2C">
        <w:rPr>
          <w:rFonts w:ascii="Verdana" w:hAnsi="Verdana"/>
          <w:b/>
          <w:sz w:val="18"/>
          <w:szCs w:val="18"/>
        </w:rPr>
        <w:t>:</w:t>
      </w:r>
    </w:p>
    <w:p w:rsidR="00845B41" w:rsidRPr="009C25DC" w:rsidRDefault="00845B41" w:rsidP="00E34798">
      <w:pPr>
        <w:pStyle w:val="Tijeloteksta"/>
        <w:rPr>
          <w:rFonts w:ascii="Verdana" w:hAnsi="Verdana"/>
          <w:b/>
          <w:sz w:val="18"/>
          <w:szCs w:val="18"/>
        </w:rPr>
      </w:pPr>
      <w:r w:rsidRPr="00622A2C">
        <w:rPr>
          <w:rFonts w:ascii="Verdana" w:hAnsi="Verdana"/>
          <w:b/>
          <w:sz w:val="18"/>
          <w:szCs w:val="18"/>
        </w:rPr>
        <w:tab/>
      </w:r>
      <w:r w:rsidRPr="00622A2C">
        <w:rPr>
          <w:rFonts w:ascii="Verdana" w:hAnsi="Verdana"/>
          <w:b/>
          <w:sz w:val="18"/>
          <w:szCs w:val="18"/>
        </w:rPr>
        <w:tab/>
      </w:r>
      <w:r w:rsidRPr="00622A2C">
        <w:rPr>
          <w:rFonts w:ascii="Verdana" w:hAnsi="Verdana"/>
          <w:b/>
          <w:sz w:val="18"/>
          <w:szCs w:val="18"/>
        </w:rPr>
        <w:tab/>
      </w:r>
      <w:r w:rsidRPr="00622A2C">
        <w:rPr>
          <w:rFonts w:ascii="Verdana" w:hAnsi="Verdana"/>
          <w:b/>
          <w:sz w:val="18"/>
          <w:szCs w:val="18"/>
        </w:rPr>
        <w:tab/>
      </w:r>
      <w:r w:rsidRPr="00622A2C">
        <w:rPr>
          <w:rFonts w:ascii="Verdana" w:hAnsi="Verdana"/>
          <w:b/>
          <w:sz w:val="18"/>
          <w:szCs w:val="18"/>
        </w:rPr>
        <w:tab/>
      </w:r>
      <w:r w:rsidRPr="00622A2C">
        <w:rPr>
          <w:rFonts w:ascii="Verdana" w:hAnsi="Verdana"/>
          <w:b/>
          <w:sz w:val="18"/>
          <w:szCs w:val="18"/>
        </w:rPr>
        <w:tab/>
      </w:r>
      <w:r w:rsidRPr="00622A2C">
        <w:rPr>
          <w:rFonts w:ascii="Verdana" w:hAnsi="Verdana"/>
          <w:b/>
          <w:sz w:val="18"/>
          <w:szCs w:val="18"/>
        </w:rPr>
        <w:tab/>
      </w:r>
      <w:r w:rsidRPr="00622A2C">
        <w:rPr>
          <w:rFonts w:ascii="Verdana" w:hAnsi="Verdana"/>
          <w:b/>
          <w:sz w:val="18"/>
          <w:szCs w:val="18"/>
        </w:rPr>
        <w:tab/>
      </w:r>
      <w:r w:rsidRPr="00622A2C">
        <w:rPr>
          <w:rFonts w:ascii="Verdana" w:hAnsi="Verdana"/>
          <w:b/>
          <w:sz w:val="18"/>
          <w:szCs w:val="18"/>
        </w:rPr>
        <w:tab/>
        <w:t>Vesna Car</w:t>
      </w:r>
    </w:p>
    <w:p w:rsidR="00842D81" w:rsidRDefault="00842D81">
      <w:bookmarkStart w:id="0" w:name="_GoBack"/>
      <w:bookmarkEnd w:id="0"/>
    </w:p>
    <w:sectPr w:rsidR="00842D81" w:rsidSect="00927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459EE"/>
    <w:multiLevelType w:val="hybridMultilevel"/>
    <w:tmpl w:val="F702B0C6"/>
    <w:lvl w:ilvl="0" w:tplc="C4102FB8">
      <w:start w:val="3"/>
      <w:numFmt w:val="decimal"/>
      <w:lvlText w:val="%1."/>
      <w:lvlJc w:val="left"/>
      <w:pPr>
        <w:ind w:left="720" w:hanging="360"/>
      </w:pPr>
      <w:rPr>
        <w:rFonts w:hint="default"/>
        <w:b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B2774"/>
    <w:multiLevelType w:val="hybridMultilevel"/>
    <w:tmpl w:val="A1A49B14"/>
    <w:lvl w:ilvl="0" w:tplc="041A0001">
      <w:start w:val="1"/>
      <w:numFmt w:val="bullet"/>
      <w:lvlText w:val=""/>
      <w:lvlJc w:val="left"/>
      <w:pPr>
        <w:ind w:left="720" w:hanging="360"/>
      </w:pPr>
      <w:rPr>
        <w:rFonts w:ascii="Symbol" w:hAnsi="Symbol" w:hint="default"/>
      </w:rPr>
    </w:lvl>
    <w:lvl w:ilvl="1" w:tplc="EF52CC88">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7274EA3"/>
    <w:multiLevelType w:val="hybridMultilevel"/>
    <w:tmpl w:val="AE905F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41"/>
    <w:rsid w:val="001531E1"/>
    <w:rsid w:val="001575A3"/>
    <w:rsid w:val="001D52B9"/>
    <w:rsid w:val="00315788"/>
    <w:rsid w:val="00397B67"/>
    <w:rsid w:val="00400419"/>
    <w:rsid w:val="005065F3"/>
    <w:rsid w:val="005110E5"/>
    <w:rsid w:val="00817C9D"/>
    <w:rsid w:val="00842D81"/>
    <w:rsid w:val="00845B41"/>
    <w:rsid w:val="00A82C58"/>
    <w:rsid w:val="00D47365"/>
    <w:rsid w:val="00D47763"/>
    <w:rsid w:val="00E34798"/>
    <w:rsid w:val="00EA62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6D2D"/>
  <w15:chartTrackingRefBased/>
  <w15:docId w15:val="{41C31FE5-8066-491D-9E05-7199828A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4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845B41"/>
    <w:pPr>
      <w:jc w:val="both"/>
    </w:pPr>
    <w:rPr>
      <w:sz w:val="28"/>
    </w:rPr>
  </w:style>
  <w:style w:type="character" w:customStyle="1" w:styleId="TijelotekstaChar">
    <w:name w:val="Tijelo teksta Char"/>
    <w:basedOn w:val="Zadanifontodlomka"/>
    <w:link w:val="Tijeloteksta"/>
    <w:rsid w:val="00845B41"/>
    <w:rPr>
      <w:rFonts w:ascii="Times New Roman" w:eastAsia="Times New Roman" w:hAnsi="Times New Roman" w:cs="Times New Roman"/>
      <w:sz w:val="28"/>
      <w:szCs w:val="24"/>
      <w:lang w:eastAsia="hr-HR"/>
    </w:rPr>
  </w:style>
  <w:style w:type="character" w:styleId="Naglaeno">
    <w:name w:val="Strong"/>
    <w:qFormat/>
    <w:rsid w:val="00845B41"/>
    <w:rPr>
      <w:b/>
      <w:bCs/>
    </w:rPr>
  </w:style>
  <w:style w:type="character" w:styleId="Hiperveza">
    <w:name w:val="Hyperlink"/>
    <w:basedOn w:val="Zadanifontodlomka"/>
    <w:uiPriority w:val="99"/>
    <w:unhideWhenUsed/>
    <w:rsid w:val="00A82C58"/>
    <w:rPr>
      <w:color w:val="0563C1" w:themeColor="hyperlink"/>
      <w:u w:val="single"/>
    </w:rPr>
  </w:style>
  <w:style w:type="paragraph" w:styleId="Tekstbalonia">
    <w:name w:val="Balloon Text"/>
    <w:basedOn w:val="Normal"/>
    <w:link w:val="TekstbaloniaChar"/>
    <w:uiPriority w:val="99"/>
    <w:semiHidden/>
    <w:unhideWhenUsed/>
    <w:rsid w:val="00E3479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4798"/>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353;ljavanje//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dc:creator>
  <cp:keywords/>
  <dc:description/>
  <cp:lastModifiedBy>Snježana</cp:lastModifiedBy>
  <cp:revision>2</cp:revision>
  <cp:lastPrinted>2019-03-13T10:07:00Z</cp:lastPrinted>
  <dcterms:created xsi:type="dcterms:W3CDTF">2019-03-13T10:10:00Z</dcterms:created>
  <dcterms:modified xsi:type="dcterms:W3CDTF">2019-03-13T10:10:00Z</dcterms:modified>
</cp:coreProperties>
</file>