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C4815" w14:textId="77777777" w:rsidR="00780A18" w:rsidRPr="0051792F" w:rsidRDefault="00780A18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14:paraId="296625E5" w14:textId="77777777" w:rsidR="00780A18" w:rsidRPr="0051792F" w:rsidRDefault="0051792F">
      <w:pPr>
        <w:rPr>
          <w:rFonts w:ascii="Times New Roman" w:hAnsi="Times New Roman" w:cs="Times New Roman"/>
          <w:b/>
          <w:bCs/>
        </w:rPr>
      </w:pPr>
      <w:r w:rsidRPr="0051792F">
        <w:rPr>
          <w:rFonts w:ascii="Times New Roman" w:hAnsi="Times New Roman" w:cs="Times New Roman"/>
          <w:b/>
          <w:bCs/>
        </w:rPr>
        <w:t>OŠ „ BRAĆA GLUMAC“</w:t>
      </w:r>
    </w:p>
    <w:p w14:paraId="4EC89AFB" w14:textId="77777777" w:rsidR="0051792F" w:rsidRPr="0051792F" w:rsidRDefault="0051792F" w:rsidP="0051792F">
      <w:pPr>
        <w:rPr>
          <w:rFonts w:ascii="Times New Roman" w:hAnsi="Times New Roman" w:cs="Times New Roman"/>
          <w:b/>
          <w:bCs/>
        </w:rPr>
      </w:pPr>
      <w:r w:rsidRPr="0051792F">
        <w:rPr>
          <w:rFonts w:ascii="Times New Roman" w:hAnsi="Times New Roman" w:cs="Times New Roman"/>
          <w:b/>
          <w:bCs/>
        </w:rPr>
        <w:t>L A S T O V O</w:t>
      </w:r>
    </w:p>
    <w:p w14:paraId="00EE7265" w14:textId="77777777" w:rsidR="00780A18" w:rsidRPr="0051792F" w:rsidRDefault="00780A18">
      <w:pPr>
        <w:rPr>
          <w:rFonts w:ascii="Times New Roman" w:hAnsi="Times New Roman" w:cs="Times New Roman"/>
          <w:b/>
          <w:bCs/>
        </w:rPr>
      </w:pPr>
    </w:p>
    <w:p w14:paraId="56A72CAF" w14:textId="77777777" w:rsidR="00780A18" w:rsidRDefault="00780A18">
      <w:pPr>
        <w:rPr>
          <w:rFonts w:ascii="Times New Roman" w:hAnsi="Times New Roman" w:cs="Times New Roman"/>
        </w:rPr>
      </w:pPr>
    </w:p>
    <w:p w14:paraId="666A24EB" w14:textId="77777777" w:rsidR="00780A18" w:rsidRDefault="00780A18">
      <w:pPr>
        <w:rPr>
          <w:rFonts w:ascii="Times New Roman" w:hAnsi="Times New Roman" w:cs="Times New Roman"/>
        </w:rPr>
      </w:pPr>
    </w:p>
    <w:p w14:paraId="11172D88" w14:textId="77777777" w:rsidR="00780A18" w:rsidRDefault="00780A18">
      <w:pPr>
        <w:rPr>
          <w:rFonts w:ascii="Times New Roman" w:hAnsi="Times New Roman" w:cs="Times New Roman"/>
        </w:rPr>
      </w:pPr>
    </w:p>
    <w:p w14:paraId="413A6BEF" w14:textId="77777777" w:rsidR="00780A18" w:rsidRDefault="00780A18">
      <w:pPr>
        <w:rPr>
          <w:rFonts w:ascii="Times New Roman" w:hAnsi="Times New Roman" w:cs="Times New Roman"/>
        </w:rPr>
      </w:pPr>
    </w:p>
    <w:p w14:paraId="794B8C22" w14:textId="77777777" w:rsidR="00780A18" w:rsidRDefault="00780A18">
      <w:pPr>
        <w:rPr>
          <w:rFonts w:ascii="Times New Roman" w:hAnsi="Times New Roman" w:cs="Times New Roman"/>
        </w:rPr>
      </w:pPr>
    </w:p>
    <w:p w14:paraId="624BEC29" w14:textId="77777777" w:rsidR="00780A18" w:rsidRDefault="00780A18">
      <w:pPr>
        <w:rPr>
          <w:rFonts w:ascii="Times New Roman" w:hAnsi="Times New Roman" w:cs="Times New Roman"/>
        </w:rPr>
      </w:pPr>
    </w:p>
    <w:p w14:paraId="15AFCBD2" w14:textId="77777777" w:rsidR="00780A18" w:rsidRDefault="00780A18">
      <w:pPr>
        <w:rPr>
          <w:rFonts w:ascii="Times New Roman" w:hAnsi="Times New Roman" w:cs="Times New Roman"/>
        </w:rPr>
      </w:pPr>
    </w:p>
    <w:p w14:paraId="142AF27C" w14:textId="77777777" w:rsidR="00780A18" w:rsidRDefault="00780A18">
      <w:pPr>
        <w:rPr>
          <w:rFonts w:ascii="Times New Roman" w:hAnsi="Times New Roman" w:cs="Times New Roman"/>
        </w:rPr>
      </w:pPr>
    </w:p>
    <w:p w14:paraId="4EA5458E" w14:textId="77777777" w:rsidR="00780A18" w:rsidRDefault="00780A18">
      <w:pPr>
        <w:rPr>
          <w:rFonts w:ascii="Times New Roman" w:hAnsi="Times New Roman" w:cs="Times New Roman"/>
        </w:rPr>
      </w:pPr>
    </w:p>
    <w:p w14:paraId="356A2F81" w14:textId="77777777" w:rsidR="00780A18" w:rsidRPr="00780A18" w:rsidRDefault="00780A1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AD3650" w14:textId="77777777" w:rsidR="00780A18" w:rsidRPr="00780A18" w:rsidRDefault="00780A18" w:rsidP="00780A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0A18">
        <w:rPr>
          <w:rFonts w:ascii="Times New Roman" w:hAnsi="Times New Roman" w:cs="Times New Roman"/>
          <w:b/>
          <w:bCs/>
          <w:sz w:val="24"/>
          <w:szCs w:val="24"/>
        </w:rPr>
        <w:t>ŠKOLSKI PREVENTIVNI PROGRAM</w:t>
      </w:r>
    </w:p>
    <w:p w14:paraId="21097BB9" w14:textId="7D89E5DA" w:rsidR="00780A18" w:rsidRPr="00780A18" w:rsidRDefault="00780A18" w:rsidP="00780A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0A18">
        <w:rPr>
          <w:rFonts w:ascii="Times New Roman" w:hAnsi="Times New Roman" w:cs="Times New Roman"/>
          <w:b/>
          <w:bCs/>
          <w:sz w:val="24"/>
          <w:szCs w:val="24"/>
        </w:rPr>
        <w:t>ŠK. 202</w:t>
      </w:r>
      <w:r w:rsidR="00406EA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80A18">
        <w:rPr>
          <w:rFonts w:ascii="Times New Roman" w:hAnsi="Times New Roman" w:cs="Times New Roman"/>
          <w:b/>
          <w:bCs/>
          <w:sz w:val="24"/>
          <w:szCs w:val="24"/>
        </w:rPr>
        <w:t>. / 2</w:t>
      </w:r>
      <w:r w:rsidR="00406EA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80A18">
        <w:rPr>
          <w:rFonts w:ascii="Times New Roman" w:hAnsi="Times New Roman" w:cs="Times New Roman"/>
          <w:b/>
          <w:bCs/>
          <w:sz w:val="24"/>
          <w:szCs w:val="24"/>
        </w:rPr>
        <w:t xml:space="preserve">. godina </w:t>
      </w:r>
    </w:p>
    <w:p w14:paraId="03DC27D3" w14:textId="77777777" w:rsidR="00780A18" w:rsidRDefault="00780A18">
      <w:pPr>
        <w:rPr>
          <w:rFonts w:ascii="Times New Roman" w:hAnsi="Times New Roman" w:cs="Times New Roman"/>
        </w:rPr>
      </w:pPr>
    </w:p>
    <w:p w14:paraId="2FF0854C" w14:textId="77777777" w:rsidR="00780A18" w:rsidRDefault="00780A18">
      <w:pPr>
        <w:rPr>
          <w:rFonts w:ascii="Times New Roman" w:hAnsi="Times New Roman" w:cs="Times New Roman"/>
        </w:rPr>
      </w:pPr>
    </w:p>
    <w:p w14:paraId="39367E90" w14:textId="77777777" w:rsidR="00780A18" w:rsidRDefault="00780A18">
      <w:pPr>
        <w:rPr>
          <w:rFonts w:ascii="Times New Roman" w:hAnsi="Times New Roman" w:cs="Times New Roman"/>
        </w:rPr>
      </w:pPr>
    </w:p>
    <w:p w14:paraId="7AA23EDD" w14:textId="77777777" w:rsidR="00780A18" w:rsidRDefault="00780A18">
      <w:pPr>
        <w:rPr>
          <w:rFonts w:ascii="Times New Roman" w:hAnsi="Times New Roman" w:cs="Times New Roman"/>
        </w:rPr>
      </w:pPr>
    </w:p>
    <w:p w14:paraId="3D529B59" w14:textId="77777777" w:rsidR="00780A18" w:rsidRDefault="00780A18">
      <w:pPr>
        <w:rPr>
          <w:rFonts w:ascii="Times New Roman" w:hAnsi="Times New Roman" w:cs="Times New Roman"/>
        </w:rPr>
      </w:pPr>
    </w:p>
    <w:p w14:paraId="251E70F0" w14:textId="77777777" w:rsidR="00780A18" w:rsidRDefault="00780A18">
      <w:pPr>
        <w:rPr>
          <w:rFonts w:ascii="Times New Roman" w:hAnsi="Times New Roman" w:cs="Times New Roman"/>
        </w:rPr>
      </w:pPr>
    </w:p>
    <w:p w14:paraId="1BDF653B" w14:textId="77777777" w:rsidR="00780A18" w:rsidRDefault="00780A18">
      <w:pPr>
        <w:rPr>
          <w:rFonts w:ascii="Times New Roman" w:hAnsi="Times New Roman" w:cs="Times New Roman"/>
        </w:rPr>
      </w:pPr>
    </w:p>
    <w:p w14:paraId="643B4B31" w14:textId="77777777" w:rsidR="00780A18" w:rsidRDefault="00780A18">
      <w:pPr>
        <w:rPr>
          <w:rFonts w:ascii="Times New Roman" w:hAnsi="Times New Roman" w:cs="Times New Roman"/>
        </w:rPr>
      </w:pPr>
    </w:p>
    <w:p w14:paraId="51C090EF" w14:textId="77777777" w:rsidR="00780A18" w:rsidRDefault="00780A18">
      <w:pPr>
        <w:rPr>
          <w:rFonts w:ascii="Times New Roman" w:hAnsi="Times New Roman" w:cs="Times New Roman"/>
        </w:rPr>
      </w:pPr>
    </w:p>
    <w:p w14:paraId="6384FD82" w14:textId="77777777" w:rsidR="00780A18" w:rsidRDefault="00780A18">
      <w:pPr>
        <w:rPr>
          <w:rFonts w:ascii="Times New Roman" w:hAnsi="Times New Roman" w:cs="Times New Roman"/>
        </w:rPr>
      </w:pPr>
    </w:p>
    <w:p w14:paraId="7FFE5883" w14:textId="77777777" w:rsidR="00780A18" w:rsidRDefault="00780A18">
      <w:pPr>
        <w:rPr>
          <w:rFonts w:ascii="Times New Roman" w:hAnsi="Times New Roman" w:cs="Times New Roman"/>
        </w:rPr>
      </w:pPr>
    </w:p>
    <w:p w14:paraId="5B969632" w14:textId="77777777" w:rsidR="00780A18" w:rsidRDefault="00780A18">
      <w:pPr>
        <w:rPr>
          <w:rFonts w:ascii="Times New Roman" w:hAnsi="Times New Roman" w:cs="Times New Roman"/>
        </w:rPr>
      </w:pPr>
    </w:p>
    <w:p w14:paraId="3B0CD8B3" w14:textId="77777777" w:rsidR="00780A18" w:rsidRDefault="00780A18">
      <w:pPr>
        <w:rPr>
          <w:rFonts w:ascii="Times New Roman" w:hAnsi="Times New Roman" w:cs="Times New Roman"/>
        </w:rPr>
      </w:pPr>
    </w:p>
    <w:p w14:paraId="76E23160" w14:textId="77777777" w:rsidR="00780A18" w:rsidRDefault="00780A18">
      <w:pPr>
        <w:rPr>
          <w:rFonts w:ascii="Times New Roman" w:hAnsi="Times New Roman" w:cs="Times New Roman"/>
        </w:rPr>
      </w:pPr>
    </w:p>
    <w:p w14:paraId="5E8D34B9" w14:textId="77777777" w:rsidR="00780A18" w:rsidRDefault="00780A18">
      <w:pPr>
        <w:rPr>
          <w:rFonts w:ascii="Times New Roman" w:hAnsi="Times New Roman" w:cs="Times New Roman"/>
        </w:rPr>
      </w:pPr>
    </w:p>
    <w:p w14:paraId="6A2C78FE" w14:textId="77777777" w:rsidR="00780A18" w:rsidRDefault="00780A18">
      <w:pPr>
        <w:rPr>
          <w:rFonts w:ascii="Times New Roman" w:hAnsi="Times New Roman" w:cs="Times New Roman"/>
        </w:rPr>
      </w:pPr>
    </w:p>
    <w:p w14:paraId="472A95AB" w14:textId="77777777" w:rsidR="00780A18" w:rsidRDefault="00780A18">
      <w:pPr>
        <w:rPr>
          <w:rFonts w:ascii="Times New Roman" w:hAnsi="Times New Roman" w:cs="Times New Roman"/>
        </w:rPr>
      </w:pPr>
    </w:p>
    <w:p w14:paraId="47BCA274" w14:textId="77777777" w:rsidR="00780A18" w:rsidRDefault="00780A18">
      <w:pPr>
        <w:rPr>
          <w:rFonts w:ascii="Times New Roman" w:hAnsi="Times New Roman" w:cs="Times New Roman"/>
        </w:rPr>
      </w:pPr>
    </w:p>
    <w:p w14:paraId="2AB1141C" w14:textId="77777777" w:rsidR="00780A18" w:rsidRDefault="00780A18">
      <w:pPr>
        <w:rPr>
          <w:rFonts w:ascii="Times New Roman" w:hAnsi="Times New Roman" w:cs="Times New Roman"/>
        </w:rPr>
      </w:pPr>
    </w:p>
    <w:p w14:paraId="665D3316" w14:textId="77777777" w:rsidR="00780A18" w:rsidRDefault="00780A18">
      <w:pPr>
        <w:rPr>
          <w:rFonts w:ascii="Times New Roman" w:hAnsi="Times New Roman" w:cs="Times New Roman"/>
          <w:sz w:val="24"/>
          <w:szCs w:val="24"/>
        </w:rPr>
      </w:pPr>
      <w:r w:rsidRPr="00780A18">
        <w:rPr>
          <w:rFonts w:ascii="Times New Roman" w:hAnsi="Times New Roman" w:cs="Times New Roman"/>
          <w:sz w:val="24"/>
          <w:szCs w:val="24"/>
        </w:rPr>
        <w:t xml:space="preserve">Procjena stanja i potreba: Prema svim pokazateljima, u Republici Hrvatskoj povećan je trend konzumiranja alkohola, osobito među mladima. Uz alkohol i duhanske proizvode, u novije vrijeme sve su učestaliji i drugi oblici tzv. modernih ovisnosti od kojih je najznačajnija ovisnost o internetu/ društvenim mrežama. </w:t>
      </w:r>
    </w:p>
    <w:p w14:paraId="207DC6AF" w14:textId="68B0E59F" w:rsidR="00780A18" w:rsidRDefault="00780A18">
      <w:pPr>
        <w:rPr>
          <w:rFonts w:ascii="Times New Roman" w:hAnsi="Times New Roman" w:cs="Times New Roman"/>
          <w:sz w:val="24"/>
          <w:szCs w:val="24"/>
        </w:rPr>
      </w:pPr>
      <w:r w:rsidRPr="00780A18">
        <w:rPr>
          <w:rFonts w:ascii="Times New Roman" w:hAnsi="Times New Roman" w:cs="Times New Roman"/>
          <w:sz w:val="24"/>
          <w:szCs w:val="24"/>
        </w:rPr>
        <w:t xml:space="preserve">U našoj školi </w:t>
      </w:r>
      <w:r w:rsidR="000C53D5">
        <w:rPr>
          <w:rFonts w:ascii="Times New Roman" w:hAnsi="Times New Roman" w:cs="Times New Roman"/>
          <w:sz w:val="24"/>
          <w:szCs w:val="24"/>
        </w:rPr>
        <w:t>nisu primjetni</w:t>
      </w:r>
      <w:r w:rsidRPr="00780A18">
        <w:rPr>
          <w:rFonts w:ascii="Times New Roman" w:hAnsi="Times New Roman" w:cs="Times New Roman"/>
          <w:sz w:val="24"/>
          <w:szCs w:val="24"/>
        </w:rPr>
        <w:t xml:space="preserve"> učeni</w:t>
      </w:r>
      <w:r w:rsidR="000C53D5">
        <w:rPr>
          <w:rFonts w:ascii="Times New Roman" w:hAnsi="Times New Roman" w:cs="Times New Roman"/>
          <w:sz w:val="24"/>
          <w:szCs w:val="24"/>
        </w:rPr>
        <w:t>ci</w:t>
      </w:r>
      <w:r w:rsidRPr="00780A18">
        <w:rPr>
          <w:rFonts w:ascii="Times New Roman" w:hAnsi="Times New Roman" w:cs="Times New Roman"/>
          <w:sz w:val="24"/>
          <w:szCs w:val="24"/>
        </w:rPr>
        <w:t xml:space="preserve"> koji su skloni konzumaciji alkohola i duhanskih proizvoda zbog znatiželje i zadovoljavanja potreba za dokazivanjem i pripadanjem grupi. Većina učenika ima </w:t>
      </w:r>
      <w:proofErr w:type="spellStart"/>
      <w:r w:rsidRPr="00780A18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780A18">
        <w:rPr>
          <w:rFonts w:ascii="Times New Roman" w:hAnsi="Times New Roman" w:cs="Times New Roman"/>
          <w:sz w:val="24"/>
          <w:szCs w:val="24"/>
        </w:rPr>
        <w:t xml:space="preserve"> profil. Učenici su verbalizirali kako provode puno vremena na društvenim mrežama</w:t>
      </w:r>
      <w:r w:rsidR="00474BCD">
        <w:rPr>
          <w:rFonts w:ascii="Times New Roman" w:hAnsi="Times New Roman" w:cs="Times New Roman"/>
          <w:sz w:val="24"/>
          <w:szCs w:val="24"/>
        </w:rPr>
        <w:t>.</w:t>
      </w:r>
      <w:r w:rsidRPr="00780A18">
        <w:rPr>
          <w:rFonts w:ascii="Times New Roman" w:hAnsi="Times New Roman" w:cs="Times New Roman"/>
          <w:sz w:val="24"/>
          <w:szCs w:val="24"/>
        </w:rPr>
        <w:t xml:space="preserve"> Znaju navesti pravila ponašanja na društvenim mrežama no ista ne primjenjuju</w:t>
      </w:r>
      <w:r w:rsidR="00474BCD">
        <w:rPr>
          <w:rFonts w:ascii="Times New Roman" w:hAnsi="Times New Roman" w:cs="Times New Roman"/>
          <w:sz w:val="24"/>
          <w:szCs w:val="24"/>
        </w:rPr>
        <w:t xml:space="preserve"> ponekad</w:t>
      </w:r>
      <w:r w:rsidRPr="00780A18">
        <w:rPr>
          <w:rFonts w:ascii="Times New Roman" w:hAnsi="Times New Roman" w:cs="Times New Roman"/>
          <w:sz w:val="24"/>
          <w:szCs w:val="24"/>
        </w:rPr>
        <w:t xml:space="preserve"> pa dolazi do </w:t>
      </w:r>
      <w:r w:rsidR="000C53D5">
        <w:rPr>
          <w:rFonts w:ascii="Times New Roman" w:hAnsi="Times New Roman" w:cs="Times New Roman"/>
          <w:sz w:val="24"/>
          <w:szCs w:val="24"/>
        </w:rPr>
        <w:t xml:space="preserve">neprihvatljivog ponašanja na društvenim mrežama. </w:t>
      </w:r>
    </w:p>
    <w:p w14:paraId="143BEC70" w14:textId="77777777" w:rsidR="00780A18" w:rsidRDefault="00780A18">
      <w:pPr>
        <w:rPr>
          <w:rFonts w:ascii="Times New Roman" w:hAnsi="Times New Roman" w:cs="Times New Roman"/>
          <w:sz w:val="24"/>
          <w:szCs w:val="24"/>
        </w:rPr>
      </w:pPr>
      <w:r w:rsidRPr="00780A18">
        <w:rPr>
          <w:rFonts w:ascii="Times New Roman" w:hAnsi="Times New Roman" w:cs="Times New Roman"/>
          <w:sz w:val="24"/>
          <w:szCs w:val="24"/>
        </w:rPr>
        <w:t xml:space="preserve">Zbog svega navedenog važno je razvijati kritičko mišljenje prema sredstvima ovisnosti, utvrditi opasnosti i posljedice rizičnih ponašanja, jačati samopouzdanje i samopoštovanje, razvijati emocionalnu inteligenciju, socijalne i komunikacijske vještine (prepoznavanje osjećaja, učinkovitost nošenja s emocijama, empatija, odupiranje pritisku vršnjaka, biranje prihvatljivih oblika ponašanja). </w:t>
      </w:r>
    </w:p>
    <w:p w14:paraId="59EA3564" w14:textId="77777777" w:rsidR="00780A18" w:rsidRDefault="00780A18">
      <w:pPr>
        <w:rPr>
          <w:rFonts w:ascii="Times New Roman" w:hAnsi="Times New Roman" w:cs="Times New Roman"/>
          <w:sz w:val="24"/>
          <w:szCs w:val="24"/>
        </w:rPr>
      </w:pPr>
      <w:r w:rsidRPr="00780A18">
        <w:rPr>
          <w:rFonts w:ascii="Times New Roman" w:hAnsi="Times New Roman" w:cs="Times New Roman"/>
          <w:sz w:val="24"/>
          <w:szCs w:val="24"/>
        </w:rPr>
        <w:t xml:space="preserve">Ciljevi programa: - osnaživanje zaštitnih čimbenika tijekom školovanja učenika (stvaranje pozitivne slike o sebi, podršku od strane učitelja i roditelja, pomoć u rješavanju kriznih situacija, osmišljavanje kvalitetnog slobodnog vremena – ponuda različitih izvannastavnih i izvanškolskih aktivnosti, osposobljavanje za samopomoć i samozaštitu, njegovanje zdravih životnih stilova putem sportskih manifestacija) - ublažavanje utjecaja rizičnih čimbenika (nepovoljne obiteljske okolnosti, školski neuspjeh, poteškoće u ponašanju i dr.). </w:t>
      </w:r>
    </w:p>
    <w:p w14:paraId="366EB2D2" w14:textId="77777777" w:rsidR="00474BCD" w:rsidRDefault="00780A18">
      <w:pPr>
        <w:rPr>
          <w:rFonts w:ascii="Times New Roman" w:hAnsi="Times New Roman" w:cs="Times New Roman"/>
          <w:sz w:val="24"/>
          <w:szCs w:val="24"/>
        </w:rPr>
      </w:pPr>
      <w:r w:rsidRPr="00780A18">
        <w:rPr>
          <w:rFonts w:ascii="Times New Roman" w:hAnsi="Times New Roman" w:cs="Times New Roman"/>
          <w:sz w:val="24"/>
          <w:szCs w:val="24"/>
        </w:rPr>
        <w:t>Aktivnosti:</w:t>
      </w:r>
    </w:p>
    <w:p w14:paraId="090F19B8" w14:textId="5EC49400" w:rsidR="00780A18" w:rsidRDefault="00780A18">
      <w:pPr>
        <w:rPr>
          <w:rFonts w:ascii="Times New Roman" w:hAnsi="Times New Roman" w:cs="Times New Roman"/>
          <w:sz w:val="24"/>
          <w:szCs w:val="24"/>
        </w:rPr>
      </w:pPr>
      <w:r w:rsidRPr="00780A18">
        <w:rPr>
          <w:rFonts w:ascii="Times New Roman" w:hAnsi="Times New Roman" w:cs="Times New Roman"/>
          <w:sz w:val="24"/>
          <w:szCs w:val="24"/>
        </w:rPr>
        <w:t xml:space="preserve"> 1. - usmjerene na sve učenike škole - rad u okviru određenih metodskih jedinica u nastavnom procesu, na satovima razrednog odjela, kroz rad izvannastavnih aktivnosti</w:t>
      </w:r>
    </w:p>
    <w:p w14:paraId="235A59E6" w14:textId="77777777" w:rsidR="006837F7" w:rsidRDefault="00780A18">
      <w:pPr>
        <w:rPr>
          <w:rFonts w:ascii="Times New Roman" w:hAnsi="Times New Roman" w:cs="Times New Roman"/>
          <w:sz w:val="24"/>
          <w:szCs w:val="24"/>
        </w:rPr>
      </w:pPr>
      <w:r w:rsidRPr="00780A18">
        <w:rPr>
          <w:rFonts w:ascii="Times New Roman" w:hAnsi="Times New Roman" w:cs="Times New Roman"/>
          <w:sz w:val="24"/>
          <w:szCs w:val="24"/>
        </w:rPr>
        <w:t xml:space="preserve"> 2. - aktivnosti usmjerena na učenike koji spadaju u skupinu djece rizičnog ponašanja - diskretni, osobni zaštitni postupak - specifični pedagoški pristup kojim se na diskretan način ohrabruje, motivira i gradi samopouzdanje i samopoštovanje preosjetljive i teže prilagodljive djece koja su iz bilo kojeg dodatnog razloga (najčešće zbog teže obiteljske situacije) ili rizične naravi,</w:t>
      </w:r>
      <w:r>
        <w:rPr>
          <w:rFonts w:ascii="Times New Roman" w:hAnsi="Times New Roman" w:cs="Times New Roman"/>
          <w:sz w:val="24"/>
          <w:szCs w:val="24"/>
        </w:rPr>
        <w:t xml:space="preserve"> posebno ugrožena.</w:t>
      </w:r>
    </w:p>
    <w:p w14:paraId="5C378CEB" w14:textId="77777777" w:rsidR="00780A18" w:rsidRDefault="00780A18">
      <w:pPr>
        <w:rPr>
          <w:rFonts w:ascii="Times New Roman" w:hAnsi="Times New Roman" w:cs="Times New Roman"/>
          <w:sz w:val="24"/>
          <w:szCs w:val="24"/>
        </w:rPr>
      </w:pPr>
    </w:p>
    <w:p w14:paraId="5A25EE55" w14:textId="77777777" w:rsidR="00780A18" w:rsidRDefault="00780A18">
      <w:pPr>
        <w:rPr>
          <w:rFonts w:ascii="Times New Roman" w:hAnsi="Times New Roman" w:cs="Times New Roman"/>
          <w:sz w:val="24"/>
          <w:szCs w:val="24"/>
        </w:rPr>
      </w:pPr>
    </w:p>
    <w:p w14:paraId="7C352059" w14:textId="77777777" w:rsidR="00780A18" w:rsidRDefault="00780A18">
      <w:pPr>
        <w:rPr>
          <w:rFonts w:ascii="Times New Roman" w:hAnsi="Times New Roman" w:cs="Times New Roman"/>
          <w:sz w:val="24"/>
          <w:szCs w:val="24"/>
        </w:rPr>
      </w:pPr>
    </w:p>
    <w:p w14:paraId="1D26DEA2" w14:textId="77777777" w:rsidR="0051792F" w:rsidRDefault="0051792F">
      <w:pPr>
        <w:rPr>
          <w:rFonts w:ascii="Times New Roman" w:hAnsi="Times New Roman" w:cs="Times New Roman"/>
          <w:sz w:val="24"/>
          <w:szCs w:val="24"/>
        </w:rPr>
      </w:pPr>
    </w:p>
    <w:p w14:paraId="76943C28" w14:textId="6565F0BB" w:rsidR="005E4A62" w:rsidRDefault="005E4A62">
      <w:pPr>
        <w:rPr>
          <w:rFonts w:ascii="Times New Roman" w:hAnsi="Times New Roman" w:cs="Times New Roman"/>
          <w:sz w:val="24"/>
          <w:szCs w:val="24"/>
        </w:rPr>
      </w:pPr>
    </w:p>
    <w:p w14:paraId="12D12C53" w14:textId="7D9E1F53" w:rsidR="000C53D5" w:rsidRDefault="000C53D5">
      <w:pPr>
        <w:rPr>
          <w:rFonts w:ascii="Times New Roman" w:hAnsi="Times New Roman" w:cs="Times New Roman"/>
          <w:sz w:val="24"/>
          <w:szCs w:val="24"/>
        </w:rPr>
      </w:pPr>
    </w:p>
    <w:p w14:paraId="0B9F6D18" w14:textId="77777777" w:rsidR="005E4A62" w:rsidRDefault="005E4A6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71"/>
        <w:gridCol w:w="1270"/>
        <w:gridCol w:w="1074"/>
        <w:gridCol w:w="1093"/>
        <w:gridCol w:w="1177"/>
        <w:gridCol w:w="1177"/>
      </w:tblGrid>
      <w:tr w:rsidR="00780A18" w14:paraId="536EC25F" w14:textId="77777777" w:rsidTr="00715B47">
        <w:tc>
          <w:tcPr>
            <w:tcW w:w="9062" w:type="dxa"/>
            <w:gridSpan w:val="6"/>
          </w:tcPr>
          <w:p w14:paraId="15DA9AC3" w14:textId="77777777" w:rsidR="00780A18" w:rsidRPr="0074534F" w:rsidRDefault="00780A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6FE1E9" w14:textId="77777777" w:rsidR="00780A18" w:rsidRPr="0074534F" w:rsidRDefault="00780A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EVALUIRANI PROGRAM</w:t>
            </w:r>
          </w:p>
          <w:p w14:paraId="253A94E4" w14:textId="77777777" w:rsidR="00780A18" w:rsidRPr="0074534F" w:rsidRDefault="00780A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3E22" w14:paraId="4A6FB641" w14:textId="77777777" w:rsidTr="00CF2532">
        <w:tc>
          <w:tcPr>
            <w:tcW w:w="3271" w:type="dxa"/>
          </w:tcPr>
          <w:p w14:paraId="5B23A4A8" w14:textId="77777777" w:rsidR="00780A18" w:rsidRPr="0074534F" w:rsidRDefault="00780A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709B53" w14:textId="77777777" w:rsidR="00780A18" w:rsidRPr="0074534F" w:rsidRDefault="00780A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 programa/aktivnost ,kratki opis programa</w:t>
            </w:r>
            <w:r w:rsidR="00423E22" w:rsidRPr="00745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ciljevi </w:t>
            </w:r>
          </w:p>
          <w:p w14:paraId="58036DE8" w14:textId="77777777" w:rsidR="00780A18" w:rsidRPr="0074534F" w:rsidRDefault="00780A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9C4450" w14:textId="77777777" w:rsidR="00780A18" w:rsidRPr="0074534F" w:rsidRDefault="00780A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</w:tcPr>
          <w:p w14:paraId="03F566A4" w14:textId="77777777" w:rsidR="00780A18" w:rsidRPr="0074534F" w:rsidRDefault="00423E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Tko je proveo </w:t>
            </w:r>
          </w:p>
          <w:p w14:paraId="786F502E" w14:textId="77777777" w:rsidR="00423E22" w:rsidRPr="0074534F" w:rsidRDefault="00423E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evaluaciju</w:t>
            </w:r>
          </w:p>
          <w:p w14:paraId="6163F42A" w14:textId="77777777" w:rsidR="00423E22" w:rsidRPr="0074534F" w:rsidRDefault="00423E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4" w:type="dxa"/>
          </w:tcPr>
          <w:p w14:paraId="529AC80C" w14:textId="77777777" w:rsidR="00780A18" w:rsidRPr="0074534F" w:rsidRDefault="00780A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F95791" w14:textId="77777777" w:rsidR="00423E22" w:rsidRPr="0074534F" w:rsidRDefault="00423E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A11C08" w14:textId="77777777" w:rsidR="00423E22" w:rsidRPr="0074534F" w:rsidRDefault="00423E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Razred</w:t>
            </w:r>
          </w:p>
        </w:tc>
        <w:tc>
          <w:tcPr>
            <w:tcW w:w="1093" w:type="dxa"/>
          </w:tcPr>
          <w:p w14:paraId="1DBD4E41" w14:textId="77777777" w:rsidR="00780A18" w:rsidRPr="0074534F" w:rsidRDefault="00780A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6FC419" w14:textId="77777777" w:rsidR="00423E22" w:rsidRPr="0074534F" w:rsidRDefault="00423E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Broj </w:t>
            </w:r>
          </w:p>
          <w:p w14:paraId="14C29434" w14:textId="77777777" w:rsidR="00423E22" w:rsidRPr="0074534F" w:rsidRDefault="00423E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učenika </w:t>
            </w:r>
          </w:p>
        </w:tc>
        <w:tc>
          <w:tcPr>
            <w:tcW w:w="1177" w:type="dxa"/>
          </w:tcPr>
          <w:p w14:paraId="07BC4D50" w14:textId="77777777" w:rsidR="00780A18" w:rsidRPr="0074534F" w:rsidRDefault="00780A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EEA5F1" w14:textId="77777777" w:rsidR="00423E22" w:rsidRPr="0074534F" w:rsidRDefault="00423E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Voditelj,</w:t>
            </w:r>
          </w:p>
          <w:p w14:paraId="2760EB04" w14:textId="77777777" w:rsidR="00423E22" w:rsidRPr="0074534F" w:rsidRDefault="00423E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suradnici</w:t>
            </w:r>
          </w:p>
        </w:tc>
        <w:tc>
          <w:tcPr>
            <w:tcW w:w="1177" w:type="dxa"/>
          </w:tcPr>
          <w:p w14:paraId="4C24B179" w14:textId="77777777" w:rsidR="00780A18" w:rsidRPr="0074534F" w:rsidRDefault="00780A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B95190" w14:textId="77777777" w:rsidR="00423E22" w:rsidRPr="0074534F" w:rsidRDefault="00423E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Planirani broj </w:t>
            </w:r>
          </w:p>
          <w:p w14:paraId="7E7ADCA6" w14:textId="77777777" w:rsidR="00423E22" w:rsidRPr="0074534F" w:rsidRDefault="00423E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susreta</w:t>
            </w:r>
          </w:p>
        </w:tc>
      </w:tr>
      <w:tr w:rsidR="00423E22" w:rsidRPr="00235150" w14:paraId="005913E7" w14:textId="77777777" w:rsidTr="00CF2532">
        <w:tc>
          <w:tcPr>
            <w:tcW w:w="3271" w:type="dxa"/>
          </w:tcPr>
          <w:p w14:paraId="3AAFAF75" w14:textId="77777777" w:rsidR="00780A18" w:rsidRPr="00235150" w:rsidRDefault="00780A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EAFF2A" w14:textId="3E1B105F" w:rsidR="00780A18" w:rsidRPr="00235150" w:rsidRDefault="00EC3D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150">
              <w:rPr>
                <w:sz w:val="16"/>
                <w:szCs w:val="16"/>
              </w:rPr>
              <w:t>1</w:t>
            </w:r>
            <w:r w:rsidRPr="00235150">
              <w:rPr>
                <w:b/>
                <w:bCs/>
                <w:sz w:val="16"/>
                <w:szCs w:val="16"/>
              </w:rPr>
              <w:t>. Projekt „Zdrav za 5“</w:t>
            </w:r>
            <w:r w:rsidRPr="00235150">
              <w:rPr>
                <w:sz w:val="16"/>
                <w:szCs w:val="16"/>
              </w:rPr>
              <w:t xml:space="preserve"> - provodi Škola u suradnji s Hrvatskim zavodom za javno zdravstvo Varaždinske županije i MUP –om. Posebna se pozornost poklanja tumačenju uzroka uzimanja alkohola (i drugih sredstava ovisnosti, razvoja ovisnosti, utjecaja na strukturiranje rada mozga, formiranje osobnosti, proces odrastanja i osamostaljenja tijekom adolescencije). Učenike se upućuje na sve štetne posljedice i rizike koje zbog toga mogu imati na zdravstvenom, psihološkom, socijalnom, ekonomskom i etičkom</w:t>
            </w:r>
          </w:p>
          <w:p w14:paraId="524B91B3" w14:textId="77777777" w:rsidR="00780A18" w:rsidRPr="00235150" w:rsidRDefault="00780A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14:paraId="05EF3A88" w14:textId="77777777" w:rsidR="00235150" w:rsidRDefault="00235150">
            <w:pPr>
              <w:rPr>
                <w:sz w:val="16"/>
                <w:szCs w:val="16"/>
              </w:rPr>
            </w:pPr>
          </w:p>
          <w:p w14:paraId="6DD9C65D" w14:textId="77777777" w:rsidR="00235150" w:rsidRDefault="00235150">
            <w:pPr>
              <w:rPr>
                <w:sz w:val="16"/>
                <w:szCs w:val="16"/>
              </w:rPr>
            </w:pPr>
          </w:p>
          <w:p w14:paraId="320242DE" w14:textId="77777777" w:rsidR="00235150" w:rsidRDefault="00235150">
            <w:pPr>
              <w:rPr>
                <w:sz w:val="16"/>
                <w:szCs w:val="16"/>
              </w:rPr>
            </w:pPr>
          </w:p>
          <w:p w14:paraId="2AB764E9" w14:textId="77777777" w:rsidR="00A50BF4" w:rsidRDefault="00D50B66">
            <w:pPr>
              <w:rPr>
                <w:sz w:val="16"/>
                <w:szCs w:val="16"/>
              </w:rPr>
            </w:pPr>
            <w:r w:rsidRPr="00235150">
              <w:rPr>
                <w:sz w:val="16"/>
                <w:szCs w:val="16"/>
              </w:rPr>
              <w:t xml:space="preserve">MUP; Policijska uprava </w:t>
            </w:r>
          </w:p>
          <w:p w14:paraId="382156A5" w14:textId="5A452C0A" w:rsidR="00780A18" w:rsidRPr="00235150" w:rsidRDefault="00D50B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150">
              <w:rPr>
                <w:sz w:val="16"/>
                <w:szCs w:val="16"/>
              </w:rPr>
              <w:t xml:space="preserve">Hrvatski zavod za javno zdravstvo </w:t>
            </w:r>
          </w:p>
        </w:tc>
        <w:tc>
          <w:tcPr>
            <w:tcW w:w="1074" w:type="dxa"/>
          </w:tcPr>
          <w:p w14:paraId="261E9B7C" w14:textId="77777777" w:rsidR="00780A18" w:rsidRPr="0052206F" w:rsidRDefault="00780A18" w:rsidP="005220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375AC2" w14:textId="77777777" w:rsidR="00235150" w:rsidRPr="0052206F" w:rsidRDefault="00235150" w:rsidP="005220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74BB6E" w14:textId="77777777" w:rsidR="00235150" w:rsidRPr="0052206F" w:rsidRDefault="00235150" w:rsidP="005220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41487D" w14:textId="77777777" w:rsidR="00235150" w:rsidRPr="0052206F" w:rsidRDefault="00235150" w:rsidP="005220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05DC58" w14:textId="6355DEE5" w:rsidR="00235150" w:rsidRPr="0052206F" w:rsidRDefault="00235150" w:rsidP="005220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06F">
              <w:rPr>
                <w:rFonts w:ascii="Times New Roman" w:hAnsi="Times New Roman" w:cs="Times New Roman"/>
                <w:sz w:val="16"/>
                <w:szCs w:val="16"/>
              </w:rPr>
              <w:t>VIII</w:t>
            </w:r>
            <w:r w:rsidR="0052206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5941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2206F">
              <w:rPr>
                <w:rFonts w:ascii="Times New Roman" w:hAnsi="Times New Roman" w:cs="Times New Roman"/>
                <w:sz w:val="16"/>
                <w:szCs w:val="16"/>
              </w:rPr>
              <w:t>r.</w:t>
            </w:r>
          </w:p>
        </w:tc>
        <w:tc>
          <w:tcPr>
            <w:tcW w:w="1093" w:type="dxa"/>
          </w:tcPr>
          <w:p w14:paraId="62C7C65A" w14:textId="77777777" w:rsidR="00235150" w:rsidRDefault="00235150" w:rsidP="002351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D51E0E" w14:textId="77777777" w:rsidR="00A9159C" w:rsidRDefault="00A9159C" w:rsidP="002351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72E267" w14:textId="77777777" w:rsidR="00A9159C" w:rsidRDefault="00A9159C" w:rsidP="002351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541DDA" w14:textId="77777777" w:rsidR="00A9159C" w:rsidRDefault="00A9159C" w:rsidP="002351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E30517" w14:textId="500A1BBF" w:rsidR="00A9159C" w:rsidRPr="00235150" w:rsidRDefault="00A9159C" w:rsidP="002351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77" w:type="dxa"/>
          </w:tcPr>
          <w:p w14:paraId="494F6F5C" w14:textId="77777777" w:rsidR="00780A18" w:rsidRPr="00235150" w:rsidRDefault="00780A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18B98C" w14:textId="77777777" w:rsidR="00235150" w:rsidRPr="00235150" w:rsidRDefault="002351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CD05CD" w14:textId="77777777" w:rsidR="00235150" w:rsidRPr="00235150" w:rsidRDefault="002351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AC9E6B" w14:textId="77777777" w:rsidR="00235150" w:rsidRPr="00235150" w:rsidRDefault="002351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241D63" w14:textId="77777777" w:rsidR="00235150" w:rsidRPr="00235150" w:rsidRDefault="002351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150">
              <w:rPr>
                <w:rFonts w:ascii="Times New Roman" w:hAnsi="Times New Roman" w:cs="Times New Roman"/>
                <w:sz w:val="16"/>
                <w:szCs w:val="16"/>
              </w:rPr>
              <w:t xml:space="preserve">Predstavnik </w:t>
            </w:r>
          </w:p>
          <w:p w14:paraId="75DCB726" w14:textId="77777777" w:rsidR="00235150" w:rsidRPr="00235150" w:rsidRDefault="002351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150">
              <w:rPr>
                <w:rFonts w:ascii="Times New Roman" w:hAnsi="Times New Roman" w:cs="Times New Roman"/>
                <w:sz w:val="16"/>
                <w:szCs w:val="16"/>
              </w:rPr>
              <w:t>PU Lastovo</w:t>
            </w:r>
          </w:p>
          <w:p w14:paraId="51473D90" w14:textId="1ADC4DC2" w:rsidR="00235150" w:rsidRPr="00235150" w:rsidRDefault="002351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150">
              <w:rPr>
                <w:rFonts w:ascii="Times New Roman" w:hAnsi="Times New Roman" w:cs="Times New Roman"/>
                <w:sz w:val="16"/>
                <w:szCs w:val="16"/>
              </w:rPr>
              <w:t>Ma</w:t>
            </w:r>
            <w:r w:rsidR="00A9159C">
              <w:rPr>
                <w:rFonts w:ascii="Times New Roman" w:hAnsi="Times New Roman" w:cs="Times New Roman"/>
                <w:sz w:val="16"/>
                <w:szCs w:val="16"/>
              </w:rPr>
              <w:t xml:space="preserve">ja </w:t>
            </w:r>
            <w:proofErr w:type="spellStart"/>
            <w:r w:rsidR="00A9159C">
              <w:rPr>
                <w:rFonts w:ascii="Times New Roman" w:hAnsi="Times New Roman" w:cs="Times New Roman"/>
                <w:sz w:val="16"/>
                <w:szCs w:val="16"/>
              </w:rPr>
              <w:t>Trojković</w:t>
            </w:r>
            <w:proofErr w:type="spellEnd"/>
          </w:p>
        </w:tc>
        <w:tc>
          <w:tcPr>
            <w:tcW w:w="1177" w:type="dxa"/>
          </w:tcPr>
          <w:p w14:paraId="3511A0F8" w14:textId="7AD35DF2" w:rsidR="00235150" w:rsidRPr="00235150" w:rsidRDefault="00235150" w:rsidP="00127F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E22" w:rsidRPr="00235150" w14:paraId="4D67B872" w14:textId="77777777" w:rsidTr="00CF2532">
        <w:tc>
          <w:tcPr>
            <w:tcW w:w="3271" w:type="dxa"/>
          </w:tcPr>
          <w:p w14:paraId="745D352B" w14:textId="77777777" w:rsidR="00780A18" w:rsidRPr="00235150" w:rsidRDefault="00780A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CDB1ED" w14:textId="71F32D11" w:rsidR="00780A18" w:rsidRPr="00235150" w:rsidRDefault="002351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150">
              <w:rPr>
                <w:sz w:val="16"/>
                <w:szCs w:val="16"/>
              </w:rPr>
              <w:t xml:space="preserve">2. </w:t>
            </w:r>
            <w:r w:rsidRPr="00235150">
              <w:rPr>
                <w:b/>
                <w:bCs/>
                <w:sz w:val="16"/>
                <w:szCs w:val="16"/>
              </w:rPr>
              <w:t xml:space="preserve">Sigurno na internetu- </w:t>
            </w:r>
            <w:proofErr w:type="spellStart"/>
            <w:r w:rsidRPr="00235150">
              <w:rPr>
                <w:b/>
                <w:bCs/>
                <w:sz w:val="16"/>
                <w:szCs w:val="16"/>
              </w:rPr>
              <w:t>Cyberbullying</w:t>
            </w:r>
            <w:proofErr w:type="spellEnd"/>
            <w:r w:rsidRPr="00235150">
              <w:rPr>
                <w:sz w:val="16"/>
                <w:szCs w:val="16"/>
              </w:rPr>
              <w:t xml:space="preserve"> Projekt MUP-a  Kroz edukaciju podići razinu znanja o pravilima ponašanja na društvenim mrežama. Informirati o problematici nasilja na Internetu te ukazati na vlastitu odgovornost i važnost uvažavanja drugih prilikom korištenja interneta ili društvenih mreža. Zaštita osobnih podataka i privatnosti. Prepoznati opasnosti da bi se izbjegle nepoželjne posljedice. Potaknuti učenike da prijave nasilje. Roditelje informirati o opasnostima virtualnog svijeta, razjasniti neke činjenice i upoznati ih sa zakonskom regulativnom. Projekt traje tri školske godine (od 2014./2015. – 2016./2017.);</w:t>
            </w:r>
          </w:p>
          <w:p w14:paraId="0C2FAA57" w14:textId="77777777" w:rsidR="00780A18" w:rsidRPr="00235150" w:rsidRDefault="00780A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14:paraId="369FA1C6" w14:textId="77777777" w:rsidR="00780A18" w:rsidRDefault="00780A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230D0C" w14:textId="77777777" w:rsidR="00235150" w:rsidRDefault="002351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E4D5DA" w14:textId="77777777" w:rsidR="00235150" w:rsidRDefault="002351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610081" w14:textId="77777777" w:rsidR="00235150" w:rsidRDefault="002351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BC0577" w14:textId="77777777" w:rsidR="00235150" w:rsidRDefault="00235150" w:rsidP="002351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C1F0BC" w14:textId="77777777" w:rsidR="00A50BF4" w:rsidRDefault="00A50BF4" w:rsidP="002351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3D370A" w14:textId="77777777" w:rsidR="00A50BF4" w:rsidRDefault="00A50BF4" w:rsidP="00A50BF4">
            <w:pPr>
              <w:rPr>
                <w:sz w:val="16"/>
                <w:szCs w:val="16"/>
              </w:rPr>
            </w:pPr>
          </w:p>
          <w:p w14:paraId="5FDEE240" w14:textId="77777777" w:rsidR="00A50BF4" w:rsidRDefault="00A50BF4" w:rsidP="00A50BF4">
            <w:pPr>
              <w:rPr>
                <w:sz w:val="16"/>
                <w:szCs w:val="16"/>
              </w:rPr>
            </w:pPr>
            <w:r w:rsidRPr="00235150">
              <w:rPr>
                <w:sz w:val="16"/>
                <w:szCs w:val="16"/>
              </w:rPr>
              <w:t xml:space="preserve">MUP; Policijska uprava </w:t>
            </w:r>
          </w:p>
          <w:p w14:paraId="1BA68BE6" w14:textId="17ACEBCD" w:rsidR="00A50BF4" w:rsidRPr="00235150" w:rsidRDefault="00A50BF4" w:rsidP="00A50B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150">
              <w:rPr>
                <w:sz w:val="16"/>
                <w:szCs w:val="16"/>
              </w:rPr>
              <w:t>Hrvatski zavod za javno zdravstvo</w:t>
            </w:r>
          </w:p>
        </w:tc>
        <w:tc>
          <w:tcPr>
            <w:tcW w:w="1074" w:type="dxa"/>
          </w:tcPr>
          <w:p w14:paraId="0E832BBE" w14:textId="77777777" w:rsidR="00780A18" w:rsidRPr="0052206F" w:rsidRDefault="00780A18" w:rsidP="005220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9E1316" w14:textId="77777777" w:rsidR="00235150" w:rsidRPr="0052206F" w:rsidRDefault="00235150" w:rsidP="005220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B9F5E0" w14:textId="77777777" w:rsidR="00235150" w:rsidRPr="0052206F" w:rsidRDefault="00235150" w:rsidP="005220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631AEA" w14:textId="77777777" w:rsidR="00235150" w:rsidRPr="0052206F" w:rsidRDefault="00235150" w:rsidP="005220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6458C0" w14:textId="77777777" w:rsidR="00235150" w:rsidRPr="0052206F" w:rsidRDefault="00235150" w:rsidP="005220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89B0F7" w14:textId="77777777" w:rsidR="00235150" w:rsidRPr="0052206F" w:rsidRDefault="00235150" w:rsidP="005220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2BF91F" w14:textId="77777777" w:rsidR="00042B19" w:rsidRPr="0052206F" w:rsidRDefault="00042B19" w:rsidP="00042B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00F89A" w14:textId="77777777" w:rsidR="00042B19" w:rsidRDefault="00042B19" w:rsidP="00042B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06F">
              <w:rPr>
                <w:rFonts w:ascii="Times New Roman" w:hAnsi="Times New Roman" w:cs="Times New Roman"/>
                <w:sz w:val="16"/>
                <w:szCs w:val="16"/>
              </w:rPr>
              <w:t>V.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r.</w:t>
            </w:r>
          </w:p>
          <w:p w14:paraId="4B4DD35B" w14:textId="77777777" w:rsidR="00042B19" w:rsidRPr="0052206F" w:rsidRDefault="00042B19" w:rsidP="00042B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B238BB" w14:textId="77777777" w:rsidR="00042B19" w:rsidRPr="0052206F" w:rsidRDefault="00042B19" w:rsidP="00042B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06F">
              <w:rPr>
                <w:rFonts w:ascii="Times New Roman" w:hAnsi="Times New Roman" w:cs="Times New Roman"/>
                <w:sz w:val="16"/>
                <w:szCs w:val="16"/>
              </w:rPr>
              <w:t>VI.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r.</w:t>
            </w:r>
          </w:p>
          <w:p w14:paraId="67371C46" w14:textId="77777777" w:rsidR="00042B19" w:rsidRDefault="00042B19" w:rsidP="00042B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448810" w14:textId="77777777" w:rsidR="00042B19" w:rsidRPr="0052206F" w:rsidRDefault="00042B19" w:rsidP="00042B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06F">
              <w:rPr>
                <w:rFonts w:ascii="Times New Roman" w:hAnsi="Times New Roman" w:cs="Times New Roman"/>
                <w:sz w:val="16"/>
                <w:szCs w:val="16"/>
              </w:rPr>
              <w:t>VII.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r.</w:t>
            </w:r>
          </w:p>
          <w:p w14:paraId="0824B777" w14:textId="77777777" w:rsidR="00042B19" w:rsidRDefault="00042B19" w:rsidP="00042B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51A42F" w14:textId="039F080E" w:rsidR="00235150" w:rsidRPr="0052206F" w:rsidRDefault="00042B19" w:rsidP="00042B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06F">
              <w:rPr>
                <w:rFonts w:ascii="Times New Roman" w:hAnsi="Times New Roman" w:cs="Times New Roman"/>
                <w:sz w:val="16"/>
                <w:szCs w:val="16"/>
              </w:rPr>
              <w:t>VIII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r.</w:t>
            </w:r>
          </w:p>
        </w:tc>
        <w:tc>
          <w:tcPr>
            <w:tcW w:w="1093" w:type="dxa"/>
          </w:tcPr>
          <w:p w14:paraId="1422E8EF" w14:textId="77777777" w:rsidR="00A50BF4" w:rsidRDefault="00A50B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C95792" w14:textId="77777777" w:rsidR="00A9159C" w:rsidRDefault="00A915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B81365" w14:textId="77777777" w:rsidR="00A9159C" w:rsidRDefault="00A915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BE7517" w14:textId="77777777" w:rsidR="00A9159C" w:rsidRDefault="00A915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2237A8" w14:textId="77777777" w:rsidR="00A9159C" w:rsidRDefault="00A915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E2E42D" w14:textId="057A176B" w:rsidR="00A9159C" w:rsidRDefault="00A915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E124D6" w14:textId="534EEBB9" w:rsidR="00A9159C" w:rsidRDefault="00A915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B60B13" w14:textId="7D11EE71" w:rsidR="00A9159C" w:rsidRDefault="00481B9A" w:rsidP="00481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33F56B53" w14:textId="692315CF" w:rsidR="00481B9A" w:rsidRDefault="00481B9A" w:rsidP="00481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088B0F" w14:textId="5F373DF1" w:rsidR="00481B9A" w:rsidRDefault="006E7CD6" w:rsidP="00481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14:paraId="6B720829" w14:textId="77777777" w:rsidR="00A9159C" w:rsidRDefault="00A915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DFEB45" w14:textId="77777777" w:rsidR="00A9159C" w:rsidRDefault="006E7CD6" w:rsidP="006E7C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14:paraId="75E1C83B" w14:textId="77777777" w:rsidR="006E7CD6" w:rsidRDefault="006E7CD6" w:rsidP="006E7C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1490AA" w14:textId="71CB785D" w:rsidR="006E7CD6" w:rsidRPr="00235150" w:rsidRDefault="006E7CD6" w:rsidP="006E7C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77" w:type="dxa"/>
          </w:tcPr>
          <w:p w14:paraId="41F2248D" w14:textId="77777777" w:rsidR="00780A18" w:rsidRDefault="00780A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DD302C" w14:textId="77777777" w:rsidR="001C5E9D" w:rsidRDefault="001C5E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394974" w14:textId="77777777" w:rsidR="001C5E9D" w:rsidRDefault="001C5E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787034" w14:textId="77777777" w:rsidR="001C5E9D" w:rsidRDefault="001C5E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4B58B6" w14:textId="77777777" w:rsidR="001C5E9D" w:rsidRDefault="001C5E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20B5FC" w14:textId="77777777" w:rsidR="001C5E9D" w:rsidRDefault="001C5E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F26CC6" w14:textId="77777777" w:rsidR="001C5E9D" w:rsidRPr="00235150" w:rsidRDefault="001C5E9D" w:rsidP="001C5E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43B4CF" w14:textId="77777777" w:rsidR="001C5E9D" w:rsidRPr="00235150" w:rsidRDefault="001C5E9D" w:rsidP="001C5E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150">
              <w:rPr>
                <w:rFonts w:ascii="Times New Roman" w:hAnsi="Times New Roman" w:cs="Times New Roman"/>
                <w:sz w:val="16"/>
                <w:szCs w:val="16"/>
              </w:rPr>
              <w:t xml:space="preserve">Predstavnik </w:t>
            </w:r>
          </w:p>
          <w:p w14:paraId="3F7C2A9D" w14:textId="109FB8D0" w:rsidR="001C5E9D" w:rsidRDefault="001C5E9D" w:rsidP="001C5E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150">
              <w:rPr>
                <w:rFonts w:ascii="Times New Roman" w:hAnsi="Times New Roman" w:cs="Times New Roman"/>
                <w:sz w:val="16"/>
                <w:szCs w:val="16"/>
              </w:rPr>
              <w:t>PU Lastovo</w:t>
            </w:r>
          </w:p>
          <w:p w14:paraId="5A81B2EA" w14:textId="3CB9B36B" w:rsidR="00A9159C" w:rsidRDefault="00A9159C" w:rsidP="001C5E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24E5BD" w14:textId="5A94ADB1" w:rsidR="00A9159C" w:rsidRPr="00235150" w:rsidRDefault="00A9159C" w:rsidP="001C5E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Maja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Trojković</w:t>
            </w:r>
            <w:proofErr w:type="spellEnd"/>
          </w:p>
          <w:p w14:paraId="61FEB1AE" w14:textId="2E574AFB" w:rsidR="001C5E9D" w:rsidRPr="00235150" w:rsidRDefault="001C5E9D" w:rsidP="001C5E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7" w:type="dxa"/>
          </w:tcPr>
          <w:p w14:paraId="02F35DF2" w14:textId="19C7F897" w:rsidR="00A50BF4" w:rsidRPr="00235150" w:rsidRDefault="00A50BF4" w:rsidP="00127F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E22" w14:paraId="12185A82" w14:textId="77777777" w:rsidTr="00CF2532">
        <w:tc>
          <w:tcPr>
            <w:tcW w:w="3271" w:type="dxa"/>
          </w:tcPr>
          <w:p w14:paraId="1F1BDBB7" w14:textId="77777777" w:rsidR="00780A18" w:rsidRPr="00A50BF4" w:rsidRDefault="00780A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C8ADFC" w14:textId="4DBA5E37" w:rsidR="00780A18" w:rsidRPr="00A50BF4" w:rsidRDefault="0023515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0B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3. Nije na prodaju </w:t>
            </w:r>
          </w:p>
          <w:p w14:paraId="23140F00" w14:textId="004EA5BD" w:rsidR="00780A18" w:rsidRPr="008C0456" w:rsidRDefault="008C04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8C0456">
              <w:rPr>
                <w:sz w:val="16"/>
                <w:szCs w:val="16"/>
              </w:rPr>
              <w:t xml:space="preserve">nformirati i podizati svijest </w:t>
            </w:r>
            <w:r w:rsidR="00A50BF4">
              <w:rPr>
                <w:sz w:val="16"/>
                <w:szCs w:val="16"/>
              </w:rPr>
              <w:t>učenika</w:t>
            </w:r>
            <w:r w:rsidRPr="008C0456">
              <w:rPr>
                <w:sz w:val="16"/>
                <w:szCs w:val="16"/>
              </w:rPr>
              <w:t xml:space="preserve"> o pojavi trgovanja ljudima i njenim posljedicama. Širina i ambicioznost ciljeva dovode u pitanje njihovu uspješnost provođenja. Ključne su mjere usmjerene na provođenje kampanje na temu suzbijanja trgovanja lj</w:t>
            </w:r>
            <w:r w:rsidR="00A50BF4">
              <w:rPr>
                <w:sz w:val="16"/>
                <w:szCs w:val="16"/>
              </w:rPr>
              <w:t>udima.</w:t>
            </w:r>
          </w:p>
          <w:p w14:paraId="4FC7605B" w14:textId="4A330A04" w:rsidR="008C0456" w:rsidRDefault="008C0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685DEA48" w14:textId="77777777" w:rsidR="00A50BF4" w:rsidRDefault="00A50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D1E02" w14:textId="77777777" w:rsidR="00A50BF4" w:rsidRDefault="00A50BF4" w:rsidP="00A50BF4">
            <w:pPr>
              <w:rPr>
                <w:sz w:val="16"/>
                <w:szCs w:val="16"/>
              </w:rPr>
            </w:pPr>
          </w:p>
          <w:p w14:paraId="1665D623" w14:textId="77777777" w:rsidR="00A50BF4" w:rsidRDefault="00A50BF4" w:rsidP="00A50BF4">
            <w:pPr>
              <w:rPr>
                <w:sz w:val="16"/>
                <w:szCs w:val="16"/>
              </w:rPr>
            </w:pPr>
            <w:r w:rsidRPr="00235150">
              <w:rPr>
                <w:sz w:val="16"/>
                <w:szCs w:val="16"/>
              </w:rPr>
              <w:t xml:space="preserve">MUP; Policijska uprava </w:t>
            </w:r>
          </w:p>
          <w:p w14:paraId="2EC86BA9" w14:textId="5BD4A9BF" w:rsidR="00A50BF4" w:rsidRDefault="00A50BF4" w:rsidP="00A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150">
              <w:rPr>
                <w:sz w:val="16"/>
                <w:szCs w:val="16"/>
              </w:rPr>
              <w:t xml:space="preserve"> Hrvatski zavod za javno zdravstvo</w:t>
            </w:r>
          </w:p>
        </w:tc>
        <w:tc>
          <w:tcPr>
            <w:tcW w:w="1074" w:type="dxa"/>
          </w:tcPr>
          <w:p w14:paraId="03AEDF38" w14:textId="77777777" w:rsidR="00780A18" w:rsidRPr="0052206F" w:rsidRDefault="00780A18" w:rsidP="005220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9CA006" w14:textId="56DE1F09" w:rsidR="00A50BF4" w:rsidRDefault="00A50BF4" w:rsidP="005220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596EEB" w14:textId="5C00EE42" w:rsidR="0052206F" w:rsidRDefault="0052206F" w:rsidP="005220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C13F5B" w14:textId="77777777" w:rsidR="0052206F" w:rsidRPr="0052206F" w:rsidRDefault="0052206F" w:rsidP="005220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4EB852" w14:textId="52A856AE" w:rsidR="00A50BF4" w:rsidRDefault="00A50BF4" w:rsidP="005220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06F">
              <w:rPr>
                <w:rFonts w:ascii="Times New Roman" w:hAnsi="Times New Roman" w:cs="Times New Roman"/>
                <w:sz w:val="16"/>
                <w:szCs w:val="16"/>
              </w:rPr>
              <w:t>VII.</w:t>
            </w:r>
            <w:r w:rsidR="005220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2206F">
              <w:rPr>
                <w:rFonts w:ascii="Times New Roman" w:hAnsi="Times New Roman" w:cs="Times New Roman"/>
                <w:sz w:val="16"/>
                <w:szCs w:val="16"/>
              </w:rPr>
              <w:t>r.</w:t>
            </w:r>
          </w:p>
          <w:p w14:paraId="1F123C23" w14:textId="77777777" w:rsidR="0052206F" w:rsidRPr="0052206F" w:rsidRDefault="0052206F" w:rsidP="005220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D6FBC0" w14:textId="3A9E2939" w:rsidR="00A50BF4" w:rsidRPr="0052206F" w:rsidRDefault="00A50BF4" w:rsidP="005220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06F">
              <w:rPr>
                <w:rFonts w:ascii="Times New Roman" w:hAnsi="Times New Roman" w:cs="Times New Roman"/>
                <w:sz w:val="16"/>
                <w:szCs w:val="16"/>
              </w:rPr>
              <w:t>VIII. r.</w:t>
            </w:r>
          </w:p>
        </w:tc>
        <w:tc>
          <w:tcPr>
            <w:tcW w:w="1093" w:type="dxa"/>
          </w:tcPr>
          <w:p w14:paraId="0CCBBB48" w14:textId="77777777" w:rsidR="00A50BF4" w:rsidRDefault="00A50BF4" w:rsidP="006E7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F8746" w14:textId="77777777" w:rsidR="006E7CD6" w:rsidRDefault="006E7CD6" w:rsidP="006E7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95D3C" w14:textId="77777777" w:rsidR="006E7CD6" w:rsidRDefault="006E7CD6" w:rsidP="006E7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17455" w14:textId="70A4EA13" w:rsidR="006E7CD6" w:rsidRDefault="006E7CD6" w:rsidP="006E7C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14:paraId="2D684543" w14:textId="77777777" w:rsidR="006E7CD6" w:rsidRDefault="006E7CD6" w:rsidP="006E7C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84C7EC" w14:textId="1435D7CF" w:rsidR="006E7CD6" w:rsidRPr="006E7CD6" w:rsidRDefault="006E7CD6" w:rsidP="006E7C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77" w:type="dxa"/>
          </w:tcPr>
          <w:p w14:paraId="2E0A38B2" w14:textId="77777777" w:rsidR="00780A18" w:rsidRDefault="00780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429C3" w14:textId="77777777" w:rsidR="001C5E9D" w:rsidRDefault="001C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EBB9F" w14:textId="77777777" w:rsidR="001C5E9D" w:rsidRPr="00235150" w:rsidRDefault="001C5E9D" w:rsidP="001C5E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A09DA7" w14:textId="77777777" w:rsidR="001C5E9D" w:rsidRPr="00235150" w:rsidRDefault="001C5E9D" w:rsidP="001C5E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150">
              <w:rPr>
                <w:rFonts w:ascii="Times New Roman" w:hAnsi="Times New Roman" w:cs="Times New Roman"/>
                <w:sz w:val="16"/>
                <w:szCs w:val="16"/>
              </w:rPr>
              <w:t xml:space="preserve">Predstavnik </w:t>
            </w:r>
          </w:p>
          <w:p w14:paraId="62CCCFCE" w14:textId="77777777" w:rsidR="001C5E9D" w:rsidRPr="00235150" w:rsidRDefault="001C5E9D" w:rsidP="001C5E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150">
              <w:rPr>
                <w:rFonts w:ascii="Times New Roman" w:hAnsi="Times New Roman" w:cs="Times New Roman"/>
                <w:sz w:val="16"/>
                <w:szCs w:val="16"/>
              </w:rPr>
              <w:t>PU Lastovo</w:t>
            </w:r>
          </w:p>
          <w:p w14:paraId="2BF6740A" w14:textId="7F15E188" w:rsidR="001C5E9D" w:rsidRDefault="001C5E9D" w:rsidP="001C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14:paraId="28CE6C2A" w14:textId="27986D15" w:rsidR="00A50BF4" w:rsidRDefault="00A50BF4" w:rsidP="00522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D30" w14:paraId="5E0A2589" w14:textId="77777777" w:rsidTr="00CF2532">
        <w:tc>
          <w:tcPr>
            <w:tcW w:w="3271" w:type="dxa"/>
          </w:tcPr>
          <w:p w14:paraId="2CE3BF2F" w14:textId="77777777" w:rsidR="00D82D30" w:rsidRPr="00CF2532" w:rsidRDefault="00D82D30" w:rsidP="00D82D3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5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4. Živim život bez nasilja </w:t>
            </w:r>
          </w:p>
          <w:p w14:paraId="382A30B0" w14:textId="77777777" w:rsidR="00D82D30" w:rsidRPr="00CF2532" w:rsidRDefault="00D82D30" w:rsidP="00D82D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2532">
              <w:rPr>
                <w:sz w:val="16"/>
                <w:szCs w:val="16"/>
              </w:rPr>
              <w:t>Pružiti točnu informaciju o zlostavljanju, povećati svijesti o problemu nasilja među djecom i o mogućim rješenjima. Informirati djecu o potencijalno opasnim situacijama kako bi ih znala prepoznati i da bi ih se manje bojala. Jačanje i pružanje pozitivne podrške djeci (naučiti strategije kojima bi se mogli zaštititi). Razvijanje socijalnih vještina (komunikacija, donošenje odluka…) i jačanje pozitivnih ljudskih vrijednosti. Povećanje efikasnosti odgovora na nasilje kroz definiranje izvora pomoći u školi i izvan nje (povjeravanje odrasloj osobi u koju dijete ima povjerenja). Povećanje stručnih znanja te osiguranje primjerenije pomoći djeci žrtvama i počiniteljima nasilja.</w:t>
            </w:r>
          </w:p>
          <w:p w14:paraId="459A95C5" w14:textId="77777777" w:rsidR="00D82D30" w:rsidRPr="00CF2532" w:rsidRDefault="00D82D30" w:rsidP="00D82D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06E556" w14:textId="46F75457" w:rsidR="00D82D30" w:rsidRPr="00A50BF4" w:rsidRDefault="00D82D30" w:rsidP="00D82D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</w:tcPr>
          <w:p w14:paraId="56708B7E" w14:textId="77777777" w:rsidR="00D82D30" w:rsidRDefault="00D82D30" w:rsidP="00D82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45450" w14:textId="77777777" w:rsidR="00D82D30" w:rsidRDefault="00D82D30" w:rsidP="00D82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35E59" w14:textId="77777777" w:rsidR="00D82D30" w:rsidRDefault="00D82D30" w:rsidP="00D82D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875BA5" w14:textId="77777777" w:rsidR="00D82D30" w:rsidRDefault="00D82D30" w:rsidP="00D82D30">
            <w:pPr>
              <w:rPr>
                <w:sz w:val="16"/>
                <w:szCs w:val="16"/>
              </w:rPr>
            </w:pPr>
          </w:p>
          <w:p w14:paraId="4BD37E37" w14:textId="77777777" w:rsidR="00D82D30" w:rsidRDefault="00D82D30" w:rsidP="00D82D30">
            <w:pPr>
              <w:rPr>
                <w:sz w:val="16"/>
                <w:szCs w:val="16"/>
              </w:rPr>
            </w:pPr>
            <w:r w:rsidRPr="00235150">
              <w:rPr>
                <w:sz w:val="16"/>
                <w:szCs w:val="16"/>
              </w:rPr>
              <w:t xml:space="preserve">MUP; Policijska uprava </w:t>
            </w:r>
          </w:p>
          <w:p w14:paraId="3698D462" w14:textId="0B9DE371" w:rsidR="00D82D30" w:rsidRDefault="00D82D30" w:rsidP="00D8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150">
              <w:rPr>
                <w:sz w:val="16"/>
                <w:szCs w:val="16"/>
              </w:rPr>
              <w:t>Hrvatski zavod za javno zdravstvo</w:t>
            </w:r>
          </w:p>
        </w:tc>
        <w:tc>
          <w:tcPr>
            <w:tcW w:w="1074" w:type="dxa"/>
          </w:tcPr>
          <w:p w14:paraId="432B2943" w14:textId="77777777" w:rsidR="00D82D30" w:rsidRPr="0052206F" w:rsidRDefault="00D82D30" w:rsidP="00D82D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DAC68E" w14:textId="77777777" w:rsidR="00D82D30" w:rsidRPr="0052206F" w:rsidRDefault="00D82D30" w:rsidP="00D82D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001FEA" w14:textId="77777777" w:rsidR="00D82D30" w:rsidRPr="0052206F" w:rsidRDefault="00D82D30" w:rsidP="00D82D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D4FDD1" w14:textId="77777777" w:rsidR="00D82D30" w:rsidRDefault="00D82D30" w:rsidP="00D82D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1A2267" w14:textId="77777777" w:rsidR="00D82D30" w:rsidRPr="0052206F" w:rsidRDefault="00D82D30" w:rsidP="00D82D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A69D57" w14:textId="77777777" w:rsidR="00D82D30" w:rsidRDefault="00D82D30" w:rsidP="00D82D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06F">
              <w:rPr>
                <w:rFonts w:ascii="Times New Roman" w:hAnsi="Times New Roman" w:cs="Times New Roman"/>
                <w:sz w:val="16"/>
                <w:szCs w:val="16"/>
              </w:rPr>
              <w:t>V.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r.</w:t>
            </w:r>
          </w:p>
          <w:p w14:paraId="0DEED6DE" w14:textId="77777777" w:rsidR="00D82D30" w:rsidRPr="0052206F" w:rsidRDefault="00D82D30" w:rsidP="00D82D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B5C856" w14:textId="77777777" w:rsidR="00D82D30" w:rsidRPr="0052206F" w:rsidRDefault="00D82D30" w:rsidP="00D82D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06F">
              <w:rPr>
                <w:rFonts w:ascii="Times New Roman" w:hAnsi="Times New Roman" w:cs="Times New Roman"/>
                <w:sz w:val="16"/>
                <w:szCs w:val="16"/>
              </w:rPr>
              <w:t>VI.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r.</w:t>
            </w:r>
          </w:p>
          <w:p w14:paraId="3ED33BDF" w14:textId="77777777" w:rsidR="00D82D30" w:rsidRDefault="00D82D30" w:rsidP="00D82D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ACAF6E" w14:textId="77777777" w:rsidR="00D82D30" w:rsidRPr="0052206F" w:rsidRDefault="00D82D30" w:rsidP="00D82D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06F">
              <w:rPr>
                <w:rFonts w:ascii="Times New Roman" w:hAnsi="Times New Roman" w:cs="Times New Roman"/>
                <w:sz w:val="16"/>
                <w:szCs w:val="16"/>
              </w:rPr>
              <w:t>VII.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r.</w:t>
            </w:r>
          </w:p>
          <w:p w14:paraId="23D2EB80" w14:textId="77777777" w:rsidR="00D82D30" w:rsidRDefault="00D82D30" w:rsidP="00D82D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1879A9" w14:textId="6DA14D7C" w:rsidR="00D82D30" w:rsidRPr="0052206F" w:rsidRDefault="00D82D30" w:rsidP="00D82D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06F">
              <w:rPr>
                <w:rFonts w:ascii="Times New Roman" w:hAnsi="Times New Roman" w:cs="Times New Roman"/>
                <w:sz w:val="16"/>
                <w:szCs w:val="16"/>
              </w:rPr>
              <w:t>VIII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r.</w:t>
            </w:r>
          </w:p>
        </w:tc>
        <w:tc>
          <w:tcPr>
            <w:tcW w:w="1093" w:type="dxa"/>
          </w:tcPr>
          <w:p w14:paraId="12D62618" w14:textId="77777777" w:rsidR="00D82D30" w:rsidRDefault="00D82D30" w:rsidP="006E7C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51C62A" w14:textId="77777777" w:rsidR="006E7CD6" w:rsidRDefault="006E7CD6" w:rsidP="006E7C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17861F" w14:textId="77777777" w:rsidR="006E7CD6" w:rsidRDefault="006E7CD6" w:rsidP="006E7C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EA4849" w14:textId="77777777" w:rsidR="006E7CD6" w:rsidRDefault="006E7CD6" w:rsidP="006E7C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6207BD" w14:textId="77777777" w:rsidR="006E7CD6" w:rsidRDefault="006E7CD6" w:rsidP="006E7C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559277" w14:textId="77777777" w:rsidR="006E7CD6" w:rsidRDefault="006E7CD6" w:rsidP="006E7C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14:paraId="34D3B929" w14:textId="77777777" w:rsidR="006E7CD6" w:rsidRDefault="006E7CD6" w:rsidP="006E7C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49C88B" w14:textId="77777777" w:rsidR="006E7CD6" w:rsidRDefault="006E7CD6" w:rsidP="006E7C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14:paraId="438F151D" w14:textId="77777777" w:rsidR="006E7CD6" w:rsidRDefault="006E7CD6" w:rsidP="006E7C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3817A3" w14:textId="77777777" w:rsidR="006E7CD6" w:rsidRDefault="006E7CD6" w:rsidP="006E7C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14:paraId="0FD59406" w14:textId="77777777" w:rsidR="006E7CD6" w:rsidRDefault="006E7CD6" w:rsidP="006E7C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001BDD" w14:textId="0F9C50C5" w:rsidR="006E7CD6" w:rsidRPr="0052206F" w:rsidRDefault="006E7CD6" w:rsidP="006E7C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77" w:type="dxa"/>
          </w:tcPr>
          <w:p w14:paraId="0B94606F" w14:textId="77777777" w:rsidR="00D82D30" w:rsidRPr="0052206F" w:rsidRDefault="00D82D30" w:rsidP="00D82D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442FCE" w14:textId="77777777" w:rsidR="00D82D30" w:rsidRPr="0052206F" w:rsidRDefault="00D82D30" w:rsidP="00D82D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EAD57E" w14:textId="77777777" w:rsidR="00D82D30" w:rsidRPr="0052206F" w:rsidRDefault="00D82D30" w:rsidP="00F761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0D0C95" w14:textId="77777777" w:rsidR="00D82D30" w:rsidRPr="0052206F" w:rsidRDefault="00D82D30" w:rsidP="00F761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A86062" w14:textId="77777777" w:rsidR="00D82D30" w:rsidRDefault="00D82D30" w:rsidP="00F761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86688B" w14:textId="77777777" w:rsidR="00D82D30" w:rsidRDefault="00D82D30" w:rsidP="00F761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656746" w14:textId="77777777" w:rsidR="00D82D30" w:rsidRPr="0052206F" w:rsidRDefault="00D82D30" w:rsidP="00F761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37CCE8" w14:textId="77777777" w:rsidR="00D82D30" w:rsidRPr="0052206F" w:rsidRDefault="00D82D30" w:rsidP="00F761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206F">
              <w:rPr>
                <w:rFonts w:ascii="Times New Roman" w:hAnsi="Times New Roman" w:cs="Times New Roman"/>
                <w:sz w:val="16"/>
                <w:szCs w:val="16"/>
              </w:rPr>
              <w:t>Predstavnik</w:t>
            </w:r>
          </w:p>
          <w:p w14:paraId="40BCD060" w14:textId="77777777" w:rsidR="00D82D30" w:rsidRPr="0052206F" w:rsidRDefault="00D82D30" w:rsidP="00F761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206F">
              <w:rPr>
                <w:rFonts w:ascii="Times New Roman" w:hAnsi="Times New Roman" w:cs="Times New Roman"/>
                <w:sz w:val="16"/>
                <w:szCs w:val="16"/>
              </w:rPr>
              <w:t>PU Lastovo</w:t>
            </w:r>
          </w:p>
          <w:p w14:paraId="2D39D476" w14:textId="66ED31CE" w:rsidR="00D82D30" w:rsidRDefault="00D82D30" w:rsidP="00F76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06F">
              <w:rPr>
                <w:rFonts w:ascii="Times New Roman" w:hAnsi="Times New Roman" w:cs="Times New Roman"/>
                <w:sz w:val="16"/>
                <w:szCs w:val="16"/>
              </w:rPr>
              <w:t>Ma</w:t>
            </w:r>
            <w:r w:rsidR="0083347D">
              <w:rPr>
                <w:rFonts w:ascii="Times New Roman" w:hAnsi="Times New Roman" w:cs="Times New Roman"/>
                <w:sz w:val="16"/>
                <w:szCs w:val="16"/>
              </w:rPr>
              <w:t xml:space="preserve">ja </w:t>
            </w:r>
            <w:proofErr w:type="spellStart"/>
            <w:r w:rsidR="0083347D">
              <w:rPr>
                <w:rFonts w:ascii="Times New Roman" w:hAnsi="Times New Roman" w:cs="Times New Roman"/>
                <w:sz w:val="16"/>
                <w:szCs w:val="16"/>
              </w:rPr>
              <w:t>Trojković</w:t>
            </w:r>
            <w:proofErr w:type="spellEnd"/>
          </w:p>
        </w:tc>
        <w:tc>
          <w:tcPr>
            <w:tcW w:w="1177" w:type="dxa"/>
          </w:tcPr>
          <w:p w14:paraId="1E989147" w14:textId="1D9D8943" w:rsidR="00D82D30" w:rsidRDefault="00D82D30" w:rsidP="00547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54FB12" w14:textId="77777777" w:rsidR="00423E22" w:rsidRDefault="00423E22">
      <w:pPr>
        <w:rPr>
          <w:rFonts w:ascii="Times New Roman" w:hAnsi="Times New Roman" w:cs="Times New Roman"/>
          <w:sz w:val="24"/>
          <w:szCs w:val="24"/>
        </w:rPr>
      </w:pPr>
    </w:p>
    <w:p w14:paraId="0C95FC1F" w14:textId="77777777" w:rsidR="00423E22" w:rsidRDefault="00423E22" w:rsidP="00423E2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46"/>
        <w:gridCol w:w="1203"/>
        <w:gridCol w:w="1082"/>
        <w:gridCol w:w="1097"/>
        <w:gridCol w:w="1151"/>
        <w:gridCol w:w="1083"/>
      </w:tblGrid>
      <w:tr w:rsidR="00423E22" w14:paraId="6EE7A101" w14:textId="77777777" w:rsidTr="00840A6E">
        <w:tc>
          <w:tcPr>
            <w:tcW w:w="9062" w:type="dxa"/>
            <w:gridSpan w:val="6"/>
          </w:tcPr>
          <w:p w14:paraId="70F5F2AC" w14:textId="77777777" w:rsidR="00423E22" w:rsidRDefault="00423E22" w:rsidP="00840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BA047" w14:textId="04A5ED9D" w:rsidR="00423E22" w:rsidRPr="00CF3C6F" w:rsidRDefault="00CF3C6F" w:rsidP="00840A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AKTIVNOSTI I PROGRAMI SA STRUČNIM MIŠLJENJEM</w:t>
            </w:r>
          </w:p>
          <w:p w14:paraId="09F09DEF" w14:textId="77777777" w:rsidR="00423E22" w:rsidRDefault="00423E22" w:rsidP="00840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E22" w14:paraId="24A8CC86" w14:textId="77777777" w:rsidTr="00685356">
        <w:tc>
          <w:tcPr>
            <w:tcW w:w="3466" w:type="dxa"/>
          </w:tcPr>
          <w:p w14:paraId="471892A2" w14:textId="77777777" w:rsidR="00423E22" w:rsidRDefault="00423E22" w:rsidP="00840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E20A7" w14:textId="77777777" w:rsidR="00423E22" w:rsidRDefault="00423E22" w:rsidP="00840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Naziv programa/aktivnost ,kratki opis programa, ciljevi </w:t>
            </w:r>
          </w:p>
          <w:p w14:paraId="5CF76B4D" w14:textId="77777777" w:rsidR="00423E22" w:rsidRDefault="00423E22" w:rsidP="00840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C5180" w14:textId="77777777" w:rsidR="00423E22" w:rsidRDefault="00423E22" w:rsidP="00840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112F5DE4" w14:textId="77777777" w:rsidR="00423E22" w:rsidRDefault="00423E22" w:rsidP="00840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Tko je proveo </w:t>
            </w:r>
          </w:p>
          <w:p w14:paraId="6131A4C1" w14:textId="77777777" w:rsidR="00423E22" w:rsidRDefault="00423E22" w:rsidP="00840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evaluaciju</w:t>
            </w:r>
          </w:p>
          <w:p w14:paraId="488A7168" w14:textId="77777777" w:rsidR="00423E22" w:rsidRDefault="00423E22" w:rsidP="00840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022D6ED6" w14:textId="77777777" w:rsidR="00423E22" w:rsidRDefault="00423E22" w:rsidP="00840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1C93B" w14:textId="77777777" w:rsidR="00423E22" w:rsidRDefault="00423E22" w:rsidP="00840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1ACD5" w14:textId="77777777" w:rsidR="00423E22" w:rsidRDefault="00423E22" w:rsidP="00840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</w:p>
        </w:tc>
        <w:tc>
          <w:tcPr>
            <w:tcW w:w="1099" w:type="dxa"/>
          </w:tcPr>
          <w:p w14:paraId="36A05467" w14:textId="77777777" w:rsidR="00423E22" w:rsidRDefault="00423E22" w:rsidP="00840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2B1FC" w14:textId="77777777" w:rsidR="00423E22" w:rsidRDefault="00423E22" w:rsidP="00840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Broj </w:t>
            </w:r>
          </w:p>
          <w:p w14:paraId="1102DDBA" w14:textId="77777777" w:rsidR="00423E22" w:rsidRDefault="00423E22" w:rsidP="00840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učenika </w:t>
            </w:r>
          </w:p>
        </w:tc>
        <w:tc>
          <w:tcPr>
            <w:tcW w:w="1126" w:type="dxa"/>
          </w:tcPr>
          <w:p w14:paraId="3600DF7E" w14:textId="77777777" w:rsidR="00423E22" w:rsidRDefault="00423E22" w:rsidP="00840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AC415" w14:textId="77777777" w:rsidR="00423E22" w:rsidRDefault="00423E22" w:rsidP="00840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Voditelj,</w:t>
            </w:r>
          </w:p>
          <w:p w14:paraId="18913545" w14:textId="77777777" w:rsidR="00423E22" w:rsidRDefault="00423E22" w:rsidP="00840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suradnici</w:t>
            </w:r>
          </w:p>
        </w:tc>
        <w:tc>
          <w:tcPr>
            <w:tcW w:w="1083" w:type="dxa"/>
          </w:tcPr>
          <w:p w14:paraId="15B5512A" w14:textId="77777777" w:rsidR="00423E22" w:rsidRDefault="00423E22" w:rsidP="00840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77B77" w14:textId="77777777" w:rsidR="00423E22" w:rsidRDefault="00423E22" w:rsidP="00840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Planirani broj </w:t>
            </w:r>
          </w:p>
          <w:p w14:paraId="1C4881D0" w14:textId="77777777" w:rsidR="00423E22" w:rsidRDefault="00423E22" w:rsidP="00840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susreta</w:t>
            </w:r>
          </w:p>
        </w:tc>
      </w:tr>
      <w:tr w:rsidR="00423E22" w:rsidRPr="00EA10DE" w14:paraId="2E74D136" w14:textId="77777777" w:rsidTr="00685356">
        <w:tc>
          <w:tcPr>
            <w:tcW w:w="3466" w:type="dxa"/>
          </w:tcPr>
          <w:p w14:paraId="7ABB00DA" w14:textId="6C995887" w:rsidR="00423E22" w:rsidRPr="00EA10DE" w:rsidRDefault="00423E22" w:rsidP="00840A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E63199" w14:textId="64617244" w:rsidR="00CF3C6F" w:rsidRPr="00EA10DE" w:rsidRDefault="00CF3C6F" w:rsidP="00840A6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10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Ljubav u pokretu </w:t>
            </w:r>
          </w:p>
          <w:p w14:paraId="09697A77" w14:textId="55811B73" w:rsidR="00320684" w:rsidRPr="00EA10DE" w:rsidRDefault="00320684" w:rsidP="00840A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10DE">
              <w:rPr>
                <w:sz w:val="18"/>
                <w:szCs w:val="18"/>
              </w:rPr>
              <w:t xml:space="preserve">Program za djecu i mlade „Ljubav u pokretu“ osmišljen je s namjerom da potiče snažan razvoj potencijala djece. Na zabavan način, integrativnim ekspresivno kreativnim pristupom, kod djece se stimulira: – </w:t>
            </w:r>
            <w:proofErr w:type="spellStart"/>
            <w:r w:rsidRPr="00EA10DE">
              <w:rPr>
                <w:sz w:val="18"/>
                <w:szCs w:val="18"/>
              </w:rPr>
              <w:t>socio</w:t>
            </w:r>
            <w:proofErr w:type="spellEnd"/>
            <w:r w:rsidRPr="00EA10DE">
              <w:rPr>
                <w:sz w:val="18"/>
                <w:szCs w:val="18"/>
              </w:rPr>
              <w:t>-emocionalan razvoj – kognitivan i – motorički razvoj. Kroz igru, glumu, ples i pokret, likovne aktivnosti, rješavanje problemskih situacija, smijeh, diskusiju i zabavu djeca unapređuju vještine temeljne za sretan i uspješan život.</w:t>
            </w:r>
          </w:p>
          <w:p w14:paraId="471B5A5F" w14:textId="6E3C16AA" w:rsidR="00320684" w:rsidRDefault="00320684" w:rsidP="00840A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3E5B0A" w14:textId="7D375C08" w:rsidR="00EA10DE" w:rsidRDefault="00EA10DE" w:rsidP="00840A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4F268E" w14:textId="51B10F3C" w:rsidR="00EA10DE" w:rsidRDefault="00EA10DE" w:rsidP="00840A6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10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Razvoj vještina za adolescenciju</w:t>
            </w:r>
          </w:p>
          <w:p w14:paraId="10A2452B" w14:textId="5FAC0A86" w:rsidR="00EA10DE" w:rsidRPr="00450B83" w:rsidRDefault="00EA10DE" w:rsidP="00840A6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Pr="00450B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Trening životnih vještina )</w:t>
            </w:r>
          </w:p>
          <w:p w14:paraId="731C92AB" w14:textId="743D7033" w:rsidR="00423E22" w:rsidRDefault="00A074BC" w:rsidP="00840A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Program je usmjeren na primarnu prevenciju</w:t>
            </w:r>
          </w:p>
          <w:p w14:paraId="2AC55BB3" w14:textId="0F855BF5" w:rsidR="00A074BC" w:rsidRDefault="00A074BC" w:rsidP="00840A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rizičnih ponašanja (pušenja, konzumacije</w:t>
            </w:r>
          </w:p>
          <w:p w14:paraId="59AFDC9F" w14:textId="706842F2" w:rsidR="00A074BC" w:rsidRDefault="00A074BC" w:rsidP="00840A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alkohola i zlouporabe droge).</w:t>
            </w:r>
          </w:p>
          <w:p w14:paraId="6ADD326D" w14:textId="273060C8" w:rsidR="00D65563" w:rsidRDefault="00D65563" w:rsidP="00840A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Vještine koje se razvijaju također jačaju kapacitete djece za prevladavanje posljedica</w:t>
            </w:r>
          </w:p>
          <w:p w14:paraId="05FD91FB" w14:textId="47883315" w:rsidR="00D65563" w:rsidRDefault="00D65563" w:rsidP="00840A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 mentalno zdravlje koje je uzrokovala epidemija virusom COVID.</w:t>
            </w:r>
          </w:p>
          <w:p w14:paraId="66ED0608" w14:textId="77777777" w:rsidR="00A074BC" w:rsidRDefault="00A074BC" w:rsidP="00840A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06576D" w14:textId="6E54BB0F" w:rsidR="00A074BC" w:rsidRPr="00EA10DE" w:rsidRDefault="00A074BC" w:rsidP="00840A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A33A47B" w14:textId="77777777" w:rsidR="00423E22" w:rsidRPr="00EA10DE" w:rsidRDefault="00423E22" w:rsidP="00840A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</w:tcPr>
          <w:p w14:paraId="1C8AE874" w14:textId="77777777" w:rsidR="00423E22" w:rsidRPr="00EA10DE" w:rsidRDefault="00423E22" w:rsidP="00840A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217C85" w14:textId="77777777" w:rsidR="00847947" w:rsidRPr="00EA10DE" w:rsidRDefault="00847947" w:rsidP="00840A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602F4F" w14:textId="77777777" w:rsidR="00847947" w:rsidRPr="00EA10DE" w:rsidRDefault="00847947" w:rsidP="00840A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2A5396" w14:textId="77777777" w:rsidR="00847947" w:rsidRPr="00EA10DE" w:rsidRDefault="00847947" w:rsidP="00840A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A69DFF" w14:textId="77777777" w:rsidR="00847947" w:rsidRPr="00EA10DE" w:rsidRDefault="00847947" w:rsidP="00840A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7E94BC" w14:textId="77777777" w:rsidR="00847947" w:rsidRPr="00EA10DE" w:rsidRDefault="00847947" w:rsidP="00840A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43303F" w14:textId="77777777" w:rsidR="00847947" w:rsidRPr="00EA10DE" w:rsidRDefault="00847947" w:rsidP="00840A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FF01D8" w14:textId="371CF080" w:rsidR="00CF3C6F" w:rsidRPr="00EA10DE" w:rsidRDefault="00CF3C6F" w:rsidP="00840A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10DE">
              <w:rPr>
                <w:rFonts w:ascii="Times New Roman" w:hAnsi="Times New Roman" w:cs="Times New Roman"/>
                <w:sz w:val="18"/>
                <w:szCs w:val="18"/>
              </w:rPr>
              <w:t xml:space="preserve">Udruga </w:t>
            </w:r>
          </w:p>
          <w:p w14:paraId="795AFD06" w14:textId="3688BFBB" w:rsidR="00CF3C6F" w:rsidRDefault="00EA10DE" w:rsidP="00840A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10DE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CF3C6F" w:rsidRPr="00EA10DE">
              <w:rPr>
                <w:rFonts w:ascii="Times New Roman" w:hAnsi="Times New Roman" w:cs="Times New Roman"/>
                <w:sz w:val="18"/>
                <w:szCs w:val="18"/>
              </w:rPr>
              <w:t>unce</w:t>
            </w:r>
          </w:p>
          <w:p w14:paraId="4F53B090" w14:textId="77777777" w:rsidR="00EA10DE" w:rsidRDefault="00EA10DE" w:rsidP="00840A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F2C255" w14:textId="77777777" w:rsidR="00EA10DE" w:rsidRDefault="00EA10DE" w:rsidP="00840A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8EBD83" w14:textId="308B58BB" w:rsidR="00EA10DE" w:rsidRDefault="00EA10DE" w:rsidP="00840A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D7BBE6" w14:textId="2B5048B6" w:rsidR="00A074BC" w:rsidRDefault="00A074BC" w:rsidP="00840A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024628" w14:textId="7DF9F1D3" w:rsidR="00A074BC" w:rsidRDefault="00A074BC" w:rsidP="00840A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BF33F2" w14:textId="77777777" w:rsidR="00A50277" w:rsidRDefault="00A50277" w:rsidP="00840A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EFFFDC" w14:textId="64378698" w:rsidR="00A074BC" w:rsidRDefault="00A074BC" w:rsidP="00840A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334FCF" w14:textId="688982D3" w:rsidR="00A074BC" w:rsidRDefault="00A074BC" w:rsidP="00A502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6CD58E" w14:textId="7F33B6D4" w:rsidR="00A074BC" w:rsidRDefault="00A50277" w:rsidP="00A50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Zavod za javno zdravstvo DNŽ</w:t>
            </w:r>
          </w:p>
          <w:p w14:paraId="13AF4CC9" w14:textId="472186B2" w:rsidR="00A074BC" w:rsidRDefault="00A074BC" w:rsidP="00A502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394609" w14:textId="77777777" w:rsidR="00A074BC" w:rsidRDefault="00A074BC" w:rsidP="00A502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3C376C" w14:textId="77777777" w:rsidR="00EA10DE" w:rsidRDefault="00EA10DE" w:rsidP="00840A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72B9FE" w14:textId="77777777" w:rsidR="00EA10DE" w:rsidRDefault="00EA10DE" w:rsidP="00840A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95BCFC" w14:textId="77777777" w:rsidR="00EA10DE" w:rsidRDefault="00EA10DE" w:rsidP="00840A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B3466D" w14:textId="77777777" w:rsidR="00EA10DE" w:rsidRDefault="00EA10DE" w:rsidP="00840A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EA2C45" w14:textId="77777777" w:rsidR="00EA10DE" w:rsidRDefault="00EA10DE" w:rsidP="00840A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39CDFD" w14:textId="64A1BD5B" w:rsidR="00EA10DE" w:rsidRPr="00EA10DE" w:rsidRDefault="00EA10DE" w:rsidP="00840A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</w:tcPr>
          <w:p w14:paraId="50787748" w14:textId="77777777" w:rsidR="00423E22" w:rsidRPr="00EA10DE" w:rsidRDefault="00423E22" w:rsidP="00840A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685824" w14:textId="77777777" w:rsidR="00847947" w:rsidRPr="00EA10DE" w:rsidRDefault="00CF3C6F" w:rsidP="00840A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10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DF246A7" w14:textId="77777777" w:rsidR="00847947" w:rsidRPr="00EA10DE" w:rsidRDefault="00847947" w:rsidP="00840A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DDD6CD" w14:textId="77777777" w:rsidR="00847947" w:rsidRPr="00EA10DE" w:rsidRDefault="00847947" w:rsidP="00840A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122949" w14:textId="77777777" w:rsidR="00847947" w:rsidRPr="00EA10DE" w:rsidRDefault="00847947" w:rsidP="00A50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6B1A52" w14:textId="77777777" w:rsidR="00847947" w:rsidRPr="00EA10DE" w:rsidRDefault="00847947" w:rsidP="00A50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EF630D" w14:textId="77777777" w:rsidR="00847947" w:rsidRPr="00EA10DE" w:rsidRDefault="00847947" w:rsidP="00A50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596A0F" w14:textId="0CC94F1F" w:rsidR="00CF3C6F" w:rsidRDefault="00A9159C" w:rsidP="00A50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- VIII</w:t>
            </w:r>
          </w:p>
          <w:p w14:paraId="0616CAB3" w14:textId="77777777" w:rsidR="00A074BC" w:rsidRDefault="00A074BC" w:rsidP="00A50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BFB60A" w14:textId="77777777" w:rsidR="00A074BC" w:rsidRDefault="00A074BC" w:rsidP="00A50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F1625C" w14:textId="77777777" w:rsidR="00A074BC" w:rsidRDefault="00A074BC" w:rsidP="00A50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96C7DB" w14:textId="77777777" w:rsidR="00A074BC" w:rsidRDefault="00A074BC" w:rsidP="00A50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67E172" w14:textId="77777777" w:rsidR="00A074BC" w:rsidRDefault="00A074BC" w:rsidP="00A50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DD202A" w14:textId="77777777" w:rsidR="00A074BC" w:rsidRDefault="00A074BC" w:rsidP="00A50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6D6E7D" w14:textId="77777777" w:rsidR="00A074BC" w:rsidRDefault="00A074BC" w:rsidP="00A50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F54B4E" w14:textId="77777777" w:rsidR="00A074BC" w:rsidRDefault="00A074BC" w:rsidP="00A50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6EBA36" w14:textId="77777777" w:rsidR="00A074BC" w:rsidRDefault="00A074BC" w:rsidP="00A50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B8E99D" w14:textId="448F1D25" w:rsidR="00450B83" w:rsidRDefault="00A074BC" w:rsidP="00A50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  <w:p w14:paraId="438C0590" w14:textId="77777777" w:rsidR="00450B83" w:rsidRDefault="00450B83" w:rsidP="00A50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3C1BD8" w14:textId="5D31789E" w:rsidR="00450B83" w:rsidRDefault="00A9159C" w:rsidP="00A50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  <w:p w14:paraId="4DED1E0A" w14:textId="1CA63AE7" w:rsidR="00A9159C" w:rsidRDefault="00A9159C" w:rsidP="00A50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2E7E85" w14:textId="7A8EE497" w:rsidR="00A9159C" w:rsidRDefault="00A9159C" w:rsidP="00A50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</w:t>
            </w:r>
          </w:p>
          <w:p w14:paraId="7ED15794" w14:textId="77777777" w:rsidR="00450B83" w:rsidRDefault="00450B83" w:rsidP="00A50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C1B9D0" w14:textId="77777777" w:rsidR="00A074BC" w:rsidRDefault="00A074BC" w:rsidP="00A50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VII.</w:t>
            </w:r>
          </w:p>
          <w:p w14:paraId="68A4EB58" w14:textId="77777777" w:rsidR="00A9159C" w:rsidRDefault="00A9159C" w:rsidP="00A50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A02B71" w14:textId="628DFA0E" w:rsidR="00A9159C" w:rsidRPr="00EA10DE" w:rsidRDefault="00A9159C" w:rsidP="00A50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VIII</w:t>
            </w:r>
          </w:p>
        </w:tc>
        <w:tc>
          <w:tcPr>
            <w:tcW w:w="1099" w:type="dxa"/>
          </w:tcPr>
          <w:p w14:paraId="4EA0DC6B" w14:textId="77777777" w:rsidR="00423E22" w:rsidRPr="00EA10DE" w:rsidRDefault="00423E22" w:rsidP="00840A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FE7B2D" w14:textId="77777777" w:rsidR="00847947" w:rsidRPr="00EA10DE" w:rsidRDefault="00847947" w:rsidP="00CF3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68F040" w14:textId="77777777" w:rsidR="00847947" w:rsidRPr="00EA10DE" w:rsidRDefault="00847947" w:rsidP="00CF3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916A15" w14:textId="77777777" w:rsidR="00847947" w:rsidRPr="00EA10DE" w:rsidRDefault="00847947" w:rsidP="00CF3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7E8708" w14:textId="77777777" w:rsidR="00847947" w:rsidRPr="00EA10DE" w:rsidRDefault="00847947" w:rsidP="00CF3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CC5804" w14:textId="21ED000D" w:rsidR="00847947" w:rsidRDefault="00847947" w:rsidP="00CF3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27B782" w14:textId="3AB7C653" w:rsidR="00A9159C" w:rsidRDefault="00A9159C" w:rsidP="00CF3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403EA9" w14:textId="4A0EA59B" w:rsidR="00A9159C" w:rsidRDefault="00A9159C" w:rsidP="00CF3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  <w:p w14:paraId="2EF416E8" w14:textId="651F95D3" w:rsidR="00A9159C" w:rsidRDefault="00A9159C" w:rsidP="00CF3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C3ADCD" w14:textId="78EF4565" w:rsidR="00A9159C" w:rsidRDefault="00A9159C" w:rsidP="00CF3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462F2D" w14:textId="358C9203" w:rsidR="00A9159C" w:rsidRDefault="00A9159C" w:rsidP="00CF3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CA4D8F" w14:textId="280E6A4D" w:rsidR="00A9159C" w:rsidRDefault="00A9159C" w:rsidP="00CF3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10CF7C" w14:textId="3BF494C6" w:rsidR="00A9159C" w:rsidRDefault="00A9159C" w:rsidP="00CF3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FC49C5" w14:textId="59A6DC3D" w:rsidR="00A9159C" w:rsidRDefault="00A9159C" w:rsidP="00CF3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5BE98C" w14:textId="6E1B9472" w:rsidR="00A9159C" w:rsidRDefault="00A9159C" w:rsidP="00CF3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1ACB88" w14:textId="25FEEC76" w:rsidR="00A9159C" w:rsidRDefault="00A9159C" w:rsidP="00CF3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C22C5B" w14:textId="172C6F76" w:rsidR="00A9159C" w:rsidRDefault="00A9159C" w:rsidP="00CF3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BCB186" w14:textId="6601EB4E" w:rsidR="00A9159C" w:rsidRDefault="00A9159C" w:rsidP="00CF3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14:paraId="72ACED38" w14:textId="6F156E09" w:rsidR="00A9159C" w:rsidRDefault="00A9159C" w:rsidP="00CF3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2B304E" w14:textId="2B60153C" w:rsidR="00A9159C" w:rsidRDefault="00A9159C" w:rsidP="00CF3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14:paraId="201B6681" w14:textId="5638362F" w:rsidR="00A9159C" w:rsidRDefault="00A9159C" w:rsidP="00CF3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838250" w14:textId="4E1FC979" w:rsidR="00A9159C" w:rsidRDefault="00A9159C" w:rsidP="00CF3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14:paraId="3481188D" w14:textId="57979AC9" w:rsidR="00A9159C" w:rsidRDefault="00A9159C" w:rsidP="00CF3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19E862" w14:textId="39A2B94B" w:rsidR="00A9159C" w:rsidRDefault="00A9159C" w:rsidP="00CF3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32AB3B27" w14:textId="6E0916E4" w:rsidR="00A9159C" w:rsidRDefault="00A9159C" w:rsidP="00CF3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C00CDB" w14:textId="7BBA1A47" w:rsidR="00A9159C" w:rsidRDefault="00A9159C" w:rsidP="00CF3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5681CE8B" w14:textId="4CDD8BFA" w:rsidR="00A9159C" w:rsidRDefault="00A9159C" w:rsidP="00CF3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CC2ED6" w14:textId="77777777" w:rsidR="00450B83" w:rsidRDefault="00450B83" w:rsidP="00A915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AF614C" w14:textId="42F1B57C" w:rsidR="00450B83" w:rsidRPr="00EA10DE" w:rsidRDefault="00450B83" w:rsidP="00CF3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</w:tcPr>
          <w:p w14:paraId="45982777" w14:textId="77777777" w:rsidR="00423E22" w:rsidRPr="00EA10DE" w:rsidRDefault="00423E22" w:rsidP="00840A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F42FA0" w14:textId="77777777" w:rsidR="00847947" w:rsidRPr="00EA10DE" w:rsidRDefault="00847947" w:rsidP="00840A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02F268" w14:textId="77777777" w:rsidR="00847947" w:rsidRPr="00EA10DE" w:rsidRDefault="00847947" w:rsidP="00840A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C25EE7" w14:textId="77777777" w:rsidR="00847947" w:rsidRPr="00EA10DE" w:rsidRDefault="00847947" w:rsidP="00840A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B1DA99" w14:textId="77777777" w:rsidR="00847947" w:rsidRPr="00EA10DE" w:rsidRDefault="00847947" w:rsidP="00840A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4467A0" w14:textId="77777777" w:rsidR="00847947" w:rsidRPr="00EA10DE" w:rsidRDefault="00847947" w:rsidP="00840A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CCD22E" w14:textId="77777777" w:rsidR="00127F7C" w:rsidRPr="00EA10DE" w:rsidRDefault="00127F7C" w:rsidP="00840A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1DCD94" w14:textId="08B50661" w:rsidR="00127F7C" w:rsidRDefault="00A074BC" w:rsidP="00840A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10DE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127F7C" w:rsidRPr="00EA10DE">
              <w:rPr>
                <w:rFonts w:ascii="Times New Roman" w:hAnsi="Times New Roman" w:cs="Times New Roman"/>
                <w:sz w:val="18"/>
                <w:szCs w:val="18"/>
              </w:rPr>
              <w:t>edagoginja</w:t>
            </w:r>
          </w:p>
          <w:p w14:paraId="23C277C1" w14:textId="7678E9A6" w:rsidR="00A074BC" w:rsidRDefault="00A074BC" w:rsidP="00840A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A86A89" w14:textId="330BCC88" w:rsidR="00A074BC" w:rsidRDefault="00A074BC" w:rsidP="00840A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B2512D" w14:textId="61E10808" w:rsidR="00A074BC" w:rsidRDefault="00A074BC" w:rsidP="00840A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FE0F33" w14:textId="7D99C767" w:rsidR="00A074BC" w:rsidRDefault="00A074BC" w:rsidP="00840A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83BD3F" w14:textId="4BFFD30E" w:rsidR="00A074BC" w:rsidRDefault="00A074BC" w:rsidP="00840A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50B0A1" w14:textId="2294E396" w:rsidR="00A074BC" w:rsidRDefault="00A074BC" w:rsidP="00840A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EBB5D4" w14:textId="21AB52AB" w:rsidR="00A074BC" w:rsidRDefault="00A074BC" w:rsidP="00840A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8F3CFE" w14:textId="4623B211" w:rsidR="00A074BC" w:rsidRDefault="00A074BC" w:rsidP="00840A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730F30" w14:textId="731A9C8B" w:rsidR="00A074BC" w:rsidRDefault="00A074BC" w:rsidP="00840A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F48737" w14:textId="097CAB88" w:rsidR="00A074BC" w:rsidRDefault="00A074BC" w:rsidP="00840A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Pedagoginja,</w:t>
            </w:r>
          </w:p>
          <w:p w14:paraId="1710F82F" w14:textId="7CE6D8A9" w:rsidR="00A074BC" w:rsidRDefault="00450B83" w:rsidP="00840A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razrednici</w:t>
            </w:r>
          </w:p>
          <w:p w14:paraId="4F60AD01" w14:textId="77777777" w:rsidR="00A074BC" w:rsidRDefault="00A074BC" w:rsidP="00840A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59FB73" w14:textId="77777777" w:rsidR="00A074BC" w:rsidRDefault="00A074BC" w:rsidP="00840A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F4AC4A" w14:textId="77777777" w:rsidR="00A074BC" w:rsidRDefault="00A074BC" w:rsidP="00840A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32EB25" w14:textId="77777777" w:rsidR="00A074BC" w:rsidRDefault="00A074BC" w:rsidP="00840A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516C64" w14:textId="77777777" w:rsidR="00A074BC" w:rsidRDefault="00A074BC" w:rsidP="00840A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CE2890" w14:textId="77777777" w:rsidR="00A074BC" w:rsidRDefault="00A074BC" w:rsidP="00840A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112806" w14:textId="77777777" w:rsidR="00A074BC" w:rsidRDefault="00A074BC" w:rsidP="00840A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C89452" w14:textId="77777777" w:rsidR="00A074BC" w:rsidRDefault="00A074BC" w:rsidP="00840A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CF2FFD" w14:textId="77777777" w:rsidR="00A074BC" w:rsidRDefault="00A074BC" w:rsidP="00840A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3472E2" w14:textId="26EECA2F" w:rsidR="00A074BC" w:rsidRPr="00EA10DE" w:rsidRDefault="00A074BC" w:rsidP="00840A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</w:tcPr>
          <w:p w14:paraId="5725E8D1" w14:textId="77777777" w:rsidR="00423E22" w:rsidRPr="00EA10DE" w:rsidRDefault="00423E22" w:rsidP="00840A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CB0058" w14:textId="77777777" w:rsidR="00847947" w:rsidRPr="00EA10DE" w:rsidRDefault="00320684" w:rsidP="00840A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10DE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14:paraId="46BF39E0" w14:textId="77777777" w:rsidR="00847947" w:rsidRPr="00EA10DE" w:rsidRDefault="00847947" w:rsidP="00840A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88759B" w14:textId="77777777" w:rsidR="00847947" w:rsidRPr="00EA10DE" w:rsidRDefault="00847947" w:rsidP="00840A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836B59" w14:textId="77777777" w:rsidR="00847947" w:rsidRPr="00EA10DE" w:rsidRDefault="00847947" w:rsidP="00840A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15E5F7" w14:textId="77777777" w:rsidR="00847947" w:rsidRPr="00EA10DE" w:rsidRDefault="00847947" w:rsidP="00840A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280C83" w14:textId="4D9FCE64" w:rsidR="00A074BC" w:rsidRPr="00EA10DE" w:rsidRDefault="00A074BC" w:rsidP="00F761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D03A74F" w14:textId="77777777" w:rsidR="00423E22" w:rsidRDefault="00423E22" w:rsidP="00423E22">
      <w:pPr>
        <w:rPr>
          <w:rFonts w:ascii="Times New Roman" w:hAnsi="Times New Roman" w:cs="Times New Roman"/>
          <w:sz w:val="24"/>
          <w:szCs w:val="24"/>
        </w:rPr>
      </w:pPr>
    </w:p>
    <w:p w14:paraId="003647D6" w14:textId="77777777" w:rsidR="00423E22" w:rsidRDefault="00423E22" w:rsidP="00423E22">
      <w:pPr>
        <w:rPr>
          <w:rFonts w:ascii="Times New Roman" w:hAnsi="Times New Roman" w:cs="Times New Roman"/>
          <w:sz w:val="24"/>
          <w:szCs w:val="24"/>
        </w:rPr>
      </w:pPr>
    </w:p>
    <w:p w14:paraId="3D6E90D1" w14:textId="77777777" w:rsidR="00423E22" w:rsidRDefault="00423E22" w:rsidP="00423E22">
      <w:pPr>
        <w:rPr>
          <w:rFonts w:ascii="Times New Roman" w:hAnsi="Times New Roman" w:cs="Times New Roman"/>
          <w:sz w:val="24"/>
          <w:szCs w:val="24"/>
        </w:rPr>
      </w:pPr>
    </w:p>
    <w:p w14:paraId="55B684FB" w14:textId="77777777" w:rsidR="00423E22" w:rsidRDefault="00423E22" w:rsidP="00423E22">
      <w:pPr>
        <w:rPr>
          <w:rFonts w:ascii="Times New Roman" w:hAnsi="Times New Roman" w:cs="Times New Roman"/>
          <w:sz w:val="24"/>
          <w:szCs w:val="24"/>
        </w:rPr>
      </w:pPr>
    </w:p>
    <w:p w14:paraId="56187E5A" w14:textId="77777777" w:rsidR="00423E22" w:rsidRDefault="00423E22">
      <w:pPr>
        <w:rPr>
          <w:rFonts w:ascii="Times New Roman" w:hAnsi="Times New Roman" w:cs="Times New Roman"/>
          <w:sz w:val="24"/>
          <w:szCs w:val="24"/>
        </w:rPr>
      </w:pPr>
    </w:p>
    <w:p w14:paraId="583203AE" w14:textId="666F165E" w:rsidR="0074534F" w:rsidRDefault="0074534F">
      <w:pPr>
        <w:rPr>
          <w:rFonts w:ascii="Times New Roman" w:hAnsi="Times New Roman" w:cs="Times New Roman"/>
          <w:sz w:val="24"/>
          <w:szCs w:val="24"/>
        </w:rPr>
      </w:pPr>
    </w:p>
    <w:p w14:paraId="4EB9FA46" w14:textId="4FC33F5F" w:rsidR="0094433C" w:rsidRDefault="0094433C">
      <w:pPr>
        <w:rPr>
          <w:rFonts w:ascii="Times New Roman" w:hAnsi="Times New Roman" w:cs="Times New Roman"/>
          <w:sz w:val="24"/>
          <w:szCs w:val="24"/>
        </w:rPr>
      </w:pPr>
    </w:p>
    <w:p w14:paraId="10630797" w14:textId="4226EACC" w:rsidR="0094433C" w:rsidRDefault="0094433C">
      <w:pPr>
        <w:rPr>
          <w:rFonts w:ascii="Times New Roman" w:hAnsi="Times New Roman" w:cs="Times New Roman"/>
          <w:sz w:val="24"/>
          <w:szCs w:val="24"/>
        </w:rPr>
      </w:pPr>
    </w:p>
    <w:p w14:paraId="2EC501B7" w14:textId="56DF94EF" w:rsidR="005E4A62" w:rsidRDefault="005E4A62" w:rsidP="0074534F">
      <w:pPr>
        <w:rPr>
          <w:rFonts w:ascii="Times New Roman" w:hAnsi="Times New Roman" w:cs="Times New Roman"/>
          <w:sz w:val="24"/>
          <w:szCs w:val="24"/>
        </w:rPr>
      </w:pPr>
    </w:p>
    <w:p w14:paraId="5A616B4A" w14:textId="77777777" w:rsidR="005E4A62" w:rsidRDefault="005E4A62" w:rsidP="0074534F">
      <w:pPr>
        <w:rPr>
          <w:rFonts w:ascii="Times New Roman" w:hAnsi="Times New Roman" w:cs="Times New Roman"/>
          <w:sz w:val="24"/>
          <w:szCs w:val="24"/>
        </w:rPr>
      </w:pPr>
    </w:p>
    <w:p w14:paraId="3F3DC5DC" w14:textId="77777777" w:rsidR="0002775D" w:rsidRDefault="0002775D" w:rsidP="0074534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68"/>
        <w:gridCol w:w="1270"/>
        <w:gridCol w:w="1041"/>
        <w:gridCol w:w="1071"/>
        <w:gridCol w:w="1389"/>
        <w:gridCol w:w="1323"/>
      </w:tblGrid>
      <w:tr w:rsidR="0074534F" w14:paraId="48F7ED86" w14:textId="77777777" w:rsidTr="00840A6E">
        <w:tc>
          <w:tcPr>
            <w:tcW w:w="9062" w:type="dxa"/>
            <w:gridSpan w:val="6"/>
          </w:tcPr>
          <w:p w14:paraId="14719C0B" w14:textId="77777777" w:rsidR="0074534F" w:rsidRPr="0074534F" w:rsidRDefault="0074534F" w:rsidP="00840A6E">
            <w:pPr>
              <w:rPr>
                <w:rFonts w:ascii="Times New Roman" w:hAnsi="Times New Roman" w:cs="Times New Roman"/>
                <w:b/>
                <w:bCs/>
              </w:rPr>
            </w:pPr>
            <w:bookmarkStart w:id="1" w:name="_Hlk51762639"/>
          </w:p>
          <w:p w14:paraId="657BFF07" w14:textId="77777777" w:rsidR="0074534F" w:rsidRDefault="0074534F" w:rsidP="007453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534F">
              <w:rPr>
                <w:rFonts w:ascii="Times New Roman" w:hAnsi="Times New Roman" w:cs="Times New Roman"/>
                <w:b/>
                <w:bCs/>
              </w:rPr>
              <w:t>Plan tematskih područja za satove razrednika od 1-8. razreda</w:t>
            </w:r>
          </w:p>
          <w:p w14:paraId="60F38FC0" w14:textId="77777777" w:rsidR="0074534F" w:rsidRPr="0074534F" w:rsidRDefault="0074534F" w:rsidP="007453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534F">
              <w:rPr>
                <w:rFonts w:ascii="Times New Roman" w:hAnsi="Times New Roman" w:cs="Times New Roman"/>
                <w:b/>
                <w:bCs/>
              </w:rPr>
              <w:t>(trening životnih vještina u okviru ŠPP-a i nasilja među djecom)</w:t>
            </w:r>
          </w:p>
          <w:p w14:paraId="7ADE9B47" w14:textId="77777777" w:rsidR="0074534F" w:rsidRDefault="0074534F" w:rsidP="00840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34F" w14:paraId="1B84C3EF" w14:textId="77777777" w:rsidTr="001A205D">
        <w:tc>
          <w:tcPr>
            <w:tcW w:w="3148" w:type="dxa"/>
          </w:tcPr>
          <w:p w14:paraId="6A601BE6" w14:textId="77777777" w:rsidR="0074534F" w:rsidRPr="0074534F" w:rsidRDefault="0074534F" w:rsidP="00840A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1B27D1" w14:textId="77777777" w:rsidR="0074534F" w:rsidRPr="0074534F" w:rsidRDefault="0074534F" w:rsidP="00840A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Naziv programa/aktivnost ,kratki opis programa, ciljevi </w:t>
            </w:r>
          </w:p>
          <w:p w14:paraId="20D32790" w14:textId="77777777" w:rsidR="0074534F" w:rsidRPr="0074534F" w:rsidRDefault="0074534F" w:rsidP="00840A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A18059" w14:textId="77777777" w:rsidR="0074534F" w:rsidRPr="0074534F" w:rsidRDefault="0074534F" w:rsidP="00840A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</w:tcPr>
          <w:p w14:paraId="51C5C9A5" w14:textId="77777777" w:rsidR="0074534F" w:rsidRPr="0074534F" w:rsidRDefault="0074534F" w:rsidP="00840A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Tko je proveo </w:t>
            </w:r>
          </w:p>
          <w:p w14:paraId="2BD5ADB0" w14:textId="77777777" w:rsidR="0074534F" w:rsidRPr="0074534F" w:rsidRDefault="0074534F" w:rsidP="00840A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evaluaciju</w:t>
            </w:r>
          </w:p>
          <w:p w14:paraId="3F74FE3F" w14:textId="77777777" w:rsidR="0074534F" w:rsidRPr="0074534F" w:rsidRDefault="0074534F" w:rsidP="00840A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</w:tcPr>
          <w:p w14:paraId="064A9167" w14:textId="77777777" w:rsidR="0074534F" w:rsidRPr="0074534F" w:rsidRDefault="0074534F" w:rsidP="00840A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B8E013" w14:textId="77777777" w:rsidR="0074534F" w:rsidRPr="0074534F" w:rsidRDefault="0074534F" w:rsidP="00840A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7939EE" w14:textId="77777777" w:rsidR="0074534F" w:rsidRPr="0074534F" w:rsidRDefault="0074534F" w:rsidP="00840A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Razred</w:t>
            </w:r>
          </w:p>
        </w:tc>
        <w:tc>
          <w:tcPr>
            <w:tcW w:w="1084" w:type="dxa"/>
          </w:tcPr>
          <w:p w14:paraId="55B03135" w14:textId="77777777" w:rsidR="0074534F" w:rsidRPr="0074534F" w:rsidRDefault="0074534F" w:rsidP="00840A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5C9E9C" w14:textId="77777777" w:rsidR="0074534F" w:rsidRPr="0074534F" w:rsidRDefault="0074534F" w:rsidP="00840A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Broj </w:t>
            </w:r>
          </w:p>
          <w:p w14:paraId="733DB723" w14:textId="77777777" w:rsidR="0074534F" w:rsidRPr="0074534F" w:rsidRDefault="0074534F" w:rsidP="00840A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učenika </w:t>
            </w:r>
          </w:p>
        </w:tc>
        <w:tc>
          <w:tcPr>
            <w:tcW w:w="1177" w:type="dxa"/>
          </w:tcPr>
          <w:p w14:paraId="21A7AC35" w14:textId="77777777" w:rsidR="0074534F" w:rsidRPr="0074534F" w:rsidRDefault="0074534F" w:rsidP="00840A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8635B6" w14:textId="77777777" w:rsidR="0074534F" w:rsidRPr="0074534F" w:rsidRDefault="0074534F" w:rsidP="00840A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Voditelj,</w:t>
            </w:r>
          </w:p>
          <w:p w14:paraId="0FC75366" w14:textId="77777777" w:rsidR="0074534F" w:rsidRPr="0074534F" w:rsidRDefault="0074534F" w:rsidP="00840A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suradnici</w:t>
            </w:r>
          </w:p>
        </w:tc>
        <w:tc>
          <w:tcPr>
            <w:tcW w:w="1323" w:type="dxa"/>
          </w:tcPr>
          <w:p w14:paraId="6CD72015" w14:textId="77777777" w:rsidR="0074534F" w:rsidRPr="0074534F" w:rsidRDefault="0074534F" w:rsidP="00840A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F6B008" w14:textId="77777777" w:rsidR="0074534F" w:rsidRPr="0074534F" w:rsidRDefault="0074534F" w:rsidP="00840A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Planirani broj </w:t>
            </w:r>
          </w:p>
          <w:p w14:paraId="79CBD3AE" w14:textId="77777777" w:rsidR="0074534F" w:rsidRPr="0074534F" w:rsidRDefault="0074534F" w:rsidP="00840A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susreta</w:t>
            </w:r>
          </w:p>
        </w:tc>
      </w:tr>
      <w:tr w:rsidR="0074534F" w14:paraId="536E8668" w14:textId="77777777" w:rsidTr="001A205D">
        <w:tc>
          <w:tcPr>
            <w:tcW w:w="3148" w:type="dxa"/>
          </w:tcPr>
          <w:p w14:paraId="1E08D499" w14:textId="026A8A4B" w:rsidR="00635833" w:rsidRPr="0094433C" w:rsidRDefault="00635833" w:rsidP="00840A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94433C" w:rsidRPr="00944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ntegrirani programi sa redovnom nastavom </w:t>
            </w:r>
          </w:p>
          <w:p w14:paraId="4AB573F5" w14:textId="3EAA6C3B" w:rsidR="0074534F" w:rsidRDefault="00635833" w:rsidP="00840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aktivnosti ŠPP kroz nastavne predmete – sukladno nastavnom planu i programu Utjecati na oblikovanje poželjnih stavova; shvatiti koje su posljedice uzimanja sredstava ovisnosti; neutralizirati liberalni stav prema sredstvima ovisnosti.</w:t>
            </w:r>
          </w:p>
          <w:p w14:paraId="2E2E4D34" w14:textId="77777777" w:rsidR="0074534F" w:rsidRDefault="0074534F" w:rsidP="00840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41549D81" w14:textId="77777777" w:rsidR="0074534F" w:rsidRDefault="0074534F" w:rsidP="00840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14:paraId="753F48D1" w14:textId="77777777" w:rsidR="00635833" w:rsidRDefault="00635833" w:rsidP="00840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ADE9B" w14:textId="77777777" w:rsidR="00635833" w:rsidRDefault="00635833" w:rsidP="00497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DF00F" w14:textId="77777777" w:rsidR="002D3C96" w:rsidRDefault="002D3C96" w:rsidP="00497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8A27D" w14:textId="77777777" w:rsidR="002D3C96" w:rsidRDefault="002D3C96" w:rsidP="00497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B40FE" w14:textId="347FF219" w:rsidR="002D3C96" w:rsidRDefault="002D3C96" w:rsidP="00497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I.-VIII.</w:t>
            </w:r>
          </w:p>
        </w:tc>
        <w:tc>
          <w:tcPr>
            <w:tcW w:w="1084" w:type="dxa"/>
          </w:tcPr>
          <w:p w14:paraId="72BD427D" w14:textId="77777777" w:rsidR="0074534F" w:rsidRDefault="0074534F" w:rsidP="00497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C0CAF" w14:textId="77777777" w:rsidR="003F5667" w:rsidRDefault="003F5667" w:rsidP="003F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232F6" w14:textId="19A08272" w:rsidR="002D3C96" w:rsidRDefault="002D3C96" w:rsidP="002D3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28661" w14:textId="77777777" w:rsidR="00C27FCA" w:rsidRDefault="00C27FCA" w:rsidP="003F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93607" w14:textId="2388FCCB" w:rsidR="002D3C96" w:rsidRDefault="002D3C96" w:rsidP="003F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77" w:type="dxa"/>
          </w:tcPr>
          <w:p w14:paraId="7C6BF2B7" w14:textId="77777777" w:rsidR="0074534F" w:rsidRDefault="0074534F" w:rsidP="00840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71156" w14:textId="690A464B" w:rsidR="004E5328" w:rsidRDefault="004E5328" w:rsidP="00840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69956" w14:textId="77777777" w:rsidR="001C5E9D" w:rsidRDefault="001C5E9D" w:rsidP="00840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DBD1B" w14:textId="0345847A" w:rsidR="004E5328" w:rsidRDefault="004E5328" w:rsidP="00840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učitelji</w:t>
            </w:r>
          </w:p>
          <w:p w14:paraId="734A77A4" w14:textId="7E87176C" w:rsidR="004E5328" w:rsidRDefault="004E5328" w:rsidP="00840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razrednici</w:t>
            </w:r>
          </w:p>
        </w:tc>
        <w:tc>
          <w:tcPr>
            <w:tcW w:w="1323" w:type="dxa"/>
          </w:tcPr>
          <w:p w14:paraId="6C1974EA" w14:textId="77777777" w:rsidR="0074534F" w:rsidRDefault="0074534F" w:rsidP="00840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DC3B6" w14:textId="77777777" w:rsidR="004E5328" w:rsidRDefault="004E5328" w:rsidP="00840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35C41" w14:textId="1F139AF9" w:rsidR="004E5328" w:rsidRDefault="004E5328" w:rsidP="00840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Prema Planu </w:t>
            </w:r>
          </w:p>
          <w:p w14:paraId="0ADCCB43" w14:textId="30422836" w:rsidR="004E5328" w:rsidRDefault="004E5328" w:rsidP="00840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predmetnih kurikuluma</w:t>
            </w:r>
          </w:p>
        </w:tc>
      </w:tr>
      <w:tr w:rsidR="001A205D" w14:paraId="75CE9B93" w14:textId="77777777" w:rsidTr="000472B2">
        <w:tc>
          <w:tcPr>
            <w:tcW w:w="9062" w:type="dxa"/>
            <w:gridSpan w:val="6"/>
          </w:tcPr>
          <w:p w14:paraId="01AC9476" w14:textId="77777777" w:rsidR="001A205D" w:rsidRDefault="001A205D" w:rsidP="00840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822E5" w14:textId="3F54E5E3" w:rsidR="001A205D" w:rsidRPr="001A205D" w:rsidRDefault="001A205D" w:rsidP="00840A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05D">
              <w:rPr>
                <w:b/>
                <w:bCs/>
              </w:rPr>
              <w:t>Plan tematskih područja za satove razrednika od 1-8. razreda (trening životnih vještina u okviru ŠPP-a )</w:t>
            </w:r>
          </w:p>
          <w:p w14:paraId="01F381FE" w14:textId="77777777" w:rsidR="001A205D" w:rsidRDefault="001A205D" w:rsidP="00840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34F" w14:paraId="75431516" w14:textId="77777777" w:rsidTr="001A205D">
        <w:tc>
          <w:tcPr>
            <w:tcW w:w="3148" w:type="dxa"/>
          </w:tcPr>
          <w:p w14:paraId="1233605A" w14:textId="07B51A5C" w:rsidR="0074534F" w:rsidRPr="001A205D" w:rsidRDefault="001A205D" w:rsidP="00840A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0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Domena JA</w:t>
            </w:r>
          </w:p>
          <w:p w14:paraId="76FD6EE8" w14:textId="77777777" w:rsidR="001A205D" w:rsidRDefault="001A205D" w:rsidP="001A205D">
            <w:pPr>
              <w:pStyle w:val="box459496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>
              <w:rPr>
                <w:color w:val="231F20"/>
              </w:rPr>
              <w:t>Opisivanje i prihvaćanje sebe i svojih osobina – tko sam</w:t>
            </w:r>
          </w:p>
          <w:p w14:paraId="7394A50D" w14:textId="77777777" w:rsidR="001A205D" w:rsidRDefault="001A205D" w:rsidP="001A205D">
            <w:pPr>
              <w:pStyle w:val="box459496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>
              <w:rPr>
                <w:color w:val="231F20"/>
              </w:rPr>
              <w:t>Procjenjivanje vlastitih mogućnosti i ograničenja – što mogu</w:t>
            </w:r>
          </w:p>
          <w:p w14:paraId="288CDDC8" w14:textId="77777777" w:rsidR="001A205D" w:rsidRDefault="001A205D" w:rsidP="001A205D">
            <w:pPr>
              <w:pStyle w:val="box459496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>
              <w:rPr>
                <w:color w:val="231F20"/>
              </w:rPr>
              <w:t>Prepoznavanje, izražavanje i kontroliranje svojih osjećaja i ponašanja</w:t>
            </w:r>
          </w:p>
          <w:p w14:paraId="3F251773" w14:textId="77777777" w:rsidR="001A205D" w:rsidRDefault="001A205D" w:rsidP="001A205D">
            <w:pPr>
              <w:pStyle w:val="box459496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>
              <w:rPr>
                <w:color w:val="231F20"/>
              </w:rPr>
              <w:t>Razvijanje vlastitih potencijala u skladu sa željama i interesima</w:t>
            </w:r>
          </w:p>
          <w:p w14:paraId="0D016FCC" w14:textId="77777777" w:rsidR="001A205D" w:rsidRDefault="001A205D" w:rsidP="001A205D">
            <w:pPr>
              <w:pStyle w:val="box459496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>
              <w:rPr>
                <w:color w:val="231F20"/>
              </w:rPr>
              <w:t>Planiranje aktivnosti i postavljanje prioriteta</w:t>
            </w:r>
          </w:p>
          <w:p w14:paraId="0B2A907F" w14:textId="77777777" w:rsidR="001A205D" w:rsidRDefault="001A205D" w:rsidP="001A205D">
            <w:pPr>
              <w:pStyle w:val="box459496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>
              <w:rPr>
                <w:color w:val="231F20"/>
              </w:rPr>
              <w:t>Upravljanje obrazovnim i profesionalnim putem.</w:t>
            </w:r>
          </w:p>
          <w:p w14:paraId="49C0E24F" w14:textId="77777777" w:rsidR="001A205D" w:rsidRDefault="001A205D" w:rsidP="00840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4102B" w14:textId="77777777" w:rsidR="0074534F" w:rsidRDefault="0074534F" w:rsidP="00840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D39A8" w14:textId="77777777" w:rsidR="0074534F" w:rsidRDefault="0074534F" w:rsidP="00840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5DC9BB6B" w14:textId="77777777" w:rsidR="0074534F" w:rsidRDefault="0074534F" w:rsidP="00840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14:paraId="29EA5C44" w14:textId="77777777" w:rsidR="0074534F" w:rsidRDefault="0074534F" w:rsidP="00840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41222" w14:textId="77777777" w:rsidR="008C2754" w:rsidRDefault="008C2754" w:rsidP="00840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54E7E" w14:textId="77777777" w:rsidR="008C2754" w:rsidRDefault="008C2754" w:rsidP="00840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DF7B0" w14:textId="77777777" w:rsidR="008C2754" w:rsidRDefault="008C2754" w:rsidP="00840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CAF7C" w14:textId="77777777" w:rsidR="008C2754" w:rsidRDefault="008C2754" w:rsidP="00840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83B5C" w14:textId="77777777" w:rsidR="008C2754" w:rsidRDefault="008C2754" w:rsidP="00840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60DD8" w14:textId="77777777" w:rsidR="008C2754" w:rsidRDefault="008C2754" w:rsidP="00840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23032" w14:textId="77777777" w:rsidR="008C2754" w:rsidRDefault="008C2754" w:rsidP="00840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7EC76" w14:textId="3A7B5498" w:rsidR="008C2754" w:rsidRDefault="008C2754" w:rsidP="00840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I.-VIII.</w:t>
            </w:r>
          </w:p>
        </w:tc>
        <w:tc>
          <w:tcPr>
            <w:tcW w:w="1084" w:type="dxa"/>
          </w:tcPr>
          <w:p w14:paraId="653DFC6E" w14:textId="77777777" w:rsidR="0074534F" w:rsidRDefault="0074534F" w:rsidP="00840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975D1" w14:textId="77777777" w:rsidR="008C2754" w:rsidRDefault="008C2754" w:rsidP="00840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FC7C6" w14:textId="77777777" w:rsidR="008C2754" w:rsidRDefault="008C2754" w:rsidP="00840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19153" w14:textId="77777777" w:rsidR="008C2754" w:rsidRDefault="008C2754" w:rsidP="00840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8E3CF" w14:textId="77777777" w:rsidR="008C2754" w:rsidRDefault="008C2754" w:rsidP="00840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30CB8" w14:textId="77777777" w:rsidR="008C2754" w:rsidRDefault="008C2754" w:rsidP="00840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2EE72" w14:textId="77777777" w:rsidR="008C2754" w:rsidRDefault="008C2754" w:rsidP="00847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D7010" w14:textId="77777777" w:rsidR="002D3C96" w:rsidRDefault="002D3C96" w:rsidP="00847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7369E" w14:textId="484CE14F" w:rsidR="002D3C96" w:rsidRDefault="002D3C96" w:rsidP="00847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77" w:type="dxa"/>
          </w:tcPr>
          <w:p w14:paraId="3D28E179" w14:textId="77777777" w:rsidR="0074534F" w:rsidRDefault="0074534F" w:rsidP="00840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140F5" w14:textId="77777777" w:rsidR="008C2754" w:rsidRDefault="008C2754" w:rsidP="00840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DAF7A" w14:textId="77777777" w:rsidR="008C2754" w:rsidRDefault="008C2754" w:rsidP="00840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0659B" w14:textId="77777777" w:rsidR="008C2754" w:rsidRDefault="008C2754" w:rsidP="00840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9454B" w14:textId="77777777" w:rsidR="008C2754" w:rsidRDefault="008C2754" w:rsidP="00840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A2729" w14:textId="77777777" w:rsidR="008C2754" w:rsidRDefault="008C2754" w:rsidP="00840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00F83" w14:textId="77777777" w:rsidR="008C2754" w:rsidRDefault="008C2754" w:rsidP="00840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3889A" w14:textId="77777777" w:rsidR="008C2754" w:rsidRDefault="008C2754" w:rsidP="00840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20F67" w14:textId="04E81E49" w:rsidR="008C2754" w:rsidRDefault="00E04B3D" w:rsidP="00840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8C2754">
              <w:rPr>
                <w:rFonts w:ascii="Times New Roman" w:hAnsi="Times New Roman" w:cs="Times New Roman"/>
                <w:sz w:val="24"/>
                <w:szCs w:val="24"/>
              </w:rPr>
              <w:t>azrednici</w:t>
            </w:r>
          </w:p>
          <w:p w14:paraId="7EE73DBC" w14:textId="3F8C6055" w:rsidR="008C2754" w:rsidRDefault="008C2754" w:rsidP="00840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pedagoginja</w:t>
            </w:r>
          </w:p>
        </w:tc>
        <w:tc>
          <w:tcPr>
            <w:tcW w:w="1323" w:type="dxa"/>
          </w:tcPr>
          <w:p w14:paraId="7FDDA519" w14:textId="77777777" w:rsidR="0074534F" w:rsidRDefault="0074534F" w:rsidP="00840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037F6" w14:textId="77777777" w:rsidR="00847947" w:rsidRDefault="00847947" w:rsidP="00840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F35DE" w14:textId="77777777" w:rsidR="00847947" w:rsidRDefault="00847947" w:rsidP="00840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36C47" w14:textId="77777777" w:rsidR="00847947" w:rsidRDefault="00847947" w:rsidP="00840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D74D7" w14:textId="77777777" w:rsidR="00847947" w:rsidRDefault="00847947" w:rsidP="00840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F2E1F" w14:textId="77777777" w:rsidR="00847947" w:rsidRDefault="00847947" w:rsidP="00840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13127" w14:textId="77777777" w:rsidR="00847947" w:rsidRDefault="00847947" w:rsidP="0084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78320" w14:textId="77777777" w:rsidR="00847947" w:rsidRDefault="00847947" w:rsidP="0084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Prema </w:t>
            </w:r>
          </w:p>
          <w:p w14:paraId="52BE5A49" w14:textId="77777777" w:rsidR="00847947" w:rsidRDefault="00847947" w:rsidP="0084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Planu sata razrednog</w:t>
            </w:r>
          </w:p>
          <w:p w14:paraId="08385C8C" w14:textId="6B9A7F81" w:rsidR="00847947" w:rsidRDefault="00847947" w:rsidP="0084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odjela</w:t>
            </w:r>
          </w:p>
        </w:tc>
      </w:tr>
      <w:bookmarkEnd w:id="1"/>
    </w:tbl>
    <w:p w14:paraId="40148F84" w14:textId="77777777" w:rsidR="0074534F" w:rsidRDefault="0074534F" w:rsidP="0074534F">
      <w:pPr>
        <w:rPr>
          <w:rFonts w:ascii="Times New Roman" w:hAnsi="Times New Roman" w:cs="Times New Roman"/>
          <w:sz w:val="24"/>
          <w:szCs w:val="24"/>
        </w:rPr>
      </w:pPr>
    </w:p>
    <w:p w14:paraId="6FD2A2CD" w14:textId="77777777" w:rsidR="0074534F" w:rsidRDefault="0074534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91"/>
        <w:gridCol w:w="1270"/>
        <w:gridCol w:w="1043"/>
        <w:gridCol w:w="1072"/>
        <w:gridCol w:w="1389"/>
        <w:gridCol w:w="1297"/>
      </w:tblGrid>
      <w:tr w:rsidR="001A205D" w14:paraId="47AAF254" w14:textId="77777777" w:rsidTr="00A31836">
        <w:tc>
          <w:tcPr>
            <w:tcW w:w="9062" w:type="dxa"/>
            <w:gridSpan w:val="6"/>
          </w:tcPr>
          <w:p w14:paraId="7E8B705F" w14:textId="77777777" w:rsidR="001A205D" w:rsidRPr="0074534F" w:rsidRDefault="001A205D" w:rsidP="00A3183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662F6D4" w14:textId="77777777" w:rsidR="001A205D" w:rsidRDefault="001A205D" w:rsidP="00A318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534F">
              <w:rPr>
                <w:rFonts w:ascii="Times New Roman" w:hAnsi="Times New Roman" w:cs="Times New Roman"/>
                <w:b/>
                <w:bCs/>
              </w:rPr>
              <w:t>Plan tematskih područja za satove razrednika od 1-8. razreda</w:t>
            </w:r>
          </w:p>
          <w:p w14:paraId="5DA408D7" w14:textId="77777777" w:rsidR="001A205D" w:rsidRPr="0074534F" w:rsidRDefault="001A205D" w:rsidP="00A318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534F">
              <w:rPr>
                <w:rFonts w:ascii="Times New Roman" w:hAnsi="Times New Roman" w:cs="Times New Roman"/>
                <w:b/>
                <w:bCs/>
              </w:rPr>
              <w:t>(trening životnih vještina u okviru ŠPP-a i nasilja među djecom)</w:t>
            </w:r>
          </w:p>
          <w:p w14:paraId="78F41A89" w14:textId="77777777" w:rsidR="001A205D" w:rsidRDefault="001A205D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05D" w:rsidRPr="0074534F" w14:paraId="3611904E" w14:textId="77777777" w:rsidTr="00A31836">
        <w:tc>
          <w:tcPr>
            <w:tcW w:w="3148" w:type="dxa"/>
          </w:tcPr>
          <w:p w14:paraId="041F6466" w14:textId="77777777" w:rsidR="001A205D" w:rsidRPr="0074534F" w:rsidRDefault="001A205D" w:rsidP="00A318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5B5567" w14:textId="77777777" w:rsidR="001A205D" w:rsidRPr="0074534F" w:rsidRDefault="001A205D" w:rsidP="00A318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Naziv programa/aktivnost ,kratki opis programa, ciljevi </w:t>
            </w:r>
          </w:p>
          <w:p w14:paraId="21E81AAD" w14:textId="77777777" w:rsidR="001A205D" w:rsidRPr="0074534F" w:rsidRDefault="001A205D" w:rsidP="00A318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54128C" w14:textId="77777777" w:rsidR="001A205D" w:rsidRPr="0074534F" w:rsidRDefault="001A205D" w:rsidP="00A318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</w:tcPr>
          <w:p w14:paraId="14586B70" w14:textId="77777777" w:rsidR="001A205D" w:rsidRPr="0074534F" w:rsidRDefault="001A205D" w:rsidP="00A318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Tko je proveo </w:t>
            </w:r>
          </w:p>
          <w:p w14:paraId="1F1E74B7" w14:textId="77777777" w:rsidR="001A205D" w:rsidRPr="0074534F" w:rsidRDefault="001A205D" w:rsidP="00A318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evaluaciju</w:t>
            </w:r>
          </w:p>
          <w:p w14:paraId="6E705FD4" w14:textId="77777777" w:rsidR="001A205D" w:rsidRPr="0074534F" w:rsidRDefault="001A205D" w:rsidP="00A318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</w:tcPr>
          <w:p w14:paraId="68192F90" w14:textId="77777777" w:rsidR="001A205D" w:rsidRPr="0074534F" w:rsidRDefault="001A205D" w:rsidP="00A318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42A8B7" w14:textId="77777777" w:rsidR="001A205D" w:rsidRPr="0074534F" w:rsidRDefault="001A205D" w:rsidP="00A318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4F428D" w14:textId="77777777" w:rsidR="001A205D" w:rsidRPr="0074534F" w:rsidRDefault="001A205D" w:rsidP="00A318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Razred</w:t>
            </w:r>
          </w:p>
        </w:tc>
        <w:tc>
          <w:tcPr>
            <w:tcW w:w="1084" w:type="dxa"/>
          </w:tcPr>
          <w:p w14:paraId="64B925C3" w14:textId="77777777" w:rsidR="001A205D" w:rsidRPr="0074534F" w:rsidRDefault="001A205D" w:rsidP="00A318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EAA480" w14:textId="77777777" w:rsidR="001A205D" w:rsidRPr="0074534F" w:rsidRDefault="001A205D" w:rsidP="00A318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Broj </w:t>
            </w:r>
          </w:p>
          <w:p w14:paraId="1DB5833E" w14:textId="77777777" w:rsidR="001A205D" w:rsidRPr="0074534F" w:rsidRDefault="001A205D" w:rsidP="00A318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učenika </w:t>
            </w:r>
          </w:p>
        </w:tc>
        <w:tc>
          <w:tcPr>
            <w:tcW w:w="1177" w:type="dxa"/>
          </w:tcPr>
          <w:p w14:paraId="5778929A" w14:textId="77777777" w:rsidR="001A205D" w:rsidRPr="0074534F" w:rsidRDefault="001A205D" w:rsidP="00A318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9CF6CF" w14:textId="77777777" w:rsidR="001A205D" w:rsidRPr="0074534F" w:rsidRDefault="001A205D" w:rsidP="00A318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Voditelj,</w:t>
            </w:r>
          </w:p>
          <w:p w14:paraId="6BB54D5F" w14:textId="77777777" w:rsidR="001A205D" w:rsidRPr="0074534F" w:rsidRDefault="001A205D" w:rsidP="00A318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suradnici</w:t>
            </w:r>
          </w:p>
        </w:tc>
        <w:tc>
          <w:tcPr>
            <w:tcW w:w="1323" w:type="dxa"/>
          </w:tcPr>
          <w:p w14:paraId="25661E1D" w14:textId="77777777" w:rsidR="001A205D" w:rsidRPr="0074534F" w:rsidRDefault="001A205D" w:rsidP="00A318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9E07E4" w14:textId="77777777" w:rsidR="001A205D" w:rsidRPr="0074534F" w:rsidRDefault="001A205D" w:rsidP="00A318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Planirani broj </w:t>
            </w:r>
          </w:p>
          <w:p w14:paraId="1EA18900" w14:textId="77777777" w:rsidR="001A205D" w:rsidRPr="0074534F" w:rsidRDefault="001A205D" w:rsidP="00A318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susreta</w:t>
            </w:r>
          </w:p>
        </w:tc>
      </w:tr>
      <w:tr w:rsidR="001A205D" w14:paraId="7254D8D5" w14:textId="77777777" w:rsidTr="00A31836">
        <w:tc>
          <w:tcPr>
            <w:tcW w:w="3148" w:type="dxa"/>
          </w:tcPr>
          <w:p w14:paraId="2C5E00FE" w14:textId="77777777" w:rsidR="001A205D" w:rsidRDefault="001A205D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9AFD4" w14:textId="7E6796B5" w:rsidR="001A205D" w:rsidRPr="00730836" w:rsidRDefault="00730836" w:rsidP="00A318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08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Domena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 I DRUGI</w:t>
            </w:r>
          </w:p>
          <w:p w14:paraId="11AC96C5" w14:textId="77777777" w:rsidR="00730836" w:rsidRDefault="00730836" w:rsidP="00730836">
            <w:pPr>
              <w:pStyle w:val="box459496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>
              <w:rPr>
                <w:color w:val="231F20"/>
              </w:rPr>
              <w:t>Prepoznavanje, uvažavanje potreba i osjećaja drugih, aktivno slušanje, davanje i primanje informacija</w:t>
            </w:r>
          </w:p>
          <w:p w14:paraId="2520B1CD" w14:textId="77777777" w:rsidR="00730836" w:rsidRDefault="00730836" w:rsidP="00730836">
            <w:pPr>
              <w:pStyle w:val="box459496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>
              <w:rPr>
                <w:color w:val="231F20"/>
              </w:rPr>
              <w:t>Razumijevanje ponašanja i razvijanje uvažavajućih odnosa s drugima, sposobnost uviđanja posljedica svojih i tuđih stavova i postupaka</w:t>
            </w:r>
          </w:p>
          <w:p w14:paraId="7251BBB8" w14:textId="77777777" w:rsidR="00730836" w:rsidRDefault="00730836" w:rsidP="00730836">
            <w:pPr>
              <w:pStyle w:val="box459496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>
              <w:rPr>
                <w:color w:val="231F20"/>
              </w:rPr>
              <w:t>Suradničko učenje / timski rad, prihvaćanje pravila, uzajamno pomaganje, suradnja u ostvarivanju zajedničkih ciljeva</w:t>
            </w:r>
          </w:p>
          <w:p w14:paraId="449B6F2A" w14:textId="77777777" w:rsidR="00730836" w:rsidRDefault="00730836" w:rsidP="00730836">
            <w:pPr>
              <w:pStyle w:val="box459496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>
              <w:rPr>
                <w:color w:val="231F20"/>
              </w:rPr>
              <w:t>Nenasilno rješavanje sukoba, prihvaćanje različitosti,</w:t>
            </w:r>
          </w:p>
          <w:p w14:paraId="38E76591" w14:textId="2AAC3496" w:rsidR="001A205D" w:rsidRPr="00A328C8" w:rsidRDefault="00730836" w:rsidP="00A328C8">
            <w:pPr>
              <w:pStyle w:val="box459496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>
              <w:rPr>
                <w:color w:val="231F20"/>
              </w:rPr>
              <w:t xml:space="preserve">Vještine prezentacije, </w:t>
            </w:r>
            <w:proofErr w:type="spellStart"/>
            <w:r>
              <w:rPr>
                <w:color w:val="231F20"/>
              </w:rPr>
              <w:t>samoprezentacije</w:t>
            </w:r>
            <w:proofErr w:type="spellEnd"/>
            <w:r>
              <w:rPr>
                <w:color w:val="231F20"/>
              </w:rPr>
              <w:t xml:space="preserve">; </w:t>
            </w:r>
            <w:proofErr w:type="spellStart"/>
            <w:r>
              <w:rPr>
                <w:color w:val="231F20"/>
              </w:rPr>
              <w:t>samozastupanje</w:t>
            </w:r>
            <w:proofErr w:type="spellEnd"/>
            <w:r>
              <w:rPr>
                <w:color w:val="231F20"/>
              </w:rPr>
              <w:t>, zastupanje prava drugih.</w:t>
            </w:r>
          </w:p>
        </w:tc>
        <w:tc>
          <w:tcPr>
            <w:tcW w:w="1270" w:type="dxa"/>
          </w:tcPr>
          <w:p w14:paraId="2030401F" w14:textId="77777777" w:rsidR="001A205D" w:rsidRDefault="001A205D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14:paraId="114B3131" w14:textId="77777777" w:rsidR="001A205D" w:rsidRDefault="001A205D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A0A7E" w14:textId="77777777" w:rsidR="008C2754" w:rsidRDefault="008C2754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B21A6" w14:textId="77777777" w:rsidR="008C2754" w:rsidRDefault="008C2754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C55BC" w14:textId="77777777" w:rsidR="008C2754" w:rsidRDefault="008C2754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7313E" w14:textId="77777777" w:rsidR="008C2754" w:rsidRDefault="008C2754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22504" w14:textId="77777777" w:rsidR="008C2754" w:rsidRDefault="008C2754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47938" w14:textId="77777777" w:rsidR="008C2754" w:rsidRDefault="008C2754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C4CA1" w14:textId="77777777" w:rsidR="008C2754" w:rsidRDefault="008C2754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8B3EF" w14:textId="7A820474" w:rsidR="008C2754" w:rsidRDefault="008C2754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I.-VIII.</w:t>
            </w:r>
          </w:p>
        </w:tc>
        <w:tc>
          <w:tcPr>
            <w:tcW w:w="1084" w:type="dxa"/>
          </w:tcPr>
          <w:p w14:paraId="1CF5CAF8" w14:textId="77777777" w:rsidR="001A205D" w:rsidRDefault="001A205D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63764" w14:textId="77777777" w:rsidR="008C2754" w:rsidRDefault="008C2754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676D0" w14:textId="77777777" w:rsidR="008C2754" w:rsidRDefault="008C2754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8A163" w14:textId="77777777" w:rsidR="008C2754" w:rsidRDefault="008C2754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FAA62" w14:textId="77777777" w:rsidR="008C2754" w:rsidRDefault="008C2754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0ACCA" w14:textId="77777777" w:rsidR="008C2754" w:rsidRDefault="008C2754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92232" w14:textId="77777777" w:rsidR="008C2754" w:rsidRDefault="008C2754" w:rsidP="00847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9AD87" w14:textId="77777777" w:rsidR="0083347D" w:rsidRDefault="0083347D" w:rsidP="00847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BCD63" w14:textId="7CBCB2F0" w:rsidR="0083347D" w:rsidRDefault="0083347D" w:rsidP="00847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77" w:type="dxa"/>
          </w:tcPr>
          <w:p w14:paraId="5A47B8A3" w14:textId="77777777" w:rsidR="001A205D" w:rsidRDefault="001A205D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12DD1" w14:textId="77777777" w:rsidR="008C2754" w:rsidRDefault="008C2754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B28F4" w14:textId="77777777" w:rsidR="008C2754" w:rsidRDefault="008C2754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C8B02" w14:textId="77777777" w:rsidR="008C2754" w:rsidRDefault="008C2754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3B757" w14:textId="77777777" w:rsidR="008C2754" w:rsidRDefault="008C2754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5A68D" w14:textId="77777777" w:rsidR="008C2754" w:rsidRDefault="008C2754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48041" w14:textId="77777777" w:rsidR="008C2754" w:rsidRDefault="008C2754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DFEAA" w14:textId="77777777" w:rsidR="008C2754" w:rsidRDefault="008C2754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675B0" w14:textId="18584992" w:rsidR="008C2754" w:rsidRDefault="008C2754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Razrednici</w:t>
            </w:r>
          </w:p>
          <w:p w14:paraId="3BC328A8" w14:textId="078AA184" w:rsidR="008C2754" w:rsidRDefault="008C2754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pedagoginja</w:t>
            </w:r>
          </w:p>
        </w:tc>
        <w:tc>
          <w:tcPr>
            <w:tcW w:w="1323" w:type="dxa"/>
          </w:tcPr>
          <w:p w14:paraId="726BC888" w14:textId="77777777" w:rsidR="00847947" w:rsidRDefault="00847947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784DF" w14:textId="77777777" w:rsidR="00847947" w:rsidRDefault="00847947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62074" w14:textId="77777777" w:rsidR="00847947" w:rsidRDefault="00847947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61387" w14:textId="77777777" w:rsidR="00847947" w:rsidRDefault="00847947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B9B5B" w14:textId="77777777" w:rsidR="00847947" w:rsidRDefault="00847947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27A33" w14:textId="77777777" w:rsidR="00847947" w:rsidRDefault="00847947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E5AE9" w14:textId="77777777" w:rsidR="00847947" w:rsidRDefault="00847947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A4CEF" w14:textId="77777777" w:rsidR="00847947" w:rsidRDefault="00847947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8FD1C" w14:textId="77777777" w:rsidR="00847947" w:rsidRDefault="00847947" w:rsidP="0084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Prema </w:t>
            </w:r>
          </w:p>
          <w:p w14:paraId="6F5309EA" w14:textId="77777777" w:rsidR="00847947" w:rsidRDefault="00847947" w:rsidP="0084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Planu sata razrednog</w:t>
            </w:r>
          </w:p>
          <w:p w14:paraId="48FB78C4" w14:textId="5FB041AE" w:rsidR="00847947" w:rsidRDefault="00847947" w:rsidP="0084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odjela</w:t>
            </w:r>
          </w:p>
        </w:tc>
      </w:tr>
    </w:tbl>
    <w:p w14:paraId="7EBC893B" w14:textId="66725DAE" w:rsidR="0074534F" w:rsidRDefault="0074534F">
      <w:pPr>
        <w:rPr>
          <w:rFonts w:ascii="Times New Roman" w:hAnsi="Times New Roman" w:cs="Times New Roman"/>
          <w:sz w:val="24"/>
          <w:szCs w:val="24"/>
        </w:rPr>
      </w:pPr>
    </w:p>
    <w:p w14:paraId="7CBE8065" w14:textId="5CF51BE5" w:rsidR="00274D59" w:rsidRDefault="00274D59">
      <w:pPr>
        <w:rPr>
          <w:rFonts w:ascii="Times New Roman" w:hAnsi="Times New Roman" w:cs="Times New Roman"/>
          <w:sz w:val="24"/>
          <w:szCs w:val="24"/>
        </w:rPr>
      </w:pPr>
    </w:p>
    <w:p w14:paraId="423C02CC" w14:textId="13442773" w:rsidR="004E462B" w:rsidRDefault="004E462B">
      <w:pPr>
        <w:rPr>
          <w:rFonts w:ascii="Times New Roman" w:hAnsi="Times New Roman" w:cs="Times New Roman"/>
          <w:sz w:val="24"/>
          <w:szCs w:val="24"/>
        </w:rPr>
      </w:pPr>
    </w:p>
    <w:p w14:paraId="38AA2A5D" w14:textId="7328057A" w:rsidR="004E462B" w:rsidRDefault="004E462B">
      <w:pPr>
        <w:rPr>
          <w:rFonts w:ascii="Times New Roman" w:hAnsi="Times New Roman" w:cs="Times New Roman"/>
          <w:sz w:val="24"/>
          <w:szCs w:val="24"/>
        </w:rPr>
      </w:pPr>
    </w:p>
    <w:p w14:paraId="61671566" w14:textId="4AACE277" w:rsidR="004E462B" w:rsidRDefault="004E462B">
      <w:pPr>
        <w:rPr>
          <w:rFonts w:ascii="Times New Roman" w:hAnsi="Times New Roman" w:cs="Times New Roman"/>
          <w:sz w:val="24"/>
          <w:szCs w:val="24"/>
        </w:rPr>
      </w:pPr>
    </w:p>
    <w:p w14:paraId="6578C519" w14:textId="652E3010" w:rsidR="004E462B" w:rsidRDefault="004E462B">
      <w:pPr>
        <w:rPr>
          <w:rFonts w:ascii="Times New Roman" w:hAnsi="Times New Roman" w:cs="Times New Roman"/>
          <w:sz w:val="24"/>
          <w:szCs w:val="24"/>
        </w:rPr>
      </w:pPr>
    </w:p>
    <w:p w14:paraId="37F6C9CD" w14:textId="11A89E35" w:rsidR="004E462B" w:rsidRDefault="004E462B">
      <w:pPr>
        <w:rPr>
          <w:rFonts w:ascii="Times New Roman" w:hAnsi="Times New Roman" w:cs="Times New Roman"/>
          <w:sz w:val="24"/>
          <w:szCs w:val="24"/>
        </w:rPr>
      </w:pPr>
    </w:p>
    <w:p w14:paraId="0CCA1DD7" w14:textId="40E778A1" w:rsidR="004E462B" w:rsidRDefault="004E462B">
      <w:pPr>
        <w:rPr>
          <w:rFonts w:ascii="Times New Roman" w:hAnsi="Times New Roman" w:cs="Times New Roman"/>
          <w:sz w:val="24"/>
          <w:szCs w:val="24"/>
        </w:rPr>
      </w:pPr>
    </w:p>
    <w:p w14:paraId="0B0B82D2" w14:textId="77777777" w:rsidR="004E462B" w:rsidRDefault="004E462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91"/>
        <w:gridCol w:w="1270"/>
        <w:gridCol w:w="1043"/>
        <w:gridCol w:w="1072"/>
        <w:gridCol w:w="1389"/>
        <w:gridCol w:w="1297"/>
      </w:tblGrid>
      <w:tr w:rsidR="00730836" w14:paraId="5B713EC4" w14:textId="77777777" w:rsidTr="00A31836">
        <w:tc>
          <w:tcPr>
            <w:tcW w:w="9062" w:type="dxa"/>
            <w:gridSpan w:val="6"/>
          </w:tcPr>
          <w:p w14:paraId="39E00D25" w14:textId="77777777" w:rsidR="00730836" w:rsidRPr="0074534F" w:rsidRDefault="00730836" w:rsidP="00A3183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36522A0" w14:textId="77777777" w:rsidR="00730836" w:rsidRDefault="00730836" w:rsidP="00A318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534F">
              <w:rPr>
                <w:rFonts w:ascii="Times New Roman" w:hAnsi="Times New Roman" w:cs="Times New Roman"/>
                <w:b/>
                <w:bCs/>
              </w:rPr>
              <w:t>Plan tematskih područja za satove razrednika od 1-8. razreda</w:t>
            </w:r>
          </w:p>
          <w:p w14:paraId="39EE3A54" w14:textId="77777777" w:rsidR="00730836" w:rsidRPr="0074534F" w:rsidRDefault="00730836" w:rsidP="00A318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534F">
              <w:rPr>
                <w:rFonts w:ascii="Times New Roman" w:hAnsi="Times New Roman" w:cs="Times New Roman"/>
                <w:b/>
                <w:bCs/>
              </w:rPr>
              <w:t>(trening životnih vještina u okviru ŠPP-a i nasilja među djecom)</w:t>
            </w:r>
          </w:p>
          <w:p w14:paraId="03407911" w14:textId="77777777" w:rsidR="00730836" w:rsidRDefault="00730836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836" w:rsidRPr="0074534F" w14:paraId="4C8F076C" w14:textId="77777777" w:rsidTr="00F9571A">
        <w:tc>
          <w:tcPr>
            <w:tcW w:w="2991" w:type="dxa"/>
          </w:tcPr>
          <w:p w14:paraId="2281CAE3" w14:textId="77777777" w:rsidR="00730836" w:rsidRPr="0074534F" w:rsidRDefault="00730836" w:rsidP="00A318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920B4A" w14:textId="6C01573E" w:rsidR="00730836" w:rsidRPr="0074534F" w:rsidRDefault="00730836" w:rsidP="00A318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Naziv programa/aktivnost ,kratki opis programa, ciljevi </w:t>
            </w:r>
          </w:p>
        </w:tc>
        <w:tc>
          <w:tcPr>
            <w:tcW w:w="1270" w:type="dxa"/>
          </w:tcPr>
          <w:p w14:paraId="7AC7CE3A" w14:textId="77777777" w:rsidR="00730836" w:rsidRPr="0074534F" w:rsidRDefault="00730836" w:rsidP="00A318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Tko je proveo </w:t>
            </w:r>
          </w:p>
          <w:p w14:paraId="5E3F77B0" w14:textId="77777777" w:rsidR="00730836" w:rsidRPr="0074534F" w:rsidRDefault="00730836" w:rsidP="00A318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evaluaciju</w:t>
            </w:r>
          </w:p>
          <w:p w14:paraId="43DF7514" w14:textId="77777777" w:rsidR="00730836" w:rsidRPr="0074534F" w:rsidRDefault="00730836" w:rsidP="00A318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14:paraId="6E9B4772" w14:textId="77777777" w:rsidR="00730836" w:rsidRPr="0074534F" w:rsidRDefault="00730836" w:rsidP="00A318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10CFAE" w14:textId="77777777" w:rsidR="00730836" w:rsidRPr="0074534F" w:rsidRDefault="00730836" w:rsidP="00A318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FC3C5F" w14:textId="77777777" w:rsidR="00730836" w:rsidRPr="0074534F" w:rsidRDefault="00730836" w:rsidP="00A318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Razred</w:t>
            </w:r>
          </w:p>
        </w:tc>
        <w:tc>
          <w:tcPr>
            <w:tcW w:w="1072" w:type="dxa"/>
          </w:tcPr>
          <w:p w14:paraId="30A4F383" w14:textId="77777777" w:rsidR="00730836" w:rsidRPr="0074534F" w:rsidRDefault="00730836" w:rsidP="00A318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1EAAC0" w14:textId="77777777" w:rsidR="00730836" w:rsidRPr="0074534F" w:rsidRDefault="00730836" w:rsidP="00A318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Broj </w:t>
            </w:r>
          </w:p>
          <w:p w14:paraId="0A897081" w14:textId="77777777" w:rsidR="00730836" w:rsidRPr="0074534F" w:rsidRDefault="00730836" w:rsidP="00A318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učenika </w:t>
            </w:r>
          </w:p>
        </w:tc>
        <w:tc>
          <w:tcPr>
            <w:tcW w:w="1389" w:type="dxa"/>
          </w:tcPr>
          <w:p w14:paraId="55ADB5CA" w14:textId="77777777" w:rsidR="00730836" w:rsidRPr="0074534F" w:rsidRDefault="00730836" w:rsidP="00A318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23F7AE" w14:textId="77777777" w:rsidR="00730836" w:rsidRPr="0074534F" w:rsidRDefault="00730836" w:rsidP="00A318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Voditelj,</w:t>
            </w:r>
          </w:p>
          <w:p w14:paraId="72E173E6" w14:textId="77777777" w:rsidR="00730836" w:rsidRPr="0074534F" w:rsidRDefault="00730836" w:rsidP="00A318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suradnici</w:t>
            </w:r>
          </w:p>
        </w:tc>
        <w:tc>
          <w:tcPr>
            <w:tcW w:w="1297" w:type="dxa"/>
          </w:tcPr>
          <w:p w14:paraId="4E282668" w14:textId="77777777" w:rsidR="00730836" w:rsidRPr="0074534F" w:rsidRDefault="00730836" w:rsidP="00A318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563454" w14:textId="77777777" w:rsidR="00730836" w:rsidRPr="0074534F" w:rsidRDefault="00730836" w:rsidP="00A318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Planirani broj </w:t>
            </w:r>
          </w:p>
          <w:p w14:paraId="07225E79" w14:textId="77777777" w:rsidR="00730836" w:rsidRPr="0074534F" w:rsidRDefault="00730836" w:rsidP="00A318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susreta</w:t>
            </w:r>
          </w:p>
        </w:tc>
      </w:tr>
      <w:tr w:rsidR="00730836" w14:paraId="5921D331" w14:textId="77777777" w:rsidTr="00F9571A">
        <w:tc>
          <w:tcPr>
            <w:tcW w:w="2991" w:type="dxa"/>
          </w:tcPr>
          <w:p w14:paraId="452808D8" w14:textId="1C04D6DE" w:rsidR="00730836" w:rsidRDefault="007B51C9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Samopoštovanje</w:t>
            </w:r>
          </w:p>
          <w:p w14:paraId="50960B53" w14:textId="26F1D2EA" w:rsidR="007B51C9" w:rsidRDefault="007B51C9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Odlučivanje</w:t>
            </w:r>
          </w:p>
          <w:p w14:paraId="26352E8E" w14:textId="39E34CEF" w:rsidR="007B51C9" w:rsidRDefault="007B51C9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Pušenje</w:t>
            </w:r>
          </w:p>
          <w:p w14:paraId="600B42C4" w14:textId="3C76B6EB" w:rsidR="007B51C9" w:rsidRDefault="007B51C9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Reklamiranje</w:t>
            </w:r>
          </w:p>
          <w:p w14:paraId="3154222C" w14:textId="59E0D684" w:rsidR="007B51C9" w:rsidRDefault="007B51C9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Suočavanje s stresom</w:t>
            </w:r>
          </w:p>
          <w:p w14:paraId="21927E5D" w14:textId="45599252" w:rsidR="007B51C9" w:rsidRDefault="007B51C9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Komunikacijske vještine </w:t>
            </w:r>
          </w:p>
          <w:p w14:paraId="184F3101" w14:textId="16AB460B" w:rsidR="007B51C9" w:rsidRDefault="007B51C9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Socijalne vještine</w:t>
            </w:r>
          </w:p>
          <w:p w14:paraId="43AACA05" w14:textId="3135228F" w:rsidR="007B51C9" w:rsidRDefault="007B51C9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Zauzimanje za sebe</w:t>
            </w:r>
          </w:p>
          <w:p w14:paraId="5E7B8A1C" w14:textId="0380AD26" w:rsidR="007B51C9" w:rsidRDefault="007B51C9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F4EB0" w14:textId="00FAA583" w:rsidR="00A74CDB" w:rsidRDefault="00A74CDB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DAE58" w14:textId="77777777" w:rsidR="00A74CDB" w:rsidRPr="00A74CDB" w:rsidRDefault="00A74CDB" w:rsidP="00A7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DB">
              <w:rPr>
                <w:rFonts w:ascii="Times New Roman" w:hAnsi="Times New Roman" w:cs="Times New Roman"/>
                <w:sz w:val="24"/>
                <w:szCs w:val="24"/>
              </w:rPr>
              <w:t>Samopoštovanje</w:t>
            </w:r>
          </w:p>
          <w:p w14:paraId="54E62595" w14:textId="77777777" w:rsidR="00A74CDB" w:rsidRPr="00A74CDB" w:rsidRDefault="00A74CDB" w:rsidP="00A7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DB">
              <w:rPr>
                <w:rFonts w:ascii="Times New Roman" w:hAnsi="Times New Roman" w:cs="Times New Roman"/>
                <w:sz w:val="24"/>
                <w:szCs w:val="24"/>
              </w:rPr>
              <w:t>Odlučivanje</w:t>
            </w:r>
          </w:p>
          <w:p w14:paraId="1C3CA723" w14:textId="77777777" w:rsidR="00A74CDB" w:rsidRPr="00A74CDB" w:rsidRDefault="00A74CDB" w:rsidP="00A7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DB">
              <w:rPr>
                <w:rFonts w:ascii="Times New Roman" w:hAnsi="Times New Roman" w:cs="Times New Roman"/>
                <w:sz w:val="24"/>
                <w:szCs w:val="24"/>
              </w:rPr>
              <w:t>Pušenje</w:t>
            </w:r>
          </w:p>
          <w:p w14:paraId="29CD8BAD" w14:textId="46EAFD1C" w:rsidR="00A74CDB" w:rsidRPr="00A74CDB" w:rsidRDefault="00A74CDB" w:rsidP="00A7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DB">
              <w:rPr>
                <w:rFonts w:ascii="Times New Roman" w:hAnsi="Times New Roman" w:cs="Times New Roman"/>
                <w:sz w:val="24"/>
                <w:szCs w:val="24"/>
              </w:rPr>
              <w:t>Reklamiranje</w:t>
            </w:r>
          </w:p>
          <w:p w14:paraId="4D743C8C" w14:textId="77777777" w:rsidR="00A74CDB" w:rsidRPr="00A74CDB" w:rsidRDefault="00A74CDB" w:rsidP="00A7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DB">
              <w:rPr>
                <w:rFonts w:ascii="Times New Roman" w:hAnsi="Times New Roman" w:cs="Times New Roman"/>
                <w:sz w:val="24"/>
                <w:szCs w:val="24"/>
              </w:rPr>
              <w:t xml:space="preserve">Komunikacijske vještine </w:t>
            </w:r>
          </w:p>
          <w:p w14:paraId="7F439262" w14:textId="77777777" w:rsidR="00A74CDB" w:rsidRPr="00A74CDB" w:rsidRDefault="00A74CDB" w:rsidP="00A7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DB">
              <w:rPr>
                <w:rFonts w:ascii="Times New Roman" w:hAnsi="Times New Roman" w:cs="Times New Roman"/>
                <w:sz w:val="24"/>
                <w:szCs w:val="24"/>
              </w:rPr>
              <w:t>Socijalne vještine</w:t>
            </w:r>
          </w:p>
          <w:p w14:paraId="2AAC3189" w14:textId="5E53BD66" w:rsidR="00A74CDB" w:rsidRDefault="00A74CDB" w:rsidP="00A7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DB">
              <w:rPr>
                <w:rFonts w:ascii="Times New Roman" w:hAnsi="Times New Roman" w:cs="Times New Roman"/>
                <w:sz w:val="24"/>
                <w:szCs w:val="24"/>
              </w:rPr>
              <w:t>Zauzimanje za sebe</w:t>
            </w:r>
          </w:p>
          <w:p w14:paraId="54240106" w14:textId="67596D73" w:rsidR="007B51C9" w:rsidRDefault="007B51C9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8BF53" w14:textId="6C60B83A" w:rsidR="00A74CDB" w:rsidRDefault="00A74CDB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88A9F" w14:textId="6AD8D55F" w:rsidR="00A74CDB" w:rsidRDefault="00A74CDB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Početak tinejdžerskog doba</w:t>
            </w:r>
          </w:p>
          <w:p w14:paraId="1B7E7F85" w14:textId="40370696" w:rsidR="00A74CDB" w:rsidRDefault="00A74CDB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Gradimo samopouzdanje i vještine komunikacije</w:t>
            </w:r>
          </w:p>
          <w:p w14:paraId="1A047093" w14:textId="1EB59F97" w:rsidR="00A74CDB" w:rsidRDefault="00A74CDB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Pozitivno upravljanje emocijama</w:t>
            </w:r>
          </w:p>
          <w:p w14:paraId="52B704E6" w14:textId="68947068" w:rsidR="00A74CDB" w:rsidRDefault="00A74CDB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Unapređivanje odnosa s vršnjacima , rješavanje sukoba</w:t>
            </w:r>
          </w:p>
          <w:p w14:paraId="21A93F18" w14:textId="74E6321D" w:rsidR="00A74CDB" w:rsidRDefault="00A74CDB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D7DCB" w14:textId="0C6FA6F2" w:rsidR="00A74CDB" w:rsidRDefault="00A74CDB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ADFD8" w14:textId="14CB4342" w:rsidR="00A74CDB" w:rsidRDefault="00A74CDB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Jačanje obiteljskih odnosa </w:t>
            </w:r>
          </w:p>
          <w:p w14:paraId="54E0090D" w14:textId="085907C5" w:rsidR="00A74CDB" w:rsidRDefault="00A74CDB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Pravimo zdrave odabire</w:t>
            </w:r>
          </w:p>
          <w:p w14:paraId="5A8BC35E" w14:textId="10D42C54" w:rsidR="00A74CDB" w:rsidRDefault="00A74CDB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Postavljamo ciljeve zdravog života</w:t>
            </w:r>
          </w:p>
          <w:p w14:paraId="54C04A3B" w14:textId="77777777" w:rsidR="00730836" w:rsidRDefault="00730836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2ABD6C2E" w14:textId="77777777" w:rsidR="00730836" w:rsidRDefault="00730836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30E77" w14:textId="77777777" w:rsidR="007B51C9" w:rsidRDefault="007B51C9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F195A" w14:textId="77777777" w:rsidR="007B51C9" w:rsidRDefault="007B51C9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8ADEC" w14:textId="77777777" w:rsidR="007B51C9" w:rsidRDefault="007B51C9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C9D89" w14:textId="086A8EE5" w:rsidR="007B51C9" w:rsidRDefault="007B51C9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HZJZ</w:t>
            </w:r>
          </w:p>
        </w:tc>
        <w:tc>
          <w:tcPr>
            <w:tcW w:w="1043" w:type="dxa"/>
          </w:tcPr>
          <w:p w14:paraId="34B6D210" w14:textId="77777777" w:rsidR="00730836" w:rsidRDefault="00730836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A4E7C" w14:textId="77777777" w:rsidR="008C2754" w:rsidRDefault="008C2754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156D1" w14:textId="77777777" w:rsidR="008C2754" w:rsidRDefault="008C2754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9B82A" w14:textId="77777777" w:rsidR="008C2754" w:rsidRDefault="008C2754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A5253" w14:textId="43624E2D" w:rsidR="008C2754" w:rsidRDefault="007B51C9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6616C859" w14:textId="77777777" w:rsidR="008C2754" w:rsidRDefault="008C2754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0B189B" w14:textId="77777777" w:rsidR="00A74CDB" w:rsidRDefault="00A74CDB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5C2A8" w14:textId="77777777" w:rsidR="00A74CDB" w:rsidRDefault="00A74CDB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2B131" w14:textId="77777777" w:rsidR="00A74CDB" w:rsidRDefault="00A74CDB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9D3D0" w14:textId="77777777" w:rsidR="00A74CDB" w:rsidRDefault="00A74CDB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33EA4" w14:textId="77777777" w:rsidR="00A74CDB" w:rsidRDefault="00A74CDB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D4F41" w14:textId="77777777" w:rsidR="00A74CDB" w:rsidRDefault="00A74CDB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77B60" w14:textId="77777777" w:rsidR="00A74CDB" w:rsidRDefault="00A74CDB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F6654" w14:textId="77777777" w:rsidR="00A74CDB" w:rsidRDefault="00A74CDB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0313E8D5" w14:textId="77777777" w:rsidR="00A74CDB" w:rsidRDefault="00A74CDB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2A547" w14:textId="77777777" w:rsidR="00A74CDB" w:rsidRDefault="00A74CDB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EBEBE" w14:textId="77777777" w:rsidR="00A74CDB" w:rsidRDefault="00A74CDB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92D93" w14:textId="77777777" w:rsidR="00A74CDB" w:rsidRDefault="00A74CDB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18568" w14:textId="77777777" w:rsidR="00A74CDB" w:rsidRDefault="00A74CDB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318A5" w14:textId="77777777" w:rsidR="00A74CDB" w:rsidRDefault="00A74CDB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6E628" w14:textId="77777777" w:rsidR="00A74CDB" w:rsidRDefault="00A74CDB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EED67" w14:textId="77777777" w:rsidR="00A74CDB" w:rsidRDefault="00A74CDB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8E052" w14:textId="77777777" w:rsidR="00A74CDB" w:rsidRDefault="00A74CDB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14:paraId="79AD26C2" w14:textId="77777777" w:rsidR="00A74CDB" w:rsidRDefault="00A74CDB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DEBC1" w14:textId="77777777" w:rsidR="00A74CDB" w:rsidRDefault="00A74CDB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01324" w14:textId="77777777" w:rsidR="00A74CDB" w:rsidRDefault="00A74CDB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593D9" w14:textId="77777777" w:rsidR="00A74CDB" w:rsidRDefault="00A74CDB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586B5" w14:textId="77777777" w:rsidR="00A74CDB" w:rsidRDefault="00A74CDB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EA42A" w14:textId="77777777" w:rsidR="00A74CDB" w:rsidRDefault="00A74CDB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08CCB" w14:textId="77777777" w:rsidR="00A74CDB" w:rsidRDefault="00A74CDB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3AE5D" w14:textId="77777777" w:rsidR="00A74CDB" w:rsidRDefault="00A74CDB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  <w:p w14:paraId="097B093D" w14:textId="77777777" w:rsidR="00A74CDB" w:rsidRDefault="00A74CDB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CB272" w14:textId="77777777" w:rsidR="00A74CDB" w:rsidRDefault="00A74CDB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48462" w14:textId="1AD3591C" w:rsidR="00A74CDB" w:rsidRDefault="00A74CDB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72" w:type="dxa"/>
          </w:tcPr>
          <w:p w14:paraId="1D7046A7" w14:textId="77777777" w:rsidR="00730836" w:rsidRDefault="00730836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05937" w14:textId="77777777" w:rsidR="008C2754" w:rsidRDefault="008C2754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B7EB8" w14:textId="77777777" w:rsidR="008C2754" w:rsidRDefault="008C2754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1F70F" w14:textId="77777777" w:rsidR="008C2754" w:rsidRDefault="008C2754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48E2E" w14:textId="5594D485" w:rsidR="008C2754" w:rsidRDefault="007B51C9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9A9CC61" w14:textId="12128BD1" w:rsidR="00A74CDB" w:rsidRDefault="00A74CDB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A9DF3" w14:textId="1CDA68FE" w:rsidR="00A74CDB" w:rsidRDefault="00A74CDB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A998A" w14:textId="05E0FEA1" w:rsidR="00A74CDB" w:rsidRDefault="00A74CDB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52283" w14:textId="2B59B2A8" w:rsidR="00A74CDB" w:rsidRDefault="00A74CDB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78EAB" w14:textId="2798F7B9" w:rsidR="00A74CDB" w:rsidRDefault="00A74CDB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43BE1" w14:textId="4A59E364" w:rsidR="00A74CDB" w:rsidRDefault="00A74CDB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561CF" w14:textId="333628B4" w:rsidR="00A74CDB" w:rsidRDefault="00A74CDB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44773" w14:textId="67F5DA3F" w:rsidR="00A74CDB" w:rsidRDefault="00A74CDB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28A10" w14:textId="49AA161A" w:rsidR="00A74CDB" w:rsidRDefault="00A74CDB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1D1ED2B7" w14:textId="42868634" w:rsidR="00A74CDB" w:rsidRDefault="00A74CDB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75CEC" w14:textId="0A149005" w:rsidR="00A74CDB" w:rsidRDefault="00A74CDB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5D1D4" w14:textId="78AF8CD3" w:rsidR="00A74CDB" w:rsidRDefault="00A74CDB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A808E" w14:textId="6AE26B79" w:rsidR="00A74CDB" w:rsidRDefault="00A74CDB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20164" w14:textId="7E3C0A41" w:rsidR="00A74CDB" w:rsidRDefault="00A74CDB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250E7" w14:textId="36C6A056" w:rsidR="00A74CDB" w:rsidRDefault="00A74CDB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1C4BA" w14:textId="47E50A55" w:rsidR="00A74CDB" w:rsidRDefault="00A74CDB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A34F9" w14:textId="405F02FB" w:rsidR="00A74CDB" w:rsidRDefault="00A74CDB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23ED0" w14:textId="41D49478" w:rsidR="00A74CDB" w:rsidRDefault="00A74CDB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13508608" w14:textId="13328A7F" w:rsidR="00A74CDB" w:rsidRDefault="00A74CDB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7D659" w14:textId="28468CAC" w:rsidR="00A74CDB" w:rsidRDefault="00A74CDB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F67DE" w14:textId="59909121" w:rsidR="00A74CDB" w:rsidRDefault="00A74CDB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C84E5" w14:textId="5322F9DD" w:rsidR="00A74CDB" w:rsidRDefault="00A74CDB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887B8" w14:textId="30DBA863" w:rsidR="00A74CDB" w:rsidRDefault="00A74CDB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7B242" w14:textId="6EDE7513" w:rsidR="00A74CDB" w:rsidRDefault="00A74CDB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E57B4" w14:textId="5DB793B1" w:rsidR="00A74CDB" w:rsidRDefault="00A74CDB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9DE71" w14:textId="390E4597" w:rsidR="00A74CDB" w:rsidRDefault="00A74CDB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3907118" w14:textId="074F8B40" w:rsidR="00A74CDB" w:rsidRDefault="00A74CDB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DCE86" w14:textId="6E08ADF6" w:rsidR="00A74CDB" w:rsidRDefault="00A74CDB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2BC53" w14:textId="0A7CD625" w:rsidR="008C2754" w:rsidRDefault="00A74CDB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23787EF" w14:textId="3646DB56" w:rsidR="008C2754" w:rsidRDefault="008C2754" w:rsidP="00A71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46DDE08F" w14:textId="77777777" w:rsidR="00730836" w:rsidRDefault="00730836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0D7D7" w14:textId="77777777" w:rsidR="008C2754" w:rsidRDefault="008C2754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D1290" w14:textId="77777777" w:rsidR="008C2754" w:rsidRDefault="008C2754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648C6" w14:textId="77777777" w:rsidR="008C2754" w:rsidRDefault="008C2754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477B0" w14:textId="77777777" w:rsidR="008C2754" w:rsidRDefault="008C2754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FFA9A" w14:textId="77777777" w:rsidR="008C2754" w:rsidRDefault="008C2754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57F7A" w14:textId="77777777" w:rsidR="00847947" w:rsidRDefault="00847947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23ED5" w14:textId="4C6A6351" w:rsidR="008C2754" w:rsidRDefault="008C2754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Razrednici</w:t>
            </w:r>
          </w:p>
          <w:p w14:paraId="4766979E" w14:textId="4FE5C606" w:rsidR="008C2754" w:rsidRDefault="008C2754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pedagoginja</w:t>
            </w:r>
          </w:p>
        </w:tc>
        <w:tc>
          <w:tcPr>
            <w:tcW w:w="1297" w:type="dxa"/>
          </w:tcPr>
          <w:p w14:paraId="56031DCB" w14:textId="77777777" w:rsidR="00730836" w:rsidRDefault="00730836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CB139" w14:textId="77777777" w:rsidR="00847947" w:rsidRDefault="00847947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77F17" w14:textId="77777777" w:rsidR="00847947" w:rsidRDefault="00847947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B9A9E" w14:textId="77777777" w:rsidR="00847947" w:rsidRDefault="00847947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8E6A2" w14:textId="77777777" w:rsidR="00847947" w:rsidRDefault="00847947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9E65A" w14:textId="77777777" w:rsidR="00847947" w:rsidRDefault="00847947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0A160" w14:textId="77777777" w:rsidR="00847947" w:rsidRDefault="00847947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22863" w14:textId="77777777" w:rsidR="00847947" w:rsidRDefault="00847947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Prema </w:t>
            </w:r>
          </w:p>
          <w:p w14:paraId="24D30666" w14:textId="77777777" w:rsidR="00847947" w:rsidRDefault="00847947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Planu sata razrednog</w:t>
            </w:r>
          </w:p>
          <w:p w14:paraId="45D3604A" w14:textId="1EA9EE3A" w:rsidR="00847947" w:rsidRDefault="00847947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odjela</w:t>
            </w:r>
          </w:p>
        </w:tc>
      </w:tr>
      <w:tr w:rsidR="00F9571A" w14:paraId="78E1CCC1" w14:textId="77777777" w:rsidTr="00761E1B">
        <w:tc>
          <w:tcPr>
            <w:tcW w:w="9062" w:type="dxa"/>
            <w:gridSpan w:val="6"/>
          </w:tcPr>
          <w:p w14:paraId="7BFF68B0" w14:textId="77777777" w:rsidR="00F9571A" w:rsidRPr="00F9571A" w:rsidRDefault="00F9571A" w:rsidP="00A318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AF5879" w14:textId="6215B1DB" w:rsidR="00F9571A" w:rsidRPr="00F9571A" w:rsidRDefault="00F9571A" w:rsidP="00A318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Izvannastavne i izvanškolske aktivnosti</w:t>
            </w:r>
          </w:p>
        </w:tc>
      </w:tr>
      <w:tr w:rsidR="00F9571A" w14:paraId="480D93D7" w14:textId="77777777" w:rsidTr="009B5391">
        <w:tc>
          <w:tcPr>
            <w:tcW w:w="9062" w:type="dxa"/>
            <w:gridSpan w:val="6"/>
          </w:tcPr>
          <w:p w14:paraId="1C4CA56C" w14:textId="77777777" w:rsidR="00F9571A" w:rsidRPr="00F9571A" w:rsidRDefault="00F9571A" w:rsidP="00A31836">
            <w:pPr>
              <w:rPr>
                <w:sz w:val="24"/>
                <w:szCs w:val="24"/>
              </w:rPr>
            </w:pPr>
          </w:p>
          <w:p w14:paraId="360D0FEF" w14:textId="29E29FC1" w:rsidR="00F9571A" w:rsidRPr="00F9571A" w:rsidRDefault="00F9571A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71A">
              <w:rPr>
                <w:rFonts w:ascii="Times New Roman" w:hAnsi="Times New Roman" w:cs="Times New Roman"/>
                <w:sz w:val="24"/>
                <w:szCs w:val="24"/>
              </w:rPr>
              <w:t>Prema zaduženjima u Godišnjem planu i programu rada Škole</w:t>
            </w:r>
          </w:p>
          <w:p w14:paraId="26A94D77" w14:textId="77777777" w:rsidR="00F9571A" w:rsidRDefault="00F9571A" w:rsidP="00A3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F84604" w14:textId="2DBDD9EA" w:rsidR="001A205D" w:rsidRDefault="001A205D">
      <w:pPr>
        <w:rPr>
          <w:rFonts w:ascii="Times New Roman" w:hAnsi="Times New Roman" w:cs="Times New Roman"/>
          <w:sz w:val="24"/>
          <w:szCs w:val="24"/>
        </w:rPr>
      </w:pPr>
    </w:p>
    <w:p w14:paraId="4304513E" w14:textId="77777777" w:rsidR="00274D59" w:rsidRDefault="00274D59">
      <w:pPr>
        <w:rPr>
          <w:rFonts w:ascii="Times New Roman" w:hAnsi="Times New Roman" w:cs="Times New Roman"/>
          <w:sz w:val="24"/>
          <w:szCs w:val="24"/>
        </w:rPr>
      </w:pPr>
    </w:p>
    <w:p w14:paraId="33D5049A" w14:textId="77777777" w:rsidR="0074534F" w:rsidRPr="00911AA8" w:rsidRDefault="00456E01" w:rsidP="0074534F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11AA8">
        <w:rPr>
          <w:rFonts w:ascii="Times New Roman" w:hAnsi="Times New Roman" w:cs="Times New Roman"/>
          <w:b/>
          <w:bCs/>
          <w:sz w:val="20"/>
          <w:szCs w:val="20"/>
        </w:rPr>
        <w:lastRenderedPageBreak/>
        <w:t>RAD S RODITELJIMA</w:t>
      </w: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4531"/>
        <w:gridCol w:w="1701"/>
        <w:gridCol w:w="1418"/>
        <w:gridCol w:w="1701"/>
      </w:tblGrid>
      <w:tr w:rsidR="0074534F" w:rsidRPr="00911AA8" w14:paraId="5E5E05C3" w14:textId="77777777" w:rsidTr="00A6147B">
        <w:tc>
          <w:tcPr>
            <w:tcW w:w="4531" w:type="dxa"/>
          </w:tcPr>
          <w:p w14:paraId="0E1E51D4" w14:textId="77777777" w:rsidR="0074534F" w:rsidRPr="00911AA8" w:rsidRDefault="0074534F" w:rsidP="00840A6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C35E93D" w14:textId="77777777" w:rsidR="0074534F" w:rsidRPr="00911AA8" w:rsidRDefault="0074534F" w:rsidP="00840A6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1A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OPIS AKTIVNOSTI </w:t>
            </w:r>
          </w:p>
        </w:tc>
        <w:tc>
          <w:tcPr>
            <w:tcW w:w="1701" w:type="dxa"/>
          </w:tcPr>
          <w:p w14:paraId="7B419DFA" w14:textId="77777777" w:rsidR="0074534F" w:rsidRPr="00911AA8" w:rsidRDefault="0074534F" w:rsidP="00840A6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F567157" w14:textId="77777777" w:rsidR="0074534F" w:rsidRPr="00911AA8" w:rsidRDefault="0074534F" w:rsidP="00840A6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1A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SUDIONICI</w:t>
            </w:r>
          </w:p>
        </w:tc>
        <w:tc>
          <w:tcPr>
            <w:tcW w:w="1418" w:type="dxa"/>
          </w:tcPr>
          <w:p w14:paraId="5246D146" w14:textId="77777777" w:rsidR="0074534F" w:rsidRPr="00911AA8" w:rsidRDefault="0074534F" w:rsidP="00840A6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1D74CE4" w14:textId="77777777" w:rsidR="0074534F" w:rsidRPr="00911AA8" w:rsidRDefault="0074534F" w:rsidP="00840A6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1A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BROJ </w:t>
            </w:r>
          </w:p>
          <w:p w14:paraId="3BAD6DDE" w14:textId="77777777" w:rsidR="0074534F" w:rsidRPr="00911AA8" w:rsidRDefault="0074534F" w:rsidP="00840A6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1A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SUSRETA </w:t>
            </w:r>
          </w:p>
        </w:tc>
        <w:tc>
          <w:tcPr>
            <w:tcW w:w="1701" w:type="dxa"/>
          </w:tcPr>
          <w:p w14:paraId="075CA97B" w14:textId="77777777" w:rsidR="0074534F" w:rsidRPr="00911AA8" w:rsidRDefault="0074534F" w:rsidP="00840A6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8DE9746" w14:textId="77777777" w:rsidR="0074534F" w:rsidRPr="00911AA8" w:rsidRDefault="0074534F" w:rsidP="00840A6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1A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VODITELJ SURADNICI</w:t>
            </w:r>
          </w:p>
        </w:tc>
      </w:tr>
      <w:tr w:rsidR="00456E01" w:rsidRPr="00911AA8" w14:paraId="49170681" w14:textId="77777777" w:rsidTr="002A7C43">
        <w:tc>
          <w:tcPr>
            <w:tcW w:w="9351" w:type="dxa"/>
            <w:gridSpan w:val="4"/>
          </w:tcPr>
          <w:p w14:paraId="740042FE" w14:textId="77777777" w:rsidR="00456E01" w:rsidRPr="00911AA8" w:rsidRDefault="00456E01" w:rsidP="00840A6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1A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Individualno savjetovanje </w:t>
            </w:r>
          </w:p>
        </w:tc>
      </w:tr>
      <w:tr w:rsidR="0074534F" w:rsidRPr="00911AA8" w14:paraId="4678EBC9" w14:textId="77777777" w:rsidTr="00A6147B">
        <w:tc>
          <w:tcPr>
            <w:tcW w:w="4531" w:type="dxa"/>
          </w:tcPr>
          <w:p w14:paraId="1A1FAC34" w14:textId="59A97C13" w:rsidR="0074534F" w:rsidRPr="00911AA8" w:rsidRDefault="003E0835" w:rsidP="00840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AA8">
              <w:rPr>
                <w:sz w:val="20"/>
                <w:szCs w:val="20"/>
              </w:rPr>
              <w:t>T</w:t>
            </w:r>
            <w:r w:rsidR="00D21BD6" w:rsidRPr="00911AA8">
              <w:rPr>
                <w:sz w:val="20"/>
                <w:szCs w:val="20"/>
              </w:rPr>
              <w:t>ijekom školske godine, prema potrebi (na njihovu inicijativu ili inicijativu razrednika, učitelja, stručnih suradnika ili ravnatelja škole)</w:t>
            </w:r>
          </w:p>
        </w:tc>
        <w:tc>
          <w:tcPr>
            <w:tcW w:w="1701" w:type="dxa"/>
          </w:tcPr>
          <w:p w14:paraId="4C1DF904" w14:textId="68BDFE32" w:rsidR="0074534F" w:rsidRPr="00911AA8" w:rsidRDefault="00D21BD6" w:rsidP="00840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AA8">
              <w:rPr>
                <w:sz w:val="20"/>
                <w:szCs w:val="20"/>
              </w:rPr>
              <w:t>roditelji, učenici</w:t>
            </w:r>
          </w:p>
        </w:tc>
        <w:tc>
          <w:tcPr>
            <w:tcW w:w="1418" w:type="dxa"/>
          </w:tcPr>
          <w:p w14:paraId="34E6FC26" w14:textId="689AB018" w:rsidR="0074534F" w:rsidRPr="00911AA8" w:rsidRDefault="0059144C" w:rsidP="00840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AA8">
              <w:rPr>
                <w:sz w:val="20"/>
                <w:szCs w:val="20"/>
              </w:rPr>
              <w:t>prema potrebi</w:t>
            </w:r>
          </w:p>
        </w:tc>
        <w:tc>
          <w:tcPr>
            <w:tcW w:w="1701" w:type="dxa"/>
          </w:tcPr>
          <w:p w14:paraId="1C6414A6" w14:textId="762445E7" w:rsidR="0074534F" w:rsidRPr="00911AA8" w:rsidRDefault="0059144C" w:rsidP="00840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AA8">
              <w:rPr>
                <w:sz w:val="20"/>
                <w:szCs w:val="20"/>
              </w:rPr>
              <w:t>stručna suradnica, razrednici</w:t>
            </w:r>
          </w:p>
        </w:tc>
      </w:tr>
      <w:tr w:rsidR="00456E01" w:rsidRPr="00911AA8" w14:paraId="464DB893" w14:textId="77777777" w:rsidTr="00105A31">
        <w:tc>
          <w:tcPr>
            <w:tcW w:w="9351" w:type="dxa"/>
            <w:gridSpan w:val="4"/>
          </w:tcPr>
          <w:p w14:paraId="521D3A2D" w14:textId="08AC3FCF" w:rsidR="00456E01" w:rsidRPr="00911AA8" w:rsidRDefault="00456E01" w:rsidP="00840A6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1AA8">
              <w:rPr>
                <w:b/>
                <w:bCs/>
                <w:sz w:val="20"/>
                <w:szCs w:val="20"/>
              </w:rPr>
              <w:t>Edukacija na roditeljskim sastancima: teme, razred, nazivi radionica/predavanja / aktivnosti s roditeljima</w:t>
            </w:r>
          </w:p>
        </w:tc>
      </w:tr>
      <w:tr w:rsidR="001A7B56" w:rsidRPr="00911AA8" w14:paraId="1E2FC497" w14:textId="77777777" w:rsidTr="00A6147B">
        <w:trPr>
          <w:trHeight w:val="1727"/>
        </w:trPr>
        <w:tc>
          <w:tcPr>
            <w:tcW w:w="4531" w:type="dxa"/>
          </w:tcPr>
          <w:p w14:paraId="7E140791" w14:textId="3540CE12" w:rsidR="00A6147B" w:rsidRPr="00911AA8" w:rsidRDefault="001A7B56" w:rsidP="00840A6E">
            <w:pPr>
              <w:rPr>
                <w:sz w:val="20"/>
                <w:szCs w:val="20"/>
              </w:rPr>
            </w:pPr>
            <w:r w:rsidRPr="00911AA8">
              <w:rPr>
                <w:sz w:val="20"/>
                <w:szCs w:val="20"/>
              </w:rPr>
              <w:t>Informacije na početku nastavne godine (Kućni red škole, razredna pravila, Pravilnik o pedagoškim mjerama, Pravilnik o načinima, postupcima i elementima vrednovanja učenika, Protokol o postupanju u slučaju nasilja, Kalendar škole)</w:t>
            </w:r>
          </w:p>
        </w:tc>
        <w:tc>
          <w:tcPr>
            <w:tcW w:w="1701" w:type="dxa"/>
            <w:vMerge w:val="restart"/>
          </w:tcPr>
          <w:p w14:paraId="2A09B54F" w14:textId="77777777" w:rsidR="001A7B56" w:rsidRPr="00911AA8" w:rsidRDefault="001A7B56" w:rsidP="00840A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687E74" w14:textId="77777777" w:rsidR="001A7B56" w:rsidRPr="00911AA8" w:rsidRDefault="001A7B56" w:rsidP="00840A6E">
            <w:pPr>
              <w:rPr>
                <w:sz w:val="20"/>
                <w:szCs w:val="20"/>
              </w:rPr>
            </w:pPr>
          </w:p>
          <w:p w14:paraId="0A6309FE" w14:textId="77777777" w:rsidR="001A7B56" w:rsidRPr="00911AA8" w:rsidRDefault="001A7B56" w:rsidP="00840A6E">
            <w:pPr>
              <w:rPr>
                <w:sz w:val="20"/>
                <w:szCs w:val="20"/>
              </w:rPr>
            </w:pPr>
          </w:p>
          <w:p w14:paraId="020D5E43" w14:textId="77777777" w:rsidR="001A7B56" w:rsidRPr="00911AA8" w:rsidRDefault="001A7B56" w:rsidP="00840A6E">
            <w:pPr>
              <w:rPr>
                <w:sz w:val="20"/>
                <w:szCs w:val="20"/>
              </w:rPr>
            </w:pPr>
          </w:p>
          <w:p w14:paraId="6F81392D" w14:textId="77777777" w:rsidR="001A7B56" w:rsidRPr="00911AA8" w:rsidRDefault="001A7B56" w:rsidP="00840A6E">
            <w:pPr>
              <w:rPr>
                <w:sz w:val="20"/>
                <w:szCs w:val="20"/>
              </w:rPr>
            </w:pPr>
          </w:p>
          <w:p w14:paraId="56A2E149" w14:textId="77777777" w:rsidR="001A7B56" w:rsidRPr="00911AA8" w:rsidRDefault="001A7B56" w:rsidP="00840A6E">
            <w:pPr>
              <w:rPr>
                <w:sz w:val="20"/>
                <w:szCs w:val="20"/>
              </w:rPr>
            </w:pPr>
          </w:p>
          <w:p w14:paraId="1EBAD19B" w14:textId="77777777" w:rsidR="001A7B56" w:rsidRPr="00911AA8" w:rsidRDefault="001A7B56" w:rsidP="00840A6E">
            <w:pPr>
              <w:rPr>
                <w:sz w:val="20"/>
                <w:szCs w:val="20"/>
              </w:rPr>
            </w:pPr>
          </w:p>
          <w:p w14:paraId="4B88DE5A" w14:textId="77777777" w:rsidR="001A7B56" w:rsidRPr="00911AA8" w:rsidRDefault="001A7B56" w:rsidP="00840A6E">
            <w:pPr>
              <w:rPr>
                <w:sz w:val="20"/>
                <w:szCs w:val="20"/>
              </w:rPr>
            </w:pPr>
          </w:p>
          <w:p w14:paraId="57B0A024" w14:textId="77777777" w:rsidR="001A7B56" w:rsidRPr="00911AA8" w:rsidRDefault="001A7B56" w:rsidP="00840A6E">
            <w:pPr>
              <w:rPr>
                <w:sz w:val="20"/>
                <w:szCs w:val="20"/>
              </w:rPr>
            </w:pPr>
          </w:p>
          <w:p w14:paraId="4539D5E6" w14:textId="52614554" w:rsidR="001A7B56" w:rsidRPr="00911AA8" w:rsidRDefault="001A7B56" w:rsidP="00840A6E">
            <w:pPr>
              <w:rPr>
                <w:sz w:val="20"/>
                <w:szCs w:val="20"/>
              </w:rPr>
            </w:pPr>
          </w:p>
          <w:p w14:paraId="78AD8134" w14:textId="77777777" w:rsidR="00847947" w:rsidRPr="00911AA8" w:rsidRDefault="00847947" w:rsidP="00840A6E">
            <w:pPr>
              <w:rPr>
                <w:sz w:val="20"/>
                <w:szCs w:val="20"/>
              </w:rPr>
            </w:pPr>
          </w:p>
          <w:p w14:paraId="77271371" w14:textId="77777777" w:rsidR="001A7B56" w:rsidRPr="00911AA8" w:rsidRDefault="001A7B56" w:rsidP="00840A6E">
            <w:pPr>
              <w:rPr>
                <w:sz w:val="20"/>
                <w:szCs w:val="20"/>
              </w:rPr>
            </w:pPr>
          </w:p>
          <w:p w14:paraId="4F899BA2" w14:textId="56CFA62E" w:rsidR="001A7B56" w:rsidRPr="00911AA8" w:rsidRDefault="001A7B56" w:rsidP="00840A6E">
            <w:pPr>
              <w:rPr>
                <w:sz w:val="20"/>
                <w:szCs w:val="20"/>
              </w:rPr>
            </w:pPr>
            <w:r w:rsidRPr="00911AA8">
              <w:rPr>
                <w:sz w:val="20"/>
                <w:szCs w:val="20"/>
              </w:rPr>
              <w:t>roditelji učenika</w:t>
            </w:r>
          </w:p>
          <w:p w14:paraId="61733578" w14:textId="42D70FE5" w:rsidR="001A7B56" w:rsidRPr="00911AA8" w:rsidRDefault="001A7B56" w:rsidP="00840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AA8">
              <w:rPr>
                <w:sz w:val="20"/>
                <w:szCs w:val="20"/>
              </w:rPr>
              <w:t xml:space="preserve"> 1.- 8. razreda</w:t>
            </w:r>
          </w:p>
        </w:tc>
        <w:tc>
          <w:tcPr>
            <w:tcW w:w="1418" w:type="dxa"/>
            <w:vMerge w:val="restart"/>
          </w:tcPr>
          <w:p w14:paraId="4C03FD1A" w14:textId="77777777" w:rsidR="001A7B56" w:rsidRPr="00911AA8" w:rsidRDefault="001A7B56" w:rsidP="00840A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62599E" w14:textId="77777777" w:rsidR="001A7B56" w:rsidRPr="00911AA8" w:rsidRDefault="001A7B56" w:rsidP="00840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AA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14:paraId="73FC283D" w14:textId="77777777" w:rsidR="001A7B56" w:rsidRPr="00911AA8" w:rsidRDefault="001A7B56" w:rsidP="00840A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660484" w14:textId="77777777" w:rsidR="001A7B56" w:rsidRPr="00911AA8" w:rsidRDefault="001A7B56" w:rsidP="00840A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CDC05B" w14:textId="77777777" w:rsidR="001A7B56" w:rsidRPr="00911AA8" w:rsidRDefault="001A7B56" w:rsidP="00840A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F48D86" w14:textId="77777777" w:rsidR="001A7B56" w:rsidRPr="00911AA8" w:rsidRDefault="001A7B56" w:rsidP="00840A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982A36" w14:textId="77777777" w:rsidR="001A7B56" w:rsidRPr="00911AA8" w:rsidRDefault="001A7B56" w:rsidP="00840A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F4CA6A" w14:textId="77777777" w:rsidR="001A7B56" w:rsidRPr="00911AA8" w:rsidRDefault="001A7B56" w:rsidP="00840A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3FC892" w14:textId="77777777" w:rsidR="001A7B56" w:rsidRPr="00911AA8" w:rsidRDefault="001A7B56" w:rsidP="00840A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E183EE" w14:textId="6B143EB3" w:rsidR="001A7B56" w:rsidRPr="00911AA8" w:rsidRDefault="001A7B56" w:rsidP="00840A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B63DF6" w14:textId="45D17330" w:rsidR="00847947" w:rsidRPr="00911AA8" w:rsidRDefault="00847947" w:rsidP="00840A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3CDF18" w14:textId="77777777" w:rsidR="003F5667" w:rsidRPr="00911AA8" w:rsidRDefault="003F5667" w:rsidP="00840A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E0BDA1" w14:textId="67F6E95A" w:rsidR="00847947" w:rsidRPr="00911AA8" w:rsidRDefault="00847947" w:rsidP="00840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AA8">
              <w:rPr>
                <w:rFonts w:ascii="Times New Roman" w:hAnsi="Times New Roman" w:cs="Times New Roman"/>
                <w:sz w:val="20"/>
                <w:szCs w:val="20"/>
              </w:rPr>
              <w:t xml:space="preserve">Prema Planu rada </w:t>
            </w:r>
          </w:p>
          <w:p w14:paraId="066305CE" w14:textId="27B12D2B" w:rsidR="00847947" w:rsidRPr="00911AA8" w:rsidRDefault="00847947" w:rsidP="00840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AA8">
              <w:rPr>
                <w:rFonts w:ascii="Times New Roman" w:hAnsi="Times New Roman" w:cs="Times New Roman"/>
                <w:sz w:val="20"/>
                <w:szCs w:val="20"/>
              </w:rPr>
              <w:t>razrednika</w:t>
            </w:r>
          </w:p>
          <w:p w14:paraId="22DDAD3C" w14:textId="77777777" w:rsidR="001A7B56" w:rsidRPr="00911AA8" w:rsidRDefault="001A7B56" w:rsidP="00840A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CDA80C" w14:textId="77777777" w:rsidR="001A7B56" w:rsidRPr="00911AA8" w:rsidRDefault="001A7B56" w:rsidP="00840A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D716BC" w14:textId="2D4B8F85" w:rsidR="001A7B56" w:rsidRPr="00911AA8" w:rsidRDefault="001A7B56" w:rsidP="00840A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451B4947" w14:textId="77777777" w:rsidR="001A7B56" w:rsidRPr="00911AA8" w:rsidRDefault="001A7B56" w:rsidP="00840A6E">
            <w:pPr>
              <w:rPr>
                <w:sz w:val="20"/>
                <w:szCs w:val="20"/>
              </w:rPr>
            </w:pPr>
          </w:p>
          <w:p w14:paraId="2C22369F" w14:textId="77777777" w:rsidR="001A7B56" w:rsidRPr="00911AA8" w:rsidRDefault="001A7B56" w:rsidP="00840A6E">
            <w:pPr>
              <w:rPr>
                <w:sz w:val="20"/>
                <w:szCs w:val="20"/>
              </w:rPr>
            </w:pPr>
          </w:p>
          <w:p w14:paraId="1B22DD17" w14:textId="77777777" w:rsidR="001A7B56" w:rsidRPr="00911AA8" w:rsidRDefault="001A7B56" w:rsidP="00840A6E">
            <w:pPr>
              <w:rPr>
                <w:sz w:val="20"/>
                <w:szCs w:val="20"/>
              </w:rPr>
            </w:pPr>
          </w:p>
          <w:p w14:paraId="4715F043" w14:textId="77777777" w:rsidR="001A7B56" w:rsidRPr="00911AA8" w:rsidRDefault="001A7B56" w:rsidP="00840A6E">
            <w:pPr>
              <w:rPr>
                <w:sz w:val="20"/>
                <w:szCs w:val="20"/>
              </w:rPr>
            </w:pPr>
          </w:p>
          <w:p w14:paraId="6B2D144D" w14:textId="77777777" w:rsidR="001A7B56" w:rsidRPr="00911AA8" w:rsidRDefault="001A7B56" w:rsidP="00840A6E">
            <w:pPr>
              <w:rPr>
                <w:sz w:val="20"/>
                <w:szCs w:val="20"/>
              </w:rPr>
            </w:pPr>
          </w:p>
          <w:p w14:paraId="71494A07" w14:textId="77777777" w:rsidR="001A7B56" w:rsidRPr="00911AA8" w:rsidRDefault="001A7B56" w:rsidP="00840A6E">
            <w:pPr>
              <w:rPr>
                <w:sz w:val="20"/>
                <w:szCs w:val="20"/>
              </w:rPr>
            </w:pPr>
          </w:p>
          <w:p w14:paraId="454DB458" w14:textId="77777777" w:rsidR="001A7B56" w:rsidRPr="00911AA8" w:rsidRDefault="001A7B56" w:rsidP="00840A6E">
            <w:pPr>
              <w:rPr>
                <w:sz w:val="20"/>
                <w:szCs w:val="20"/>
              </w:rPr>
            </w:pPr>
          </w:p>
          <w:p w14:paraId="63F49A58" w14:textId="77777777" w:rsidR="001A7B56" w:rsidRPr="00911AA8" w:rsidRDefault="001A7B56" w:rsidP="00840A6E">
            <w:pPr>
              <w:rPr>
                <w:sz w:val="20"/>
                <w:szCs w:val="20"/>
              </w:rPr>
            </w:pPr>
          </w:p>
          <w:p w14:paraId="4BACB838" w14:textId="77777777" w:rsidR="001A7B56" w:rsidRPr="00911AA8" w:rsidRDefault="001A7B56" w:rsidP="00840A6E">
            <w:pPr>
              <w:rPr>
                <w:sz w:val="20"/>
                <w:szCs w:val="20"/>
              </w:rPr>
            </w:pPr>
          </w:p>
          <w:p w14:paraId="4FD87638" w14:textId="2D47495A" w:rsidR="001A7B56" w:rsidRPr="00911AA8" w:rsidRDefault="001A7B56" w:rsidP="00840A6E">
            <w:pPr>
              <w:rPr>
                <w:sz w:val="20"/>
                <w:szCs w:val="20"/>
              </w:rPr>
            </w:pPr>
          </w:p>
          <w:p w14:paraId="22D5CCED" w14:textId="77777777" w:rsidR="003F5667" w:rsidRPr="00911AA8" w:rsidRDefault="003F5667" w:rsidP="00840A6E">
            <w:pPr>
              <w:rPr>
                <w:sz w:val="20"/>
                <w:szCs w:val="20"/>
              </w:rPr>
            </w:pPr>
          </w:p>
          <w:p w14:paraId="258FF17B" w14:textId="14FEFAC1" w:rsidR="001A7B56" w:rsidRPr="00911AA8" w:rsidRDefault="00F72740" w:rsidP="00840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1A7B56" w:rsidRPr="00911AA8">
              <w:rPr>
                <w:sz w:val="20"/>
                <w:szCs w:val="20"/>
              </w:rPr>
              <w:t>tručna suradnica, razrednici</w:t>
            </w:r>
          </w:p>
        </w:tc>
      </w:tr>
      <w:tr w:rsidR="001A7B56" w:rsidRPr="00911AA8" w14:paraId="0E4118BA" w14:textId="77777777" w:rsidTr="00A6147B">
        <w:trPr>
          <w:trHeight w:val="676"/>
        </w:trPr>
        <w:tc>
          <w:tcPr>
            <w:tcW w:w="4531" w:type="dxa"/>
          </w:tcPr>
          <w:p w14:paraId="1A411233" w14:textId="4D63FEDA" w:rsidR="00C61C84" w:rsidRPr="00911AA8" w:rsidRDefault="001A7B56" w:rsidP="00840A6E">
            <w:pPr>
              <w:rPr>
                <w:sz w:val="20"/>
                <w:szCs w:val="20"/>
              </w:rPr>
            </w:pPr>
            <w:r w:rsidRPr="00911AA8">
              <w:rPr>
                <w:sz w:val="20"/>
                <w:szCs w:val="20"/>
              </w:rPr>
              <w:t>1.RAZRED</w:t>
            </w:r>
          </w:p>
          <w:p w14:paraId="06FE4716" w14:textId="271E8437" w:rsidR="007B25DD" w:rsidRDefault="008500A2" w:rsidP="0084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Psihofizička obilježja sedmogodišnjaka </w:t>
            </w:r>
          </w:p>
          <w:p w14:paraId="58C2F112" w14:textId="4284D8D1" w:rsidR="008500A2" w:rsidRDefault="008500A2" w:rsidP="0084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Postavljanje pravila</w:t>
            </w:r>
          </w:p>
          <w:p w14:paraId="54AF12BE" w14:textId="67C18AFF" w:rsidR="0029453C" w:rsidRDefault="007B25DD" w:rsidP="0084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Osjećaji – signali</w:t>
            </w:r>
          </w:p>
          <w:p w14:paraId="6FEF99F0" w14:textId="50EE79C0" w:rsidR="007B25DD" w:rsidRPr="00911AA8" w:rsidRDefault="007B25DD" w:rsidP="0084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Odgojni stilovi roditelja </w:t>
            </w:r>
          </w:p>
        </w:tc>
        <w:tc>
          <w:tcPr>
            <w:tcW w:w="1701" w:type="dxa"/>
            <w:vMerge/>
          </w:tcPr>
          <w:p w14:paraId="55F1862B" w14:textId="0BE97B2B" w:rsidR="001A7B56" w:rsidRPr="00911AA8" w:rsidRDefault="001A7B56" w:rsidP="00840A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DB514BC" w14:textId="77777777" w:rsidR="001A7B56" w:rsidRPr="00911AA8" w:rsidRDefault="001A7B56" w:rsidP="00840A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6E94678" w14:textId="77777777" w:rsidR="001A7B56" w:rsidRPr="00911AA8" w:rsidRDefault="001A7B56" w:rsidP="00840A6E">
            <w:pPr>
              <w:rPr>
                <w:sz w:val="20"/>
                <w:szCs w:val="20"/>
              </w:rPr>
            </w:pPr>
          </w:p>
        </w:tc>
      </w:tr>
      <w:tr w:rsidR="001A7B56" w:rsidRPr="00911AA8" w14:paraId="68FD72D0" w14:textId="77777777" w:rsidTr="00A6147B">
        <w:trPr>
          <w:trHeight w:val="530"/>
        </w:trPr>
        <w:tc>
          <w:tcPr>
            <w:tcW w:w="4531" w:type="dxa"/>
          </w:tcPr>
          <w:p w14:paraId="5CCFDC02" w14:textId="77777777" w:rsidR="00BD1FD0" w:rsidRDefault="001A7B56" w:rsidP="00840A6E">
            <w:pPr>
              <w:rPr>
                <w:sz w:val="20"/>
                <w:szCs w:val="20"/>
              </w:rPr>
            </w:pPr>
            <w:r w:rsidRPr="00911AA8">
              <w:rPr>
                <w:sz w:val="20"/>
                <w:szCs w:val="20"/>
              </w:rPr>
              <w:t>2.RAZRE</w:t>
            </w:r>
            <w:r w:rsidR="0029453C">
              <w:rPr>
                <w:sz w:val="20"/>
                <w:szCs w:val="20"/>
              </w:rPr>
              <w:t>D</w:t>
            </w:r>
          </w:p>
          <w:p w14:paraId="5AB17BE8" w14:textId="2564F3FC" w:rsidR="0029453C" w:rsidRDefault="0083347D" w:rsidP="0084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Učite ih da budu sretni</w:t>
            </w:r>
          </w:p>
          <w:p w14:paraId="2CF0E19D" w14:textId="78D819E5" w:rsidR="0083347D" w:rsidRDefault="0083347D" w:rsidP="0084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Razvoj socijalnih vještina</w:t>
            </w:r>
          </w:p>
          <w:p w14:paraId="156651B7" w14:textId="0C513075" w:rsidR="0083347D" w:rsidRDefault="0083347D" w:rsidP="0084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Pomozite djetetu da razvije samopoštovanje</w:t>
            </w:r>
          </w:p>
          <w:p w14:paraId="21BCA8D6" w14:textId="4F69592A" w:rsidR="0083347D" w:rsidRDefault="0083347D" w:rsidP="0084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Pažnja i učenje/pomozite djetetu da lakše uči</w:t>
            </w:r>
          </w:p>
          <w:p w14:paraId="6E280220" w14:textId="6276002A" w:rsidR="0029453C" w:rsidRPr="0029453C" w:rsidRDefault="007B25DD" w:rsidP="0084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Socijalne vještine </w:t>
            </w:r>
          </w:p>
        </w:tc>
        <w:tc>
          <w:tcPr>
            <w:tcW w:w="1701" w:type="dxa"/>
            <w:vMerge/>
          </w:tcPr>
          <w:p w14:paraId="0FE67FFC" w14:textId="1726D659" w:rsidR="001A7B56" w:rsidRPr="00911AA8" w:rsidRDefault="001A7B56" w:rsidP="00840A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8C8B1DA" w14:textId="77777777" w:rsidR="001A7B56" w:rsidRPr="00911AA8" w:rsidRDefault="001A7B56" w:rsidP="00840A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65BC0B9" w14:textId="77777777" w:rsidR="001A7B56" w:rsidRPr="00911AA8" w:rsidRDefault="001A7B56" w:rsidP="00840A6E">
            <w:pPr>
              <w:rPr>
                <w:sz w:val="20"/>
                <w:szCs w:val="20"/>
              </w:rPr>
            </w:pPr>
          </w:p>
        </w:tc>
      </w:tr>
      <w:tr w:rsidR="001A7B56" w:rsidRPr="00911AA8" w14:paraId="57EF514D" w14:textId="77777777" w:rsidTr="00A6147B">
        <w:trPr>
          <w:trHeight w:val="454"/>
        </w:trPr>
        <w:tc>
          <w:tcPr>
            <w:tcW w:w="4531" w:type="dxa"/>
          </w:tcPr>
          <w:p w14:paraId="3506136C" w14:textId="77777777" w:rsidR="001A7B56" w:rsidRPr="00911AA8" w:rsidRDefault="001A7B56" w:rsidP="00CF3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AA8">
              <w:rPr>
                <w:sz w:val="20"/>
                <w:szCs w:val="20"/>
              </w:rPr>
              <w:t>3.RAZ</w:t>
            </w:r>
            <w:r w:rsidRPr="00911A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322669B" w14:textId="610A149E" w:rsidR="0029453C" w:rsidRDefault="0083347D" w:rsidP="0084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Stres</w:t>
            </w:r>
          </w:p>
          <w:p w14:paraId="5AC5DE6B" w14:textId="14D3E3E3" w:rsidR="0083347D" w:rsidRDefault="0083347D" w:rsidP="0084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Razvoj pozitivne slike o sebi</w:t>
            </w:r>
          </w:p>
          <w:p w14:paraId="1FDA3769" w14:textId="20FD6E4E" w:rsidR="007B25DD" w:rsidRDefault="00BD3E43" w:rsidP="0084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Izgradnja odnosa</w:t>
            </w:r>
          </w:p>
          <w:p w14:paraId="37BAA30C" w14:textId="2A3B61C4" w:rsidR="0029453C" w:rsidRPr="00911AA8" w:rsidRDefault="0029453C" w:rsidP="00840A6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E0DCFCA" w14:textId="47F9D0E0" w:rsidR="001A7B56" w:rsidRPr="00911AA8" w:rsidRDefault="001A7B56" w:rsidP="00840A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2E93659" w14:textId="77777777" w:rsidR="001A7B56" w:rsidRPr="00911AA8" w:rsidRDefault="001A7B56" w:rsidP="00840A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7D6D67E" w14:textId="77777777" w:rsidR="001A7B56" w:rsidRPr="00911AA8" w:rsidRDefault="001A7B56" w:rsidP="00840A6E">
            <w:pPr>
              <w:rPr>
                <w:sz w:val="20"/>
                <w:szCs w:val="20"/>
              </w:rPr>
            </w:pPr>
          </w:p>
        </w:tc>
      </w:tr>
      <w:tr w:rsidR="001A7B56" w:rsidRPr="00911AA8" w14:paraId="49F41782" w14:textId="77777777" w:rsidTr="00A6147B">
        <w:trPr>
          <w:trHeight w:val="505"/>
        </w:trPr>
        <w:tc>
          <w:tcPr>
            <w:tcW w:w="4531" w:type="dxa"/>
          </w:tcPr>
          <w:p w14:paraId="6F6F68DD" w14:textId="51DCB096" w:rsidR="00F30312" w:rsidRPr="00911AA8" w:rsidRDefault="001A7B56" w:rsidP="00840A6E">
            <w:pPr>
              <w:rPr>
                <w:sz w:val="20"/>
                <w:szCs w:val="20"/>
              </w:rPr>
            </w:pPr>
            <w:r w:rsidRPr="00911AA8">
              <w:rPr>
                <w:sz w:val="20"/>
                <w:szCs w:val="20"/>
              </w:rPr>
              <w:t>4.RAZRE</w:t>
            </w:r>
            <w:r w:rsidR="0062422D" w:rsidRPr="00911AA8">
              <w:rPr>
                <w:sz w:val="20"/>
                <w:szCs w:val="20"/>
              </w:rPr>
              <w:t>D</w:t>
            </w:r>
          </w:p>
          <w:p w14:paraId="4667CCAA" w14:textId="329DD483" w:rsidR="0029453C" w:rsidRDefault="0083347D" w:rsidP="0084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Kako pomoći djetetu u učenju </w:t>
            </w:r>
          </w:p>
          <w:p w14:paraId="6BEE76F6" w14:textId="58D5D618" w:rsidR="0083347D" w:rsidRDefault="0083347D" w:rsidP="0084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Korak u promjene 5. r.</w:t>
            </w:r>
          </w:p>
          <w:p w14:paraId="472FE461" w14:textId="2FDC309F" w:rsidR="0029453C" w:rsidRPr="00911AA8" w:rsidRDefault="00BD3E43" w:rsidP="0084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Izgradnja odnosa </w:t>
            </w:r>
          </w:p>
        </w:tc>
        <w:tc>
          <w:tcPr>
            <w:tcW w:w="1701" w:type="dxa"/>
            <w:vMerge/>
          </w:tcPr>
          <w:p w14:paraId="13593A3A" w14:textId="55CEF239" w:rsidR="001A7B56" w:rsidRPr="00911AA8" w:rsidRDefault="001A7B56" w:rsidP="00840A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11B8681" w14:textId="77777777" w:rsidR="001A7B56" w:rsidRPr="00911AA8" w:rsidRDefault="001A7B56" w:rsidP="00840A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803EEFB" w14:textId="77777777" w:rsidR="001A7B56" w:rsidRPr="00911AA8" w:rsidRDefault="001A7B56" w:rsidP="00840A6E">
            <w:pPr>
              <w:rPr>
                <w:sz w:val="20"/>
                <w:szCs w:val="20"/>
              </w:rPr>
            </w:pPr>
          </w:p>
        </w:tc>
      </w:tr>
      <w:tr w:rsidR="001A7B56" w:rsidRPr="00911AA8" w14:paraId="4415BAB2" w14:textId="77777777" w:rsidTr="00A6147B">
        <w:trPr>
          <w:trHeight w:val="518"/>
        </w:trPr>
        <w:tc>
          <w:tcPr>
            <w:tcW w:w="4531" w:type="dxa"/>
          </w:tcPr>
          <w:p w14:paraId="3ADAC383" w14:textId="6E073F91" w:rsidR="001A7B56" w:rsidRPr="00911AA8" w:rsidRDefault="001A7B56" w:rsidP="00CF385F">
            <w:pPr>
              <w:rPr>
                <w:sz w:val="20"/>
                <w:szCs w:val="20"/>
              </w:rPr>
            </w:pPr>
            <w:r w:rsidRPr="00911AA8">
              <w:rPr>
                <w:sz w:val="20"/>
                <w:szCs w:val="20"/>
              </w:rPr>
              <w:t>5.RAZRED</w:t>
            </w:r>
          </w:p>
          <w:p w14:paraId="471DDF80" w14:textId="5EA7071B" w:rsidR="00B65DB1" w:rsidRDefault="001705F2" w:rsidP="0084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Kako pomoći djetetu u učenju</w:t>
            </w:r>
          </w:p>
          <w:p w14:paraId="48C87029" w14:textId="65999D40" w:rsidR="001705F2" w:rsidRDefault="001705F2" w:rsidP="0084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Medij i odgoj</w:t>
            </w:r>
          </w:p>
          <w:p w14:paraId="77047B72" w14:textId="60C16A86" w:rsidR="0029453C" w:rsidRPr="00911AA8" w:rsidRDefault="00BD3E43" w:rsidP="0084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Socijalne vještine – utjecaj verbalne na neverbalnu komunikaciju</w:t>
            </w:r>
          </w:p>
        </w:tc>
        <w:tc>
          <w:tcPr>
            <w:tcW w:w="1701" w:type="dxa"/>
            <w:vMerge/>
          </w:tcPr>
          <w:p w14:paraId="0200B57C" w14:textId="77777777" w:rsidR="001A7B56" w:rsidRPr="00911AA8" w:rsidRDefault="001A7B56" w:rsidP="00840A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03F0D44" w14:textId="77777777" w:rsidR="001A7B56" w:rsidRPr="00911AA8" w:rsidRDefault="001A7B56" w:rsidP="00840A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DECE4E3" w14:textId="77777777" w:rsidR="001A7B56" w:rsidRPr="00911AA8" w:rsidRDefault="001A7B56" w:rsidP="00840A6E">
            <w:pPr>
              <w:rPr>
                <w:sz w:val="20"/>
                <w:szCs w:val="20"/>
              </w:rPr>
            </w:pPr>
          </w:p>
        </w:tc>
      </w:tr>
      <w:tr w:rsidR="001A7B56" w:rsidRPr="00911AA8" w14:paraId="08FFE978" w14:textId="77777777" w:rsidTr="00A6147B">
        <w:trPr>
          <w:trHeight w:val="467"/>
        </w:trPr>
        <w:tc>
          <w:tcPr>
            <w:tcW w:w="4531" w:type="dxa"/>
          </w:tcPr>
          <w:p w14:paraId="059FB39F" w14:textId="0556B2DE" w:rsidR="001A7B56" w:rsidRPr="00911AA8" w:rsidRDefault="001A7B56" w:rsidP="00CF385F">
            <w:pPr>
              <w:rPr>
                <w:sz w:val="20"/>
                <w:szCs w:val="20"/>
              </w:rPr>
            </w:pPr>
            <w:r w:rsidRPr="00911AA8">
              <w:rPr>
                <w:sz w:val="20"/>
                <w:szCs w:val="20"/>
              </w:rPr>
              <w:t>6.RAZRED</w:t>
            </w:r>
          </w:p>
          <w:p w14:paraId="04088716" w14:textId="35FB8321" w:rsidR="0062422D" w:rsidRDefault="00C567ED" w:rsidP="0084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Zaštita osobnih podataka</w:t>
            </w:r>
          </w:p>
          <w:p w14:paraId="0CE256FE" w14:textId="6203E7DC" w:rsidR="00C567ED" w:rsidRDefault="00C567ED" w:rsidP="0084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 Bonton</w:t>
            </w:r>
          </w:p>
          <w:p w14:paraId="00A97DD0" w14:textId="5BFA67C9" w:rsidR="0029453C" w:rsidRDefault="001A3731" w:rsidP="0084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Socijalne vještine – utjecaj</w:t>
            </w:r>
            <w:r w:rsidR="00C50E97">
              <w:rPr>
                <w:sz w:val="20"/>
                <w:szCs w:val="20"/>
              </w:rPr>
              <w:t xml:space="preserve"> verbalne i </w:t>
            </w:r>
            <w:r>
              <w:rPr>
                <w:sz w:val="20"/>
                <w:szCs w:val="20"/>
              </w:rPr>
              <w:t xml:space="preserve"> neverbalne komunikacije na razvoj odnosa</w:t>
            </w:r>
          </w:p>
          <w:p w14:paraId="678BB3CE" w14:textId="56331495" w:rsidR="0029453C" w:rsidRPr="00911AA8" w:rsidRDefault="0029453C" w:rsidP="00840A6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57DE5E3" w14:textId="77777777" w:rsidR="001A7B56" w:rsidRPr="00911AA8" w:rsidRDefault="001A7B56" w:rsidP="00840A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9E91F8F" w14:textId="77777777" w:rsidR="001A7B56" w:rsidRPr="00911AA8" w:rsidRDefault="001A7B56" w:rsidP="00840A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F6CB8F1" w14:textId="77777777" w:rsidR="001A7B56" w:rsidRPr="00911AA8" w:rsidRDefault="001A7B56" w:rsidP="00840A6E">
            <w:pPr>
              <w:rPr>
                <w:sz w:val="20"/>
                <w:szCs w:val="20"/>
              </w:rPr>
            </w:pPr>
          </w:p>
        </w:tc>
      </w:tr>
      <w:tr w:rsidR="001A7B56" w:rsidRPr="00911AA8" w14:paraId="69CBCF9D" w14:textId="77777777" w:rsidTr="00A6147B">
        <w:trPr>
          <w:trHeight w:val="467"/>
        </w:trPr>
        <w:tc>
          <w:tcPr>
            <w:tcW w:w="4531" w:type="dxa"/>
          </w:tcPr>
          <w:p w14:paraId="73B73FE0" w14:textId="5307C0FB" w:rsidR="00743078" w:rsidRDefault="001A7B56" w:rsidP="00840A6E">
            <w:pPr>
              <w:rPr>
                <w:sz w:val="20"/>
                <w:szCs w:val="20"/>
              </w:rPr>
            </w:pPr>
            <w:r w:rsidRPr="00911AA8">
              <w:rPr>
                <w:sz w:val="20"/>
                <w:szCs w:val="20"/>
              </w:rPr>
              <w:t>7.RAZRED</w:t>
            </w:r>
          </w:p>
          <w:p w14:paraId="68939194" w14:textId="74041818" w:rsidR="0029453C" w:rsidRDefault="001A3731" w:rsidP="0084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Utjecaj grupe i integritet</w:t>
            </w:r>
          </w:p>
          <w:p w14:paraId="1C1551EB" w14:textId="7DB1BBEC" w:rsidR="001A3731" w:rsidRPr="001A3731" w:rsidRDefault="001A3731" w:rsidP="001A3731">
            <w:pPr>
              <w:rPr>
                <w:sz w:val="20"/>
                <w:szCs w:val="20"/>
              </w:rPr>
            </w:pPr>
            <w:r w:rsidRPr="001A3731">
              <w:rPr>
                <w:sz w:val="20"/>
                <w:szCs w:val="20"/>
              </w:rPr>
              <w:t xml:space="preserve">Socijalne vještine – utjecaj </w:t>
            </w:r>
            <w:r w:rsidR="00C50E97">
              <w:rPr>
                <w:sz w:val="20"/>
                <w:szCs w:val="20"/>
              </w:rPr>
              <w:t xml:space="preserve">verbalne i </w:t>
            </w:r>
            <w:r w:rsidRPr="001A3731">
              <w:rPr>
                <w:sz w:val="20"/>
                <w:szCs w:val="20"/>
              </w:rPr>
              <w:t>neverbalne komunikacije na razvoj odnosa</w:t>
            </w:r>
          </w:p>
          <w:p w14:paraId="52ABB8A8" w14:textId="0761201D" w:rsidR="0029453C" w:rsidRPr="00911AA8" w:rsidRDefault="00B02024" w:rsidP="0084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Nasilje i ovisnost na internetu</w:t>
            </w:r>
          </w:p>
        </w:tc>
        <w:tc>
          <w:tcPr>
            <w:tcW w:w="1701" w:type="dxa"/>
            <w:vMerge/>
          </w:tcPr>
          <w:p w14:paraId="20D7EB50" w14:textId="77777777" w:rsidR="001A7B56" w:rsidRPr="00911AA8" w:rsidRDefault="001A7B56" w:rsidP="00840A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66B0D38" w14:textId="77777777" w:rsidR="001A7B56" w:rsidRPr="00911AA8" w:rsidRDefault="001A7B56" w:rsidP="00840A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3E6D6D1" w14:textId="77777777" w:rsidR="001A7B56" w:rsidRPr="00911AA8" w:rsidRDefault="001A7B56" w:rsidP="00840A6E">
            <w:pPr>
              <w:rPr>
                <w:sz w:val="20"/>
                <w:szCs w:val="20"/>
              </w:rPr>
            </w:pPr>
          </w:p>
        </w:tc>
      </w:tr>
      <w:tr w:rsidR="001A7B56" w:rsidRPr="00911AA8" w14:paraId="1A3C33CC" w14:textId="77777777" w:rsidTr="00A6147B">
        <w:trPr>
          <w:trHeight w:val="528"/>
        </w:trPr>
        <w:tc>
          <w:tcPr>
            <w:tcW w:w="4531" w:type="dxa"/>
          </w:tcPr>
          <w:p w14:paraId="638C083F" w14:textId="77777777" w:rsidR="00B65DB1" w:rsidRPr="00911AA8" w:rsidRDefault="00B65DB1" w:rsidP="00B65DB1">
            <w:pPr>
              <w:rPr>
                <w:sz w:val="20"/>
                <w:szCs w:val="20"/>
              </w:rPr>
            </w:pPr>
            <w:r w:rsidRPr="00911AA8">
              <w:rPr>
                <w:sz w:val="20"/>
                <w:szCs w:val="20"/>
              </w:rPr>
              <w:t>8.RAZRED</w:t>
            </w:r>
          </w:p>
          <w:p w14:paraId="7993B1DC" w14:textId="648F829B" w:rsidR="0029453C" w:rsidRDefault="003F2ED2" w:rsidP="0084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Izazovi roditeljstva </w:t>
            </w:r>
          </w:p>
          <w:p w14:paraId="709259C2" w14:textId="0A6B1E9B" w:rsidR="003F2ED2" w:rsidRDefault="003F2ED2" w:rsidP="0084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Profesionalni razvoj učenika </w:t>
            </w:r>
          </w:p>
          <w:p w14:paraId="4A81E3F8" w14:textId="22810024" w:rsidR="00BD3E43" w:rsidRDefault="00BD3E43" w:rsidP="00840A6E">
            <w:pPr>
              <w:rPr>
                <w:sz w:val="20"/>
                <w:szCs w:val="20"/>
              </w:rPr>
            </w:pPr>
            <w:r w:rsidRPr="00BD3E43">
              <w:rPr>
                <w:sz w:val="20"/>
                <w:szCs w:val="20"/>
              </w:rPr>
              <w:lastRenderedPageBreak/>
              <w:t>Socijalne vještine – utjecaj</w:t>
            </w:r>
            <w:r w:rsidR="00C50E97">
              <w:rPr>
                <w:sz w:val="20"/>
                <w:szCs w:val="20"/>
              </w:rPr>
              <w:t xml:space="preserve"> verbalne i</w:t>
            </w:r>
            <w:r w:rsidRPr="00BD3E43">
              <w:rPr>
                <w:sz w:val="20"/>
                <w:szCs w:val="20"/>
              </w:rPr>
              <w:t xml:space="preserve"> neverbalne komunikacije na razvoj odnosa</w:t>
            </w:r>
          </w:p>
          <w:p w14:paraId="1DE5BD9A" w14:textId="28EF260E" w:rsidR="0029453C" w:rsidRPr="00911AA8" w:rsidRDefault="0029453C" w:rsidP="00840A6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1A772AC" w14:textId="77777777" w:rsidR="001A7B56" w:rsidRPr="00911AA8" w:rsidRDefault="001A7B56" w:rsidP="00840A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FE6ED06" w14:textId="77777777" w:rsidR="001A7B56" w:rsidRPr="00911AA8" w:rsidRDefault="001A7B56" w:rsidP="00840A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91FF664" w14:textId="77777777" w:rsidR="001A7B56" w:rsidRPr="00911AA8" w:rsidRDefault="001A7B56" w:rsidP="00840A6E">
            <w:pPr>
              <w:rPr>
                <w:sz w:val="20"/>
                <w:szCs w:val="20"/>
              </w:rPr>
            </w:pPr>
          </w:p>
        </w:tc>
      </w:tr>
      <w:tr w:rsidR="00456E01" w:rsidRPr="00911AA8" w14:paraId="7FE91E1E" w14:textId="77777777" w:rsidTr="00611FFF">
        <w:tc>
          <w:tcPr>
            <w:tcW w:w="9351" w:type="dxa"/>
            <w:gridSpan w:val="4"/>
          </w:tcPr>
          <w:p w14:paraId="5BEBCB75" w14:textId="7E6F1E93" w:rsidR="00456E01" w:rsidRPr="00911AA8" w:rsidRDefault="00456E01" w:rsidP="00840A6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1A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Sudjelovanje u radu Vijeća roditelja</w:t>
            </w:r>
          </w:p>
        </w:tc>
      </w:tr>
      <w:tr w:rsidR="00D80794" w:rsidRPr="00911AA8" w14:paraId="3E182E59" w14:textId="77777777" w:rsidTr="00A6147B">
        <w:tc>
          <w:tcPr>
            <w:tcW w:w="4531" w:type="dxa"/>
          </w:tcPr>
          <w:p w14:paraId="7451E9BE" w14:textId="38800F3A" w:rsidR="00D80794" w:rsidRPr="00911AA8" w:rsidRDefault="00D80794" w:rsidP="00D807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AA8">
              <w:rPr>
                <w:sz w:val="20"/>
                <w:szCs w:val="20"/>
              </w:rPr>
              <w:t>Početak nove školske godine novine, aktivnosti, donošenje školskih akata -Analiza uspjeha u učenju i vladanju na kraju I. polugodišta i na kraju nastavne godine (prema potrebi, na njihovu inicijativu ili inicijativu ravnatelja škole)</w:t>
            </w:r>
          </w:p>
        </w:tc>
        <w:tc>
          <w:tcPr>
            <w:tcW w:w="1701" w:type="dxa"/>
          </w:tcPr>
          <w:p w14:paraId="006D65B5" w14:textId="77777777" w:rsidR="00D80794" w:rsidRPr="00911AA8" w:rsidRDefault="00D80794" w:rsidP="00D807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810979" w14:textId="2866B237" w:rsidR="00D80794" w:rsidRPr="00911AA8" w:rsidRDefault="00D80794" w:rsidP="00D807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AA8">
              <w:rPr>
                <w:sz w:val="20"/>
                <w:szCs w:val="20"/>
              </w:rPr>
              <w:t>članovi Vijeća roditelja</w:t>
            </w:r>
          </w:p>
        </w:tc>
        <w:tc>
          <w:tcPr>
            <w:tcW w:w="1418" w:type="dxa"/>
          </w:tcPr>
          <w:p w14:paraId="0DA01D33" w14:textId="77777777" w:rsidR="00D80794" w:rsidRPr="00911AA8" w:rsidRDefault="00D80794" w:rsidP="00D807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AAE56A" w14:textId="77777777" w:rsidR="00D80794" w:rsidRPr="00911AA8" w:rsidRDefault="00D80794" w:rsidP="00D807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552CB7" w14:textId="6B2FE52D" w:rsidR="00D80794" w:rsidRPr="00911AA8" w:rsidRDefault="00D80794" w:rsidP="0084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A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2DEA0997" w14:textId="77777777" w:rsidR="00D80794" w:rsidRPr="00911AA8" w:rsidRDefault="00D80794" w:rsidP="00D807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A14670" w14:textId="067EAE3D" w:rsidR="00D80794" w:rsidRPr="00911AA8" w:rsidRDefault="00D80794" w:rsidP="00D807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AA8">
              <w:rPr>
                <w:sz w:val="20"/>
                <w:szCs w:val="20"/>
              </w:rPr>
              <w:t>ravnateljica, stručna suradnica</w:t>
            </w:r>
          </w:p>
        </w:tc>
      </w:tr>
    </w:tbl>
    <w:p w14:paraId="61207D2A" w14:textId="77777777" w:rsidR="002075F8" w:rsidRDefault="002075F8" w:rsidP="0045550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6FCBA7" w14:textId="77777777" w:rsidR="002075F8" w:rsidRDefault="002075F8" w:rsidP="0045550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2FB6C0" w14:textId="77777777" w:rsidR="002075F8" w:rsidRDefault="002075F8" w:rsidP="0045550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C08EA4" w14:textId="0EE49B8A" w:rsidR="00455502" w:rsidRPr="00456E01" w:rsidRDefault="00455502" w:rsidP="0045550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6E01">
        <w:rPr>
          <w:rFonts w:ascii="Times New Roman" w:hAnsi="Times New Roman" w:cs="Times New Roman"/>
          <w:b/>
          <w:bCs/>
          <w:sz w:val="24"/>
          <w:szCs w:val="24"/>
        </w:rPr>
        <w:t xml:space="preserve">RAD 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UČITELJIMA</w:t>
      </w: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4106"/>
        <w:gridCol w:w="2126"/>
        <w:gridCol w:w="1418"/>
        <w:gridCol w:w="1701"/>
      </w:tblGrid>
      <w:tr w:rsidR="00455502" w14:paraId="26137134" w14:textId="77777777" w:rsidTr="00840A6E">
        <w:tc>
          <w:tcPr>
            <w:tcW w:w="4106" w:type="dxa"/>
          </w:tcPr>
          <w:p w14:paraId="652D08A9" w14:textId="77777777" w:rsidR="00455502" w:rsidRDefault="00455502" w:rsidP="00840A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B2287E" w14:textId="77777777" w:rsidR="00455502" w:rsidRPr="0074534F" w:rsidRDefault="00455502" w:rsidP="00840A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OPIS AKTIVNOSTI </w:t>
            </w:r>
          </w:p>
        </w:tc>
        <w:tc>
          <w:tcPr>
            <w:tcW w:w="2126" w:type="dxa"/>
          </w:tcPr>
          <w:p w14:paraId="4CC82F3B" w14:textId="77777777" w:rsidR="00455502" w:rsidRDefault="00455502" w:rsidP="00840A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C8D2E2" w14:textId="77777777" w:rsidR="00455502" w:rsidRPr="0074534F" w:rsidRDefault="00455502" w:rsidP="008479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SUDIONICI</w:t>
            </w:r>
          </w:p>
        </w:tc>
        <w:tc>
          <w:tcPr>
            <w:tcW w:w="1418" w:type="dxa"/>
          </w:tcPr>
          <w:p w14:paraId="514F09E2" w14:textId="77777777" w:rsidR="00455502" w:rsidRDefault="00455502" w:rsidP="00840A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3AFE83" w14:textId="77777777" w:rsidR="00455502" w:rsidRDefault="00455502" w:rsidP="00840A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BROJ </w:t>
            </w:r>
          </w:p>
          <w:p w14:paraId="5242D882" w14:textId="77777777" w:rsidR="00455502" w:rsidRPr="0074534F" w:rsidRDefault="00455502" w:rsidP="00840A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SUSRETA </w:t>
            </w:r>
          </w:p>
        </w:tc>
        <w:tc>
          <w:tcPr>
            <w:tcW w:w="1701" w:type="dxa"/>
          </w:tcPr>
          <w:p w14:paraId="6978C2CC" w14:textId="77777777" w:rsidR="00455502" w:rsidRDefault="00455502" w:rsidP="00840A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D60890" w14:textId="77777777" w:rsidR="00455502" w:rsidRPr="0074534F" w:rsidRDefault="00455502" w:rsidP="00840A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VODITELJ SURADNICI</w:t>
            </w:r>
          </w:p>
        </w:tc>
      </w:tr>
      <w:tr w:rsidR="00455502" w14:paraId="2C9E7B90" w14:textId="77777777" w:rsidTr="00840A6E">
        <w:tc>
          <w:tcPr>
            <w:tcW w:w="9351" w:type="dxa"/>
            <w:gridSpan w:val="4"/>
          </w:tcPr>
          <w:p w14:paraId="52EA9927" w14:textId="73FE3FAC" w:rsidR="00455502" w:rsidRPr="004976B5" w:rsidRDefault="003576BA" w:rsidP="00840A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6B5">
              <w:rPr>
                <w:b/>
                <w:bCs/>
              </w:rPr>
              <w:t>1. Individualno savjetovanje o postupanju</w:t>
            </w:r>
          </w:p>
          <w:p w14:paraId="0D024F07" w14:textId="77777777" w:rsidR="00455502" w:rsidRPr="00456E01" w:rsidRDefault="00455502" w:rsidP="00840A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5502" w14:paraId="3873E7F8" w14:textId="77777777" w:rsidTr="00840A6E">
        <w:tc>
          <w:tcPr>
            <w:tcW w:w="4106" w:type="dxa"/>
          </w:tcPr>
          <w:p w14:paraId="46D7B731" w14:textId="77777777" w:rsidR="00880582" w:rsidRDefault="00FF3D3D" w:rsidP="00840A6E">
            <w:r>
              <w:t xml:space="preserve">Opće informacije </w:t>
            </w:r>
          </w:p>
          <w:p w14:paraId="5E0980EB" w14:textId="77777777" w:rsidR="00880582" w:rsidRDefault="00FF3D3D" w:rsidP="00840A6E">
            <w:r>
              <w:t xml:space="preserve">- upućivanje učitelja na postojeću literaturu i postojeće zakonske regulative </w:t>
            </w:r>
          </w:p>
          <w:p w14:paraId="77CA0D7E" w14:textId="14CBD58A" w:rsidR="00880582" w:rsidRDefault="00FF3D3D" w:rsidP="00840A6E">
            <w:r>
              <w:t>- planiranje sata razrednika (informacije kako provesti sat razrednika i radionicu s učenicima te dogovaranje tema za satove razrednika)</w:t>
            </w:r>
          </w:p>
          <w:p w14:paraId="6EFD7C1E" w14:textId="6ACBD005" w:rsidR="00455502" w:rsidRDefault="00FF3D3D" w:rsidP="00840A6E">
            <w:r>
              <w:t xml:space="preserve"> - dežurstvo učitelja (dogovor oko kontrole školskog prostora te o posljedicama kršenja pravila Kućnog reda) </w:t>
            </w:r>
          </w:p>
          <w:p w14:paraId="27F83532" w14:textId="267C9615" w:rsidR="000955CA" w:rsidRDefault="000955CA" w:rsidP="00840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sigurnost učenika </w:t>
            </w:r>
          </w:p>
          <w:p w14:paraId="56F709BE" w14:textId="1B643978" w:rsidR="00FF3D3D" w:rsidRDefault="00FF3D3D" w:rsidP="00840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3795D8E" w14:textId="77777777" w:rsidR="00847947" w:rsidRDefault="00847947" w:rsidP="0088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C5AEE" w14:textId="77777777" w:rsidR="00847947" w:rsidRDefault="00847947" w:rsidP="0088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3C0DF" w14:textId="77777777" w:rsidR="00847947" w:rsidRDefault="00847947" w:rsidP="0088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29DA9" w14:textId="27093F72" w:rsidR="00455502" w:rsidRDefault="00880582" w:rsidP="0088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Svi učitelji </w:t>
            </w:r>
          </w:p>
          <w:p w14:paraId="7153C49D" w14:textId="7228A18B" w:rsidR="00880582" w:rsidRDefault="00880582" w:rsidP="0088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Razrednici</w:t>
            </w:r>
          </w:p>
          <w:p w14:paraId="5E3DB455" w14:textId="5F90E37F" w:rsidR="00880582" w:rsidRDefault="00880582" w:rsidP="0088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Stručna suradnica </w:t>
            </w:r>
          </w:p>
        </w:tc>
        <w:tc>
          <w:tcPr>
            <w:tcW w:w="1418" w:type="dxa"/>
          </w:tcPr>
          <w:p w14:paraId="7A0DA846" w14:textId="77777777" w:rsidR="00847947" w:rsidRDefault="00847947" w:rsidP="0088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7EF29" w14:textId="77777777" w:rsidR="00847947" w:rsidRDefault="00847947" w:rsidP="0088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11CA1" w14:textId="77777777" w:rsidR="00847947" w:rsidRDefault="00847947" w:rsidP="0088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C19D1" w14:textId="045EB4F7" w:rsidR="00455502" w:rsidRDefault="00880582" w:rsidP="0088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Prema potrebi</w:t>
            </w:r>
          </w:p>
        </w:tc>
        <w:tc>
          <w:tcPr>
            <w:tcW w:w="1701" w:type="dxa"/>
          </w:tcPr>
          <w:p w14:paraId="3B5DE669" w14:textId="77777777" w:rsidR="00847947" w:rsidRDefault="00847947" w:rsidP="0088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DEAFB" w14:textId="2F9D896F" w:rsidR="00847947" w:rsidRDefault="00847947" w:rsidP="00847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E2E22" w14:textId="77777777" w:rsidR="00847947" w:rsidRDefault="00847947" w:rsidP="00847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66FFD" w14:textId="77777777" w:rsidR="00847947" w:rsidRDefault="00847947" w:rsidP="00847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Ravnateljica,</w:t>
            </w:r>
          </w:p>
          <w:p w14:paraId="034E64CD" w14:textId="14F32B0F" w:rsidR="00455502" w:rsidRDefault="00847947" w:rsidP="00847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80582">
              <w:rPr>
                <w:rFonts w:ascii="Times New Roman" w:hAnsi="Times New Roman" w:cs="Times New Roman"/>
                <w:sz w:val="24"/>
                <w:szCs w:val="24"/>
              </w:rPr>
              <w:t>tručna suradnica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CB720D9" w14:textId="0DA457B5" w:rsidR="00880582" w:rsidRDefault="00880582" w:rsidP="00847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razrednici</w:t>
            </w:r>
          </w:p>
        </w:tc>
      </w:tr>
      <w:tr w:rsidR="00455502" w14:paraId="09A9F0E7" w14:textId="77777777" w:rsidTr="00840A6E">
        <w:tc>
          <w:tcPr>
            <w:tcW w:w="9351" w:type="dxa"/>
            <w:gridSpan w:val="4"/>
          </w:tcPr>
          <w:p w14:paraId="621ECBB0" w14:textId="0074BD04" w:rsidR="00455502" w:rsidRPr="004976B5" w:rsidRDefault="00FC381B" w:rsidP="00840A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6B5">
              <w:rPr>
                <w:b/>
                <w:bCs/>
              </w:rPr>
              <w:t xml:space="preserve">2. Grupni rad, osnaživanje za rad na prevenciji problema u ponašanju -nazivi radionica/predavanja/ aktivnosti s </w:t>
            </w:r>
            <w:proofErr w:type="spellStart"/>
            <w:r w:rsidRPr="004976B5">
              <w:rPr>
                <w:b/>
                <w:bCs/>
              </w:rPr>
              <w:t>učiteljim</w:t>
            </w:r>
            <w:proofErr w:type="spellEnd"/>
          </w:p>
          <w:p w14:paraId="527911BA" w14:textId="77777777" w:rsidR="00455502" w:rsidRDefault="00455502" w:rsidP="00840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02" w14:paraId="7125F71C" w14:textId="77777777" w:rsidTr="00840A6E">
        <w:tc>
          <w:tcPr>
            <w:tcW w:w="4106" w:type="dxa"/>
          </w:tcPr>
          <w:p w14:paraId="090D2F9A" w14:textId="58D4DFF9" w:rsidR="00880582" w:rsidRDefault="004976B5" w:rsidP="00840A6E">
            <w:r>
              <w:t xml:space="preserve"> </w:t>
            </w:r>
          </w:p>
          <w:p w14:paraId="6DF58CBC" w14:textId="3C1EF9C7" w:rsidR="00880582" w:rsidRDefault="00880582" w:rsidP="00840A6E"/>
          <w:p w14:paraId="201C86B9" w14:textId="1479D890" w:rsidR="00EB586D" w:rsidRDefault="004976B5" w:rsidP="00840A6E">
            <w:r>
              <w:t xml:space="preserve"> </w:t>
            </w:r>
            <w:r w:rsidR="00B428D8">
              <w:t>Odgojno djelovanje škole</w:t>
            </w:r>
          </w:p>
          <w:p w14:paraId="2175D5BF" w14:textId="2D2C5352" w:rsidR="00B428D8" w:rsidRDefault="00B428D8" w:rsidP="00840A6E">
            <w:r>
              <w:t xml:space="preserve"> </w:t>
            </w:r>
            <w:r w:rsidR="003141ED">
              <w:t xml:space="preserve">Izgradnja odnosa </w:t>
            </w:r>
          </w:p>
          <w:p w14:paraId="1ADE18EE" w14:textId="5595922B" w:rsidR="00F9571A" w:rsidRDefault="00F9571A" w:rsidP="00840A6E"/>
          <w:p w14:paraId="578B89B6" w14:textId="5A72FC13" w:rsidR="00455502" w:rsidRDefault="00455502" w:rsidP="00840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70879B2" w14:textId="77777777" w:rsidR="00AE5C9F" w:rsidRDefault="00AE5C9F" w:rsidP="0088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D33F7" w14:textId="77777777" w:rsidR="00AE5C9F" w:rsidRDefault="00AE5C9F" w:rsidP="0088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EE303" w14:textId="4B31A17E" w:rsidR="00455502" w:rsidRDefault="00880582" w:rsidP="0088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učitelji</w:t>
            </w:r>
          </w:p>
        </w:tc>
        <w:tc>
          <w:tcPr>
            <w:tcW w:w="1418" w:type="dxa"/>
          </w:tcPr>
          <w:p w14:paraId="3B7D5545" w14:textId="77777777" w:rsidR="00455502" w:rsidRDefault="00455502" w:rsidP="005E4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031E3" w14:textId="77777777" w:rsidR="005E4A62" w:rsidRDefault="005E4A62" w:rsidP="005E4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7A009" w14:textId="3E667D99" w:rsidR="005E4A62" w:rsidRDefault="005E4A62" w:rsidP="005E4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5FC67A7" w14:textId="77777777" w:rsidR="00455502" w:rsidRDefault="00880582" w:rsidP="0088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Stručna suradnica </w:t>
            </w:r>
          </w:p>
          <w:p w14:paraId="59537114" w14:textId="59B885DE" w:rsidR="00880582" w:rsidRDefault="00880582" w:rsidP="0088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Vanjski suradnici</w:t>
            </w:r>
          </w:p>
        </w:tc>
      </w:tr>
    </w:tbl>
    <w:p w14:paraId="3FC9DE60" w14:textId="77777777" w:rsidR="00455502" w:rsidRDefault="00455502" w:rsidP="00455502">
      <w:pPr>
        <w:rPr>
          <w:rFonts w:ascii="Times New Roman" w:hAnsi="Times New Roman" w:cs="Times New Roman"/>
          <w:sz w:val="24"/>
          <w:szCs w:val="24"/>
        </w:rPr>
      </w:pPr>
    </w:p>
    <w:p w14:paraId="3E64DB12" w14:textId="77777777" w:rsidR="0074534F" w:rsidRDefault="0074534F" w:rsidP="0074534F">
      <w:pPr>
        <w:rPr>
          <w:rFonts w:ascii="Times New Roman" w:hAnsi="Times New Roman" w:cs="Times New Roman"/>
          <w:sz w:val="24"/>
          <w:szCs w:val="24"/>
        </w:rPr>
      </w:pPr>
    </w:p>
    <w:p w14:paraId="3E352558" w14:textId="77777777" w:rsidR="0074534F" w:rsidRDefault="0074534F" w:rsidP="0074534F">
      <w:pPr>
        <w:rPr>
          <w:rFonts w:ascii="Times New Roman" w:hAnsi="Times New Roman" w:cs="Times New Roman"/>
          <w:sz w:val="24"/>
          <w:szCs w:val="24"/>
        </w:rPr>
      </w:pPr>
    </w:p>
    <w:p w14:paraId="17E678B6" w14:textId="77777777" w:rsidR="0074534F" w:rsidRDefault="0074534F">
      <w:pPr>
        <w:rPr>
          <w:rFonts w:ascii="Times New Roman" w:hAnsi="Times New Roman" w:cs="Times New Roman"/>
          <w:sz w:val="24"/>
          <w:szCs w:val="24"/>
        </w:rPr>
      </w:pPr>
    </w:p>
    <w:p w14:paraId="526FBAAD" w14:textId="77777777" w:rsidR="00423E22" w:rsidRPr="00780A18" w:rsidRDefault="00423E22">
      <w:pPr>
        <w:rPr>
          <w:rFonts w:ascii="Times New Roman" w:hAnsi="Times New Roman" w:cs="Times New Roman"/>
          <w:sz w:val="24"/>
          <w:szCs w:val="24"/>
        </w:rPr>
      </w:pPr>
    </w:p>
    <w:sectPr w:rsidR="00423E22" w:rsidRPr="00780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18"/>
    <w:rsid w:val="000125AD"/>
    <w:rsid w:val="00015951"/>
    <w:rsid w:val="00017AA7"/>
    <w:rsid w:val="0002775D"/>
    <w:rsid w:val="00042B19"/>
    <w:rsid w:val="000955CA"/>
    <w:rsid w:val="000C53D5"/>
    <w:rsid w:val="000F75CB"/>
    <w:rsid w:val="00127F7C"/>
    <w:rsid w:val="00133046"/>
    <w:rsid w:val="001705F2"/>
    <w:rsid w:val="00190B8A"/>
    <w:rsid w:val="001A205D"/>
    <w:rsid w:val="001A3731"/>
    <w:rsid w:val="001A7B56"/>
    <w:rsid w:val="001C5E9D"/>
    <w:rsid w:val="002075F8"/>
    <w:rsid w:val="00235150"/>
    <w:rsid w:val="00274D59"/>
    <w:rsid w:val="00277E0E"/>
    <w:rsid w:val="0029453C"/>
    <w:rsid w:val="002D3C96"/>
    <w:rsid w:val="002F0347"/>
    <w:rsid w:val="003141ED"/>
    <w:rsid w:val="00320684"/>
    <w:rsid w:val="00334B12"/>
    <w:rsid w:val="003576BA"/>
    <w:rsid w:val="003A43D3"/>
    <w:rsid w:val="003D57B8"/>
    <w:rsid w:val="003E0835"/>
    <w:rsid w:val="003F2ED2"/>
    <w:rsid w:val="003F5667"/>
    <w:rsid w:val="00406EAD"/>
    <w:rsid w:val="00423E22"/>
    <w:rsid w:val="00450B83"/>
    <w:rsid w:val="00455502"/>
    <w:rsid w:val="00456E01"/>
    <w:rsid w:val="00474BCD"/>
    <w:rsid w:val="00481B9A"/>
    <w:rsid w:val="004976B5"/>
    <w:rsid w:val="004A3B3C"/>
    <w:rsid w:val="004E462B"/>
    <w:rsid w:val="004E5328"/>
    <w:rsid w:val="005007E3"/>
    <w:rsid w:val="0051792F"/>
    <w:rsid w:val="0052206F"/>
    <w:rsid w:val="00547575"/>
    <w:rsid w:val="00556F94"/>
    <w:rsid w:val="0059144C"/>
    <w:rsid w:val="005941EA"/>
    <w:rsid w:val="005D1BBA"/>
    <w:rsid w:val="005E4A62"/>
    <w:rsid w:val="005F6372"/>
    <w:rsid w:val="00620785"/>
    <w:rsid w:val="0062422D"/>
    <w:rsid w:val="00635833"/>
    <w:rsid w:val="00643552"/>
    <w:rsid w:val="00646942"/>
    <w:rsid w:val="006531A3"/>
    <w:rsid w:val="006837F7"/>
    <w:rsid w:val="00683FAF"/>
    <w:rsid w:val="00685356"/>
    <w:rsid w:val="006D17C9"/>
    <w:rsid w:val="006E7CD6"/>
    <w:rsid w:val="006F749C"/>
    <w:rsid w:val="00730836"/>
    <w:rsid w:val="00743078"/>
    <w:rsid w:val="0074534F"/>
    <w:rsid w:val="00764E41"/>
    <w:rsid w:val="00780A18"/>
    <w:rsid w:val="007B25DD"/>
    <w:rsid w:val="007B51C9"/>
    <w:rsid w:val="007C62DF"/>
    <w:rsid w:val="0083347D"/>
    <w:rsid w:val="0084559B"/>
    <w:rsid w:val="00847947"/>
    <w:rsid w:val="008500A2"/>
    <w:rsid w:val="00856DCA"/>
    <w:rsid w:val="00876FB7"/>
    <w:rsid w:val="00880582"/>
    <w:rsid w:val="008C0456"/>
    <w:rsid w:val="008C2754"/>
    <w:rsid w:val="00911AA8"/>
    <w:rsid w:val="0094433C"/>
    <w:rsid w:val="009721CC"/>
    <w:rsid w:val="009D1FC9"/>
    <w:rsid w:val="00A074BC"/>
    <w:rsid w:val="00A328C8"/>
    <w:rsid w:val="00A50277"/>
    <w:rsid w:val="00A50BF4"/>
    <w:rsid w:val="00A6147B"/>
    <w:rsid w:val="00A62319"/>
    <w:rsid w:val="00A71678"/>
    <w:rsid w:val="00A74CDB"/>
    <w:rsid w:val="00A83BA5"/>
    <w:rsid w:val="00A9159C"/>
    <w:rsid w:val="00AE5C9F"/>
    <w:rsid w:val="00B02024"/>
    <w:rsid w:val="00B13275"/>
    <w:rsid w:val="00B428D8"/>
    <w:rsid w:val="00B65DB1"/>
    <w:rsid w:val="00BD1FD0"/>
    <w:rsid w:val="00BD3E43"/>
    <w:rsid w:val="00C245E8"/>
    <w:rsid w:val="00C27FCA"/>
    <w:rsid w:val="00C50E97"/>
    <w:rsid w:val="00C567ED"/>
    <w:rsid w:val="00C61C84"/>
    <w:rsid w:val="00CE0D66"/>
    <w:rsid w:val="00CF2532"/>
    <w:rsid w:val="00CF385F"/>
    <w:rsid w:val="00CF3C6F"/>
    <w:rsid w:val="00D21BD6"/>
    <w:rsid w:val="00D50B66"/>
    <w:rsid w:val="00D65563"/>
    <w:rsid w:val="00D80794"/>
    <w:rsid w:val="00D82D30"/>
    <w:rsid w:val="00D83510"/>
    <w:rsid w:val="00E04B3D"/>
    <w:rsid w:val="00E15F86"/>
    <w:rsid w:val="00E2603E"/>
    <w:rsid w:val="00E277F3"/>
    <w:rsid w:val="00E538BA"/>
    <w:rsid w:val="00EA0C22"/>
    <w:rsid w:val="00EA10DE"/>
    <w:rsid w:val="00EB586D"/>
    <w:rsid w:val="00EC3DFC"/>
    <w:rsid w:val="00ED4554"/>
    <w:rsid w:val="00EF2CE5"/>
    <w:rsid w:val="00EF7D2F"/>
    <w:rsid w:val="00F30312"/>
    <w:rsid w:val="00F52460"/>
    <w:rsid w:val="00F62101"/>
    <w:rsid w:val="00F72740"/>
    <w:rsid w:val="00F76185"/>
    <w:rsid w:val="00F9571A"/>
    <w:rsid w:val="00FC381B"/>
    <w:rsid w:val="00FD7C9A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5711C"/>
  <w15:chartTrackingRefBased/>
  <w15:docId w15:val="{1819E261-6B0A-4A24-AE44-E897E3A2D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80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496">
    <w:name w:val="box_459496"/>
    <w:basedOn w:val="Normal"/>
    <w:rsid w:val="001A2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F3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385F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2D3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1886</Words>
  <Characters>10755</Characters>
  <Application>Microsoft Office Word</Application>
  <DocSecurity>0</DocSecurity>
  <Lines>89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LEŠIĆ</dc:creator>
  <cp:keywords/>
  <dc:description/>
  <cp:lastModifiedBy>Tajnistvo1</cp:lastModifiedBy>
  <cp:revision>2</cp:revision>
  <cp:lastPrinted>2020-09-24T07:30:00Z</cp:lastPrinted>
  <dcterms:created xsi:type="dcterms:W3CDTF">2022-10-05T08:53:00Z</dcterms:created>
  <dcterms:modified xsi:type="dcterms:W3CDTF">2022-10-05T08:53:00Z</dcterms:modified>
</cp:coreProperties>
</file>