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4F" w:rsidRPr="00B30A4F" w:rsidRDefault="00B30A4F" w:rsidP="00B30A4F">
      <w:pPr>
        <w:spacing w:line="231" w:lineRule="atLeast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B30A4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Faze odabira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udbenika</w:t>
      </w:r>
      <w:proofErr w:type="spellEnd"/>
      <w:r w:rsidRPr="00B30A4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 xml:space="preserve"> u sljedećim su rokovima:</w:t>
      </w:r>
    </w:p>
    <w:p w:rsidR="00B30A4F" w:rsidRPr="00B30A4F" w:rsidRDefault="00B30A4F" w:rsidP="00B30A4F">
      <w:pPr>
        <w:spacing w:line="231" w:lineRule="atLeast"/>
        <w:ind w:firstLine="708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B30A4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1. faza odabira - od 24. do 28. svibnja 2021.</w:t>
      </w:r>
    </w:p>
    <w:p w:rsidR="00B30A4F" w:rsidRPr="00B30A4F" w:rsidRDefault="00B30A4F" w:rsidP="00B30A4F">
      <w:pPr>
        <w:spacing w:line="231" w:lineRule="atLeast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B30A4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Školski administrator imenika uređuje podatke za svoju školu, povezuje aktiv i nastavnika odnosno dodjeljuje odgovarajuće ovlasti učiteljima i nastavnicima kako bi mogli uspješno birati.</w:t>
      </w:r>
    </w:p>
    <w:p w:rsidR="00B30A4F" w:rsidRDefault="00B30A4F" w:rsidP="00B30A4F">
      <w:pPr>
        <w:spacing w:line="231" w:lineRule="atLeast"/>
        <w:ind w:firstLine="708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</w:p>
    <w:p w:rsidR="00B30A4F" w:rsidRPr="00B30A4F" w:rsidRDefault="00B30A4F" w:rsidP="00B30A4F">
      <w:pPr>
        <w:spacing w:line="231" w:lineRule="atLeast"/>
        <w:ind w:firstLine="708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B30A4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2. faza odabira - od 31. svibnja do 4. lipnja 2021.</w:t>
      </w:r>
    </w:p>
    <w:p w:rsidR="00B30A4F" w:rsidRPr="00B30A4F" w:rsidRDefault="00B30A4F" w:rsidP="00B30A4F">
      <w:pPr>
        <w:spacing w:line="231" w:lineRule="atLeast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B30A4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Učitelji i nastavnici odabiru udžbenike.</w:t>
      </w:r>
    </w:p>
    <w:p w:rsidR="00B30A4F" w:rsidRDefault="00B30A4F" w:rsidP="00B30A4F">
      <w:pPr>
        <w:spacing w:line="231" w:lineRule="atLeast"/>
        <w:ind w:firstLine="708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</w:p>
    <w:p w:rsidR="00B30A4F" w:rsidRDefault="00B30A4F" w:rsidP="00B30A4F">
      <w:pPr>
        <w:spacing w:line="231" w:lineRule="atLeast"/>
        <w:ind w:firstLine="708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  <w:r w:rsidRPr="00B30A4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3. faza odabira - od 7. do 11. lipnja 2021.</w:t>
      </w:r>
    </w:p>
    <w:p w:rsidR="00B30A4F" w:rsidRDefault="00B30A4F" w:rsidP="00B30A4F">
      <w:pPr>
        <w:spacing w:line="231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Školski administrator imenika radi dopunu odabira za neriješene i neodabrane ishode sukladno dogovoru predmetnog aktiva (o čemu je potrebno sastaviti zapisnik) te radi procjenu broja udžbenika.</w:t>
      </w:r>
    </w:p>
    <w:p w:rsidR="00B30A4F" w:rsidRDefault="00B30A4F" w:rsidP="00B30A4F">
      <w:pPr>
        <w:spacing w:line="231" w:lineRule="atLeast"/>
        <w:jc w:val="both"/>
        <w:rPr>
          <w:rFonts w:ascii="Calibri" w:hAnsi="Calibri" w:cs="Calibri"/>
          <w:color w:val="000000"/>
        </w:rPr>
      </w:pPr>
    </w:p>
    <w:p w:rsidR="00B30A4F" w:rsidRDefault="00B30A4F" w:rsidP="00B30A4F">
      <w:pPr>
        <w:pStyle w:val="Bezproreda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Važno je naglasiti:</w:t>
      </w:r>
    </w:p>
    <w:p w:rsidR="00B30A4F" w:rsidRDefault="00B30A4F" w:rsidP="00B30A4F">
      <w:pPr>
        <w:pStyle w:val="Bezproreda"/>
        <w:spacing w:before="0" w:beforeAutospacing="0" w:after="0" w:afterAutospacing="0"/>
        <w:ind w:left="72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1.</w:t>
      </w:r>
      <w:r>
        <w:rPr>
          <w:color w:val="000000"/>
          <w:sz w:val="14"/>
          <w:szCs w:val="14"/>
        </w:rPr>
        <w:t>    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</w:rPr>
        <w:t>Svaki </w:t>
      </w:r>
      <w:r>
        <w:rPr>
          <w:rFonts w:ascii="Calibri" w:hAnsi="Calibri" w:cs="Calibri"/>
          <w:b/>
          <w:bCs/>
          <w:color w:val="000000"/>
        </w:rPr>
        <w:t>učitelj samostalno unosi svoj odabir</w:t>
      </w:r>
      <w:r>
        <w:rPr>
          <w:rFonts w:ascii="Calibri" w:hAnsi="Calibri" w:cs="Calibri"/>
          <w:color w:val="000000"/>
        </w:rPr>
        <w:t> u aplikaciju.</w:t>
      </w:r>
    </w:p>
    <w:p w:rsidR="00B30A4F" w:rsidRDefault="00B30A4F" w:rsidP="00B30A4F">
      <w:pPr>
        <w:pStyle w:val="Bezproreda"/>
        <w:spacing w:before="0" w:beforeAutospacing="0" w:after="0" w:afterAutospacing="0"/>
        <w:ind w:left="72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2.</w:t>
      </w:r>
      <w:r>
        <w:rPr>
          <w:color w:val="000000"/>
          <w:sz w:val="14"/>
          <w:szCs w:val="14"/>
        </w:rPr>
        <w:t>    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</w:rPr>
        <w:t>Odabir učitelja </w:t>
      </w:r>
      <w:r>
        <w:rPr>
          <w:rFonts w:ascii="Calibri" w:hAnsi="Calibri" w:cs="Calibri"/>
          <w:b/>
          <w:bCs/>
          <w:color w:val="000000"/>
        </w:rPr>
        <w:t>razredne nastave</w:t>
      </w:r>
      <w:r>
        <w:rPr>
          <w:rFonts w:ascii="Calibri" w:hAnsi="Calibri" w:cs="Calibri"/>
          <w:color w:val="000000"/>
        </w:rPr>
        <w:t> (za udžbenike radnog karaktera) postaje odabir udžbenika škole za taj razredni odjel.</w:t>
      </w:r>
    </w:p>
    <w:p w:rsidR="00B30A4F" w:rsidRDefault="00B30A4F" w:rsidP="00B30A4F">
      <w:pPr>
        <w:pStyle w:val="Bezproreda"/>
        <w:spacing w:before="0" w:beforeAutospacing="0" w:after="0" w:afterAutospacing="0"/>
        <w:ind w:left="72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3.</w:t>
      </w:r>
      <w:r>
        <w:rPr>
          <w:color w:val="000000"/>
          <w:sz w:val="14"/>
          <w:szCs w:val="14"/>
        </w:rPr>
        <w:t>    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000000"/>
        </w:rPr>
        <w:t>Svaki član stručnog aktiva predmeta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</w:rPr>
        <w:t>daje svoj glas za udžbenik koji mu je prvi izbor i udžbenik koji mu je drugi izbor, direktno i anonimno </w:t>
      </w:r>
      <w:r>
        <w:rPr>
          <w:rFonts w:ascii="Calibri" w:hAnsi="Calibri" w:cs="Calibri"/>
          <w:b/>
          <w:bCs/>
          <w:color w:val="000000"/>
        </w:rPr>
        <w:t>u aplikaciju</w:t>
      </w:r>
      <w:r>
        <w:rPr>
          <w:rFonts w:ascii="Calibri" w:hAnsi="Calibri" w:cs="Calibri"/>
          <w:color w:val="000000"/>
        </w:rPr>
        <w:t>.</w:t>
      </w:r>
    </w:p>
    <w:p w:rsidR="00B30A4F" w:rsidRDefault="00B30A4F" w:rsidP="00B30A4F">
      <w:pPr>
        <w:pStyle w:val="Bezproreda"/>
        <w:spacing w:before="0" w:beforeAutospacing="0" w:after="0" w:afterAutospacing="0"/>
        <w:ind w:left="72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4.</w:t>
      </w:r>
      <w:r>
        <w:rPr>
          <w:color w:val="000000"/>
          <w:sz w:val="14"/>
          <w:szCs w:val="14"/>
        </w:rPr>
        <w:t>    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</w:rPr>
        <w:t>Aplikacija analizira glasove članova stručnog aktiva predmeta i daje rezultat odabira za pojedini razred i predmet u višim razredima osnovne škole i srednjoj školi.</w:t>
      </w:r>
    </w:p>
    <w:p w:rsidR="00B30A4F" w:rsidRDefault="00B30A4F" w:rsidP="00B30A4F">
      <w:pPr>
        <w:pStyle w:val="Bezproreda"/>
        <w:spacing w:before="0" w:beforeAutospacing="0" w:after="0" w:afterAutospacing="0"/>
        <w:ind w:left="72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5.</w:t>
      </w:r>
      <w:r>
        <w:rPr>
          <w:color w:val="000000"/>
          <w:sz w:val="14"/>
          <w:szCs w:val="14"/>
        </w:rPr>
        <w:t>    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</w:rPr>
        <w:t>Srednje škole s više gimnazijskih i strukovnih programa rade odabir za svaki program posebno.</w:t>
      </w:r>
    </w:p>
    <w:p w:rsidR="00B30A4F" w:rsidRDefault="00B30A4F" w:rsidP="00B30A4F">
      <w:pPr>
        <w:pStyle w:val="Odlomakpopisa"/>
        <w:spacing w:before="0" w:beforeAutospacing="0" w:after="160" w:afterAutospacing="0" w:line="231" w:lineRule="atLeast"/>
        <w:ind w:left="72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>6.</w:t>
      </w:r>
      <w:r>
        <w:rPr>
          <w:b/>
          <w:bCs/>
          <w:color w:val="000000"/>
          <w:sz w:val="14"/>
          <w:szCs w:val="14"/>
        </w:rPr>
        <w:t>    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000000"/>
        </w:rPr>
        <w:t>U Katalog su uvršteni udžbenici Latinskog i Grčkog jezika za korištenje u klasičnim gimnazijama.</w:t>
      </w:r>
      <w:bookmarkStart w:id="0" w:name="_GoBack"/>
      <w:bookmarkEnd w:id="0"/>
    </w:p>
    <w:p w:rsidR="00B30A4F" w:rsidRPr="00B30A4F" w:rsidRDefault="00B30A4F" w:rsidP="00B30A4F">
      <w:pPr>
        <w:spacing w:line="231" w:lineRule="atLeast"/>
        <w:jc w:val="both"/>
        <w:rPr>
          <w:rFonts w:ascii="Calibri" w:eastAsia="Times New Roman" w:hAnsi="Calibri" w:cs="Calibri"/>
          <w:color w:val="000000"/>
          <w:lang w:eastAsia="hr-HR"/>
        </w:rPr>
      </w:pPr>
    </w:p>
    <w:p w:rsidR="00092D4E" w:rsidRDefault="00092D4E" w:rsidP="00B30A4F">
      <w:pPr>
        <w:jc w:val="both"/>
      </w:pPr>
    </w:p>
    <w:sectPr w:rsidR="00092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4F"/>
    <w:rsid w:val="00092D4E"/>
    <w:rsid w:val="00B3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56F7"/>
  <w15:chartTrackingRefBased/>
  <w15:docId w15:val="{C27C6F83-6965-425D-8FF6-8A498559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uiPriority w:val="1"/>
    <w:qFormat/>
    <w:rsid w:val="00B3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3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2021-05-27T10:10:00Z</dcterms:created>
  <dcterms:modified xsi:type="dcterms:W3CDTF">2021-05-27T10:14:00Z</dcterms:modified>
</cp:coreProperties>
</file>