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82" w:rsidRPr="0043179F" w:rsidRDefault="00B27282" w:rsidP="0043179F">
      <w:pPr>
        <w:spacing w:before="120"/>
        <w:rPr>
          <w:rFonts w:cs="Arial"/>
          <w:b/>
          <w:sz w:val="24"/>
          <w:szCs w:val="24"/>
        </w:rPr>
      </w:pPr>
      <w:bookmarkStart w:id="0" w:name="_GoBack"/>
      <w:bookmarkEnd w:id="0"/>
      <w:r w:rsidRPr="0043179F">
        <w:rPr>
          <w:rFonts w:cs="Arial"/>
          <w:b/>
          <w:sz w:val="24"/>
          <w:szCs w:val="24"/>
        </w:rPr>
        <w:t>OSNOVNA ŠKOLA BISTRA</w:t>
      </w:r>
      <w:r w:rsidRPr="0043179F">
        <w:rPr>
          <w:rFonts w:cs="Arial"/>
          <w:b/>
          <w:sz w:val="24"/>
          <w:szCs w:val="24"/>
        </w:rPr>
        <w:br/>
        <w:t>Bistranska 30</w:t>
      </w:r>
      <w:r w:rsidRPr="0043179F">
        <w:rPr>
          <w:rFonts w:cs="Arial"/>
          <w:b/>
          <w:sz w:val="24"/>
          <w:szCs w:val="24"/>
        </w:rPr>
        <w:br/>
        <w:t>Poljanica Bistranska</w:t>
      </w:r>
    </w:p>
    <w:p w:rsidR="00B27282" w:rsidRPr="0043179F" w:rsidRDefault="00B27282" w:rsidP="0043179F">
      <w:pPr>
        <w:spacing w:before="120"/>
        <w:jc w:val="both"/>
        <w:rPr>
          <w:rFonts w:cs="Arial"/>
          <w:sz w:val="24"/>
          <w:szCs w:val="24"/>
        </w:rPr>
      </w:pPr>
    </w:p>
    <w:p w:rsidR="00B27282" w:rsidRPr="0043179F" w:rsidRDefault="00B27282" w:rsidP="0043179F">
      <w:pPr>
        <w:spacing w:before="120"/>
        <w:jc w:val="both"/>
        <w:rPr>
          <w:rFonts w:cs="Arial"/>
          <w:b/>
          <w:sz w:val="32"/>
          <w:szCs w:val="32"/>
        </w:rPr>
      </w:pPr>
    </w:p>
    <w:p w:rsidR="00B27282" w:rsidRPr="0043179F" w:rsidRDefault="00B27282" w:rsidP="0043179F">
      <w:pPr>
        <w:spacing w:before="120"/>
        <w:jc w:val="center"/>
        <w:rPr>
          <w:rFonts w:cs="Arial"/>
          <w:b/>
          <w:sz w:val="32"/>
          <w:szCs w:val="32"/>
        </w:rPr>
      </w:pPr>
      <w:r w:rsidRPr="0043179F">
        <w:rPr>
          <w:rFonts w:cs="Arial"/>
          <w:b/>
          <w:sz w:val="32"/>
          <w:szCs w:val="32"/>
        </w:rPr>
        <w:t>ZAPISNIK SA 4. SJEDNICE VIJEĆA RODITELJA</w:t>
      </w:r>
    </w:p>
    <w:p w:rsidR="00B27282" w:rsidRPr="0043179F" w:rsidRDefault="00B27282" w:rsidP="0043179F">
      <w:pPr>
        <w:spacing w:before="120"/>
        <w:jc w:val="center"/>
        <w:rPr>
          <w:rFonts w:cs="Arial"/>
          <w:b/>
          <w:sz w:val="32"/>
          <w:szCs w:val="32"/>
        </w:rPr>
      </w:pPr>
      <w:r w:rsidRPr="0043179F">
        <w:rPr>
          <w:rFonts w:cs="Arial"/>
          <w:b/>
          <w:sz w:val="32"/>
          <w:szCs w:val="32"/>
        </w:rPr>
        <w:t>U ŠKOLSKOJ GODINI 2017./2018.</w:t>
      </w:r>
    </w:p>
    <w:p w:rsidR="00B27282" w:rsidRDefault="00B27282" w:rsidP="0043179F">
      <w:pPr>
        <w:spacing w:before="120"/>
        <w:jc w:val="both"/>
        <w:rPr>
          <w:rFonts w:cs="Arial"/>
          <w:sz w:val="24"/>
          <w:szCs w:val="24"/>
        </w:rPr>
      </w:pP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</w:p>
    <w:p w:rsidR="00B27282" w:rsidRPr="0043179F" w:rsidRDefault="00B27282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Četvrta sjednica Vijeća roditelja OŠ Bistra u šk. god. 2017./2018. održana je 3. svibnja 2018. godine u prostorima matične škole u Poljanici s početkom u 19:00 sati. Sjednicu je vodila gđa. Mirjana Eršek, predsjednica Vijeća roditelja. Od ukupno 28 članova vijeća roditelja  8  članova je bilo odsutno. Sjednici je prisustvovao i ravnatelj škole, gosp. Eduard Kovačević. </w:t>
      </w:r>
    </w:p>
    <w:p w:rsidR="00BC412C" w:rsidRPr="0043179F" w:rsidRDefault="00BC412C" w:rsidP="0043179F">
      <w:pPr>
        <w:spacing w:before="120"/>
        <w:ind w:firstLine="708"/>
        <w:jc w:val="both"/>
        <w:rPr>
          <w:rFonts w:cs="Arial"/>
          <w:sz w:val="24"/>
          <w:szCs w:val="24"/>
        </w:rPr>
      </w:pPr>
    </w:p>
    <w:p w:rsidR="00B27282" w:rsidRPr="0043179F" w:rsidRDefault="007F67FC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 xml:space="preserve">Verifikacija zapisnika sa </w:t>
      </w:r>
      <w:r w:rsidR="00C03428" w:rsidRPr="0043179F">
        <w:rPr>
          <w:rFonts w:cs="Arial"/>
          <w:b/>
          <w:sz w:val="24"/>
          <w:szCs w:val="24"/>
        </w:rPr>
        <w:t>3</w:t>
      </w:r>
      <w:r w:rsidR="00AD28E3" w:rsidRPr="0043179F">
        <w:rPr>
          <w:rFonts w:cs="Arial"/>
          <w:b/>
          <w:sz w:val="24"/>
          <w:szCs w:val="24"/>
        </w:rPr>
        <w:t>. sjednice Vijeća roditelja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Obavijest o organizaciji boravka</w:t>
      </w:r>
      <w:r w:rsidR="0043179F">
        <w:rPr>
          <w:rFonts w:cs="Arial"/>
          <w:b/>
          <w:sz w:val="24"/>
          <w:szCs w:val="24"/>
        </w:rPr>
        <w:t xml:space="preserve"> </w:t>
      </w:r>
      <w:r w:rsidRPr="0043179F">
        <w:rPr>
          <w:rFonts w:cs="Arial"/>
          <w:b/>
          <w:sz w:val="24"/>
          <w:szCs w:val="24"/>
        </w:rPr>
        <w:t>- 1. razred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Ponude za školu u prirodi za šk.</w:t>
      </w:r>
      <w:r w:rsidR="0043179F">
        <w:rPr>
          <w:rFonts w:cs="Arial"/>
          <w:b/>
          <w:sz w:val="24"/>
          <w:szCs w:val="24"/>
        </w:rPr>
        <w:t xml:space="preserve"> </w:t>
      </w:r>
      <w:r w:rsidRPr="0043179F">
        <w:rPr>
          <w:rFonts w:cs="Arial"/>
          <w:b/>
          <w:sz w:val="24"/>
          <w:szCs w:val="24"/>
        </w:rPr>
        <w:t>god. 2018./2019.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Sufinanciranje kupnje obveznih udžbenika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Organizacija izleta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Organizacija prehrane učenika za 6. mjesec 2018. godine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Ostvarenje školskih projekata- razmjena učenika</w:t>
      </w:r>
    </w:p>
    <w:p w:rsidR="00B27282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Kalendar događanja- završetak školske godine</w:t>
      </w:r>
    </w:p>
    <w:p w:rsidR="00D32E37" w:rsidRPr="0043179F" w:rsidRDefault="00854B52" w:rsidP="0043179F">
      <w:pPr>
        <w:pStyle w:val="ListParagraph"/>
        <w:numPr>
          <w:ilvl w:val="0"/>
          <w:numId w:val="7"/>
        </w:num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Razno</w:t>
      </w:r>
    </w:p>
    <w:p w:rsidR="00B27282" w:rsidRPr="0043179F" w:rsidRDefault="00B27282" w:rsidP="0043179F">
      <w:pPr>
        <w:spacing w:before="120"/>
        <w:jc w:val="both"/>
        <w:rPr>
          <w:rFonts w:cs="Arial"/>
          <w:b/>
          <w:sz w:val="24"/>
          <w:szCs w:val="24"/>
        </w:rPr>
      </w:pPr>
    </w:p>
    <w:p w:rsidR="00B27282" w:rsidRPr="0043179F" w:rsidRDefault="00B27282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 xml:space="preserve">1.Verifikacija zapisnika sa </w:t>
      </w:r>
      <w:r w:rsidR="00C03428" w:rsidRPr="0043179F">
        <w:rPr>
          <w:rFonts w:cs="Arial"/>
          <w:b/>
          <w:sz w:val="24"/>
          <w:szCs w:val="24"/>
        </w:rPr>
        <w:t>3</w:t>
      </w:r>
      <w:r w:rsidRPr="0043179F">
        <w:rPr>
          <w:rFonts w:cs="Arial"/>
          <w:b/>
          <w:sz w:val="24"/>
          <w:szCs w:val="24"/>
        </w:rPr>
        <w:t xml:space="preserve">. </w:t>
      </w:r>
      <w:r w:rsidR="00C03428" w:rsidRPr="0043179F">
        <w:rPr>
          <w:rFonts w:cs="Arial"/>
          <w:b/>
          <w:sz w:val="24"/>
          <w:szCs w:val="24"/>
        </w:rPr>
        <w:t>sjednice Vijeća roditelja</w:t>
      </w:r>
    </w:p>
    <w:p w:rsidR="00C03428" w:rsidRPr="0043179F" w:rsidRDefault="00C03428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Zapisnik sa prošle sjednice Vijeća roditelja jednoglasno je prihvaćen.</w:t>
      </w:r>
    </w:p>
    <w:p w:rsidR="00C03428" w:rsidRPr="0043179F" w:rsidRDefault="00C03428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2. Obavijest o organizaciji boravka – 1. razred</w:t>
      </w:r>
    </w:p>
    <w:p w:rsidR="00C03428" w:rsidRPr="0043179F" w:rsidRDefault="00C03428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Ravnatelj škole obavijestio je vijeće roditelja o rezultatima ankete koja se provodila </w:t>
      </w:r>
      <w:r w:rsidR="00DC720F" w:rsidRPr="0043179F">
        <w:rPr>
          <w:rFonts w:cs="Arial"/>
          <w:sz w:val="24"/>
          <w:szCs w:val="24"/>
        </w:rPr>
        <w:t xml:space="preserve">prilikom upisa </w:t>
      </w:r>
      <w:r w:rsidRPr="0043179F">
        <w:rPr>
          <w:rFonts w:cs="Arial"/>
          <w:sz w:val="24"/>
          <w:szCs w:val="24"/>
        </w:rPr>
        <w:t xml:space="preserve">među roditeljima djece upisane u </w:t>
      </w:r>
      <w:r w:rsidR="00DC720F" w:rsidRPr="0043179F">
        <w:rPr>
          <w:rFonts w:cs="Arial"/>
          <w:sz w:val="24"/>
          <w:szCs w:val="24"/>
        </w:rPr>
        <w:t>1.</w:t>
      </w:r>
      <w:r w:rsidRPr="0043179F">
        <w:rPr>
          <w:rFonts w:cs="Arial"/>
          <w:sz w:val="24"/>
          <w:szCs w:val="24"/>
        </w:rPr>
        <w:t xml:space="preserve"> razred. </w:t>
      </w:r>
      <w:r w:rsidR="00DC720F" w:rsidRPr="0043179F">
        <w:rPr>
          <w:rFonts w:cs="Arial"/>
          <w:sz w:val="24"/>
          <w:szCs w:val="24"/>
        </w:rPr>
        <w:t xml:space="preserve">Anketa se odnosi na novu školsku godinu (2018./2019.). </w:t>
      </w:r>
      <w:r w:rsidRPr="0043179F">
        <w:rPr>
          <w:rFonts w:cs="Arial"/>
          <w:sz w:val="24"/>
          <w:szCs w:val="24"/>
        </w:rPr>
        <w:t xml:space="preserve">26 roditelja iskazalo je interes za organizaciju boravka. S tim prijedlogom škola će provesti daljnje dogovore s predstavnicima Općine i načelnikom. Nakon toga će se utvrditi hoće li se i među roditeljima </w:t>
      </w:r>
      <w:r w:rsidR="00DC720F" w:rsidRPr="0043179F">
        <w:rPr>
          <w:rFonts w:cs="Arial"/>
          <w:sz w:val="24"/>
          <w:szCs w:val="24"/>
        </w:rPr>
        <w:t>2.</w:t>
      </w:r>
      <w:r w:rsidRPr="0043179F">
        <w:rPr>
          <w:rFonts w:cs="Arial"/>
          <w:sz w:val="24"/>
          <w:szCs w:val="24"/>
        </w:rPr>
        <w:t xml:space="preserve"> razreda provesti anketa.</w:t>
      </w:r>
      <w:r w:rsidR="00DC720F" w:rsidRPr="0043179F">
        <w:rPr>
          <w:rFonts w:cs="Arial"/>
          <w:sz w:val="24"/>
          <w:szCs w:val="24"/>
        </w:rPr>
        <w:t xml:space="preserve"> Cijena za roditelje će se kretati slično kao i u Zaprešiću, okvirno oko 350 kn mjesečno. U to je uključen ručak i užina, bez mliječnog obroka. Općina bi pokrivala troškove plaće za učitelja. Ravnatelj škole i načelnik Općine će obaviti i sastanak s pomoćnikom ministra vezano uz pomoćno osoblje koje je potrebno ukoliko bi se oformio dodatni razred boravka za 2. razred. Kriterije i popuste za korištenje boravka donijet će jedinica lokalne samouprave (Općina).</w:t>
      </w:r>
    </w:p>
    <w:p w:rsidR="00C03428" w:rsidRPr="0043179F" w:rsidRDefault="00C03428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lastRenderedPageBreak/>
        <w:t>3. Ponude za školu u prirodi za šk.god. 2018./2019.</w:t>
      </w:r>
    </w:p>
    <w:p w:rsidR="007772C9" w:rsidRPr="0043179F" w:rsidRDefault="007772C9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Ravnatelj je izvijestio roditelje o ponudama koje je dobio vezano uz organizaciju škole u prirodi. Ponude su rađene na bazi 5 dana (4 puna pansiona). Hoteli (Biograd na moru, Veli Lošinj) koji nude i dodatne sadržaje (školu plivanja, korištenje športskih terena i sl.) su nešto skuplji i cijena im je od 1600 – 2125 kn. Dobivene su i neke ponude hostela, gdje je smještaj u višekrevetnim sobama, bez uključenih dodatnih sadržaja, po cijeni oko 950 kn. </w:t>
      </w:r>
    </w:p>
    <w:p w:rsidR="007772C9" w:rsidRPr="0043179F" w:rsidRDefault="007772C9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Roditelji trećih razreda proveli su anketu za provođenje škole u prirodi. </w:t>
      </w:r>
      <w:r w:rsidR="00F07507" w:rsidRPr="0043179F">
        <w:rPr>
          <w:rFonts w:cs="Arial"/>
          <w:sz w:val="24"/>
          <w:szCs w:val="24"/>
        </w:rPr>
        <w:t>Od četiri razredna odjeljenja, u jednom odjeljenju svi roditelji su za provođenje škole u prirodi, u dva razredna odjeljenja od ukupnog broja učenika po dvoje roditelja nije za provođenje škole u prirodi, a u jednom razrednom odjeljenju od ukupnog broja učenika samo četvero roditelja je za provođenje škole u prirodi. U slučaju provedbe škole u prirodi načelnik Općine će umjesto sufinanciranja škole plivanja sufinancirati prijevoz za učenike za školu u prirodi.</w:t>
      </w:r>
    </w:p>
    <w:p w:rsidR="007772C9" w:rsidRPr="0043179F" w:rsidRDefault="007772C9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4. Sufinanciranje kupnje obveznih udžbenika</w:t>
      </w:r>
    </w:p>
    <w:p w:rsidR="00C03428" w:rsidRPr="0043179F" w:rsidRDefault="00C17711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Ravnatelj je izvijestio roditelje o kupnji obveznih udžbenika na nivou Županije. Sve Općine spremne su na sufinanciranje u odnosu Županija 60% : Općina 40%. U obvezne udžbenike ne spadaju dodatni materijali – radne bilježnice, atlasi, izborni predmeti, mape i sl. Svaki učenik</w:t>
      </w:r>
      <w:r w:rsidR="00FE1366" w:rsidRPr="0043179F">
        <w:rPr>
          <w:rFonts w:cs="Arial"/>
          <w:sz w:val="24"/>
          <w:szCs w:val="24"/>
        </w:rPr>
        <w:t xml:space="preserve"> će</w:t>
      </w:r>
      <w:r w:rsidRPr="0043179F">
        <w:rPr>
          <w:rFonts w:cs="Arial"/>
          <w:sz w:val="24"/>
          <w:szCs w:val="24"/>
        </w:rPr>
        <w:t xml:space="preserve"> svoj komple</w:t>
      </w:r>
      <w:r w:rsidR="00FE1366" w:rsidRPr="0043179F">
        <w:rPr>
          <w:rFonts w:cs="Arial"/>
          <w:sz w:val="24"/>
          <w:szCs w:val="24"/>
        </w:rPr>
        <w:t xml:space="preserve">t udžbenika dobiti </w:t>
      </w:r>
      <w:r w:rsidR="007A236C" w:rsidRPr="0043179F">
        <w:rPr>
          <w:rFonts w:cs="Arial"/>
          <w:sz w:val="24"/>
          <w:szCs w:val="24"/>
        </w:rPr>
        <w:t xml:space="preserve">osobno, </w:t>
      </w:r>
      <w:r w:rsidR="00FE1366" w:rsidRPr="0043179F">
        <w:rPr>
          <w:rFonts w:cs="Arial"/>
          <w:sz w:val="24"/>
          <w:szCs w:val="24"/>
        </w:rPr>
        <w:t xml:space="preserve">na klupu. </w:t>
      </w:r>
      <w:r w:rsidR="007A236C" w:rsidRPr="0043179F">
        <w:rPr>
          <w:rFonts w:cs="Arial"/>
          <w:sz w:val="24"/>
          <w:szCs w:val="24"/>
        </w:rPr>
        <w:t>Cijene kompleta osnovnih udžbenika s</w:t>
      </w:r>
      <w:r w:rsidR="0043179F">
        <w:rPr>
          <w:rFonts w:cs="Arial"/>
          <w:sz w:val="24"/>
          <w:szCs w:val="24"/>
        </w:rPr>
        <w:t>u</w:t>
      </w:r>
      <w:r w:rsidR="007A236C" w:rsidRPr="0043179F">
        <w:rPr>
          <w:rFonts w:cs="Arial"/>
          <w:sz w:val="24"/>
          <w:szCs w:val="24"/>
        </w:rPr>
        <w:t xml:space="preserve"> u prosjeku oko 400 kn za niže, te oko 700 kn za više razrede.</w:t>
      </w:r>
    </w:p>
    <w:p w:rsidR="007A236C" w:rsidRPr="0043179F" w:rsidRDefault="007A236C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Roditelji su napomenuli da neki od učitelja ne koriste radne bilježnice i druge dodatne materijale u radu, pa su zamolili ravnatelja da ih se o tome obavijesti kako se takvi dodatni materijali ne bi kupovali.</w:t>
      </w:r>
    </w:p>
    <w:p w:rsidR="007772C9" w:rsidRPr="0043179F" w:rsidRDefault="007772C9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5. Organizacija izleta</w:t>
      </w:r>
    </w:p>
    <w:p w:rsidR="00C03428" w:rsidRPr="0043179F" w:rsidRDefault="00376A80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Roditelji su naglasili ravnatelju o mnogim nepravilnostima u prijevozu djece koji se javljaju sa dosadašnjim autobusnim prijevozom (Meštrović) jer su autobusi su često neispravni i neprikladni za prijevoz djece. Ravnatelj je naglasio da se taj autoprijevoznik unajmljivao zbog ekonomski najprihvatljivije cijene. Svaka promjena pretpostavlja i skuplji prijevoz. Dogovoreno je da će se od sada tijekom raspisivanja natječaja za prijevoz </w:t>
      </w:r>
      <w:r w:rsidR="00620900" w:rsidRPr="0043179F">
        <w:rPr>
          <w:rFonts w:cs="Arial"/>
          <w:sz w:val="24"/>
          <w:szCs w:val="24"/>
        </w:rPr>
        <w:t xml:space="preserve">voditi briga o ispravnostima autobusa i sigurnosti djece, ne primarno samo o cijeni. </w:t>
      </w:r>
    </w:p>
    <w:p w:rsidR="00376A80" w:rsidRPr="0043179F" w:rsidRDefault="00376A80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Ravnatelj je naglasio da kod izvođenja terenske nastave autobus kreće i vraća se u školsko dvorište. To nije dio redovnog odvoženja djece u školu i iz škole, pa i nema fiksnog rasporeda vožnje. Djecu se u tim slučajevima ne može razvoziti i ostavljati na autobusnim stajalištima. </w:t>
      </w:r>
    </w:p>
    <w:p w:rsidR="00376A80" w:rsidRPr="0043179F" w:rsidRDefault="00376A80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Roditelji su zamolili ravnatelja da se pripazi na promjene rasporeda vožnje učenika tijekom svakodnevnog prijevoza u školu i iz škole, jer je bilo nekih promjena o kojima nisu bili obaviješteni.</w:t>
      </w:r>
    </w:p>
    <w:p w:rsidR="00376A80" w:rsidRPr="0043179F" w:rsidRDefault="00376A80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6. Organizacija prehrane učenika za 6.mjesec 2018. godine</w:t>
      </w:r>
    </w:p>
    <w:p w:rsidR="00C03428" w:rsidRPr="0043179F" w:rsidRDefault="00B82E17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Ravnatelj je izvijestio roditelje o zamolbi Osnivača i ministarstva da se od 15.05. 2018. obustavi prehrana učenika u matičnoj školi u poljanici, zbog predviđenih radova i preslabe statike u prostoriji u kojoj djeca jedu. Na taj način će svi predviđeni radovi biti završeni prema predviđenom planu, do početka nove školske godine. U područnim školama prehrana će biti </w:t>
      </w:r>
      <w:r w:rsidRPr="0043179F">
        <w:rPr>
          <w:rFonts w:cs="Arial"/>
          <w:sz w:val="24"/>
          <w:szCs w:val="24"/>
        </w:rPr>
        <w:lastRenderedPageBreak/>
        <w:t>organizirana do kraja školske godine. Roditelji su suglasni oko obustavljanja prehrane za učenike u matičnoj školi.</w:t>
      </w:r>
    </w:p>
    <w:p w:rsidR="00B82E17" w:rsidRPr="0043179F" w:rsidRDefault="00B82E17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Roditelji su naveli da jelovnik nije uvijek u skladu s onim što je predviđeno prema mjesečnom rasporedu, što može biti nezgodno zbog djece s alergijama i sl. Također, školski jelovnik koji se objavljuje na web stranici škole često je objavljen u drugoj polovici mjeseca, pa roditelji mole da sve informacije na webu budu aktualne i pravovremene.</w:t>
      </w:r>
    </w:p>
    <w:p w:rsidR="00B82E17" w:rsidRPr="0043179F" w:rsidRDefault="00B82E17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7. Ostvarenje školskih projekata – razmjena učenika</w:t>
      </w:r>
    </w:p>
    <w:p w:rsidR="00C03428" w:rsidRPr="0043179F" w:rsidRDefault="00CE1696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Učenici naše škole su bili na razmjeni učenika u Mađarskoj, što je bilo sufinancirano od strane Goethe instituta u Zagrebu. Roditelji su pokrivali troškove prijevoza</w:t>
      </w:r>
      <w:r w:rsidR="009B329B" w:rsidRPr="0043179F">
        <w:rPr>
          <w:rFonts w:cs="Arial"/>
          <w:sz w:val="24"/>
          <w:szCs w:val="24"/>
        </w:rPr>
        <w:t>.</w:t>
      </w:r>
      <w:r w:rsidR="0043179F">
        <w:rPr>
          <w:rFonts w:cs="Arial"/>
          <w:sz w:val="24"/>
          <w:szCs w:val="24"/>
        </w:rPr>
        <w:t xml:space="preserve"> </w:t>
      </w:r>
      <w:r w:rsidRPr="0043179F">
        <w:rPr>
          <w:rFonts w:cs="Arial"/>
          <w:sz w:val="24"/>
          <w:szCs w:val="24"/>
        </w:rPr>
        <w:t>Tijekom boravka od 5 dana upoznali su školski sustav, način školovanja, kulturu i druge vrijedne informacije kroz druženje s vršnjacima i Mađarske. Informacije o putovanju i druge novosti o događanjima sada će biti dostupne i u e-školskim novinama, koje sa učenicima uglavnom 7. i 8. razreda priprema učitelj informatike. Školske novine za sada će biti objavljivane jednom godišnje. Prijedlog je roditelja da, ukoliko je moguće, izlaze češće.</w:t>
      </w:r>
    </w:p>
    <w:p w:rsidR="00CE1696" w:rsidRPr="0043179F" w:rsidRDefault="00CE1696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8. Kalendar događanja – završetak školske godine</w:t>
      </w:r>
    </w:p>
    <w:p w:rsidR="00C03428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 xml:space="preserve">Zbog objektivnih razloga došlo je do promjene rasporeda provođenja probe i završne predstava, koje će se održati u ponedjeljak 28.05. (generalna proba) i 29.05. (završna predstava. Dan sporta će biti organiziran 30.05., a u petak 1.06. je nenastavni dan. Na </w:t>
      </w:r>
      <w:r>
        <w:rPr>
          <w:rFonts w:cs="Arial"/>
          <w:sz w:val="24"/>
          <w:szCs w:val="24"/>
        </w:rPr>
        <w:t>T</w:t>
      </w:r>
      <w:r w:rsidRPr="0043179F">
        <w:rPr>
          <w:rFonts w:cs="Arial"/>
          <w:sz w:val="24"/>
          <w:szCs w:val="24"/>
        </w:rPr>
        <w:t>ijelovo, 31. 05. nema nastave.</w:t>
      </w: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Školski izleti će biti zadnja dva dana nastave.</w:t>
      </w: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</w:p>
    <w:p w:rsidR="00C03428" w:rsidRPr="0043179F" w:rsidRDefault="00C03428" w:rsidP="0043179F">
      <w:pPr>
        <w:spacing w:before="120"/>
        <w:jc w:val="both"/>
        <w:rPr>
          <w:rFonts w:cs="Arial"/>
          <w:b/>
          <w:sz w:val="24"/>
          <w:szCs w:val="24"/>
        </w:rPr>
      </w:pPr>
      <w:r w:rsidRPr="0043179F">
        <w:rPr>
          <w:rFonts w:cs="Arial"/>
          <w:b/>
          <w:sz w:val="24"/>
          <w:szCs w:val="24"/>
        </w:rPr>
        <w:t>9.Razno</w:t>
      </w:r>
    </w:p>
    <w:p w:rsidR="00C03428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Nije bilo dodatnih pitanja.</w:t>
      </w: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U Poljanici Bistranskoj, 8.05.2018.</w:t>
      </w:r>
    </w:p>
    <w:p w:rsidR="0043179F" w:rsidRPr="0043179F" w:rsidRDefault="0043179F" w:rsidP="0043179F">
      <w:pPr>
        <w:spacing w:before="120"/>
        <w:jc w:val="both"/>
        <w:rPr>
          <w:rFonts w:cs="Arial"/>
          <w:sz w:val="24"/>
          <w:szCs w:val="24"/>
        </w:rPr>
      </w:pPr>
    </w:p>
    <w:p w:rsidR="0043179F" w:rsidRPr="0043179F" w:rsidRDefault="0043179F" w:rsidP="0043179F">
      <w:pPr>
        <w:spacing w:before="120"/>
        <w:jc w:val="right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Predsjednica Vijeća roditelja:</w:t>
      </w:r>
    </w:p>
    <w:p w:rsidR="0043179F" w:rsidRPr="0043179F" w:rsidRDefault="0043179F" w:rsidP="0043179F">
      <w:pPr>
        <w:spacing w:before="120"/>
        <w:jc w:val="right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Mirjana Eršek</w:t>
      </w:r>
    </w:p>
    <w:p w:rsidR="0043179F" w:rsidRPr="0043179F" w:rsidRDefault="0043179F" w:rsidP="0043179F">
      <w:pPr>
        <w:spacing w:before="120"/>
        <w:jc w:val="right"/>
        <w:rPr>
          <w:rFonts w:cs="Arial"/>
          <w:sz w:val="24"/>
          <w:szCs w:val="24"/>
        </w:rPr>
      </w:pPr>
    </w:p>
    <w:p w:rsidR="0043179F" w:rsidRPr="0043179F" w:rsidRDefault="0043179F" w:rsidP="0043179F">
      <w:pPr>
        <w:spacing w:before="120"/>
        <w:jc w:val="right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Zapisničar:</w:t>
      </w:r>
    </w:p>
    <w:p w:rsidR="0043179F" w:rsidRPr="0043179F" w:rsidRDefault="0043179F" w:rsidP="0043179F">
      <w:pPr>
        <w:spacing w:before="120"/>
        <w:jc w:val="right"/>
        <w:rPr>
          <w:rFonts w:cs="Arial"/>
          <w:sz w:val="24"/>
          <w:szCs w:val="24"/>
        </w:rPr>
      </w:pPr>
      <w:r w:rsidRPr="0043179F">
        <w:rPr>
          <w:rFonts w:cs="Arial"/>
          <w:sz w:val="24"/>
          <w:szCs w:val="24"/>
        </w:rPr>
        <w:t>Lucija Katalenić</w:t>
      </w:r>
    </w:p>
    <w:sectPr w:rsidR="0043179F" w:rsidRPr="0043179F" w:rsidSect="00B2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90" w:rsidRDefault="00212190" w:rsidP="005A4644">
      <w:r>
        <w:separator/>
      </w:r>
    </w:p>
  </w:endnote>
  <w:endnote w:type="continuationSeparator" w:id="0">
    <w:p w:rsidR="00212190" w:rsidRDefault="00212190" w:rsidP="005A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90" w:rsidRDefault="00212190" w:rsidP="005A4644">
      <w:r>
        <w:separator/>
      </w:r>
    </w:p>
  </w:footnote>
  <w:footnote w:type="continuationSeparator" w:id="0">
    <w:p w:rsidR="00212190" w:rsidRDefault="00212190" w:rsidP="005A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DEC"/>
    <w:multiLevelType w:val="hybridMultilevel"/>
    <w:tmpl w:val="82686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3D49"/>
    <w:multiLevelType w:val="hybridMultilevel"/>
    <w:tmpl w:val="BA4469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74B9"/>
    <w:multiLevelType w:val="hybridMultilevel"/>
    <w:tmpl w:val="4FC21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1011C"/>
    <w:multiLevelType w:val="hybridMultilevel"/>
    <w:tmpl w:val="64EC0AD0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EF22F61"/>
    <w:multiLevelType w:val="hybridMultilevel"/>
    <w:tmpl w:val="D84A4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29FC"/>
    <w:multiLevelType w:val="hybridMultilevel"/>
    <w:tmpl w:val="E2A46F9A"/>
    <w:lvl w:ilvl="0" w:tplc="361895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767F"/>
    <w:multiLevelType w:val="hybridMultilevel"/>
    <w:tmpl w:val="943C4BBA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46A7C1C"/>
    <w:multiLevelType w:val="hybridMultilevel"/>
    <w:tmpl w:val="38323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7AC3"/>
    <w:multiLevelType w:val="hybridMultilevel"/>
    <w:tmpl w:val="607E5A54"/>
    <w:lvl w:ilvl="0" w:tplc="DB363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3F"/>
    <w:rsid w:val="00007151"/>
    <w:rsid w:val="00042B9F"/>
    <w:rsid w:val="000614E0"/>
    <w:rsid w:val="000842AB"/>
    <w:rsid w:val="000948EE"/>
    <w:rsid w:val="000B33E8"/>
    <w:rsid w:val="000F01D6"/>
    <w:rsid w:val="001124D3"/>
    <w:rsid w:val="00126783"/>
    <w:rsid w:val="0013210E"/>
    <w:rsid w:val="0013294C"/>
    <w:rsid w:val="00196981"/>
    <w:rsid w:val="001A315F"/>
    <w:rsid w:val="001A5F6E"/>
    <w:rsid w:val="001D7DA1"/>
    <w:rsid w:val="001F03CE"/>
    <w:rsid w:val="00200ADF"/>
    <w:rsid w:val="00212190"/>
    <w:rsid w:val="002237DB"/>
    <w:rsid w:val="00264A08"/>
    <w:rsid w:val="002B4A4B"/>
    <w:rsid w:val="002B6849"/>
    <w:rsid w:val="002D4DDA"/>
    <w:rsid w:val="002E0135"/>
    <w:rsid w:val="0030364D"/>
    <w:rsid w:val="003228CF"/>
    <w:rsid w:val="00322FD8"/>
    <w:rsid w:val="00335960"/>
    <w:rsid w:val="00376A80"/>
    <w:rsid w:val="003A43BC"/>
    <w:rsid w:val="003D5F98"/>
    <w:rsid w:val="003E728F"/>
    <w:rsid w:val="003F3481"/>
    <w:rsid w:val="00416025"/>
    <w:rsid w:val="0043179F"/>
    <w:rsid w:val="004662F3"/>
    <w:rsid w:val="00477C95"/>
    <w:rsid w:val="004A51C1"/>
    <w:rsid w:val="004C7A5A"/>
    <w:rsid w:val="004D0D08"/>
    <w:rsid w:val="004D5559"/>
    <w:rsid w:val="004E613E"/>
    <w:rsid w:val="004F1821"/>
    <w:rsid w:val="005146F6"/>
    <w:rsid w:val="005152F3"/>
    <w:rsid w:val="005372D0"/>
    <w:rsid w:val="00561420"/>
    <w:rsid w:val="005715D1"/>
    <w:rsid w:val="005761EA"/>
    <w:rsid w:val="005940D4"/>
    <w:rsid w:val="005A4644"/>
    <w:rsid w:val="005B03FD"/>
    <w:rsid w:val="005D4570"/>
    <w:rsid w:val="006164A8"/>
    <w:rsid w:val="00620900"/>
    <w:rsid w:val="0065172F"/>
    <w:rsid w:val="0069711B"/>
    <w:rsid w:val="006B3D40"/>
    <w:rsid w:val="006B78BC"/>
    <w:rsid w:val="006E7382"/>
    <w:rsid w:val="00713277"/>
    <w:rsid w:val="007170FC"/>
    <w:rsid w:val="00734089"/>
    <w:rsid w:val="00753A59"/>
    <w:rsid w:val="00776EA2"/>
    <w:rsid w:val="007772C9"/>
    <w:rsid w:val="007A236C"/>
    <w:rsid w:val="007A2687"/>
    <w:rsid w:val="007B7C8E"/>
    <w:rsid w:val="007C3FA6"/>
    <w:rsid w:val="007C52A6"/>
    <w:rsid w:val="007F67FC"/>
    <w:rsid w:val="007F6F2F"/>
    <w:rsid w:val="00813965"/>
    <w:rsid w:val="00813DA0"/>
    <w:rsid w:val="00830FD1"/>
    <w:rsid w:val="00853F2A"/>
    <w:rsid w:val="00854B52"/>
    <w:rsid w:val="008D44E7"/>
    <w:rsid w:val="00904CB2"/>
    <w:rsid w:val="009112B1"/>
    <w:rsid w:val="00960E0B"/>
    <w:rsid w:val="00976190"/>
    <w:rsid w:val="00976F95"/>
    <w:rsid w:val="00986569"/>
    <w:rsid w:val="009A29CA"/>
    <w:rsid w:val="009B329B"/>
    <w:rsid w:val="009B525A"/>
    <w:rsid w:val="009B52FA"/>
    <w:rsid w:val="009C4FA2"/>
    <w:rsid w:val="00A6003F"/>
    <w:rsid w:val="00A861AD"/>
    <w:rsid w:val="00A965E7"/>
    <w:rsid w:val="00AD28E3"/>
    <w:rsid w:val="00AD401C"/>
    <w:rsid w:val="00AF3FFC"/>
    <w:rsid w:val="00B10B55"/>
    <w:rsid w:val="00B179D7"/>
    <w:rsid w:val="00B27282"/>
    <w:rsid w:val="00B804D2"/>
    <w:rsid w:val="00B82E17"/>
    <w:rsid w:val="00BB7516"/>
    <w:rsid w:val="00BB796C"/>
    <w:rsid w:val="00BC412C"/>
    <w:rsid w:val="00BD1737"/>
    <w:rsid w:val="00BD50B2"/>
    <w:rsid w:val="00BF54D2"/>
    <w:rsid w:val="00C03428"/>
    <w:rsid w:val="00C05A7E"/>
    <w:rsid w:val="00C17711"/>
    <w:rsid w:val="00C269D3"/>
    <w:rsid w:val="00C46BE0"/>
    <w:rsid w:val="00C55367"/>
    <w:rsid w:val="00C66610"/>
    <w:rsid w:val="00C777D2"/>
    <w:rsid w:val="00C81ADC"/>
    <w:rsid w:val="00CC2196"/>
    <w:rsid w:val="00CD7115"/>
    <w:rsid w:val="00CE1696"/>
    <w:rsid w:val="00D123C4"/>
    <w:rsid w:val="00D24DDD"/>
    <w:rsid w:val="00D32E37"/>
    <w:rsid w:val="00D42C3B"/>
    <w:rsid w:val="00D473CF"/>
    <w:rsid w:val="00D576FE"/>
    <w:rsid w:val="00D578C8"/>
    <w:rsid w:val="00D61D21"/>
    <w:rsid w:val="00D86BE8"/>
    <w:rsid w:val="00D916C4"/>
    <w:rsid w:val="00DB09E9"/>
    <w:rsid w:val="00DB6CA9"/>
    <w:rsid w:val="00DC1FEB"/>
    <w:rsid w:val="00DC720F"/>
    <w:rsid w:val="00E42209"/>
    <w:rsid w:val="00E54910"/>
    <w:rsid w:val="00E604D6"/>
    <w:rsid w:val="00EB456B"/>
    <w:rsid w:val="00EE3697"/>
    <w:rsid w:val="00EE436F"/>
    <w:rsid w:val="00F07507"/>
    <w:rsid w:val="00F10958"/>
    <w:rsid w:val="00F13FEE"/>
    <w:rsid w:val="00F345DD"/>
    <w:rsid w:val="00F50E97"/>
    <w:rsid w:val="00F763AE"/>
    <w:rsid w:val="00F97BDF"/>
    <w:rsid w:val="00F97BF4"/>
    <w:rsid w:val="00FB69CE"/>
    <w:rsid w:val="00FE1366"/>
    <w:rsid w:val="00FF1C6A"/>
    <w:rsid w:val="00FF2591"/>
    <w:rsid w:val="00FF2DD1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09767-8E9E-4CE2-8C8D-ACE2827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DF"/>
    <w:pPr>
      <w:ind w:left="720"/>
      <w:contextualSpacing/>
    </w:pPr>
  </w:style>
  <w:style w:type="table" w:styleId="TableGrid">
    <w:name w:val="Table Grid"/>
    <w:basedOn w:val="TableNormal"/>
    <w:uiPriority w:val="59"/>
    <w:rsid w:val="003228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4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44"/>
  </w:style>
  <w:style w:type="paragraph" w:styleId="Footer">
    <w:name w:val="footer"/>
    <w:basedOn w:val="Normal"/>
    <w:link w:val="FooterChar"/>
    <w:uiPriority w:val="99"/>
    <w:semiHidden/>
    <w:unhideWhenUsed/>
    <w:rsid w:val="005A46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2018-04-24T10:03:00Z</cp:lastPrinted>
  <dcterms:created xsi:type="dcterms:W3CDTF">2018-05-09T12:22:00Z</dcterms:created>
  <dcterms:modified xsi:type="dcterms:W3CDTF">2018-05-09T12:22:00Z</dcterms:modified>
</cp:coreProperties>
</file>