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OŠ BARTULA KAŠIĆA</w:t>
      </w:r>
    </w:p>
    <w:p>
      <w:pPr>
        <w:pStyle w:val="Normal"/>
        <w:rPr/>
      </w:pPr>
      <w:r>
        <w:rPr/>
        <w:t>ZADAR</w:t>
      </w:r>
    </w:p>
    <w:p>
      <w:pPr>
        <w:pStyle w:val="Normal"/>
        <w:rPr/>
      </w:pPr>
      <w:r>
        <w:rPr/>
        <w:t>PREDMET: HRVATSKI JEZIK</w:t>
      </w:r>
    </w:p>
    <w:p>
      <w:pPr>
        <w:pStyle w:val="Normal"/>
        <w:rPr/>
      </w:pPr>
      <w:r>
        <w:rPr/>
        <w:t>UČITELJICA: KATARINA KATUŠA</w:t>
      </w:r>
    </w:p>
    <w:p>
      <w:pPr>
        <w:pStyle w:val="Normal"/>
        <w:rPr>
          <w:b/>
          <w:b/>
        </w:rPr>
      </w:pPr>
      <w:r>
        <w:rPr>
          <w:b/>
        </w:rPr>
        <w:t>RAZREDI: 5.A,C; 7.A,B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Poštovani, </w:t>
      </w:r>
    </w:p>
    <w:p>
      <w:pPr>
        <w:pStyle w:val="Normal"/>
        <w:rPr/>
      </w:pPr>
      <w:r>
        <w:rPr/>
        <w:t>provodit ću provjere iz lektire za navedene razrede, na način da će učenici napisati kratak osvrt na pročitano djelo gdje će iznijeti mišljenje o djelu  i argumentirano objasniti zašto im se djelo svidjelo ili nije.Pri tom se traže njihova vlastita promišljanja o djelu,poštivanje trodijelne strukture napisanog osvrta, poštivanje gramatičkih i pravopisnih pravila. Učenici će na početku tjedna  dobiti zadatak i analitičku rubriku te poslati zadatak na</w:t>
      </w:r>
      <w:bookmarkStart w:id="0" w:name="_GoBack"/>
      <w:bookmarkEnd w:id="0"/>
      <w:r>
        <w:rPr/>
        <w:t xml:space="preserve"> dogovoreni datum do 13,00 sati.</w:t>
      </w:r>
    </w:p>
    <w:p>
      <w:pPr>
        <w:pStyle w:val="Normal"/>
        <w:rPr/>
      </w:pPr>
      <w:r>
        <w:rPr/>
        <w:t>U nastavku su datumi provjera i analitička rubrika vrednovanja lektire  i domaće zadaće/ocjene iz aktivnosti.</w:t>
      </w:r>
    </w:p>
    <w:p>
      <w:pPr>
        <w:pStyle w:val="Normal"/>
        <w:rPr/>
      </w:pPr>
      <w:r>
        <w:rPr/>
        <w:t>Pozdrav!</w:t>
      </w:r>
    </w:p>
    <w:p>
      <w:pPr>
        <w:pStyle w:val="Normal"/>
        <w:rPr/>
      </w:pPr>
      <w:r>
        <w:rPr/>
        <w:t>Katarina Katuša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VREMENIK PROVJERA:</w:t>
      </w:r>
    </w:p>
    <w:p>
      <w:pPr>
        <w:pStyle w:val="Normal"/>
        <w:rPr/>
      </w:pPr>
      <w:r>
        <w:rPr/>
        <w:t xml:space="preserve">5.a: 29.4. </w:t>
      </w:r>
    </w:p>
    <w:p>
      <w:pPr>
        <w:pStyle w:val="Normal"/>
        <w:rPr/>
      </w:pPr>
      <w:r>
        <w:rPr/>
        <w:t xml:space="preserve">5.c: 30.4. </w:t>
      </w:r>
    </w:p>
    <w:p>
      <w:pPr>
        <w:pStyle w:val="Normal"/>
        <w:rPr/>
      </w:pPr>
      <w:r>
        <w:rPr/>
        <w:t>7.a i 7.b: 30.4.</w:t>
      </w:r>
    </w:p>
    <w:p>
      <w:pPr>
        <w:pStyle w:val="Normal"/>
        <w:rPr/>
      </w:pPr>
      <w:r>
        <w:rPr/>
        <w:t>5.a i 5.c: 29.5.</w:t>
      </w:r>
    </w:p>
    <w:p>
      <w:pPr>
        <w:pStyle w:val="Normal"/>
        <w:rPr/>
      </w:pPr>
      <w:r>
        <w:rPr/>
        <w:t>7.a i b: 28.5.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ANALITIČKA RUBRIKA ZA VREDNOVANJE KNJIŽEVNOG DJELA ZA CJELOVITO ČITANJE-LEKTIRA</w:t>
      </w:r>
    </w:p>
    <w:tbl>
      <w:tblPr>
        <w:tblW w:w="9495" w:type="dxa"/>
        <w:jc w:val="left"/>
        <w:tblInd w:w="0" w:type="dxa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1735"/>
        <w:gridCol w:w="2270"/>
        <w:gridCol w:w="2460"/>
        <w:gridCol w:w="3029"/>
      </w:tblGrid>
      <w:tr>
        <w:trPr/>
        <w:tc>
          <w:tcPr>
            <w:tcW w:w="1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SASTAVNICE</w:t>
            </w:r>
          </w:p>
        </w:tc>
        <w:tc>
          <w:tcPr>
            <w:tcW w:w="77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RAZINE OSTVARENOSTI KRITERIJA</w:t>
            </w:r>
          </w:p>
        </w:tc>
      </w:tr>
      <w:tr>
        <w:trPr/>
        <w:tc>
          <w:tcPr>
            <w:tcW w:w="17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3 boda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2 boda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1 bod</w:t>
            </w:r>
          </w:p>
        </w:tc>
      </w:tr>
      <w:tr>
        <w:trPr>
          <w:trHeight w:val="2355" w:hRule="atLeast"/>
        </w:trPr>
        <w:tc>
          <w:tcPr>
            <w:tcW w:w="1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Učenik piše tekstove trodijelne strukture u skladu s temom</w:t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prema vlastitome planu piše tekst trodijelne strukture u skladu sa slobodno odabranom ili zadanom temom postižući cjelovitost teksta i stilsku ujednačenost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prema smjernicama piše tekst trodijelne strukture u skladu sa slobodno odabranom ili zadanom temom uglavnom postižući cjelovitost teksta i stilsku ujednačenost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prema modelu piše tekst trodijelne strukture u skladu sa slobodno odabranom ili zadanom temom ne postižući cjelovitost teksta i stilsku ujednačenost</w:t>
            </w:r>
          </w:p>
          <w:p>
            <w:pPr>
              <w:pStyle w:val="Normal"/>
              <w:spacing w:before="0" w:after="120"/>
              <w:rPr/>
            </w:pPr>
            <w:r>
              <w:rPr/>
            </w:r>
          </w:p>
        </w:tc>
      </w:tr>
      <w:tr>
        <w:trPr/>
        <w:tc>
          <w:tcPr>
            <w:tcW w:w="1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Pravopis i gramatika</w:t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točno piše veliko početno slovo u jednorječnim i višerječnim imenima– piše u skladu s usvojenim gramatičkim i pravopisnim pravilima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20"/>
              </w:rPr>
            </w:pPr>
            <w:r>
              <w:rPr>
                <w:b/>
                <w:bCs/>
              </w:rPr>
              <w:t>-</w:t>
            </w:r>
            <w:r>
              <w:rPr>
                <w:rFonts w:ascii="Times New Roman" w:hAnsi="Times New Roman"/>
                <w:sz w:val="20"/>
              </w:rPr>
              <w:t>uglavnom točno piše veliko početno slovo u jednorječnim i višerječnim imenima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-uglavnom piše u skladu s usvojenim gramatičkim i pravopisnim pravilima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rijetko točno piše veliko početno slovo u jednorječnim i višerječnim imenima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rijetko piše u skladu s usvojenim gramatičkim i pravopisnim pravilima</w:t>
            </w:r>
          </w:p>
        </w:tc>
      </w:tr>
      <w:tr>
        <w:trPr/>
        <w:tc>
          <w:tcPr>
            <w:tcW w:w="1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Iznošenje vlastitih stavova, mišljenja o djelu ,ocjena djela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-rad pokazuje visoku razinu samostalnog razmišljanja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-argumentirano iznosi mišljenje o djelu, ocjenjuje djelo samostalno, koristeći vlastite rečenice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-u radu je uglavnom izneseno vlastito razmišljanje</w:t>
            </w:r>
          </w:p>
          <w:p>
            <w:pPr>
              <w:pStyle w:val="Normal"/>
              <w:rPr/>
            </w:pPr>
            <w:r>
              <w:rPr/>
              <w:t>-uglavnom iznosi mišljenje o djelu - većinom  samostalno ocjenjuje djelo uglavnom koristeći vlastite rečenice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-rad sadržava malo ili nimalo vlastitog razmišljanja.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-slabo iznosi mišljenje o djelu, ne ocjenjuje ga samostalno, preuzima rečenice iz različitih izvora</w:t>
            </w:r>
          </w:p>
        </w:tc>
      </w:tr>
      <w:tr>
        <w:trPr/>
        <w:tc>
          <w:tcPr>
            <w:tcW w:w="1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Rječnik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pokazuje bogatstvo rječnika i teži originalnosti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uglavnom pokazuje bogatstvo rječnika i teži originalnosti</w:t>
            </w:r>
          </w:p>
        </w:tc>
        <w:tc>
          <w:tcPr>
            <w:tcW w:w="3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slabo  pokazuje bogatstvo rječnika i  ne teži originalnosti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Ako sastavnica nije ostvarena niti na najmanjoj očekivanoj razini ili ne postoji tada se za nju dodjeljuje 0 bodova. Kod vrednovanja naučenog primijenit će se bodovna skala:</w:t>
      </w:r>
    </w:p>
    <w:p>
      <w:pPr>
        <w:pStyle w:val="Normal"/>
        <w:rPr/>
      </w:pPr>
      <w:r>
        <w:rPr>
          <w:b/>
          <w:bCs/>
        </w:rPr>
        <w:t>11 – 12 - odličan (5)</w:t>
      </w:r>
    </w:p>
    <w:p>
      <w:pPr>
        <w:pStyle w:val="Normal"/>
        <w:rPr/>
      </w:pPr>
      <w:r>
        <w:rPr>
          <w:b/>
          <w:bCs/>
        </w:rPr>
        <w:t>9 - 10 – vrlo dobar(4)</w:t>
      </w:r>
    </w:p>
    <w:p>
      <w:pPr>
        <w:pStyle w:val="Normal"/>
        <w:rPr/>
      </w:pPr>
      <w:r>
        <w:rPr>
          <w:b/>
          <w:bCs/>
        </w:rPr>
        <w:t>7 - 8 – dobar (3)</w:t>
      </w:r>
    </w:p>
    <w:p>
      <w:pPr>
        <w:pStyle w:val="Normal"/>
        <w:rPr/>
      </w:pPr>
      <w:r>
        <w:rPr>
          <w:b/>
          <w:bCs/>
        </w:rPr>
        <w:t>5 – 6 - dovoljan(2)</w:t>
      </w:r>
    </w:p>
    <w:p>
      <w:pPr>
        <w:pStyle w:val="Normal"/>
        <w:rPr/>
      </w:pPr>
      <w:r>
        <w:rPr>
          <w:b/>
          <w:bCs/>
        </w:rPr>
        <w:t>0 – 4 - nedovoljan(1)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>
          <w:rFonts w:ascii="Gill Sans MT" w:hAnsi="Gill Sans MT" w:cs="Calibri Light"/>
          <w:b/>
          <w:b/>
          <w:sz w:val="28"/>
        </w:rPr>
      </w:pPr>
      <w:r>
        <w:rPr>
          <w:rFonts w:cs="Calibri Light" w:ascii="Gill Sans MT" w:hAnsi="Gill Sans MT"/>
          <w:b/>
          <w:sz w:val="28"/>
          <w:highlight w:val="yellow"/>
        </w:rPr>
        <w:t>DOMAĆE ZADAĆE/AKTIVNOST U ONLINE NASTAVI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>evidencija o domaćim zadaćama vodi se  u rubrici bilježaka u obliku  pluseva i minusa,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 xml:space="preserve">ukoliko učenik nije učitelju predočio domaću zadaću u zadanom vremenskom roku, ona se vrednuje kao nenapisana 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>ukoliko je učenik predočio zadaću koja je djelomično točna, ona se vrednuje kao polovična</w:t>
      </w:r>
    </w:p>
    <w:p>
      <w:pPr>
        <w:pStyle w:val="NoSpacing"/>
        <w:spacing w:lineRule="auto" w:line="276"/>
        <w:ind w:left="720" w:hanging="0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 xml:space="preserve">(2 polovične zadaće=1 plus/1 minus) 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 xml:space="preserve">prepisana domaća zadaća (učenici imaju jednaku zadaću s istim pogreškama), vrednuje se kao nenapisana 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>Četiri se  domaće zadaće vrednuju:</w:t>
      </w:r>
    </w:p>
    <w:p>
      <w:pPr>
        <w:pStyle w:val="NoSpacing"/>
        <w:spacing w:lineRule="auto" w:line="276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 xml:space="preserve">            </w:t>
      </w:r>
      <w:r>
        <w:rPr>
          <w:rFonts w:cs="Calibri Light" w:ascii="Gill Sans MT" w:hAnsi="Gill Sans MT"/>
        </w:rPr>
        <w:t>4 točne i na vrijeme napisane zadaće=odličan (5)</w:t>
      </w:r>
    </w:p>
    <w:p>
      <w:pPr>
        <w:pStyle w:val="NoSpacing"/>
        <w:spacing w:lineRule="auto" w:line="276"/>
        <w:ind w:left="720" w:hanging="0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>3 točne i na vrijeme napisane zadaće=vrlo dobar (4)</w:t>
      </w:r>
    </w:p>
    <w:p>
      <w:pPr>
        <w:pStyle w:val="NoSpacing"/>
        <w:spacing w:lineRule="auto" w:line="276"/>
        <w:ind w:left="720" w:hanging="0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>2 točne i na vrijeme napisane zadaće= dobar (3)</w:t>
      </w:r>
    </w:p>
    <w:p>
      <w:pPr>
        <w:pStyle w:val="NoSpacing"/>
        <w:spacing w:lineRule="auto" w:line="276"/>
        <w:ind w:left="720" w:hanging="0"/>
        <w:rPr>
          <w:rFonts w:ascii="Gill Sans MT" w:hAnsi="Gill Sans MT" w:cs="Calibri Light"/>
        </w:rPr>
      </w:pPr>
      <w:r>
        <w:rPr>
          <w:rFonts w:cs="Calibri Light" w:ascii="Gill Sans MT" w:hAnsi="Gill Sans MT"/>
        </w:rPr>
        <w:t>1 točna i na vrijeme napisana zadaća= dovoljan (2)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Calibri Light" w:ascii="Gill Sans MT" w:hAnsi="Gill Sans MT"/>
        </w:rPr>
        <w:t>Navedenim se načinom sumativno ili formativno vrednuje aktivnost u online nastavi, ovisno o procjeni učitelja.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ill Sans 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73d7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LibreOffice/6.2.8.2$Windows_X86_64 LibreOffice_project/f82ddfca21ebc1e222a662a32b25c0c9d20169ee</Application>
  <Pages>3</Pages>
  <Words>543</Words>
  <Characters>3187</Characters>
  <CharactersWithSpaces>3705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2020-04-14T10:26:00Z</dcterms:created>
  <dc:creator>katkat</dc:creator>
  <dc:description/>
  <dc:language>hr-HR</dc:language>
  <cp:lastModifiedBy>katkat</cp:lastModifiedBy>
  <dcterms:modified xsi:type="dcterms:W3CDTF">2020-04-15T05:57:00Z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