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B133" w14:textId="45587D98"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OSNOVNA ŠKOLA BLAGE ZADRE</w:t>
      </w:r>
    </w:p>
    <w:p w14:paraId="6ED70051" w14:textId="45196694"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MARKA MARULIĆA 2</w:t>
      </w:r>
    </w:p>
    <w:p w14:paraId="7A81232A" w14:textId="3E24F1D9"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32010 VUKOVAR</w:t>
      </w:r>
    </w:p>
    <w:p w14:paraId="2A5EF018" w14:textId="33B585B1"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KLASA:</w:t>
      </w:r>
      <w:r w:rsidR="000D4DA5">
        <w:rPr>
          <w:rFonts w:ascii="Times New Roman" w:eastAsia="Times New Roman" w:hAnsi="Times New Roman" w:cs="Times New Roman"/>
          <w:color w:val="212529"/>
          <w:lang w:eastAsia="hr-HR"/>
        </w:rPr>
        <w:t xml:space="preserve"> 112-02/23-01/</w:t>
      </w:r>
      <w:r w:rsidR="00561472">
        <w:rPr>
          <w:rFonts w:ascii="Times New Roman" w:eastAsia="Times New Roman" w:hAnsi="Times New Roman" w:cs="Times New Roman"/>
          <w:color w:val="212529"/>
          <w:lang w:eastAsia="hr-HR"/>
        </w:rPr>
        <w:t>21</w:t>
      </w:r>
    </w:p>
    <w:p w14:paraId="0ACB11AC" w14:textId="2609873E"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URBROJ:</w:t>
      </w:r>
      <w:r w:rsidR="000D4DA5">
        <w:rPr>
          <w:rFonts w:ascii="Times New Roman" w:eastAsia="Times New Roman" w:hAnsi="Times New Roman" w:cs="Times New Roman"/>
          <w:color w:val="212529"/>
          <w:lang w:eastAsia="hr-HR"/>
        </w:rPr>
        <w:t xml:space="preserve"> 2196-1-7-01-23-1</w:t>
      </w:r>
    </w:p>
    <w:p w14:paraId="7166E78B" w14:textId="0145EE7A"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r>
        <w:rPr>
          <w:rFonts w:ascii="Times New Roman" w:eastAsia="Times New Roman" w:hAnsi="Times New Roman" w:cs="Times New Roman"/>
          <w:color w:val="212529"/>
          <w:lang w:eastAsia="hr-HR"/>
        </w:rPr>
        <w:t xml:space="preserve">U Vukovaru, </w:t>
      </w:r>
      <w:r w:rsidR="000D4DA5">
        <w:rPr>
          <w:rFonts w:ascii="Times New Roman" w:eastAsia="Times New Roman" w:hAnsi="Times New Roman" w:cs="Times New Roman"/>
          <w:color w:val="212529"/>
          <w:lang w:eastAsia="hr-HR"/>
        </w:rPr>
        <w:t xml:space="preserve"> </w:t>
      </w:r>
      <w:r w:rsidR="00561472">
        <w:rPr>
          <w:rFonts w:ascii="Times New Roman" w:eastAsia="Times New Roman" w:hAnsi="Times New Roman" w:cs="Times New Roman"/>
          <w:color w:val="212529"/>
          <w:lang w:eastAsia="hr-HR"/>
        </w:rPr>
        <w:t>5. rujna</w:t>
      </w:r>
      <w:r w:rsidR="000D4DA5">
        <w:rPr>
          <w:rFonts w:ascii="Times New Roman" w:eastAsia="Times New Roman" w:hAnsi="Times New Roman" w:cs="Times New Roman"/>
          <w:color w:val="212529"/>
          <w:lang w:eastAsia="hr-HR"/>
        </w:rPr>
        <w:t xml:space="preserve"> 2023. godine</w:t>
      </w:r>
    </w:p>
    <w:p w14:paraId="0401F0CD" w14:textId="77777777" w:rsidR="004659ED" w:rsidRDefault="004659ED" w:rsidP="00905614">
      <w:pPr>
        <w:shd w:val="clear" w:color="auto" w:fill="FFFFFF"/>
        <w:spacing w:after="0" w:line="330" w:lineRule="atLeast"/>
        <w:jc w:val="both"/>
        <w:rPr>
          <w:rFonts w:ascii="Times New Roman" w:eastAsia="Times New Roman" w:hAnsi="Times New Roman" w:cs="Times New Roman"/>
          <w:color w:val="212529"/>
          <w:lang w:eastAsia="hr-HR"/>
        </w:rPr>
      </w:pPr>
    </w:p>
    <w:p w14:paraId="4F45A231" w14:textId="3A52BCE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Temeljem </w:t>
      </w:r>
      <w:r>
        <w:rPr>
          <w:rStyle w:val="zadanifontodlomka0"/>
          <w:color w:val="000000"/>
          <w:sz w:val="22"/>
          <w:szCs w:val="22"/>
        </w:rPr>
        <w:t>članka 99. Zakona o odgoju i obrazovanju u osnovnoj i srednjoj školi (NN 87/08, 86/09, 92/10, 105/10, 90/11, 5/12, 16/12, 86/12, 126/12, 94/13, 152/14, 07/17, 68/18, 98/19, 64/20, 151/22)</w:t>
      </w:r>
      <w:r w:rsidR="004659ED">
        <w:rPr>
          <w:rStyle w:val="zadanifontodlomka0"/>
          <w:color w:val="000000"/>
          <w:sz w:val="22"/>
          <w:szCs w:val="22"/>
        </w:rPr>
        <w:t xml:space="preserve"> </w:t>
      </w:r>
      <w:r>
        <w:rPr>
          <w:rStyle w:val="zadanifontodlomka0"/>
          <w:color w:val="000000"/>
          <w:sz w:val="22"/>
          <w:szCs w:val="22"/>
        </w:rPr>
        <w:t xml:space="preserve"> i Poziva „Osiguravanje pomoćnika u nastavi i stručnih komunikacijskih posrednika učenicima s teškoćama u razvoju u osnovnoškolskim i srednjoškolskim odgojno-obrazovnim ustanovama – faza VI“, u okviru Europskog socijalnog fonda plus, Operativnog programa Učinkoviti ljudski potencijali 2021.-2027., </w:t>
      </w:r>
      <w:r w:rsidR="004659ED">
        <w:rPr>
          <w:rStyle w:val="zadanifontodlomka0"/>
          <w:color w:val="000000"/>
          <w:sz w:val="22"/>
          <w:szCs w:val="22"/>
        </w:rPr>
        <w:t>ravnatelj Osnovne škole Blage Zadre, Vukovar</w:t>
      </w:r>
      <w:r>
        <w:rPr>
          <w:rStyle w:val="zadanifontodlomka0"/>
          <w:color w:val="000000"/>
          <w:sz w:val="22"/>
          <w:szCs w:val="22"/>
        </w:rPr>
        <w:t xml:space="preserve"> objavljuje</w:t>
      </w:r>
    </w:p>
    <w:p w14:paraId="3D6C11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5EA7A0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000000"/>
          <w:sz w:val="22"/>
          <w:szCs w:val="22"/>
        </w:rPr>
        <w:t>  </w:t>
      </w:r>
    </w:p>
    <w:p w14:paraId="3F587201"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3F1A55D2" w14:textId="10D32BDB" w:rsidR="00905614" w:rsidRDefault="004659ED"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NATJEČAJ</w:t>
      </w:r>
    </w:p>
    <w:p w14:paraId="77F5D170" w14:textId="4D138D92" w:rsidR="00905614" w:rsidRDefault="00905614" w:rsidP="004659ED">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Style w:val="Naglaeno"/>
          <w:color w:val="212529"/>
          <w:sz w:val="22"/>
          <w:szCs w:val="22"/>
        </w:rPr>
        <w:t xml:space="preserve">za prijavu kandidata za izvršavanje poslova pomoćnika u nastavi </w:t>
      </w:r>
    </w:p>
    <w:p w14:paraId="2C70B78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7B3DFABA"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3C8AA5C" w14:textId="77777777" w:rsidR="00905614" w:rsidRDefault="00905614" w:rsidP="00905614">
      <w:pPr>
        <w:pStyle w:val="StandardWeb"/>
        <w:shd w:val="clear" w:color="auto" w:fill="FFFFFF"/>
        <w:spacing w:before="0" w:beforeAutospacing="0" w:after="0" w:afterAutospacing="0" w:line="330" w:lineRule="atLeast"/>
        <w:jc w:val="center"/>
        <w:rPr>
          <w:rFonts w:ascii="Calibri" w:hAnsi="Calibri" w:cs="Calibri"/>
          <w:color w:val="212529"/>
          <w:sz w:val="22"/>
          <w:szCs w:val="22"/>
        </w:rPr>
      </w:pPr>
      <w:r>
        <w:rPr>
          <w:rFonts w:ascii="Calibri" w:hAnsi="Calibri" w:cs="Calibri"/>
          <w:color w:val="212529"/>
          <w:sz w:val="22"/>
          <w:szCs w:val="22"/>
        </w:rPr>
        <w:t> </w:t>
      </w:r>
    </w:p>
    <w:p w14:paraId="143C3768" w14:textId="4157F04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Broj pomoćnika u nastavi:  </w:t>
      </w:r>
      <w:r w:rsidR="00561472">
        <w:rPr>
          <w:rStyle w:val="Naglaeno"/>
          <w:color w:val="000000"/>
          <w:sz w:val="22"/>
          <w:szCs w:val="22"/>
        </w:rPr>
        <w:t>1</w:t>
      </w:r>
    </w:p>
    <w:p w14:paraId="65265C28"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 </w:t>
      </w:r>
    </w:p>
    <w:p w14:paraId="2BBE1193" w14:textId="37B5DD64"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r>
        <w:rPr>
          <w:rStyle w:val="Naglaeno"/>
          <w:color w:val="212529"/>
          <w:sz w:val="22"/>
          <w:szCs w:val="22"/>
        </w:rPr>
        <w:t>Mjesto rada</w:t>
      </w:r>
      <w:r>
        <w:rPr>
          <w:rStyle w:val="zadanifontodlomka0"/>
          <w:color w:val="212529"/>
          <w:sz w:val="22"/>
          <w:szCs w:val="22"/>
        </w:rPr>
        <w:t>:</w:t>
      </w:r>
      <w:r>
        <w:rPr>
          <w:rFonts w:ascii="Calibri" w:hAnsi="Calibri" w:cs="Calibri"/>
          <w:color w:val="000000"/>
          <w:sz w:val="22"/>
          <w:szCs w:val="22"/>
        </w:rPr>
        <w:t>  </w:t>
      </w:r>
      <w:r>
        <w:rPr>
          <w:rStyle w:val="zadanifontodlomka0"/>
          <w:color w:val="212529"/>
          <w:sz w:val="22"/>
          <w:szCs w:val="22"/>
        </w:rPr>
        <w:t>Osnovn</w:t>
      </w:r>
      <w:r w:rsidR="004659ED">
        <w:rPr>
          <w:rStyle w:val="zadanifontodlomka0"/>
          <w:color w:val="212529"/>
          <w:sz w:val="22"/>
          <w:szCs w:val="22"/>
        </w:rPr>
        <w:t>a škola Blage Zadre, Marka Marulića 2, Vukovar</w:t>
      </w:r>
    </w:p>
    <w:p w14:paraId="35B4F5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7A32FD4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Radno vrijeme:</w:t>
      </w:r>
      <w:r>
        <w:rPr>
          <w:rStyle w:val="zadanifontodlomka0"/>
          <w:color w:val="212529"/>
          <w:sz w:val="22"/>
          <w:szCs w:val="22"/>
        </w:rPr>
        <w:t> minimalno 20 sati tjedno ili</w:t>
      </w:r>
      <w:r>
        <w:rPr>
          <w:rFonts w:ascii="Calibri" w:hAnsi="Calibri" w:cs="Calibri"/>
          <w:color w:val="000000"/>
          <w:sz w:val="22"/>
          <w:szCs w:val="22"/>
        </w:rPr>
        <w:t> </w:t>
      </w:r>
      <w:r>
        <w:rPr>
          <w:rStyle w:val="zadanifontodlomka0"/>
          <w:color w:val="212529"/>
          <w:sz w:val="22"/>
          <w:szCs w:val="22"/>
        </w:rPr>
        <w:t>nepuno radno vrijeme ovisno o potrebama učenika</w:t>
      </w:r>
    </w:p>
    <w:p w14:paraId="112AC3F7"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s teškoćama u razvoju</w:t>
      </w:r>
    </w:p>
    <w:p w14:paraId="30AC9F4B"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Fonts w:ascii="Calibri" w:hAnsi="Calibri" w:cs="Calibri"/>
          <w:color w:val="212529"/>
          <w:sz w:val="22"/>
          <w:szCs w:val="22"/>
        </w:rPr>
        <w:t> </w:t>
      </w:r>
    </w:p>
    <w:p w14:paraId="6967BB70"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Prijevoz na rad:</w:t>
      </w:r>
      <w:r>
        <w:rPr>
          <w:rFonts w:ascii="Calibri" w:hAnsi="Calibri" w:cs="Calibri"/>
          <w:color w:val="000000"/>
          <w:sz w:val="22"/>
          <w:szCs w:val="22"/>
        </w:rPr>
        <w:t>  </w:t>
      </w:r>
      <w:r>
        <w:rPr>
          <w:rStyle w:val="zadanifontodlomka0"/>
          <w:color w:val="000000"/>
          <w:sz w:val="22"/>
          <w:szCs w:val="22"/>
        </w:rPr>
        <w:t>djelomično /u visini cijene karte linijskog gradskog prijevoza ovlaštenog gradskog    </w:t>
      </w:r>
    </w:p>
    <w:p w14:paraId="4B8EA48F"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prijevoznika</w:t>
      </w:r>
    </w:p>
    <w:p w14:paraId="3A4BD8DE"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ACB8B1A"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Vrsta ugovora:</w:t>
      </w:r>
      <w:r>
        <w:rPr>
          <w:rFonts w:ascii="Calibri" w:hAnsi="Calibri" w:cs="Calibri"/>
          <w:color w:val="000000"/>
          <w:sz w:val="22"/>
          <w:szCs w:val="22"/>
        </w:rPr>
        <w:t>  </w:t>
      </w:r>
      <w:r>
        <w:rPr>
          <w:rStyle w:val="zadanifontodlomka0"/>
          <w:color w:val="212529"/>
          <w:sz w:val="22"/>
          <w:szCs w:val="22"/>
        </w:rPr>
        <w:t>Ugovor o radu na određeno vrijeme, a najduže do kraja nastavne godine </w:t>
      </w:r>
    </w:p>
    <w:p w14:paraId="3DA41EBD"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zadanifontodlomka0"/>
          <w:color w:val="212529"/>
          <w:sz w:val="22"/>
          <w:szCs w:val="22"/>
        </w:rPr>
        <w:t>                           2023/2024</w:t>
      </w:r>
    </w:p>
    <w:p w14:paraId="5C3C1EA3"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color w:val="212529"/>
          <w:sz w:val="22"/>
          <w:szCs w:val="22"/>
        </w:rPr>
        <w:t> </w:t>
      </w:r>
    </w:p>
    <w:p w14:paraId="0970353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color w:val="212529"/>
          <w:sz w:val="22"/>
          <w:szCs w:val="22"/>
        </w:rPr>
        <w:t> </w:t>
      </w:r>
    </w:p>
    <w:p w14:paraId="30B695AA" w14:textId="77777777" w:rsidR="00905614" w:rsidRDefault="00905614" w:rsidP="00905614">
      <w:pPr>
        <w:pStyle w:val="StandardWeb"/>
        <w:shd w:val="clear" w:color="auto" w:fill="FFFFFF"/>
        <w:spacing w:before="0" w:beforeAutospacing="0" w:after="0" w:afterAutospacing="0" w:line="330" w:lineRule="atLeast"/>
        <w:rPr>
          <w:rFonts w:ascii="Calibri" w:hAnsi="Calibri" w:cs="Calibri"/>
          <w:color w:val="212529"/>
          <w:sz w:val="22"/>
          <w:szCs w:val="22"/>
        </w:rPr>
      </w:pPr>
      <w:r>
        <w:rPr>
          <w:rFonts w:ascii="Calibri" w:hAnsi="Calibri" w:cs="Calibri"/>
          <w:color w:val="212529"/>
          <w:sz w:val="22"/>
          <w:szCs w:val="22"/>
        </w:rPr>
        <w:t> </w:t>
      </w:r>
    </w:p>
    <w:p w14:paraId="679858F2" w14:textId="77777777" w:rsidR="00905614" w:rsidRDefault="00905614" w:rsidP="00905614">
      <w:pPr>
        <w:pStyle w:val="StandardWeb"/>
        <w:shd w:val="clear" w:color="auto" w:fill="FFFFFF"/>
        <w:spacing w:before="0" w:beforeAutospacing="0" w:after="0" w:afterAutospacing="0" w:line="330" w:lineRule="atLeast"/>
        <w:jc w:val="both"/>
        <w:rPr>
          <w:rFonts w:ascii="Calibri" w:hAnsi="Calibri" w:cs="Calibri"/>
          <w:color w:val="212529"/>
          <w:sz w:val="22"/>
          <w:szCs w:val="22"/>
        </w:rPr>
      </w:pPr>
      <w:r>
        <w:rPr>
          <w:rStyle w:val="Naglaeno"/>
          <w:color w:val="212529"/>
          <w:sz w:val="22"/>
          <w:szCs w:val="22"/>
        </w:rPr>
        <w:t>I. UVJETI</w:t>
      </w:r>
    </w:p>
    <w:p w14:paraId="2B4DAFD2" w14:textId="77777777" w:rsidR="00905614" w:rsidRDefault="00905614" w:rsidP="00905614">
      <w:pPr>
        <w:shd w:val="clear" w:color="auto" w:fill="FFFFFF"/>
        <w:spacing w:after="0" w:line="330" w:lineRule="atLeast"/>
        <w:jc w:val="both"/>
        <w:rPr>
          <w:rFonts w:ascii="Times New Roman" w:eastAsia="Times New Roman" w:hAnsi="Times New Roman" w:cs="Times New Roman"/>
          <w:color w:val="212529"/>
          <w:lang w:eastAsia="hr-HR"/>
        </w:rPr>
      </w:pPr>
    </w:p>
    <w:p w14:paraId="00B62319" w14:textId="60BCD112" w:rsidR="00905614" w:rsidRPr="00C56EF6" w:rsidRDefault="00C56EF6" w:rsidP="00C56EF6">
      <w:pPr>
        <w:shd w:val="clear" w:color="auto" w:fill="FFFFFF"/>
        <w:spacing w:after="0" w:line="330" w:lineRule="atLeast"/>
        <w:jc w:val="both"/>
        <w:rPr>
          <w:rFonts w:ascii="Calibri" w:eastAsia="Times New Roman" w:hAnsi="Calibri" w:cs="Calibri"/>
          <w:color w:val="212529"/>
          <w:lang w:eastAsia="hr-HR"/>
        </w:rPr>
      </w:pPr>
      <w:r w:rsidRPr="00C56EF6">
        <w:rPr>
          <w:rFonts w:ascii="Times New Roman" w:eastAsia="Times New Roman" w:hAnsi="Times New Roman" w:cs="Times New Roman"/>
          <w:color w:val="212529"/>
          <w:lang w:eastAsia="hr-HR"/>
        </w:rPr>
        <w:t>-</w:t>
      </w:r>
      <w:r>
        <w:rPr>
          <w:rFonts w:ascii="Times New Roman" w:eastAsia="Times New Roman" w:hAnsi="Times New Roman" w:cs="Times New Roman"/>
          <w:color w:val="212529"/>
          <w:lang w:eastAsia="hr-HR"/>
        </w:rPr>
        <w:t xml:space="preserve"> </w:t>
      </w:r>
      <w:r w:rsidR="00905614" w:rsidRPr="00C56EF6">
        <w:rPr>
          <w:rFonts w:ascii="Times New Roman" w:eastAsia="Times New Roman" w:hAnsi="Times New Roman" w:cs="Times New Roman"/>
          <w:color w:val="212529"/>
          <w:lang w:eastAsia="hr-HR"/>
        </w:rPr>
        <w:t> završeno minimalno četverogodišnje srednjoškolsko obrazovanje,</w:t>
      </w:r>
    </w:p>
    <w:p w14:paraId="666D2BF4" w14:textId="17A6D651" w:rsidR="00905614"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lang w:eastAsia="hr-HR"/>
        </w:rPr>
        <w:t xml:space="preserve">- </w:t>
      </w:r>
      <w:r w:rsidR="00905614" w:rsidRPr="00905614">
        <w:rPr>
          <w:rFonts w:ascii="Times New Roman" w:eastAsia="Times New Roman" w:hAnsi="Times New Roman" w:cs="Times New Roman"/>
          <w:color w:val="212529"/>
          <w:lang w:eastAsia="hr-HR"/>
        </w:rPr>
        <w:t>nepostojanje zapreka za zasnivanje radnog odnosa u školskoj ustanovi iz članka 106. Zakona o odgoju i obrazovanju u osnovnoj i srednjoj školi</w:t>
      </w:r>
      <w:r w:rsidR="00905614" w:rsidRPr="00905614">
        <w:rPr>
          <w:rFonts w:ascii="Times New Roman" w:eastAsia="Times New Roman" w:hAnsi="Times New Roman" w:cs="Times New Roman"/>
          <w:color w:val="000000"/>
          <w:lang w:eastAsia="hr-HR"/>
        </w:rPr>
        <w:t>, </w:t>
      </w:r>
    </w:p>
    <w:p w14:paraId="053C207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hrvatsko državljanstvo,</w:t>
      </w:r>
    </w:p>
    <w:p w14:paraId="6EB7091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lastRenderedPageBreak/>
        <w:t>-  </w:t>
      </w:r>
      <w:r w:rsidRPr="00905614">
        <w:rPr>
          <w:rFonts w:ascii="Times New Roman" w:eastAsia="Times New Roman" w:hAnsi="Times New Roman" w:cs="Times New Roman"/>
          <w:color w:val="000000"/>
          <w:lang w:eastAsia="hr-HR"/>
        </w:rPr>
        <w:t>zdravstvena sposobnost za obavljanje poslova radnog mjesta na koje se osoba prima,</w:t>
      </w:r>
    </w:p>
    <w:p w14:paraId="7EE5961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000000"/>
          <w:lang w:eastAsia="hr-HR"/>
        </w:rPr>
        <w:t>-  završeno osposobljavanje </w:t>
      </w:r>
      <w:r w:rsidRPr="00905614">
        <w:rPr>
          <w:rFonts w:ascii="Times New Roman" w:eastAsia="Times New Roman" w:hAnsi="Times New Roman" w:cs="Times New Roman"/>
          <w:color w:val="212529"/>
          <w:lang w:eastAsia="hr-HR"/>
        </w:rPr>
        <w:t>u trajanju od najmanje 20 sati koje je najmanje sadržavalo sljedeće elemente programa:</w:t>
      </w:r>
    </w:p>
    <w:p w14:paraId="48BBFA99" w14:textId="77777777" w:rsidR="00905614" w:rsidRPr="00905614" w:rsidRDefault="00905614" w:rsidP="00905614">
      <w:pPr>
        <w:numPr>
          <w:ilvl w:val="0"/>
          <w:numId w:val="1"/>
        </w:numPr>
        <w:shd w:val="clear" w:color="auto" w:fill="FFFFFF"/>
        <w:spacing w:after="0" w:line="330" w:lineRule="atLeast"/>
        <w:ind w:left="726" w:firstLine="6"/>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osnovna načela obrazovanja učenika s teškoćama u razvoju s naglaskom na inkluzivno obrazovanje,</w:t>
      </w:r>
    </w:p>
    <w:p w14:paraId="6E899E5D"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karakteristike učenika s teškoćama u razvoju (za sve vrste teškoća),</w:t>
      </w:r>
    </w:p>
    <w:p w14:paraId="308D4D5F"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podrška učenicima s teškoćama u razvoju u odgojno-obrazovnom procesu i razvoju socijalnih</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vještina (način pružanja pomoći),</w:t>
      </w:r>
    </w:p>
    <w:p w14:paraId="37DE0B75"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suradnja s učiteljem/nastavnikom/stručnim timom škole/roditeljima i drugim učenicima,</w:t>
      </w:r>
    </w:p>
    <w:p w14:paraId="5C6A4817" w14:textId="77777777" w:rsidR="00905614" w:rsidRPr="00905614" w:rsidRDefault="00905614" w:rsidP="00905614">
      <w:pPr>
        <w:numPr>
          <w:ilvl w:val="0"/>
          <w:numId w:val="1"/>
        </w:numPr>
        <w:shd w:val="clear" w:color="auto" w:fill="FFFFFF"/>
        <w:spacing w:after="0" w:line="330" w:lineRule="atLeast"/>
        <w:ind w:left="726" w:firstLine="6"/>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prava učenika s teškoćama u razvoju.</w:t>
      </w:r>
    </w:p>
    <w:p w14:paraId="745C8A3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4604DF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D9CAC3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E86A00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DB515C9"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711AE8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II. OPIS POSLOVA POMOĆNIKA U NASTAVI</w:t>
      </w:r>
    </w:p>
    <w:p w14:paraId="3C61BAE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C4BF06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Poslovi pomoćnika u nastavi su potpora u komunikaciji i socijalnoj uključenosti, kretanju, pri uzimanju hrane i pića, u </w:t>
      </w:r>
      <w:r w:rsidRPr="00905614">
        <w:rPr>
          <w:rFonts w:ascii="Times New Roman" w:eastAsia="Times New Roman" w:hAnsi="Times New Roman" w:cs="Times New Roman"/>
          <w:color w:val="231F20"/>
          <w:lang w:eastAsia="hr-HR"/>
        </w:rPr>
        <w:t>obavljanju higijenskih potreba, </w:t>
      </w:r>
      <w:r w:rsidRPr="00905614">
        <w:rPr>
          <w:rFonts w:ascii="Times New Roman" w:eastAsia="Times New Roman" w:hAnsi="Times New Roman" w:cs="Times New Roman"/>
          <w:color w:val="212529"/>
          <w:lang w:eastAsia="hr-HR"/>
        </w:rPr>
        <w:t>obavljanju školskih aktivnosti i zadataka, suradnja s učiteljima/nastavnicima  te vršnjacima učenika u razredu te poslovi specifični za funkcioniranje pojedinih učenika ili skupine učenika.</w:t>
      </w:r>
    </w:p>
    <w:p w14:paraId="585394D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1982A1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31F20"/>
          <w:shd w:val="clear" w:color="auto" w:fill="FFFFFF"/>
          <w:lang w:eastAsia="hr-HR"/>
        </w:rPr>
        <w:t>       Pomoćnik u nastavi može pružati potporu jednom ili dvoje učenika u istome razrednom odjelu ili različitim razrednim odjelima ili kao pomoćnik u nastavi skupini učenika istoga razrednog odjela/odgojno-obrazovne skupine uzimajući u obzir individualne potrebe svakog učenika.</w:t>
      </w:r>
    </w:p>
    <w:p w14:paraId="436D17D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4B38F95C"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9702B85"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6F427B75" w14:textId="4B878221"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III</w:t>
      </w:r>
      <w:r w:rsidR="00905614" w:rsidRPr="00905614">
        <w:rPr>
          <w:rFonts w:ascii="Times New Roman" w:eastAsia="Times New Roman" w:hAnsi="Times New Roman" w:cs="Times New Roman"/>
          <w:b/>
          <w:bCs/>
          <w:color w:val="212529"/>
          <w:lang w:eastAsia="hr-HR"/>
        </w:rPr>
        <w:t>. DODATNA ZNANJA I VJEŠTINE </w:t>
      </w:r>
    </w:p>
    <w:p w14:paraId="6487382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2822BB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Times New Roman" w:eastAsia="Times New Roman" w:hAnsi="Times New Roman" w:cs="Times New Roman"/>
          <w:color w:val="212529"/>
          <w:lang w:eastAsia="hr-HR"/>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w:t>
      </w:r>
    </w:p>
    <w:p w14:paraId="46D4463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5896053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0E53F8E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67FDC61" w14:textId="2898006F" w:rsidR="00905614" w:rsidRPr="00905614" w:rsidRDefault="00503764"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lang w:eastAsia="hr-HR"/>
        </w:rPr>
        <w:t>I</w:t>
      </w:r>
      <w:r w:rsidR="00905614" w:rsidRPr="00905614">
        <w:rPr>
          <w:rFonts w:ascii="Times New Roman" w:eastAsia="Times New Roman" w:hAnsi="Times New Roman" w:cs="Times New Roman"/>
          <w:b/>
          <w:bCs/>
          <w:color w:val="212529"/>
          <w:lang w:eastAsia="hr-HR"/>
        </w:rPr>
        <w:t>V. UGOVORNI UVJETI</w:t>
      </w:r>
    </w:p>
    <w:p w14:paraId="32364CC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82B67F2" w14:textId="7338E846"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S odabranim pomoćnici</w:t>
      </w:r>
      <w:r w:rsidR="004659ED">
        <w:rPr>
          <w:rFonts w:ascii="Times New Roman" w:eastAsia="Times New Roman" w:hAnsi="Times New Roman" w:cs="Times New Roman"/>
          <w:color w:val="212529"/>
          <w:lang w:eastAsia="hr-HR"/>
        </w:rPr>
        <w:t>ma u nastavi</w:t>
      </w:r>
      <w:r w:rsidR="00C56EF6">
        <w:rPr>
          <w:rFonts w:ascii="Times New Roman" w:eastAsia="Times New Roman" w:hAnsi="Times New Roman" w:cs="Times New Roman"/>
          <w:color w:val="212529"/>
          <w:lang w:eastAsia="hr-HR"/>
        </w:rPr>
        <w:t>, po dobivanju suglasnosti Ministarstva,</w:t>
      </w:r>
      <w:r w:rsidR="001264DE">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 xml:space="preserve"> škol</w:t>
      </w:r>
      <w:r w:rsidR="001264DE">
        <w:rPr>
          <w:rFonts w:ascii="Times New Roman" w:eastAsia="Times New Roman" w:hAnsi="Times New Roman" w:cs="Times New Roman"/>
          <w:color w:val="212529"/>
          <w:lang w:eastAsia="hr-HR"/>
        </w:rPr>
        <w:t>a</w:t>
      </w:r>
      <w:r w:rsidRPr="00905614">
        <w:rPr>
          <w:rFonts w:ascii="Times New Roman" w:eastAsia="Times New Roman" w:hAnsi="Times New Roman" w:cs="Times New Roman"/>
          <w:color w:val="212529"/>
          <w:lang w:eastAsia="hr-HR"/>
        </w:rPr>
        <w:t xml:space="preserve"> će sklopiti ugovor o radu na određeno vrijeme za vrijeme trajanja nastavne godine, kojim će se definirati međusobna prava i obveze. Radno vrijeme bit će određeno sukladno individualnim potrebama učenika </w:t>
      </w:r>
      <w:r w:rsidRPr="00905614">
        <w:rPr>
          <w:rFonts w:ascii="Times New Roman" w:eastAsia="Times New Roman" w:hAnsi="Times New Roman" w:cs="Times New Roman"/>
          <w:color w:val="212529"/>
          <w:lang w:eastAsia="hr-HR"/>
        </w:rPr>
        <w:lastRenderedPageBreak/>
        <w:t>s teškoćama u razvoju kojima će pomoćnici u nastavi pružati asistenciju za vrijeme nastave i izvan- učioničkih aktivnosti.</w:t>
      </w:r>
    </w:p>
    <w:p w14:paraId="643F94F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lang w:eastAsia="hr-HR"/>
        </w:rPr>
        <w:t> </w:t>
      </w:r>
    </w:p>
    <w:p w14:paraId="7642B0B4"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b/>
          <w:bCs/>
          <w:color w:val="212529"/>
          <w:lang w:eastAsia="hr-HR"/>
        </w:rPr>
        <w:t> </w:t>
      </w:r>
    </w:p>
    <w:p w14:paraId="7781D5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 </w:t>
      </w:r>
    </w:p>
    <w:p w14:paraId="4AEBC06C" w14:textId="6A5570FF"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lang w:eastAsia="hr-HR"/>
        </w:rPr>
        <w:t>V. POSTUPAK PRIJAVE </w:t>
      </w:r>
    </w:p>
    <w:p w14:paraId="5141BC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1E8C54D" w14:textId="1FEE69C6"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Kandidati koji se prijavljuju za radna mjesta pomoćnika u nastavi dužni su priložiti sljedeće dokumente:</w:t>
      </w:r>
    </w:p>
    <w:p w14:paraId="39E5F629" w14:textId="77777777" w:rsidR="00905614" w:rsidRPr="00905614" w:rsidRDefault="00905614" w:rsidP="00905614">
      <w:pPr>
        <w:shd w:val="clear" w:color="auto" w:fill="FFFFFF"/>
        <w:spacing w:after="0" w:line="330" w:lineRule="atLeast"/>
        <w:ind w:left="720"/>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46215EE8" w14:textId="732C0EAD"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životopis  (vlastoručno potpisan, obvezno navesti datum i mjesto rođenja, adresu stanovanja te kontakt telefonski broj i e-mail,</w:t>
      </w:r>
      <w:r w:rsidR="00C56EF6">
        <w:rPr>
          <w:rFonts w:ascii="Times New Roman" w:eastAsia="Times New Roman" w:hAnsi="Times New Roman" w:cs="Times New Roman"/>
          <w:color w:val="212529"/>
          <w:lang w:eastAsia="hr-HR"/>
        </w:rPr>
        <w:t xml:space="preserve"> </w:t>
      </w:r>
      <w:r w:rsidRPr="00905614">
        <w:rPr>
          <w:rFonts w:ascii="Times New Roman" w:eastAsia="Times New Roman" w:hAnsi="Times New Roman" w:cs="Times New Roman"/>
          <w:color w:val="212529"/>
          <w:lang w:eastAsia="hr-HR"/>
        </w:rPr>
        <w:t>navesti radno mjesto PUN  </w:t>
      </w:r>
      <w:r w:rsidRPr="00905614">
        <w:rPr>
          <w:rFonts w:ascii="Calibri" w:eastAsia="Times New Roman" w:hAnsi="Calibri" w:cs="Calibri"/>
          <w:color w:val="000000"/>
          <w:lang w:eastAsia="hr-HR"/>
        </w:rPr>
        <w:t>te </w:t>
      </w:r>
      <w:r w:rsidRPr="00905614">
        <w:rPr>
          <w:rFonts w:ascii="Times New Roman" w:eastAsia="Times New Roman" w:hAnsi="Times New Roman" w:cs="Times New Roman"/>
          <w:color w:val="000000"/>
          <w:lang w:eastAsia="hr-HR"/>
        </w:rPr>
        <w:t>ukoliko je</w:t>
      </w:r>
      <w:r w:rsidRPr="00905614">
        <w:rPr>
          <w:rFonts w:ascii="Calibri" w:eastAsia="Times New Roman" w:hAnsi="Calibri" w:cs="Calibri"/>
          <w:color w:val="000000"/>
          <w:lang w:eastAsia="hr-HR"/>
        </w:rPr>
        <w:t> </w:t>
      </w:r>
      <w:r w:rsidRPr="00905614">
        <w:rPr>
          <w:rFonts w:ascii="Times New Roman" w:eastAsia="Times New Roman" w:hAnsi="Times New Roman" w:cs="Times New Roman"/>
          <w:color w:val="000000"/>
          <w:lang w:eastAsia="hr-HR"/>
        </w:rPr>
        <w:t>primjenjivo </w:t>
      </w:r>
      <w:r w:rsidRPr="00905614">
        <w:rPr>
          <w:rFonts w:ascii="Times New Roman" w:eastAsia="Times New Roman" w:hAnsi="Times New Roman" w:cs="Times New Roman"/>
          <w:color w:val="212529"/>
          <w:lang w:eastAsia="hr-HR"/>
        </w:rPr>
        <w:t>podatke o iskustvu u radu s djecom s teškoćama</w:t>
      </w:r>
      <w:r w:rsidR="00C56EF6">
        <w:rPr>
          <w:rFonts w:ascii="Times New Roman" w:eastAsia="Times New Roman" w:hAnsi="Times New Roman" w:cs="Times New Roman"/>
          <w:color w:val="212529"/>
          <w:lang w:eastAsia="hr-HR"/>
        </w:rPr>
        <w:t>)</w:t>
      </w:r>
    </w:p>
    <w:p w14:paraId="0942C639"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dokaz o odgovarajućem stupnju obrazovanja (presliku diplome ili potvrdu o stečenoj stručnoj spremi),</w:t>
      </w:r>
    </w:p>
    <w:p w14:paraId="61BB2750"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obostranu presliku osobne iskaznice,</w:t>
      </w:r>
    </w:p>
    <w:p w14:paraId="63E00126"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uvjerenje da se ne vodi kazneni postupak ne starije od 3 mjeseca,</w:t>
      </w:r>
    </w:p>
    <w:p w14:paraId="23990DE3" w14:textId="77777777" w:rsidR="00905614" w:rsidRPr="00905614" w:rsidRDefault="00905614" w:rsidP="00905614">
      <w:pPr>
        <w:numPr>
          <w:ilvl w:val="0"/>
          <w:numId w:val="2"/>
        </w:numPr>
        <w:shd w:val="clear" w:color="auto" w:fill="FFFFFF"/>
        <w:spacing w:after="0" w:line="330" w:lineRule="atLeast"/>
        <w:ind w:left="1098"/>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potvrdu ili certifikat o završenom programu edukacije za poslove pomoćnika u minimalnom trajanju od 20 sati (ukoliko je primjenjivo)</w:t>
      </w:r>
    </w:p>
    <w:p w14:paraId="41B67357" w14:textId="32D284D6" w:rsidR="00905614" w:rsidRPr="00905614" w:rsidRDefault="00905614" w:rsidP="004659ED">
      <w:pPr>
        <w:shd w:val="clear" w:color="auto" w:fill="FFFFFF"/>
        <w:spacing w:after="0" w:line="330" w:lineRule="atLeast"/>
        <w:jc w:val="both"/>
        <w:rPr>
          <w:rFonts w:ascii="Calibri" w:eastAsia="Times New Roman" w:hAnsi="Calibri" w:cs="Calibri"/>
          <w:color w:val="212529"/>
          <w:lang w:eastAsia="hr-HR"/>
        </w:rPr>
      </w:pPr>
    </w:p>
    <w:p w14:paraId="0F739B1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6111639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000000"/>
          <w:lang w:eastAsia="hr-HR"/>
        </w:rPr>
        <w:t>       Isprave se prilažu u neovjerenom presliku.</w:t>
      </w:r>
    </w:p>
    <w:p w14:paraId="7326BECB"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30726643" w14:textId="601BD85D"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r w:rsidRPr="00905614">
        <w:rPr>
          <w:rFonts w:ascii="Times New Roman" w:eastAsia="Times New Roman" w:hAnsi="Times New Roman" w:cs="Times New Roman"/>
          <w:color w:val="000000"/>
          <w:lang w:eastAsia="hr-HR"/>
        </w:rPr>
        <w:t>     </w:t>
      </w:r>
      <w:r w:rsidRPr="00905614">
        <w:rPr>
          <w:rFonts w:ascii="Times New Roman" w:eastAsia="Times New Roman" w:hAnsi="Times New Roman" w:cs="Times New Roman"/>
          <w:color w:val="212529"/>
          <w:shd w:val="clear" w:color="auto" w:fill="FFFFFF"/>
          <w:lang w:eastAsia="hr-HR"/>
        </w:rPr>
        <w:t> </w:t>
      </w:r>
      <w:r w:rsidR="004659ED">
        <w:rPr>
          <w:rFonts w:ascii="Times New Roman" w:eastAsia="Times New Roman" w:hAnsi="Times New Roman" w:cs="Times New Roman"/>
          <w:color w:val="212529"/>
          <w:shd w:val="clear" w:color="auto" w:fill="FFFFFF"/>
          <w:lang w:eastAsia="hr-HR"/>
        </w:rPr>
        <w:t>Osnovna škola Blage Zadre</w:t>
      </w:r>
      <w:r w:rsidRPr="00905614">
        <w:rPr>
          <w:rFonts w:ascii="Times New Roman" w:eastAsia="Times New Roman" w:hAnsi="Times New Roman" w:cs="Times New Roman"/>
          <w:color w:val="212529"/>
          <w:shd w:val="clear" w:color="auto" w:fill="FFFFFF"/>
          <w:lang w:eastAsia="hr-HR"/>
        </w:rPr>
        <w:t xml:space="preserve"> zadržava pravo uvida u originale dokumenata.</w:t>
      </w:r>
    </w:p>
    <w:p w14:paraId="2FC9DD33"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6E37C497"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lang w:eastAsia="hr-HR"/>
        </w:rPr>
        <w:t>       Na natječaj se pod jednakim uvjetima mogu javiti kandidati oba spola.</w:t>
      </w:r>
    </w:p>
    <w:p w14:paraId="6C7DD79A"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32C52DCD" w14:textId="765B415C"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shd w:val="clear" w:color="auto" w:fill="FFFFFF"/>
          <w:lang w:eastAsia="hr-HR"/>
        </w:rPr>
        <w:t>       </w:t>
      </w:r>
      <w:r w:rsidRPr="00905614">
        <w:rPr>
          <w:rFonts w:ascii="Times New Roman" w:eastAsia="Times New Roman" w:hAnsi="Times New Roman" w:cs="Times New Roman"/>
          <w:b/>
          <w:bCs/>
          <w:color w:val="212529"/>
          <w:lang w:eastAsia="hr-HR"/>
        </w:rPr>
        <w:t>Natjecati se mogu i kandidati koji nemaju završen program edukacije za poslove pomoćnika u nastavi u minimalnom trajanju od 20 sati, uz uvjet da isti završe prije početka rada. Organizaciju i troškove edukacije snositi će Grad V</w:t>
      </w:r>
      <w:r w:rsidR="004659ED">
        <w:rPr>
          <w:rFonts w:ascii="Times New Roman" w:eastAsia="Times New Roman" w:hAnsi="Times New Roman" w:cs="Times New Roman"/>
          <w:b/>
          <w:bCs/>
          <w:color w:val="212529"/>
          <w:lang w:eastAsia="hr-HR"/>
        </w:rPr>
        <w:t>ukovar</w:t>
      </w:r>
      <w:r w:rsidRPr="00905614">
        <w:rPr>
          <w:rFonts w:ascii="Times New Roman" w:eastAsia="Times New Roman" w:hAnsi="Times New Roman" w:cs="Times New Roman"/>
          <w:b/>
          <w:bCs/>
          <w:color w:val="212529"/>
          <w:lang w:eastAsia="hr-HR"/>
        </w:rPr>
        <w:t>.</w:t>
      </w:r>
    </w:p>
    <w:p w14:paraId="517AD8E1" w14:textId="77777777" w:rsidR="00905614" w:rsidRP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hd w:val="clear" w:color="auto" w:fill="FFFFFF"/>
          <w:lang w:eastAsia="hr-HR"/>
        </w:rPr>
        <w:t>     </w:t>
      </w:r>
    </w:p>
    <w:p w14:paraId="70DF0D8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38179D9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D05425B" w14:textId="424D293D"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lang w:eastAsia="hr-HR"/>
        </w:rPr>
        <w:t xml:space="preserve">Podnošenjem prijave na natječaj, pristupnici natječaja su izričito suglasni da </w:t>
      </w:r>
      <w:r w:rsidR="004659ED">
        <w:rPr>
          <w:rFonts w:ascii="Times New Roman" w:eastAsia="Times New Roman" w:hAnsi="Times New Roman" w:cs="Times New Roman"/>
          <w:color w:val="212529"/>
          <w:lang w:eastAsia="hr-HR"/>
        </w:rPr>
        <w:t>Osnovna škola Blage Zadre</w:t>
      </w:r>
      <w:r w:rsidRPr="00905614">
        <w:rPr>
          <w:rFonts w:ascii="Times New Roman" w:eastAsia="Times New Roman" w:hAnsi="Times New Roman" w:cs="Times New Roman"/>
          <w:color w:val="212529"/>
          <w:lang w:eastAsia="hr-HR"/>
        </w:rPr>
        <w:t xml:space="preserve"> kao voditelj zbirke osobnih podataka može prikupljati, koristiti i dalje obrađivati podatke u svrhu provedbe natječajnog postupka u skladu s odredbama Opće Uredbe (EU) 2016/679 o zaštiti osobnih podataka i Zakona o provedbi Opće uredbe o zaštiti podataka (NN 42/18).</w:t>
      </w:r>
    </w:p>
    <w:p w14:paraId="4DCF861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lang w:eastAsia="hr-HR"/>
        </w:rPr>
        <w:t> </w:t>
      </w:r>
    </w:p>
    <w:p w14:paraId="2D58AD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prema posebnim propisima ostvaruju pravo prednosti pri zapošljavanju, moraju se u prijavi pozvati na to pravo, odnosno uz prijavu priložiti svu propisanu dokumentaciju prema posebnom zakonu te imaju prednost u odnosu na ostale kandidate samo pod jednakim uvjetima. </w:t>
      </w:r>
    </w:p>
    <w:p w14:paraId="3DF66D0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31C0AB09"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lastRenderedPageBreak/>
        <w:t>     Kandidati koji ostvaruju pravo prednosti pri zapošljavanju sukladno članku 102. Zakona o hrvatskim braniteljima iz Domovinskog rata i članovima njihovih obitelji (NN br. 121/17, 98/19 i 84/21), uz prijavu na natječaj dužni su, pored dokaza o ispunjavanju traženih uvjeta, priložiti i sve potrebne dokaze iz članka 103. navedenog Zakona dostupne na poveznici Ministarstva hrvatskih branitelja: </w:t>
      </w:r>
      <w:hyperlink r:id="rId5" w:history="1">
        <w:r w:rsidRPr="00905614">
          <w:rPr>
            <w:rFonts w:ascii="Times New Roman" w:eastAsia="Times New Roman" w:hAnsi="Times New Roman" w:cs="Times New Roman"/>
            <w:color w:val="0000FF"/>
            <w:u w:val="single"/>
            <w:lang w:eastAsia="hr-HR"/>
          </w:rPr>
          <w:t>https://branitelji.gov.hr/UserDocsImages//NG/12%20Prosinac/Zapo%C5%A1ljavanje//Popis%20dokaza%20za%20ostvarivanje%20prava%20prednosti%20pri%20zapo%C5%A1ljavanju.pdf</w:t>
        </w:r>
      </w:hyperlink>
    </w:p>
    <w:p w14:paraId="476E52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6E6AACAD" w14:textId="77777777" w:rsidR="00905614" w:rsidRPr="00905614" w:rsidRDefault="00905614" w:rsidP="00905614">
      <w:pPr>
        <w:shd w:val="clear" w:color="auto" w:fill="FFFFFF"/>
        <w:spacing w:after="0" w:line="330" w:lineRule="atLeast"/>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ostvaruju pravo prednosti pri zapošljavanju sukladno članku 48. Zakona o civilnim stradalnicima iz Domovinskog rata (NN br. 84/21), uz prijavu na natječaj dužni su, pored dokaza o ispunjavanju traženih uvjeta, priložiti i sve potrebne dokaze iz članka 49. navedenog Zakona dostupne na  poveznici Ministarstva hrvatskih branitelja: </w:t>
      </w:r>
      <w:hyperlink r:id="rId6" w:history="1">
        <w:r w:rsidRPr="00905614">
          <w:rPr>
            <w:rFonts w:ascii="Times New Roman" w:eastAsia="Times New Roman" w:hAnsi="Times New Roman" w:cs="Times New Roman"/>
            <w:color w:val="0000FF"/>
            <w:u w:val="single"/>
            <w:lang w:eastAsia="hr-HR"/>
          </w:rPr>
          <w:t>https://branitelji.gov.hr/UserDocsImages//dokumenti/Nikola//popis%20dokaza%20za%20ostvarivanje%20prava%20prednosti%20pri%20zapo%C5%A1ljavanju-%20Zakon%20o%20civilnim%20stradalnicima%20iz%20DR.pdf</w:t>
        </w:r>
      </w:hyperlink>
    </w:p>
    <w:p w14:paraId="0D6F69E1"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063D882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48.f Zakona o zaštiti vojnih i civilnih invalida rata (NN br. 33/92, 57/92, 77/92, 27/93, 58/93, 2/94, 76/94, 108/95, 108/96, 82/01, 103/03 i 148/13 i 98/19), uz prijavu na natječaj dužni su, pored dokaza o ispunjavanju traženih uvjeta, priložiti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019BEDA0"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w:t>
      </w:r>
    </w:p>
    <w:p w14:paraId="55F7B6D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22222"/>
          <w:lang w:eastAsia="hr-HR"/>
        </w:rPr>
        <w:t>     Kandidati koji se pozivaju na pravo prednosti pri zapošljavanju sukladno članku 9. Zakona o profesionalnoj rehabilitaciji i zapošljavanju osoba s invaliditetom (NN br. 157/13, 152/14, 39/18 i 32/20), uz prijavu na natječaj dužni su, pored dokaza o ispunjavanju traženih uvjeta, priložiti i dokaz o invaliditetu (javna isprava o invaliditetu na temelju koje se osoba može upisati u očevidnik zaposlenih osoba s invaliditetom) te dokaz iz kojeg je vidljivo na koji je način prestao radni odnos kod posljednjeg poslodavca, odnosno služba.</w:t>
      </w:r>
    </w:p>
    <w:p w14:paraId="1B2F2EC8"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7C225C36" w14:textId="348257B2"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076B0C87" w14:textId="30CC47BF" w:rsidR="001264DE" w:rsidRDefault="001264DE"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05D4F299" w14:textId="77777777" w:rsidR="001264DE" w:rsidRPr="00905614" w:rsidRDefault="001264DE" w:rsidP="00905614">
      <w:pPr>
        <w:shd w:val="clear" w:color="auto" w:fill="FFFFFF"/>
        <w:spacing w:after="0" w:line="330" w:lineRule="atLeast"/>
        <w:jc w:val="both"/>
        <w:rPr>
          <w:rFonts w:ascii="Calibri" w:eastAsia="Times New Roman" w:hAnsi="Calibri" w:cs="Calibri"/>
          <w:color w:val="212529"/>
          <w:lang w:eastAsia="hr-HR"/>
        </w:rPr>
      </w:pPr>
    </w:p>
    <w:p w14:paraId="4D386E3D"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8EA0649" w14:textId="6ADCDC32"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VI. ODABIR KANDIDATA</w:t>
      </w:r>
    </w:p>
    <w:p w14:paraId="14FFD61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35C60E32" w14:textId="3881CDC2" w:rsidR="00905614" w:rsidRPr="00C56EF6" w:rsidRDefault="00905614" w:rsidP="004659ED">
      <w:pPr>
        <w:pStyle w:val="StandardWeb"/>
        <w:shd w:val="clear" w:color="auto" w:fill="FFFFFF"/>
        <w:spacing w:after="0" w:line="329" w:lineRule="atLeast"/>
        <w:rPr>
          <w:rFonts w:asciiTheme="minorHAnsi" w:hAnsiTheme="minorHAnsi" w:cstheme="minorHAnsi"/>
          <w:color w:val="FF0000"/>
        </w:rPr>
      </w:pPr>
      <w:r w:rsidRPr="00905614">
        <w:rPr>
          <w:color w:val="212529"/>
        </w:rPr>
        <w:t xml:space="preserve">       </w:t>
      </w:r>
      <w:r w:rsidR="00C56EF6" w:rsidRPr="000D4DA5">
        <w:rPr>
          <w:rFonts w:asciiTheme="minorHAnsi" w:hAnsiTheme="minorHAnsi" w:cstheme="minorHAnsi"/>
        </w:rPr>
        <w:t>Odabir kandidata za pomoćnike u nastavi izvršit će</w:t>
      </w:r>
      <w:r w:rsidR="00561472">
        <w:rPr>
          <w:rFonts w:asciiTheme="minorHAnsi" w:hAnsiTheme="minorHAnsi" w:cstheme="minorHAnsi"/>
        </w:rPr>
        <w:t xml:space="preserve"> Školski odbor.</w:t>
      </w:r>
      <w:r w:rsidR="00C56EF6" w:rsidRPr="000D4DA5">
        <w:rPr>
          <w:rFonts w:asciiTheme="minorHAnsi" w:hAnsiTheme="minorHAnsi" w:cstheme="minorHAnsi"/>
        </w:rPr>
        <w:br/>
      </w:r>
      <w:r w:rsidRPr="00905614">
        <w:rPr>
          <w:color w:val="212529"/>
        </w:rPr>
        <w:t> </w:t>
      </w:r>
    </w:p>
    <w:p w14:paraId="34B301EF" w14:textId="32395865"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VII. DOSTAVA PRIJAVA</w:t>
      </w:r>
    </w:p>
    <w:p w14:paraId="525E02A4"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7B983F17" w14:textId="26581AA4"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Prijave se podnose osobno u zatvorenoj omotnici na sljedeću adresu:</w:t>
      </w:r>
    </w:p>
    <w:p w14:paraId="1AB95CAE"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lastRenderedPageBreak/>
        <w:t> </w:t>
      </w:r>
    </w:p>
    <w:p w14:paraId="5425347C"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p>
    <w:p w14:paraId="755F366F" w14:textId="5D00F48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 </w:t>
      </w:r>
      <w:r w:rsidRPr="00905614">
        <w:rPr>
          <w:rFonts w:ascii="Calibri" w:eastAsia="Times New Roman" w:hAnsi="Calibri" w:cs="Calibri"/>
          <w:color w:val="212529"/>
          <w:lang w:eastAsia="hr-HR"/>
        </w:rPr>
        <w:t> </w:t>
      </w:r>
    </w:p>
    <w:p w14:paraId="60B83DE7"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72BB13E" w14:textId="6C9B8EF4"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Osnovna škola Blage Zadre</w:t>
      </w:r>
    </w:p>
    <w:p w14:paraId="023B67B3" w14:textId="22F34833" w:rsidR="00905614" w:rsidRPr="00905614" w:rsidRDefault="004659ED" w:rsidP="00905614">
      <w:pPr>
        <w:shd w:val="clear" w:color="auto" w:fill="FFFFFF"/>
        <w:spacing w:after="0" w:line="330" w:lineRule="atLeast"/>
        <w:jc w:val="center"/>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Marka Marulića 2</w:t>
      </w:r>
    </w:p>
    <w:p w14:paraId="4D19DC00" w14:textId="66CC0018"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color w:val="212529"/>
          <w:sz w:val="24"/>
          <w:szCs w:val="24"/>
          <w:lang w:eastAsia="hr-HR"/>
        </w:rPr>
        <w:t>32</w:t>
      </w:r>
      <w:r w:rsidR="004659ED">
        <w:rPr>
          <w:rFonts w:ascii="Times New Roman" w:eastAsia="Times New Roman" w:hAnsi="Times New Roman" w:cs="Times New Roman"/>
          <w:color w:val="212529"/>
          <w:sz w:val="24"/>
          <w:szCs w:val="24"/>
          <w:lang w:eastAsia="hr-HR"/>
        </w:rPr>
        <w:t>010 Vukovar</w:t>
      </w:r>
    </w:p>
    <w:p w14:paraId="7419C74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1BFE3853"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02C379AF"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201FE48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s napomenom </w:t>
      </w:r>
    </w:p>
    <w:p w14:paraId="028EBA22"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8875F7A"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3C669CD8" w14:textId="2A5104B5"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„Prijava za obavljanje poslova PUN“.</w:t>
      </w:r>
    </w:p>
    <w:p w14:paraId="479BECED"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43DD0D80" w14:textId="77777777" w:rsidR="00905614" w:rsidRPr="00905614" w:rsidRDefault="00905614" w:rsidP="00905614">
      <w:pPr>
        <w:shd w:val="clear" w:color="auto" w:fill="FFFFFF"/>
        <w:spacing w:after="0" w:line="330" w:lineRule="atLeast"/>
        <w:jc w:val="center"/>
        <w:rPr>
          <w:rFonts w:ascii="Calibri" w:eastAsia="Times New Roman" w:hAnsi="Calibri" w:cs="Calibri"/>
          <w:color w:val="212529"/>
          <w:lang w:eastAsia="hr-HR"/>
        </w:rPr>
      </w:pPr>
      <w:r w:rsidRPr="00905614">
        <w:rPr>
          <w:rFonts w:ascii="Calibri" w:eastAsia="Times New Roman" w:hAnsi="Calibri" w:cs="Calibri"/>
          <w:color w:val="212529"/>
          <w:lang w:eastAsia="hr-HR"/>
        </w:rPr>
        <w:t> </w:t>
      </w:r>
    </w:p>
    <w:p w14:paraId="125BB355" w14:textId="25F8298B"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xml:space="preserve">      Rok za podnošenje prijava je </w:t>
      </w:r>
      <w:r w:rsidR="000D4DA5">
        <w:rPr>
          <w:rFonts w:ascii="Times New Roman" w:eastAsia="Times New Roman" w:hAnsi="Times New Roman" w:cs="Times New Roman"/>
          <w:b/>
          <w:bCs/>
          <w:color w:val="212529"/>
          <w:sz w:val="24"/>
          <w:szCs w:val="24"/>
          <w:lang w:eastAsia="hr-HR"/>
        </w:rPr>
        <w:t xml:space="preserve">osam dana od objave natječaja, natječaj traje od </w:t>
      </w:r>
      <w:r w:rsidR="00561472">
        <w:rPr>
          <w:rFonts w:ascii="Times New Roman" w:eastAsia="Times New Roman" w:hAnsi="Times New Roman" w:cs="Times New Roman"/>
          <w:b/>
          <w:bCs/>
          <w:color w:val="212529"/>
          <w:sz w:val="24"/>
          <w:szCs w:val="24"/>
          <w:lang w:eastAsia="hr-HR"/>
        </w:rPr>
        <w:t>5</w:t>
      </w:r>
      <w:r w:rsidR="000D4DA5">
        <w:rPr>
          <w:rFonts w:ascii="Times New Roman" w:eastAsia="Times New Roman" w:hAnsi="Times New Roman" w:cs="Times New Roman"/>
          <w:b/>
          <w:bCs/>
          <w:color w:val="212529"/>
          <w:sz w:val="24"/>
          <w:szCs w:val="24"/>
          <w:lang w:eastAsia="hr-HR"/>
        </w:rPr>
        <w:t>.</w:t>
      </w:r>
      <w:r w:rsidR="00561472">
        <w:rPr>
          <w:rFonts w:ascii="Times New Roman" w:eastAsia="Times New Roman" w:hAnsi="Times New Roman" w:cs="Times New Roman"/>
          <w:b/>
          <w:bCs/>
          <w:color w:val="212529"/>
          <w:sz w:val="24"/>
          <w:szCs w:val="24"/>
          <w:lang w:eastAsia="hr-HR"/>
        </w:rPr>
        <w:t>9</w:t>
      </w:r>
      <w:r w:rsidR="000D4DA5">
        <w:rPr>
          <w:rFonts w:ascii="Times New Roman" w:eastAsia="Times New Roman" w:hAnsi="Times New Roman" w:cs="Times New Roman"/>
          <w:b/>
          <w:bCs/>
          <w:color w:val="212529"/>
          <w:sz w:val="24"/>
          <w:szCs w:val="24"/>
          <w:lang w:eastAsia="hr-HR"/>
        </w:rPr>
        <w:t xml:space="preserve">.2023. do </w:t>
      </w:r>
      <w:r w:rsidR="00561472">
        <w:rPr>
          <w:rFonts w:ascii="Times New Roman" w:eastAsia="Times New Roman" w:hAnsi="Times New Roman" w:cs="Times New Roman"/>
          <w:b/>
          <w:bCs/>
          <w:color w:val="212529"/>
          <w:sz w:val="24"/>
          <w:szCs w:val="24"/>
          <w:lang w:eastAsia="hr-HR"/>
        </w:rPr>
        <w:t>13</w:t>
      </w:r>
      <w:r w:rsidR="000D4DA5">
        <w:rPr>
          <w:rFonts w:ascii="Times New Roman" w:eastAsia="Times New Roman" w:hAnsi="Times New Roman" w:cs="Times New Roman"/>
          <w:b/>
          <w:bCs/>
          <w:color w:val="212529"/>
          <w:sz w:val="24"/>
          <w:szCs w:val="24"/>
          <w:lang w:eastAsia="hr-HR"/>
        </w:rPr>
        <w:t>.</w:t>
      </w:r>
      <w:r w:rsidR="00561472">
        <w:rPr>
          <w:rFonts w:ascii="Times New Roman" w:eastAsia="Times New Roman" w:hAnsi="Times New Roman" w:cs="Times New Roman"/>
          <w:b/>
          <w:bCs/>
          <w:color w:val="212529"/>
          <w:sz w:val="24"/>
          <w:szCs w:val="24"/>
          <w:lang w:eastAsia="hr-HR"/>
        </w:rPr>
        <w:t>9</w:t>
      </w:r>
      <w:r w:rsidR="000D4DA5">
        <w:rPr>
          <w:rFonts w:ascii="Times New Roman" w:eastAsia="Times New Roman" w:hAnsi="Times New Roman" w:cs="Times New Roman"/>
          <w:b/>
          <w:bCs/>
          <w:color w:val="212529"/>
          <w:sz w:val="24"/>
          <w:szCs w:val="24"/>
          <w:lang w:eastAsia="hr-HR"/>
        </w:rPr>
        <w:t>.2023</w:t>
      </w:r>
      <w:r w:rsidRPr="00905614">
        <w:rPr>
          <w:rFonts w:ascii="Times New Roman" w:eastAsia="Times New Roman" w:hAnsi="Times New Roman" w:cs="Times New Roman"/>
          <w:b/>
          <w:bCs/>
          <w:color w:val="212529"/>
          <w:sz w:val="24"/>
          <w:szCs w:val="24"/>
          <w:lang w:eastAsia="hr-HR"/>
        </w:rPr>
        <w:t>. Nepotpune i nepravodobne prijave neće se razmatrati.</w:t>
      </w:r>
    </w:p>
    <w:p w14:paraId="62FB7076" w14:textId="77777777" w:rsidR="00905614" w:rsidRPr="00905614" w:rsidRDefault="00905614" w:rsidP="00905614">
      <w:pPr>
        <w:shd w:val="clear" w:color="auto" w:fill="FFFFFF"/>
        <w:spacing w:after="0" w:line="330" w:lineRule="atLeast"/>
        <w:jc w:val="both"/>
        <w:rPr>
          <w:rFonts w:ascii="Calibri" w:eastAsia="Times New Roman" w:hAnsi="Calibri" w:cs="Calibri"/>
          <w:color w:val="212529"/>
          <w:lang w:eastAsia="hr-HR"/>
        </w:rPr>
      </w:pPr>
      <w:r w:rsidRPr="00905614">
        <w:rPr>
          <w:rFonts w:ascii="Times New Roman" w:eastAsia="Times New Roman" w:hAnsi="Times New Roman" w:cs="Times New Roman"/>
          <w:b/>
          <w:bCs/>
          <w:color w:val="212529"/>
          <w:sz w:val="24"/>
          <w:szCs w:val="24"/>
          <w:lang w:eastAsia="hr-HR"/>
        </w:rPr>
        <w:t> </w:t>
      </w:r>
    </w:p>
    <w:p w14:paraId="63163BA0" w14:textId="37BAD2E8"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b/>
          <w:bCs/>
          <w:color w:val="212529"/>
          <w:sz w:val="24"/>
          <w:szCs w:val="24"/>
          <w:lang w:eastAsia="hr-HR"/>
        </w:rPr>
        <w:t>        </w:t>
      </w:r>
      <w:r w:rsidRPr="00905614">
        <w:rPr>
          <w:rFonts w:ascii="Times New Roman" w:eastAsia="Times New Roman" w:hAnsi="Times New Roman" w:cs="Times New Roman"/>
          <w:color w:val="212529"/>
          <w:sz w:val="24"/>
          <w:szCs w:val="24"/>
          <w:lang w:eastAsia="hr-HR"/>
        </w:rPr>
        <w:t xml:space="preserve">Izrazi koji se koriste u ovom </w:t>
      </w:r>
      <w:r w:rsidR="004659ED">
        <w:rPr>
          <w:rFonts w:ascii="Times New Roman" w:eastAsia="Times New Roman" w:hAnsi="Times New Roman" w:cs="Times New Roman"/>
          <w:color w:val="212529"/>
          <w:sz w:val="24"/>
          <w:szCs w:val="24"/>
          <w:lang w:eastAsia="hr-HR"/>
        </w:rPr>
        <w:t>Natječaju</w:t>
      </w:r>
      <w:r w:rsidRPr="00905614">
        <w:rPr>
          <w:rFonts w:ascii="Times New Roman" w:eastAsia="Times New Roman" w:hAnsi="Times New Roman" w:cs="Times New Roman"/>
          <w:color w:val="212529"/>
          <w:sz w:val="24"/>
          <w:szCs w:val="24"/>
          <w:lang w:eastAsia="hr-HR"/>
        </w:rPr>
        <w:t>, a imaju rodno značenje odnose se jednako na muški i ženski rod.</w:t>
      </w:r>
    </w:p>
    <w:p w14:paraId="674236E9" w14:textId="77777777" w:rsidR="00C56EF6" w:rsidRDefault="00C56EF6"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7A3490" w14:textId="557059BC" w:rsidR="00C56EF6" w:rsidRPr="00905614" w:rsidRDefault="00C56EF6"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color w:val="212529"/>
          <w:sz w:val="24"/>
          <w:szCs w:val="24"/>
          <w:lang w:eastAsia="hr-HR"/>
        </w:rPr>
        <w:t>Dodatni upiti i informacije na mail:</w:t>
      </w:r>
      <w:r w:rsidR="000D4DA5">
        <w:rPr>
          <w:rFonts w:ascii="Times New Roman" w:eastAsia="Times New Roman" w:hAnsi="Times New Roman" w:cs="Times New Roman"/>
          <w:color w:val="212529"/>
          <w:sz w:val="24"/>
          <w:szCs w:val="24"/>
          <w:lang w:eastAsia="hr-HR"/>
        </w:rPr>
        <w:t xml:space="preserve"> </w:t>
      </w:r>
      <w:hyperlink r:id="rId7" w:tgtFrame="_blank" w:history="1">
        <w:r w:rsidR="000D4DA5">
          <w:rPr>
            <w:rStyle w:val="Hiperveza"/>
            <w:rFonts w:ascii="Arial" w:hAnsi="Arial" w:cs="Arial"/>
            <w:color w:val="1155CC"/>
            <w:sz w:val="19"/>
            <w:szCs w:val="19"/>
            <w:shd w:val="clear" w:color="auto" w:fill="FFFFFF"/>
          </w:rPr>
          <w:t>ured@os-blage-zadre-vu.skole.hr</w:t>
        </w:r>
      </w:hyperlink>
      <w:r w:rsidR="000D4DA5">
        <w:t>.</w:t>
      </w:r>
    </w:p>
    <w:p w14:paraId="66FA6461" w14:textId="18DC64FB" w:rsidR="00905614" w:rsidRDefault="00905614"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r w:rsidRPr="00905614">
        <w:rPr>
          <w:rFonts w:ascii="Times New Roman" w:eastAsia="Times New Roman" w:hAnsi="Times New Roman" w:cs="Times New Roman"/>
          <w:b/>
          <w:bCs/>
          <w:color w:val="212529"/>
          <w:sz w:val="24"/>
          <w:szCs w:val="24"/>
          <w:lang w:eastAsia="hr-HR"/>
        </w:rPr>
        <w:t> </w:t>
      </w:r>
    </w:p>
    <w:p w14:paraId="5A1AAB40" w14:textId="4C28ADAF" w:rsidR="008D56F5" w:rsidRDefault="008D56F5" w:rsidP="00905614">
      <w:pPr>
        <w:shd w:val="clear" w:color="auto" w:fill="FFFFFF"/>
        <w:spacing w:after="0" w:line="330" w:lineRule="atLeast"/>
        <w:jc w:val="both"/>
        <w:rPr>
          <w:rFonts w:ascii="Times New Roman" w:eastAsia="Times New Roman" w:hAnsi="Times New Roman" w:cs="Times New Roman"/>
          <w:b/>
          <w:bCs/>
          <w:color w:val="212529"/>
          <w:sz w:val="24"/>
          <w:szCs w:val="24"/>
          <w:lang w:eastAsia="hr-HR"/>
        </w:rPr>
      </w:pPr>
    </w:p>
    <w:p w14:paraId="4F9C00F1" w14:textId="6BCFB2A9" w:rsidR="008D56F5" w:rsidRPr="00905614" w:rsidRDefault="008D56F5" w:rsidP="00905614">
      <w:pPr>
        <w:shd w:val="clear" w:color="auto" w:fill="FFFFFF"/>
        <w:spacing w:after="0" w:line="330" w:lineRule="atLeast"/>
        <w:jc w:val="both"/>
        <w:rPr>
          <w:rFonts w:ascii="Calibri" w:eastAsia="Times New Roman" w:hAnsi="Calibri" w:cs="Calibri"/>
          <w:color w:val="212529"/>
          <w:lang w:eastAsia="hr-HR"/>
        </w:rPr>
      </w:pP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r>
      <w:r>
        <w:rPr>
          <w:rFonts w:ascii="Times New Roman" w:eastAsia="Times New Roman" w:hAnsi="Times New Roman" w:cs="Times New Roman"/>
          <w:b/>
          <w:bCs/>
          <w:color w:val="212529"/>
          <w:sz w:val="24"/>
          <w:szCs w:val="24"/>
          <w:lang w:eastAsia="hr-HR"/>
        </w:rPr>
        <w:tab/>
        <w:t>Ravnatelj: Tihomir Hideg, prof.</w:t>
      </w:r>
    </w:p>
    <w:p w14:paraId="2EE9D5B9" w14:textId="37ABA9E1" w:rsidR="00905614" w:rsidRDefault="00905614"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r w:rsidRPr="00905614">
        <w:rPr>
          <w:rFonts w:ascii="Times New Roman" w:eastAsia="Times New Roman" w:hAnsi="Times New Roman" w:cs="Times New Roman"/>
          <w:color w:val="212529"/>
          <w:sz w:val="24"/>
          <w:szCs w:val="24"/>
          <w:lang w:eastAsia="hr-HR"/>
        </w:rPr>
        <w:t>.</w:t>
      </w:r>
    </w:p>
    <w:p w14:paraId="4FA0FD19" w14:textId="6E1A7DA6"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095333C8" w14:textId="57F6377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BBB2986" w14:textId="7634CA3A"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23EF706" w14:textId="24978702"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64232BCB" w14:textId="3454034F"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60FAB25" w14:textId="72255BD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E4055AB" w14:textId="25233499"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52A5A341" w14:textId="3774CE01"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70FCA97" w14:textId="53DBCE9B"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329202A6" w14:textId="4ED694E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91AFB3F" w14:textId="3B256280"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24408E56" w14:textId="77777777" w:rsidR="00561472" w:rsidRDefault="00561472"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p w14:paraId="108EB4F6" w14:textId="4DC0F0A5" w:rsidR="00E649DE" w:rsidRDefault="00E649DE" w:rsidP="00905614">
      <w:pPr>
        <w:shd w:val="clear" w:color="auto" w:fill="FFFFFF"/>
        <w:spacing w:after="0" w:line="330" w:lineRule="atLeast"/>
        <w:jc w:val="both"/>
        <w:rPr>
          <w:rFonts w:ascii="Times New Roman" w:eastAsia="Times New Roman" w:hAnsi="Times New Roman" w:cs="Times New Roman"/>
          <w:color w:val="212529"/>
          <w:sz w:val="24"/>
          <w:szCs w:val="24"/>
          <w:lang w:eastAsia="hr-HR"/>
        </w:rPr>
      </w:pPr>
    </w:p>
    <w:sectPr w:rsidR="00E6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974D9"/>
    <w:multiLevelType w:val="multilevel"/>
    <w:tmpl w:val="E7C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302E"/>
    <w:multiLevelType w:val="hybridMultilevel"/>
    <w:tmpl w:val="936ADE96"/>
    <w:lvl w:ilvl="0" w:tplc="3DE4C6F0">
      <w:start w:val="1"/>
      <w:numFmt w:val="decimal"/>
      <w:lvlText w:val="%1."/>
      <w:lvlJc w:val="left"/>
      <w:pPr>
        <w:ind w:left="720" w:hanging="36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3F864DD"/>
    <w:multiLevelType w:val="hybridMultilevel"/>
    <w:tmpl w:val="23C48532"/>
    <w:lvl w:ilvl="0" w:tplc="EA1252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DB7821"/>
    <w:multiLevelType w:val="hybridMultilevel"/>
    <w:tmpl w:val="4996648A"/>
    <w:lvl w:ilvl="0" w:tplc="9E00D7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F20"/>
    <w:multiLevelType w:val="multilevel"/>
    <w:tmpl w:val="6A1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660597">
    <w:abstractNumId w:val="4"/>
  </w:num>
  <w:num w:numId="2" w16cid:durableId="338699852">
    <w:abstractNumId w:val="0"/>
  </w:num>
  <w:num w:numId="3" w16cid:durableId="1937329203">
    <w:abstractNumId w:val="2"/>
  </w:num>
  <w:num w:numId="4" w16cid:durableId="2115055335">
    <w:abstractNumId w:val="1"/>
  </w:num>
  <w:num w:numId="5" w16cid:durableId="69915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14"/>
    <w:rsid w:val="00072D84"/>
    <w:rsid w:val="000D4DA5"/>
    <w:rsid w:val="001264DE"/>
    <w:rsid w:val="00232EE1"/>
    <w:rsid w:val="00242E4C"/>
    <w:rsid w:val="00251C99"/>
    <w:rsid w:val="00261B7A"/>
    <w:rsid w:val="002A3030"/>
    <w:rsid w:val="003A2D56"/>
    <w:rsid w:val="00405863"/>
    <w:rsid w:val="004659ED"/>
    <w:rsid w:val="00503764"/>
    <w:rsid w:val="00561472"/>
    <w:rsid w:val="005875AE"/>
    <w:rsid w:val="006E07EB"/>
    <w:rsid w:val="00733EEE"/>
    <w:rsid w:val="008D56F5"/>
    <w:rsid w:val="008E6C56"/>
    <w:rsid w:val="00905614"/>
    <w:rsid w:val="00947970"/>
    <w:rsid w:val="00A024EA"/>
    <w:rsid w:val="00A10DDF"/>
    <w:rsid w:val="00B656CC"/>
    <w:rsid w:val="00C56EF6"/>
    <w:rsid w:val="00D66EDA"/>
    <w:rsid w:val="00DA0CE0"/>
    <w:rsid w:val="00E649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1D68"/>
  <w15:chartTrackingRefBased/>
  <w15:docId w15:val="{D5D67377-774F-4CB2-B442-99FC5DBD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0561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
    <w:name w:val="zadanifontodlomka"/>
    <w:basedOn w:val="Zadanifontodlomka"/>
    <w:rsid w:val="00905614"/>
  </w:style>
  <w:style w:type="character" w:styleId="Naglaeno">
    <w:name w:val="Strong"/>
    <w:basedOn w:val="Zadanifontodlomka"/>
    <w:uiPriority w:val="22"/>
    <w:qFormat/>
    <w:rsid w:val="00905614"/>
    <w:rPr>
      <w:b/>
      <w:bCs/>
    </w:rPr>
  </w:style>
  <w:style w:type="paragraph" w:styleId="Odlomakpopisa">
    <w:name w:val="List Paragraph"/>
    <w:basedOn w:val="Normal"/>
    <w:uiPriority w:val="34"/>
    <w:qFormat/>
    <w:rsid w:val="00C56EF6"/>
    <w:pPr>
      <w:ind w:left="720"/>
      <w:contextualSpacing/>
    </w:pPr>
  </w:style>
  <w:style w:type="character" w:styleId="Hiperveza">
    <w:name w:val="Hyperlink"/>
    <w:basedOn w:val="Zadanifontodlomka"/>
    <w:uiPriority w:val="99"/>
    <w:semiHidden/>
    <w:unhideWhenUsed/>
    <w:rsid w:val="000D4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7577">
      <w:bodyDiv w:val="1"/>
      <w:marLeft w:val="0"/>
      <w:marRight w:val="0"/>
      <w:marTop w:val="0"/>
      <w:marBottom w:val="0"/>
      <w:divBdr>
        <w:top w:val="none" w:sz="0" w:space="0" w:color="auto"/>
        <w:left w:val="none" w:sz="0" w:space="0" w:color="auto"/>
        <w:bottom w:val="none" w:sz="0" w:space="0" w:color="auto"/>
        <w:right w:val="none" w:sz="0" w:space="0" w:color="auto"/>
      </w:divBdr>
    </w:div>
    <w:div w:id="58530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blage-zadre-vu.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1335</Words>
  <Characters>7610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Hrvojka Babić</dc:creator>
  <cp:keywords/>
  <dc:description/>
  <cp:lastModifiedBy>Hrvojka Babić</cp:lastModifiedBy>
  <cp:revision>14</cp:revision>
  <cp:lastPrinted>2023-08-31T10:51:00Z</cp:lastPrinted>
  <dcterms:created xsi:type="dcterms:W3CDTF">2023-08-22T06:20:00Z</dcterms:created>
  <dcterms:modified xsi:type="dcterms:W3CDTF">2023-09-04T09:40:00Z</dcterms:modified>
</cp:coreProperties>
</file>