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44" w:rsidRPr="00297F74" w:rsidRDefault="00AD478B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Na temelju članka 107. Zakona o odgoju i obrazovanju u osnovnoj i srednjoj školi („Narodne novine“ br. 87/08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86/09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92/10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105/10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90/11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5/12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16/12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86/12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126/12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94/13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: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152/14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7/17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68/18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 xml:space="preserve"> 98/19; 64/20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 i  151/22</w:t>
      </w:r>
      <w:r w:rsidRPr="00297F74">
        <w:rPr>
          <w:rFonts w:eastAsia="Times New Roman"/>
          <w:color w:val="333333"/>
          <w:sz w:val="22"/>
          <w:shd w:val="clear" w:color="auto" w:fill="FFFFFF"/>
        </w:rPr>
        <w:t>)</w:t>
      </w:r>
      <w:r w:rsidR="00BF72B8">
        <w:rPr>
          <w:rFonts w:eastAsia="Times New Roman"/>
          <w:color w:val="333333"/>
          <w:sz w:val="22"/>
          <w:shd w:val="clear" w:color="auto" w:fill="FFFFFF"/>
        </w:rPr>
        <w:t xml:space="preserve">, Odredbi Pravilnika o radu OŠ </w:t>
      </w:r>
      <w:proofErr w:type="spellStart"/>
      <w:r w:rsidR="00BF72B8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="00BF72B8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i čl. 5.Pravilnika o načinu i postupku zapošljavanja u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OŠ </w:t>
      </w:r>
      <w:proofErr w:type="spellStart"/>
      <w:r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( u daljnjem tekstu: Pravilnik) OŠ </w:t>
      </w:r>
      <w:proofErr w:type="spellStart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="009D0F52">
        <w:rPr>
          <w:rFonts w:eastAsia="Times New Roman"/>
          <w:color w:val="333333"/>
          <w:sz w:val="22"/>
          <w:shd w:val="clear" w:color="auto" w:fill="FFFFFF"/>
        </w:rPr>
        <w:t xml:space="preserve">zastupana po ravnateljici Nataši </w:t>
      </w:r>
      <w:proofErr w:type="spellStart"/>
      <w:r w:rsidR="009D0F52">
        <w:rPr>
          <w:rFonts w:eastAsia="Times New Roman"/>
          <w:color w:val="333333"/>
          <w:sz w:val="22"/>
          <w:shd w:val="clear" w:color="auto" w:fill="FFFFFF"/>
        </w:rPr>
        <w:t>Možgon</w:t>
      </w:r>
      <w:proofErr w:type="spellEnd"/>
      <w:r w:rsidR="009D0F52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="009D0F52">
        <w:rPr>
          <w:rFonts w:eastAsia="Times New Roman"/>
          <w:color w:val="333333"/>
          <w:sz w:val="22"/>
          <w:shd w:val="clear" w:color="auto" w:fill="FFFFFF"/>
        </w:rPr>
        <w:t>Kauzlarić</w:t>
      </w:r>
      <w:proofErr w:type="spellEnd"/>
      <w:r w:rsidR="009D0F52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o</w:t>
      </w:r>
      <w:r w:rsidR="00982717" w:rsidRPr="00297F74">
        <w:rPr>
          <w:rFonts w:eastAsia="Times New Roman"/>
          <w:color w:val="333333"/>
          <w:sz w:val="22"/>
          <w:shd w:val="clear" w:color="auto" w:fill="FFFFFF"/>
        </w:rPr>
        <w:t>b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javljuje</w:t>
      </w:r>
      <w:r w:rsidR="00934398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NATJEČAJ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za zasnivanje radnog odnosa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učitelja</w:t>
      </w:r>
      <w:r w:rsidR="00B378C5" w:rsidRPr="00297F74">
        <w:rPr>
          <w:rFonts w:eastAsia="Times New Roman"/>
          <w:b/>
          <w:color w:val="333333"/>
          <w:sz w:val="22"/>
          <w:shd w:val="clear" w:color="auto" w:fill="FFFFFF"/>
        </w:rPr>
        <w:t>/</w:t>
      </w:r>
      <w:proofErr w:type="spellStart"/>
      <w:r w:rsidR="00B378C5" w:rsidRPr="00297F74">
        <w:rPr>
          <w:rFonts w:eastAsia="Times New Roman"/>
          <w:b/>
          <w:color w:val="333333"/>
          <w:sz w:val="22"/>
          <w:shd w:val="clear" w:color="auto" w:fill="FFFFFF"/>
        </w:rPr>
        <w:t>ice</w:t>
      </w:r>
      <w:proofErr w:type="spellEnd"/>
      <w:r w:rsidR="00B378C5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glazbene kulture na neodređeno </w:t>
      </w:r>
      <w:r w:rsidR="00920258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nepuno 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vrijeme – 20 sati tjedno </w:t>
      </w:r>
      <w:r w:rsidR="00963F04" w:rsidRPr="00297F74">
        <w:rPr>
          <w:rFonts w:eastAsia="Times New Roman"/>
          <w:b/>
          <w:color w:val="333333"/>
          <w:sz w:val="22"/>
          <w:shd w:val="clear" w:color="auto" w:fill="FFFFFF"/>
        </w:rPr>
        <w:t>, 1 izvršitelj</w:t>
      </w:r>
      <w:r w:rsidR="00FE5E1D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uz ugovaranje probnog roka od </w:t>
      </w:r>
      <w:r w:rsidR="009E37E6">
        <w:rPr>
          <w:rFonts w:eastAsia="Times New Roman"/>
          <w:b/>
          <w:color w:val="333333"/>
          <w:sz w:val="22"/>
          <w:shd w:val="clear" w:color="auto" w:fill="FFFFFF"/>
        </w:rPr>
        <w:t>6</w:t>
      </w:r>
      <w:r w:rsidR="00FE5E1D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mjeseca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UVJETI: Osim općih uvjeta sukladno  općim propisima o radu kandidati trebaju zadovoljiti i  posebne uvjete propisane odredbama članka 105. Zakona o odgoju i obrazovanju u osnovnoj i srednjoj školi („Narodne novine“ br. 87/08., 86/09., 92/10., 105/10.,  90/11., 5/12.,16/12., 86/12., 126/12., 94/13., 152/14., 7./2017. 68/2018.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>; 98/19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 xml:space="preserve">  64/20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 i 151/22</w:t>
      </w:r>
      <w:r w:rsidRPr="00297F74">
        <w:rPr>
          <w:rFonts w:eastAsia="Times New Roman"/>
          <w:color w:val="333333"/>
          <w:sz w:val="22"/>
          <w:shd w:val="clear" w:color="auto" w:fill="FFFFFF"/>
        </w:rPr>
        <w:t>) i Pravilnika o odgovarajućoj vrsti obrazovanja učitelja i stručnih suradnika u osnovnoj školi („Narodne novine“ br. 6/2019.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>; 75/20</w:t>
      </w:r>
      <w:r w:rsidRPr="00297F74">
        <w:rPr>
          <w:rFonts w:eastAsia="Times New Roman"/>
          <w:color w:val="333333"/>
          <w:sz w:val="22"/>
          <w:shd w:val="clear" w:color="auto" w:fill="FFFFFF"/>
        </w:rPr>
        <w:t>).</w:t>
      </w:r>
    </w:p>
    <w:p w:rsidR="00A73B44" w:rsidRPr="00297F74" w:rsidRDefault="00A73B44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AD478B" w:rsidRPr="00297F74" w:rsidRDefault="00A73B44" w:rsidP="00AD478B">
      <w:pPr>
        <w:spacing w:after="0" w:line="240" w:lineRule="auto"/>
        <w:ind w:left="0" w:right="0" w:firstLine="0"/>
        <w:jc w:val="left"/>
        <w:rPr>
          <w:rFonts w:eastAsia="Times New Roman"/>
          <w:sz w:val="22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Prilikom zapošljavanja oba spola su u ravnopravnom položaju.</w:t>
      </w:r>
      <w:r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 xml:space="preserve">Uz pisanu prijavu 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 xml:space="preserve">koja mora biti 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>vlastoručno potpisan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>a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na natječaj kandidati su dužni priložiti:</w:t>
      </w:r>
    </w:p>
    <w:p w:rsidR="00982717" w:rsidRPr="00297F74" w:rsidRDefault="00AD478B" w:rsidP="00AD478B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 životopis,</w:t>
      </w:r>
      <w:r w:rsidRPr="00297F74">
        <w:rPr>
          <w:color w:val="333333"/>
          <w:sz w:val="22"/>
        </w:rPr>
        <w:br/>
      </w:r>
      <w:r w:rsidRPr="00297F74">
        <w:rPr>
          <w:color w:val="333333"/>
          <w:sz w:val="22"/>
          <w:shd w:val="clear" w:color="auto" w:fill="FFFFFF"/>
        </w:rPr>
        <w:t>- presliku diplome kao dokaz</w:t>
      </w:r>
      <w:r w:rsidR="008C4379" w:rsidRPr="00297F74">
        <w:rPr>
          <w:color w:val="333333"/>
          <w:sz w:val="22"/>
          <w:shd w:val="clear" w:color="auto" w:fill="FFFFFF"/>
        </w:rPr>
        <w:t xml:space="preserve">a o stečenoj </w:t>
      </w:r>
      <w:r w:rsidRPr="00297F74">
        <w:rPr>
          <w:color w:val="333333"/>
          <w:sz w:val="22"/>
          <w:shd w:val="clear" w:color="auto" w:fill="FFFFFF"/>
        </w:rPr>
        <w:t xml:space="preserve"> stručn</w:t>
      </w:r>
      <w:r w:rsidR="008C4379" w:rsidRPr="00297F74">
        <w:rPr>
          <w:color w:val="333333"/>
          <w:sz w:val="22"/>
          <w:shd w:val="clear" w:color="auto" w:fill="FFFFFF"/>
        </w:rPr>
        <w:t xml:space="preserve">oj </w:t>
      </w:r>
      <w:r w:rsidRPr="00297F74">
        <w:rPr>
          <w:color w:val="333333"/>
          <w:sz w:val="22"/>
          <w:shd w:val="clear" w:color="auto" w:fill="FFFFFF"/>
        </w:rPr>
        <w:t xml:space="preserve"> sprem</w:t>
      </w:r>
      <w:r w:rsidR="008C4379" w:rsidRPr="00297F74">
        <w:rPr>
          <w:color w:val="333333"/>
          <w:sz w:val="22"/>
          <w:shd w:val="clear" w:color="auto" w:fill="FFFFFF"/>
        </w:rPr>
        <w:t>i</w:t>
      </w:r>
      <w:r w:rsidRPr="00297F74">
        <w:rPr>
          <w:color w:val="333333"/>
          <w:sz w:val="22"/>
          <w:shd w:val="clear" w:color="auto" w:fill="FFFFFF"/>
        </w:rPr>
        <w:t>,</w:t>
      </w:r>
    </w:p>
    <w:p w:rsidR="009D0F52" w:rsidRDefault="00982717" w:rsidP="00934398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</w:t>
      </w:r>
      <w:r w:rsidR="009D0F52">
        <w:rPr>
          <w:color w:val="333333"/>
          <w:sz w:val="22"/>
          <w:shd w:val="clear" w:color="auto" w:fill="FFFFFF"/>
        </w:rPr>
        <w:t xml:space="preserve"> </w:t>
      </w:r>
      <w:r w:rsidRPr="00297F74">
        <w:rPr>
          <w:color w:val="333333"/>
          <w:sz w:val="22"/>
          <w:shd w:val="clear" w:color="auto" w:fill="FFFFFF"/>
        </w:rPr>
        <w:t>preslika dokaza o državljanstvu</w:t>
      </w:r>
      <w:r w:rsidR="00AD478B" w:rsidRPr="00297F74">
        <w:rPr>
          <w:color w:val="333333"/>
          <w:sz w:val="22"/>
        </w:rPr>
        <w:br/>
      </w:r>
      <w:r w:rsidR="00AD478B" w:rsidRPr="00297F74">
        <w:rPr>
          <w:color w:val="333333"/>
          <w:sz w:val="22"/>
          <w:shd w:val="clear" w:color="auto" w:fill="FFFFFF"/>
        </w:rPr>
        <w:t>- uvjerenje nadležnog suda da se protiv podnositelja prijave ne vodi kazneni postupak ili da je pod istragom za neko od kaznenih djela iz članka 106. Zakona o odgoju i obrazovanju u osnovnoj i srednjoj školi</w:t>
      </w:r>
      <w:r w:rsidR="00963F04" w:rsidRPr="00297F74">
        <w:rPr>
          <w:color w:val="333333"/>
          <w:sz w:val="22"/>
          <w:shd w:val="clear" w:color="auto" w:fill="FFFFFF"/>
        </w:rPr>
        <w:t xml:space="preserve"> ( ne starije od </w:t>
      </w:r>
      <w:r w:rsidR="009D0F52">
        <w:rPr>
          <w:color w:val="333333"/>
          <w:sz w:val="22"/>
          <w:shd w:val="clear" w:color="auto" w:fill="FFFFFF"/>
        </w:rPr>
        <w:t>1</w:t>
      </w:r>
      <w:r w:rsidR="00963F04" w:rsidRPr="00297F74">
        <w:rPr>
          <w:color w:val="333333"/>
          <w:sz w:val="22"/>
          <w:shd w:val="clear" w:color="auto" w:fill="FFFFFF"/>
        </w:rPr>
        <w:t xml:space="preserve"> mjeseci)</w:t>
      </w:r>
      <w:r w:rsidR="00AD478B" w:rsidRPr="00297F74">
        <w:rPr>
          <w:color w:val="333333"/>
          <w:sz w:val="22"/>
          <w:shd w:val="clear" w:color="auto" w:fill="FFFFFF"/>
        </w:rPr>
        <w:t xml:space="preserve"> </w:t>
      </w:r>
    </w:p>
    <w:p w:rsidR="0093445D" w:rsidRPr="00297F74" w:rsidRDefault="009D0F52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 xml:space="preserve">-elektronički zapis ili potvrdu o podacima evidentiranim u bazi podataka HZMO ( ne starije od 1 mjesec) </w:t>
      </w:r>
      <w:r w:rsidR="00AD478B" w:rsidRPr="00297F74">
        <w:rPr>
          <w:color w:val="333333"/>
          <w:sz w:val="22"/>
        </w:rPr>
        <w:br/>
      </w:r>
      <w:r w:rsidR="00AD478B" w:rsidRPr="00297F74">
        <w:rPr>
          <w:color w:val="333333"/>
          <w:sz w:val="22"/>
          <w:shd w:val="clear" w:color="auto" w:fill="FFFFFF"/>
        </w:rPr>
        <w:t xml:space="preserve"> </w:t>
      </w:r>
    </w:p>
    <w:p w:rsidR="009D0F52" w:rsidRDefault="009D0F52" w:rsidP="00934398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 xml:space="preserve">Tražena dokumentacija dostavlja se u neovjerenoj preslici, a prije zaključenja ugovora o radu  odabrani kandidat dužan je dostaviti na uvid izvornike dokumenata. </w:t>
      </w: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U prijavi na natječaj navode se osobni podaci podnositelja prijave: ime prezime, adresa prebivališta/boravišta, broj telefon/mobitela i mail adresa. </w:t>
      </w:r>
    </w:p>
    <w:p w:rsidR="00A77FA8" w:rsidRPr="00297F74" w:rsidRDefault="00A77FA8" w:rsidP="00D24270">
      <w:pPr>
        <w:ind w:left="-5" w:right="0"/>
        <w:rPr>
          <w:sz w:val="22"/>
        </w:rPr>
      </w:pPr>
    </w:p>
    <w:p w:rsidR="00C110CA" w:rsidRPr="00C110CA" w:rsidRDefault="00C110CA" w:rsidP="001D28FC">
      <w:pPr>
        <w:shd w:val="clear" w:color="auto" w:fill="FFFFFF"/>
        <w:spacing w:after="15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C110CA">
        <w:rPr>
          <w:color w:val="333333"/>
          <w:sz w:val="22"/>
          <w:shd w:val="clear" w:color="auto" w:fill="F7F7F7"/>
        </w:rPr>
        <w:t>Kandidat koji se poziva na pravo prednosti pri zapošljavanju prema posebnom zakonu, dužan je u prijavi na natječaj pozvati se na to pravo i priložiti dokaz o ostvarivanju prava prednosti na koje se poziva. Navedeni kandidati imaju prednost u odnosu na ostale kandidate samo pod jednakim uvjetima.     </w:t>
      </w:r>
    </w:p>
    <w:p w:rsidR="00C110CA" w:rsidRDefault="00186531" w:rsidP="001D28FC">
      <w:pPr>
        <w:shd w:val="clear" w:color="auto" w:fill="FFFFFF"/>
        <w:spacing w:after="15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 xml:space="preserve">Kandidati koji ostvaruju pravo prednosti pri zapošljavanju prema odredbama članka 102. Zakona o hrvatskim braniteljima iz domovinskog rata i članovima njihovih obitelji (NN br. 121/17, 98/19 i 84/21), članka 48. stavku 1.-3. Zakona o civilnim stradalnicima iz Domovinskog rata  (NN br. 84/21), članka 48. f Zakona o zaštiti vojnih i civilnih invalida rata (NN br. 33/92, 77/92, 27/93, 58/93, 2/94, 76/94, 108/95, 108/96, 82/01, 103/03, 148/13 i 98/19), članka 9. Zakona o profesionalnoj rehabilitaciji i zapošljavanju osoba s invaliditetom (NN broj 157/13, 152/14, 39/18 i 32/20) dužni su u prijavi na javni natječaj pozvati se na to pravo i uz prijavu priložiti svu propisanu dokumentaciju prema posebnom zakonu, a imaju prednost u odnosu na ostale kandidate samo pod jednakim uvjetima. </w:t>
      </w:r>
    </w:p>
    <w:p w:rsidR="00A07716" w:rsidRPr="00A07716" w:rsidRDefault="00186531" w:rsidP="001D28FC">
      <w:pPr>
        <w:shd w:val="clear" w:color="auto" w:fill="FFFFFF"/>
        <w:spacing w:after="15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Kandidati koji se pozivaju na pravo prednosti pri zapošljavanju u skladu s člankom 102. Zakona o hrvatskim braniteljima iz Domovinskog rata i članovima njihovih obitelji, uz prijavu na natječaj dužni su priložiti sve dokaze o ispunjavanju uvjeta iz natječaja i ovisno o kategoriji u koju ulaze sve potrebne dokaze (članak 103. stavak 1. Zakona) dostupne na poveznici Ministarstva hrvatskih branitelja: </w:t>
      </w:r>
    </w:p>
    <w:p w:rsidR="00915707" w:rsidRPr="00297F74" w:rsidRDefault="00561F7E" w:rsidP="001D28FC">
      <w:pPr>
        <w:shd w:val="clear" w:color="auto" w:fill="FFFFFF"/>
        <w:spacing w:after="150" w:line="240" w:lineRule="auto"/>
        <w:ind w:left="0" w:right="0" w:firstLine="0"/>
        <w:jc w:val="left"/>
        <w:rPr>
          <w:rStyle w:val="Hiperveza"/>
          <w:rFonts w:eastAsia="Times New Roman"/>
          <w:sz w:val="22"/>
        </w:rPr>
      </w:pPr>
      <w:r w:rsidRPr="00297F74">
        <w:rPr>
          <w:rFonts w:eastAsia="Times New Roman"/>
          <w:sz w:val="22"/>
        </w:rPr>
        <w:fldChar w:fldCharType="begin"/>
      </w:r>
      <w:r w:rsidRPr="00297F74">
        <w:rPr>
          <w:rFonts w:eastAsia="Times New Roman"/>
          <w:sz w:val="22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297F74">
        <w:rPr>
          <w:rFonts w:eastAsia="Times New Roman"/>
          <w:sz w:val="22"/>
        </w:rPr>
        <w:fldChar w:fldCharType="separate"/>
      </w:r>
      <w:r w:rsidR="00915707" w:rsidRPr="00297F74">
        <w:rPr>
          <w:rStyle w:val="Hiperveza"/>
          <w:rFonts w:eastAsia="Times New Roman"/>
          <w:sz w:val="22"/>
        </w:rPr>
        <w:t>https://branitelji.gov.hr/UserDocsImage</w:t>
      </w:r>
      <w:r w:rsidR="00915707" w:rsidRPr="00297F74">
        <w:rPr>
          <w:rStyle w:val="Hiperveza"/>
          <w:rFonts w:eastAsia="Times New Roman"/>
          <w:sz w:val="22"/>
        </w:rPr>
        <w:t>s</w:t>
      </w:r>
      <w:r w:rsidR="00915707" w:rsidRPr="00297F74">
        <w:rPr>
          <w:rStyle w:val="Hiperveza"/>
          <w:rFonts w:eastAsia="Times New Roman"/>
          <w:sz w:val="22"/>
        </w:rPr>
        <w:t xml:space="preserve">/dokumenti/Nikola/popis%20dokaza%20za%20ostvarivanje%20prava%20prednosti%20pri%20zapo%C5%A1ljavanju-%20ZOHBDR%202021.pdf </w:t>
      </w:r>
    </w:p>
    <w:p w:rsidR="00C40F1E" w:rsidRPr="00297F74" w:rsidRDefault="00561F7E" w:rsidP="00610720">
      <w:pPr>
        <w:shd w:val="clear" w:color="auto" w:fill="FFFFFF"/>
        <w:spacing w:after="150" w:line="240" w:lineRule="auto"/>
        <w:ind w:left="0" w:right="0" w:firstLine="0"/>
        <w:jc w:val="left"/>
        <w:rPr>
          <w:sz w:val="22"/>
        </w:rPr>
      </w:pPr>
      <w:r w:rsidRPr="00297F74">
        <w:rPr>
          <w:rFonts w:eastAsia="Times New Roman"/>
          <w:sz w:val="22"/>
        </w:rPr>
        <w:fldChar w:fldCharType="end"/>
      </w:r>
      <w:r w:rsidR="00186531" w:rsidRPr="00297F74">
        <w:rPr>
          <w:color w:val="333333"/>
          <w:sz w:val="22"/>
          <w:shd w:val="clear" w:color="auto" w:fill="FFFFFF"/>
        </w:rPr>
        <w:t xml:space="preserve">Kandidati koji se pozivaju na pravo prednosti pri zapošljavanju u skladu s člankom 48. Zakona o civilnim stradalnicima iz Domovinskog rata uz prijavu na natječaj dužni su priložiti </w:t>
      </w:r>
      <w:r w:rsidR="00186531" w:rsidRPr="00297F74">
        <w:rPr>
          <w:color w:val="333333"/>
          <w:sz w:val="22"/>
          <w:shd w:val="clear" w:color="auto" w:fill="FFFFFF"/>
        </w:rPr>
        <w:lastRenderedPageBreak/>
        <w:t>sve dokaze o ispunjavanju uvjeta iz natječaja te priložiti dokaze o ispunjavanju uvjeta za ostvarivanje prava prednosti pri zapošljavanju (članak 49. stavak 1. Zakona) dostupne na poveznici Ministarstva hrvatskih branitelja</w:t>
      </w:r>
      <w:r w:rsidR="00915707" w:rsidRPr="00297F74">
        <w:rPr>
          <w:sz w:val="22"/>
        </w:rPr>
        <w:t xml:space="preserve"> </w:t>
      </w:r>
    </w:p>
    <w:p w:rsidR="00910CD9" w:rsidRDefault="00910CD9" w:rsidP="00D24270">
      <w:pPr>
        <w:ind w:left="-5" w:right="0"/>
      </w:pPr>
    </w:p>
    <w:p w:rsidR="00910CD9" w:rsidRPr="00297F74" w:rsidRDefault="009E37E6" w:rsidP="00D24270">
      <w:pPr>
        <w:ind w:left="-5" w:right="0"/>
        <w:rPr>
          <w:sz w:val="22"/>
        </w:rPr>
      </w:pPr>
      <w:hyperlink r:id="rId5" w:history="1">
        <w:r w:rsidR="00910CD9" w:rsidRPr="00910CD9">
          <w:rPr>
            <w:rStyle w:val="Hiperveza"/>
            <w:sz w:val="22"/>
          </w:rPr>
          <w:t>https://branitelji.gov.hr/UserDocsImages//dokume</w:t>
        </w:r>
        <w:bookmarkStart w:id="0" w:name="_GoBack"/>
        <w:bookmarkEnd w:id="0"/>
        <w:r w:rsidR="00910CD9" w:rsidRPr="00910CD9">
          <w:rPr>
            <w:rStyle w:val="Hiperveza"/>
            <w:sz w:val="22"/>
          </w:rPr>
          <w:t>n</w:t>
        </w:r>
        <w:r w:rsidR="00910CD9" w:rsidRPr="00910CD9">
          <w:rPr>
            <w:rStyle w:val="Hiperveza"/>
            <w:sz w:val="22"/>
          </w:rPr>
          <w:t>ti/Nikola//popis%20dokaza%20za%20ostvarivanje%20prava%20prednosti%20pri%20zapo%C5%A1ljavanju-%20Zakon%20o%20civilnim%20stradalnicima%20iz%20DR.pdf</w:t>
        </w:r>
      </w:hyperlink>
    </w:p>
    <w:p w:rsidR="00AA3439" w:rsidRPr="00297F74" w:rsidRDefault="00AA3439" w:rsidP="00A73B44">
      <w:pPr>
        <w:ind w:left="0" w:right="0" w:firstLine="0"/>
        <w:rPr>
          <w:color w:val="FF0000"/>
          <w:sz w:val="22"/>
          <w:shd w:val="clear" w:color="auto" w:fill="FFFFFF"/>
        </w:rPr>
      </w:pPr>
    </w:p>
    <w:p w:rsidR="0080019F" w:rsidRPr="00297F74" w:rsidRDefault="002339C0" w:rsidP="00A73B44">
      <w:pPr>
        <w:ind w:right="0"/>
        <w:rPr>
          <w:sz w:val="22"/>
        </w:rPr>
      </w:pPr>
      <w:r w:rsidRPr="00297F74">
        <w:rPr>
          <w:sz w:val="22"/>
        </w:rPr>
        <w:t>Pozivaju se osobe koje ostvaruju pravo prednosti pri zapošljavanju na temelju odredbe članka 9. Zakona o profesionalnoj rehabilitaciji i zapošljavanju osoba s invaliditetom (NN 157/13, 152/14, 39/18) da uz prijavu na natječaj dostave odgovarajuću javnu ispravu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80019F" w:rsidRPr="00297F74" w:rsidRDefault="0080019F">
      <w:pPr>
        <w:ind w:left="-5" w:right="0"/>
        <w:rPr>
          <w:sz w:val="22"/>
        </w:rPr>
      </w:pPr>
    </w:p>
    <w:p w:rsidR="00D24270" w:rsidRPr="00297F74" w:rsidRDefault="0080019F" w:rsidP="0080019F">
      <w:pPr>
        <w:ind w:left="-5" w:right="0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sz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 za obradu svih podataka, a koji će se obrađivati isključivo u svrhu provođenja natječajnog postupka. </w:t>
      </w:r>
      <w:r w:rsidR="00934398" w:rsidRPr="00297F74">
        <w:rPr>
          <w:color w:val="333333"/>
          <w:sz w:val="22"/>
          <w:shd w:val="clear" w:color="auto" w:fill="FFFFFF"/>
        </w:rPr>
        <w:t>Prijavom na natječaj kandidati su suglasni s objavom osobnih podataka (imena i prezimena) na internetskoj stranici Škole, u svrhu obavještavanja o rezultatima natječaja.</w:t>
      </w:r>
    </w:p>
    <w:p w:rsidR="00D24270" w:rsidRPr="00297F74" w:rsidRDefault="00D24270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BD4541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rFonts w:eastAsia="Times New Roman"/>
          <w:color w:val="333333"/>
          <w:sz w:val="22"/>
        </w:rPr>
        <w:t xml:space="preserve">Rok za dostavljanje prijava s potrebnom dokumentacijom je 8 dana od dana objave natječaja na adresu škole: OŠ </w:t>
      </w:r>
      <w:proofErr w:type="spellStart"/>
      <w:r w:rsidRPr="00297F74">
        <w:rPr>
          <w:rFonts w:eastAsia="Times New Roman"/>
          <w:color w:val="333333"/>
          <w:sz w:val="22"/>
        </w:rPr>
        <w:t>Dr.Branimira</w:t>
      </w:r>
      <w:proofErr w:type="spellEnd"/>
      <w:r w:rsidRPr="00297F74">
        <w:rPr>
          <w:rFonts w:eastAsia="Times New Roman"/>
          <w:color w:val="333333"/>
          <w:sz w:val="22"/>
        </w:rPr>
        <w:t xml:space="preserve"> Markovića , 51314 Ravna Gora, Ivana Mažuranića 22, s naznakom „za natječaj“ ili neposrednom dostavom u tajništvu škole.</w:t>
      </w:r>
    </w:p>
    <w:p w:rsidR="00885903" w:rsidRPr="00885903" w:rsidRDefault="00885903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885903">
        <w:rPr>
          <w:color w:val="333333"/>
          <w:sz w:val="22"/>
          <w:shd w:val="clear" w:color="auto" w:fill="F7F7F7"/>
        </w:rPr>
        <w:t>Nepravovremene i nepotpune prijave neće se razmatrati, kao i prijave upućene elektroničkom poštom. Kandidatom prijavljenim na natječaj smatra se samo osoba koja ispunjava formalne uvjete iz natječaja te koja podnese vlastoručno potpisanu, pravodobnu i potpunu prijavu.</w:t>
      </w:r>
    </w:p>
    <w:p w:rsidR="00A45ACF" w:rsidRPr="00297F74" w:rsidRDefault="00A45ACF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</w:p>
    <w:p w:rsidR="00A45ACF" w:rsidRPr="00297F74" w:rsidRDefault="00A45ACF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S kandidatima će biti provedena p</w:t>
      </w:r>
      <w:r w:rsidR="00A73B44" w:rsidRPr="00297F74">
        <w:rPr>
          <w:color w:val="333333"/>
          <w:sz w:val="22"/>
          <w:shd w:val="clear" w:color="auto" w:fill="FFFFFF"/>
        </w:rPr>
        <w:t>rethodna pro</w:t>
      </w:r>
      <w:r w:rsidRPr="00297F74">
        <w:rPr>
          <w:color w:val="333333"/>
          <w:sz w:val="22"/>
          <w:shd w:val="clear" w:color="auto" w:fill="FFFFFF"/>
        </w:rPr>
        <w:t>cjena i vrednovanje kandidata sukladno čl. 11. Pravilnika</w:t>
      </w:r>
      <w:r w:rsidR="00885903">
        <w:rPr>
          <w:color w:val="333333"/>
          <w:sz w:val="22"/>
          <w:shd w:val="clear" w:color="auto" w:fill="FFFFFF"/>
        </w:rPr>
        <w:t xml:space="preserve"> o načinu i postupku zapošljavanja u OŠ </w:t>
      </w:r>
      <w:proofErr w:type="spellStart"/>
      <w:r w:rsidR="00885903">
        <w:rPr>
          <w:color w:val="333333"/>
          <w:sz w:val="22"/>
          <w:shd w:val="clear" w:color="auto" w:fill="FFFFFF"/>
        </w:rPr>
        <w:t>Dr.Branimira</w:t>
      </w:r>
      <w:proofErr w:type="spellEnd"/>
      <w:r w:rsidR="00885903">
        <w:rPr>
          <w:color w:val="333333"/>
          <w:sz w:val="22"/>
          <w:shd w:val="clear" w:color="auto" w:fill="FFFFFF"/>
        </w:rPr>
        <w:t xml:space="preserve"> Markovića. Kandidat koji ne pristupi vrednovanju smatra se da je odustao od prijave na natječaj i više se ne smatra kandidatom u natječajnom postupku. </w:t>
      </w:r>
    </w:p>
    <w:p w:rsidR="00297F74" w:rsidRDefault="00297F74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>Obavijest kandidatima o vremenu i mjestu procjene i vrednovanja će biti objavljena na web stranicama škole</w:t>
      </w:r>
      <w:r>
        <w:rPr>
          <w:rFonts w:eastAsia="Times New Roman"/>
          <w:color w:val="333333"/>
          <w:sz w:val="22"/>
        </w:rPr>
        <w:t xml:space="preserve"> </w:t>
      </w:r>
      <w:r w:rsidR="00C40F1E" w:rsidRPr="00297F74">
        <w:rPr>
          <w:sz w:val="22"/>
        </w:rPr>
        <w:t xml:space="preserve"> </w:t>
      </w:r>
      <w:hyperlink r:id="rId6" w:history="1">
        <w:r w:rsidR="00C40F1E" w:rsidRPr="00297F74">
          <w:rPr>
            <w:rStyle w:val="Hiperveza"/>
            <w:sz w:val="22"/>
            <w:shd w:val="clear" w:color="auto" w:fill="FFFFFF"/>
          </w:rPr>
          <w:t>http://os-bmarkovica-ravna-gora.skole.hr/</w:t>
        </w:r>
      </w:hyperlink>
      <w:r>
        <w:rPr>
          <w:rStyle w:val="Hiperveza"/>
          <w:sz w:val="22"/>
          <w:shd w:val="clear" w:color="auto" w:fill="FFFFFF"/>
        </w:rPr>
        <w:t xml:space="preserve">  </w:t>
      </w:r>
      <w:r w:rsidR="00A73B44" w:rsidRPr="00297F74">
        <w:rPr>
          <w:color w:val="333333"/>
          <w:sz w:val="22"/>
          <w:shd w:val="clear" w:color="auto" w:fill="FFFFFF"/>
        </w:rPr>
        <w:t xml:space="preserve"> pod </w:t>
      </w:r>
      <w:r w:rsidR="00A73B44" w:rsidRPr="00297F74">
        <w:rPr>
          <w:rStyle w:val="Istaknuto"/>
          <w:color w:val="333333"/>
          <w:sz w:val="22"/>
          <w:shd w:val="clear" w:color="auto" w:fill="FFFFFF"/>
        </w:rPr>
        <w:t>Natječaji</w:t>
      </w:r>
      <w:r w:rsidR="00A73B44" w:rsidRPr="00297F74">
        <w:rPr>
          <w:color w:val="333333"/>
          <w:sz w:val="22"/>
          <w:shd w:val="clear" w:color="auto" w:fill="FFFFFF"/>
        </w:rPr>
        <w:t xml:space="preserve"> čime se kandidati smatraju uredno pozvanima. </w:t>
      </w:r>
    </w:p>
    <w:p w:rsidR="00D24270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 xml:space="preserve">O rezultatima natječaja kandidati će biti obaviješteni putem web stranica škole  </w:t>
      </w:r>
      <w:r w:rsidR="00D24270" w:rsidRPr="00297F74">
        <w:rPr>
          <w:rFonts w:eastAsia="Times New Roman"/>
          <w:color w:val="333333"/>
          <w:sz w:val="22"/>
        </w:rPr>
        <w:t> </w:t>
      </w:r>
      <w:hyperlink r:id="rId7" w:history="1">
        <w:r w:rsidR="00D24270" w:rsidRPr="00297F74">
          <w:rPr>
            <w:rStyle w:val="Hiperveza"/>
            <w:rFonts w:eastAsia="Times New Roman"/>
            <w:sz w:val="22"/>
            <w:shd w:val="clear" w:color="auto" w:fill="FFFFFF"/>
          </w:rPr>
          <w:t>http://os-bmarkovica-ravna-gora.skole.hr</w:t>
        </w:r>
      </w:hyperlink>
      <w:r w:rsidR="00D24270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85903">
        <w:rPr>
          <w:rFonts w:eastAsia="Times New Roman"/>
          <w:color w:val="333333"/>
          <w:sz w:val="22"/>
          <w:shd w:val="clear" w:color="auto" w:fill="FFFFFF"/>
        </w:rPr>
        <w:t xml:space="preserve"> pod Natječaji.</w:t>
      </w:r>
    </w:p>
    <w:p w:rsidR="004C52BB" w:rsidRDefault="004C52BB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Natječajna dokumentacija se neće vraćati kandidatima.</w:t>
      </w:r>
      <w:r w:rsidRPr="00297F74">
        <w:rPr>
          <w:rFonts w:eastAsia="Times New Roman"/>
          <w:color w:val="333333"/>
          <w:sz w:val="22"/>
        </w:rPr>
        <w:br/>
      </w:r>
    </w:p>
    <w:p w:rsidR="004C52BB" w:rsidRDefault="004C52BB" w:rsidP="00851995">
      <w:pPr>
        <w:spacing w:after="0" w:line="240" w:lineRule="auto"/>
        <w:ind w:left="0" w:right="0" w:firstLine="0"/>
        <w:jc w:val="left"/>
        <w:rPr>
          <w:color w:val="333333"/>
          <w:sz w:val="21"/>
          <w:szCs w:val="21"/>
          <w:shd w:val="clear" w:color="auto" w:fill="F7F7F7"/>
        </w:rPr>
      </w:pPr>
      <w:r>
        <w:rPr>
          <w:color w:val="333333"/>
          <w:sz w:val="21"/>
          <w:szCs w:val="21"/>
          <w:shd w:val="clear" w:color="auto" w:fill="F7F7F7"/>
        </w:rPr>
        <w:t>Natječaj je objavljen na oglasnoj ploči i mrežnoj stranici škole te na oglasnoj ploči i mrežnoj stranici Hrvatskog zavoda za zapošljavanje 14. rujna 2023. godine, a trajat će do 22. rujna 2023.</w:t>
      </w:r>
      <w:r>
        <w:rPr>
          <w:color w:val="333333"/>
          <w:sz w:val="21"/>
          <w:szCs w:val="21"/>
        </w:rPr>
        <w:br/>
      </w:r>
    </w:p>
    <w:p w:rsidR="004C52BB" w:rsidRPr="00297F74" w:rsidRDefault="004C52BB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>
        <w:rPr>
          <w:color w:val="333333"/>
          <w:sz w:val="21"/>
          <w:szCs w:val="21"/>
          <w:shd w:val="clear" w:color="auto" w:fill="F7F7F7"/>
        </w:rPr>
        <w:t>Opis posla: pripremanje i izvođenje nastave iz glazbene kulture i poslovi razrednika u  osnovnoj školi.</w:t>
      </w:r>
    </w:p>
    <w:p w:rsidR="00D24270" w:rsidRPr="00297F74" w:rsidRDefault="00D24270" w:rsidP="00D24270">
      <w:pPr>
        <w:spacing w:after="0" w:line="240" w:lineRule="auto"/>
        <w:ind w:left="0" w:right="0" w:firstLine="0"/>
        <w:jc w:val="left"/>
        <w:rPr>
          <w:rFonts w:eastAsia="Times New Roman"/>
          <w:sz w:val="22"/>
        </w:rPr>
      </w:pPr>
      <w:r w:rsidRPr="00297F74">
        <w:rPr>
          <w:rFonts w:eastAsia="Times New Roman"/>
          <w:color w:val="333333"/>
          <w:sz w:val="22"/>
        </w:rPr>
        <w:br/>
      </w:r>
    </w:p>
    <w:p w:rsidR="00934398" w:rsidRPr="00297F74" w:rsidRDefault="00684221" w:rsidP="00851995">
      <w:pPr>
        <w:ind w:left="-5" w:right="0"/>
        <w:rPr>
          <w:rFonts w:eastAsia="Times New Roman"/>
          <w:sz w:val="22"/>
        </w:rPr>
      </w:pPr>
      <w:r w:rsidRPr="00297F74">
        <w:rPr>
          <w:rFonts w:eastAsia="Times New Roman"/>
          <w:sz w:val="22"/>
        </w:rPr>
        <w:t xml:space="preserve">Ravnateljica OŠ Dr.Branimira Markovića Ravna Gora: </w:t>
      </w:r>
      <w:proofErr w:type="spellStart"/>
      <w:r w:rsidRPr="00297F74">
        <w:rPr>
          <w:rFonts w:eastAsia="Times New Roman"/>
          <w:sz w:val="22"/>
        </w:rPr>
        <w:t>mr.sc.Nataša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Možgon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Kauzlarić</w:t>
      </w:r>
      <w:proofErr w:type="spellEnd"/>
    </w:p>
    <w:p w:rsidR="00684221" w:rsidRPr="00297F74" w:rsidRDefault="002339C0" w:rsidP="00684221">
      <w:pPr>
        <w:spacing w:after="0" w:line="259" w:lineRule="auto"/>
        <w:ind w:left="0" w:right="0" w:firstLine="0"/>
        <w:jc w:val="left"/>
        <w:rPr>
          <w:sz w:val="22"/>
        </w:rPr>
      </w:pP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</w:p>
    <w:p w:rsidR="00955C06" w:rsidRPr="00297F74" w:rsidRDefault="002339C0" w:rsidP="00FE5E1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97F74">
        <w:rPr>
          <w:rFonts w:eastAsia="Times New Roman"/>
          <w:sz w:val="22"/>
        </w:rPr>
        <w:t xml:space="preserve"> </w:t>
      </w: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5333"/>
      </w:tblGrid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</w:tr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</w:tr>
    </w:tbl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sectPr w:rsidR="00B326E7" w:rsidRPr="00297F74">
      <w:pgSz w:w="11906" w:h="16838"/>
      <w:pgMar w:top="433" w:right="1415" w:bottom="7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CFD"/>
    <w:multiLevelType w:val="multilevel"/>
    <w:tmpl w:val="E36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E120C"/>
    <w:multiLevelType w:val="multilevel"/>
    <w:tmpl w:val="03F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22921"/>
    <w:multiLevelType w:val="hybridMultilevel"/>
    <w:tmpl w:val="FF482C28"/>
    <w:lvl w:ilvl="0" w:tplc="60028D8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5D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7F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4B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8C7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037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57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93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51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E"/>
    <w:rsid w:val="00116C10"/>
    <w:rsid w:val="00186531"/>
    <w:rsid w:val="001D2613"/>
    <w:rsid w:val="001D28FC"/>
    <w:rsid w:val="002339C0"/>
    <w:rsid w:val="002920D0"/>
    <w:rsid w:val="00297F74"/>
    <w:rsid w:val="00303C73"/>
    <w:rsid w:val="00437429"/>
    <w:rsid w:val="004B7AC7"/>
    <w:rsid w:val="004C38EF"/>
    <w:rsid w:val="004C52BB"/>
    <w:rsid w:val="005527E8"/>
    <w:rsid w:val="00561F7E"/>
    <w:rsid w:val="00561FD1"/>
    <w:rsid w:val="005B76E6"/>
    <w:rsid w:val="00610720"/>
    <w:rsid w:val="00684221"/>
    <w:rsid w:val="0071604D"/>
    <w:rsid w:val="00716150"/>
    <w:rsid w:val="0080019F"/>
    <w:rsid w:val="00851995"/>
    <w:rsid w:val="00885903"/>
    <w:rsid w:val="008C4379"/>
    <w:rsid w:val="00910CD9"/>
    <w:rsid w:val="00915707"/>
    <w:rsid w:val="00920258"/>
    <w:rsid w:val="00934398"/>
    <w:rsid w:val="0093445D"/>
    <w:rsid w:val="00955C06"/>
    <w:rsid w:val="00963F04"/>
    <w:rsid w:val="00982717"/>
    <w:rsid w:val="009D0F52"/>
    <w:rsid w:val="009E37E6"/>
    <w:rsid w:val="009E49B2"/>
    <w:rsid w:val="00A07716"/>
    <w:rsid w:val="00A45ACF"/>
    <w:rsid w:val="00A73B44"/>
    <w:rsid w:val="00A77FA8"/>
    <w:rsid w:val="00AA3439"/>
    <w:rsid w:val="00AD478B"/>
    <w:rsid w:val="00B326E7"/>
    <w:rsid w:val="00B378C5"/>
    <w:rsid w:val="00BB7226"/>
    <w:rsid w:val="00BD4541"/>
    <w:rsid w:val="00BF72B8"/>
    <w:rsid w:val="00C110CA"/>
    <w:rsid w:val="00C40F1E"/>
    <w:rsid w:val="00C84505"/>
    <w:rsid w:val="00CD3EF8"/>
    <w:rsid w:val="00D24270"/>
    <w:rsid w:val="00E1621E"/>
    <w:rsid w:val="00E163F3"/>
    <w:rsid w:val="00E721C7"/>
    <w:rsid w:val="00F0739B"/>
    <w:rsid w:val="00F164CA"/>
    <w:rsid w:val="00FB07BC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F106"/>
  <w15:docId w15:val="{78577D47-13AD-4291-AE9E-FBB8506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55C06"/>
    <w:rPr>
      <w:rFonts w:ascii="Times New Roman" w:hAnsi="Times New Roman" w:cs="Times New Roman"/>
      <w:szCs w:val="24"/>
    </w:rPr>
  </w:style>
  <w:style w:type="character" w:styleId="Hiperveza">
    <w:name w:val="Hyperlink"/>
    <w:basedOn w:val="Zadanifontodlomka"/>
    <w:uiPriority w:val="99"/>
    <w:unhideWhenUsed/>
    <w:rsid w:val="005527E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4CA"/>
    <w:rPr>
      <w:rFonts w:ascii="Segoe UI" w:eastAsia="Arial" w:hAnsi="Segoe UI" w:cs="Segoe UI"/>
      <w:color w:val="000000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E5E1D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A73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90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markovica-ravna-gor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markovica-ravna-gora.skole.hr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88</vt:lpstr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88</dc:title>
  <dc:subject/>
  <dc:creator>2</dc:creator>
  <cp:keywords/>
  <cp:lastModifiedBy>Sanja Mulc</cp:lastModifiedBy>
  <cp:revision>40</cp:revision>
  <cp:lastPrinted>2023-09-14T10:54:00Z</cp:lastPrinted>
  <dcterms:created xsi:type="dcterms:W3CDTF">2018-11-21T08:03:00Z</dcterms:created>
  <dcterms:modified xsi:type="dcterms:W3CDTF">2023-09-14T10:54:00Z</dcterms:modified>
</cp:coreProperties>
</file>