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5E" w:rsidRPr="0041649C" w:rsidRDefault="00AE2221" w:rsidP="00035E97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Sukladno odredbama</w:t>
      </w:r>
      <w:r w:rsidR="0013722E">
        <w:rPr>
          <w:rFonts w:asciiTheme="majorHAnsi" w:hAnsiTheme="majorHAnsi"/>
          <w:sz w:val="22"/>
        </w:rPr>
        <w:t xml:space="preserve"> </w:t>
      </w:r>
      <w:r w:rsidR="00F0725E" w:rsidRPr="0041649C">
        <w:rPr>
          <w:rFonts w:asciiTheme="majorHAnsi" w:hAnsiTheme="majorHAnsi"/>
          <w:sz w:val="22"/>
        </w:rPr>
        <w:t xml:space="preserve">Pravilnika o </w:t>
      </w:r>
      <w:r w:rsidR="0013722E">
        <w:rPr>
          <w:rFonts w:asciiTheme="majorHAnsi" w:hAnsiTheme="majorHAnsi"/>
          <w:sz w:val="22"/>
        </w:rPr>
        <w:t xml:space="preserve">davanju na korištenje prostora u objektima osnovnih škola čiji je osnivač Grad Split </w:t>
      </w:r>
      <w:r w:rsidR="006E5013">
        <w:rPr>
          <w:rFonts w:asciiTheme="majorHAnsi" w:hAnsiTheme="majorHAnsi"/>
          <w:sz w:val="22"/>
        </w:rPr>
        <w:t>(KLASA: 602-02/16-01/118, URBROJ:2181/01-09-01/06-16-2</w:t>
      </w:r>
      <w:r>
        <w:rPr>
          <w:rFonts w:asciiTheme="majorHAnsi" w:hAnsiTheme="majorHAnsi"/>
          <w:sz w:val="22"/>
        </w:rPr>
        <w:t xml:space="preserve">) </w:t>
      </w:r>
      <w:r w:rsidR="006668AF">
        <w:rPr>
          <w:rFonts w:asciiTheme="majorHAnsi" w:hAnsiTheme="majorHAnsi"/>
          <w:sz w:val="22"/>
        </w:rPr>
        <w:t xml:space="preserve">Osnovna škola „Bol“ </w:t>
      </w:r>
      <w:r w:rsidR="00F0725E" w:rsidRPr="0041649C">
        <w:rPr>
          <w:rFonts w:asciiTheme="majorHAnsi" w:hAnsiTheme="majorHAnsi"/>
          <w:sz w:val="22"/>
        </w:rPr>
        <w:t>raspisuje</w:t>
      </w:r>
    </w:p>
    <w:p w:rsidR="00F0725E" w:rsidRPr="0041649C" w:rsidRDefault="00F0725E" w:rsidP="00F0725E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41649C">
        <w:rPr>
          <w:rFonts w:asciiTheme="majorHAnsi" w:hAnsiTheme="majorHAnsi"/>
          <w:b/>
          <w:bCs/>
          <w:sz w:val="22"/>
          <w:szCs w:val="22"/>
        </w:rPr>
        <w:t>JAVNI NATJEČAJ</w:t>
      </w:r>
    </w:p>
    <w:p w:rsidR="00F0725E" w:rsidRPr="0041649C" w:rsidRDefault="00AA0786" w:rsidP="00F0725E">
      <w:pPr>
        <w:jc w:val="center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b/>
          <w:bCs/>
          <w:sz w:val="22"/>
        </w:rPr>
        <w:t xml:space="preserve">za dodjelu </w:t>
      </w:r>
      <w:r w:rsidR="00F0725E" w:rsidRPr="0041649C">
        <w:rPr>
          <w:rFonts w:asciiTheme="majorHAnsi" w:hAnsiTheme="majorHAnsi"/>
          <w:b/>
          <w:bCs/>
          <w:sz w:val="22"/>
        </w:rPr>
        <w:t xml:space="preserve"> prostora na koriš</w:t>
      </w:r>
      <w:r>
        <w:rPr>
          <w:rFonts w:asciiTheme="majorHAnsi" w:hAnsiTheme="majorHAnsi"/>
          <w:b/>
          <w:bCs/>
          <w:sz w:val="22"/>
        </w:rPr>
        <w:t xml:space="preserve">tenje </w:t>
      </w:r>
    </w:p>
    <w:p w:rsidR="00F0725E" w:rsidRPr="0041649C" w:rsidRDefault="00F0725E" w:rsidP="00F0725E">
      <w:pPr>
        <w:pStyle w:val="Default"/>
        <w:rPr>
          <w:rFonts w:asciiTheme="majorHAnsi" w:hAnsiTheme="majorHAnsi"/>
          <w:sz w:val="22"/>
          <w:szCs w:val="22"/>
        </w:rPr>
      </w:pPr>
    </w:p>
    <w:p w:rsidR="00F0725E" w:rsidRPr="0041649C" w:rsidRDefault="00F0725E" w:rsidP="00F0725E">
      <w:pPr>
        <w:pStyle w:val="Odlomakpopisa"/>
        <w:numPr>
          <w:ilvl w:val="0"/>
          <w:numId w:val="1"/>
        </w:numPr>
        <w:rPr>
          <w:rFonts w:asciiTheme="majorHAnsi" w:hAnsiTheme="majorHAnsi"/>
          <w:sz w:val="22"/>
        </w:rPr>
      </w:pPr>
      <w:r w:rsidRPr="0041649C">
        <w:rPr>
          <w:rFonts w:asciiTheme="majorHAnsi" w:hAnsiTheme="majorHAnsi"/>
          <w:sz w:val="22"/>
        </w:rPr>
        <w:t>Raspisuje se Javni natječ</w:t>
      </w:r>
      <w:r w:rsidR="00B04BD1">
        <w:rPr>
          <w:rFonts w:asciiTheme="majorHAnsi" w:hAnsiTheme="majorHAnsi"/>
          <w:sz w:val="22"/>
        </w:rPr>
        <w:t xml:space="preserve">aj za dodjelu </w:t>
      </w:r>
      <w:r w:rsidRPr="0041649C">
        <w:rPr>
          <w:rFonts w:asciiTheme="majorHAnsi" w:hAnsiTheme="majorHAnsi"/>
          <w:sz w:val="22"/>
        </w:rPr>
        <w:t xml:space="preserve"> prostora</w:t>
      </w:r>
      <w:r w:rsidR="001E187C">
        <w:rPr>
          <w:rFonts w:asciiTheme="majorHAnsi" w:hAnsiTheme="majorHAnsi"/>
          <w:sz w:val="22"/>
        </w:rPr>
        <w:t xml:space="preserve"> O</w:t>
      </w:r>
      <w:r w:rsidR="00B04BD1">
        <w:rPr>
          <w:rFonts w:asciiTheme="majorHAnsi" w:hAnsiTheme="majorHAnsi"/>
          <w:sz w:val="22"/>
        </w:rPr>
        <w:t>snovne škole „Bol“ iz Splita</w:t>
      </w:r>
      <w:r w:rsidRPr="0041649C">
        <w:rPr>
          <w:rFonts w:asciiTheme="majorHAnsi" w:hAnsiTheme="majorHAnsi"/>
          <w:sz w:val="22"/>
        </w:rPr>
        <w:t xml:space="preserve"> </w:t>
      </w:r>
      <w:r w:rsidR="001E187C">
        <w:rPr>
          <w:rFonts w:asciiTheme="majorHAnsi" w:hAnsiTheme="majorHAnsi"/>
          <w:sz w:val="22"/>
        </w:rPr>
        <w:t>, Hrvatskih iseljenika 10</w:t>
      </w:r>
      <w:r w:rsidR="00E51256">
        <w:rPr>
          <w:rFonts w:asciiTheme="majorHAnsi" w:hAnsiTheme="majorHAnsi"/>
          <w:sz w:val="22"/>
        </w:rPr>
        <w:t>,</w:t>
      </w:r>
      <w:r w:rsidR="001E187C">
        <w:rPr>
          <w:rFonts w:asciiTheme="majorHAnsi" w:hAnsiTheme="majorHAnsi"/>
          <w:sz w:val="22"/>
        </w:rPr>
        <w:t xml:space="preserve">  </w:t>
      </w:r>
      <w:r w:rsidRPr="0041649C">
        <w:rPr>
          <w:rFonts w:asciiTheme="majorHAnsi" w:hAnsiTheme="majorHAnsi"/>
          <w:sz w:val="22"/>
        </w:rPr>
        <w:t xml:space="preserve">na korištenje udrugama, </w:t>
      </w:r>
      <w:r w:rsidR="00B04BD1">
        <w:rPr>
          <w:rFonts w:asciiTheme="majorHAnsi" w:hAnsiTheme="majorHAnsi"/>
          <w:sz w:val="22"/>
        </w:rPr>
        <w:t>ustanovama i pravnim osobama</w:t>
      </w:r>
      <w:r w:rsidR="009C7865">
        <w:rPr>
          <w:rFonts w:asciiTheme="majorHAnsi" w:hAnsiTheme="majorHAnsi"/>
          <w:sz w:val="22"/>
        </w:rPr>
        <w:t xml:space="preserve"> </w:t>
      </w:r>
      <w:r w:rsidR="002841A1">
        <w:rPr>
          <w:rFonts w:asciiTheme="majorHAnsi" w:hAnsiTheme="majorHAnsi"/>
          <w:sz w:val="22"/>
        </w:rPr>
        <w:t xml:space="preserve"> na rok od dvije (2)</w:t>
      </w:r>
      <w:r w:rsidR="00B04BD1">
        <w:rPr>
          <w:rFonts w:asciiTheme="majorHAnsi" w:hAnsiTheme="majorHAnsi"/>
          <w:sz w:val="22"/>
        </w:rPr>
        <w:t xml:space="preserve"> godine, za sljedeće </w:t>
      </w:r>
      <w:r w:rsidRPr="0041649C">
        <w:rPr>
          <w:rFonts w:asciiTheme="majorHAnsi" w:hAnsiTheme="majorHAnsi"/>
          <w:sz w:val="22"/>
        </w:rPr>
        <w:t xml:space="preserve"> prostore:</w:t>
      </w:r>
    </w:p>
    <w:p w:rsidR="00F0725E" w:rsidRPr="0041649C" w:rsidRDefault="00F0725E" w:rsidP="00F0725E">
      <w:pPr>
        <w:pStyle w:val="Default"/>
        <w:ind w:left="405"/>
        <w:rPr>
          <w:rFonts w:asciiTheme="majorHAnsi" w:hAnsiTheme="majorHAnsi"/>
          <w:sz w:val="22"/>
          <w:szCs w:val="22"/>
        </w:rPr>
      </w:pPr>
    </w:p>
    <w:tbl>
      <w:tblPr>
        <w:tblStyle w:val="Reetkatablice"/>
        <w:tblW w:w="9072" w:type="dxa"/>
        <w:tblInd w:w="108" w:type="dxa"/>
        <w:tblLayout w:type="fixed"/>
        <w:tblLook w:val="04A0"/>
      </w:tblPr>
      <w:tblGrid>
        <w:gridCol w:w="709"/>
        <w:gridCol w:w="2126"/>
        <w:gridCol w:w="1276"/>
        <w:gridCol w:w="2268"/>
        <w:gridCol w:w="2693"/>
      </w:tblGrid>
      <w:tr w:rsidR="00D8137E" w:rsidRPr="0041649C" w:rsidTr="00B319F0">
        <w:tc>
          <w:tcPr>
            <w:tcW w:w="709" w:type="dxa"/>
          </w:tcPr>
          <w:p w:rsidR="00F0725E" w:rsidRPr="0041649C" w:rsidRDefault="00F0725E" w:rsidP="00F0725E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41649C">
              <w:rPr>
                <w:rFonts w:asciiTheme="majorHAnsi" w:hAnsiTheme="majorHAnsi"/>
                <w:b/>
                <w:sz w:val="22"/>
                <w:szCs w:val="22"/>
              </w:rPr>
              <w:t>R</w:t>
            </w:r>
            <w:r w:rsidR="00722C0A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 w:rsidRPr="0041649C">
              <w:rPr>
                <w:rFonts w:asciiTheme="majorHAnsi" w:hAnsiTheme="majorHAnsi"/>
                <w:b/>
                <w:sz w:val="22"/>
                <w:szCs w:val="22"/>
              </w:rPr>
              <w:t>b</w:t>
            </w:r>
            <w:r w:rsidR="00722C0A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F0725E" w:rsidRPr="0041649C" w:rsidRDefault="00F0725E" w:rsidP="00F0725E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41649C">
              <w:rPr>
                <w:rFonts w:asciiTheme="majorHAnsi" w:hAnsiTheme="majorHAnsi"/>
                <w:b/>
                <w:sz w:val="22"/>
                <w:szCs w:val="22"/>
              </w:rPr>
              <w:t>Lokacija</w:t>
            </w:r>
          </w:p>
        </w:tc>
        <w:tc>
          <w:tcPr>
            <w:tcW w:w="1276" w:type="dxa"/>
          </w:tcPr>
          <w:p w:rsidR="00F0725E" w:rsidRPr="0041649C" w:rsidRDefault="00F0725E" w:rsidP="00F0725E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41649C">
              <w:rPr>
                <w:rFonts w:asciiTheme="majorHAnsi" w:hAnsiTheme="majorHAnsi"/>
                <w:b/>
                <w:sz w:val="22"/>
                <w:szCs w:val="22"/>
              </w:rPr>
              <w:t>Površina</w:t>
            </w:r>
          </w:p>
        </w:tc>
        <w:tc>
          <w:tcPr>
            <w:tcW w:w="2268" w:type="dxa"/>
          </w:tcPr>
          <w:p w:rsidR="00F0725E" w:rsidRPr="0041649C" w:rsidRDefault="00F0725E" w:rsidP="00F0725E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41649C">
              <w:rPr>
                <w:rFonts w:asciiTheme="majorHAnsi" w:hAnsiTheme="majorHAnsi"/>
                <w:b/>
                <w:sz w:val="22"/>
                <w:szCs w:val="22"/>
              </w:rPr>
              <w:t>Namjena</w:t>
            </w:r>
          </w:p>
        </w:tc>
        <w:tc>
          <w:tcPr>
            <w:tcW w:w="2693" w:type="dxa"/>
          </w:tcPr>
          <w:p w:rsidR="00F0725E" w:rsidRPr="0041649C" w:rsidRDefault="00F0725E" w:rsidP="00F0725E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41649C">
              <w:rPr>
                <w:rFonts w:asciiTheme="majorHAnsi" w:hAnsiTheme="majorHAnsi"/>
                <w:b/>
                <w:sz w:val="22"/>
                <w:szCs w:val="22"/>
              </w:rPr>
              <w:t>Naknada</w:t>
            </w:r>
            <w:r w:rsidR="00D8137E" w:rsidRPr="0041649C">
              <w:rPr>
                <w:rFonts w:asciiTheme="majorHAnsi" w:hAnsiTheme="majorHAnsi"/>
                <w:b/>
                <w:sz w:val="22"/>
                <w:szCs w:val="22"/>
              </w:rPr>
              <w:t xml:space="preserve"> za korištenje</w:t>
            </w:r>
            <w:r w:rsidRPr="0041649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  <w:tr w:rsidR="00D8137E" w:rsidRPr="0041649C" w:rsidTr="00B319F0">
        <w:tc>
          <w:tcPr>
            <w:tcW w:w="709" w:type="dxa"/>
          </w:tcPr>
          <w:p w:rsidR="00662FC2" w:rsidRDefault="00662FC2" w:rsidP="00F0725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F0725E" w:rsidRPr="0041649C" w:rsidRDefault="006E6276" w:rsidP="00F0725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1649C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662FC2" w:rsidRDefault="00662FC2" w:rsidP="00F0725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F0725E" w:rsidRPr="0041649C" w:rsidRDefault="002518BC" w:rsidP="00F0725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1649C">
              <w:rPr>
                <w:rFonts w:asciiTheme="majorHAnsi" w:hAnsiTheme="majorHAnsi"/>
                <w:sz w:val="22"/>
                <w:szCs w:val="22"/>
              </w:rPr>
              <w:t>Hrvatskih iseljenika 10</w:t>
            </w:r>
            <w:r w:rsidR="00D8137E" w:rsidRPr="0041649C">
              <w:rPr>
                <w:rFonts w:asciiTheme="majorHAnsi" w:hAnsiTheme="majorHAnsi"/>
                <w:sz w:val="22"/>
                <w:szCs w:val="22"/>
              </w:rPr>
              <w:t>, Split</w:t>
            </w:r>
          </w:p>
        </w:tc>
        <w:tc>
          <w:tcPr>
            <w:tcW w:w="1276" w:type="dxa"/>
          </w:tcPr>
          <w:p w:rsidR="00662FC2" w:rsidRDefault="00662FC2" w:rsidP="00D8137E">
            <w:pPr>
              <w:pStyle w:val="Default"/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  <w:p w:rsidR="002518BC" w:rsidRPr="0041649C" w:rsidRDefault="002518BC" w:rsidP="00D8137E">
            <w:pPr>
              <w:pStyle w:val="Default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41649C">
              <w:rPr>
                <w:rFonts w:asciiTheme="majorHAnsi" w:hAnsiTheme="majorHAnsi"/>
                <w:sz w:val="22"/>
                <w:szCs w:val="22"/>
              </w:rPr>
              <w:t>288 m</w:t>
            </w:r>
            <w:r w:rsidRPr="0041649C">
              <w:rPr>
                <w:rFonts w:asciiTheme="majorHAnsi" w:hAnsiTheme="maj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662FC2" w:rsidRDefault="00662FC2" w:rsidP="00F0725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F0725E" w:rsidRPr="0041649C" w:rsidRDefault="00D8137E" w:rsidP="00F0725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1649C">
              <w:rPr>
                <w:rFonts w:asciiTheme="majorHAnsi" w:hAnsiTheme="majorHAnsi"/>
                <w:sz w:val="22"/>
                <w:szCs w:val="22"/>
              </w:rPr>
              <w:t>s</w:t>
            </w:r>
            <w:r w:rsidR="002518BC" w:rsidRPr="0041649C">
              <w:rPr>
                <w:rFonts w:asciiTheme="majorHAnsi" w:hAnsiTheme="majorHAnsi"/>
                <w:sz w:val="22"/>
                <w:szCs w:val="22"/>
              </w:rPr>
              <w:t>portske aktivnosti</w:t>
            </w:r>
          </w:p>
        </w:tc>
        <w:tc>
          <w:tcPr>
            <w:tcW w:w="2693" w:type="dxa"/>
          </w:tcPr>
          <w:p w:rsidR="00662FC2" w:rsidRDefault="00662FC2" w:rsidP="00F0725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F0725E" w:rsidRPr="0041649C" w:rsidRDefault="002841A1" w:rsidP="00F0725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100,00</w:t>
            </w:r>
            <w:r w:rsidR="00D8137E" w:rsidRPr="0041649C">
              <w:rPr>
                <w:rFonts w:asciiTheme="majorHAnsi" w:hAnsiTheme="majorHAnsi"/>
                <w:sz w:val="22"/>
                <w:szCs w:val="22"/>
              </w:rPr>
              <w:t xml:space="preserve"> kn po satu korištenja</w:t>
            </w:r>
          </w:p>
        </w:tc>
      </w:tr>
      <w:tr w:rsidR="00D8137E" w:rsidRPr="0041649C" w:rsidTr="00B319F0">
        <w:tc>
          <w:tcPr>
            <w:tcW w:w="709" w:type="dxa"/>
          </w:tcPr>
          <w:p w:rsidR="00662FC2" w:rsidRDefault="00662FC2" w:rsidP="00F0725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F0725E" w:rsidRPr="0041649C" w:rsidRDefault="00D8137E" w:rsidP="00F0725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1649C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662FC2" w:rsidRDefault="00662FC2" w:rsidP="00F0725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F0725E" w:rsidRPr="0041649C" w:rsidRDefault="00D8137E" w:rsidP="00F0725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1649C">
              <w:rPr>
                <w:rFonts w:asciiTheme="majorHAnsi" w:hAnsiTheme="majorHAnsi"/>
                <w:sz w:val="22"/>
                <w:szCs w:val="22"/>
              </w:rPr>
              <w:t>Hrvatskih iseljenika 10, Split</w:t>
            </w:r>
          </w:p>
        </w:tc>
        <w:tc>
          <w:tcPr>
            <w:tcW w:w="1276" w:type="dxa"/>
          </w:tcPr>
          <w:p w:rsidR="00662FC2" w:rsidRDefault="00D8137E" w:rsidP="00D8137E">
            <w:pPr>
              <w:pStyle w:val="Default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41649C"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  <w:p w:rsidR="00F0725E" w:rsidRPr="0041649C" w:rsidRDefault="00D8137E" w:rsidP="00D8137E">
            <w:pPr>
              <w:pStyle w:val="Default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41649C">
              <w:rPr>
                <w:rFonts w:asciiTheme="majorHAnsi" w:hAnsiTheme="majorHAnsi"/>
                <w:sz w:val="22"/>
                <w:szCs w:val="22"/>
              </w:rPr>
              <w:t>28 m</w:t>
            </w:r>
            <w:r w:rsidRPr="0041649C">
              <w:rPr>
                <w:rFonts w:asciiTheme="majorHAnsi" w:hAnsiTheme="maj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F0725E" w:rsidRPr="0041649C" w:rsidRDefault="00D8137E" w:rsidP="00F0725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41649C">
              <w:rPr>
                <w:rFonts w:asciiTheme="majorHAnsi" w:hAnsiTheme="majorHAnsi"/>
                <w:sz w:val="22"/>
                <w:szCs w:val="22"/>
              </w:rPr>
              <w:t xml:space="preserve">prodaja </w:t>
            </w:r>
            <w:r w:rsidR="00662FC2">
              <w:rPr>
                <w:rFonts w:asciiTheme="majorHAnsi" w:hAnsiTheme="majorHAnsi"/>
                <w:sz w:val="22"/>
                <w:szCs w:val="22"/>
              </w:rPr>
              <w:t xml:space="preserve">učeničkih </w:t>
            </w:r>
            <w:r w:rsidRPr="0041649C">
              <w:rPr>
                <w:rFonts w:asciiTheme="majorHAnsi" w:hAnsiTheme="majorHAnsi"/>
                <w:sz w:val="22"/>
                <w:szCs w:val="22"/>
              </w:rPr>
              <w:t>marendi</w:t>
            </w:r>
            <w:r w:rsidR="00F110BF">
              <w:rPr>
                <w:rFonts w:asciiTheme="majorHAnsi" w:hAnsiTheme="majorHAnsi"/>
                <w:sz w:val="22"/>
                <w:szCs w:val="22"/>
              </w:rPr>
              <w:t xml:space="preserve"> – najmanje od 7,30 do 11,30 u danima nastave</w:t>
            </w:r>
          </w:p>
        </w:tc>
        <w:tc>
          <w:tcPr>
            <w:tcW w:w="2693" w:type="dxa"/>
          </w:tcPr>
          <w:p w:rsidR="00662FC2" w:rsidRDefault="002841A1" w:rsidP="00F0725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  <w:p w:rsidR="00F0725E" w:rsidRPr="00662FC2" w:rsidRDefault="00B75DAE" w:rsidP="00B75DAE">
            <w:pPr>
              <w:pStyle w:val="Default"/>
              <w:rPr>
                <w:rFonts w:asciiTheme="majorHAnsi" w:hAnsiTheme="majorHAnsi"/>
                <w:sz w:val="22"/>
                <w:szCs w:val="22"/>
                <w:vertAlign w:val="superscript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75,00 kn po m</w:t>
            </w:r>
            <w:r>
              <w:rPr>
                <w:rFonts w:asciiTheme="majorHAnsi" w:hAnsiTheme="majorHAnsi"/>
                <w:sz w:val="22"/>
                <w:szCs w:val="22"/>
                <w:vertAlign w:val="superscript"/>
              </w:rPr>
              <w:t xml:space="preserve">2  </w:t>
            </w:r>
          </w:p>
        </w:tc>
      </w:tr>
    </w:tbl>
    <w:p w:rsidR="006E5013" w:rsidRDefault="006E5013" w:rsidP="006E5013">
      <w:pPr>
        <w:pStyle w:val="Default"/>
      </w:pPr>
    </w:p>
    <w:p w:rsidR="000C34A2" w:rsidRPr="006E5013" w:rsidRDefault="000C34A2" w:rsidP="006E5013">
      <w:pPr>
        <w:pStyle w:val="Default"/>
        <w:rPr>
          <w:rFonts w:asciiTheme="majorHAnsi" w:hAnsiTheme="majorHAnsi"/>
          <w:sz w:val="22"/>
          <w:szCs w:val="22"/>
        </w:rPr>
      </w:pPr>
    </w:p>
    <w:p w:rsidR="006E5013" w:rsidRPr="006E5013" w:rsidRDefault="006E5013" w:rsidP="006E5013">
      <w:pPr>
        <w:pStyle w:val="Default"/>
        <w:rPr>
          <w:rFonts w:asciiTheme="majorHAnsi" w:hAnsiTheme="majorHAnsi"/>
          <w:sz w:val="22"/>
          <w:szCs w:val="22"/>
        </w:rPr>
      </w:pPr>
      <w:r w:rsidRPr="00722C0A">
        <w:rPr>
          <w:rFonts w:asciiTheme="majorHAnsi" w:hAnsiTheme="majorHAnsi"/>
          <w:b/>
          <w:sz w:val="22"/>
          <w:szCs w:val="22"/>
        </w:rPr>
        <w:t>2.</w:t>
      </w:r>
      <w:r w:rsidR="00722C0A">
        <w:rPr>
          <w:rFonts w:asciiTheme="majorHAnsi" w:hAnsiTheme="majorHAnsi"/>
          <w:sz w:val="22"/>
          <w:szCs w:val="22"/>
        </w:rPr>
        <w:t xml:space="preserve"> </w:t>
      </w:r>
      <w:r w:rsidRPr="006E5013">
        <w:rPr>
          <w:rFonts w:asciiTheme="majorHAnsi" w:hAnsiTheme="majorHAnsi"/>
          <w:sz w:val="22"/>
          <w:szCs w:val="22"/>
        </w:rPr>
        <w:t xml:space="preserve"> Pravo podnoš</w:t>
      </w:r>
      <w:r w:rsidR="004E01FA">
        <w:rPr>
          <w:rFonts w:asciiTheme="majorHAnsi" w:hAnsiTheme="majorHAnsi"/>
          <w:sz w:val="22"/>
          <w:szCs w:val="22"/>
        </w:rPr>
        <w:t>enja pisane</w:t>
      </w:r>
      <w:r w:rsidRPr="006E5013">
        <w:rPr>
          <w:rFonts w:asciiTheme="majorHAnsi" w:hAnsiTheme="majorHAnsi"/>
          <w:sz w:val="22"/>
          <w:szCs w:val="22"/>
        </w:rPr>
        <w:t xml:space="preserve"> pr</w:t>
      </w:r>
      <w:r w:rsidR="000C34A2">
        <w:rPr>
          <w:rFonts w:asciiTheme="majorHAnsi" w:hAnsiTheme="majorHAnsi"/>
          <w:sz w:val="22"/>
          <w:szCs w:val="22"/>
        </w:rPr>
        <w:t>ijave za dodjelu prostora na korištenje</w:t>
      </w:r>
      <w:r w:rsidRPr="006E5013">
        <w:rPr>
          <w:rFonts w:asciiTheme="majorHAnsi" w:hAnsiTheme="majorHAnsi"/>
          <w:sz w:val="22"/>
          <w:szCs w:val="22"/>
        </w:rPr>
        <w:t xml:space="preserve"> imaju udruge građ</w:t>
      </w:r>
      <w:r w:rsidR="004E01FA">
        <w:rPr>
          <w:rFonts w:asciiTheme="majorHAnsi" w:hAnsiTheme="majorHAnsi"/>
          <w:sz w:val="22"/>
          <w:szCs w:val="22"/>
        </w:rPr>
        <w:t xml:space="preserve">ana, ustanove  i pravne osobe </w:t>
      </w:r>
      <w:r w:rsidRPr="006E5013">
        <w:rPr>
          <w:rFonts w:asciiTheme="majorHAnsi" w:hAnsiTheme="majorHAnsi"/>
          <w:sz w:val="22"/>
          <w:szCs w:val="22"/>
        </w:rPr>
        <w:t xml:space="preserve">koje ispunjavaju sljedeće uvjete: </w:t>
      </w:r>
    </w:p>
    <w:p w:rsidR="00722C0A" w:rsidRDefault="00722C0A" w:rsidP="001D52C6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6E5013">
        <w:rPr>
          <w:rFonts w:asciiTheme="majorHAnsi" w:hAnsiTheme="majorHAnsi"/>
          <w:sz w:val="22"/>
          <w:szCs w:val="22"/>
        </w:rPr>
        <w:t>mora</w:t>
      </w:r>
      <w:r>
        <w:rPr>
          <w:rFonts w:asciiTheme="majorHAnsi" w:hAnsiTheme="majorHAnsi"/>
          <w:sz w:val="22"/>
          <w:szCs w:val="22"/>
        </w:rPr>
        <w:t>ju</w:t>
      </w:r>
      <w:r w:rsidRPr="006E5013">
        <w:rPr>
          <w:rFonts w:asciiTheme="majorHAnsi" w:hAnsiTheme="majorHAnsi"/>
          <w:sz w:val="22"/>
          <w:szCs w:val="22"/>
        </w:rPr>
        <w:t xml:space="preserve"> biti upisana u Re</w:t>
      </w:r>
      <w:r>
        <w:rPr>
          <w:rFonts w:asciiTheme="majorHAnsi" w:hAnsiTheme="majorHAnsi"/>
          <w:sz w:val="22"/>
          <w:szCs w:val="22"/>
        </w:rPr>
        <w:t>gistar udruga Republike Hrvatske, odnosno u drugi odgovarajući registar,</w:t>
      </w:r>
    </w:p>
    <w:p w:rsidR="000C34A2" w:rsidRDefault="006E5013" w:rsidP="001D52C6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6E5013">
        <w:rPr>
          <w:rFonts w:asciiTheme="majorHAnsi" w:hAnsiTheme="majorHAnsi"/>
          <w:sz w:val="22"/>
          <w:szCs w:val="22"/>
        </w:rPr>
        <w:t>mora</w:t>
      </w:r>
      <w:r w:rsidR="00722C0A">
        <w:rPr>
          <w:rFonts w:asciiTheme="majorHAnsi" w:hAnsiTheme="majorHAnsi"/>
          <w:sz w:val="22"/>
          <w:szCs w:val="22"/>
        </w:rPr>
        <w:t xml:space="preserve">ju  </w:t>
      </w:r>
      <w:r w:rsidRPr="006E5013">
        <w:rPr>
          <w:rFonts w:asciiTheme="majorHAnsi" w:hAnsiTheme="majorHAnsi"/>
          <w:sz w:val="22"/>
          <w:szCs w:val="22"/>
        </w:rPr>
        <w:t xml:space="preserve"> imati registrirano sjediš</w:t>
      </w:r>
      <w:r w:rsidR="00722C0A">
        <w:rPr>
          <w:rFonts w:asciiTheme="majorHAnsi" w:hAnsiTheme="majorHAnsi"/>
          <w:sz w:val="22"/>
          <w:szCs w:val="22"/>
        </w:rPr>
        <w:t xml:space="preserve">te na području Grada Splita, </w:t>
      </w:r>
      <w:r w:rsidR="004E01FA">
        <w:rPr>
          <w:rFonts w:asciiTheme="majorHAnsi" w:hAnsiTheme="majorHAnsi"/>
          <w:sz w:val="22"/>
          <w:szCs w:val="22"/>
        </w:rPr>
        <w:t xml:space="preserve"> </w:t>
      </w:r>
    </w:p>
    <w:p w:rsidR="001D52C6" w:rsidRDefault="001D52C6" w:rsidP="001D52C6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moraju biti upisani u registar neprofitnih organizacija pri Ministarstvu financija republike Hrvatske te voditi transparentno financijsko poslovanje sukladno propisima o računovodstvu neprofitnih organizacija,</w:t>
      </w:r>
    </w:p>
    <w:p w:rsidR="001D52C6" w:rsidRDefault="001D52C6" w:rsidP="001D52C6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ne smiju imati dugovanja s osnova plaćanja doprinosa i poreza te drugih davanja prema državnom proračunu i Proračunu Grada Splita</w:t>
      </w:r>
    </w:p>
    <w:p w:rsidR="001D52C6" w:rsidRDefault="001D52C6" w:rsidP="001D52C6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moraju imati organizacijske kapacitete i ljudske resurse za provedbu aktivnosti,</w:t>
      </w:r>
    </w:p>
    <w:p w:rsidR="001D52C6" w:rsidRDefault="001D52C6" w:rsidP="001D52C6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0C34A2">
        <w:rPr>
          <w:rFonts w:asciiTheme="majorHAnsi" w:hAnsiTheme="majorHAnsi"/>
          <w:sz w:val="22"/>
          <w:szCs w:val="22"/>
        </w:rPr>
        <w:t>protiv udruge,</w:t>
      </w:r>
      <w:r>
        <w:rPr>
          <w:rFonts w:asciiTheme="majorHAnsi" w:hAnsiTheme="majorHAnsi"/>
          <w:sz w:val="22"/>
          <w:szCs w:val="22"/>
        </w:rPr>
        <w:t xml:space="preserve"> ustanove i pravne osobe </w:t>
      </w:r>
      <w:r w:rsidRPr="000C34A2">
        <w:rPr>
          <w:rFonts w:asciiTheme="majorHAnsi" w:hAnsiTheme="majorHAnsi"/>
          <w:sz w:val="22"/>
          <w:szCs w:val="22"/>
        </w:rPr>
        <w:t xml:space="preserve"> odnosno osobe ovlaštene za zastupanje </w:t>
      </w:r>
      <w:r>
        <w:rPr>
          <w:rFonts w:asciiTheme="majorHAnsi" w:hAnsiTheme="majorHAnsi"/>
          <w:sz w:val="22"/>
          <w:szCs w:val="22"/>
        </w:rPr>
        <w:t>(</w:t>
      </w:r>
      <w:r w:rsidRPr="000C34A2">
        <w:rPr>
          <w:rFonts w:asciiTheme="majorHAnsi" w:hAnsiTheme="majorHAnsi"/>
          <w:sz w:val="22"/>
          <w:szCs w:val="22"/>
        </w:rPr>
        <w:t>udruge</w:t>
      </w:r>
      <w:r>
        <w:rPr>
          <w:rFonts w:asciiTheme="majorHAnsi" w:hAnsiTheme="majorHAnsi"/>
          <w:sz w:val="22"/>
          <w:szCs w:val="22"/>
        </w:rPr>
        <w:t>,</w:t>
      </w:r>
      <w:r w:rsidRPr="000C34A2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ustanove i pravne osobe) </w:t>
      </w:r>
      <w:r w:rsidR="003967CA">
        <w:rPr>
          <w:rFonts w:asciiTheme="majorHAnsi" w:hAnsiTheme="majorHAnsi"/>
          <w:sz w:val="22"/>
          <w:szCs w:val="22"/>
        </w:rPr>
        <w:t>ne smije biti u  tijeku kazneni postupak i ne smije biti</w:t>
      </w:r>
      <w:r w:rsidRPr="000C34A2">
        <w:rPr>
          <w:rFonts w:asciiTheme="majorHAnsi" w:hAnsiTheme="majorHAnsi"/>
          <w:sz w:val="22"/>
          <w:szCs w:val="22"/>
        </w:rPr>
        <w:t xml:space="preserve"> pravomoćno osuđena za prekršaj ili kazneno djelo iz članka 48. Uredbe o kriterijima, mjerilima i postupcima financiranja i ugovaranja programa i projekata od interesa za opće dobro koje provode udr</w:t>
      </w:r>
      <w:r w:rsidR="003967CA">
        <w:rPr>
          <w:rFonts w:asciiTheme="majorHAnsi" w:hAnsiTheme="majorHAnsi"/>
          <w:sz w:val="22"/>
          <w:szCs w:val="22"/>
        </w:rPr>
        <w:t>uge (u daljnjem tekstu: Uredba),</w:t>
      </w:r>
    </w:p>
    <w:p w:rsidR="003967CA" w:rsidRDefault="00CD1453" w:rsidP="001D52C6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prijava na natječaj mora sadržavati sve tražene podatke, dokumentaciju i popunjene obrasce određene natječajnom dokumentacijom,</w:t>
      </w:r>
    </w:p>
    <w:p w:rsidR="00CD1453" w:rsidRDefault="00CD1453" w:rsidP="001D52C6">
      <w:pPr>
        <w:pStyle w:val="Defaul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uredno su ispunili sve obveze temeljem ranije sklopljenih ugovora o korištenju prostora sa Školom.</w:t>
      </w:r>
    </w:p>
    <w:p w:rsidR="000C34A2" w:rsidRPr="000C34A2" w:rsidRDefault="000C34A2" w:rsidP="000C34A2">
      <w:pPr>
        <w:pStyle w:val="Default"/>
        <w:rPr>
          <w:rFonts w:asciiTheme="majorHAnsi" w:hAnsiTheme="majorHAnsi"/>
          <w:sz w:val="22"/>
          <w:szCs w:val="22"/>
        </w:rPr>
      </w:pPr>
    </w:p>
    <w:p w:rsidR="000C34A2" w:rsidRPr="000C34A2" w:rsidRDefault="000C34A2" w:rsidP="000C34A2">
      <w:pPr>
        <w:pStyle w:val="Default"/>
        <w:rPr>
          <w:rFonts w:asciiTheme="majorHAnsi" w:hAnsiTheme="majorHAnsi"/>
          <w:sz w:val="22"/>
          <w:szCs w:val="22"/>
        </w:rPr>
      </w:pPr>
      <w:r w:rsidRPr="00CD1453">
        <w:rPr>
          <w:rFonts w:asciiTheme="majorHAnsi" w:hAnsiTheme="majorHAnsi"/>
          <w:b/>
          <w:sz w:val="22"/>
          <w:szCs w:val="22"/>
        </w:rPr>
        <w:t>3.</w:t>
      </w:r>
      <w:r w:rsidRPr="000C34A2">
        <w:rPr>
          <w:rFonts w:asciiTheme="majorHAnsi" w:hAnsiTheme="majorHAnsi"/>
          <w:sz w:val="22"/>
          <w:szCs w:val="22"/>
        </w:rPr>
        <w:t xml:space="preserve"> Prijava na natječaj mora sadržavati: </w:t>
      </w:r>
    </w:p>
    <w:p w:rsidR="000C34A2" w:rsidRDefault="000C34A2" w:rsidP="00F80C84">
      <w:pPr>
        <w:pStyle w:val="Default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0C34A2">
        <w:rPr>
          <w:rFonts w:asciiTheme="majorHAnsi" w:hAnsiTheme="majorHAnsi"/>
          <w:sz w:val="22"/>
          <w:szCs w:val="22"/>
        </w:rPr>
        <w:t>izvadak iz mati</w:t>
      </w:r>
      <w:r w:rsidR="00F80C84">
        <w:rPr>
          <w:rFonts w:asciiTheme="majorHAnsi" w:hAnsiTheme="majorHAnsi"/>
          <w:sz w:val="22"/>
          <w:szCs w:val="22"/>
        </w:rPr>
        <w:t>čnog registra udruga odnosno izvadak iz drugog odgovarajućeg registra,</w:t>
      </w:r>
    </w:p>
    <w:p w:rsidR="00F80C84" w:rsidRDefault="00F80C84" w:rsidP="00F80C84">
      <w:pPr>
        <w:pStyle w:val="Default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izvadak iz Regist</w:t>
      </w:r>
      <w:r w:rsidRPr="000C34A2">
        <w:rPr>
          <w:rFonts w:asciiTheme="majorHAnsi" w:hAnsiTheme="majorHAnsi"/>
          <w:sz w:val="22"/>
          <w:szCs w:val="22"/>
        </w:rPr>
        <w:t>r</w:t>
      </w:r>
      <w:r>
        <w:rPr>
          <w:rFonts w:asciiTheme="majorHAnsi" w:hAnsiTheme="majorHAnsi"/>
          <w:sz w:val="22"/>
          <w:szCs w:val="22"/>
        </w:rPr>
        <w:t>a</w:t>
      </w:r>
      <w:r w:rsidRPr="000C34A2">
        <w:rPr>
          <w:rFonts w:asciiTheme="majorHAnsi" w:hAnsiTheme="majorHAnsi"/>
          <w:sz w:val="22"/>
          <w:szCs w:val="22"/>
        </w:rPr>
        <w:t xml:space="preserve"> neprofitnih organizacija</w:t>
      </w:r>
      <w:r>
        <w:rPr>
          <w:rFonts w:asciiTheme="majorHAnsi" w:hAnsiTheme="majorHAnsi"/>
          <w:sz w:val="22"/>
          <w:szCs w:val="22"/>
        </w:rPr>
        <w:t>,</w:t>
      </w:r>
    </w:p>
    <w:p w:rsidR="00F80C84" w:rsidRDefault="00F80C84" w:rsidP="00F80C84">
      <w:pPr>
        <w:pStyle w:val="Default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0C34A2">
        <w:rPr>
          <w:rFonts w:asciiTheme="majorHAnsi" w:hAnsiTheme="majorHAnsi"/>
          <w:sz w:val="22"/>
          <w:szCs w:val="22"/>
        </w:rPr>
        <w:t xml:space="preserve">presliku </w:t>
      </w:r>
      <w:r>
        <w:rPr>
          <w:rFonts w:asciiTheme="majorHAnsi" w:hAnsiTheme="majorHAnsi"/>
          <w:sz w:val="22"/>
          <w:szCs w:val="22"/>
        </w:rPr>
        <w:t xml:space="preserve">važećeg </w:t>
      </w:r>
      <w:r w:rsidRPr="000C34A2">
        <w:rPr>
          <w:rFonts w:asciiTheme="majorHAnsi" w:hAnsiTheme="majorHAnsi"/>
          <w:sz w:val="22"/>
          <w:szCs w:val="22"/>
        </w:rPr>
        <w:t>statuta</w:t>
      </w:r>
      <w:r>
        <w:rPr>
          <w:rFonts w:asciiTheme="majorHAnsi" w:hAnsiTheme="majorHAnsi"/>
          <w:sz w:val="22"/>
          <w:szCs w:val="22"/>
        </w:rPr>
        <w:t xml:space="preserve"> udruge (ustanove, pravne osobe)</w:t>
      </w:r>
      <w:r w:rsidRPr="000C34A2">
        <w:rPr>
          <w:rFonts w:asciiTheme="majorHAnsi" w:hAnsiTheme="majorHAnsi"/>
          <w:sz w:val="22"/>
          <w:szCs w:val="22"/>
        </w:rPr>
        <w:t xml:space="preserve"> sa svim izmjenama i dopunama</w:t>
      </w:r>
      <w:r>
        <w:rPr>
          <w:rFonts w:asciiTheme="majorHAnsi" w:hAnsiTheme="majorHAnsi"/>
          <w:sz w:val="22"/>
          <w:szCs w:val="22"/>
        </w:rPr>
        <w:t>,</w:t>
      </w:r>
    </w:p>
    <w:p w:rsidR="00F80C84" w:rsidRDefault="00F80C84" w:rsidP="00F80C84">
      <w:pPr>
        <w:pStyle w:val="Default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0C34A2">
        <w:rPr>
          <w:rFonts w:asciiTheme="majorHAnsi" w:hAnsiTheme="majorHAnsi"/>
          <w:sz w:val="22"/>
          <w:szCs w:val="22"/>
        </w:rPr>
        <w:t>ispunjeni obrazac izjave ovlaš</w:t>
      </w:r>
      <w:r>
        <w:rPr>
          <w:rFonts w:asciiTheme="majorHAnsi" w:hAnsiTheme="majorHAnsi"/>
          <w:sz w:val="22"/>
          <w:szCs w:val="22"/>
        </w:rPr>
        <w:t xml:space="preserve">tene osobe za zastupanje </w:t>
      </w:r>
      <w:r w:rsidRPr="000C34A2">
        <w:rPr>
          <w:rFonts w:asciiTheme="majorHAnsi" w:hAnsiTheme="majorHAnsi"/>
          <w:sz w:val="22"/>
          <w:szCs w:val="22"/>
        </w:rPr>
        <w:t>o nepostojanju duga s osnove potraživanja Grad</w:t>
      </w:r>
      <w:r>
        <w:rPr>
          <w:rFonts w:asciiTheme="majorHAnsi" w:hAnsiTheme="majorHAnsi"/>
          <w:sz w:val="22"/>
          <w:szCs w:val="22"/>
        </w:rPr>
        <w:t>a Splita,</w:t>
      </w:r>
    </w:p>
    <w:p w:rsidR="00F80C84" w:rsidRDefault="00F80C84" w:rsidP="00F80C84">
      <w:pPr>
        <w:pStyle w:val="Default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0C34A2">
        <w:rPr>
          <w:rFonts w:asciiTheme="majorHAnsi" w:hAnsiTheme="majorHAnsi"/>
          <w:sz w:val="22"/>
          <w:szCs w:val="22"/>
        </w:rPr>
        <w:t>potvrdu Porezne uprave o stanju duga po osnovi javnih davanja o kojima službenu evidenciju vod</w:t>
      </w:r>
      <w:r>
        <w:rPr>
          <w:rFonts w:asciiTheme="majorHAnsi" w:hAnsiTheme="majorHAnsi"/>
          <w:sz w:val="22"/>
          <w:szCs w:val="22"/>
        </w:rPr>
        <w:t>i Porezna uprava, a koja nije</w:t>
      </w:r>
      <w:r w:rsidRPr="000C34A2">
        <w:rPr>
          <w:rFonts w:asciiTheme="majorHAnsi" w:hAnsiTheme="majorHAnsi"/>
          <w:sz w:val="22"/>
          <w:szCs w:val="22"/>
        </w:rPr>
        <w:t xml:space="preserve"> starija od 30 dana od objave javnog natječaja</w:t>
      </w:r>
      <w:r>
        <w:rPr>
          <w:rFonts w:asciiTheme="majorHAnsi" w:hAnsiTheme="majorHAnsi"/>
          <w:sz w:val="22"/>
          <w:szCs w:val="22"/>
        </w:rPr>
        <w:t>,</w:t>
      </w:r>
    </w:p>
    <w:p w:rsidR="00F80C84" w:rsidRDefault="00F80C84" w:rsidP="00F80C84">
      <w:pPr>
        <w:pStyle w:val="Default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popis zaposlenih osoba (na određeno i neodređeno vrijeme),</w:t>
      </w:r>
    </w:p>
    <w:p w:rsidR="00F80C84" w:rsidRDefault="00F80C84" w:rsidP="005C681A">
      <w:pPr>
        <w:pStyle w:val="Default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uvjerenje nadležnog suda </w:t>
      </w:r>
      <w:r w:rsidRPr="000C34A2">
        <w:rPr>
          <w:rFonts w:asciiTheme="majorHAnsi" w:hAnsiTheme="majorHAnsi"/>
          <w:sz w:val="22"/>
          <w:szCs w:val="22"/>
        </w:rPr>
        <w:t>da se protiv</w:t>
      </w:r>
      <w:r>
        <w:rPr>
          <w:rFonts w:asciiTheme="majorHAnsi" w:hAnsiTheme="majorHAnsi"/>
          <w:sz w:val="22"/>
          <w:szCs w:val="22"/>
        </w:rPr>
        <w:t xml:space="preserve"> odgovorne osobe udruge (</w:t>
      </w:r>
      <w:r w:rsidR="005C681A">
        <w:rPr>
          <w:rFonts w:asciiTheme="majorHAnsi" w:hAnsiTheme="majorHAnsi"/>
          <w:sz w:val="22"/>
          <w:szCs w:val="22"/>
        </w:rPr>
        <w:t xml:space="preserve">ustanove, </w:t>
      </w:r>
      <w:r>
        <w:rPr>
          <w:rFonts w:asciiTheme="majorHAnsi" w:hAnsiTheme="majorHAnsi"/>
          <w:sz w:val="22"/>
          <w:szCs w:val="22"/>
        </w:rPr>
        <w:t>pravne osobe)</w:t>
      </w:r>
      <w:r w:rsidRPr="000C34A2">
        <w:rPr>
          <w:rFonts w:asciiTheme="majorHAnsi" w:hAnsiTheme="majorHAnsi"/>
          <w:sz w:val="22"/>
          <w:szCs w:val="22"/>
        </w:rPr>
        <w:t xml:space="preserve"> </w:t>
      </w:r>
      <w:r w:rsidRPr="005C681A">
        <w:rPr>
          <w:rFonts w:asciiTheme="majorHAnsi" w:hAnsiTheme="majorHAnsi"/>
          <w:sz w:val="22"/>
          <w:szCs w:val="22"/>
        </w:rPr>
        <w:t xml:space="preserve">ne vodi kazneni postupak i da nije pravomoćno osuđena za prekršaj ili kazneno djelo iz članka 48. Uredbe o kriterijima, mjerilima i postupcima financiranja i ugovaranja </w:t>
      </w:r>
      <w:r w:rsidRPr="005C681A">
        <w:rPr>
          <w:rFonts w:asciiTheme="majorHAnsi" w:hAnsiTheme="majorHAnsi"/>
          <w:sz w:val="22"/>
          <w:szCs w:val="22"/>
        </w:rPr>
        <w:lastRenderedPageBreak/>
        <w:t>programa i projekata od interesa za opće dobro koje provode udruge</w:t>
      </w:r>
      <w:r w:rsidR="005C681A">
        <w:rPr>
          <w:rFonts w:asciiTheme="majorHAnsi" w:hAnsiTheme="majorHAnsi"/>
          <w:sz w:val="22"/>
          <w:szCs w:val="22"/>
        </w:rPr>
        <w:t>(u daljnjem tekstu: Uredba),</w:t>
      </w:r>
    </w:p>
    <w:p w:rsidR="00E319FB" w:rsidRDefault="005C681A" w:rsidP="005C681A">
      <w:pPr>
        <w:pStyle w:val="Default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Pr="000C34A2">
        <w:rPr>
          <w:rFonts w:asciiTheme="majorHAnsi" w:hAnsiTheme="majorHAnsi"/>
          <w:sz w:val="22"/>
          <w:szCs w:val="22"/>
        </w:rPr>
        <w:t>ispunjeni obrazac izjave ovlaš</w:t>
      </w:r>
      <w:r>
        <w:rPr>
          <w:rFonts w:asciiTheme="majorHAnsi" w:hAnsiTheme="majorHAnsi"/>
          <w:sz w:val="22"/>
          <w:szCs w:val="22"/>
        </w:rPr>
        <w:t xml:space="preserve">tene osobe za zastupanje </w:t>
      </w:r>
      <w:r w:rsidRPr="000C34A2">
        <w:rPr>
          <w:rFonts w:asciiTheme="majorHAnsi" w:hAnsiTheme="majorHAnsi"/>
          <w:sz w:val="22"/>
          <w:szCs w:val="22"/>
        </w:rPr>
        <w:t xml:space="preserve">o nepostojanju duga s osnove </w:t>
      </w:r>
      <w:r>
        <w:rPr>
          <w:rFonts w:asciiTheme="majorHAnsi" w:hAnsiTheme="majorHAnsi"/>
          <w:sz w:val="22"/>
          <w:szCs w:val="22"/>
        </w:rPr>
        <w:t>sa Školom ranije sklopljenih ugovora o korištenju prostora</w:t>
      </w:r>
      <w:r w:rsidR="00E319FB">
        <w:rPr>
          <w:rFonts w:asciiTheme="majorHAnsi" w:hAnsiTheme="majorHAnsi"/>
          <w:sz w:val="22"/>
          <w:szCs w:val="22"/>
        </w:rPr>
        <w:t>,</w:t>
      </w:r>
    </w:p>
    <w:p w:rsidR="005C681A" w:rsidRPr="005C681A" w:rsidRDefault="005C681A" w:rsidP="005C681A">
      <w:pPr>
        <w:pStyle w:val="Default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E319FB" w:rsidRPr="000C34A2">
        <w:rPr>
          <w:rFonts w:asciiTheme="majorHAnsi" w:hAnsiTheme="majorHAnsi"/>
          <w:sz w:val="22"/>
          <w:szCs w:val="22"/>
        </w:rPr>
        <w:t>druge dokaze i dokumentaciju određenu natječajnom dokumentacijom</w:t>
      </w:r>
      <w:r w:rsidR="00E319FB">
        <w:rPr>
          <w:rFonts w:asciiTheme="majorHAnsi" w:hAnsiTheme="majorHAnsi"/>
          <w:sz w:val="22"/>
          <w:szCs w:val="22"/>
        </w:rPr>
        <w:t>.</w:t>
      </w:r>
    </w:p>
    <w:p w:rsidR="00F80C84" w:rsidRPr="000C34A2" w:rsidRDefault="00F80C84" w:rsidP="000C34A2">
      <w:pPr>
        <w:pStyle w:val="Default"/>
        <w:rPr>
          <w:rFonts w:asciiTheme="majorHAnsi" w:hAnsiTheme="majorHAnsi"/>
          <w:sz w:val="22"/>
          <w:szCs w:val="22"/>
        </w:rPr>
      </w:pPr>
    </w:p>
    <w:p w:rsidR="000C34A2" w:rsidRPr="000C34A2" w:rsidRDefault="000C34A2" w:rsidP="00E34FE5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0C34A2">
        <w:rPr>
          <w:rFonts w:asciiTheme="majorHAnsi" w:hAnsiTheme="majorHAnsi"/>
          <w:sz w:val="22"/>
          <w:szCs w:val="22"/>
        </w:rPr>
        <w:t xml:space="preserve">Prijava se podnosi isključivo na obrascu koji je sastavni dio natječajne dokumentacije. </w:t>
      </w:r>
    </w:p>
    <w:p w:rsidR="000C34A2" w:rsidRPr="000C34A2" w:rsidRDefault="000C34A2" w:rsidP="00E34FE5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0C34A2">
        <w:rPr>
          <w:rFonts w:asciiTheme="majorHAnsi" w:hAnsiTheme="majorHAnsi"/>
          <w:sz w:val="22"/>
          <w:szCs w:val="22"/>
        </w:rPr>
        <w:t>Obrazac prij</w:t>
      </w:r>
      <w:r w:rsidR="00E56311">
        <w:rPr>
          <w:rFonts w:asciiTheme="majorHAnsi" w:hAnsiTheme="majorHAnsi"/>
          <w:sz w:val="22"/>
          <w:szCs w:val="22"/>
        </w:rPr>
        <w:t xml:space="preserve">ave </w:t>
      </w:r>
      <w:r w:rsidR="00E56311" w:rsidRPr="000C34A2">
        <w:rPr>
          <w:rFonts w:asciiTheme="majorHAnsi" w:hAnsiTheme="majorHAnsi"/>
          <w:sz w:val="22"/>
          <w:szCs w:val="22"/>
        </w:rPr>
        <w:t xml:space="preserve">popunjava </w:t>
      </w:r>
      <w:r w:rsidR="00E56311">
        <w:rPr>
          <w:rFonts w:asciiTheme="majorHAnsi" w:hAnsiTheme="majorHAnsi"/>
          <w:sz w:val="22"/>
          <w:szCs w:val="22"/>
        </w:rPr>
        <w:t xml:space="preserve">se </w:t>
      </w:r>
      <w:r w:rsidR="00E56311" w:rsidRPr="000C34A2">
        <w:rPr>
          <w:rFonts w:asciiTheme="majorHAnsi" w:hAnsiTheme="majorHAnsi"/>
          <w:sz w:val="22"/>
          <w:szCs w:val="22"/>
        </w:rPr>
        <w:t>na računalu</w:t>
      </w:r>
      <w:r w:rsidR="00E56311">
        <w:rPr>
          <w:rFonts w:asciiTheme="majorHAnsi" w:hAnsiTheme="majorHAnsi"/>
          <w:sz w:val="22"/>
          <w:szCs w:val="22"/>
        </w:rPr>
        <w:t>, a može se preuzeti na mrežnim</w:t>
      </w:r>
      <w:r w:rsidR="00E319FB">
        <w:rPr>
          <w:rFonts w:asciiTheme="majorHAnsi" w:hAnsiTheme="majorHAnsi"/>
          <w:sz w:val="22"/>
          <w:szCs w:val="22"/>
        </w:rPr>
        <w:t xml:space="preserve"> stranica</w:t>
      </w:r>
      <w:r w:rsidR="00E56311">
        <w:rPr>
          <w:rFonts w:asciiTheme="majorHAnsi" w:hAnsiTheme="majorHAnsi"/>
          <w:sz w:val="22"/>
          <w:szCs w:val="22"/>
        </w:rPr>
        <w:t>ma</w:t>
      </w:r>
      <w:r w:rsidR="00E319FB">
        <w:rPr>
          <w:rFonts w:asciiTheme="majorHAnsi" w:hAnsiTheme="majorHAnsi"/>
          <w:sz w:val="22"/>
          <w:szCs w:val="22"/>
        </w:rPr>
        <w:t xml:space="preserve"> Osnovne škole „Bol“</w:t>
      </w:r>
      <w:r w:rsidR="00E56311">
        <w:rPr>
          <w:rFonts w:asciiTheme="majorHAnsi" w:hAnsiTheme="majorHAnsi"/>
          <w:sz w:val="22"/>
          <w:szCs w:val="22"/>
        </w:rPr>
        <w:t xml:space="preserve"> - </w:t>
      </w:r>
      <w:r w:rsidR="00E319FB">
        <w:rPr>
          <w:rFonts w:asciiTheme="majorHAnsi" w:hAnsiTheme="majorHAnsi"/>
          <w:sz w:val="22"/>
          <w:szCs w:val="22"/>
        </w:rPr>
        <w:t xml:space="preserve"> </w:t>
      </w:r>
      <w:hyperlink r:id="rId6" w:history="1">
        <w:r w:rsidR="00E319FB" w:rsidRPr="007D173C">
          <w:rPr>
            <w:rStyle w:val="Hiperveza"/>
            <w:rFonts w:asciiTheme="majorHAnsi" w:hAnsiTheme="majorHAnsi"/>
            <w:sz w:val="22"/>
            <w:szCs w:val="22"/>
          </w:rPr>
          <w:t>www.os-bol-st.skole.hr</w:t>
        </w:r>
      </w:hyperlink>
      <w:r w:rsidR="00E319FB">
        <w:rPr>
          <w:rFonts w:asciiTheme="majorHAnsi" w:hAnsiTheme="majorHAnsi"/>
          <w:sz w:val="22"/>
          <w:szCs w:val="22"/>
        </w:rPr>
        <w:t xml:space="preserve"> </w:t>
      </w:r>
      <w:r w:rsidR="00E56311">
        <w:rPr>
          <w:rFonts w:asciiTheme="majorHAnsi" w:hAnsiTheme="majorHAnsi"/>
          <w:sz w:val="22"/>
          <w:szCs w:val="22"/>
        </w:rPr>
        <w:t xml:space="preserve"> </w:t>
      </w:r>
      <w:r w:rsidRPr="000C34A2">
        <w:rPr>
          <w:rFonts w:asciiTheme="majorHAnsi" w:hAnsiTheme="majorHAnsi"/>
          <w:sz w:val="22"/>
          <w:szCs w:val="22"/>
        </w:rPr>
        <w:t xml:space="preserve">. </w:t>
      </w:r>
    </w:p>
    <w:p w:rsidR="000C34A2" w:rsidRDefault="000C34A2" w:rsidP="00E34FE5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0C34A2">
        <w:rPr>
          <w:rFonts w:asciiTheme="majorHAnsi" w:hAnsiTheme="majorHAnsi"/>
          <w:sz w:val="22"/>
          <w:szCs w:val="22"/>
        </w:rPr>
        <w:t>Prija</w:t>
      </w:r>
      <w:r w:rsidR="009C7865">
        <w:rPr>
          <w:rFonts w:asciiTheme="majorHAnsi" w:hAnsiTheme="majorHAnsi"/>
          <w:sz w:val="22"/>
          <w:szCs w:val="22"/>
        </w:rPr>
        <w:t xml:space="preserve">va u papirnatom obliku sadržava: </w:t>
      </w:r>
      <w:r w:rsidRPr="000C34A2">
        <w:rPr>
          <w:rFonts w:asciiTheme="majorHAnsi" w:hAnsiTheme="majorHAnsi"/>
          <w:sz w:val="22"/>
          <w:szCs w:val="22"/>
        </w:rPr>
        <w:t>obrazac prijav</w:t>
      </w:r>
      <w:r w:rsidR="00E56311">
        <w:rPr>
          <w:rFonts w:asciiTheme="majorHAnsi" w:hAnsiTheme="majorHAnsi"/>
          <w:sz w:val="22"/>
          <w:szCs w:val="22"/>
        </w:rPr>
        <w:t xml:space="preserve">e </w:t>
      </w:r>
      <w:r w:rsidR="00884495">
        <w:rPr>
          <w:rFonts w:asciiTheme="majorHAnsi" w:hAnsiTheme="majorHAnsi"/>
          <w:sz w:val="22"/>
          <w:szCs w:val="22"/>
        </w:rPr>
        <w:t xml:space="preserve">ovjeren službenim pečatom i </w:t>
      </w:r>
      <w:r w:rsidR="00E56311">
        <w:rPr>
          <w:rFonts w:asciiTheme="majorHAnsi" w:hAnsiTheme="majorHAnsi"/>
          <w:sz w:val="22"/>
          <w:szCs w:val="22"/>
        </w:rPr>
        <w:t>vlastoručno potpisan od</w:t>
      </w:r>
      <w:r w:rsidRPr="000C34A2">
        <w:rPr>
          <w:rFonts w:asciiTheme="majorHAnsi" w:hAnsiTheme="majorHAnsi"/>
          <w:sz w:val="22"/>
          <w:szCs w:val="22"/>
        </w:rPr>
        <w:t xml:space="preserve"> </w:t>
      </w:r>
      <w:r w:rsidR="00E56311">
        <w:rPr>
          <w:rFonts w:asciiTheme="majorHAnsi" w:hAnsiTheme="majorHAnsi"/>
          <w:sz w:val="22"/>
          <w:szCs w:val="22"/>
        </w:rPr>
        <w:t>osobe ovl</w:t>
      </w:r>
      <w:r w:rsidR="009C7865">
        <w:rPr>
          <w:rFonts w:asciiTheme="majorHAnsi" w:hAnsiTheme="majorHAnsi"/>
          <w:sz w:val="22"/>
          <w:szCs w:val="22"/>
        </w:rPr>
        <w:t>ašt</w:t>
      </w:r>
      <w:r w:rsidR="00884495">
        <w:rPr>
          <w:rFonts w:asciiTheme="majorHAnsi" w:hAnsiTheme="majorHAnsi"/>
          <w:sz w:val="22"/>
          <w:szCs w:val="22"/>
        </w:rPr>
        <w:t>ene za zastupanje</w:t>
      </w:r>
      <w:r w:rsidR="009C7865">
        <w:rPr>
          <w:rFonts w:asciiTheme="majorHAnsi" w:hAnsiTheme="majorHAnsi"/>
          <w:sz w:val="22"/>
          <w:szCs w:val="22"/>
        </w:rPr>
        <w:t xml:space="preserve"> </w:t>
      </w:r>
      <w:r w:rsidR="00E56311">
        <w:rPr>
          <w:rFonts w:asciiTheme="majorHAnsi" w:hAnsiTheme="majorHAnsi"/>
          <w:sz w:val="22"/>
          <w:szCs w:val="22"/>
        </w:rPr>
        <w:t xml:space="preserve"> </w:t>
      </w:r>
      <w:r w:rsidR="009C7865">
        <w:rPr>
          <w:rFonts w:asciiTheme="majorHAnsi" w:hAnsiTheme="majorHAnsi"/>
          <w:sz w:val="22"/>
          <w:szCs w:val="22"/>
        </w:rPr>
        <w:t>te popratnu dokumentaciju</w:t>
      </w:r>
      <w:r w:rsidRPr="000C34A2">
        <w:rPr>
          <w:rFonts w:asciiTheme="majorHAnsi" w:hAnsiTheme="majorHAnsi"/>
          <w:sz w:val="22"/>
          <w:szCs w:val="22"/>
        </w:rPr>
        <w:t xml:space="preserve">. </w:t>
      </w:r>
    </w:p>
    <w:p w:rsidR="00C770E6" w:rsidRDefault="00C770E6" w:rsidP="00E34FE5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6F4674" w:rsidRDefault="00C770E6" w:rsidP="00E34FE5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326281">
        <w:rPr>
          <w:rFonts w:asciiTheme="majorHAnsi" w:hAnsiTheme="majorHAnsi"/>
          <w:b/>
          <w:sz w:val="22"/>
          <w:szCs w:val="22"/>
        </w:rPr>
        <w:t>4.</w:t>
      </w:r>
      <w:r>
        <w:rPr>
          <w:rFonts w:asciiTheme="majorHAnsi" w:hAnsiTheme="majorHAnsi"/>
          <w:sz w:val="22"/>
          <w:szCs w:val="22"/>
        </w:rPr>
        <w:t xml:space="preserve"> P</w:t>
      </w:r>
      <w:r w:rsidR="00326281">
        <w:rPr>
          <w:rFonts w:asciiTheme="majorHAnsi" w:hAnsiTheme="majorHAnsi"/>
          <w:sz w:val="22"/>
          <w:szCs w:val="22"/>
        </w:rPr>
        <w:t>rijava</w:t>
      </w:r>
      <w:r>
        <w:rPr>
          <w:rFonts w:asciiTheme="majorHAnsi" w:hAnsiTheme="majorHAnsi"/>
          <w:sz w:val="22"/>
          <w:szCs w:val="22"/>
        </w:rPr>
        <w:t xml:space="preserve"> na natječaj </w:t>
      </w:r>
      <w:r w:rsidR="00326281">
        <w:rPr>
          <w:rFonts w:asciiTheme="majorHAnsi" w:hAnsiTheme="majorHAnsi"/>
          <w:sz w:val="22"/>
          <w:szCs w:val="22"/>
        </w:rPr>
        <w:t>koja</w:t>
      </w:r>
      <w:r>
        <w:rPr>
          <w:rFonts w:asciiTheme="majorHAnsi" w:hAnsiTheme="majorHAnsi"/>
          <w:sz w:val="22"/>
          <w:szCs w:val="22"/>
        </w:rPr>
        <w:t xml:space="preserve"> </w:t>
      </w:r>
      <w:r w:rsidR="00553FEA">
        <w:rPr>
          <w:rFonts w:asciiTheme="majorHAnsi" w:hAnsiTheme="majorHAnsi"/>
          <w:sz w:val="22"/>
          <w:szCs w:val="22"/>
        </w:rPr>
        <w:t>ne ispunjava</w:t>
      </w:r>
      <w:r w:rsidR="00326281">
        <w:rPr>
          <w:rFonts w:asciiTheme="majorHAnsi" w:hAnsiTheme="majorHAnsi"/>
          <w:sz w:val="22"/>
          <w:szCs w:val="22"/>
        </w:rPr>
        <w:t xml:space="preserve"> propisane uvjete natječaja bit će odbijena. Povjerenstvo za  pripremu i provedbu natječaja te provjeru prijava pristiglih na natječaj pisanim će putem obavijestiti podnositelja odbijene prijave o razlozima odbijanja prijave.</w:t>
      </w:r>
    </w:p>
    <w:p w:rsidR="00326281" w:rsidRDefault="00326281" w:rsidP="00E34FE5">
      <w:pPr>
        <w:pStyle w:val="Defaul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Prijavitelj čija je prijava na natječaj odbijena iz razloga neispunjavanja propisanih uvjeta natječaja ima pravo u roku 8 dana od dana zaprimanja obavijesti o odbijanju prijave podnijeti prigovor Povjerenstvu za prigovore.</w:t>
      </w:r>
      <w:r w:rsidR="00C334AE">
        <w:rPr>
          <w:rFonts w:asciiTheme="majorHAnsi" w:hAnsiTheme="majorHAnsi"/>
          <w:sz w:val="22"/>
          <w:szCs w:val="22"/>
        </w:rPr>
        <w:t xml:space="preserve"> Pisani prigovor podnosi se na protokol  Škole na adresi Osnovne škole „Bol“ Split, Hrvatskih iseljenika 10 </w:t>
      </w:r>
      <w:r w:rsidR="00C334AE" w:rsidRPr="000C34A2">
        <w:rPr>
          <w:rFonts w:asciiTheme="majorHAnsi" w:hAnsiTheme="majorHAnsi"/>
          <w:sz w:val="22"/>
          <w:szCs w:val="22"/>
        </w:rPr>
        <w:t xml:space="preserve"> u</w:t>
      </w:r>
      <w:r w:rsidR="00C334AE">
        <w:rPr>
          <w:rFonts w:asciiTheme="majorHAnsi" w:hAnsiTheme="majorHAnsi"/>
          <w:sz w:val="22"/>
          <w:szCs w:val="22"/>
        </w:rPr>
        <w:t xml:space="preserve"> roku od 8 dana od dana prijema obavijesti o odbijanju prijave.</w:t>
      </w:r>
    </w:p>
    <w:p w:rsidR="00326281" w:rsidRPr="000C34A2" w:rsidRDefault="00326281" w:rsidP="000C34A2">
      <w:pPr>
        <w:pStyle w:val="Default"/>
        <w:rPr>
          <w:rFonts w:asciiTheme="majorHAnsi" w:hAnsiTheme="majorHAnsi"/>
          <w:sz w:val="22"/>
          <w:szCs w:val="22"/>
        </w:rPr>
      </w:pPr>
    </w:p>
    <w:p w:rsidR="000C34A2" w:rsidRDefault="00326281" w:rsidP="000C34A2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5</w:t>
      </w:r>
      <w:r w:rsidR="000C34A2" w:rsidRPr="00FD1B3A">
        <w:rPr>
          <w:rFonts w:asciiTheme="majorHAnsi" w:hAnsiTheme="majorHAnsi"/>
          <w:b/>
          <w:sz w:val="22"/>
          <w:szCs w:val="22"/>
        </w:rPr>
        <w:t>.</w:t>
      </w:r>
      <w:r w:rsidR="00FD1B3A">
        <w:rPr>
          <w:rFonts w:asciiTheme="majorHAnsi" w:hAnsiTheme="majorHAnsi"/>
          <w:b/>
          <w:sz w:val="22"/>
          <w:szCs w:val="22"/>
        </w:rPr>
        <w:t xml:space="preserve"> </w:t>
      </w:r>
      <w:r w:rsidR="000C34A2" w:rsidRPr="000C34A2">
        <w:rPr>
          <w:rFonts w:asciiTheme="majorHAnsi" w:hAnsiTheme="majorHAnsi"/>
          <w:sz w:val="22"/>
          <w:szCs w:val="22"/>
        </w:rPr>
        <w:t xml:space="preserve"> Kriteriji i mjerila za bodovanje pristiglih prijava na natječaj za </w:t>
      </w:r>
      <w:r w:rsidR="00FD1B3A">
        <w:rPr>
          <w:rFonts w:asciiTheme="majorHAnsi" w:hAnsiTheme="majorHAnsi"/>
          <w:sz w:val="22"/>
          <w:szCs w:val="22"/>
        </w:rPr>
        <w:t xml:space="preserve">dodjelu na korištenje određenog </w:t>
      </w:r>
      <w:r w:rsidR="000C34A2" w:rsidRPr="000C34A2">
        <w:rPr>
          <w:rFonts w:asciiTheme="majorHAnsi" w:hAnsiTheme="majorHAnsi"/>
          <w:sz w:val="22"/>
          <w:szCs w:val="22"/>
        </w:rPr>
        <w:t xml:space="preserve"> prostor su:</w:t>
      </w:r>
    </w:p>
    <w:p w:rsidR="000C34A2" w:rsidRPr="000C34A2" w:rsidRDefault="000C34A2" w:rsidP="000C34A2">
      <w:pPr>
        <w:pStyle w:val="Default"/>
        <w:rPr>
          <w:rFonts w:asciiTheme="majorHAnsi" w:hAnsiTheme="majorHAnsi"/>
          <w:sz w:val="22"/>
          <w:szCs w:val="22"/>
        </w:rPr>
      </w:pPr>
      <w:r w:rsidRPr="000C34A2">
        <w:rPr>
          <w:rFonts w:asciiTheme="majorHAnsi" w:hAnsiTheme="majorHAnsi"/>
          <w:sz w:val="22"/>
          <w:szCs w:val="22"/>
        </w:rPr>
        <w:t xml:space="preserve"> </w:t>
      </w:r>
    </w:p>
    <w:p w:rsidR="000C34A2" w:rsidRPr="000C34A2" w:rsidRDefault="000C34A2" w:rsidP="000C34A2">
      <w:pPr>
        <w:pStyle w:val="Default"/>
        <w:rPr>
          <w:rFonts w:asciiTheme="majorHAnsi" w:hAnsiTheme="majorHAnsi"/>
          <w:sz w:val="22"/>
          <w:szCs w:val="22"/>
        </w:rPr>
      </w:pPr>
      <w:r w:rsidRPr="004E33CC">
        <w:rPr>
          <w:rFonts w:asciiTheme="majorHAnsi" w:hAnsiTheme="majorHAnsi"/>
          <w:bCs/>
          <w:sz w:val="22"/>
          <w:szCs w:val="22"/>
        </w:rPr>
        <w:t>a)</w:t>
      </w:r>
      <w:r w:rsidRPr="000C34A2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0C34A2">
        <w:rPr>
          <w:rFonts w:asciiTheme="majorHAnsi" w:hAnsiTheme="majorHAnsi"/>
          <w:sz w:val="22"/>
          <w:szCs w:val="22"/>
        </w:rPr>
        <w:t>Godine aktivnog djelovanja</w:t>
      </w:r>
      <w:r w:rsidR="004E33CC">
        <w:rPr>
          <w:rFonts w:asciiTheme="majorHAnsi" w:hAnsiTheme="majorHAnsi"/>
          <w:sz w:val="22"/>
          <w:szCs w:val="22"/>
        </w:rPr>
        <w:t xml:space="preserve"> podnositelja prijave</w:t>
      </w:r>
      <w:r w:rsidRPr="000C34A2">
        <w:rPr>
          <w:rFonts w:asciiTheme="majorHAnsi" w:hAnsiTheme="majorHAnsi"/>
          <w:sz w:val="22"/>
          <w:szCs w:val="22"/>
        </w:rPr>
        <w:t xml:space="preserve"> </w:t>
      </w:r>
    </w:p>
    <w:p w:rsidR="000C34A2" w:rsidRPr="00193CDA" w:rsidRDefault="004E33CC" w:rsidP="000C34A2">
      <w:pPr>
        <w:pStyle w:val="Default"/>
        <w:rPr>
          <w:rFonts w:asciiTheme="majorHAnsi" w:hAnsiTheme="majorHAnsi"/>
          <w:sz w:val="22"/>
          <w:szCs w:val="22"/>
        </w:rPr>
      </w:pPr>
      <w:r w:rsidRPr="00193CDA">
        <w:rPr>
          <w:rFonts w:asciiTheme="majorHAnsi" w:hAnsiTheme="majorHAnsi"/>
          <w:sz w:val="22"/>
          <w:szCs w:val="22"/>
        </w:rPr>
        <w:t xml:space="preserve">- </w:t>
      </w:r>
      <w:r w:rsidR="000C34A2" w:rsidRPr="00193CDA">
        <w:rPr>
          <w:rFonts w:asciiTheme="majorHAnsi" w:hAnsiTheme="majorHAnsi"/>
          <w:sz w:val="22"/>
          <w:szCs w:val="22"/>
        </w:rPr>
        <w:t>za svaku godinu a</w:t>
      </w:r>
      <w:r w:rsidR="00193CDA" w:rsidRPr="00193CDA">
        <w:rPr>
          <w:rFonts w:asciiTheme="majorHAnsi" w:hAnsiTheme="majorHAnsi"/>
          <w:sz w:val="22"/>
          <w:szCs w:val="22"/>
        </w:rPr>
        <w:t>ktivnog djelovanja …………………………</w:t>
      </w:r>
      <w:r w:rsidR="00193CDA">
        <w:rPr>
          <w:rFonts w:asciiTheme="majorHAnsi" w:hAnsiTheme="majorHAnsi"/>
          <w:sz w:val="22"/>
          <w:szCs w:val="22"/>
        </w:rPr>
        <w:t>…………</w:t>
      </w:r>
      <w:r w:rsidR="000E1FAF">
        <w:rPr>
          <w:rFonts w:asciiTheme="majorHAnsi" w:hAnsiTheme="majorHAnsi"/>
          <w:sz w:val="22"/>
          <w:szCs w:val="22"/>
        </w:rPr>
        <w:t>…………………</w:t>
      </w:r>
      <w:r w:rsidR="000E1FAF">
        <w:rPr>
          <w:rFonts w:asciiTheme="majorHAnsi" w:hAnsiTheme="majorHAnsi"/>
          <w:sz w:val="22"/>
          <w:szCs w:val="22"/>
        </w:rPr>
        <w:tab/>
      </w:r>
      <w:r w:rsidR="000C34A2" w:rsidRPr="00193CDA">
        <w:rPr>
          <w:rFonts w:asciiTheme="majorHAnsi" w:hAnsiTheme="majorHAnsi"/>
          <w:sz w:val="22"/>
          <w:szCs w:val="22"/>
        </w:rPr>
        <w:t>1 bod</w:t>
      </w:r>
    </w:p>
    <w:p w:rsidR="000C34A2" w:rsidRDefault="000C34A2" w:rsidP="000C34A2">
      <w:pPr>
        <w:pStyle w:val="Default"/>
      </w:pPr>
    </w:p>
    <w:p w:rsidR="000C34A2" w:rsidRPr="000C34A2" w:rsidRDefault="000C34A2" w:rsidP="000C34A2">
      <w:pPr>
        <w:pStyle w:val="Default"/>
        <w:spacing w:after="87"/>
        <w:rPr>
          <w:rFonts w:asciiTheme="majorHAnsi" w:hAnsiTheme="majorHAnsi"/>
          <w:sz w:val="22"/>
          <w:szCs w:val="22"/>
        </w:rPr>
      </w:pPr>
      <w:r w:rsidRPr="004E33CC">
        <w:rPr>
          <w:rFonts w:asciiTheme="majorHAnsi" w:hAnsiTheme="majorHAnsi"/>
          <w:bCs/>
          <w:sz w:val="22"/>
          <w:szCs w:val="22"/>
        </w:rPr>
        <w:t>b)</w:t>
      </w:r>
      <w:r w:rsidRPr="000C34A2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0C34A2">
        <w:rPr>
          <w:rFonts w:asciiTheme="majorHAnsi" w:hAnsiTheme="majorHAnsi"/>
          <w:sz w:val="22"/>
          <w:szCs w:val="22"/>
        </w:rPr>
        <w:t xml:space="preserve">Broj zaposlenika </w:t>
      </w:r>
      <w:r w:rsidR="00707F4E">
        <w:rPr>
          <w:rFonts w:asciiTheme="majorHAnsi" w:hAnsiTheme="majorHAnsi"/>
          <w:sz w:val="22"/>
          <w:szCs w:val="22"/>
        </w:rPr>
        <w:t>na neodređeno vrijeme</w:t>
      </w:r>
    </w:p>
    <w:p w:rsidR="000C34A2" w:rsidRPr="000C34A2" w:rsidRDefault="004E33CC" w:rsidP="006572E3">
      <w:pPr>
        <w:pStyle w:val="Default"/>
        <w:tabs>
          <w:tab w:val="left" w:pos="4820"/>
        </w:tabs>
        <w:spacing w:after="8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 w:rsidR="006572E3">
        <w:rPr>
          <w:rFonts w:asciiTheme="majorHAnsi" w:hAnsiTheme="majorHAnsi"/>
          <w:sz w:val="22"/>
          <w:szCs w:val="22"/>
        </w:rPr>
        <w:t xml:space="preserve"> do 2 ………………………………………………………………</w:t>
      </w:r>
      <w:r w:rsidR="00193CDA">
        <w:rPr>
          <w:rFonts w:asciiTheme="majorHAnsi" w:hAnsiTheme="majorHAnsi"/>
          <w:sz w:val="22"/>
          <w:szCs w:val="22"/>
        </w:rPr>
        <w:t>……………………</w:t>
      </w:r>
      <w:r w:rsidR="000E1FAF">
        <w:rPr>
          <w:rFonts w:asciiTheme="majorHAnsi" w:hAnsiTheme="majorHAnsi"/>
          <w:sz w:val="22"/>
          <w:szCs w:val="22"/>
        </w:rPr>
        <w:t>…………………</w:t>
      </w:r>
      <w:r w:rsidR="000E1FAF">
        <w:rPr>
          <w:rFonts w:asciiTheme="majorHAnsi" w:hAnsiTheme="majorHAnsi"/>
          <w:sz w:val="22"/>
          <w:szCs w:val="22"/>
        </w:rPr>
        <w:tab/>
      </w:r>
      <w:r w:rsidR="000C34A2" w:rsidRPr="000C34A2">
        <w:rPr>
          <w:rFonts w:asciiTheme="majorHAnsi" w:hAnsiTheme="majorHAnsi"/>
          <w:sz w:val="22"/>
          <w:szCs w:val="22"/>
        </w:rPr>
        <w:t xml:space="preserve">1 bod </w:t>
      </w:r>
    </w:p>
    <w:p w:rsidR="000C34A2" w:rsidRPr="000C34A2" w:rsidRDefault="004E33CC" w:rsidP="000C34A2">
      <w:pPr>
        <w:pStyle w:val="Default"/>
        <w:spacing w:after="8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-od 3 do 5</w:t>
      </w:r>
      <w:r w:rsidR="000C34A2" w:rsidRPr="000C34A2">
        <w:rPr>
          <w:rFonts w:asciiTheme="majorHAnsi" w:hAnsiTheme="majorHAnsi"/>
          <w:sz w:val="22"/>
          <w:szCs w:val="22"/>
        </w:rPr>
        <w:t>……………………………………………………</w:t>
      </w:r>
      <w:r w:rsidR="00193CDA">
        <w:rPr>
          <w:rFonts w:asciiTheme="majorHAnsi" w:hAnsiTheme="majorHAnsi"/>
          <w:sz w:val="22"/>
          <w:szCs w:val="22"/>
        </w:rPr>
        <w:t>………………………....</w:t>
      </w:r>
      <w:r w:rsidR="000E1FAF">
        <w:rPr>
          <w:rFonts w:asciiTheme="majorHAnsi" w:hAnsiTheme="majorHAnsi"/>
          <w:sz w:val="22"/>
          <w:szCs w:val="22"/>
        </w:rPr>
        <w:t>........................</w:t>
      </w:r>
      <w:r w:rsidR="000E1FAF">
        <w:rPr>
          <w:rFonts w:asciiTheme="majorHAnsi" w:hAnsiTheme="majorHAnsi"/>
          <w:sz w:val="22"/>
          <w:szCs w:val="22"/>
        </w:rPr>
        <w:tab/>
      </w:r>
      <w:r w:rsidR="000C34A2" w:rsidRPr="000C34A2">
        <w:rPr>
          <w:rFonts w:asciiTheme="majorHAnsi" w:hAnsiTheme="majorHAnsi"/>
          <w:sz w:val="22"/>
          <w:szCs w:val="22"/>
        </w:rPr>
        <w:t xml:space="preserve">3 boda </w:t>
      </w:r>
    </w:p>
    <w:p w:rsidR="00707F4E" w:rsidRDefault="004E33CC" w:rsidP="000C34A2">
      <w:pPr>
        <w:pStyle w:val="Default"/>
        <w:spacing w:after="8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od 6 do 10 ………………………………………………</w:t>
      </w:r>
      <w:r w:rsidR="00193CDA">
        <w:rPr>
          <w:rFonts w:asciiTheme="majorHAnsi" w:hAnsiTheme="majorHAnsi"/>
          <w:sz w:val="22"/>
          <w:szCs w:val="22"/>
        </w:rPr>
        <w:t>…………………………</w:t>
      </w:r>
      <w:r w:rsidR="000E1FAF">
        <w:rPr>
          <w:rFonts w:asciiTheme="majorHAnsi" w:hAnsiTheme="majorHAnsi"/>
          <w:sz w:val="22"/>
          <w:szCs w:val="22"/>
        </w:rPr>
        <w:t>………………….</w:t>
      </w:r>
      <w:r w:rsidR="000E1FAF">
        <w:rPr>
          <w:rFonts w:asciiTheme="majorHAnsi" w:hAnsiTheme="majorHAnsi"/>
          <w:sz w:val="22"/>
          <w:szCs w:val="22"/>
        </w:rPr>
        <w:tab/>
      </w:r>
      <w:r w:rsidR="000C34A2" w:rsidRPr="000C34A2">
        <w:rPr>
          <w:rFonts w:asciiTheme="majorHAnsi" w:hAnsiTheme="majorHAnsi"/>
          <w:sz w:val="22"/>
          <w:szCs w:val="22"/>
        </w:rPr>
        <w:t>5 bodova</w:t>
      </w:r>
    </w:p>
    <w:p w:rsidR="000C34A2" w:rsidRDefault="00707F4E" w:rsidP="000C34A2">
      <w:pPr>
        <w:pStyle w:val="Default"/>
        <w:spacing w:after="8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-više od 10 …………………………………………………</w:t>
      </w:r>
      <w:r w:rsidR="00193CDA">
        <w:rPr>
          <w:rFonts w:asciiTheme="majorHAnsi" w:hAnsiTheme="majorHAnsi"/>
          <w:sz w:val="22"/>
          <w:szCs w:val="22"/>
        </w:rPr>
        <w:t>…………………………</w:t>
      </w:r>
      <w:r w:rsidR="000E1FAF">
        <w:rPr>
          <w:rFonts w:asciiTheme="majorHAnsi" w:hAnsiTheme="majorHAnsi"/>
          <w:sz w:val="22"/>
          <w:szCs w:val="22"/>
        </w:rPr>
        <w:t>…………………</w:t>
      </w:r>
      <w:r w:rsidR="000E1FAF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7 bodova</w:t>
      </w:r>
      <w:r w:rsidR="000C34A2" w:rsidRPr="000C34A2">
        <w:rPr>
          <w:rFonts w:asciiTheme="majorHAnsi" w:hAnsiTheme="majorHAnsi"/>
          <w:sz w:val="22"/>
          <w:szCs w:val="22"/>
        </w:rPr>
        <w:t xml:space="preserve"> </w:t>
      </w:r>
    </w:p>
    <w:p w:rsidR="00996CAF" w:rsidRPr="000C34A2" w:rsidRDefault="00996CAF" w:rsidP="000C34A2">
      <w:pPr>
        <w:pStyle w:val="Default"/>
        <w:spacing w:after="87"/>
        <w:rPr>
          <w:rFonts w:asciiTheme="majorHAnsi" w:hAnsiTheme="majorHAnsi"/>
          <w:sz w:val="22"/>
          <w:szCs w:val="22"/>
        </w:rPr>
      </w:pPr>
    </w:p>
    <w:p w:rsidR="000C34A2" w:rsidRPr="000C34A2" w:rsidRDefault="000C34A2" w:rsidP="000C34A2">
      <w:pPr>
        <w:pStyle w:val="Default"/>
        <w:spacing w:after="87"/>
        <w:rPr>
          <w:rFonts w:asciiTheme="majorHAnsi" w:hAnsiTheme="majorHAnsi"/>
          <w:sz w:val="22"/>
          <w:szCs w:val="22"/>
        </w:rPr>
      </w:pPr>
      <w:r w:rsidRPr="00707F4E">
        <w:rPr>
          <w:rFonts w:asciiTheme="majorHAnsi" w:hAnsiTheme="majorHAnsi"/>
          <w:bCs/>
          <w:sz w:val="22"/>
          <w:szCs w:val="22"/>
        </w:rPr>
        <w:t>c)</w:t>
      </w:r>
      <w:r w:rsidRPr="000C34A2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0C34A2">
        <w:rPr>
          <w:rFonts w:asciiTheme="majorHAnsi" w:hAnsiTheme="majorHAnsi"/>
          <w:sz w:val="22"/>
          <w:szCs w:val="22"/>
        </w:rPr>
        <w:t xml:space="preserve">Broj članova </w:t>
      </w:r>
      <w:r w:rsidR="00707F4E">
        <w:rPr>
          <w:rFonts w:asciiTheme="majorHAnsi" w:hAnsiTheme="majorHAnsi"/>
          <w:sz w:val="22"/>
          <w:szCs w:val="22"/>
        </w:rPr>
        <w:t xml:space="preserve"> udruge </w:t>
      </w:r>
      <w:r w:rsidRPr="000C34A2">
        <w:rPr>
          <w:rFonts w:asciiTheme="majorHAnsi" w:hAnsiTheme="majorHAnsi"/>
          <w:sz w:val="22"/>
          <w:szCs w:val="22"/>
        </w:rPr>
        <w:t xml:space="preserve">i/ili volontera </w:t>
      </w:r>
    </w:p>
    <w:p w:rsidR="000C34A2" w:rsidRPr="000C34A2" w:rsidRDefault="00707F4E" w:rsidP="000C34A2">
      <w:pPr>
        <w:pStyle w:val="Default"/>
        <w:spacing w:after="8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-do 5</w:t>
      </w:r>
      <w:r w:rsidR="000C34A2" w:rsidRPr="000C34A2">
        <w:rPr>
          <w:rFonts w:asciiTheme="majorHAnsi" w:hAnsiTheme="majorHAnsi"/>
          <w:sz w:val="22"/>
          <w:szCs w:val="22"/>
        </w:rPr>
        <w:t xml:space="preserve"> ………………………………………………………</w:t>
      </w:r>
      <w:r>
        <w:rPr>
          <w:rFonts w:asciiTheme="majorHAnsi" w:hAnsiTheme="majorHAnsi"/>
          <w:sz w:val="22"/>
          <w:szCs w:val="22"/>
        </w:rPr>
        <w:t>…</w:t>
      </w:r>
      <w:r w:rsidR="00193CDA">
        <w:rPr>
          <w:rFonts w:asciiTheme="majorHAnsi" w:hAnsiTheme="majorHAnsi"/>
          <w:sz w:val="22"/>
          <w:szCs w:val="22"/>
        </w:rPr>
        <w:t>…………………………</w:t>
      </w:r>
      <w:r w:rsidR="000E1FAF">
        <w:rPr>
          <w:rFonts w:asciiTheme="majorHAnsi" w:hAnsiTheme="majorHAnsi"/>
          <w:sz w:val="22"/>
          <w:szCs w:val="22"/>
        </w:rPr>
        <w:t>………………….</w:t>
      </w:r>
      <w:r w:rsidR="000E1FAF">
        <w:rPr>
          <w:rFonts w:asciiTheme="majorHAnsi" w:hAnsiTheme="majorHAnsi"/>
          <w:sz w:val="22"/>
          <w:szCs w:val="22"/>
        </w:rPr>
        <w:tab/>
      </w:r>
      <w:r w:rsidR="000C34A2" w:rsidRPr="000C34A2">
        <w:rPr>
          <w:rFonts w:asciiTheme="majorHAnsi" w:hAnsiTheme="majorHAnsi"/>
          <w:sz w:val="22"/>
          <w:szCs w:val="22"/>
        </w:rPr>
        <w:t xml:space="preserve">1 bod </w:t>
      </w:r>
    </w:p>
    <w:p w:rsidR="000C34A2" w:rsidRPr="000C34A2" w:rsidRDefault="00193CDA" w:rsidP="000C34A2">
      <w:pPr>
        <w:pStyle w:val="Default"/>
        <w:spacing w:after="8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-od 6 do 10 …………………………………………………………………………</w:t>
      </w:r>
      <w:r w:rsidR="000E1FAF">
        <w:rPr>
          <w:rFonts w:asciiTheme="majorHAnsi" w:hAnsiTheme="majorHAnsi"/>
          <w:sz w:val="22"/>
          <w:szCs w:val="22"/>
        </w:rPr>
        <w:t>…………………..</w:t>
      </w:r>
      <w:r w:rsidR="000E1FAF">
        <w:rPr>
          <w:rFonts w:asciiTheme="majorHAnsi" w:hAnsiTheme="majorHAnsi"/>
          <w:sz w:val="22"/>
          <w:szCs w:val="22"/>
        </w:rPr>
        <w:tab/>
      </w:r>
      <w:r w:rsidR="00707F4E">
        <w:rPr>
          <w:rFonts w:asciiTheme="majorHAnsi" w:hAnsiTheme="majorHAnsi"/>
          <w:sz w:val="22"/>
          <w:szCs w:val="22"/>
        </w:rPr>
        <w:t>3</w:t>
      </w:r>
      <w:r w:rsidR="000C34A2" w:rsidRPr="000C34A2">
        <w:rPr>
          <w:rFonts w:asciiTheme="majorHAnsi" w:hAnsiTheme="majorHAnsi"/>
          <w:sz w:val="22"/>
          <w:szCs w:val="22"/>
        </w:rPr>
        <w:t xml:space="preserve"> boda </w:t>
      </w:r>
    </w:p>
    <w:p w:rsidR="00707F4E" w:rsidRDefault="00707F4E" w:rsidP="000C34A2">
      <w:pPr>
        <w:pStyle w:val="Default"/>
        <w:spacing w:after="8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-od 11 do 20 ………………………………………………</w:t>
      </w:r>
      <w:r w:rsidR="00193CDA">
        <w:rPr>
          <w:rFonts w:asciiTheme="majorHAnsi" w:hAnsiTheme="majorHAnsi"/>
          <w:sz w:val="22"/>
          <w:szCs w:val="22"/>
        </w:rPr>
        <w:t>………………………</w:t>
      </w:r>
      <w:r w:rsidR="000E1FAF">
        <w:rPr>
          <w:rFonts w:asciiTheme="majorHAnsi" w:hAnsiTheme="majorHAnsi"/>
          <w:sz w:val="22"/>
          <w:szCs w:val="22"/>
        </w:rPr>
        <w:t>……………………</w:t>
      </w:r>
      <w:r w:rsidR="000E1FAF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5 bodova</w:t>
      </w:r>
    </w:p>
    <w:p w:rsidR="000C34A2" w:rsidRPr="000C34A2" w:rsidRDefault="00707F4E" w:rsidP="000C34A2">
      <w:pPr>
        <w:pStyle w:val="Default"/>
        <w:spacing w:after="8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-od 21 do 30 ………………………………………………</w:t>
      </w:r>
      <w:r w:rsidR="00193CDA">
        <w:rPr>
          <w:rFonts w:asciiTheme="majorHAnsi" w:hAnsiTheme="majorHAnsi"/>
          <w:sz w:val="22"/>
          <w:szCs w:val="22"/>
        </w:rPr>
        <w:t>………………………</w:t>
      </w:r>
      <w:r w:rsidR="000E1FAF">
        <w:rPr>
          <w:rFonts w:asciiTheme="majorHAnsi" w:hAnsiTheme="majorHAnsi"/>
          <w:sz w:val="22"/>
          <w:szCs w:val="22"/>
        </w:rPr>
        <w:t>……………………</w:t>
      </w:r>
      <w:r w:rsidR="000E1FAF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7 bodova</w:t>
      </w:r>
      <w:r w:rsidR="000C34A2" w:rsidRPr="000C34A2">
        <w:rPr>
          <w:rFonts w:asciiTheme="majorHAnsi" w:hAnsiTheme="majorHAnsi"/>
          <w:sz w:val="22"/>
          <w:szCs w:val="22"/>
        </w:rPr>
        <w:t xml:space="preserve"> </w:t>
      </w:r>
    </w:p>
    <w:p w:rsidR="000C34A2" w:rsidRDefault="00707F4E" w:rsidP="000C34A2">
      <w:pPr>
        <w:pStyle w:val="Default"/>
        <w:spacing w:after="8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-više od 30 …………………………………………………</w:t>
      </w:r>
      <w:r w:rsidR="00193CDA">
        <w:rPr>
          <w:rFonts w:asciiTheme="majorHAnsi" w:hAnsiTheme="majorHAnsi"/>
          <w:sz w:val="22"/>
          <w:szCs w:val="22"/>
        </w:rPr>
        <w:t>………………………</w:t>
      </w:r>
      <w:r w:rsidR="000E1FAF">
        <w:rPr>
          <w:rFonts w:asciiTheme="majorHAnsi" w:hAnsiTheme="majorHAnsi"/>
          <w:sz w:val="22"/>
          <w:szCs w:val="22"/>
        </w:rPr>
        <w:t>……………………</w:t>
      </w:r>
      <w:r w:rsidR="000E1FAF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9 bodova</w:t>
      </w:r>
      <w:r w:rsidR="000C34A2" w:rsidRPr="000C34A2">
        <w:rPr>
          <w:rFonts w:asciiTheme="majorHAnsi" w:hAnsiTheme="majorHAnsi"/>
          <w:sz w:val="22"/>
          <w:szCs w:val="22"/>
        </w:rPr>
        <w:t xml:space="preserve"> </w:t>
      </w:r>
    </w:p>
    <w:p w:rsidR="00996CAF" w:rsidRPr="000C34A2" w:rsidRDefault="00996CAF" w:rsidP="000C34A2">
      <w:pPr>
        <w:pStyle w:val="Default"/>
        <w:spacing w:after="87"/>
        <w:rPr>
          <w:rFonts w:asciiTheme="majorHAnsi" w:hAnsiTheme="majorHAnsi"/>
          <w:sz w:val="22"/>
          <w:szCs w:val="22"/>
        </w:rPr>
      </w:pPr>
    </w:p>
    <w:p w:rsidR="000C34A2" w:rsidRPr="000C34A2" w:rsidRDefault="000C34A2" w:rsidP="000C34A2">
      <w:pPr>
        <w:pStyle w:val="Default"/>
        <w:spacing w:after="87"/>
        <w:rPr>
          <w:rFonts w:asciiTheme="majorHAnsi" w:hAnsiTheme="majorHAnsi"/>
          <w:sz w:val="22"/>
          <w:szCs w:val="22"/>
        </w:rPr>
      </w:pPr>
      <w:r w:rsidRPr="006572E3">
        <w:rPr>
          <w:rFonts w:asciiTheme="majorHAnsi" w:hAnsiTheme="majorHAnsi"/>
          <w:bCs/>
          <w:sz w:val="22"/>
          <w:szCs w:val="22"/>
        </w:rPr>
        <w:t>d)</w:t>
      </w:r>
      <w:r w:rsidRPr="000C34A2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0C34A2">
        <w:rPr>
          <w:rFonts w:asciiTheme="majorHAnsi" w:hAnsiTheme="majorHAnsi"/>
          <w:sz w:val="22"/>
          <w:szCs w:val="22"/>
        </w:rPr>
        <w:t xml:space="preserve">Neposredan rad s korisnicima usluga </w:t>
      </w:r>
    </w:p>
    <w:p w:rsidR="000C34A2" w:rsidRPr="000C34A2" w:rsidRDefault="006572E3" w:rsidP="006572E3">
      <w:pPr>
        <w:pStyle w:val="Default"/>
        <w:tabs>
          <w:tab w:val="left" w:pos="4820"/>
          <w:tab w:val="left" w:pos="5103"/>
        </w:tabs>
        <w:spacing w:after="8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-rad s korisničkim skupinama do 5 korisnika …………</w:t>
      </w:r>
      <w:r w:rsidR="00A56646">
        <w:rPr>
          <w:rFonts w:asciiTheme="majorHAnsi" w:hAnsiTheme="majorHAnsi"/>
          <w:sz w:val="22"/>
          <w:szCs w:val="22"/>
        </w:rPr>
        <w:t>……………</w:t>
      </w:r>
      <w:r w:rsidR="000E1FAF">
        <w:rPr>
          <w:rFonts w:asciiTheme="majorHAnsi" w:hAnsiTheme="majorHAnsi"/>
          <w:sz w:val="22"/>
          <w:szCs w:val="22"/>
        </w:rPr>
        <w:t>…………………....</w:t>
      </w:r>
      <w:r w:rsidR="000E1FAF">
        <w:rPr>
          <w:rFonts w:asciiTheme="majorHAnsi" w:hAnsiTheme="majorHAnsi"/>
          <w:sz w:val="22"/>
          <w:szCs w:val="22"/>
        </w:rPr>
        <w:tab/>
      </w:r>
      <w:r w:rsidR="000C34A2" w:rsidRPr="000C34A2">
        <w:rPr>
          <w:rFonts w:asciiTheme="majorHAnsi" w:hAnsiTheme="majorHAnsi"/>
          <w:sz w:val="22"/>
          <w:szCs w:val="22"/>
        </w:rPr>
        <w:t xml:space="preserve">1 bod </w:t>
      </w:r>
    </w:p>
    <w:p w:rsidR="00A56646" w:rsidRDefault="00A56646" w:rsidP="000C34A2">
      <w:pPr>
        <w:pStyle w:val="Default"/>
        <w:spacing w:after="8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-rad s korisničkim skupinama od 6 do 10 korisnika………………</w:t>
      </w:r>
      <w:r w:rsidR="000E1FAF">
        <w:rPr>
          <w:rFonts w:asciiTheme="majorHAnsi" w:hAnsiTheme="majorHAnsi"/>
          <w:sz w:val="22"/>
          <w:szCs w:val="22"/>
        </w:rPr>
        <w:t>…………………..</w:t>
      </w:r>
      <w:r w:rsidR="000E1FAF">
        <w:rPr>
          <w:rFonts w:asciiTheme="majorHAnsi" w:hAnsiTheme="majorHAnsi"/>
          <w:sz w:val="22"/>
          <w:szCs w:val="22"/>
        </w:rPr>
        <w:tab/>
      </w:r>
      <w:r w:rsidR="000C34A2" w:rsidRPr="000C34A2">
        <w:rPr>
          <w:rFonts w:asciiTheme="majorHAnsi" w:hAnsiTheme="majorHAnsi"/>
          <w:sz w:val="22"/>
          <w:szCs w:val="22"/>
        </w:rPr>
        <w:t>3 boda</w:t>
      </w:r>
    </w:p>
    <w:p w:rsidR="000C34A2" w:rsidRDefault="00A56646" w:rsidP="000C34A2">
      <w:pPr>
        <w:pStyle w:val="Default"/>
        <w:spacing w:after="8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 w:rsidR="000C34A2" w:rsidRPr="000C34A2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rad s korisničkim skupinama od 11 do 2</w:t>
      </w:r>
      <w:r w:rsidRPr="000C34A2">
        <w:rPr>
          <w:rFonts w:asciiTheme="majorHAnsi" w:hAnsiTheme="majorHAnsi"/>
          <w:sz w:val="22"/>
          <w:szCs w:val="22"/>
        </w:rPr>
        <w:t>0 korisnika</w:t>
      </w:r>
      <w:r>
        <w:rPr>
          <w:rFonts w:asciiTheme="majorHAnsi" w:hAnsiTheme="majorHAnsi"/>
          <w:sz w:val="22"/>
          <w:szCs w:val="22"/>
        </w:rPr>
        <w:t>……………</w:t>
      </w:r>
      <w:r w:rsidR="000E1FAF">
        <w:rPr>
          <w:rFonts w:asciiTheme="majorHAnsi" w:hAnsiTheme="majorHAnsi"/>
          <w:sz w:val="22"/>
          <w:szCs w:val="22"/>
        </w:rPr>
        <w:t>…………………..</w:t>
      </w:r>
      <w:r w:rsidR="000E1FAF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5 bodova</w:t>
      </w:r>
    </w:p>
    <w:p w:rsidR="00A56646" w:rsidRPr="000C34A2" w:rsidRDefault="00A56646" w:rsidP="000C34A2">
      <w:pPr>
        <w:pStyle w:val="Default"/>
        <w:spacing w:after="8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 w:rsidRPr="00A5664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rad s korisničkim skupinama od 21 do 4</w:t>
      </w:r>
      <w:r w:rsidRPr="000C34A2">
        <w:rPr>
          <w:rFonts w:asciiTheme="majorHAnsi" w:hAnsiTheme="majorHAnsi"/>
          <w:sz w:val="22"/>
          <w:szCs w:val="22"/>
        </w:rPr>
        <w:t>0 korisnika</w:t>
      </w:r>
      <w:r>
        <w:rPr>
          <w:rFonts w:asciiTheme="majorHAnsi" w:hAnsiTheme="majorHAnsi"/>
          <w:sz w:val="22"/>
          <w:szCs w:val="22"/>
        </w:rPr>
        <w:t>……………</w:t>
      </w:r>
      <w:r w:rsidR="000E1FAF">
        <w:rPr>
          <w:rFonts w:asciiTheme="majorHAnsi" w:hAnsiTheme="majorHAnsi"/>
          <w:sz w:val="22"/>
          <w:szCs w:val="22"/>
        </w:rPr>
        <w:t>…………………..</w:t>
      </w:r>
      <w:r w:rsidR="000E1FAF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7 bodova</w:t>
      </w:r>
    </w:p>
    <w:p w:rsidR="000C34A2" w:rsidRDefault="00A56646" w:rsidP="000C34A2">
      <w:pPr>
        <w:pStyle w:val="Default"/>
        <w:spacing w:after="8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 w:rsidR="000C34A2" w:rsidRPr="000C34A2">
        <w:rPr>
          <w:rFonts w:asciiTheme="majorHAnsi" w:hAnsiTheme="majorHAnsi"/>
          <w:sz w:val="22"/>
          <w:szCs w:val="22"/>
        </w:rPr>
        <w:t xml:space="preserve">rad s </w:t>
      </w:r>
      <w:r>
        <w:rPr>
          <w:rFonts w:asciiTheme="majorHAnsi" w:hAnsiTheme="majorHAnsi"/>
          <w:sz w:val="22"/>
          <w:szCs w:val="22"/>
        </w:rPr>
        <w:t>korisničkim skupinama iznad 4</w:t>
      </w:r>
      <w:r w:rsidR="000C34A2" w:rsidRPr="000C34A2">
        <w:rPr>
          <w:rFonts w:asciiTheme="majorHAnsi" w:hAnsiTheme="majorHAnsi"/>
          <w:sz w:val="22"/>
          <w:szCs w:val="22"/>
        </w:rPr>
        <w:t>0 korisni</w:t>
      </w:r>
      <w:r>
        <w:rPr>
          <w:rFonts w:asciiTheme="majorHAnsi" w:hAnsiTheme="majorHAnsi"/>
          <w:sz w:val="22"/>
          <w:szCs w:val="22"/>
        </w:rPr>
        <w:t>ka ………………</w:t>
      </w:r>
      <w:r w:rsidR="000E1FAF">
        <w:rPr>
          <w:rFonts w:asciiTheme="majorHAnsi" w:hAnsiTheme="majorHAnsi"/>
          <w:sz w:val="22"/>
          <w:szCs w:val="22"/>
        </w:rPr>
        <w:t>…………………….</w:t>
      </w:r>
      <w:r w:rsidR="000E1FAF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10</w:t>
      </w:r>
      <w:r w:rsidR="000C34A2" w:rsidRPr="000C34A2">
        <w:rPr>
          <w:rFonts w:asciiTheme="majorHAnsi" w:hAnsiTheme="majorHAnsi"/>
          <w:sz w:val="22"/>
          <w:szCs w:val="22"/>
        </w:rPr>
        <w:t xml:space="preserve"> bodova </w:t>
      </w:r>
    </w:p>
    <w:p w:rsidR="00996CAF" w:rsidRPr="000C34A2" w:rsidRDefault="00996CAF" w:rsidP="000C34A2">
      <w:pPr>
        <w:pStyle w:val="Default"/>
        <w:spacing w:after="87"/>
        <w:rPr>
          <w:rFonts w:asciiTheme="majorHAnsi" w:hAnsiTheme="majorHAnsi"/>
          <w:sz w:val="22"/>
          <w:szCs w:val="22"/>
        </w:rPr>
      </w:pPr>
    </w:p>
    <w:p w:rsidR="000C34A2" w:rsidRPr="000C34A2" w:rsidRDefault="000C34A2" w:rsidP="000C34A2">
      <w:pPr>
        <w:pStyle w:val="Default"/>
        <w:spacing w:after="87"/>
        <w:rPr>
          <w:rFonts w:asciiTheme="majorHAnsi" w:hAnsiTheme="majorHAnsi"/>
          <w:sz w:val="22"/>
          <w:szCs w:val="22"/>
        </w:rPr>
      </w:pPr>
      <w:r w:rsidRPr="00F87AC5">
        <w:rPr>
          <w:rFonts w:asciiTheme="majorHAnsi" w:hAnsiTheme="majorHAnsi"/>
          <w:bCs/>
          <w:sz w:val="22"/>
          <w:szCs w:val="22"/>
        </w:rPr>
        <w:t>e)</w:t>
      </w:r>
      <w:r w:rsidRPr="000C34A2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87AC5">
        <w:rPr>
          <w:rFonts w:asciiTheme="majorHAnsi" w:hAnsiTheme="majorHAnsi"/>
          <w:sz w:val="22"/>
          <w:szCs w:val="22"/>
        </w:rPr>
        <w:t>Ostvarena priznanja, uspjesi, nagrade i sl.</w:t>
      </w:r>
      <w:r w:rsidRPr="000C34A2">
        <w:rPr>
          <w:rFonts w:asciiTheme="majorHAnsi" w:hAnsiTheme="majorHAnsi"/>
          <w:sz w:val="22"/>
          <w:szCs w:val="22"/>
        </w:rPr>
        <w:t xml:space="preserve"> </w:t>
      </w:r>
    </w:p>
    <w:p w:rsidR="000C34A2" w:rsidRPr="000C34A2" w:rsidRDefault="00F87AC5" w:rsidP="000C34A2">
      <w:pPr>
        <w:pStyle w:val="Default"/>
        <w:spacing w:after="8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-državna……………………………</w:t>
      </w:r>
      <w:r w:rsidR="000E1FAF">
        <w:rPr>
          <w:rFonts w:asciiTheme="majorHAnsi" w:hAnsiTheme="majorHAnsi"/>
          <w:sz w:val="22"/>
          <w:szCs w:val="22"/>
        </w:rPr>
        <w:t>..…………………………………………………………………...</w:t>
      </w:r>
      <w:r w:rsidR="000E1FAF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8 bodova</w:t>
      </w:r>
      <w:r w:rsidR="000C34A2" w:rsidRPr="000C34A2">
        <w:rPr>
          <w:rFonts w:asciiTheme="majorHAnsi" w:hAnsiTheme="majorHAnsi"/>
          <w:sz w:val="22"/>
          <w:szCs w:val="22"/>
        </w:rPr>
        <w:t xml:space="preserve"> </w:t>
      </w:r>
    </w:p>
    <w:p w:rsidR="000C34A2" w:rsidRPr="000C34A2" w:rsidRDefault="00F87AC5" w:rsidP="000C34A2">
      <w:pPr>
        <w:pStyle w:val="Default"/>
        <w:spacing w:after="8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-Grada Splita……………………………….</w:t>
      </w:r>
      <w:r w:rsidR="000C34A2" w:rsidRPr="000C34A2">
        <w:rPr>
          <w:rFonts w:asciiTheme="majorHAnsi" w:hAnsiTheme="majorHAnsi"/>
          <w:sz w:val="22"/>
          <w:szCs w:val="22"/>
        </w:rPr>
        <w:t>………………………………………</w:t>
      </w:r>
      <w:r w:rsidR="000E1FAF">
        <w:rPr>
          <w:rFonts w:asciiTheme="majorHAnsi" w:hAnsiTheme="majorHAnsi"/>
          <w:sz w:val="22"/>
          <w:szCs w:val="22"/>
        </w:rPr>
        <w:t>…………………...</w:t>
      </w:r>
      <w:r w:rsidR="000E1FAF">
        <w:rPr>
          <w:rFonts w:asciiTheme="majorHAnsi" w:hAnsiTheme="majorHAnsi"/>
          <w:sz w:val="22"/>
          <w:szCs w:val="22"/>
        </w:rPr>
        <w:tab/>
      </w:r>
      <w:r w:rsidR="000C34A2" w:rsidRPr="000C34A2">
        <w:rPr>
          <w:rFonts w:asciiTheme="majorHAnsi" w:hAnsiTheme="majorHAnsi"/>
          <w:sz w:val="22"/>
          <w:szCs w:val="22"/>
        </w:rPr>
        <w:t xml:space="preserve">4 boda </w:t>
      </w:r>
    </w:p>
    <w:p w:rsidR="00996CAF" w:rsidRDefault="00F87AC5" w:rsidP="000C34A2">
      <w:pPr>
        <w:pStyle w:val="Default"/>
        <w:spacing w:after="8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-strukovna………………………………………….………………………………</w:t>
      </w:r>
      <w:r w:rsidR="004567F5">
        <w:rPr>
          <w:rFonts w:asciiTheme="majorHAnsi" w:hAnsiTheme="majorHAnsi"/>
          <w:sz w:val="22"/>
          <w:szCs w:val="22"/>
        </w:rPr>
        <w:t>…………</w:t>
      </w:r>
      <w:r w:rsidR="000E1FAF">
        <w:rPr>
          <w:rFonts w:asciiTheme="majorHAnsi" w:hAnsiTheme="majorHAnsi"/>
          <w:sz w:val="22"/>
          <w:szCs w:val="22"/>
        </w:rPr>
        <w:t>…………</w:t>
      </w:r>
      <w:r w:rsidR="000E1FAF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 xml:space="preserve"> 2</w:t>
      </w:r>
      <w:r w:rsidR="000C34A2" w:rsidRPr="000C34A2">
        <w:rPr>
          <w:rFonts w:asciiTheme="majorHAnsi" w:hAnsiTheme="majorHAnsi"/>
          <w:sz w:val="22"/>
          <w:szCs w:val="22"/>
        </w:rPr>
        <w:t xml:space="preserve"> boda </w:t>
      </w:r>
    </w:p>
    <w:p w:rsidR="000C34A2" w:rsidRPr="000C34A2" w:rsidRDefault="004567F5" w:rsidP="000C34A2">
      <w:pPr>
        <w:pStyle w:val="Default"/>
        <w:spacing w:after="8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lastRenderedPageBreak/>
        <w:t>f</w:t>
      </w:r>
      <w:r w:rsidR="000C34A2" w:rsidRPr="004567F5">
        <w:rPr>
          <w:rFonts w:asciiTheme="majorHAnsi" w:hAnsiTheme="majorHAnsi"/>
          <w:bCs/>
          <w:sz w:val="22"/>
          <w:szCs w:val="22"/>
        </w:rPr>
        <w:t>)</w:t>
      </w:r>
      <w:r w:rsidR="000C34A2" w:rsidRPr="000C34A2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0C34A2" w:rsidRPr="000C34A2">
        <w:rPr>
          <w:rFonts w:asciiTheme="majorHAnsi" w:hAnsiTheme="majorHAnsi"/>
          <w:sz w:val="22"/>
          <w:szCs w:val="22"/>
        </w:rPr>
        <w:t xml:space="preserve">Prethodno korištenje prostora </w:t>
      </w:r>
    </w:p>
    <w:p w:rsidR="004567F5" w:rsidRDefault="004567F5" w:rsidP="00AA7795">
      <w:pPr>
        <w:pStyle w:val="Default"/>
        <w:spacing w:after="8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 w:rsidR="000C34A2" w:rsidRPr="000C34A2">
        <w:rPr>
          <w:rFonts w:asciiTheme="majorHAnsi" w:hAnsiTheme="majorHAnsi"/>
          <w:sz w:val="22"/>
          <w:szCs w:val="22"/>
        </w:rPr>
        <w:t xml:space="preserve">prethodno </w:t>
      </w:r>
      <w:r>
        <w:rPr>
          <w:rFonts w:asciiTheme="majorHAnsi" w:hAnsiTheme="majorHAnsi"/>
          <w:sz w:val="22"/>
          <w:szCs w:val="22"/>
        </w:rPr>
        <w:t>uredno korištenje istog</w:t>
      </w:r>
      <w:r w:rsidR="000C34A2" w:rsidRPr="000C34A2">
        <w:rPr>
          <w:rFonts w:asciiTheme="majorHAnsi" w:hAnsiTheme="majorHAnsi"/>
          <w:sz w:val="22"/>
          <w:szCs w:val="22"/>
        </w:rPr>
        <w:t xml:space="preserve"> prostora</w:t>
      </w:r>
      <w:r>
        <w:rPr>
          <w:rFonts w:asciiTheme="majorHAnsi" w:hAnsiTheme="majorHAnsi"/>
          <w:sz w:val="22"/>
          <w:szCs w:val="22"/>
        </w:rPr>
        <w:t xml:space="preserve"> u Školi</w:t>
      </w:r>
      <w:r w:rsidR="000C34A2" w:rsidRPr="000C34A2">
        <w:rPr>
          <w:rFonts w:asciiTheme="majorHAnsi" w:hAnsiTheme="majorHAnsi"/>
          <w:sz w:val="22"/>
          <w:szCs w:val="22"/>
        </w:rPr>
        <w:t xml:space="preserve"> </w:t>
      </w:r>
    </w:p>
    <w:p w:rsidR="000C34A2" w:rsidRDefault="004567F5" w:rsidP="00AA7795">
      <w:pPr>
        <w:pStyle w:val="Default"/>
        <w:tabs>
          <w:tab w:val="left" w:pos="6663"/>
          <w:tab w:val="left" w:pos="6946"/>
        </w:tabs>
        <w:spacing w:after="8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(uredno izvršavanje ugovornih obveza temeljem ranijih ugovora)……..</w:t>
      </w:r>
      <w:r w:rsidR="000C34A2" w:rsidRPr="000C34A2">
        <w:rPr>
          <w:rFonts w:asciiTheme="majorHAnsi" w:hAnsiTheme="majorHAnsi"/>
          <w:sz w:val="22"/>
          <w:szCs w:val="22"/>
        </w:rPr>
        <w:t>.</w:t>
      </w:r>
      <w:r w:rsidR="000E1FAF">
        <w:rPr>
          <w:rFonts w:asciiTheme="majorHAnsi" w:hAnsiTheme="majorHAnsi"/>
          <w:sz w:val="22"/>
          <w:szCs w:val="22"/>
        </w:rPr>
        <w:t>....</w:t>
      </w:r>
      <w:r w:rsidR="000E1FAF">
        <w:rPr>
          <w:rFonts w:asciiTheme="majorHAnsi" w:hAnsiTheme="majorHAnsi"/>
          <w:sz w:val="22"/>
          <w:szCs w:val="22"/>
        </w:rPr>
        <w:tab/>
      </w:r>
      <w:r w:rsidR="000C34A2" w:rsidRPr="000C34A2">
        <w:rPr>
          <w:rFonts w:asciiTheme="majorHAnsi" w:hAnsiTheme="majorHAnsi"/>
          <w:sz w:val="22"/>
          <w:szCs w:val="22"/>
        </w:rPr>
        <w:t>10 bodova</w:t>
      </w:r>
    </w:p>
    <w:p w:rsidR="00996CAF" w:rsidRPr="000C34A2" w:rsidRDefault="00996CAF" w:rsidP="000E1FAF">
      <w:pPr>
        <w:pStyle w:val="Default"/>
        <w:tabs>
          <w:tab w:val="left" w:pos="6663"/>
          <w:tab w:val="left" w:pos="6946"/>
        </w:tabs>
        <w:rPr>
          <w:rFonts w:asciiTheme="majorHAnsi" w:hAnsiTheme="majorHAnsi"/>
          <w:sz w:val="22"/>
          <w:szCs w:val="22"/>
        </w:rPr>
      </w:pPr>
    </w:p>
    <w:p w:rsidR="000C34A2" w:rsidRDefault="000C34A2" w:rsidP="00AA7795">
      <w:pPr>
        <w:pStyle w:val="Default"/>
        <w:spacing w:after="87"/>
        <w:rPr>
          <w:rFonts w:asciiTheme="majorHAnsi" w:hAnsiTheme="majorHAnsi"/>
          <w:sz w:val="22"/>
          <w:szCs w:val="22"/>
        </w:rPr>
      </w:pPr>
      <w:r w:rsidRPr="000C34A2">
        <w:rPr>
          <w:rFonts w:asciiTheme="majorHAnsi" w:hAnsiTheme="majorHAnsi"/>
          <w:sz w:val="22"/>
          <w:szCs w:val="22"/>
        </w:rPr>
        <w:t xml:space="preserve"> </w:t>
      </w:r>
      <w:r w:rsidR="00D16F13">
        <w:rPr>
          <w:rFonts w:asciiTheme="majorHAnsi" w:hAnsiTheme="majorHAnsi"/>
          <w:sz w:val="22"/>
          <w:szCs w:val="22"/>
        </w:rPr>
        <w:t>g) N</w:t>
      </w:r>
      <w:r w:rsidR="004567F5">
        <w:rPr>
          <w:rFonts w:asciiTheme="majorHAnsi" w:hAnsiTheme="majorHAnsi"/>
          <w:sz w:val="22"/>
          <w:szCs w:val="22"/>
        </w:rPr>
        <w:t>eposredna uključenost učenika Škole u planirane aktivnosti</w:t>
      </w:r>
    </w:p>
    <w:p w:rsidR="00996CAF" w:rsidRDefault="00996CAF" w:rsidP="00AA7795">
      <w:pPr>
        <w:pStyle w:val="Default"/>
        <w:spacing w:after="8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-učenici Škole će u velikoj mjeri biti uključeni u aktivnosti ponuditelja……….</w:t>
      </w:r>
      <w:r>
        <w:rPr>
          <w:rFonts w:asciiTheme="majorHAnsi" w:hAnsiTheme="majorHAnsi"/>
          <w:sz w:val="22"/>
          <w:szCs w:val="22"/>
        </w:rPr>
        <w:tab/>
        <w:t>2 boda</w:t>
      </w:r>
    </w:p>
    <w:p w:rsidR="00996CAF" w:rsidRDefault="00996CAF" w:rsidP="00AA7795">
      <w:pPr>
        <w:pStyle w:val="Default"/>
        <w:spacing w:after="8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-korisničku skupinu čine isključivo učenici Škole………………………………………</w:t>
      </w:r>
      <w:r>
        <w:rPr>
          <w:rFonts w:asciiTheme="majorHAnsi" w:hAnsiTheme="majorHAnsi"/>
          <w:sz w:val="22"/>
          <w:szCs w:val="22"/>
        </w:rPr>
        <w:tab/>
        <w:t>8 bodova</w:t>
      </w:r>
    </w:p>
    <w:p w:rsidR="00996CAF" w:rsidRPr="000C34A2" w:rsidRDefault="00996CAF" w:rsidP="000C34A2">
      <w:pPr>
        <w:pStyle w:val="Default"/>
        <w:rPr>
          <w:rFonts w:asciiTheme="majorHAnsi" w:hAnsiTheme="majorHAnsi"/>
          <w:sz w:val="22"/>
          <w:szCs w:val="22"/>
        </w:rPr>
      </w:pPr>
    </w:p>
    <w:p w:rsidR="000C34A2" w:rsidRPr="000C34A2" w:rsidRDefault="00025E6F" w:rsidP="00D16F13">
      <w:pPr>
        <w:pStyle w:val="Defaul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6</w:t>
      </w:r>
      <w:r w:rsidR="000C34A2" w:rsidRPr="00AA7795">
        <w:rPr>
          <w:rFonts w:asciiTheme="majorHAnsi" w:hAnsiTheme="majorHAnsi"/>
          <w:b/>
          <w:sz w:val="22"/>
          <w:szCs w:val="22"/>
        </w:rPr>
        <w:t>.</w:t>
      </w:r>
      <w:r w:rsidR="000C34A2" w:rsidRPr="000C34A2">
        <w:rPr>
          <w:rFonts w:asciiTheme="majorHAnsi" w:hAnsiTheme="majorHAnsi"/>
          <w:sz w:val="22"/>
          <w:szCs w:val="22"/>
        </w:rPr>
        <w:t xml:space="preserve"> Pr</w:t>
      </w:r>
      <w:r w:rsidR="004760B1">
        <w:rPr>
          <w:rFonts w:asciiTheme="majorHAnsi" w:hAnsiTheme="majorHAnsi"/>
          <w:sz w:val="22"/>
          <w:szCs w:val="22"/>
        </w:rPr>
        <w:t xml:space="preserve">ijavu za dodjelu jednog </w:t>
      </w:r>
      <w:r w:rsidR="000C34A2" w:rsidRPr="000C34A2">
        <w:rPr>
          <w:rFonts w:asciiTheme="majorHAnsi" w:hAnsiTheme="majorHAnsi"/>
          <w:sz w:val="22"/>
          <w:szCs w:val="22"/>
        </w:rPr>
        <w:t xml:space="preserve"> prostora kojeg planira koristiti više udruga u suradnji/partnerstvu podnosi samo jedna od udruga koja smatra da na javnom natječaju može ostvariti najveći broj bodova sukladno navedenim kriterijima i mjerilima. </w:t>
      </w:r>
    </w:p>
    <w:p w:rsidR="000C34A2" w:rsidRDefault="000C34A2" w:rsidP="00D16F13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0C34A2">
        <w:rPr>
          <w:rFonts w:asciiTheme="majorHAnsi" w:hAnsiTheme="majorHAnsi"/>
          <w:sz w:val="22"/>
          <w:szCs w:val="22"/>
        </w:rPr>
        <w:t>Namjera korištenja prostora u suradnji/partnerstvu sa ostalim udrugama potvrđuje se izjavom koja se prilaže</w:t>
      </w:r>
      <w:r w:rsidR="004760B1">
        <w:rPr>
          <w:rFonts w:asciiTheme="majorHAnsi" w:hAnsiTheme="majorHAnsi"/>
          <w:sz w:val="22"/>
          <w:szCs w:val="22"/>
        </w:rPr>
        <w:t xml:space="preserve"> uz prijavu za dodjelu </w:t>
      </w:r>
      <w:r w:rsidRPr="000C34A2">
        <w:rPr>
          <w:rFonts w:asciiTheme="majorHAnsi" w:hAnsiTheme="majorHAnsi"/>
          <w:sz w:val="22"/>
          <w:szCs w:val="22"/>
        </w:rPr>
        <w:t>prostora</w:t>
      </w:r>
      <w:r w:rsidR="004760B1">
        <w:rPr>
          <w:rFonts w:asciiTheme="majorHAnsi" w:hAnsiTheme="majorHAnsi"/>
          <w:sz w:val="22"/>
          <w:szCs w:val="22"/>
        </w:rPr>
        <w:t xml:space="preserve"> na korištenje</w:t>
      </w:r>
      <w:r w:rsidRPr="000C34A2">
        <w:rPr>
          <w:rFonts w:asciiTheme="majorHAnsi" w:hAnsiTheme="majorHAnsi"/>
          <w:sz w:val="22"/>
          <w:szCs w:val="22"/>
        </w:rPr>
        <w:t xml:space="preserve">, potpisanom od ovlaštenih osoba svih suradničkih/partnerskih udruga. </w:t>
      </w:r>
    </w:p>
    <w:p w:rsidR="006F4674" w:rsidRPr="000C34A2" w:rsidRDefault="006F4674" w:rsidP="000C34A2">
      <w:pPr>
        <w:pStyle w:val="Default"/>
        <w:rPr>
          <w:rFonts w:asciiTheme="majorHAnsi" w:hAnsiTheme="majorHAnsi"/>
          <w:sz w:val="22"/>
          <w:szCs w:val="22"/>
        </w:rPr>
      </w:pPr>
    </w:p>
    <w:p w:rsidR="00D16F13" w:rsidRDefault="00025E6F" w:rsidP="00D16F13">
      <w:pPr>
        <w:pStyle w:val="Defaul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7</w:t>
      </w:r>
      <w:r w:rsidR="000C34A2" w:rsidRPr="00AA7795">
        <w:rPr>
          <w:rFonts w:asciiTheme="majorHAnsi" w:hAnsiTheme="majorHAnsi"/>
          <w:b/>
          <w:sz w:val="22"/>
          <w:szCs w:val="22"/>
        </w:rPr>
        <w:t>.</w:t>
      </w:r>
      <w:r w:rsidR="000C34A2" w:rsidRPr="000C34A2">
        <w:rPr>
          <w:rFonts w:asciiTheme="majorHAnsi" w:hAnsiTheme="majorHAnsi"/>
          <w:sz w:val="22"/>
          <w:szCs w:val="22"/>
        </w:rPr>
        <w:t xml:space="preserve"> Na temelju zbroja bodova za svakog prijavitelja, </w:t>
      </w:r>
      <w:r w:rsidR="00F30FA9">
        <w:rPr>
          <w:rFonts w:asciiTheme="majorHAnsi" w:hAnsiTheme="majorHAnsi"/>
          <w:sz w:val="22"/>
          <w:szCs w:val="22"/>
        </w:rPr>
        <w:t xml:space="preserve">Povjerenstvo za dodjelu </w:t>
      </w:r>
      <w:r w:rsidR="000C34A2" w:rsidRPr="000C34A2">
        <w:rPr>
          <w:rFonts w:asciiTheme="majorHAnsi" w:hAnsiTheme="majorHAnsi"/>
          <w:sz w:val="22"/>
          <w:szCs w:val="22"/>
        </w:rPr>
        <w:t xml:space="preserve"> prostora na koriš</w:t>
      </w:r>
      <w:r w:rsidR="00F30FA9">
        <w:rPr>
          <w:rFonts w:asciiTheme="majorHAnsi" w:hAnsiTheme="majorHAnsi"/>
          <w:sz w:val="22"/>
          <w:szCs w:val="22"/>
        </w:rPr>
        <w:t xml:space="preserve">tenju </w:t>
      </w:r>
      <w:r w:rsidR="000C34A2" w:rsidRPr="000C34A2">
        <w:rPr>
          <w:rFonts w:asciiTheme="majorHAnsi" w:hAnsiTheme="majorHAnsi"/>
          <w:sz w:val="22"/>
          <w:szCs w:val="22"/>
        </w:rPr>
        <w:t xml:space="preserve"> utvrđ</w:t>
      </w:r>
      <w:r w:rsidR="00730F3A">
        <w:rPr>
          <w:rFonts w:asciiTheme="majorHAnsi" w:hAnsiTheme="majorHAnsi"/>
          <w:sz w:val="22"/>
          <w:szCs w:val="22"/>
        </w:rPr>
        <w:t>uje p</w:t>
      </w:r>
      <w:r w:rsidR="000C34A2" w:rsidRPr="000C34A2">
        <w:rPr>
          <w:rFonts w:asciiTheme="majorHAnsi" w:hAnsiTheme="majorHAnsi"/>
          <w:sz w:val="22"/>
          <w:szCs w:val="22"/>
        </w:rPr>
        <w:t>rijedlog liste prvenstva ko</w:t>
      </w:r>
      <w:r w:rsidR="00F30FA9">
        <w:rPr>
          <w:rFonts w:asciiTheme="majorHAnsi" w:hAnsiTheme="majorHAnsi"/>
          <w:sz w:val="22"/>
          <w:szCs w:val="22"/>
        </w:rPr>
        <w:t>ja se objavljuje na mrežnoj</w:t>
      </w:r>
      <w:r w:rsidR="000C34A2" w:rsidRPr="000C34A2">
        <w:rPr>
          <w:rFonts w:asciiTheme="majorHAnsi" w:hAnsiTheme="majorHAnsi"/>
          <w:sz w:val="22"/>
          <w:szCs w:val="22"/>
        </w:rPr>
        <w:t xml:space="preserve"> stranici </w:t>
      </w:r>
      <w:r w:rsidR="00F30FA9">
        <w:rPr>
          <w:rFonts w:asciiTheme="majorHAnsi" w:hAnsiTheme="majorHAnsi"/>
          <w:sz w:val="22"/>
          <w:szCs w:val="22"/>
        </w:rPr>
        <w:t>Osnovne škole „Bol“.</w:t>
      </w:r>
      <w:r w:rsidR="00730F3A">
        <w:rPr>
          <w:rFonts w:asciiTheme="majorHAnsi" w:hAnsiTheme="majorHAnsi"/>
          <w:sz w:val="22"/>
          <w:szCs w:val="22"/>
        </w:rPr>
        <w:t xml:space="preserve"> </w:t>
      </w:r>
    </w:p>
    <w:p w:rsidR="00D16F13" w:rsidRDefault="00D16F13" w:rsidP="00D16F13">
      <w:pPr>
        <w:pStyle w:val="Defaul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Povjerenstvo za dodjelu prostora na korištenje će pisanim putem obavijestiti prijavitelje o statusu njihove prijave u roku 8 dana od dana utvrđivanja prijedloga liste za dodjelu prostora na korištenje. </w:t>
      </w:r>
    </w:p>
    <w:p w:rsidR="006F4674" w:rsidRDefault="00730F3A" w:rsidP="00D16F13">
      <w:pPr>
        <w:pStyle w:val="Defaul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 p</w:t>
      </w:r>
      <w:r w:rsidR="000C34A2" w:rsidRPr="000C34A2">
        <w:rPr>
          <w:rFonts w:asciiTheme="majorHAnsi" w:hAnsiTheme="majorHAnsi"/>
          <w:sz w:val="22"/>
          <w:szCs w:val="22"/>
        </w:rPr>
        <w:t>rijedlog liste prvenst</w:t>
      </w:r>
      <w:r w:rsidR="00F30FA9">
        <w:rPr>
          <w:rFonts w:asciiTheme="majorHAnsi" w:hAnsiTheme="majorHAnsi"/>
          <w:sz w:val="22"/>
          <w:szCs w:val="22"/>
        </w:rPr>
        <w:t>va</w:t>
      </w:r>
      <w:r>
        <w:rPr>
          <w:rFonts w:asciiTheme="majorHAnsi" w:hAnsiTheme="majorHAnsi"/>
          <w:sz w:val="22"/>
          <w:szCs w:val="22"/>
        </w:rPr>
        <w:t xml:space="preserve"> za dodjelu </w:t>
      </w:r>
      <w:r w:rsidR="000C34A2" w:rsidRPr="000C34A2">
        <w:rPr>
          <w:rFonts w:asciiTheme="majorHAnsi" w:hAnsiTheme="majorHAnsi"/>
          <w:sz w:val="22"/>
          <w:szCs w:val="22"/>
        </w:rPr>
        <w:t xml:space="preserve"> prostora </w:t>
      </w:r>
      <w:r w:rsidR="00D16F13">
        <w:rPr>
          <w:rFonts w:asciiTheme="majorHAnsi" w:hAnsiTheme="majorHAnsi"/>
          <w:sz w:val="22"/>
          <w:szCs w:val="22"/>
        </w:rPr>
        <w:t xml:space="preserve"> na korištenje </w:t>
      </w:r>
      <w:r w:rsidR="000C34A2" w:rsidRPr="000C34A2">
        <w:rPr>
          <w:rFonts w:asciiTheme="majorHAnsi" w:hAnsiTheme="majorHAnsi"/>
          <w:sz w:val="22"/>
          <w:szCs w:val="22"/>
        </w:rPr>
        <w:t>prijavitelji mogu ulož</w:t>
      </w:r>
      <w:r w:rsidR="00F30FA9">
        <w:rPr>
          <w:rFonts w:asciiTheme="majorHAnsi" w:hAnsiTheme="majorHAnsi"/>
          <w:sz w:val="22"/>
          <w:szCs w:val="22"/>
        </w:rPr>
        <w:t>iti prigovor  Povjerenstvu za prigovore</w:t>
      </w:r>
      <w:r w:rsidR="00514675" w:rsidRPr="00514675">
        <w:rPr>
          <w:rFonts w:asciiTheme="majorHAnsi" w:hAnsiTheme="majorHAnsi"/>
          <w:sz w:val="22"/>
          <w:szCs w:val="22"/>
        </w:rPr>
        <w:t xml:space="preserve"> </w:t>
      </w:r>
      <w:r w:rsidR="00514675" w:rsidRPr="000C34A2">
        <w:rPr>
          <w:rFonts w:asciiTheme="majorHAnsi" w:hAnsiTheme="majorHAnsi"/>
          <w:sz w:val="22"/>
          <w:szCs w:val="22"/>
        </w:rPr>
        <w:t>zbog redoslijeda na listi reda prvenstva ili zbog neuvrštavanja na listu reda prvenstva</w:t>
      </w:r>
      <w:r w:rsidR="00514675">
        <w:rPr>
          <w:rFonts w:asciiTheme="majorHAnsi" w:hAnsiTheme="majorHAnsi"/>
          <w:sz w:val="22"/>
          <w:szCs w:val="22"/>
        </w:rPr>
        <w:t>. Pisani prigovor podnosi se</w:t>
      </w:r>
      <w:r w:rsidR="00ED0A11">
        <w:rPr>
          <w:rFonts w:asciiTheme="majorHAnsi" w:hAnsiTheme="majorHAnsi"/>
          <w:sz w:val="22"/>
          <w:szCs w:val="22"/>
        </w:rPr>
        <w:t xml:space="preserve"> na protokol </w:t>
      </w:r>
      <w:r w:rsidR="00F30FA9">
        <w:rPr>
          <w:rFonts w:asciiTheme="majorHAnsi" w:hAnsiTheme="majorHAnsi"/>
          <w:sz w:val="22"/>
          <w:szCs w:val="22"/>
        </w:rPr>
        <w:t xml:space="preserve"> Škole</w:t>
      </w:r>
      <w:r w:rsidR="000C34A2" w:rsidRPr="000C34A2">
        <w:rPr>
          <w:rFonts w:asciiTheme="majorHAnsi" w:hAnsiTheme="majorHAnsi"/>
          <w:sz w:val="22"/>
          <w:szCs w:val="22"/>
        </w:rPr>
        <w:t xml:space="preserve"> </w:t>
      </w:r>
      <w:r w:rsidR="00C334AE">
        <w:rPr>
          <w:rFonts w:asciiTheme="majorHAnsi" w:hAnsiTheme="majorHAnsi"/>
          <w:sz w:val="22"/>
          <w:szCs w:val="22"/>
        </w:rPr>
        <w:t xml:space="preserve">na adresi Osnovne škole „Bol“, Split, Hrvatskih iseljenika 10 </w:t>
      </w:r>
      <w:r w:rsidR="000C34A2" w:rsidRPr="000C34A2">
        <w:rPr>
          <w:rFonts w:asciiTheme="majorHAnsi" w:hAnsiTheme="majorHAnsi"/>
          <w:sz w:val="22"/>
          <w:szCs w:val="22"/>
        </w:rPr>
        <w:t>u</w:t>
      </w:r>
      <w:r w:rsidR="00BD7CC2">
        <w:rPr>
          <w:rFonts w:asciiTheme="majorHAnsi" w:hAnsiTheme="majorHAnsi"/>
          <w:sz w:val="22"/>
          <w:szCs w:val="22"/>
        </w:rPr>
        <w:t xml:space="preserve"> roku od 8 dana od dana objave p</w:t>
      </w:r>
      <w:r w:rsidR="000C34A2" w:rsidRPr="000C34A2">
        <w:rPr>
          <w:rFonts w:asciiTheme="majorHAnsi" w:hAnsiTheme="majorHAnsi"/>
          <w:sz w:val="22"/>
          <w:szCs w:val="22"/>
        </w:rPr>
        <w:t xml:space="preserve">rijedloga liste prvenstva </w:t>
      </w:r>
      <w:r w:rsidR="000C34A2">
        <w:rPr>
          <w:rFonts w:asciiTheme="majorHAnsi" w:hAnsiTheme="majorHAnsi"/>
          <w:sz w:val="22"/>
          <w:szCs w:val="22"/>
        </w:rPr>
        <w:t xml:space="preserve">. </w:t>
      </w:r>
      <w:r w:rsidR="00F30FA9">
        <w:rPr>
          <w:rFonts w:asciiTheme="majorHAnsi" w:hAnsiTheme="majorHAnsi"/>
          <w:sz w:val="22"/>
          <w:szCs w:val="22"/>
        </w:rPr>
        <w:t xml:space="preserve">Odluka Povjerenstva za prigovore </w:t>
      </w:r>
      <w:r w:rsidR="000C34A2" w:rsidRPr="000C34A2">
        <w:rPr>
          <w:rFonts w:asciiTheme="majorHAnsi" w:hAnsiTheme="majorHAnsi"/>
          <w:sz w:val="22"/>
          <w:szCs w:val="22"/>
        </w:rPr>
        <w:t xml:space="preserve"> o prigovoru je konač</w:t>
      </w:r>
      <w:r w:rsidR="00F30FA9">
        <w:rPr>
          <w:rFonts w:asciiTheme="majorHAnsi" w:hAnsiTheme="majorHAnsi"/>
          <w:sz w:val="22"/>
          <w:szCs w:val="22"/>
        </w:rPr>
        <w:t>na.</w:t>
      </w:r>
    </w:p>
    <w:p w:rsidR="006F4674" w:rsidRDefault="006F4674" w:rsidP="006F4674">
      <w:pPr>
        <w:pStyle w:val="Default"/>
        <w:rPr>
          <w:rFonts w:asciiTheme="majorHAnsi" w:hAnsiTheme="majorHAnsi"/>
          <w:sz w:val="22"/>
          <w:szCs w:val="22"/>
        </w:rPr>
      </w:pPr>
    </w:p>
    <w:p w:rsidR="000C34A2" w:rsidRPr="000C34A2" w:rsidRDefault="00025E6F" w:rsidP="006F4674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8</w:t>
      </w:r>
      <w:r w:rsidR="000C34A2" w:rsidRPr="00AA7795">
        <w:rPr>
          <w:rFonts w:asciiTheme="majorHAnsi" w:hAnsiTheme="majorHAnsi"/>
          <w:b/>
          <w:sz w:val="22"/>
          <w:szCs w:val="22"/>
        </w:rPr>
        <w:t>.</w:t>
      </w:r>
      <w:r w:rsidR="000C34A2" w:rsidRPr="000C34A2">
        <w:rPr>
          <w:rFonts w:asciiTheme="majorHAnsi" w:hAnsiTheme="majorHAnsi"/>
          <w:sz w:val="22"/>
          <w:szCs w:val="22"/>
        </w:rPr>
        <w:t xml:space="preserve"> Konačnu listu prvenst</w:t>
      </w:r>
      <w:r w:rsidR="005E0970">
        <w:rPr>
          <w:rFonts w:asciiTheme="majorHAnsi" w:hAnsiTheme="majorHAnsi"/>
          <w:sz w:val="22"/>
          <w:szCs w:val="22"/>
        </w:rPr>
        <w:t xml:space="preserve">va za dodjelu pojedinog </w:t>
      </w:r>
      <w:r w:rsidR="000C34A2" w:rsidRPr="000C34A2">
        <w:rPr>
          <w:rFonts w:asciiTheme="majorHAnsi" w:hAnsiTheme="majorHAnsi"/>
          <w:sz w:val="22"/>
          <w:szCs w:val="22"/>
        </w:rPr>
        <w:t xml:space="preserve"> prostora, na prijedlog Povjerenstva</w:t>
      </w:r>
      <w:r w:rsidR="005E0970">
        <w:rPr>
          <w:rFonts w:asciiTheme="majorHAnsi" w:hAnsiTheme="majorHAnsi"/>
          <w:sz w:val="22"/>
          <w:szCs w:val="22"/>
        </w:rPr>
        <w:t xml:space="preserve"> za dodjelu prostora na korištenje</w:t>
      </w:r>
      <w:r w:rsidR="000C34A2" w:rsidRPr="000C34A2">
        <w:rPr>
          <w:rFonts w:asciiTheme="majorHAnsi" w:hAnsiTheme="majorHAnsi"/>
          <w:sz w:val="22"/>
          <w:szCs w:val="22"/>
        </w:rPr>
        <w:t>, utvrđ</w:t>
      </w:r>
      <w:r w:rsidR="005E0970">
        <w:rPr>
          <w:rFonts w:asciiTheme="majorHAnsi" w:hAnsiTheme="majorHAnsi"/>
          <w:sz w:val="22"/>
          <w:szCs w:val="22"/>
        </w:rPr>
        <w:t>uje  Školski odbor.</w:t>
      </w:r>
      <w:r w:rsidR="000C34A2" w:rsidRPr="000C34A2">
        <w:rPr>
          <w:rFonts w:asciiTheme="majorHAnsi" w:hAnsiTheme="majorHAnsi"/>
          <w:sz w:val="22"/>
          <w:szCs w:val="22"/>
        </w:rPr>
        <w:t xml:space="preserve"> </w:t>
      </w:r>
    </w:p>
    <w:p w:rsidR="006F4674" w:rsidRPr="000C34A2" w:rsidRDefault="006F4674" w:rsidP="000C34A2">
      <w:pPr>
        <w:pStyle w:val="Default"/>
        <w:rPr>
          <w:rFonts w:asciiTheme="majorHAnsi" w:hAnsiTheme="majorHAnsi"/>
          <w:sz w:val="22"/>
          <w:szCs w:val="22"/>
        </w:rPr>
      </w:pPr>
    </w:p>
    <w:p w:rsidR="00730F3A" w:rsidRDefault="00025E6F" w:rsidP="00730F3A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9</w:t>
      </w:r>
      <w:r w:rsidR="000C34A2" w:rsidRPr="00AA7795">
        <w:rPr>
          <w:rFonts w:asciiTheme="majorHAnsi" w:hAnsiTheme="majorHAnsi"/>
          <w:b/>
          <w:sz w:val="22"/>
          <w:szCs w:val="22"/>
        </w:rPr>
        <w:t>.</w:t>
      </w:r>
      <w:r w:rsidR="000C34A2" w:rsidRPr="000C34A2">
        <w:rPr>
          <w:rFonts w:asciiTheme="majorHAnsi" w:hAnsiTheme="majorHAnsi"/>
          <w:sz w:val="22"/>
          <w:szCs w:val="22"/>
        </w:rPr>
        <w:t xml:space="preserve"> </w:t>
      </w:r>
      <w:r w:rsidR="00730F3A">
        <w:rPr>
          <w:rFonts w:asciiTheme="majorHAnsi" w:hAnsiTheme="majorHAnsi"/>
          <w:sz w:val="22"/>
          <w:szCs w:val="22"/>
        </w:rPr>
        <w:t>Na temelju</w:t>
      </w:r>
      <w:r w:rsidR="00AA7795">
        <w:rPr>
          <w:rFonts w:asciiTheme="majorHAnsi" w:hAnsiTheme="majorHAnsi"/>
          <w:sz w:val="22"/>
          <w:szCs w:val="22"/>
        </w:rPr>
        <w:t xml:space="preserve"> utvrđene </w:t>
      </w:r>
      <w:r w:rsidR="00730F3A">
        <w:rPr>
          <w:rFonts w:asciiTheme="majorHAnsi" w:hAnsiTheme="majorHAnsi"/>
          <w:sz w:val="22"/>
          <w:szCs w:val="22"/>
        </w:rPr>
        <w:t>k</w:t>
      </w:r>
      <w:r w:rsidR="00730F3A" w:rsidRPr="000C34A2">
        <w:rPr>
          <w:rFonts w:asciiTheme="majorHAnsi" w:hAnsiTheme="majorHAnsi"/>
          <w:sz w:val="22"/>
          <w:szCs w:val="22"/>
        </w:rPr>
        <w:t>onačne liste</w:t>
      </w:r>
      <w:r w:rsidR="00AA7795">
        <w:rPr>
          <w:rFonts w:asciiTheme="majorHAnsi" w:hAnsiTheme="majorHAnsi"/>
          <w:sz w:val="22"/>
          <w:szCs w:val="22"/>
        </w:rPr>
        <w:t xml:space="preserve"> prvenstva </w:t>
      </w:r>
      <w:r w:rsidR="00730F3A" w:rsidRPr="000C34A2">
        <w:rPr>
          <w:rFonts w:asciiTheme="majorHAnsi" w:hAnsiTheme="majorHAnsi"/>
          <w:sz w:val="22"/>
          <w:szCs w:val="22"/>
        </w:rPr>
        <w:t xml:space="preserve"> </w:t>
      </w:r>
      <w:r w:rsidR="00730F3A">
        <w:rPr>
          <w:rFonts w:asciiTheme="majorHAnsi" w:hAnsiTheme="majorHAnsi"/>
          <w:sz w:val="22"/>
          <w:szCs w:val="22"/>
        </w:rPr>
        <w:t xml:space="preserve">ravnatelj Škole sklapa </w:t>
      </w:r>
      <w:r w:rsidR="00AA7795">
        <w:rPr>
          <w:rFonts w:asciiTheme="majorHAnsi" w:hAnsiTheme="majorHAnsi"/>
          <w:sz w:val="22"/>
          <w:szCs w:val="22"/>
        </w:rPr>
        <w:t xml:space="preserve">s prijaviteljima </w:t>
      </w:r>
      <w:r w:rsidR="00730F3A">
        <w:rPr>
          <w:rFonts w:asciiTheme="majorHAnsi" w:hAnsiTheme="majorHAnsi"/>
          <w:sz w:val="22"/>
          <w:szCs w:val="22"/>
        </w:rPr>
        <w:t xml:space="preserve">ugovor o korištenju </w:t>
      </w:r>
      <w:r w:rsidR="00AA7795">
        <w:rPr>
          <w:rFonts w:asciiTheme="majorHAnsi" w:hAnsiTheme="majorHAnsi"/>
          <w:sz w:val="22"/>
          <w:szCs w:val="22"/>
        </w:rPr>
        <w:t xml:space="preserve">prostora  na određeno </w:t>
      </w:r>
      <w:r w:rsidR="00730F3A">
        <w:rPr>
          <w:rFonts w:asciiTheme="majorHAnsi" w:hAnsiTheme="majorHAnsi"/>
          <w:sz w:val="22"/>
          <w:szCs w:val="22"/>
        </w:rPr>
        <w:t xml:space="preserve"> vremensko razdoblje (</w:t>
      </w:r>
      <w:r w:rsidR="00730F3A" w:rsidRPr="000C34A2">
        <w:rPr>
          <w:rFonts w:asciiTheme="majorHAnsi" w:hAnsiTheme="majorHAnsi"/>
          <w:sz w:val="22"/>
          <w:szCs w:val="22"/>
        </w:rPr>
        <w:t>u nastavku: ugovor).</w:t>
      </w:r>
    </w:p>
    <w:p w:rsidR="000C34A2" w:rsidRPr="000C34A2" w:rsidRDefault="000C34A2" w:rsidP="00D16F13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0C34A2">
        <w:rPr>
          <w:rFonts w:asciiTheme="majorHAnsi" w:hAnsiTheme="majorHAnsi"/>
          <w:sz w:val="22"/>
          <w:szCs w:val="22"/>
        </w:rPr>
        <w:t>Ako prijavitelj koji je ostvario najviš</w:t>
      </w:r>
      <w:r w:rsidR="00730F3A">
        <w:rPr>
          <w:rFonts w:asciiTheme="majorHAnsi" w:hAnsiTheme="majorHAnsi"/>
          <w:sz w:val="22"/>
          <w:szCs w:val="22"/>
        </w:rPr>
        <w:t xml:space="preserve">e bodova za pojedini </w:t>
      </w:r>
      <w:r w:rsidRPr="000C34A2">
        <w:rPr>
          <w:rFonts w:asciiTheme="majorHAnsi" w:hAnsiTheme="majorHAnsi"/>
          <w:sz w:val="22"/>
          <w:szCs w:val="22"/>
        </w:rPr>
        <w:t xml:space="preserve"> prostor ne pristupi zaključ</w:t>
      </w:r>
      <w:r w:rsidR="00730F3A">
        <w:rPr>
          <w:rFonts w:asciiTheme="majorHAnsi" w:hAnsiTheme="majorHAnsi"/>
          <w:sz w:val="22"/>
          <w:szCs w:val="22"/>
        </w:rPr>
        <w:t xml:space="preserve">enju ugovora  Školski odbor </w:t>
      </w:r>
      <w:r w:rsidR="00AA7795">
        <w:rPr>
          <w:rFonts w:asciiTheme="majorHAnsi" w:hAnsiTheme="majorHAnsi"/>
          <w:sz w:val="22"/>
          <w:szCs w:val="22"/>
        </w:rPr>
        <w:t>će predložiti</w:t>
      </w:r>
      <w:r w:rsidR="00730F3A">
        <w:rPr>
          <w:rFonts w:asciiTheme="majorHAnsi" w:hAnsiTheme="majorHAnsi"/>
          <w:sz w:val="22"/>
          <w:szCs w:val="22"/>
        </w:rPr>
        <w:t xml:space="preserve"> ravnatelju</w:t>
      </w:r>
      <w:r w:rsidRPr="000C34A2">
        <w:rPr>
          <w:rFonts w:asciiTheme="majorHAnsi" w:hAnsiTheme="majorHAnsi"/>
          <w:sz w:val="22"/>
          <w:szCs w:val="22"/>
        </w:rPr>
        <w:t xml:space="preserve"> slijedeć</w:t>
      </w:r>
      <w:r w:rsidR="00730F3A">
        <w:rPr>
          <w:rFonts w:asciiTheme="majorHAnsi" w:hAnsiTheme="majorHAnsi"/>
          <w:sz w:val="22"/>
          <w:szCs w:val="22"/>
        </w:rPr>
        <w:t>eg prijavitelja s k</w:t>
      </w:r>
      <w:r w:rsidRPr="000C34A2">
        <w:rPr>
          <w:rFonts w:asciiTheme="majorHAnsi" w:hAnsiTheme="majorHAnsi"/>
          <w:sz w:val="22"/>
          <w:szCs w:val="22"/>
        </w:rPr>
        <w:t xml:space="preserve">onačne liste prvenstva za taj prostor. </w:t>
      </w:r>
    </w:p>
    <w:p w:rsidR="000C34A2" w:rsidRDefault="00730F3A" w:rsidP="00D16F13">
      <w:pPr>
        <w:pStyle w:val="Defaul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Ugovor se sklapa na </w:t>
      </w:r>
      <w:r w:rsidR="007D4E5B">
        <w:rPr>
          <w:rFonts w:asciiTheme="majorHAnsi" w:hAnsiTheme="majorHAnsi"/>
          <w:sz w:val="22"/>
          <w:szCs w:val="22"/>
        </w:rPr>
        <w:t>rok od</w:t>
      </w:r>
      <w:r w:rsidR="00BA0524">
        <w:rPr>
          <w:rFonts w:asciiTheme="majorHAnsi" w:hAnsiTheme="majorHAnsi"/>
          <w:sz w:val="22"/>
          <w:szCs w:val="22"/>
        </w:rPr>
        <w:t xml:space="preserve"> dvije (2) godine</w:t>
      </w:r>
      <w:r w:rsidR="000C34A2" w:rsidRPr="000C34A2">
        <w:rPr>
          <w:rFonts w:asciiTheme="majorHAnsi" w:hAnsiTheme="majorHAnsi"/>
          <w:sz w:val="22"/>
          <w:szCs w:val="22"/>
        </w:rPr>
        <w:t xml:space="preserve"> kao javnobilježnički akt, a troškove solemnizacije snosi korisnik. </w:t>
      </w:r>
    </w:p>
    <w:p w:rsidR="00730F3A" w:rsidRPr="000C34A2" w:rsidRDefault="00730F3A" w:rsidP="000C34A2">
      <w:pPr>
        <w:pStyle w:val="Default"/>
        <w:rPr>
          <w:rFonts w:asciiTheme="majorHAnsi" w:hAnsiTheme="majorHAnsi"/>
          <w:sz w:val="22"/>
          <w:szCs w:val="22"/>
        </w:rPr>
      </w:pPr>
    </w:p>
    <w:p w:rsidR="0031442B" w:rsidRDefault="00F110BF" w:rsidP="0031442B">
      <w:pPr>
        <w:pStyle w:val="Defaul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10</w:t>
      </w:r>
      <w:r w:rsidR="000C34A2" w:rsidRPr="00AA7795">
        <w:rPr>
          <w:rFonts w:asciiTheme="majorHAnsi" w:hAnsiTheme="majorHAnsi"/>
          <w:b/>
          <w:sz w:val="22"/>
          <w:szCs w:val="22"/>
        </w:rPr>
        <w:t>.</w:t>
      </w:r>
      <w:r w:rsidR="00BA0524">
        <w:rPr>
          <w:rFonts w:asciiTheme="majorHAnsi" w:hAnsiTheme="majorHAnsi"/>
          <w:sz w:val="22"/>
          <w:szCs w:val="22"/>
        </w:rPr>
        <w:t xml:space="preserve"> Pisane prijave na </w:t>
      </w:r>
      <w:r w:rsidR="000C34A2" w:rsidRPr="000C34A2">
        <w:rPr>
          <w:rFonts w:asciiTheme="majorHAnsi" w:hAnsiTheme="majorHAnsi"/>
          <w:sz w:val="22"/>
          <w:szCs w:val="22"/>
        </w:rPr>
        <w:t xml:space="preserve"> natječaj podnose se u zatvorenoj omotnici s naznakom: „Ne otvaraj – Javni natječ</w:t>
      </w:r>
      <w:r w:rsidR="00730F3A">
        <w:rPr>
          <w:rFonts w:asciiTheme="majorHAnsi" w:hAnsiTheme="majorHAnsi"/>
          <w:sz w:val="22"/>
          <w:szCs w:val="22"/>
        </w:rPr>
        <w:t>aj za dodjelu  prostora na korištenje</w:t>
      </w:r>
      <w:r w:rsidR="000C34A2" w:rsidRPr="000C34A2">
        <w:rPr>
          <w:rFonts w:asciiTheme="majorHAnsi" w:hAnsiTheme="majorHAnsi"/>
          <w:sz w:val="22"/>
          <w:szCs w:val="22"/>
        </w:rPr>
        <w:t xml:space="preserve">“ preporučeno poštom na adresu: </w:t>
      </w:r>
      <w:r w:rsidR="00730F3A">
        <w:rPr>
          <w:rFonts w:asciiTheme="majorHAnsi" w:hAnsiTheme="majorHAnsi"/>
          <w:sz w:val="22"/>
          <w:szCs w:val="22"/>
        </w:rPr>
        <w:t xml:space="preserve">Osnovna škola „Bol“, Split, Hrvatskih iseljenika 10 </w:t>
      </w:r>
      <w:r w:rsidR="000C34A2" w:rsidRPr="000C34A2">
        <w:rPr>
          <w:rFonts w:asciiTheme="majorHAnsi" w:hAnsiTheme="majorHAnsi"/>
          <w:sz w:val="22"/>
          <w:szCs w:val="22"/>
        </w:rPr>
        <w:t>i</w:t>
      </w:r>
      <w:r w:rsidR="00730F3A">
        <w:rPr>
          <w:rFonts w:asciiTheme="majorHAnsi" w:hAnsiTheme="majorHAnsi"/>
          <w:sz w:val="22"/>
          <w:szCs w:val="22"/>
        </w:rPr>
        <w:t xml:space="preserve">li osobnom dostavom na protokol </w:t>
      </w:r>
      <w:r w:rsidR="0031442B">
        <w:rPr>
          <w:rFonts w:asciiTheme="majorHAnsi" w:hAnsiTheme="majorHAnsi"/>
          <w:sz w:val="22"/>
          <w:szCs w:val="22"/>
        </w:rPr>
        <w:t>Škole na istoj adresi</w:t>
      </w:r>
      <w:r w:rsidR="00BA0524">
        <w:rPr>
          <w:rFonts w:asciiTheme="majorHAnsi" w:hAnsiTheme="majorHAnsi"/>
          <w:sz w:val="22"/>
          <w:szCs w:val="22"/>
        </w:rPr>
        <w:t xml:space="preserve"> do 14,00 sati zadnjeg dana roka za podnošenje prijava</w:t>
      </w:r>
      <w:r w:rsidR="00553FEA">
        <w:rPr>
          <w:rFonts w:asciiTheme="majorHAnsi" w:hAnsiTheme="majorHAnsi"/>
          <w:sz w:val="22"/>
          <w:szCs w:val="22"/>
        </w:rPr>
        <w:t xml:space="preserve"> ukoliko je radni dan</w:t>
      </w:r>
      <w:r w:rsidR="005A1C91">
        <w:rPr>
          <w:rFonts w:asciiTheme="majorHAnsi" w:hAnsiTheme="majorHAnsi"/>
          <w:sz w:val="22"/>
          <w:szCs w:val="22"/>
        </w:rPr>
        <w:t xml:space="preserve">. </w:t>
      </w:r>
    </w:p>
    <w:p w:rsidR="000C34A2" w:rsidRDefault="000C34A2" w:rsidP="0031442B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0C34A2">
        <w:rPr>
          <w:rFonts w:asciiTheme="majorHAnsi" w:hAnsiTheme="majorHAnsi"/>
          <w:sz w:val="22"/>
          <w:szCs w:val="22"/>
        </w:rPr>
        <w:t>Rok za podnošenje prijava na natječ</w:t>
      </w:r>
      <w:r w:rsidR="005A1C91">
        <w:rPr>
          <w:rFonts w:asciiTheme="majorHAnsi" w:hAnsiTheme="majorHAnsi"/>
          <w:sz w:val="22"/>
          <w:szCs w:val="22"/>
        </w:rPr>
        <w:t xml:space="preserve">aj je 30 dana od </w:t>
      </w:r>
      <w:r w:rsidR="0031442B">
        <w:rPr>
          <w:rFonts w:asciiTheme="majorHAnsi" w:hAnsiTheme="majorHAnsi"/>
          <w:sz w:val="22"/>
          <w:szCs w:val="22"/>
        </w:rPr>
        <w:t xml:space="preserve">dana </w:t>
      </w:r>
      <w:r w:rsidR="005A1C91">
        <w:rPr>
          <w:rFonts w:asciiTheme="majorHAnsi" w:hAnsiTheme="majorHAnsi"/>
          <w:sz w:val="22"/>
          <w:szCs w:val="22"/>
        </w:rPr>
        <w:t xml:space="preserve">objave </w:t>
      </w:r>
      <w:r w:rsidR="0031442B">
        <w:rPr>
          <w:rFonts w:asciiTheme="majorHAnsi" w:hAnsiTheme="majorHAnsi"/>
          <w:sz w:val="22"/>
          <w:szCs w:val="22"/>
        </w:rPr>
        <w:t xml:space="preserve"> </w:t>
      </w:r>
      <w:r w:rsidR="005A1C91">
        <w:rPr>
          <w:rFonts w:asciiTheme="majorHAnsi" w:hAnsiTheme="majorHAnsi"/>
          <w:sz w:val="22"/>
          <w:szCs w:val="22"/>
        </w:rPr>
        <w:t>na mrežnim stranica</w:t>
      </w:r>
      <w:r w:rsidR="00BA0524">
        <w:rPr>
          <w:rFonts w:asciiTheme="majorHAnsi" w:hAnsiTheme="majorHAnsi"/>
          <w:sz w:val="22"/>
          <w:szCs w:val="22"/>
        </w:rPr>
        <w:t xml:space="preserve">ma  Osnovne škole „Bol“ </w:t>
      </w:r>
      <w:r w:rsidR="005A1C91">
        <w:rPr>
          <w:rFonts w:asciiTheme="majorHAnsi" w:hAnsiTheme="majorHAnsi"/>
          <w:sz w:val="22"/>
          <w:szCs w:val="22"/>
        </w:rPr>
        <w:t xml:space="preserve"> </w:t>
      </w:r>
      <w:hyperlink r:id="rId7" w:history="1">
        <w:r w:rsidR="005A1C91" w:rsidRPr="00CE23CA">
          <w:rPr>
            <w:rStyle w:val="Hiperveza"/>
            <w:rFonts w:asciiTheme="majorHAnsi" w:hAnsiTheme="majorHAnsi"/>
            <w:sz w:val="22"/>
            <w:szCs w:val="22"/>
          </w:rPr>
          <w:t>www.os-bol-st.skole.hr</w:t>
        </w:r>
      </w:hyperlink>
      <w:r w:rsidR="00BA0524">
        <w:rPr>
          <w:rFonts w:asciiTheme="majorHAnsi" w:hAnsiTheme="majorHAnsi"/>
          <w:sz w:val="22"/>
          <w:szCs w:val="22"/>
        </w:rPr>
        <w:t xml:space="preserve"> odnosno objave obavijesti o natječaju u dnevnom listu „Slobodna Dalmacija“.</w:t>
      </w:r>
    </w:p>
    <w:p w:rsidR="006B2D9A" w:rsidRPr="000C34A2" w:rsidRDefault="006B2D9A" w:rsidP="000C34A2">
      <w:pPr>
        <w:pStyle w:val="Default"/>
        <w:rPr>
          <w:rFonts w:asciiTheme="majorHAnsi" w:hAnsiTheme="majorHAnsi"/>
          <w:sz w:val="22"/>
          <w:szCs w:val="22"/>
        </w:rPr>
      </w:pPr>
    </w:p>
    <w:p w:rsidR="006668AF" w:rsidRDefault="006668AF" w:rsidP="000C34A2">
      <w:pPr>
        <w:pStyle w:val="Default"/>
        <w:rPr>
          <w:rFonts w:asciiTheme="majorHAnsi" w:hAnsiTheme="majorHAnsi"/>
          <w:sz w:val="22"/>
          <w:szCs w:val="22"/>
        </w:rPr>
      </w:pPr>
    </w:p>
    <w:p w:rsidR="000C34A2" w:rsidRPr="000C34A2" w:rsidRDefault="0051411F" w:rsidP="000C34A2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KLASA: 372-</w:t>
      </w:r>
      <w:r w:rsidR="005D3DD3">
        <w:rPr>
          <w:rFonts w:asciiTheme="majorHAnsi" w:hAnsiTheme="majorHAnsi"/>
          <w:sz w:val="22"/>
          <w:szCs w:val="22"/>
        </w:rPr>
        <w:t>01/16-01/04</w:t>
      </w:r>
      <w:r w:rsidR="000C34A2" w:rsidRPr="000C34A2">
        <w:rPr>
          <w:rFonts w:asciiTheme="majorHAnsi" w:hAnsiTheme="majorHAnsi"/>
          <w:sz w:val="22"/>
          <w:szCs w:val="22"/>
        </w:rPr>
        <w:t xml:space="preserve"> </w:t>
      </w:r>
    </w:p>
    <w:p w:rsidR="000C34A2" w:rsidRPr="000C34A2" w:rsidRDefault="000C34A2" w:rsidP="000C34A2">
      <w:pPr>
        <w:pStyle w:val="Default"/>
        <w:rPr>
          <w:rFonts w:asciiTheme="majorHAnsi" w:hAnsiTheme="majorHAnsi"/>
          <w:sz w:val="22"/>
          <w:szCs w:val="22"/>
        </w:rPr>
      </w:pPr>
      <w:r w:rsidRPr="000C34A2">
        <w:rPr>
          <w:rFonts w:asciiTheme="majorHAnsi" w:hAnsiTheme="majorHAnsi"/>
          <w:sz w:val="22"/>
          <w:szCs w:val="22"/>
        </w:rPr>
        <w:t>URBROJ: 21</w:t>
      </w:r>
      <w:r w:rsidR="005A1C91">
        <w:rPr>
          <w:rFonts w:asciiTheme="majorHAnsi" w:hAnsiTheme="majorHAnsi"/>
          <w:sz w:val="22"/>
          <w:szCs w:val="22"/>
        </w:rPr>
        <w:t>81-44-01-16-1</w:t>
      </w:r>
    </w:p>
    <w:p w:rsidR="000C34A2" w:rsidRDefault="00266558" w:rsidP="000C34A2">
      <w:pPr>
        <w:pStyle w:val="Defaul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266558">
        <w:rPr>
          <w:rFonts w:asciiTheme="majorHAnsi" w:hAnsiTheme="majorHAnsi"/>
          <w:b/>
          <w:sz w:val="22"/>
          <w:szCs w:val="22"/>
        </w:rPr>
        <w:t>Osnovna škola „Bol“</w:t>
      </w:r>
    </w:p>
    <w:p w:rsidR="006B2D9A" w:rsidRPr="00266558" w:rsidRDefault="006B2D9A" w:rsidP="000C34A2">
      <w:pPr>
        <w:pStyle w:val="Defaul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</w:p>
    <w:p w:rsidR="000C34A2" w:rsidRDefault="000C34A2" w:rsidP="000C34A2">
      <w:pPr>
        <w:pStyle w:val="Default"/>
        <w:rPr>
          <w:rFonts w:asciiTheme="majorHAnsi" w:hAnsiTheme="majorHAnsi"/>
          <w:sz w:val="22"/>
          <w:szCs w:val="22"/>
        </w:rPr>
      </w:pPr>
    </w:p>
    <w:p w:rsidR="000C34A2" w:rsidRPr="000C34A2" w:rsidRDefault="000C34A2" w:rsidP="000C34A2">
      <w:pPr>
        <w:pStyle w:val="Default"/>
        <w:rPr>
          <w:rFonts w:asciiTheme="majorHAnsi" w:hAnsiTheme="majorHAnsi"/>
          <w:sz w:val="22"/>
          <w:szCs w:val="22"/>
        </w:rPr>
      </w:pPr>
    </w:p>
    <w:sectPr w:rsidR="000C34A2" w:rsidRPr="000C34A2" w:rsidSect="006668A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6049"/>
    <w:multiLevelType w:val="hybridMultilevel"/>
    <w:tmpl w:val="1A78CFF0"/>
    <w:lvl w:ilvl="0" w:tplc="E5A6AB3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3885856"/>
    <w:multiLevelType w:val="hybridMultilevel"/>
    <w:tmpl w:val="56522270"/>
    <w:lvl w:ilvl="0" w:tplc="6D6E70AE">
      <w:numFmt w:val="bullet"/>
      <w:lvlText w:val="­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5D474415"/>
    <w:multiLevelType w:val="hybridMultilevel"/>
    <w:tmpl w:val="49444C28"/>
    <w:lvl w:ilvl="0" w:tplc="6D6E70AE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0725E"/>
    <w:rsid w:val="00025E6F"/>
    <w:rsid w:val="0003253C"/>
    <w:rsid w:val="00035E97"/>
    <w:rsid w:val="000C34A2"/>
    <w:rsid w:val="000C7C23"/>
    <w:rsid w:val="000E1FAF"/>
    <w:rsid w:val="0010327F"/>
    <w:rsid w:val="00122DAE"/>
    <w:rsid w:val="00122EC2"/>
    <w:rsid w:val="0013722E"/>
    <w:rsid w:val="00193CDA"/>
    <w:rsid w:val="001D52C6"/>
    <w:rsid w:val="001E187C"/>
    <w:rsid w:val="002518BC"/>
    <w:rsid w:val="00266558"/>
    <w:rsid w:val="002841A1"/>
    <w:rsid w:val="002B4A93"/>
    <w:rsid w:val="0031442B"/>
    <w:rsid w:val="00326281"/>
    <w:rsid w:val="003967CA"/>
    <w:rsid w:val="0041649C"/>
    <w:rsid w:val="004567F5"/>
    <w:rsid w:val="004760B1"/>
    <w:rsid w:val="004E01FA"/>
    <w:rsid w:val="004E33CC"/>
    <w:rsid w:val="0051411F"/>
    <w:rsid w:val="00514675"/>
    <w:rsid w:val="00553FEA"/>
    <w:rsid w:val="005554AB"/>
    <w:rsid w:val="005570F7"/>
    <w:rsid w:val="005A1C91"/>
    <w:rsid w:val="005C681A"/>
    <w:rsid w:val="005D3DD3"/>
    <w:rsid w:val="005E0970"/>
    <w:rsid w:val="006572E3"/>
    <w:rsid w:val="00662FC2"/>
    <w:rsid w:val="006668AF"/>
    <w:rsid w:val="006B2D9A"/>
    <w:rsid w:val="006E5013"/>
    <w:rsid w:val="006E5BB7"/>
    <w:rsid w:val="006E6276"/>
    <w:rsid w:val="006F4674"/>
    <w:rsid w:val="00707F4E"/>
    <w:rsid w:val="00722C0A"/>
    <w:rsid w:val="00724E99"/>
    <w:rsid w:val="00730F3A"/>
    <w:rsid w:val="007D4E5B"/>
    <w:rsid w:val="007E0614"/>
    <w:rsid w:val="00884495"/>
    <w:rsid w:val="009112EB"/>
    <w:rsid w:val="00996CAF"/>
    <w:rsid w:val="009C7865"/>
    <w:rsid w:val="009F1751"/>
    <w:rsid w:val="00A4506F"/>
    <w:rsid w:val="00A56646"/>
    <w:rsid w:val="00AA0786"/>
    <w:rsid w:val="00AA7795"/>
    <w:rsid w:val="00AE2221"/>
    <w:rsid w:val="00B04BD1"/>
    <w:rsid w:val="00B319F0"/>
    <w:rsid w:val="00B37C06"/>
    <w:rsid w:val="00B75DAE"/>
    <w:rsid w:val="00BA0524"/>
    <w:rsid w:val="00BD7CC2"/>
    <w:rsid w:val="00C20F05"/>
    <w:rsid w:val="00C334AE"/>
    <w:rsid w:val="00C770E6"/>
    <w:rsid w:val="00CD1453"/>
    <w:rsid w:val="00D16F13"/>
    <w:rsid w:val="00D80801"/>
    <w:rsid w:val="00D8137E"/>
    <w:rsid w:val="00E319FB"/>
    <w:rsid w:val="00E34FE5"/>
    <w:rsid w:val="00E51256"/>
    <w:rsid w:val="00E56311"/>
    <w:rsid w:val="00ED0A11"/>
    <w:rsid w:val="00F0725E"/>
    <w:rsid w:val="00F110BF"/>
    <w:rsid w:val="00F30FA9"/>
    <w:rsid w:val="00F80C84"/>
    <w:rsid w:val="00F858D3"/>
    <w:rsid w:val="00F87AC5"/>
    <w:rsid w:val="00FA06D5"/>
    <w:rsid w:val="00FD1B3A"/>
    <w:rsid w:val="00FD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07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Odlomakpopisa">
    <w:name w:val="List Paragraph"/>
    <w:basedOn w:val="Normal"/>
    <w:uiPriority w:val="34"/>
    <w:qFormat/>
    <w:rsid w:val="00F0725E"/>
    <w:pPr>
      <w:ind w:left="720"/>
      <w:contextualSpacing/>
    </w:pPr>
  </w:style>
  <w:style w:type="table" w:styleId="Reetkatablice">
    <w:name w:val="Table Grid"/>
    <w:basedOn w:val="Obinatablica"/>
    <w:uiPriority w:val="59"/>
    <w:rsid w:val="00F0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5A1C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s-bol-st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-bol-s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CD51E-96F6-45AD-BAA6-70C0AE27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71</cp:revision>
  <dcterms:created xsi:type="dcterms:W3CDTF">2016-11-08T13:26:00Z</dcterms:created>
  <dcterms:modified xsi:type="dcterms:W3CDTF">2016-12-22T14:08:00Z</dcterms:modified>
</cp:coreProperties>
</file>