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CD61" w14:textId="47E5C3AB" w:rsidR="0038165E" w:rsidRDefault="0038165E" w:rsidP="0038165E">
      <w:pPr>
        <w:spacing w:line="360" w:lineRule="auto"/>
        <w:ind w:firstLine="426"/>
        <w:jc w:val="both"/>
        <w:rPr>
          <w:rFonts w:ascii="Arial" w:hAnsi="Arial" w:cs="Arial"/>
          <w:sz w:val="24"/>
          <w:szCs w:val="24"/>
        </w:rPr>
      </w:pPr>
      <w:r w:rsidRPr="0038165E">
        <w:rPr>
          <w:rFonts w:ascii="Arial" w:hAnsi="Arial" w:cs="Arial"/>
          <w:sz w:val="24"/>
          <w:szCs w:val="24"/>
        </w:rPr>
        <w:t>Uvod</w:t>
      </w:r>
    </w:p>
    <w:p w14:paraId="5AA37035" w14:textId="77777777" w:rsidR="0038165E" w:rsidRDefault="0038165E" w:rsidP="0038165E">
      <w:pPr>
        <w:spacing w:line="360" w:lineRule="auto"/>
        <w:ind w:firstLine="426"/>
        <w:jc w:val="both"/>
        <w:rPr>
          <w:rFonts w:ascii="Arial" w:hAnsi="Arial" w:cs="Arial"/>
          <w:sz w:val="24"/>
          <w:szCs w:val="24"/>
        </w:rPr>
      </w:pPr>
    </w:p>
    <w:p w14:paraId="22E705FA" w14:textId="0CE8D0EB" w:rsidR="0038165E" w:rsidRDefault="0038165E" w:rsidP="0038165E">
      <w:pPr>
        <w:spacing w:line="360" w:lineRule="auto"/>
        <w:ind w:firstLine="426"/>
        <w:jc w:val="both"/>
        <w:rPr>
          <w:rFonts w:ascii="Arial" w:hAnsi="Arial" w:cs="Arial"/>
          <w:sz w:val="24"/>
          <w:szCs w:val="24"/>
        </w:rPr>
      </w:pPr>
      <w:r w:rsidRPr="000A1D90">
        <w:rPr>
          <w:rFonts w:ascii="Arial" w:hAnsi="Arial" w:cs="Arial"/>
          <w:sz w:val="24"/>
          <w:szCs w:val="24"/>
        </w:rPr>
        <w:t>Istraživački rad govori o pojavi kuge, točnije dolasku Crne smrti, najpoznatije epidemije u srednjem vijeku, 1348. godine. Smatram da je nama kao ljudskim bićima zadaća znati što se dogodilo u prošlosti, posebice znati nešto o najpoznatijoj epidemiji kuge koja je dio naše opće kulture. Upravo je to razlog pisanja ovoga rada. S obzirom da je tema kuge svjetski poznata, nije bilo teško naći literaturu kojom ću se koristiti. Kao izvore informacija, koristila sam mnoge vjerodostojne i poznate stranice poput Hrvatske enciklopedije, Matice hrvatske, Povijesti.hr i još nekoliko sporednih stranica koje su sadržavale korisne informacije. Što se tiče samog istraživačkog rada, razrađen je kronološki. U prvih nekoliko poglavlja priča se o samoj pojavi kuge, njezinom širenju i prevenciji. Zatim je opisano zdravstvo i higijena u srednjem vijeku te nakon toga posljedice, odnosno trag koji je epidemija ostavila za sobom. Pred kraj rada usporedila sam Crnu smrt s današnjicom jer se jasno uočava kontinuitet, uzevši u obzir trenutne životne uvjete. Zadnje poglavlje jest zaključak u kojem na temelju prijašnjih poglavlja i svih proučenih informacija iznosim ključnu ideju rada i sažetak glavnih misli. Cilj rada je osvijestiti i informirati ljude o bitnom dijelu naše povijesti, koji je u potpunosti mnogim ljudima promijenio način gledanja na svijet, a ja bih rekla, i promijenio tijek događaja koji su slijedili nakon kuge.</w:t>
      </w:r>
    </w:p>
    <w:p w14:paraId="6003A2EA" w14:textId="766072A9" w:rsidR="0038165E" w:rsidRDefault="0038165E" w:rsidP="0038165E">
      <w:pPr>
        <w:spacing w:line="360" w:lineRule="auto"/>
        <w:ind w:firstLine="360"/>
        <w:jc w:val="both"/>
        <w:rPr>
          <w:rFonts w:ascii="Arial" w:hAnsi="Arial" w:cs="Arial"/>
          <w:sz w:val="24"/>
          <w:szCs w:val="24"/>
        </w:rPr>
      </w:pPr>
      <w:r w:rsidRPr="0038165E">
        <w:rPr>
          <w:rFonts w:ascii="Arial" w:hAnsi="Arial" w:cs="Arial"/>
          <w:sz w:val="24"/>
          <w:szCs w:val="24"/>
        </w:rPr>
        <w:t>Pojam epidemije</w:t>
      </w:r>
    </w:p>
    <w:p w14:paraId="142388C7" w14:textId="5BAFEF0D" w:rsidR="0038165E" w:rsidRPr="000A1D90" w:rsidRDefault="0038165E" w:rsidP="0038165E">
      <w:pPr>
        <w:spacing w:line="360" w:lineRule="auto"/>
        <w:ind w:firstLine="360"/>
        <w:jc w:val="both"/>
        <w:rPr>
          <w:rFonts w:ascii="Arial" w:hAnsi="Arial" w:cs="Arial"/>
          <w:sz w:val="24"/>
          <w:szCs w:val="24"/>
        </w:rPr>
      </w:pPr>
      <w:r w:rsidRPr="000A1D90">
        <w:rPr>
          <w:rFonts w:ascii="Arial" w:hAnsi="Arial" w:cs="Arial"/>
          <w:sz w:val="24"/>
          <w:szCs w:val="24"/>
        </w:rPr>
        <w:t xml:space="preserve">Prije nego što počnemo pričati o pojavi kuge i njezinom širenju, bitno je znati što je to zapravo epidemija. Hrvatska enciklopedija opisuje epidemiju kao „naglo obolijevanje većega broja ljudi na određenom području u kratkom razdoblju“. Ona se prenosi preko oboljelih ljudi, životinja ili predmeta koje su zaražene osobe dirale. Postoje razne vrste epidemija, poput zaraznih crijevnih bolesti, infekcija i sl., ali vrsta epidemije o kojoj se radi u ovom istraživačkom radu jest epidemija kuge, čiji su glavni prijenosnici kukci. Kada pričamo o pojmu epidemije, ljudi ga često miješaju s pojmom pandemije. Pandemija je najviši stupanj globalne zdravstvene krize i označava širenje epidemije </w:t>
      </w:r>
      <w:r>
        <w:rPr>
          <w:rFonts w:ascii="Arial" w:hAnsi="Arial" w:cs="Arial"/>
          <w:sz w:val="24"/>
          <w:szCs w:val="24"/>
        </w:rPr>
        <w:t xml:space="preserve">koja pogađa više regija svijeta. </w:t>
      </w:r>
      <w:r w:rsidRPr="000A1D90">
        <w:rPr>
          <w:rFonts w:ascii="Arial" w:hAnsi="Arial" w:cs="Arial"/>
          <w:sz w:val="24"/>
          <w:szCs w:val="24"/>
        </w:rPr>
        <w:t xml:space="preserve">Dakle, moglo bi se reći da je pandemija svjetski raširena epidemija. Kroz povijest javljale su se razne pandemije kuge, gripa ili zaraznih crijevnih bolesti, a neke od </w:t>
      </w:r>
      <w:r w:rsidRPr="000A1D90">
        <w:rPr>
          <w:rFonts w:ascii="Arial" w:hAnsi="Arial" w:cs="Arial"/>
          <w:sz w:val="24"/>
          <w:szCs w:val="24"/>
        </w:rPr>
        <w:lastRenderedPageBreak/>
        <w:t>najpoznatijih su: Crna smrt 1348., španjolska gripa 1918., svinjska gripa 2009. i trenutna COVID-19 pandemija (fusnota 3).</w:t>
      </w:r>
    </w:p>
    <w:p w14:paraId="453ABD08" w14:textId="6FD97B2F" w:rsidR="0038165E" w:rsidRDefault="0038165E">
      <w:pPr>
        <w:rPr>
          <w:rFonts w:ascii="Arial" w:hAnsi="Arial" w:cs="Arial"/>
          <w:sz w:val="24"/>
          <w:szCs w:val="24"/>
        </w:rPr>
      </w:pPr>
      <w:r w:rsidRPr="000A1D90">
        <w:rPr>
          <w:rFonts w:ascii="Arial" w:hAnsi="Arial" w:cs="Arial"/>
          <w:sz w:val="24"/>
          <w:szCs w:val="24"/>
        </w:rPr>
        <w:t>U Hrvatskoj enciklopediji kuga je objašnjena kao jedna od najtežih, potencijalno smrtonosnih zaraznih bolesti na svijetu. Smatrana je primarno bolešću glodavaca, kod koje se čovjek zarazi slučajno (zoonoza).(fusnota6) Iako se danas uspješno liječi antibioticima, isto se nije moglo reći u srednjem vijeku, kada se pojavila najpoznatija</w:t>
      </w:r>
    </w:p>
    <w:p w14:paraId="548C35F3" w14:textId="77777777" w:rsidR="0038165E" w:rsidRDefault="0038165E">
      <w:pPr>
        <w:rPr>
          <w:rFonts w:ascii="Arial" w:hAnsi="Arial" w:cs="Arial"/>
          <w:sz w:val="24"/>
          <w:szCs w:val="24"/>
        </w:rPr>
      </w:pPr>
    </w:p>
    <w:p w14:paraId="3CDB1AD9" w14:textId="77777777" w:rsidR="0038165E" w:rsidRDefault="0038165E">
      <w:pPr>
        <w:rPr>
          <w:rFonts w:ascii="Arial" w:hAnsi="Arial" w:cs="Arial"/>
          <w:sz w:val="24"/>
          <w:szCs w:val="24"/>
        </w:rPr>
      </w:pPr>
    </w:p>
    <w:p w14:paraId="0557BEA0" w14:textId="21FE8904" w:rsidR="0038165E" w:rsidRDefault="0038165E">
      <w:pPr>
        <w:rPr>
          <w:rFonts w:ascii="Arial" w:hAnsi="Arial" w:cs="Arial"/>
          <w:sz w:val="24"/>
          <w:szCs w:val="24"/>
        </w:rPr>
      </w:pPr>
      <w:r w:rsidRPr="0038165E">
        <w:rPr>
          <w:rFonts w:ascii="Arial" w:hAnsi="Arial" w:cs="Arial"/>
          <w:sz w:val="24"/>
          <w:szCs w:val="24"/>
        </w:rPr>
        <w:t>Crna  smrt</w:t>
      </w:r>
    </w:p>
    <w:p w14:paraId="0480ECA4" w14:textId="77777777" w:rsidR="0038165E" w:rsidRPr="000A1D90" w:rsidRDefault="0038165E" w:rsidP="0038165E">
      <w:pPr>
        <w:spacing w:line="360" w:lineRule="auto"/>
        <w:ind w:firstLine="360"/>
        <w:jc w:val="both"/>
        <w:rPr>
          <w:rFonts w:ascii="Arial" w:hAnsi="Arial" w:cs="Arial"/>
          <w:sz w:val="24"/>
          <w:szCs w:val="24"/>
        </w:rPr>
      </w:pPr>
      <w:r w:rsidRPr="000A1D90">
        <w:rPr>
          <w:rFonts w:ascii="Arial" w:hAnsi="Arial" w:cs="Arial"/>
          <w:sz w:val="24"/>
          <w:szCs w:val="24"/>
        </w:rPr>
        <w:t>epidemija kuge – Crna smrt. Početak epidemije datira još oko 1330. godine, kada se prvi puta pojavila u Kini i Indiji i proširila na središnju Aziju. Za širenje pandemije u početku bili su optuženi Tatari (Mongoli), poznati po svom nomadskom načinu života, pa su bolest na taj način širili diljem Azije.(fusnota 7) Budući da su mongolske zemlje često trgovale s Italijom, kuga je preko trgovačkog broda 1347. stigla u Europu (točnije Siciliju). Naime, na tom brodu ljudi su bili zahvaćeni kugom pa su tako i neki na licu mjesta preminuli.(fusnota 8) Budući da je srednjovjekovna Italija imala vrlo razvijenu trgovinu i pomorstvo, bolest se širila velikim intenzitetom. Jedan od ključnih faktora koji je pomagao širenju kuge jest činjenica da je higijena u srednjovjekovnim gradovima bila izrazito loša, a zdravstvo i medicina praktički nerazvijeni. Ulice su također bile uske i skučene pa bi se bolest još lakše širila. Smatra se da je glavni prijenosnik bila buha, u kombinaciji sa u srednjem vijeku sveprisutnim štakorima, koji su bili domaćini buhama. Već krajem 1350., kuga se proširila cijelom Europom.</w:t>
      </w:r>
    </w:p>
    <w:p w14:paraId="61030F44"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(Umetni sliku, numeriraj ju, umetni fusnotu 9)</w:t>
      </w:r>
    </w:p>
    <w:p w14:paraId="5C09DCB3" w14:textId="77777777" w:rsidR="0038165E" w:rsidRDefault="0038165E"/>
    <w:p w14:paraId="262C1727" w14:textId="2758EC74" w:rsidR="0038165E" w:rsidRDefault="0038165E">
      <w:r w:rsidRPr="0038165E">
        <w:t>Tijek i širenje Crne smrti Europom</w:t>
      </w:r>
    </w:p>
    <w:p w14:paraId="10DD8B48" w14:textId="77777777" w:rsidR="0038165E" w:rsidRPr="000A1D90" w:rsidRDefault="0038165E" w:rsidP="0038165E">
      <w:pPr>
        <w:spacing w:line="360" w:lineRule="auto"/>
        <w:ind w:firstLine="360"/>
        <w:jc w:val="both"/>
        <w:rPr>
          <w:rFonts w:ascii="Arial" w:hAnsi="Arial" w:cs="Arial"/>
          <w:sz w:val="24"/>
          <w:szCs w:val="24"/>
        </w:rPr>
      </w:pPr>
      <w:bookmarkStart w:id="0" w:name="_Toc130467341"/>
      <w:r w:rsidRPr="000A1D90">
        <w:rPr>
          <w:rFonts w:ascii="Arial" w:hAnsi="Arial" w:cs="Arial"/>
          <w:sz w:val="24"/>
          <w:szCs w:val="24"/>
        </w:rPr>
        <w:t xml:space="preserve">Pojavom pandemije kuge 1347. godine, Europa, posebice njezin zapadni dio, prvi put se u povijesti suočila s takvim neprijateljem. Kao što je već spomenuto u prijašnjem poglavlju, kuga je u Europu došla pomoću talijanskog trgovačkog broda, čija se luka nalazila na Siciliji. Talijani, koji su poznati po svojim lošim higijenskim uvjetima, poprilično brzo su se razboljeli. Među europskim gradovima koji su prvi bili zatečeni kugom ističu se </w:t>
      </w:r>
      <w:proofErr w:type="spellStart"/>
      <w:r w:rsidRPr="000A1D90">
        <w:rPr>
          <w:rFonts w:ascii="Arial" w:hAnsi="Arial" w:cs="Arial"/>
          <w:sz w:val="24"/>
          <w:szCs w:val="24"/>
        </w:rPr>
        <w:lastRenderedPageBreak/>
        <w:t>Messina</w:t>
      </w:r>
      <w:proofErr w:type="spellEnd"/>
      <w:r w:rsidRPr="000A1D90">
        <w:rPr>
          <w:rFonts w:ascii="Arial" w:hAnsi="Arial" w:cs="Arial"/>
          <w:sz w:val="24"/>
          <w:szCs w:val="24"/>
        </w:rPr>
        <w:t xml:space="preserve"> (Sicilija), Genova i Marseille. Prostor južne Francuske kao i talijanska regija Toskana bili su jedni od glavnih žarišta kuge u Europi.10 Uzevši u obzir gustu naseljenost tih prostora, kako su ljudi pokušavali pobjeći u razne krajeve Europe, tako su sa sobom nosili i kugu. Na taj način se kuga proširila diljem Europe do 1350. godine i zahvatila oko 25 milijuna ljudi.</w:t>
      </w:r>
    </w:p>
    <w:p w14:paraId="1E350327"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(Umetni sliku s fusnotom)</w:t>
      </w:r>
    </w:p>
    <w:p w14:paraId="72C6B945" w14:textId="77777777" w:rsidR="0038165E" w:rsidRDefault="0038165E" w:rsidP="0038165E">
      <w:r w:rsidRPr="000A1D90">
        <w:t>Dubrovnik – prva karantena na svijetu</w:t>
      </w:r>
      <w:bookmarkEnd w:id="0"/>
      <w:r w:rsidRPr="000A1D90">
        <w:t xml:space="preserve"> </w:t>
      </w:r>
    </w:p>
    <w:p w14:paraId="4CBE7E8E" w14:textId="77777777" w:rsidR="0038165E" w:rsidRPr="00D36F6B" w:rsidRDefault="0038165E" w:rsidP="0038165E"/>
    <w:p w14:paraId="4309FC68" w14:textId="77777777" w:rsidR="0038165E" w:rsidRPr="000A1D90" w:rsidRDefault="0038165E" w:rsidP="0038165E">
      <w:pPr>
        <w:spacing w:line="360" w:lineRule="auto"/>
        <w:ind w:firstLine="360"/>
        <w:jc w:val="both"/>
        <w:rPr>
          <w:rFonts w:ascii="Arial" w:hAnsi="Arial" w:cs="Arial"/>
          <w:sz w:val="24"/>
          <w:szCs w:val="24"/>
        </w:rPr>
      </w:pPr>
      <w:r w:rsidRPr="000A1D90">
        <w:rPr>
          <w:rFonts w:ascii="Arial" w:hAnsi="Arial" w:cs="Arial"/>
          <w:sz w:val="24"/>
          <w:szCs w:val="24"/>
        </w:rPr>
        <w:t>Hrvatski grad u južnoj Dalmaciji – Dubrovnik, koji je za vrijeme epidemije Crne smrti bio republika, proglasio je prvu karantenu na svijetu 27. srpnja 1377. godine. Među mjerama opreza koje su Dubrovčani poduzimali spadaju i one poput činjenice da se izvana nije smjelo ući u grad i njegov teritorij, već bi ljudi odmah bili poslani u samoizolaciju na otok Mrkan ili u Cavtat. Stanovnici Dubrovačke Republike trebali su imati dozvolu od vlade za izlazak iz grada, a ako se ne bi pridržavali propisanih mjera, morali bi platiti nov</w:t>
      </w:r>
      <w:r>
        <w:rPr>
          <w:rFonts w:ascii="Arial" w:hAnsi="Arial" w:cs="Arial"/>
          <w:sz w:val="24"/>
          <w:szCs w:val="24"/>
        </w:rPr>
        <w:t xml:space="preserve">čanu kaznu i ići u </w:t>
      </w:r>
      <w:proofErr w:type="spellStart"/>
      <w:r>
        <w:rPr>
          <w:rFonts w:ascii="Arial" w:hAnsi="Arial" w:cs="Arial"/>
          <w:sz w:val="24"/>
          <w:szCs w:val="24"/>
        </w:rPr>
        <w:t>izolaciju.</w:t>
      </w:r>
      <w:r w:rsidRPr="000A1D90">
        <w:rPr>
          <w:rFonts w:ascii="Arial" w:hAnsi="Arial" w:cs="Arial"/>
          <w:sz w:val="24"/>
          <w:szCs w:val="24"/>
        </w:rPr>
        <w:t>S</w:t>
      </w:r>
      <w:proofErr w:type="spellEnd"/>
      <w:r w:rsidRPr="000A1D90">
        <w:rPr>
          <w:rFonts w:ascii="Arial" w:hAnsi="Arial" w:cs="Arial"/>
          <w:sz w:val="24"/>
          <w:szCs w:val="24"/>
        </w:rPr>
        <w:t xml:space="preserve"> obzirom da se u to vrijeme nije znalo koliko dugo traje ozdravljenje osobe od kuge, karantena je znala potrajati i do mjesec dana. Nakon Dubrovnika, i ostali mediteranski gradovi počeli su koristiti sustav karantene. Među prvima bili su talijanski gradovi Venecija i Milan te francuski Marseille. Smatra se da je proglašenje karantene jedno od najvažnijih medicinskih dostignuća srednjega vijeka.</w:t>
      </w:r>
    </w:p>
    <w:p w14:paraId="7124EE0E" w14:textId="77777777" w:rsidR="0038165E" w:rsidRDefault="0038165E" w:rsidP="0038165E">
      <w:pPr>
        <w:spacing w:line="360" w:lineRule="auto"/>
        <w:jc w:val="both"/>
        <w:rPr>
          <w:rFonts w:ascii="Arial" w:hAnsi="Arial" w:cs="Arial"/>
          <w:sz w:val="24"/>
          <w:szCs w:val="24"/>
        </w:rPr>
      </w:pPr>
      <w:r w:rsidRPr="000A1D90">
        <w:rPr>
          <w:rFonts w:ascii="Arial" w:hAnsi="Arial" w:cs="Arial"/>
          <w:sz w:val="24"/>
          <w:szCs w:val="24"/>
        </w:rPr>
        <w:t xml:space="preserve"> (Umetni sliku s fusnotom)</w:t>
      </w:r>
    </w:p>
    <w:p w14:paraId="30CD8BD8" w14:textId="77777777" w:rsidR="0038165E" w:rsidRPr="000A1D90" w:rsidRDefault="0038165E" w:rsidP="0038165E">
      <w:pPr>
        <w:spacing w:line="360" w:lineRule="auto"/>
        <w:jc w:val="both"/>
        <w:rPr>
          <w:rFonts w:ascii="Arial" w:hAnsi="Arial" w:cs="Arial"/>
          <w:sz w:val="24"/>
          <w:szCs w:val="24"/>
        </w:rPr>
      </w:pPr>
    </w:p>
    <w:p w14:paraId="587AA194" w14:textId="77777777" w:rsidR="0038165E" w:rsidRDefault="0038165E" w:rsidP="0038165E">
      <w:bookmarkStart w:id="1" w:name="_Toc130467342"/>
      <w:r w:rsidRPr="000A1D90">
        <w:t>Higijena i zdravstvo kroz srednji vijek</w:t>
      </w:r>
      <w:bookmarkEnd w:id="1"/>
    </w:p>
    <w:p w14:paraId="739588DF" w14:textId="77777777" w:rsidR="0038165E" w:rsidRPr="00D36F6B" w:rsidRDefault="0038165E" w:rsidP="0038165E"/>
    <w:p w14:paraId="7D72AD6A" w14:textId="26A00829" w:rsidR="0038165E" w:rsidRDefault="0038165E" w:rsidP="0038165E">
      <w:pPr>
        <w:spacing w:line="360" w:lineRule="auto"/>
        <w:ind w:firstLine="456"/>
        <w:jc w:val="both"/>
        <w:rPr>
          <w:rFonts w:ascii="Arial" w:hAnsi="Arial" w:cs="Arial"/>
          <w:sz w:val="24"/>
          <w:szCs w:val="24"/>
        </w:rPr>
      </w:pPr>
      <w:r w:rsidRPr="000A1D90">
        <w:rPr>
          <w:rFonts w:ascii="Arial" w:hAnsi="Arial" w:cs="Arial"/>
          <w:sz w:val="24"/>
          <w:szCs w:val="24"/>
        </w:rPr>
        <w:t xml:space="preserve">Kao što je već spomenuto, higijena je u srednjem vijeku bila izrazito loša. Zdravstvo i današnji lijekovi nisu postojali, posebice do te mjere da bi mogli izliječiti dotadašnju najveću pandemiju kuge na svijetu. Liječnici u to vrijeme smatrali su se poprilično beskorisnima jer se većina njih zarazila i preminula, a oni koji se nisu zarazili, nisu imali dovoljno znanja da izliječe oboljele. Budući da nije bilo lijeka protiv Crne smrti, mnogi su koristili razne metode kako bi izbjegli kugu. Neki su se pokušali spasiti tako da su išli na </w:t>
      </w:r>
      <w:r w:rsidRPr="000A1D90">
        <w:rPr>
          <w:rFonts w:ascii="Arial" w:hAnsi="Arial" w:cs="Arial"/>
          <w:sz w:val="24"/>
          <w:szCs w:val="24"/>
        </w:rPr>
        <w:lastRenderedPageBreak/>
        <w:t>selo, no to je donijelo samo još</w:t>
      </w:r>
      <w:r>
        <w:rPr>
          <w:rFonts w:ascii="Arial" w:hAnsi="Arial" w:cs="Arial"/>
          <w:sz w:val="24"/>
          <w:szCs w:val="24"/>
        </w:rPr>
        <w:t xml:space="preserve"> </w:t>
      </w:r>
      <w:r w:rsidRPr="000A1D90">
        <w:rPr>
          <w:rFonts w:ascii="Arial" w:hAnsi="Arial" w:cs="Arial"/>
          <w:sz w:val="24"/>
          <w:szCs w:val="24"/>
        </w:rPr>
        <w:t>više slučajeva kuge na seoske posjede. Pojedini su pak smatrali da je najbolji način izolacije tako da oboljele zazidaju u zgrade i puste ih da preminu. Naravno, ni to nije spriječilo širenje pandemije. U tom periodu dosta stanovnika okrenulo se religiji kao nadi za pomoć, koju na kraju dana ipak nisu dobili. Jedini tadašnji uspješni pokušaj prevencije kuge omogućio je liječnik (</w:t>
      </w:r>
      <w:proofErr w:type="spellStart"/>
      <w:r w:rsidRPr="000A1D90">
        <w:rPr>
          <w:rFonts w:ascii="Arial" w:hAnsi="Arial" w:cs="Arial"/>
          <w:sz w:val="24"/>
          <w:szCs w:val="24"/>
        </w:rPr>
        <w:t>Guy</w:t>
      </w:r>
      <w:proofErr w:type="spellEnd"/>
      <w:r w:rsidRPr="000A1D90">
        <w:rPr>
          <w:rFonts w:ascii="Arial" w:hAnsi="Arial" w:cs="Arial"/>
          <w:sz w:val="24"/>
          <w:szCs w:val="24"/>
        </w:rPr>
        <w:t xml:space="preserve"> de </w:t>
      </w:r>
      <w:proofErr w:type="spellStart"/>
      <w:r w:rsidRPr="000A1D90">
        <w:rPr>
          <w:rFonts w:ascii="Arial" w:hAnsi="Arial" w:cs="Arial"/>
          <w:sz w:val="24"/>
          <w:szCs w:val="24"/>
        </w:rPr>
        <w:t>Chauliac</w:t>
      </w:r>
      <w:proofErr w:type="spellEnd"/>
      <w:r w:rsidRPr="000A1D90">
        <w:rPr>
          <w:rFonts w:ascii="Arial" w:hAnsi="Arial" w:cs="Arial"/>
          <w:sz w:val="24"/>
          <w:szCs w:val="24"/>
        </w:rPr>
        <w:t>) pape Klementa VI.. Nakon što je pročitao mnogo drevnih filozofskih knjiga, savjetovao je papi da se kloni drugih ljudi, jed</w:t>
      </w:r>
      <w:r>
        <w:rPr>
          <w:rFonts w:ascii="Arial" w:hAnsi="Arial" w:cs="Arial"/>
          <w:sz w:val="24"/>
          <w:szCs w:val="24"/>
        </w:rPr>
        <w:t>e mnogo voća i rabi miomirise.</w:t>
      </w:r>
      <w:r w:rsidRPr="000A1D90">
        <w:rPr>
          <w:rFonts w:ascii="Arial" w:hAnsi="Arial" w:cs="Arial"/>
          <w:sz w:val="24"/>
          <w:szCs w:val="24"/>
        </w:rPr>
        <w:t xml:space="preserve"> Na kraju, papa je preživio pandemiju Crne smrti, no liječnik nije. Loši životni uvjeti, stalne kiše i zahlađenja te manjak hrane rezultirali su padom imunološkog sustava ljudi koji su tada bili još više podložni zarazi. Vjeruje se da je od Crne smrti samo u Europi umrlo oko dvije trećine stanovništva.</w:t>
      </w:r>
    </w:p>
    <w:p w14:paraId="3373A60F" w14:textId="77777777" w:rsidR="0038165E" w:rsidRPr="000A1D90" w:rsidRDefault="0038165E" w:rsidP="0038165E">
      <w:pPr>
        <w:spacing w:line="360" w:lineRule="auto"/>
        <w:jc w:val="both"/>
        <w:rPr>
          <w:rFonts w:ascii="Arial" w:hAnsi="Arial" w:cs="Arial"/>
          <w:sz w:val="24"/>
          <w:szCs w:val="24"/>
        </w:rPr>
      </w:pPr>
    </w:p>
    <w:p w14:paraId="76B64C50" w14:textId="77777777" w:rsidR="0038165E" w:rsidRDefault="0038165E" w:rsidP="0038165E">
      <w:bookmarkStart w:id="2" w:name="_Toc130467343"/>
      <w:r w:rsidRPr="000A1D90">
        <w:t>Posljedice epidemije</w:t>
      </w:r>
      <w:bookmarkEnd w:id="2"/>
    </w:p>
    <w:p w14:paraId="4A9A821D" w14:textId="77777777" w:rsidR="0038165E" w:rsidRPr="00D36F6B" w:rsidRDefault="0038165E" w:rsidP="0038165E"/>
    <w:p w14:paraId="1F2206CB" w14:textId="0FF801D2" w:rsidR="0038165E" w:rsidRPr="000A1D90" w:rsidRDefault="0038165E" w:rsidP="0038165E">
      <w:pPr>
        <w:spacing w:line="360" w:lineRule="auto"/>
        <w:ind w:firstLine="456"/>
        <w:jc w:val="both"/>
        <w:rPr>
          <w:rFonts w:ascii="Arial" w:hAnsi="Arial" w:cs="Arial"/>
          <w:sz w:val="24"/>
          <w:szCs w:val="24"/>
        </w:rPr>
      </w:pPr>
      <w:r w:rsidRPr="000A1D90">
        <w:rPr>
          <w:rFonts w:ascii="Arial" w:hAnsi="Arial" w:cs="Arial"/>
          <w:sz w:val="24"/>
          <w:szCs w:val="24"/>
        </w:rPr>
        <w:t>Nakon što je završila najveća epidemija kuge u povijesti, njezine posljedice bile su vidljive u svim aspektima svakodnevnog života srednjovjekovnih ljudi. Ne samo da su ljudi počeli više brinuti o svojoj osobnoj higijeni, već su svaku malu bolest smatrali smrtonosnom. Zbog paranoje poduzimali su apsurdne mjere, poput stavljanja zvona oko vrata bolesnicima, tako da bi ljudi znali koga se treba izbjegavati.15 Osim toga, ljudi su sve više počeli prakticirati medicinu. No najuočljivije posljedice su one koje su zahvatile ekonomski sektor djelatnosti. Budući da je preminulo puno ljudi, njihove obradive površine postale su napuštene. Seljaci su tu priliku iskoristili za njihov osobni procvat i time doprinijeli porastu cijene poljoprivrednih dobara. Nakon što su žene vidjele potencijalnu šansu da se i njima popravi socijalni status, odlučile su prestati ulaziti u brak i rađati</w:t>
      </w:r>
      <w:r>
        <w:rPr>
          <w:rFonts w:ascii="Arial" w:hAnsi="Arial" w:cs="Arial"/>
          <w:sz w:val="24"/>
          <w:szCs w:val="24"/>
        </w:rPr>
        <w:t xml:space="preserve"> djecu prije nego su spremne. </w:t>
      </w:r>
      <w:r w:rsidRPr="000A1D90">
        <w:rPr>
          <w:rFonts w:ascii="Arial" w:hAnsi="Arial" w:cs="Arial"/>
          <w:sz w:val="24"/>
          <w:szCs w:val="24"/>
        </w:rPr>
        <w:t>Također, došlo je i do promjene načina rada u industrijama, posebice onima koje s</w:t>
      </w:r>
      <w:r>
        <w:rPr>
          <w:rFonts w:ascii="Arial" w:hAnsi="Arial" w:cs="Arial"/>
          <w:sz w:val="24"/>
          <w:szCs w:val="24"/>
        </w:rPr>
        <w:t>u se oslanjale na rad seljaka.</w:t>
      </w:r>
      <w:r w:rsidRPr="000A1D90">
        <w:rPr>
          <w:rFonts w:ascii="Arial" w:hAnsi="Arial" w:cs="Arial"/>
          <w:sz w:val="24"/>
          <w:szCs w:val="24"/>
        </w:rPr>
        <w:t xml:space="preserve"> Pošto su oni bili zakupljeni svojom proizvodnjom, ljudi u industrijama počeli su kreirati izume poput mlina koji bi im pomogli u obavljanju nekih radnji. Velike promjene također su bile vezane uz religije. Pojavili su se flagelanti, skupina ljudi koja je pokušavala iskupiti ljudske grijehe, pošto se smatralo da je kuga bila Božja kazna zbog grijeha čovječanstva. Počeli su i vjerski progoni Židova, za koje se smatralo da su krivci za pojavu Crne smrti.</w:t>
      </w:r>
    </w:p>
    <w:p w14:paraId="776B5F0D" w14:textId="77777777" w:rsidR="0038165E" w:rsidRPr="000A1D90" w:rsidRDefault="0038165E" w:rsidP="0038165E">
      <w:bookmarkStart w:id="3" w:name="_Toc130467344"/>
      <w:r w:rsidRPr="000A1D90">
        <w:lastRenderedPageBreak/>
        <w:t>Povezanost s današnjicom</w:t>
      </w:r>
      <w:bookmarkEnd w:id="3"/>
      <w:r w:rsidRPr="000A1D90">
        <w:t xml:space="preserve"> </w:t>
      </w:r>
    </w:p>
    <w:p w14:paraId="6D2A7699" w14:textId="77777777" w:rsidR="0038165E" w:rsidRPr="000A1D90" w:rsidRDefault="0038165E" w:rsidP="0038165E">
      <w:pPr>
        <w:spacing w:line="360" w:lineRule="auto"/>
        <w:jc w:val="both"/>
        <w:rPr>
          <w:rFonts w:ascii="Arial" w:hAnsi="Arial" w:cs="Arial"/>
          <w:sz w:val="24"/>
          <w:szCs w:val="24"/>
        </w:rPr>
      </w:pPr>
    </w:p>
    <w:p w14:paraId="316BBD1E" w14:textId="6465E0E3" w:rsidR="0038165E" w:rsidRDefault="0038165E" w:rsidP="0038165E">
      <w:pPr>
        <w:spacing w:line="360" w:lineRule="auto"/>
        <w:ind w:firstLine="456"/>
        <w:jc w:val="both"/>
        <w:rPr>
          <w:rFonts w:ascii="Arial" w:hAnsi="Arial" w:cs="Arial"/>
          <w:sz w:val="24"/>
          <w:szCs w:val="24"/>
        </w:rPr>
      </w:pPr>
      <w:r w:rsidRPr="000A1D90">
        <w:rPr>
          <w:rFonts w:ascii="Arial" w:hAnsi="Arial" w:cs="Arial"/>
          <w:sz w:val="24"/>
          <w:szCs w:val="24"/>
        </w:rPr>
        <w:t xml:space="preserve">Ako pogledamo trenutnu situaciju u svijetu, možemo vidjeti da postoje neke sličnosti sa srednjovjekovnom epidemijom kuge 1348. U oba slučaja radi se o pandemiji (COVID-19 i Crna smrt), dakle epidemiji koja je zahvatila cijeli svijet. Životni uvjeti su ugroženi i oboljeli moraju u karantenu, nalik one koju je Dubrovačka Republika prva unijela. Iako je danas zdravstvo i medicina daleko razvijenije nego što je bilo u srednjem vijeku, budući da je riječ o novoj vrsti virusa, lijek protiv istog još nije otkriven (kao što nije postojao lijek za vrijeme Crne smrti). S obzirom da su zatvorene granice pojedinih država pa ne postoji uvoz i izvoz robe, utjecaj pandemije na globalno gospodarstvo je ogroman (zatvaranje pogona, povećanje nezaposlenosti) i ekonomija države (kao i u prošlosti) propada. Velika sličnost između spomenutih pandemija je i u postotku smrtnosti (kod obje pandemije umrlo izrazito puno ljudi). Od </w:t>
      </w:r>
      <w:proofErr w:type="spellStart"/>
      <w:r w:rsidRPr="000A1D90">
        <w:rPr>
          <w:rFonts w:ascii="Arial" w:hAnsi="Arial" w:cs="Arial"/>
          <w:sz w:val="24"/>
          <w:szCs w:val="24"/>
        </w:rPr>
        <w:t>koronavirusa</w:t>
      </w:r>
      <w:proofErr w:type="spellEnd"/>
      <w:r w:rsidRPr="000A1D90">
        <w:rPr>
          <w:rFonts w:ascii="Arial" w:hAnsi="Arial" w:cs="Arial"/>
          <w:sz w:val="24"/>
          <w:szCs w:val="24"/>
        </w:rPr>
        <w:t xml:space="preserve"> u cijelom svijetu do sad umrlo je preko 200 000 ljudi19, a od Crne smrti, smatra se, oko 50% europskog stanovništva.</w:t>
      </w:r>
    </w:p>
    <w:p w14:paraId="0D42FE5E" w14:textId="77777777" w:rsidR="0038165E" w:rsidRPr="000A1D90" w:rsidRDefault="0038165E" w:rsidP="0038165E">
      <w:pPr>
        <w:spacing w:line="360" w:lineRule="auto"/>
        <w:jc w:val="both"/>
        <w:rPr>
          <w:rFonts w:ascii="Arial" w:hAnsi="Arial" w:cs="Arial"/>
          <w:sz w:val="24"/>
          <w:szCs w:val="24"/>
        </w:rPr>
      </w:pPr>
    </w:p>
    <w:p w14:paraId="5E252726" w14:textId="77777777" w:rsidR="0038165E" w:rsidRPr="00D36F6B" w:rsidRDefault="0038165E" w:rsidP="0038165E">
      <w:bookmarkStart w:id="4" w:name="_Toc130467345"/>
      <w:r w:rsidRPr="00D36F6B">
        <w:t>Zaključak</w:t>
      </w:r>
      <w:bookmarkEnd w:id="4"/>
    </w:p>
    <w:p w14:paraId="525BD630" w14:textId="77777777" w:rsidR="0038165E" w:rsidRPr="000A1D90" w:rsidRDefault="0038165E" w:rsidP="0038165E">
      <w:pPr>
        <w:spacing w:line="360" w:lineRule="auto"/>
        <w:jc w:val="both"/>
        <w:rPr>
          <w:rFonts w:ascii="Arial" w:hAnsi="Arial" w:cs="Arial"/>
          <w:sz w:val="24"/>
          <w:szCs w:val="24"/>
        </w:rPr>
      </w:pPr>
    </w:p>
    <w:p w14:paraId="6CC04A8A" w14:textId="3371560F" w:rsidR="0038165E" w:rsidRPr="000A1D90" w:rsidRDefault="0038165E" w:rsidP="0038165E">
      <w:pPr>
        <w:spacing w:line="360" w:lineRule="auto"/>
        <w:ind w:firstLine="456"/>
        <w:jc w:val="both"/>
        <w:rPr>
          <w:rFonts w:ascii="Arial" w:hAnsi="Arial" w:cs="Arial"/>
          <w:sz w:val="24"/>
          <w:szCs w:val="24"/>
        </w:rPr>
      </w:pPr>
      <w:r w:rsidRPr="000A1D90">
        <w:rPr>
          <w:rFonts w:ascii="Arial" w:hAnsi="Arial" w:cs="Arial"/>
          <w:sz w:val="24"/>
          <w:szCs w:val="24"/>
        </w:rPr>
        <w:t xml:space="preserve">Najpoznatija epidemija kuge, čiji je vrhunac bio između 1348. i 1350. godine, u potpunosti je promijenila živote srednjovjekovnih ljudi. Od borbi za bolja prava do progona Židova, posljedice koje je Crna smrt ostavila za sobom bile su jasno uočljive. Upravo je sam rad pokazao koliku je ulogu imala ta epidemija te kako je označila bitnu prekretnicu u ljudskoj povijesti. Smatram da bi svi ljudi trebali biti dobro informirani o ovom događaju, prvenstveno zato jer se tiče nas ljudi, indirektno i naše povijesti, a i zato što se slična situacija i dandanas događa i ostavlja masovne tragove. Istraživanje me potaknulo na razmišljanje kakve negativne gospodarske i socijalne posljedice ostavljaju pandemije te mijenjaju način razmišljanja cijele ljudske vrste. S obzirom na napredak u medicini, možemo se samo nadati i vjerovati da će znanstvenici vrlo brzo pronaći cjepivo protiv </w:t>
      </w:r>
      <w:proofErr w:type="spellStart"/>
      <w:r w:rsidRPr="000A1D90">
        <w:rPr>
          <w:rFonts w:ascii="Arial" w:hAnsi="Arial" w:cs="Arial"/>
          <w:sz w:val="24"/>
          <w:szCs w:val="24"/>
        </w:rPr>
        <w:t>koronavirusa</w:t>
      </w:r>
      <w:proofErr w:type="spellEnd"/>
      <w:r w:rsidRPr="000A1D90">
        <w:rPr>
          <w:rFonts w:ascii="Arial" w:hAnsi="Arial" w:cs="Arial"/>
          <w:sz w:val="24"/>
          <w:szCs w:val="24"/>
        </w:rPr>
        <w:t xml:space="preserve"> (COVID-19) te vjerujem da ćemo svi iz nastale situacije izvući neku pouku koju ćemo primijeniti u budućnosti.</w:t>
      </w:r>
    </w:p>
    <w:p w14:paraId="27F880AD" w14:textId="77777777" w:rsidR="0038165E" w:rsidRPr="000A1D90" w:rsidRDefault="0038165E" w:rsidP="0038165E">
      <w:bookmarkStart w:id="5" w:name="_Toc130467346"/>
      <w:r w:rsidRPr="000A1D90">
        <w:lastRenderedPageBreak/>
        <w:t>Izvori podataka</w:t>
      </w:r>
      <w:bookmarkEnd w:id="5"/>
    </w:p>
    <w:p w14:paraId="036D4019" w14:textId="77777777" w:rsidR="0038165E" w:rsidRPr="000A1D90" w:rsidRDefault="0038165E" w:rsidP="0038165E">
      <w:pPr>
        <w:spacing w:line="360" w:lineRule="auto"/>
        <w:jc w:val="both"/>
        <w:rPr>
          <w:rFonts w:ascii="Arial" w:hAnsi="Arial" w:cs="Arial"/>
          <w:sz w:val="24"/>
          <w:szCs w:val="24"/>
        </w:rPr>
      </w:pPr>
    </w:p>
    <w:p w14:paraId="1140AAFE"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 xml:space="preserve">Blažina, Boris. Crna smrt: najveća pandemija. https://povijest.hr/drustvo/crna-smrtnajveca-pandemija/. </w:t>
      </w:r>
      <w:r>
        <w:rPr>
          <w:rFonts w:ascii="Arial" w:hAnsi="Arial" w:cs="Arial"/>
          <w:sz w:val="24"/>
          <w:szCs w:val="24"/>
        </w:rPr>
        <w:t>Pristupano</w:t>
      </w:r>
      <w:r w:rsidRPr="000A1D90">
        <w:rPr>
          <w:rFonts w:ascii="Arial" w:hAnsi="Arial" w:cs="Arial"/>
          <w:sz w:val="24"/>
          <w:szCs w:val="24"/>
        </w:rPr>
        <w:t xml:space="preserve"> 15. svibnja 2020. </w:t>
      </w:r>
    </w:p>
    <w:p w14:paraId="78EC96AE"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 xml:space="preserve">• Blažina Tomić, Zlata; Blažina, Vesna. 2016. Dubrovnik, preteča javnih zdravstvenih mjera u Europi. Matica hrvatska. http://www.matica.hr/hr/492/dubrovnik-pretecajavnih-zdravstvenih-mjera-u-europi-26077/. </w:t>
      </w:r>
      <w:r>
        <w:rPr>
          <w:rFonts w:ascii="Arial" w:hAnsi="Arial" w:cs="Arial"/>
          <w:sz w:val="24"/>
          <w:szCs w:val="24"/>
        </w:rPr>
        <w:t>Pristupano</w:t>
      </w:r>
      <w:r w:rsidRPr="000A1D90">
        <w:rPr>
          <w:rFonts w:ascii="Arial" w:hAnsi="Arial" w:cs="Arial"/>
          <w:sz w:val="24"/>
          <w:szCs w:val="24"/>
        </w:rPr>
        <w:t xml:space="preserve"> 15. svibnja 2020. </w:t>
      </w:r>
    </w:p>
    <w:p w14:paraId="275D8B32"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 xml:space="preserve">• Blažina, Boris. Kako su se Europljani nosili s kugom. https://povijest.hr/drustvo/kakosu-se-europljani-nosili-s-kugom/. </w:t>
      </w:r>
      <w:r>
        <w:rPr>
          <w:rFonts w:ascii="Arial" w:hAnsi="Arial" w:cs="Arial"/>
          <w:sz w:val="24"/>
          <w:szCs w:val="24"/>
        </w:rPr>
        <w:t>Pristupano</w:t>
      </w:r>
      <w:r w:rsidRPr="000A1D90">
        <w:rPr>
          <w:rFonts w:ascii="Arial" w:hAnsi="Arial" w:cs="Arial"/>
          <w:sz w:val="24"/>
          <w:szCs w:val="24"/>
        </w:rPr>
        <w:t xml:space="preserve"> 5. svibnja 2020. </w:t>
      </w:r>
    </w:p>
    <w:p w14:paraId="4AB1CBEA"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 xml:space="preserve">• Cvetnić, Željko. Kuga – bolest koja je promijenila svijet (1. dio). Zagreb. https://veterina.com.hr/?p=31621. </w:t>
      </w:r>
      <w:r>
        <w:rPr>
          <w:rFonts w:ascii="Arial" w:hAnsi="Arial" w:cs="Arial"/>
          <w:sz w:val="24"/>
          <w:szCs w:val="24"/>
        </w:rPr>
        <w:t>Pristupano</w:t>
      </w:r>
      <w:r w:rsidRPr="000A1D90">
        <w:rPr>
          <w:rFonts w:ascii="Arial" w:hAnsi="Arial" w:cs="Arial"/>
          <w:sz w:val="24"/>
          <w:szCs w:val="24"/>
        </w:rPr>
        <w:t xml:space="preserve"> 15. svibnja 2020. </w:t>
      </w:r>
    </w:p>
    <w:p w14:paraId="21E8A62D"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 xml:space="preserve">• Epidemija. Hrvatska enciklopedija. Leksikografski zavod Miroslav Krleža. Zagreb. </w:t>
      </w:r>
    </w:p>
    <w:p w14:paraId="753BE1D7"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 „</w:t>
      </w:r>
      <w:proofErr w:type="spellStart"/>
      <w:r w:rsidRPr="000A1D90">
        <w:rPr>
          <w:rFonts w:ascii="Arial" w:hAnsi="Arial" w:cs="Arial"/>
          <w:sz w:val="24"/>
          <w:szCs w:val="24"/>
        </w:rPr>
        <w:t>Effects</w:t>
      </w:r>
      <w:proofErr w:type="spellEnd"/>
      <w:r w:rsidRPr="000A1D90">
        <w:rPr>
          <w:rFonts w:ascii="Arial" w:hAnsi="Arial" w:cs="Arial"/>
          <w:sz w:val="24"/>
          <w:szCs w:val="24"/>
        </w:rPr>
        <w:t xml:space="preserve"> </w:t>
      </w:r>
      <w:proofErr w:type="spellStart"/>
      <w:r w:rsidRPr="000A1D90">
        <w:rPr>
          <w:rFonts w:ascii="Arial" w:hAnsi="Arial" w:cs="Arial"/>
          <w:sz w:val="24"/>
          <w:szCs w:val="24"/>
        </w:rPr>
        <w:t>of</w:t>
      </w:r>
      <w:proofErr w:type="spellEnd"/>
      <w:r w:rsidRPr="000A1D90">
        <w:rPr>
          <w:rFonts w:ascii="Arial" w:hAnsi="Arial" w:cs="Arial"/>
          <w:sz w:val="24"/>
          <w:szCs w:val="24"/>
        </w:rPr>
        <w:t xml:space="preserve"> </w:t>
      </w:r>
      <w:proofErr w:type="spellStart"/>
      <w:r w:rsidRPr="000A1D90">
        <w:rPr>
          <w:rFonts w:ascii="Arial" w:hAnsi="Arial" w:cs="Arial"/>
          <w:sz w:val="24"/>
          <w:szCs w:val="24"/>
        </w:rPr>
        <w:t>the</w:t>
      </w:r>
      <w:proofErr w:type="spellEnd"/>
      <w:r w:rsidRPr="000A1D90">
        <w:rPr>
          <w:rFonts w:ascii="Arial" w:hAnsi="Arial" w:cs="Arial"/>
          <w:sz w:val="24"/>
          <w:szCs w:val="24"/>
        </w:rPr>
        <w:t xml:space="preserve"> Black </w:t>
      </w:r>
      <w:proofErr w:type="spellStart"/>
      <w:r w:rsidRPr="000A1D90">
        <w:rPr>
          <w:rFonts w:ascii="Arial" w:hAnsi="Arial" w:cs="Arial"/>
          <w:sz w:val="24"/>
          <w:szCs w:val="24"/>
        </w:rPr>
        <w:t>Death</w:t>
      </w:r>
      <w:proofErr w:type="spellEnd"/>
      <w:r w:rsidRPr="000A1D90">
        <w:rPr>
          <w:rFonts w:ascii="Arial" w:hAnsi="Arial" w:cs="Arial"/>
          <w:sz w:val="24"/>
          <w:szCs w:val="24"/>
        </w:rPr>
        <w:t xml:space="preserve">.“ </w:t>
      </w:r>
      <w:proofErr w:type="spellStart"/>
      <w:r w:rsidRPr="000A1D90">
        <w:rPr>
          <w:rFonts w:ascii="Arial" w:hAnsi="Arial" w:cs="Arial"/>
          <w:sz w:val="24"/>
          <w:szCs w:val="24"/>
        </w:rPr>
        <w:t>History</w:t>
      </w:r>
      <w:proofErr w:type="spellEnd"/>
      <w:r w:rsidRPr="000A1D90">
        <w:rPr>
          <w:rFonts w:ascii="Arial" w:hAnsi="Arial" w:cs="Arial"/>
          <w:sz w:val="24"/>
          <w:szCs w:val="24"/>
        </w:rPr>
        <w:t xml:space="preserve"> (televizijski kanal). https://www.youtube.com/watch?v=-JZkR-pUF2M. </w:t>
      </w:r>
      <w:r>
        <w:rPr>
          <w:rFonts w:ascii="Arial" w:hAnsi="Arial" w:cs="Arial"/>
          <w:sz w:val="24"/>
          <w:szCs w:val="24"/>
        </w:rPr>
        <w:t>Pristupano</w:t>
      </w:r>
      <w:r w:rsidRPr="000A1D90">
        <w:rPr>
          <w:rFonts w:ascii="Arial" w:hAnsi="Arial" w:cs="Arial"/>
          <w:sz w:val="24"/>
          <w:szCs w:val="24"/>
        </w:rPr>
        <w:t xml:space="preserve"> 17. svibnja 2020. </w:t>
      </w:r>
    </w:p>
    <w:p w14:paraId="1553D89D"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 xml:space="preserve">• Kuga. Hrvatska enciklopedija. Leksikografski zavod Miroslav Krleža. Zagreb. </w:t>
      </w:r>
    </w:p>
    <w:p w14:paraId="4CA9BAE7"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 xml:space="preserve">• </w:t>
      </w:r>
      <w:proofErr w:type="spellStart"/>
      <w:r w:rsidRPr="000A1D90">
        <w:rPr>
          <w:rFonts w:ascii="Arial" w:hAnsi="Arial" w:cs="Arial"/>
          <w:sz w:val="24"/>
          <w:szCs w:val="24"/>
        </w:rPr>
        <w:t>Laginja</w:t>
      </w:r>
      <w:proofErr w:type="spellEnd"/>
      <w:r w:rsidRPr="000A1D90">
        <w:rPr>
          <w:rFonts w:ascii="Arial" w:hAnsi="Arial" w:cs="Arial"/>
          <w:sz w:val="24"/>
          <w:szCs w:val="24"/>
        </w:rPr>
        <w:t xml:space="preserve">, Matea. 2013. „Ekstremne vjerske posljedice epidemije kuge: Flagelantski pokret i progoni Židova.“ </w:t>
      </w:r>
      <w:proofErr w:type="spellStart"/>
      <w:r w:rsidRPr="000A1D90">
        <w:rPr>
          <w:rFonts w:ascii="Arial" w:hAnsi="Arial" w:cs="Arial"/>
          <w:sz w:val="24"/>
          <w:szCs w:val="24"/>
        </w:rPr>
        <w:t>Essehist</w:t>
      </w:r>
      <w:proofErr w:type="spellEnd"/>
      <w:r w:rsidRPr="000A1D90">
        <w:rPr>
          <w:rFonts w:ascii="Arial" w:hAnsi="Arial" w:cs="Arial"/>
          <w:sz w:val="24"/>
          <w:szCs w:val="24"/>
        </w:rPr>
        <w:t xml:space="preserve">: časopis studenata povijesti drugih </w:t>
      </w:r>
      <w:proofErr w:type="spellStart"/>
      <w:r w:rsidRPr="000A1D90">
        <w:rPr>
          <w:rFonts w:ascii="Arial" w:hAnsi="Arial" w:cs="Arial"/>
          <w:sz w:val="24"/>
          <w:szCs w:val="24"/>
        </w:rPr>
        <w:t>društvenohumanističkih</w:t>
      </w:r>
      <w:proofErr w:type="spellEnd"/>
      <w:r w:rsidRPr="000A1D90">
        <w:rPr>
          <w:rFonts w:ascii="Arial" w:hAnsi="Arial" w:cs="Arial"/>
          <w:sz w:val="24"/>
          <w:szCs w:val="24"/>
        </w:rPr>
        <w:t xml:space="preserve"> znanosti. 5 (5): 41 – 45. • </w:t>
      </w:r>
      <w:proofErr w:type="spellStart"/>
      <w:r w:rsidRPr="000A1D90">
        <w:rPr>
          <w:rFonts w:ascii="Arial" w:hAnsi="Arial" w:cs="Arial"/>
          <w:sz w:val="24"/>
          <w:szCs w:val="24"/>
        </w:rPr>
        <w:t>Mott</w:t>
      </w:r>
      <w:proofErr w:type="spellEnd"/>
      <w:r w:rsidRPr="000A1D90">
        <w:rPr>
          <w:rFonts w:ascii="Arial" w:hAnsi="Arial" w:cs="Arial"/>
          <w:sz w:val="24"/>
          <w:szCs w:val="24"/>
        </w:rPr>
        <w:t xml:space="preserve">, Filip. 2015. Užasavajuća stvarnost nekih prošlih vremena. </w:t>
      </w:r>
    </w:p>
    <w:p w14:paraId="26740EC7"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https://studentski.hr/zabava/zanimljivosti/uzasavajuca-stvarnost</w:t>
      </w:r>
      <w:r>
        <w:rPr>
          <w:rFonts w:ascii="Arial" w:hAnsi="Arial" w:cs="Arial"/>
          <w:sz w:val="24"/>
          <w:szCs w:val="24"/>
        </w:rPr>
        <w:t>-nekih-proslihvremena Pristupa</w:t>
      </w:r>
      <w:r w:rsidRPr="000A1D90">
        <w:rPr>
          <w:rFonts w:ascii="Arial" w:hAnsi="Arial" w:cs="Arial"/>
          <w:sz w:val="24"/>
          <w:szCs w:val="24"/>
        </w:rPr>
        <w:t xml:space="preserve">no 17. svibnja 2020. • Pandemija. Hrvatska enciklopedija. Leksikografski zavod Miroslav Krleža. Zagreb. </w:t>
      </w:r>
    </w:p>
    <w:p w14:paraId="4D67C07C" w14:textId="77777777" w:rsidR="0038165E" w:rsidRPr="000A1D90" w:rsidRDefault="0038165E" w:rsidP="0038165E">
      <w:pPr>
        <w:spacing w:line="360" w:lineRule="auto"/>
        <w:jc w:val="both"/>
        <w:rPr>
          <w:rFonts w:ascii="Arial" w:hAnsi="Arial" w:cs="Arial"/>
          <w:sz w:val="24"/>
          <w:szCs w:val="24"/>
        </w:rPr>
      </w:pPr>
      <w:r w:rsidRPr="000A1D90">
        <w:rPr>
          <w:rFonts w:ascii="Arial" w:hAnsi="Arial" w:cs="Arial"/>
          <w:sz w:val="24"/>
          <w:szCs w:val="24"/>
        </w:rPr>
        <w:t>• Svijet uživo: broj umrlih od korona virusa premašio 200 000. http://balkans.aljazeera.net/vijesti/svijet-uzivo-broj-umrlih-od-korona-vir</w:t>
      </w:r>
      <w:r>
        <w:rPr>
          <w:rFonts w:ascii="Arial" w:hAnsi="Arial" w:cs="Arial"/>
          <w:sz w:val="24"/>
          <w:szCs w:val="24"/>
        </w:rPr>
        <w:t>usa-premasio200000. Pristupano</w:t>
      </w:r>
      <w:r w:rsidRPr="000A1D90">
        <w:rPr>
          <w:rFonts w:ascii="Arial" w:hAnsi="Arial" w:cs="Arial"/>
          <w:sz w:val="24"/>
          <w:szCs w:val="24"/>
        </w:rPr>
        <w:t xml:space="preserve"> 17. svibnja 2020. </w:t>
      </w:r>
    </w:p>
    <w:p w14:paraId="1973F728" w14:textId="77777777" w:rsidR="0038165E" w:rsidRDefault="0038165E"/>
    <w:sectPr w:rsidR="0038165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9DC2" w14:textId="77777777" w:rsidR="008D442B" w:rsidRDefault="008D442B" w:rsidP="0038165E">
      <w:pPr>
        <w:spacing w:after="0" w:line="240" w:lineRule="auto"/>
      </w:pPr>
      <w:r>
        <w:separator/>
      </w:r>
    </w:p>
  </w:endnote>
  <w:endnote w:type="continuationSeparator" w:id="0">
    <w:p w14:paraId="338C186E" w14:textId="77777777" w:rsidR="008D442B" w:rsidRDefault="008D442B" w:rsidP="0038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A1D9" w14:textId="77777777" w:rsidR="008D442B" w:rsidRDefault="008D442B" w:rsidP="0038165E">
      <w:pPr>
        <w:spacing w:after="0" w:line="240" w:lineRule="auto"/>
      </w:pPr>
      <w:r>
        <w:separator/>
      </w:r>
    </w:p>
  </w:footnote>
  <w:footnote w:type="continuationSeparator" w:id="0">
    <w:p w14:paraId="499711A3" w14:textId="77777777" w:rsidR="008D442B" w:rsidRDefault="008D442B" w:rsidP="00381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0B63"/>
    <w:multiLevelType w:val="multilevel"/>
    <w:tmpl w:val="DF9621F2"/>
    <w:lvl w:ilvl="0">
      <w:start w:val="3"/>
      <w:numFmt w:val="decimal"/>
      <w:lvlText w:val="%1."/>
      <w:lvlJc w:val="left"/>
      <w:pPr>
        <w:ind w:left="456" w:hanging="456"/>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7BBE79C9"/>
    <w:multiLevelType w:val="hybridMultilevel"/>
    <w:tmpl w:val="B5DC2D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5E"/>
    <w:rsid w:val="0038165E"/>
    <w:rsid w:val="008D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EEA4"/>
  <w15:chartTrackingRefBased/>
  <w15:docId w15:val="{910CDAEB-3DB2-4060-9D7E-57D5EADC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5E"/>
    <w:rPr>
      <w:lang w:val="hr-HR"/>
    </w:rPr>
  </w:style>
  <w:style w:type="paragraph" w:styleId="Naslov1">
    <w:name w:val="heading 1"/>
    <w:basedOn w:val="Normal"/>
    <w:next w:val="Normal"/>
    <w:link w:val="Naslov1Char"/>
    <w:autoRedefine/>
    <w:uiPriority w:val="9"/>
    <w:qFormat/>
    <w:rsid w:val="0038165E"/>
    <w:pPr>
      <w:keepNext/>
      <w:keepLines/>
      <w:spacing w:before="240" w:after="0"/>
      <w:outlineLvl w:val="0"/>
    </w:pPr>
    <w:rPr>
      <w:rFonts w:ascii="Arial" w:eastAsiaTheme="majorEastAsia" w:hAnsi="Arial" w:cstheme="majorBidi"/>
      <w:b/>
      <w:color w:val="1F3864" w:themeColor="accent1" w:themeShade="80"/>
      <w:sz w:val="32"/>
      <w:szCs w:val="32"/>
    </w:rPr>
  </w:style>
  <w:style w:type="paragraph" w:styleId="Naslov2">
    <w:name w:val="heading 2"/>
    <w:basedOn w:val="Normal"/>
    <w:next w:val="Normal"/>
    <w:link w:val="Naslov2Char"/>
    <w:uiPriority w:val="9"/>
    <w:unhideWhenUsed/>
    <w:qFormat/>
    <w:rsid w:val="003816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38165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8165E"/>
    <w:rPr>
      <w:sz w:val="20"/>
      <w:szCs w:val="20"/>
      <w:lang w:val="hr-HR"/>
    </w:rPr>
  </w:style>
  <w:style w:type="character" w:styleId="Referencafusnote">
    <w:name w:val="footnote reference"/>
    <w:basedOn w:val="Zadanifontodlomka"/>
    <w:uiPriority w:val="99"/>
    <w:semiHidden/>
    <w:unhideWhenUsed/>
    <w:rsid w:val="0038165E"/>
    <w:rPr>
      <w:vertAlign w:val="superscript"/>
    </w:rPr>
  </w:style>
  <w:style w:type="character" w:customStyle="1" w:styleId="Naslov1Char">
    <w:name w:val="Naslov 1 Char"/>
    <w:basedOn w:val="Zadanifontodlomka"/>
    <w:link w:val="Naslov1"/>
    <w:uiPriority w:val="9"/>
    <w:rsid w:val="0038165E"/>
    <w:rPr>
      <w:rFonts w:ascii="Arial" w:eastAsiaTheme="majorEastAsia" w:hAnsi="Arial" w:cstheme="majorBidi"/>
      <w:b/>
      <w:color w:val="1F3864" w:themeColor="accent1" w:themeShade="80"/>
      <w:sz w:val="32"/>
      <w:szCs w:val="32"/>
      <w:lang w:val="hr-HR"/>
    </w:rPr>
  </w:style>
  <w:style w:type="paragraph" w:styleId="Zaglavlje">
    <w:name w:val="header"/>
    <w:basedOn w:val="Normal"/>
    <w:link w:val="ZaglavljeChar"/>
    <w:uiPriority w:val="99"/>
    <w:unhideWhenUsed/>
    <w:rsid w:val="0038165E"/>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38165E"/>
    <w:rPr>
      <w:lang w:val="hr-HR"/>
    </w:rPr>
  </w:style>
  <w:style w:type="paragraph" w:styleId="Podnoje">
    <w:name w:val="footer"/>
    <w:basedOn w:val="Normal"/>
    <w:link w:val="PodnojeChar"/>
    <w:uiPriority w:val="99"/>
    <w:unhideWhenUsed/>
    <w:rsid w:val="0038165E"/>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38165E"/>
    <w:rPr>
      <w:lang w:val="hr-HR"/>
    </w:rPr>
  </w:style>
  <w:style w:type="character" w:customStyle="1" w:styleId="Naslov2Char">
    <w:name w:val="Naslov 2 Char"/>
    <w:basedOn w:val="Zadanifontodlomka"/>
    <w:link w:val="Naslov2"/>
    <w:uiPriority w:val="9"/>
    <w:semiHidden/>
    <w:rsid w:val="0038165E"/>
    <w:rPr>
      <w:rFonts w:asciiTheme="majorHAnsi" w:eastAsiaTheme="majorEastAsia" w:hAnsiTheme="majorHAnsi" w:cstheme="majorBidi"/>
      <w:color w:val="2F5496" w:themeColor="accent1" w:themeShade="BF"/>
      <w:sz w:val="26"/>
      <w:szCs w:val="2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 Centar</dc:creator>
  <cp:keywords/>
  <dc:description/>
  <cp:lastModifiedBy>Informatika Centar</cp:lastModifiedBy>
  <cp:revision>1</cp:revision>
  <dcterms:created xsi:type="dcterms:W3CDTF">2024-01-18T11:03:00Z</dcterms:created>
  <dcterms:modified xsi:type="dcterms:W3CDTF">2024-01-18T11:07:00Z</dcterms:modified>
</cp:coreProperties>
</file>