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12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POZIV ZA DOSTAVU PONUDE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12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EV – 01/2020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OŠ „1. Listopada 1942.“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Stožernog brigadira A. </w:t>
      </w: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Šaškora</w:t>
      </w:r>
      <w:proofErr w:type="spellEnd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54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Čišla</w:t>
      </w:r>
      <w:proofErr w:type="spellEnd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21253 Gata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 402-09/20-01/50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</w:t>
      </w:r>
      <w:proofErr w:type="spellEnd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 2155-14-01-20-1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Čišla</w:t>
      </w:r>
      <w:proofErr w:type="spellEnd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20.05.2020.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 Na temelju članka 197. Zakona o javnoj nabavi (NN 120/16), Članka 6. Pravilnika o provedbi postupaka jednostavne nabave u OŠ „1. listopada 1942.“, ravnatelj OŠ „1. listopada 1942.“ donosi: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6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        POZIV ZA DOSTAVU PONUDE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                   EV – 01/2020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Naručitelj OŠ „1. listopada 1942.“, pokrenuo je postupak jednostavne nabave za potrebu adaptacije sanitarnih čvorova učenika u područnim školama , EV – 01/2020, a za koju sukladno članku 18. stavak 3. Zakona o javnoj nabavi (NN 120/16) nije obvezan provesti jedan od postupaka propisan Zakonom o javnoj nabavi, s obzirom na to da je procijenjena vrijednost nabave manja od 200.000kn/500.000,00 kn bez PDV-a.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Ovim putem pozivamo sve zainteresirane gospodarske subjekte na dostavu ponude (ili . upućujemo gospodarskim subjektima po vlastitom izboru) sukladno slijedećim uvjetima i zahtjevima koji predstavljaju osnove elemente za izradu ponude:</w:t>
      </w:r>
    </w:p>
    <w:p w:rsidR="004C3F42" w:rsidRPr="004C3F42" w:rsidRDefault="004C3F42" w:rsidP="004C3F4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PODACI O NARUČITELJU: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Naziv naručitelja : Osnovna škola 1. listopada 1942.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Sjedište naručitelja: Stožernog brigadira Ante </w:t>
      </w: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Šaškora</w:t>
      </w:r>
      <w:proofErr w:type="spellEnd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54, </w:t>
      </w: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Čišla</w:t>
      </w:r>
      <w:proofErr w:type="spellEnd"/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OIB: 65278281253</w:t>
      </w:r>
    </w:p>
    <w:p w:rsidR="004C3F42" w:rsidRPr="004C3F42" w:rsidRDefault="004C3F42" w:rsidP="004C3F4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PREDMET NABAVE: Adaptacija sanitarnih čvorova učenika u područnim školama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                        EV – 01/2020</w:t>
      </w:r>
    </w:p>
    <w:p w:rsidR="004C3F42" w:rsidRPr="004C3F42" w:rsidRDefault="004C3F42" w:rsidP="004C3F4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PROCIJENJENA VRIJEDNOST PREDMETA NABAVE JEDNAKA ILI VEĆA OD 20.000,00 KN, A MANJA OD 70.000,00 KN.</w:t>
      </w:r>
    </w:p>
    <w:p w:rsidR="004C3F42" w:rsidRPr="004C3F42" w:rsidRDefault="004C3F42" w:rsidP="004C3F4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NAČIN IZVRŠENJA: Ugovor</w:t>
      </w:r>
    </w:p>
    <w:p w:rsidR="004C3F42" w:rsidRPr="004C3F42" w:rsidRDefault="004C3F42" w:rsidP="004C3F4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ISPORUKE ROBE : 60 dana od dana sklapanja ugovora</w:t>
      </w:r>
    </w:p>
    <w:p w:rsidR="004C3F42" w:rsidRPr="004C3F42" w:rsidRDefault="004C3F42" w:rsidP="004C3F42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TRAJANJA UGOVORA: Jednokratno</w:t>
      </w:r>
    </w:p>
    <w:p w:rsidR="004C3F42" w:rsidRPr="004C3F42" w:rsidRDefault="004C3F42" w:rsidP="004C3F42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MJESTO ISPORUKE ROBE: OŠ 1. listopada 1942., </w:t>
      </w: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Čišla</w:t>
      </w:r>
      <w:proofErr w:type="spellEnd"/>
    </w:p>
    <w:p w:rsidR="004C3F42" w:rsidRPr="004C3F42" w:rsidRDefault="004C3F42" w:rsidP="004C3F42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VALJANOSTI PONUDE: 30 dana od krajnjeg roka za dostavu ponuda</w:t>
      </w:r>
    </w:p>
    <w:p w:rsidR="004C3F42" w:rsidRPr="004C3F42" w:rsidRDefault="004C3F42" w:rsidP="004C3F42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lastRenderedPageBreak/>
        <w:t>ODREDBE O CIJENI PONUDE: U cijenu ponude bez PDV-a uračunavaju se svi troškovi i popusti ponuditelja; cijena ponude mora biti iskazana na način da se iskazuje cijena ponude bez PDV-a. Cijena ponude iskazuje se u kunama. Ponuditelji su dužni u ponudi upisati jedinične cijene i ukupne cijene za svaku stavku troškovnika, te cijenu ponude bez PDV-a, PDV i cijenu ponude s PDV-om na način kako je navedeno u ponudbenom listu.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Cijena ponude je nepromjenjiva za vrijeme trajanja ugovora i ne može se mijenjati ni po kojoj osnovi. Već samim pristupanjem ponudi ponuditelj jamči da su ponuđene cijene fiksne i nepromjenjive, da obuhvaćaju sve troškove i popuste ponuditelja i ne podliježe izmjenama za vrijeme izvršenja ugovora.</w:t>
      </w:r>
    </w:p>
    <w:p w:rsidR="004C3F42" w:rsidRPr="004C3F42" w:rsidRDefault="004C3F42" w:rsidP="004C3F42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PRIJENOS POREZNE OBVEZE: Škola nije u sustavu PDV-a.</w:t>
      </w:r>
    </w:p>
    <w:p w:rsidR="004C3F42" w:rsidRPr="004C3F42" w:rsidRDefault="004C3F42" w:rsidP="004C3F42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KRITERIJ ZA ODABIR PONUDE: Ekonomski najpovoljnija ponuda (cijena, kvaliteta, mogućnost dostave na adresu škole i rok isporuke).</w:t>
      </w:r>
    </w:p>
    <w:p w:rsidR="004C3F42" w:rsidRPr="004C3F42" w:rsidRDefault="004C3F42" w:rsidP="004C3F42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ODABRANI POSTUPAK: Jednostavna nabava po pozivu</w:t>
      </w:r>
    </w:p>
    <w:p w:rsidR="004C3F42" w:rsidRPr="004C3F42" w:rsidRDefault="004C3F42" w:rsidP="004C3F42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ODGOVORNA OSOBA: Ravnatelj Ivan </w:t>
      </w: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Sladojević</w:t>
      </w:r>
      <w:proofErr w:type="spellEnd"/>
    </w:p>
    <w:p w:rsidR="004C3F42" w:rsidRPr="004C3F42" w:rsidRDefault="004C3F42" w:rsidP="004C3F42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KONTAKT BROJ: 021 867-691</w:t>
      </w:r>
    </w:p>
    <w:p w:rsidR="004C3F42" w:rsidRPr="004C3F42" w:rsidRDefault="004C3F42" w:rsidP="004C3F42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I NAČIN ZA DOSTAVU PONUDE: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Poštanskom uslugom ili elektroničkim putem na : </w:t>
      </w:r>
      <w:hyperlink r:id="rId5" w:history="1">
        <w:r w:rsidRPr="004C3F4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os-cisla@os-cisla.skole.hr</w:t>
        </w:r>
      </w:hyperlink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osam dana od dana dostave poziva.</w:t>
      </w:r>
    </w:p>
    <w:p w:rsidR="004C3F42" w:rsidRPr="004C3F42" w:rsidRDefault="004C3F42" w:rsidP="004C3F42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TEHNIČKA SPECIFIKACIJA PREDMETA: Sukladno specifikacijama iz troškovnika</w:t>
      </w:r>
    </w:p>
    <w:p w:rsidR="004C3F42" w:rsidRPr="004C3F42" w:rsidRDefault="004C3F42" w:rsidP="004C3F42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ZA DONOŠENJE OBAVIJESTI O ODABIRU/PONIŠTENJU: 8 dana od zaključenja poziva za dostavu ponude.</w:t>
      </w:r>
    </w:p>
    <w:p w:rsidR="004C3F42" w:rsidRPr="004C3F42" w:rsidRDefault="004C3F42" w:rsidP="004C3F42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NAČIN I UVJETI PLAĆANJA: 30 dana od ispostavljanja računa.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                                                                                                                  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                                                                                  RAVNATELJ ŠKOLE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Ivan </w:t>
      </w:r>
      <w:proofErr w:type="spellStart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Sladojević</w:t>
      </w:r>
      <w:proofErr w:type="spellEnd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prof.</w:t>
      </w:r>
    </w:p>
    <w:p w:rsidR="004C3F42" w:rsidRPr="004C3F42" w:rsidRDefault="004C3F42" w:rsidP="004C3F4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B54E6" w:rsidRDefault="004C3F42" w:rsidP="004C3F42">
      <w:pPr>
        <w:shd w:val="clear" w:color="auto" w:fill="FFFFFF" w:themeFill="background1"/>
      </w:pPr>
      <w:bookmarkStart w:id="0" w:name="_GoBack"/>
      <w:bookmarkEnd w:id="0"/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4C3F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</w:p>
    <w:sectPr w:rsidR="003B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109"/>
    <w:multiLevelType w:val="multilevel"/>
    <w:tmpl w:val="279C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D0F23"/>
    <w:multiLevelType w:val="multilevel"/>
    <w:tmpl w:val="D8A8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371EA"/>
    <w:multiLevelType w:val="multilevel"/>
    <w:tmpl w:val="CE96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131A8"/>
    <w:multiLevelType w:val="multilevel"/>
    <w:tmpl w:val="8EFA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671C2"/>
    <w:multiLevelType w:val="multilevel"/>
    <w:tmpl w:val="C784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2"/>
    <w:lvlOverride w:ilvl="0">
      <w:startOverride w:val="12"/>
    </w:lvlOverride>
  </w:num>
  <w:num w:numId="13">
    <w:abstractNumId w:val="2"/>
    <w:lvlOverride w:ilvl="0">
      <w:startOverride w:val="13"/>
    </w:lvlOverride>
  </w:num>
  <w:num w:numId="14">
    <w:abstractNumId w:val="2"/>
    <w:lvlOverride w:ilvl="0">
      <w:startOverride w:val="14"/>
    </w:lvlOverride>
  </w:num>
  <w:num w:numId="15">
    <w:abstractNumId w:val="2"/>
    <w:lvlOverride w:ilvl="0">
      <w:startOverride w:val="15"/>
    </w:lvlOverride>
  </w:num>
  <w:num w:numId="16">
    <w:abstractNumId w:val="3"/>
    <w:lvlOverride w:ilvl="0">
      <w:startOverride w:val="16"/>
    </w:lvlOverride>
  </w:num>
  <w:num w:numId="17">
    <w:abstractNumId w:val="3"/>
    <w:lvlOverride w:ilvl="0">
      <w:startOverride w:val="17"/>
    </w:lvlOverride>
  </w:num>
  <w:num w:numId="18">
    <w:abstractNumId w:val="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42"/>
    <w:rsid w:val="003B54E6"/>
    <w:rsid w:val="004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72AC"/>
  <w15:chartTrackingRefBased/>
  <w15:docId w15:val="{7E580178-D535-4474-B719-C1F2734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C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C3F4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C3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cisla@os-cisl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Dadić</dc:creator>
  <cp:keywords/>
  <dc:description/>
  <cp:lastModifiedBy>Davorka Dadić</cp:lastModifiedBy>
  <cp:revision>1</cp:revision>
  <dcterms:created xsi:type="dcterms:W3CDTF">2020-06-30T17:26:00Z</dcterms:created>
  <dcterms:modified xsi:type="dcterms:W3CDTF">2020-06-30T17:28:00Z</dcterms:modified>
</cp:coreProperties>
</file>