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317C" w:rsidRPr="00811B04" w:rsidRDefault="0071317C" w:rsidP="005B1C53">
      <w:pPr>
        <w:pStyle w:val="Heading2"/>
        <w:rPr>
          <w:sz w:val="24"/>
        </w:rPr>
      </w:pPr>
      <w:r w:rsidRPr="00811B04">
        <w:rPr>
          <w:sz w:val="24"/>
        </w:rPr>
        <w:t>REPUBLIKA HRVATSKA</w:t>
      </w:r>
    </w:p>
    <w:p w:rsidR="0071317C" w:rsidRPr="00811B04" w:rsidRDefault="0071317C" w:rsidP="005B1C53">
      <w:pPr>
        <w:pStyle w:val="Heading2"/>
        <w:rPr>
          <w:sz w:val="24"/>
        </w:rPr>
      </w:pPr>
      <w:r w:rsidRPr="00811B04">
        <w:rPr>
          <w:sz w:val="24"/>
        </w:rPr>
        <w:t>BJELOVARSKO-BILOGORSKA ŽUPANIJA</w:t>
      </w:r>
    </w:p>
    <w:p w:rsidR="0071317C" w:rsidRPr="00811B04" w:rsidRDefault="0071317C" w:rsidP="005B1C53"/>
    <w:p w:rsidR="0071317C" w:rsidRPr="00811B04" w:rsidRDefault="0071317C" w:rsidP="005B1C53">
      <w:pPr>
        <w:rPr>
          <w:b/>
          <w:bCs/>
        </w:rPr>
      </w:pPr>
      <w:r w:rsidRPr="00811B04">
        <w:rPr>
          <w:b/>
          <w:bCs/>
        </w:rPr>
        <w:t>OSNOVNA ŠKOLA</w:t>
      </w:r>
    </w:p>
    <w:p w:rsidR="0071317C" w:rsidRPr="00811B04" w:rsidRDefault="0071317C" w:rsidP="005B1C53">
      <w:pPr>
        <w:rPr>
          <w:b/>
          <w:bCs/>
        </w:rPr>
      </w:pPr>
      <w:r>
        <w:rPr>
          <w:b/>
          <w:bCs/>
        </w:rPr>
        <w:t>DEŽANOVAC</w:t>
      </w:r>
    </w:p>
    <w:p w:rsidR="0071317C" w:rsidRPr="00811B04" w:rsidRDefault="0071317C" w:rsidP="005B1C53">
      <w:pPr>
        <w:rPr>
          <w:b/>
          <w:bCs/>
        </w:rPr>
      </w:pPr>
      <w:r>
        <w:rPr>
          <w:b/>
          <w:bCs/>
        </w:rPr>
        <w:t>Dežanovac 285</w:t>
      </w:r>
    </w:p>
    <w:p w:rsidR="0071317C" w:rsidRPr="00811B04" w:rsidRDefault="0071317C" w:rsidP="005B1C53">
      <w:pPr>
        <w:tabs>
          <w:tab w:val="left" w:pos="1140"/>
        </w:tabs>
        <w:rPr>
          <w:b/>
          <w:bCs/>
        </w:rPr>
      </w:pPr>
      <w:r>
        <w:rPr>
          <w:b/>
          <w:bCs/>
        </w:rPr>
        <w:t>43506   DEŽANOVAC</w:t>
      </w:r>
    </w:p>
    <w:p w:rsidR="0071317C" w:rsidRDefault="0071317C" w:rsidP="005B1C53">
      <w:pPr>
        <w:tabs>
          <w:tab w:val="left" w:pos="1140"/>
        </w:tabs>
        <w:rPr>
          <w:b/>
          <w:bCs/>
        </w:rPr>
      </w:pPr>
      <w:r w:rsidRPr="00811B04">
        <w:rPr>
          <w:b/>
          <w:bCs/>
        </w:rPr>
        <w:t>Telefon</w:t>
      </w:r>
      <w:r>
        <w:rPr>
          <w:b/>
          <w:bCs/>
        </w:rPr>
        <w:t>:</w:t>
      </w:r>
      <w:r w:rsidRPr="00811B04">
        <w:rPr>
          <w:b/>
          <w:bCs/>
        </w:rPr>
        <w:t xml:space="preserve">  043 </w:t>
      </w:r>
      <w:r>
        <w:rPr>
          <w:b/>
          <w:bCs/>
        </w:rPr>
        <w:t>675-840/841/845</w:t>
      </w:r>
    </w:p>
    <w:p w:rsidR="0071317C" w:rsidRDefault="0071317C" w:rsidP="005B1C53">
      <w:pPr>
        <w:tabs>
          <w:tab w:val="left" w:pos="1140"/>
        </w:tabs>
        <w:rPr>
          <w:b/>
          <w:bCs/>
        </w:rPr>
      </w:pPr>
      <w:r>
        <w:rPr>
          <w:b/>
          <w:bCs/>
        </w:rPr>
        <w:t>Fax: 043 675-849</w:t>
      </w:r>
    </w:p>
    <w:p w:rsidR="0071317C" w:rsidRPr="00811B04" w:rsidRDefault="0071317C" w:rsidP="005B1C53">
      <w:pPr>
        <w:tabs>
          <w:tab w:val="left" w:pos="1140"/>
        </w:tabs>
        <w:rPr>
          <w:b/>
          <w:bCs/>
        </w:rPr>
      </w:pPr>
      <w:r>
        <w:rPr>
          <w:b/>
          <w:bCs/>
        </w:rPr>
        <w:t xml:space="preserve">e-mail: </w:t>
      </w:r>
      <w:hyperlink r:id="rId5" w:history="1">
        <w:r w:rsidRPr="00B963CE">
          <w:rPr>
            <w:rStyle w:val="Hyperlink"/>
            <w:b/>
            <w:bCs/>
          </w:rPr>
          <w:t>os.dezanovac@gmail.com</w:t>
        </w:r>
      </w:hyperlink>
      <w:r>
        <w:rPr>
          <w:b/>
          <w:bCs/>
        </w:rPr>
        <w:t xml:space="preserve">, </w:t>
      </w:r>
      <w:hyperlink r:id="rId6" w:history="1">
        <w:r w:rsidRPr="00B963CE">
          <w:rPr>
            <w:rStyle w:val="Hyperlink"/>
            <w:b/>
            <w:bCs/>
          </w:rPr>
          <w:t>ravnatelj@os-dezanovac.skole.hr</w:t>
        </w:r>
      </w:hyperlink>
      <w:r>
        <w:rPr>
          <w:b/>
          <w:bCs/>
        </w:rPr>
        <w:t xml:space="preserve"> </w:t>
      </w:r>
    </w:p>
    <w:p w:rsidR="0071317C" w:rsidRDefault="0071317C" w:rsidP="005B1C53">
      <w:pPr>
        <w:pStyle w:val="BodyText"/>
      </w:pPr>
    </w:p>
    <w:p w:rsidR="0071317C" w:rsidRDefault="0071317C" w:rsidP="005B1C53">
      <w:pPr>
        <w:pStyle w:val="BodyText"/>
      </w:pPr>
    </w:p>
    <w:p w:rsidR="0071317C" w:rsidRDefault="0071317C" w:rsidP="005B1C53">
      <w:pPr>
        <w:pStyle w:val="BodyText"/>
      </w:pPr>
    </w:p>
    <w:p w:rsidR="0071317C" w:rsidRPr="00FF11F3" w:rsidRDefault="0071317C" w:rsidP="005B1C53">
      <w:pPr>
        <w:pStyle w:val="BodyText"/>
        <w:spacing w:line="360" w:lineRule="auto"/>
        <w:rPr>
          <w:sz w:val="32"/>
          <w:szCs w:val="32"/>
        </w:rPr>
      </w:pPr>
      <w:r w:rsidRPr="00FF11F3">
        <w:rPr>
          <w:sz w:val="32"/>
          <w:szCs w:val="32"/>
        </w:rPr>
        <w:t>IZVJEŠĆE O RADU</w:t>
      </w:r>
    </w:p>
    <w:p w:rsidR="0071317C" w:rsidRPr="00FF11F3" w:rsidRDefault="0071317C" w:rsidP="005B1C53">
      <w:pPr>
        <w:pStyle w:val="BodyText"/>
        <w:spacing w:line="360" w:lineRule="auto"/>
        <w:rPr>
          <w:sz w:val="32"/>
          <w:szCs w:val="32"/>
        </w:rPr>
      </w:pPr>
      <w:r w:rsidRPr="00FF11F3">
        <w:rPr>
          <w:sz w:val="32"/>
          <w:szCs w:val="32"/>
        </w:rPr>
        <w:t xml:space="preserve"> USTROJSTVENE JEDINICE PREDŠKOLSKOG ODGOJA PRI OSNOVNOJ ŠKOLI </w:t>
      </w:r>
      <w:r>
        <w:rPr>
          <w:sz w:val="32"/>
          <w:szCs w:val="32"/>
        </w:rPr>
        <w:t>DEŽANOVAC</w:t>
      </w:r>
      <w:r w:rsidRPr="00FF11F3">
        <w:rPr>
          <w:sz w:val="32"/>
          <w:szCs w:val="32"/>
        </w:rPr>
        <w:t xml:space="preserve"> </w:t>
      </w:r>
    </w:p>
    <w:p w:rsidR="0071317C" w:rsidRPr="00FF11F3" w:rsidRDefault="0071317C" w:rsidP="005B1C53">
      <w:pPr>
        <w:spacing w:line="360" w:lineRule="auto"/>
        <w:jc w:val="center"/>
        <w:rPr>
          <w:b/>
          <w:sz w:val="32"/>
          <w:szCs w:val="32"/>
        </w:rPr>
      </w:pPr>
      <w:r>
        <w:rPr>
          <w:b/>
          <w:sz w:val="32"/>
          <w:szCs w:val="32"/>
        </w:rPr>
        <w:t>U  PEDAGOŠKOJ GODINI 2015./16</w:t>
      </w:r>
      <w:r w:rsidRPr="00FF11F3">
        <w:rPr>
          <w:b/>
          <w:sz w:val="32"/>
          <w:szCs w:val="32"/>
        </w:rPr>
        <w:t>.</w:t>
      </w:r>
    </w:p>
    <w:p w:rsidR="0071317C" w:rsidRDefault="0071317C" w:rsidP="005B1C53">
      <w:pPr>
        <w:jc w:val="center"/>
        <w:rPr>
          <w:b/>
          <w:sz w:val="32"/>
          <w:szCs w:val="32"/>
        </w:rPr>
      </w:pPr>
    </w:p>
    <w:p w:rsidR="0071317C" w:rsidRDefault="0071317C" w:rsidP="005B1C53"/>
    <w:p w:rsidR="0071317C" w:rsidRDefault="0071317C" w:rsidP="005B1C53"/>
    <w:p w:rsidR="0071317C" w:rsidRDefault="0071317C" w:rsidP="005B1C53"/>
    <w:p w:rsidR="0071317C" w:rsidRDefault="0071317C" w:rsidP="005B1C53">
      <w:pPr>
        <w:ind w:left="-360" w:right="-288"/>
      </w:pPr>
      <w:r>
        <w:t xml:space="preserve">     </w:t>
      </w:r>
    </w:p>
    <w:p w:rsidR="0071317C" w:rsidRDefault="0071317C" w:rsidP="005B1C53"/>
    <w:p w:rsidR="0071317C" w:rsidRDefault="0071317C" w:rsidP="005B1C53">
      <w:pPr>
        <w:jc w:val="center"/>
        <w:rPr>
          <w:b/>
          <w:bCs/>
          <w:sz w:val="32"/>
        </w:rPr>
      </w:pPr>
    </w:p>
    <w:p w:rsidR="0071317C" w:rsidRDefault="0071317C" w:rsidP="005B1C53">
      <w:pPr>
        <w:jc w:val="center"/>
        <w:rPr>
          <w:b/>
          <w:bCs/>
          <w:sz w:val="32"/>
        </w:rPr>
      </w:pPr>
    </w:p>
    <w:p w:rsidR="0071317C" w:rsidRDefault="0071317C" w:rsidP="005B1C53">
      <w:pPr>
        <w:jc w:val="center"/>
        <w:rPr>
          <w:b/>
          <w:bCs/>
          <w:sz w:val="32"/>
        </w:rPr>
      </w:pPr>
    </w:p>
    <w:p w:rsidR="0071317C" w:rsidRDefault="0071317C" w:rsidP="005B1C53">
      <w:pPr>
        <w:jc w:val="center"/>
        <w:rPr>
          <w:b/>
          <w:bCs/>
          <w:sz w:val="32"/>
        </w:rPr>
      </w:pPr>
    </w:p>
    <w:p w:rsidR="0071317C" w:rsidRDefault="0071317C" w:rsidP="005B1C53">
      <w:pPr>
        <w:jc w:val="center"/>
        <w:rPr>
          <w:b/>
          <w:bCs/>
          <w:sz w:val="32"/>
        </w:rPr>
      </w:pPr>
    </w:p>
    <w:p w:rsidR="0071317C" w:rsidRDefault="0071317C" w:rsidP="005B1C53">
      <w:pPr>
        <w:jc w:val="center"/>
        <w:rPr>
          <w:b/>
          <w:bCs/>
          <w:sz w:val="32"/>
        </w:rPr>
      </w:pPr>
    </w:p>
    <w:p w:rsidR="0071317C" w:rsidRDefault="0071317C" w:rsidP="005B1C53">
      <w:pPr>
        <w:jc w:val="center"/>
        <w:rPr>
          <w:b/>
          <w:bCs/>
          <w:sz w:val="32"/>
        </w:rPr>
      </w:pPr>
    </w:p>
    <w:p w:rsidR="0071317C" w:rsidRDefault="0071317C" w:rsidP="005B1C53">
      <w:pPr>
        <w:jc w:val="center"/>
        <w:rPr>
          <w:b/>
          <w:bCs/>
          <w:sz w:val="32"/>
        </w:rPr>
      </w:pPr>
    </w:p>
    <w:p w:rsidR="0071317C" w:rsidRDefault="0071317C" w:rsidP="005B1C53">
      <w:pPr>
        <w:jc w:val="center"/>
        <w:rPr>
          <w:b/>
          <w:bCs/>
          <w:sz w:val="32"/>
        </w:rPr>
      </w:pPr>
    </w:p>
    <w:p w:rsidR="0071317C" w:rsidRDefault="0071317C" w:rsidP="005B1C53">
      <w:pPr>
        <w:jc w:val="center"/>
        <w:rPr>
          <w:b/>
          <w:bCs/>
          <w:sz w:val="32"/>
        </w:rPr>
      </w:pPr>
    </w:p>
    <w:p w:rsidR="0071317C" w:rsidRDefault="0071317C" w:rsidP="005B1C53">
      <w:pPr>
        <w:jc w:val="center"/>
        <w:rPr>
          <w:b/>
          <w:bCs/>
          <w:sz w:val="32"/>
        </w:rPr>
      </w:pPr>
    </w:p>
    <w:p w:rsidR="0071317C" w:rsidRDefault="0071317C" w:rsidP="005B1C53">
      <w:pPr>
        <w:jc w:val="center"/>
        <w:rPr>
          <w:b/>
          <w:bCs/>
          <w:sz w:val="32"/>
        </w:rPr>
      </w:pPr>
    </w:p>
    <w:p w:rsidR="0071317C" w:rsidRDefault="0071317C" w:rsidP="005B1C53">
      <w:pPr>
        <w:jc w:val="center"/>
        <w:rPr>
          <w:b/>
          <w:bCs/>
          <w:sz w:val="32"/>
        </w:rPr>
      </w:pPr>
    </w:p>
    <w:p w:rsidR="0071317C" w:rsidRDefault="0071317C" w:rsidP="005B1C53">
      <w:pPr>
        <w:jc w:val="center"/>
        <w:rPr>
          <w:b/>
          <w:bCs/>
          <w:sz w:val="32"/>
        </w:rPr>
      </w:pPr>
    </w:p>
    <w:p w:rsidR="0071317C" w:rsidRDefault="0071317C" w:rsidP="005B1C53">
      <w:pPr>
        <w:jc w:val="center"/>
        <w:rPr>
          <w:b/>
          <w:bCs/>
          <w:sz w:val="32"/>
        </w:rPr>
      </w:pPr>
    </w:p>
    <w:p w:rsidR="0071317C" w:rsidRDefault="0071317C" w:rsidP="005B1C53">
      <w:pPr>
        <w:jc w:val="center"/>
        <w:rPr>
          <w:b/>
          <w:bCs/>
          <w:sz w:val="32"/>
        </w:rPr>
      </w:pPr>
    </w:p>
    <w:p w:rsidR="0071317C" w:rsidRPr="00D5598B" w:rsidRDefault="0071317C" w:rsidP="00D5598B">
      <w:pPr>
        <w:tabs>
          <w:tab w:val="left" w:pos="360"/>
          <w:tab w:val="left" w:pos="720"/>
          <w:tab w:val="left" w:pos="2178"/>
        </w:tabs>
        <w:spacing w:line="360" w:lineRule="auto"/>
        <w:jc w:val="center"/>
        <w:rPr>
          <w:bCs/>
          <w:sz w:val="32"/>
        </w:rPr>
      </w:pPr>
    </w:p>
    <w:p w:rsidR="0071317C" w:rsidRDefault="0071317C" w:rsidP="005B1C53">
      <w:pPr>
        <w:tabs>
          <w:tab w:val="left" w:pos="360"/>
          <w:tab w:val="left" w:pos="720"/>
          <w:tab w:val="left" w:pos="2178"/>
        </w:tabs>
        <w:spacing w:line="360" w:lineRule="auto"/>
      </w:pPr>
      <w:r>
        <w:t>SADRŽAJ</w:t>
      </w:r>
    </w:p>
    <w:p w:rsidR="0071317C" w:rsidRDefault="0071317C" w:rsidP="00C3719F">
      <w:pPr>
        <w:pStyle w:val="ListParagraph"/>
        <w:numPr>
          <w:ilvl w:val="0"/>
          <w:numId w:val="3"/>
        </w:numPr>
        <w:tabs>
          <w:tab w:val="left" w:pos="360"/>
          <w:tab w:val="left" w:pos="720"/>
          <w:tab w:val="left" w:pos="2178"/>
        </w:tabs>
        <w:spacing w:line="360" w:lineRule="auto"/>
      </w:pPr>
      <w:r>
        <w:t>UVODNI DIO</w:t>
      </w:r>
    </w:p>
    <w:p w:rsidR="0071317C" w:rsidRDefault="0071317C" w:rsidP="00C3719F">
      <w:pPr>
        <w:pStyle w:val="ListParagraph"/>
        <w:numPr>
          <w:ilvl w:val="0"/>
          <w:numId w:val="3"/>
        </w:numPr>
        <w:tabs>
          <w:tab w:val="left" w:pos="360"/>
          <w:tab w:val="left" w:pos="720"/>
          <w:tab w:val="left" w:pos="2178"/>
        </w:tabs>
        <w:spacing w:line="360" w:lineRule="auto"/>
      </w:pPr>
      <w:r>
        <w:t>USTROJSTVO RADA</w:t>
      </w:r>
    </w:p>
    <w:p w:rsidR="0071317C" w:rsidRDefault="0071317C" w:rsidP="00C3719F">
      <w:pPr>
        <w:pStyle w:val="ListParagraph"/>
        <w:numPr>
          <w:ilvl w:val="0"/>
          <w:numId w:val="3"/>
        </w:numPr>
        <w:tabs>
          <w:tab w:val="left" w:pos="360"/>
          <w:tab w:val="left" w:pos="720"/>
          <w:tab w:val="left" w:pos="2178"/>
        </w:tabs>
        <w:spacing w:line="360" w:lineRule="auto"/>
      </w:pPr>
      <w:r>
        <w:t>MATERIJALNI UVJETI</w:t>
      </w:r>
    </w:p>
    <w:p w:rsidR="0071317C" w:rsidRDefault="0071317C" w:rsidP="00C3719F">
      <w:pPr>
        <w:pStyle w:val="ListParagraph"/>
        <w:numPr>
          <w:ilvl w:val="0"/>
          <w:numId w:val="3"/>
        </w:numPr>
        <w:tabs>
          <w:tab w:val="left" w:pos="360"/>
          <w:tab w:val="left" w:pos="720"/>
          <w:tab w:val="left" w:pos="2178"/>
        </w:tabs>
        <w:spacing w:line="360" w:lineRule="auto"/>
      </w:pPr>
      <w:r>
        <w:t>NJEGA I SKRB ZA TJELESNI RAST I RAZVOJ DJECE</w:t>
      </w:r>
    </w:p>
    <w:p w:rsidR="0071317C" w:rsidRPr="00DE77EC" w:rsidRDefault="0071317C" w:rsidP="00522D67">
      <w:pPr>
        <w:pStyle w:val="ListParagraph"/>
        <w:numPr>
          <w:ilvl w:val="1"/>
          <w:numId w:val="3"/>
        </w:numPr>
        <w:tabs>
          <w:tab w:val="left" w:pos="360"/>
          <w:tab w:val="left" w:pos="720"/>
          <w:tab w:val="left" w:pos="2178"/>
        </w:tabs>
        <w:spacing w:line="360" w:lineRule="auto"/>
        <w:rPr>
          <w:sz w:val="22"/>
          <w:szCs w:val="22"/>
        </w:rPr>
      </w:pPr>
      <w:r>
        <w:t xml:space="preserve"> </w:t>
      </w:r>
      <w:r w:rsidRPr="00DE77EC">
        <w:rPr>
          <w:sz w:val="22"/>
          <w:szCs w:val="22"/>
        </w:rPr>
        <w:t>BORAVAK NA ZRAKU</w:t>
      </w:r>
    </w:p>
    <w:p w:rsidR="0071317C" w:rsidRPr="00DE77EC" w:rsidRDefault="0071317C" w:rsidP="00522D67">
      <w:pPr>
        <w:pStyle w:val="ListParagraph"/>
        <w:numPr>
          <w:ilvl w:val="1"/>
          <w:numId w:val="3"/>
        </w:numPr>
        <w:tabs>
          <w:tab w:val="left" w:pos="360"/>
          <w:tab w:val="left" w:pos="720"/>
          <w:tab w:val="left" w:pos="2178"/>
        </w:tabs>
        <w:spacing w:line="360" w:lineRule="auto"/>
        <w:rPr>
          <w:sz w:val="22"/>
          <w:szCs w:val="22"/>
        </w:rPr>
      </w:pPr>
      <w:r w:rsidRPr="00DE77EC">
        <w:rPr>
          <w:sz w:val="22"/>
          <w:szCs w:val="22"/>
        </w:rPr>
        <w:t xml:space="preserve"> ORGANIZACIJA BLAGOVANJA DJECE</w:t>
      </w:r>
    </w:p>
    <w:p w:rsidR="0071317C" w:rsidRPr="00DE77EC" w:rsidRDefault="0071317C" w:rsidP="00522D67">
      <w:pPr>
        <w:pStyle w:val="ListParagraph"/>
        <w:numPr>
          <w:ilvl w:val="1"/>
          <w:numId w:val="3"/>
        </w:numPr>
        <w:tabs>
          <w:tab w:val="left" w:pos="360"/>
          <w:tab w:val="left" w:pos="720"/>
          <w:tab w:val="left" w:pos="2178"/>
        </w:tabs>
        <w:spacing w:line="360" w:lineRule="auto"/>
        <w:rPr>
          <w:sz w:val="22"/>
          <w:szCs w:val="22"/>
        </w:rPr>
      </w:pPr>
      <w:r w:rsidRPr="00DE77EC">
        <w:rPr>
          <w:sz w:val="22"/>
          <w:szCs w:val="22"/>
        </w:rPr>
        <w:t xml:space="preserve"> ZDRAVSTVENA ZAŠTITA DJECE</w:t>
      </w:r>
    </w:p>
    <w:p w:rsidR="0071317C" w:rsidRDefault="0071317C" w:rsidP="00C3719F">
      <w:pPr>
        <w:pStyle w:val="ListParagraph"/>
        <w:numPr>
          <w:ilvl w:val="0"/>
          <w:numId w:val="3"/>
        </w:numPr>
        <w:tabs>
          <w:tab w:val="left" w:pos="360"/>
          <w:tab w:val="left" w:pos="720"/>
          <w:tab w:val="left" w:pos="2178"/>
        </w:tabs>
        <w:spacing w:line="360" w:lineRule="auto"/>
      </w:pPr>
      <w:r>
        <w:t>ODGOJNO - OBRAZOVNI RAD</w:t>
      </w:r>
    </w:p>
    <w:p w:rsidR="0071317C" w:rsidRDefault="0071317C" w:rsidP="001A472C">
      <w:pPr>
        <w:pStyle w:val="ListParagraph"/>
        <w:numPr>
          <w:ilvl w:val="1"/>
          <w:numId w:val="5"/>
        </w:numPr>
        <w:tabs>
          <w:tab w:val="left" w:pos="360"/>
          <w:tab w:val="left" w:pos="720"/>
        </w:tabs>
        <w:spacing w:line="360" w:lineRule="auto"/>
      </w:pPr>
      <w:r>
        <w:t>SADRŽAJI I AKTIVNOSTI</w:t>
      </w:r>
    </w:p>
    <w:p w:rsidR="0071317C" w:rsidRDefault="0071317C" w:rsidP="001A472C">
      <w:pPr>
        <w:pStyle w:val="ListParagraph"/>
        <w:numPr>
          <w:ilvl w:val="1"/>
          <w:numId w:val="5"/>
        </w:numPr>
        <w:tabs>
          <w:tab w:val="left" w:pos="360"/>
          <w:tab w:val="left" w:pos="720"/>
        </w:tabs>
        <w:spacing w:line="360" w:lineRule="auto"/>
      </w:pPr>
      <w:r>
        <w:t>PEDAGOŠKA DOKUMENTACIJA</w:t>
      </w:r>
    </w:p>
    <w:p w:rsidR="0071317C" w:rsidRDefault="0071317C" w:rsidP="00BD585C">
      <w:pPr>
        <w:pStyle w:val="ListParagraph"/>
        <w:tabs>
          <w:tab w:val="left" w:pos="360"/>
          <w:tab w:val="left" w:pos="720"/>
          <w:tab w:val="left" w:pos="2178"/>
        </w:tabs>
        <w:spacing w:line="360" w:lineRule="auto"/>
        <w:ind w:left="0"/>
      </w:pPr>
      <w:r>
        <w:t xml:space="preserve">      6. STRUČNO USAVRŠAVANJE DJELATNIKA</w:t>
      </w:r>
    </w:p>
    <w:p w:rsidR="0071317C" w:rsidRDefault="0071317C" w:rsidP="00BD585C">
      <w:pPr>
        <w:pStyle w:val="ListParagraph"/>
        <w:tabs>
          <w:tab w:val="left" w:pos="360"/>
          <w:tab w:val="left" w:pos="720"/>
          <w:tab w:val="left" w:pos="2178"/>
        </w:tabs>
        <w:spacing w:line="360" w:lineRule="auto"/>
        <w:ind w:left="360"/>
      </w:pPr>
      <w:r>
        <w:t>7. SURADNJA S DRUŠTVENIM ČIMBENICIMA</w:t>
      </w:r>
    </w:p>
    <w:p w:rsidR="0071317C" w:rsidRDefault="0071317C" w:rsidP="00BD585C">
      <w:pPr>
        <w:pStyle w:val="ListParagraph"/>
        <w:tabs>
          <w:tab w:val="left" w:pos="360"/>
          <w:tab w:val="left" w:pos="720"/>
          <w:tab w:val="left" w:pos="2178"/>
        </w:tabs>
        <w:spacing w:line="360" w:lineRule="auto"/>
        <w:ind w:left="660"/>
      </w:pPr>
      <w:r>
        <w:t>7.1 SURADNJA S RODITELJIMA</w:t>
      </w:r>
    </w:p>
    <w:p w:rsidR="0071317C" w:rsidRDefault="0071317C" w:rsidP="00BD585C">
      <w:pPr>
        <w:pStyle w:val="ListParagraph"/>
        <w:numPr>
          <w:ilvl w:val="1"/>
          <w:numId w:val="12"/>
        </w:numPr>
        <w:tabs>
          <w:tab w:val="left" w:pos="360"/>
          <w:tab w:val="left" w:pos="720"/>
          <w:tab w:val="left" w:pos="2178"/>
        </w:tabs>
        <w:spacing w:line="360" w:lineRule="auto"/>
      </w:pPr>
      <w:r>
        <w:t>SURADNJA SA LOKALNOM ZAJEDNICOM</w:t>
      </w:r>
    </w:p>
    <w:p w:rsidR="0071317C" w:rsidRDefault="0071317C" w:rsidP="00BD585C">
      <w:pPr>
        <w:pStyle w:val="ListParagraph"/>
        <w:numPr>
          <w:ilvl w:val="0"/>
          <w:numId w:val="12"/>
        </w:numPr>
        <w:tabs>
          <w:tab w:val="left" w:pos="720"/>
          <w:tab w:val="left" w:pos="2178"/>
        </w:tabs>
        <w:spacing w:line="360" w:lineRule="auto"/>
      </w:pPr>
      <w:r>
        <w:t>FINANCIRANJE PROGRAMA</w:t>
      </w:r>
    </w:p>
    <w:p w:rsidR="0071317C" w:rsidRDefault="0071317C" w:rsidP="00BD585C">
      <w:pPr>
        <w:pStyle w:val="ListParagraph"/>
        <w:tabs>
          <w:tab w:val="left" w:pos="360"/>
          <w:tab w:val="left" w:pos="720"/>
          <w:tab w:val="left" w:pos="2178"/>
        </w:tabs>
        <w:spacing w:line="360" w:lineRule="auto"/>
        <w:ind w:left="0"/>
      </w:pPr>
      <w:r>
        <w:t>9.   PRAĆENJE I VREDNOVANJE PROGRAMA</w:t>
      </w:r>
    </w:p>
    <w:p w:rsidR="0071317C" w:rsidRDefault="0071317C" w:rsidP="00BD585C">
      <w:pPr>
        <w:pStyle w:val="ListParagraph"/>
        <w:tabs>
          <w:tab w:val="left" w:pos="360"/>
          <w:tab w:val="left" w:pos="720"/>
          <w:tab w:val="left" w:pos="2178"/>
        </w:tabs>
        <w:spacing w:line="360" w:lineRule="auto"/>
        <w:ind w:left="0"/>
      </w:pPr>
      <w:r>
        <w:t>10. ZADACI RAVNATELJA</w:t>
      </w:r>
    </w:p>
    <w:p w:rsidR="0071317C" w:rsidRPr="00C3719F" w:rsidRDefault="0071317C" w:rsidP="00BD585C">
      <w:pPr>
        <w:pStyle w:val="ListParagraph"/>
        <w:tabs>
          <w:tab w:val="left" w:pos="360"/>
          <w:tab w:val="left" w:pos="720"/>
          <w:tab w:val="left" w:pos="2178"/>
        </w:tabs>
        <w:spacing w:line="360" w:lineRule="auto"/>
        <w:ind w:left="0"/>
      </w:pPr>
      <w:r>
        <w:t>11.  PROTOKOL O POSTUPANJU</w:t>
      </w:r>
    </w:p>
    <w:p w:rsidR="0071317C" w:rsidRDefault="0071317C" w:rsidP="005B1C53">
      <w:pPr>
        <w:tabs>
          <w:tab w:val="left" w:pos="360"/>
          <w:tab w:val="left" w:pos="720"/>
          <w:tab w:val="left" w:pos="2178"/>
        </w:tabs>
        <w:spacing w:line="360" w:lineRule="auto"/>
        <w:rPr>
          <w:b/>
          <w:bCs/>
          <w:sz w:val="28"/>
        </w:rPr>
      </w:pPr>
    </w:p>
    <w:p w:rsidR="0071317C" w:rsidRDefault="0071317C" w:rsidP="005B1C53">
      <w:pPr>
        <w:tabs>
          <w:tab w:val="left" w:pos="360"/>
          <w:tab w:val="left" w:pos="720"/>
          <w:tab w:val="left" w:pos="2178"/>
        </w:tabs>
        <w:spacing w:line="360" w:lineRule="auto"/>
        <w:rPr>
          <w:b/>
          <w:bCs/>
          <w:sz w:val="28"/>
        </w:rPr>
      </w:pPr>
    </w:p>
    <w:p w:rsidR="0071317C" w:rsidRDefault="0071317C" w:rsidP="005B1C53">
      <w:pPr>
        <w:tabs>
          <w:tab w:val="left" w:pos="360"/>
          <w:tab w:val="left" w:pos="720"/>
          <w:tab w:val="left" w:pos="2178"/>
        </w:tabs>
        <w:spacing w:line="360" w:lineRule="auto"/>
        <w:rPr>
          <w:b/>
          <w:bCs/>
          <w:sz w:val="28"/>
        </w:rPr>
      </w:pPr>
    </w:p>
    <w:p w:rsidR="0071317C" w:rsidRDefault="0071317C" w:rsidP="005B1C53">
      <w:pPr>
        <w:tabs>
          <w:tab w:val="left" w:pos="360"/>
          <w:tab w:val="left" w:pos="720"/>
          <w:tab w:val="left" w:pos="2178"/>
        </w:tabs>
        <w:spacing w:line="360" w:lineRule="auto"/>
        <w:rPr>
          <w:b/>
          <w:bCs/>
          <w:sz w:val="28"/>
        </w:rPr>
      </w:pPr>
    </w:p>
    <w:p w:rsidR="0071317C" w:rsidRDefault="0071317C"/>
    <w:p w:rsidR="0071317C" w:rsidRDefault="0071317C"/>
    <w:p w:rsidR="0071317C" w:rsidRDefault="0071317C"/>
    <w:p w:rsidR="0071317C" w:rsidRDefault="0071317C"/>
    <w:p w:rsidR="0071317C" w:rsidRDefault="0071317C"/>
    <w:p w:rsidR="0071317C" w:rsidRDefault="0071317C"/>
    <w:p w:rsidR="0071317C" w:rsidRDefault="0071317C"/>
    <w:p w:rsidR="0071317C" w:rsidRDefault="0071317C"/>
    <w:p w:rsidR="0071317C" w:rsidRDefault="0071317C"/>
    <w:p w:rsidR="0071317C" w:rsidRDefault="0071317C">
      <w:r>
        <w:rPr>
          <w:rFonts w:ascii="Tahoma" w:hAnsi="Tahoma" w:cs="Tahoma"/>
          <w:color w:val="000000"/>
          <w:sz w:val="18"/>
          <w:szCs w:val="18"/>
          <w:shd w:val="clear" w:color="auto" w:fill="F7F7F7"/>
        </w:rPr>
        <w:t>˝...Dječji je svijet, nov, prekrasan, pun čuđenja i iznenađenja. Naša je nesreća što je većina od nas već prije opraštanja izgubila mogućnost da instinktivno osjetimo ljepotu i čuđenje.</w:t>
      </w:r>
      <w:r>
        <w:rPr>
          <w:rFonts w:ascii="Tahoma" w:hAnsi="Tahoma" w:cs="Tahoma"/>
          <w:color w:val="000000"/>
          <w:sz w:val="18"/>
          <w:szCs w:val="18"/>
        </w:rPr>
        <w:br/>
      </w:r>
      <w:r>
        <w:rPr>
          <w:rFonts w:ascii="Tahoma" w:hAnsi="Tahoma" w:cs="Tahoma"/>
          <w:color w:val="000000"/>
          <w:sz w:val="18"/>
          <w:szCs w:val="18"/>
          <w:shd w:val="clear" w:color="auto" w:fill="F7F7F7"/>
        </w:rPr>
        <w:t>Kad bih imala utjecaj na dobru vili koja je prisutna pri krštenju svakog djeteta i koja tom prilikom djecu daruje, ja bih je molila da svakom djetetu daruje neuništiv smisao za čuđenje, koji će trajati cijeloga života...˝</w:t>
      </w:r>
    </w:p>
    <w:p w:rsidR="0071317C" w:rsidRDefault="0071317C"/>
    <w:p w:rsidR="0071317C" w:rsidRDefault="0071317C"/>
    <w:p w:rsidR="0071317C" w:rsidRDefault="0071317C" w:rsidP="00D5598B">
      <w:pPr>
        <w:jc w:val="center"/>
      </w:pPr>
    </w:p>
    <w:p w:rsidR="0071317C" w:rsidRDefault="0071317C"/>
    <w:p w:rsidR="0071317C" w:rsidRDefault="0071317C"/>
    <w:p w:rsidR="0071317C" w:rsidRDefault="0071317C"/>
    <w:p w:rsidR="0071317C" w:rsidRDefault="0071317C"/>
    <w:p w:rsidR="0071317C" w:rsidRDefault="0071317C"/>
    <w:p w:rsidR="0071317C" w:rsidRDefault="0071317C"/>
    <w:p w:rsidR="0071317C" w:rsidRDefault="0071317C"/>
    <w:p w:rsidR="0071317C" w:rsidRDefault="0071317C"/>
    <w:p w:rsidR="0071317C" w:rsidRDefault="0071317C"/>
    <w:p w:rsidR="0071317C" w:rsidRDefault="0071317C"/>
    <w:p w:rsidR="0071317C" w:rsidRDefault="0071317C"/>
    <w:p w:rsidR="0071317C" w:rsidRPr="007B3E42" w:rsidRDefault="0071317C" w:rsidP="00EF02E0"/>
    <w:p w:rsidR="0071317C" w:rsidRDefault="0071317C" w:rsidP="00EF02E0">
      <w:pPr>
        <w:pStyle w:val="NormalWeb"/>
        <w:shd w:val="clear" w:color="auto" w:fill="FFFFFF"/>
        <w:spacing w:before="90" w:beforeAutospacing="0" w:after="90" w:afterAutospacing="0"/>
        <w:jc w:val="center"/>
        <w:rPr>
          <w:color w:val="141823"/>
          <w:sz w:val="21"/>
          <w:szCs w:val="21"/>
        </w:rPr>
      </w:pPr>
    </w:p>
    <w:p w:rsidR="0071317C" w:rsidRDefault="0071317C" w:rsidP="00EF02E0">
      <w:pPr>
        <w:pStyle w:val="NormalWeb"/>
        <w:shd w:val="clear" w:color="auto" w:fill="FFFFFF"/>
        <w:spacing w:before="90" w:beforeAutospacing="0" w:after="90" w:afterAutospacing="0"/>
        <w:jc w:val="center"/>
        <w:rPr>
          <w:color w:val="141823"/>
          <w:sz w:val="21"/>
          <w:szCs w:val="21"/>
        </w:rPr>
      </w:pPr>
    </w:p>
    <w:p w:rsidR="0071317C" w:rsidRDefault="0071317C" w:rsidP="00EF02E0">
      <w:pPr>
        <w:pStyle w:val="NormalWeb"/>
        <w:shd w:val="clear" w:color="auto" w:fill="FFFFFF"/>
        <w:spacing w:before="90" w:beforeAutospacing="0" w:after="90" w:afterAutospacing="0"/>
        <w:jc w:val="center"/>
        <w:rPr>
          <w:color w:val="141823"/>
          <w:sz w:val="21"/>
          <w:szCs w:val="21"/>
        </w:rPr>
      </w:pPr>
    </w:p>
    <w:p w:rsidR="0071317C" w:rsidRDefault="0071317C" w:rsidP="00EF02E0">
      <w:pPr>
        <w:pStyle w:val="NormalWeb"/>
        <w:shd w:val="clear" w:color="auto" w:fill="FFFFFF"/>
        <w:spacing w:before="90" w:beforeAutospacing="0" w:after="90" w:afterAutospacing="0"/>
        <w:jc w:val="center"/>
        <w:rPr>
          <w:color w:val="141823"/>
          <w:sz w:val="21"/>
          <w:szCs w:val="21"/>
        </w:rPr>
      </w:pPr>
    </w:p>
    <w:p w:rsidR="0071317C" w:rsidRDefault="0071317C" w:rsidP="00EF02E0">
      <w:pPr>
        <w:pStyle w:val="NormalWeb"/>
        <w:shd w:val="clear" w:color="auto" w:fill="FFFFFF"/>
        <w:spacing w:before="90" w:beforeAutospacing="0" w:after="90" w:afterAutospacing="0"/>
        <w:jc w:val="center"/>
        <w:rPr>
          <w:color w:val="141823"/>
          <w:sz w:val="21"/>
          <w:szCs w:val="21"/>
        </w:rPr>
      </w:pPr>
    </w:p>
    <w:p w:rsidR="0071317C" w:rsidRDefault="0071317C" w:rsidP="00EF02E0">
      <w:pPr>
        <w:pStyle w:val="NormalWeb"/>
        <w:shd w:val="clear" w:color="auto" w:fill="FFFFFF"/>
        <w:spacing w:before="90" w:beforeAutospacing="0" w:after="90" w:afterAutospacing="0"/>
        <w:jc w:val="center"/>
        <w:rPr>
          <w:color w:val="141823"/>
          <w:sz w:val="21"/>
          <w:szCs w:val="21"/>
        </w:rPr>
      </w:pPr>
    </w:p>
    <w:p w:rsidR="0071317C" w:rsidRDefault="0071317C" w:rsidP="00EF02E0">
      <w:pPr>
        <w:pStyle w:val="NormalWeb"/>
        <w:shd w:val="clear" w:color="auto" w:fill="FFFFFF"/>
        <w:spacing w:before="90" w:beforeAutospacing="0" w:after="90" w:afterAutospacing="0"/>
        <w:jc w:val="center"/>
        <w:rPr>
          <w:color w:val="141823"/>
          <w:sz w:val="21"/>
          <w:szCs w:val="21"/>
        </w:rPr>
      </w:pPr>
    </w:p>
    <w:p w:rsidR="0071317C" w:rsidRDefault="0071317C" w:rsidP="00EF02E0">
      <w:pPr>
        <w:pStyle w:val="NormalWeb"/>
        <w:shd w:val="clear" w:color="auto" w:fill="FFFFFF"/>
        <w:spacing w:before="90" w:beforeAutospacing="0" w:after="90" w:afterAutospacing="0"/>
        <w:jc w:val="center"/>
        <w:rPr>
          <w:color w:val="141823"/>
          <w:sz w:val="21"/>
          <w:szCs w:val="21"/>
        </w:rPr>
      </w:pPr>
    </w:p>
    <w:p w:rsidR="0071317C" w:rsidRDefault="0071317C" w:rsidP="00EF02E0">
      <w:pPr>
        <w:pStyle w:val="NormalWeb"/>
        <w:shd w:val="clear" w:color="auto" w:fill="FFFFFF"/>
        <w:spacing w:before="90" w:beforeAutospacing="0" w:after="90" w:afterAutospacing="0"/>
        <w:jc w:val="center"/>
        <w:rPr>
          <w:color w:val="141823"/>
          <w:sz w:val="21"/>
          <w:szCs w:val="21"/>
        </w:rPr>
      </w:pPr>
    </w:p>
    <w:p w:rsidR="0071317C" w:rsidRDefault="0071317C" w:rsidP="00EF02E0">
      <w:pPr>
        <w:pStyle w:val="NormalWeb"/>
        <w:shd w:val="clear" w:color="auto" w:fill="FFFFFF"/>
        <w:spacing w:before="90" w:beforeAutospacing="0" w:after="90" w:afterAutospacing="0"/>
        <w:jc w:val="center"/>
        <w:rPr>
          <w:color w:val="141823"/>
          <w:sz w:val="21"/>
          <w:szCs w:val="21"/>
        </w:rPr>
      </w:pPr>
    </w:p>
    <w:p w:rsidR="0071317C" w:rsidRDefault="0071317C" w:rsidP="00EF02E0">
      <w:pPr>
        <w:pStyle w:val="NormalWeb"/>
        <w:shd w:val="clear" w:color="auto" w:fill="FFFFFF"/>
        <w:spacing w:before="90" w:beforeAutospacing="0" w:after="90" w:afterAutospacing="0"/>
        <w:jc w:val="center"/>
        <w:rPr>
          <w:color w:val="141823"/>
          <w:sz w:val="21"/>
          <w:szCs w:val="21"/>
        </w:rPr>
      </w:pPr>
    </w:p>
    <w:p w:rsidR="0071317C" w:rsidRDefault="0071317C" w:rsidP="00EF02E0">
      <w:pPr>
        <w:pStyle w:val="NormalWeb"/>
        <w:shd w:val="clear" w:color="auto" w:fill="FFFFFF"/>
        <w:spacing w:before="90" w:beforeAutospacing="0" w:after="90" w:afterAutospacing="0"/>
        <w:jc w:val="center"/>
        <w:rPr>
          <w:color w:val="141823"/>
          <w:sz w:val="21"/>
          <w:szCs w:val="21"/>
        </w:rPr>
      </w:pPr>
    </w:p>
    <w:p w:rsidR="0071317C" w:rsidRDefault="0071317C" w:rsidP="00EF02E0">
      <w:pPr>
        <w:pStyle w:val="NormalWeb"/>
        <w:shd w:val="clear" w:color="auto" w:fill="FFFFFF"/>
        <w:spacing w:before="90" w:beforeAutospacing="0" w:after="90" w:afterAutospacing="0"/>
        <w:jc w:val="center"/>
        <w:rPr>
          <w:color w:val="141823"/>
          <w:sz w:val="21"/>
          <w:szCs w:val="21"/>
        </w:rPr>
      </w:pPr>
    </w:p>
    <w:p w:rsidR="0071317C" w:rsidRPr="007B3E42" w:rsidRDefault="0071317C" w:rsidP="00EF02E0">
      <w:pPr>
        <w:pStyle w:val="NormalWeb"/>
        <w:shd w:val="clear" w:color="auto" w:fill="FFFFFF"/>
        <w:spacing w:before="90" w:beforeAutospacing="0" w:after="90" w:afterAutospacing="0"/>
        <w:jc w:val="center"/>
        <w:rPr>
          <w:i/>
          <w:color w:val="141823"/>
        </w:rPr>
      </w:pPr>
      <w:r w:rsidRPr="007B3E42">
        <w:rPr>
          <w:color w:val="141823"/>
          <w:sz w:val="21"/>
          <w:szCs w:val="21"/>
        </w:rPr>
        <w:t>„</w:t>
      </w:r>
      <w:r w:rsidRPr="007B3E42">
        <w:rPr>
          <w:i/>
          <w:color w:val="141823"/>
        </w:rPr>
        <w:t>Iskreno vjerujem da za dijete, a i za njegove roditelje koji ga žele voditi, znanje nije ni upola tako važno kao osjećaj. Ako činjenice predstavljaju sjemenke koje izrastaju u znanje i mudrost, tada su emocije i osjeti plodna zemlja u kojoj te sjemenke rastu.</w:t>
      </w:r>
    </w:p>
    <w:p w:rsidR="0071317C" w:rsidRPr="007B3E42" w:rsidRDefault="0071317C" w:rsidP="00EF02E0">
      <w:pPr>
        <w:pStyle w:val="NormalWeb"/>
        <w:shd w:val="clear" w:color="auto" w:fill="FFFFFF"/>
        <w:spacing w:before="90" w:beforeAutospacing="0" w:after="90" w:afterAutospacing="0"/>
        <w:jc w:val="center"/>
        <w:rPr>
          <w:i/>
          <w:color w:val="141823"/>
        </w:rPr>
      </w:pPr>
      <w:r w:rsidRPr="007B3E42">
        <w:rPr>
          <w:i/>
          <w:color w:val="141823"/>
        </w:rPr>
        <w:t>Godine ranog djetinjstva su vrijeme kada se priprema ta zemlja. Jednom kada se emocije razviju: smisao za lijepo, uzbuđenje novim i nepoznatim, osjećaj suosjećanja, žaljenja, obožavanja ili ljubavi ... tek tada ćemo posegnuti za znanjem o uzroku naše emocionalne reakcije. Kada jednom otkrijemo emocije – one traju.</w:t>
      </w:r>
    </w:p>
    <w:p w:rsidR="0071317C" w:rsidRPr="007B3E42" w:rsidRDefault="0071317C" w:rsidP="00EF02E0">
      <w:pPr>
        <w:pStyle w:val="NormalWeb"/>
        <w:shd w:val="clear" w:color="auto" w:fill="FFFFFF"/>
        <w:spacing w:before="90" w:beforeAutospacing="0" w:after="0" w:afterAutospacing="0"/>
        <w:jc w:val="center"/>
        <w:rPr>
          <w:i/>
          <w:color w:val="141823"/>
        </w:rPr>
      </w:pPr>
      <w:r w:rsidRPr="007B3E42">
        <w:rPr>
          <w:i/>
          <w:color w:val="141823"/>
        </w:rPr>
        <w:t>Važnije je utabati put djetetu da ono poželi nešto saznati, nego mu ponuditi bezbroj činjenicama koje ono u tom trenutku nije spremno usvojiti.“</w:t>
      </w:r>
    </w:p>
    <w:p w:rsidR="0071317C" w:rsidRDefault="0071317C" w:rsidP="00EF02E0">
      <w:pPr>
        <w:pStyle w:val="NormalWeb"/>
        <w:shd w:val="clear" w:color="auto" w:fill="FFFFFF"/>
        <w:spacing w:before="90" w:beforeAutospacing="0" w:after="0" w:afterAutospacing="0"/>
        <w:jc w:val="right"/>
        <w:rPr>
          <w:i/>
          <w:color w:val="141823"/>
        </w:rPr>
      </w:pPr>
      <w:r>
        <w:rPr>
          <w:i/>
          <w:color w:val="141823"/>
        </w:rPr>
        <w:t>(R. Carson, Smisao za čuđenje)</w:t>
      </w:r>
    </w:p>
    <w:p w:rsidR="0071317C" w:rsidRDefault="0071317C" w:rsidP="00EF02E0">
      <w:pPr>
        <w:pStyle w:val="NormalWeb"/>
        <w:shd w:val="clear" w:color="auto" w:fill="FFFFFF"/>
        <w:spacing w:before="90" w:beforeAutospacing="0" w:after="0" w:afterAutospacing="0"/>
        <w:jc w:val="right"/>
        <w:rPr>
          <w:i/>
          <w:color w:val="141823"/>
        </w:rPr>
      </w:pPr>
    </w:p>
    <w:p w:rsidR="0071317C" w:rsidRDefault="0071317C" w:rsidP="00EF02E0">
      <w:pPr>
        <w:pStyle w:val="NormalWeb"/>
        <w:shd w:val="clear" w:color="auto" w:fill="FFFFFF"/>
        <w:spacing w:before="90" w:beforeAutospacing="0" w:after="0" w:afterAutospacing="0"/>
        <w:jc w:val="right"/>
        <w:rPr>
          <w:i/>
          <w:color w:val="141823"/>
        </w:rPr>
      </w:pPr>
    </w:p>
    <w:p w:rsidR="0071317C" w:rsidRDefault="0071317C" w:rsidP="00EF02E0">
      <w:pPr>
        <w:pStyle w:val="NormalWeb"/>
        <w:shd w:val="clear" w:color="auto" w:fill="FFFFFF"/>
        <w:spacing w:before="90" w:beforeAutospacing="0" w:after="0" w:afterAutospacing="0"/>
        <w:jc w:val="right"/>
        <w:rPr>
          <w:i/>
          <w:color w:val="141823"/>
        </w:rPr>
      </w:pPr>
    </w:p>
    <w:p w:rsidR="0071317C" w:rsidRDefault="0071317C" w:rsidP="00EF02E0">
      <w:pPr>
        <w:pStyle w:val="NormalWeb"/>
        <w:shd w:val="clear" w:color="auto" w:fill="FFFFFF"/>
        <w:spacing w:before="90" w:beforeAutospacing="0" w:after="0" w:afterAutospacing="0"/>
        <w:jc w:val="right"/>
        <w:rPr>
          <w:i/>
          <w:color w:val="141823"/>
        </w:rPr>
      </w:pPr>
    </w:p>
    <w:p w:rsidR="0071317C" w:rsidRDefault="0071317C" w:rsidP="00EF02E0">
      <w:pPr>
        <w:pStyle w:val="NormalWeb"/>
        <w:shd w:val="clear" w:color="auto" w:fill="FFFFFF"/>
        <w:spacing w:before="90" w:beforeAutospacing="0" w:after="0" w:afterAutospacing="0"/>
        <w:jc w:val="right"/>
        <w:rPr>
          <w:i/>
          <w:color w:val="141823"/>
        </w:rPr>
      </w:pPr>
    </w:p>
    <w:p w:rsidR="0071317C" w:rsidRDefault="0071317C" w:rsidP="00EF02E0">
      <w:pPr>
        <w:pStyle w:val="NormalWeb"/>
        <w:shd w:val="clear" w:color="auto" w:fill="FFFFFF"/>
        <w:spacing w:before="90" w:beforeAutospacing="0" w:after="0" w:afterAutospacing="0"/>
        <w:jc w:val="right"/>
        <w:rPr>
          <w:i/>
          <w:color w:val="141823"/>
        </w:rPr>
      </w:pPr>
    </w:p>
    <w:p w:rsidR="0071317C" w:rsidRDefault="0071317C" w:rsidP="00EF02E0">
      <w:pPr>
        <w:pStyle w:val="NormalWeb"/>
        <w:shd w:val="clear" w:color="auto" w:fill="FFFFFF"/>
        <w:spacing w:before="90" w:beforeAutospacing="0" w:after="0" w:afterAutospacing="0"/>
        <w:jc w:val="right"/>
        <w:rPr>
          <w:i/>
          <w:color w:val="141823"/>
        </w:rPr>
      </w:pPr>
    </w:p>
    <w:p w:rsidR="0071317C" w:rsidRDefault="0071317C" w:rsidP="00D5598B">
      <w:pPr>
        <w:pStyle w:val="NormalWeb"/>
        <w:shd w:val="clear" w:color="auto" w:fill="FFFFFF"/>
        <w:spacing w:before="90" w:beforeAutospacing="0" w:after="0" w:afterAutospacing="0"/>
        <w:jc w:val="center"/>
        <w:rPr>
          <w:i/>
          <w:color w:val="141823"/>
        </w:rPr>
      </w:pPr>
    </w:p>
    <w:p w:rsidR="0071317C" w:rsidRDefault="0071317C" w:rsidP="00EF02E0">
      <w:pPr>
        <w:pStyle w:val="NormalWeb"/>
        <w:shd w:val="clear" w:color="auto" w:fill="FFFFFF"/>
        <w:spacing w:before="90" w:beforeAutospacing="0" w:after="0" w:afterAutospacing="0"/>
        <w:jc w:val="right"/>
        <w:rPr>
          <w:i/>
          <w:color w:val="141823"/>
        </w:rPr>
      </w:pPr>
    </w:p>
    <w:p w:rsidR="0071317C" w:rsidRDefault="0071317C" w:rsidP="00EF02E0">
      <w:pPr>
        <w:pStyle w:val="NormalWeb"/>
        <w:shd w:val="clear" w:color="auto" w:fill="FFFFFF"/>
        <w:spacing w:before="90" w:beforeAutospacing="0" w:after="0" w:afterAutospacing="0"/>
        <w:jc w:val="right"/>
        <w:rPr>
          <w:i/>
          <w:color w:val="141823"/>
        </w:rPr>
      </w:pPr>
    </w:p>
    <w:p w:rsidR="0071317C" w:rsidRDefault="0071317C" w:rsidP="00EF02E0">
      <w:pPr>
        <w:pStyle w:val="NormalWeb"/>
        <w:shd w:val="clear" w:color="auto" w:fill="FFFFFF"/>
        <w:spacing w:before="90" w:beforeAutospacing="0" w:after="0" w:afterAutospacing="0"/>
        <w:jc w:val="right"/>
        <w:rPr>
          <w:i/>
          <w:color w:val="141823"/>
        </w:rPr>
      </w:pPr>
    </w:p>
    <w:p w:rsidR="0071317C" w:rsidRDefault="0071317C" w:rsidP="00EF02E0">
      <w:pPr>
        <w:pStyle w:val="NormalWeb"/>
        <w:shd w:val="clear" w:color="auto" w:fill="FFFFFF"/>
        <w:spacing w:before="90" w:beforeAutospacing="0" w:after="0" w:afterAutospacing="0"/>
        <w:jc w:val="right"/>
        <w:rPr>
          <w:i/>
          <w:color w:val="141823"/>
        </w:rPr>
      </w:pPr>
    </w:p>
    <w:p w:rsidR="0071317C" w:rsidRDefault="0071317C" w:rsidP="00EF02E0">
      <w:pPr>
        <w:pStyle w:val="NormalWeb"/>
        <w:shd w:val="clear" w:color="auto" w:fill="FFFFFF"/>
        <w:spacing w:before="90" w:beforeAutospacing="0" w:after="0" w:afterAutospacing="0"/>
        <w:jc w:val="right"/>
        <w:rPr>
          <w:i/>
          <w:color w:val="141823"/>
        </w:rPr>
      </w:pPr>
    </w:p>
    <w:p w:rsidR="0071317C" w:rsidRDefault="0071317C" w:rsidP="00EF02E0">
      <w:pPr>
        <w:pStyle w:val="NormalWeb"/>
        <w:shd w:val="clear" w:color="auto" w:fill="FFFFFF"/>
        <w:spacing w:before="90" w:beforeAutospacing="0" w:after="0" w:afterAutospacing="0"/>
        <w:jc w:val="right"/>
        <w:rPr>
          <w:i/>
          <w:color w:val="141823"/>
        </w:rPr>
      </w:pPr>
    </w:p>
    <w:p w:rsidR="0071317C" w:rsidRDefault="0071317C" w:rsidP="00EF02E0">
      <w:pPr>
        <w:pStyle w:val="NormalWeb"/>
        <w:shd w:val="clear" w:color="auto" w:fill="FFFFFF"/>
        <w:spacing w:before="90" w:beforeAutospacing="0" w:after="0" w:afterAutospacing="0"/>
        <w:jc w:val="right"/>
        <w:rPr>
          <w:i/>
          <w:color w:val="141823"/>
        </w:rPr>
      </w:pPr>
    </w:p>
    <w:p w:rsidR="0071317C" w:rsidRDefault="0071317C" w:rsidP="00EF02E0">
      <w:pPr>
        <w:pStyle w:val="NormalWeb"/>
        <w:shd w:val="clear" w:color="auto" w:fill="FFFFFF"/>
        <w:spacing w:before="90" w:beforeAutospacing="0" w:after="0" w:afterAutospacing="0"/>
        <w:jc w:val="right"/>
        <w:rPr>
          <w:i/>
          <w:color w:val="141823"/>
        </w:rPr>
      </w:pPr>
    </w:p>
    <w:p w:rsidR="0071317C" w:rsidRDefault="0071317C" w:rsidP="00EF02E0">
      <w:pPr>
        <w:pStyle w:val="NormalWeb"/>
        <w:shd w:val="clear" w:color="auto" w:fill="FFFFFF"/>
        <w:spacing w:before="90" w:beforeAutospacing="0" w:after="0" w:afterAutospacing="0"/>
        <w:jc w:val="right"/>
        <w:rPr>
          <w:i/>
          <w:color w:val="141823"/>
        </w:rPr>
      </w:pPr>
    </w:p>
    <w:p w:rsidR="0071317C" w:rsidRDefault="0071317C" w:rsidP="00EF02E0">
      <w:pPr>
        <w:pStyle w:val="NormalWeb"/>
        <w:shd w:val="clear" w:color="auto" w:fill="FFFFFF"/>
        <w:spacing w:before="90" w:beforeAutospacing="0" w:after="0" w:afterAutospacing="0"/>
        <w:jc w:val="right"/>
        <w:rPr>
          <w:i/>
          <w:color w:val="141823"/>
        </w:rPr>
      </w:pPr>
    </w:p>
    <w:p w:rsidR="0071317C" w:rsidRPr="00A0451D" w:rsidRDefault="0071317C" w:rsidP="00A0451D">
      <w:pPr>
        <w:pStyle w:val="ListParagraph"/>
        <w:numPr>
          <w:ilvl w:val="0"/>
          <w:numId w:val="4"/>
        </w:numPr>
        <w:rPr>
          <w:b/>
          <w:sz w:val="28"/>
        </w:rPr>
      </w:pPr>
      <w:r w:rsidRPr="007B3E42">
        <w:rPr>
          <w:b/>
          <w:sz w:val="28"/>
        </w:rPr>
        <w:t>Uvod</w:t>
      </w:r>
    </w:p>
    <w:p w:rsidR="0071317C" w:rsidRPr="007B3E42" w:rsidRDefault="0071317C" w:rsidP="00EF02E0">
      <w:pPr>
        <w:pStyle w:val="NormalWeb"/>
        <w:shd w:val="clear" w:color="auto" w:fill="FFFFFF"/>
        <w:spacing w:before="90" w:beforeAutospacing="0" w:after="0" w:afterAutospacing="0"/>
        <w:jc w:val="both"/>
        <w:rPr>
          <w:color w:val="141823"/>
        </w:rPr>
      </w:pPr>
    </w:p>
    <w:p w:rsidR="0071317C" w:rsidRDefault="0071317C" w:rsidP="000D7E23">
      <w:pPr>
        <w:pStyle w:val="NormalWeb"/>
        <w:shd w:val="clear" w:color="auto" w:fill="FFFFFF"/>
        <w:spacing w:before="90" w:beforeAutospacing="0" w:after="0" w:afterAutospacing="0" w:line="360" w:lineRule="auto"/>
        <w:ind w:firstLine="708"/>
        <w:jc w:val="both"/>
        <w:rPr>
          <w:color w:val="141823"/>
        </w:rPr>
      </w:pPr>
      <w:r w:rsidRPr="007B3E42">
        <w:rPr>
          <w:color w:val="141823"/>
        </w:rPr>
        <w:t xml:space="preserve">Razdoblje ranog razvoja osobito je važno u razvoju pojedinca. Dijete se u tom periodu vrlo intenzivno razvija, tjelesno i psihički te najbrže i najlakše uči. To je period u kojemu se polažu temelji djelotvornog cjelokupnog razvoja, stoga zanemarivanje bilo kojeg aspekta razvoja ličnosti u cjelini određeno je postignućima u ranom djetinjstvu.  Sa stajališta društvenog konteksta, tri su bitna čimbenika odgovorna za kvalitetan rani razvoj djeteta: društvena zajednica, obitelj te znanstveni i stručni resursi u području ranog razvoja djeteta. Roditelji kao primarni odgojitelji imaju najvažniji i najveći utjecaj na dijete. Međutim, trenutne društvene okolnosti dovode do sve težeg snalaženja obitelji u svojoj odgojnoj ulozi. Stoga društvena zajednica obiteljima mora pružiti pomoć i podršku. Drugim riječima, potrebni su programi za djecu i njihove obitelji koji omogućavaju izbjegavanje ili bar ublažavanje mogućih negativnih posljedica. Društvena je zajednica odgovorna za stvaranje mreže izvanobiteljskih predškolskih programa, kojima osigurava oživotvorenje prava djeteta na kvalitetan rani razvoj ličnosti (M. Markočić, 2004).  Vođeni mišlju i činjenicama da svako dijete ima jednako pravo na jedan od organiziranih oblika izvan obiteljskog predškolskog odgoja, glavni su razlozi i potreba za ostvarivanjem programa predškole pri Osnovnoj školi Dežanovac, jer na upisnom području Škole nema dječjeg vrtića s redovnim programom predškolskog odgoja, niti bilo kojeg drugog kraćeg programa za rad s djecom koja nisu obuhvaćena organiziranim predškolskim odgojno – obrazovnim radom. Uzrok tome je ruralna sredina upisnog </w:t>
      </w:r>
      <w:r>
        <w:rPr>
          <w:color w:val="141823"/>
        </w:rPr>
        <w:t>područja koja</w:t>
      </w:r>
      <w:r w:rsidRPr="007B3E42">
        <w:rPr>
          <w:color w:val="141823"/>
        </w:rPr>
        <w:t xml:space="preserve"> obuhvaća nerazvijena rubno – prigradska mjesta grada Daruvara gdje su obitelji nižeg obrazovnog statusa i uglavnom svoju egzistenciju temelje na poljoprivredi i radu bez radnog vremena što ih objektivno ograničava i sprječava  u kvantiteti i kvaliteti rada s djecom. Program predškole stvara najpovoljnije uvjete za razvoj svih potencijala djeteta, zadovoljavanje aktualnih razvojnih potreba </w:t>
      </w:r>
      <w:r>
        <w:rPr>
          <w:color w:val="141823"/>
        </w:rPr>
        <w:t xml:space="preserve">i interesa djeteta, utjecaj na </w:t>
      </w:r>
      <w:r w:rsidRPr="007B3E42">
        <w:rPr>
          <w:color w:val="141823"/>
        </w:rPr>
        <w:t>djetetovu osobnost jačanjem pozitivne i realne slike o sebi, stjecanje iskustva o međusobnim različitostima, upućivanje na osnovne moralne vrednote kulture i tradicije kojoj dijete pripada, omogućavanje stjecanja znanja, vještina i navika neophodnih za uspješnu prilagodbu novom načinu života i rada u osnovnoj školi.</w:t>
      </w:r>
    </w:p>
    <w:p w:rsidR="0071317C" w:rsidRPr="007B3E42" w:rsidRDefault="0071317C" w:rsidP="00DE6814">
      <w:pPr>
        <w:pStyle w:val="NormalWeb"/>
        <w:shd w:val="clear" w:color="auto" w:fill="FFFFFF"/>
        <w:spacing w:before="90" w:beforeAutospacing="0" w:after="0" w:afterAutospacing="0" w:line="360" w:lineRule="auto"/>
        <w:ind w:firstLine="708"/>
        <w:jc w:val="both"/>
        <w:rPr>
          <w:color w:val="141823"/>
        </w:rPr>
      </w:pPr>
    </w:p>
    <w:p w:rsidR="0071317C" w:rsidRDefault="0071317C" w:rsidP="007B3E42">
      <w:pPr>
        <w:pStyle w:val="NormalWeb"/>
        <w:numPr>
          <w:ilvl w:val="0"/>
          <w:numId w:val="4"/>
        </w:numPr>
        <w:shd w:val="clear" w:color="auto" w:fill="FFFFFF"/>
        <w:spacing w:before="90" w:beforeAutospacing="0" w:after="0" w:afterAutospacing="0" w:line="360" w:lineRule="auto"/>
        <w:jc w:val="both"/>
        <w:rPr>
          <w:b/>
          <w:color w:val="141823"/>
          <w:sz w:val="28"/>
        </w:rPr>
      </w:pPr>
      <w:r w:rsidRPr="007B3E42">
        <w:rPr>
          <w:b/>
          <w:color w:val="141823"/>
          <w:sz w:val="28"/>
        </w:rPr>
        <w:t>Ustrojstvo rada</w:t>
      </w:r>
    </w:p>
    <w:p w:rsidR="0071317C" w:rsidRDefault="0071317C" w:rsidP="00A33D49">
      <w:pPr>
        <w:pStyle w:val="NormalWeb"/>
        <w:shd w:val="clear" w:color="auto" w:fill="FFFFFF"/>
        <w:spacing w:before="90" w:beforeAutospacing="0" w:after="0" w:afterAutospacing="0" w:line="360" w:lineRule="auto"/>
        <w:ind w:firstLine="360"/>
        <w:jc w:val="both"/>
        <w:rPr>
          <w:color w:val="141823"/>
        </w:rPr>
      </w:pPr>
      <w:r w:rsidRPr="00CE0F48">
        <w:rPr>
          <w:color w:val="141823"/>
        </w:rPr>
        <w:t xml:space="preserve">Program predškole obuhvaća upisno područje </w:t>
      </w:r>
      <w:r>
        <w:rPr>
          <w:color w:val="141823"/>
        </w:rPr>
        <w:t>Osnovne škole Dežanovac i Osnovne škole Vladimira Nazora Daruvar, odnosno mjesta Dežanovac, Uljanik, Blagorodovac, Imsovac, Sokolovac, Trojeglava, Donji i Gornji Sređani, Goveđe Polje i Ivanovo Polje. Suglasnošću dobivenom od Ministarstva znanosti, obrazovanja i sporta Program predškole je sastavni dio djelatnosti Osnovne škole Dežanovac. Ustrojstvena jedinica predškolskog odgoja pri Osnovnoj školi Dežanovac tijekom 2015./2016. pedagoške godine brojila je jednu skupinu predškolske djece u godini prije polaska u prvi razred s ukupno 16 polaznika, 10 dječaka i 6 djevojčica; iz Dežanovca (N=7), Uljanika (N=1), Imsovca (N=1), Blagorodovca (N=2), Sokolovca (N=2), Trojeglave (N=1), Kreštelovca (N=1) i Ivanovog Polja (N=1).</w:t>
      </w:r>
    </w:p>
    <w:p w:rsidR="0071317C" w:rsidRDefault="0071317C" w:rsidP="006C78D8">
      <w:pPr>
        <w:spacing w:line="360" w:lineRule="auto"/>
        <w:ind w:firstLine="360"/>
        <w:jc w:val="both"/>
      </w:pPr>
      <w:r>
        <w:t xml:space="preserve">Tijekom 2015./2016. pedagoške godine ostvareni fond sati programa predškole je 252 sata neposrednog rada s djecom u godini prije polaska u osnovnu školu. Ustrojstvena jedinica predškolskog odgoja pri Osnovnoj školi Dežanovac bila je usklađena sa školskom godinom, poštujući proljetni odmor kao i vjerske i državne blagdane, a sukladno Suglasnosti Ministarstva znanosti, obrazovanja i športa, Klasa: 601-02/12-03/00048 Urbroj: 533-25-13-0004 od 8. studenog 2013. godine. </w:t>
      </w:r>
    </w:p>
    <w:p w:rsidR="0071317C" w:rsidRDefault="0071317C" w:rsidP="000D7E23">
      <w:pPr>
        <w:spacing w:line="360" w:lineRule="auto"/>
        <w:ind w:firstLine="360"/>
        <w:jc w:val="both"/>
      </w:pPr>
      <w:r>
        <w:t xml:space="preserve">Vrijeme provedbe programa predškole realizirano je od druge polovice veljače do kraja mjeseca svibnja. Program se provodio u jutarnjim satima u trajanju od 8 do 12 sati. </w:t>
      </w:r>
    </w:p>
    <w:p w:rsidR="0071317C" w:rsidRDefault="0071317C" w:rsidP="00D5598B">
      <w:pPr>
        <w:spacing w:line="360" w:lineRule="auto"/>
        <w:jc w:val="center"/>
      </w:pPr>
    </w:p>
    <w:tbl>
      <w:tblPr>
        <w:tblW w:w="969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0A0"/>
      </w:tblPr>
      <w:tblGrid>
        <w:gridCol w:w="3231"/>
        <w:gridCol w:w="3232"/>
        <w:gridCol w:w="3232"/>
      </w:tblGrid>
      <w:tr w:rsidR="0071317C" w:rsidTr="00D73C30">
        <w:trPr>
          <w:trHeight w:val="1027"/>
        </w:trPr>
        <w:tc>
          <w:tcPr>
            <w:tcW w:w="3231" w:type="dxa"/>
            <w:tcBorders>
              <w:bottom w:val="single" w:sz="12" w:space="0" w:color="666666"/>
            </w:tcBorders>
          </w:tcPr>
          <w:p w:rsidR="0071317C" w:rsidRPr="00D73C30" w:rsidRDefault="0071317C" w:rsidP="00D73C30">
            <w:pPr>
              <w:spacing w:line="360" w:lineRule="auto"/>
              <w:jc w:val="center"/>
              <w:rPr>
                <w:b/>
                <w:bCs/>
                <w:sz w:val="22"/>
                <w:szCs w:val="22"/>
              </w:rPr>
            </w:pPr>
          </w:p>
          <w:p w:rsidR="0071317C" w:rsidRPr="00D73C30" w:rsidRDefault="0071317C" w:rsidP="00D73C30">
            <w:pPr>
              <w:spacing w:line="360" w:lineRule="auto"/>
              <w:jc w:val="center"/>
              <w:rPr>
                <w:b/>
                <w:bCs/>
                <w:sz w:val="22"/>
                <w:szCs w:val="22"/>
              </w:rPr>
            </w:pPr>
            <w:r w:rsidRPr="00D73C30">
              <w:rPr>
                <w:b/>
                <w:bCs/>
                <w:sz w:val="22"/>
                <w:szCs w:val="22"/>
              </w:rPr>
              <w:t>MJESEC</w:t>
            </w:r>
          </w:p>
        </w:tc>
        <w:tc>
          <w:tcPr>
            <w:tcW w:w="3232" w:type="dxa"/>
            <w:tcBorders>
              <w:bottom w:val="single" w:sz="12" w:space="0" w:color="666666"/>
            </w:tcBorders>
          </w:tcPr>
          <w:p w:rsidR="0071317C" w:rsidRPr="00D73C30" w:rsidRDefault="0071317C" w:rsidP="00D73C30">
            <w:pPr>
              <w:spacing w:line="360" w:lineRule="auto"/>
              <w:jc w:val="center"/>
              <w:rPr>
                <w:b/>
                <w:bCs/>
                <w:sz w:val="22"/>
                <w:szCs w:val="22"/>
              </w:rPr>
            </w:pPr>
          </w:p>
          <w:p w:rsidR="0071317C" w:rsidRPr="00D73C30" w:rsidRDefault="0071317C" w:rsidP="00D73C30">
            <w:pPr>
              <w:spacing w:line="360" w:lineRule="auto"/>
              <w:jc w:val="center"/>
              <w:rPr>
                <w:b/>
                <w:bCs/>
                <w:sz w:val="22"/>
                <w:szCs w:val="22"/>
              </w:rPr>
            </w:pPr>
            <w:r w:rsidRPr="00D73C30">
              <w:rPr>
                <w:b/>
                <w:bCs/>
                <w:sz w:val="22"/>
                <w:szCs w:val="22"/>
              </w:rPr>
              <w:t>BROJ RADNIH DANA</w:t>
            </w:r>
          </w:p>
        </w:tc>
        <w:tc>
          <w:tcPr>
            <w:tcW w:w="3232" w:type="dxa"/>
            <w:tcBorders>
              <w:bottom w:val="single" w:sz="12" w:space="0" w:color="666666"/>
            </w:tcBorders>
          </w:tcPr>
          <w:p w:rsidR="0071317C" w:rsidRPr="00D73C30" w:rsidRDefault="0071317C" w:rsidP="00D73C30">
            <w:pPr>
              <w:jc w:val="center"/>
              <w:rPr>
                <w:b/>
                <w:bCs/>
                <w:sz w:val="22"/>
                <w:szCs w:val="22"/>
              </w:rPr>
            </w:pPr>
          </w:p>
          <w:p w:rsidR="0071317C" w:rsidRPr="00D73C30" w:rsidRDefault="0071317C" w:rsidP="00D73C30">
            <w:pPr>
              <w:jc w:val="center"/>
              <w:rPr>
                <w:b/>
                <w:bCs/>
                <w:sz w:val="22"/>
                <w:szCs w:val="22"/>
              </w:rPr>
            </w:pPr>
            <w:r w:rsidRPr="00D73C30">
              <w:rPr>
                <w:b/>
                <w:bCs/>
                <w:sz w:val="22"/>
                <w:szCs w:val="22"/>
              </w:rPr>
              <w:t>BROJ SATI NEPOSREDNOG RADA S DJECOM</w:t>
            </w:r>
          </w:p>
        </w:tc>
      </w:tr>
      <w:tr w:rsidR="0071317C" w:rsidTr="00D73C30">
        <w:trPr>
          <w:trHeight w:val="411"/>
        </w:trPr>
        <w:tc>
          <w:tcPr>
            <w:tcW w:w="3231" w:type="dxa"/>
          </w:tcPr>
          <w:p w:rsidR="0071317C" w:rsidRPr="00D73C30" w:rsidRDefault="0071317C" w:rsidP="00D73C30">
            <w:pPr>
              <w:spacing w:line="360" w:lineRule="auto"/>
              <w:jc w:val="center"/>
              <w:rPr>
                <w:b/>
                <w:bCs/>
                <w:sz w:val="22"/>
                <w:szCs w:val="22"/>
              </w:rPr>
            </w:pPr>
            <w:r w:rsidRPr="00D73C30">
              <w:rPr>
                <w:bCs/>
                <w:sz w:val="22"/>
                <w:szCs w:val="22"/>
              </w:rPr>
              <w:t>VELJAČA</w:t>
            </w:r>
          </w:p>
        </w:tc>
        <w:tc>
          <w:tcPr>
            <w:tcW w:w="3232" w:type="dxa"/>
          </w:tcPr>
          <w:p w:rsidR="0071317C" w:rsidRPr="00D73C30" w:rsidRDefault="0071317C" w:rsidP="00D73C30">
            <w:pPr>
              <w:spacing w:line="360" w:lineRule="auto"/>
              <w:jc w:val="center"/>
              <w:rPr>
                <w:sz w:val="22"/>
                <w:szCs w:val="22"/>
              </w:rPr>
            </w:pPr>
            <w:r w:rsidRPr="00D73C30">
              <w:rPr>
                <w:sz w:val="22"/>
                <w:szCs w:val="22"/>
              </w:rPr>
              <w:t>5</w:t>
            </w:r>
          </w:p>
        </w:tc>
        <w:tc>
          <w:tcPr>
            <w:tcW w:w="3232" w:type="dxa"/>
          </w:tcPr>
          <w:p w:rsidR="0071317C" w:rsidRPr="00D73C30" w:rsidRDefault="0071317C" w:rsidP="00D73C30">
            <w:pPr>
              <w:spacing w:line="360" w:lineRule="auto"/>
              <w:jc w:val="center"/>
              <w:rPr>
                <w:sz w:val="22"/>
                <w:szCs w:val="22"/>
              </w:rPr>
            </w:pPr>
            <w:r w:rsidRPr="00D73C30">
              <w:rPr>
                <w:sz w:val="22"/>
                <w:szCs w:val="22"/>
              </w:rPr>
              <w:t>20</w:t>
            </w:r>
          </w:p>
        </w:tc>
      </w:tr>
      <w:tr w:rsidR="0071317C" w:rsidTr="00D73C30">
        <w:trPr>
          <w:trHeight w:val="400"/>
        </w:trPr>
        <w:tc>
          <w:tcPr>
            <w:tcW w:w="3231" w:type="dxa"/>
          </w:tcPr>
          <w:p w:rsidR="0071317C" w:rsidRPr="00D73C30" w:rsidRDefault="0071317C" w:rsidP="00D73C30">
            <w:pPr>
              <w:spacing w:line="360" w:lineRule="auto"/>
              <w:jc w:val="center"/>
              <w:rPr>
                <w:b/>
                <w:bCs/>
                <w:sz w:val="22"/>
                <w:szCs w:val="22"/>
              </w:rPr>
            </w:pPr>
            <w:r w:rsidRPr="00D73C30">
              <w:rPr>
                <w:bCs/>
                <w:sz w:val="22"/>
                <w:szCs w:val="22"/>
              </w:rPr>
              <w:t>OŽUJAK</w:t>
            </w:r>
          </w:p>
        </w:tc>
        <w:tc>
          <w:tcPr>
            <w:tcW w:w="3232" w:type="dxa"/>
          </w:tcPr>
          <w:p w:rsidR="0071317C" w:rsidRPr="00D73C30" w:rsidRDefault="0071317C" w:rsidP="00D73C30">
            <w:pPr>
              <w:spacing w:line="360" w:lineRule="auto"/>
              <w:jc w:val="center"/>
              <w:rPr>
                <w:sz w:val="22"/>
                <w:szCs w:val="22"/>
              </w:rPr>
            </w:pPr>
            <w:r w:rsidRPr="00D73C30">
              <w:rPr>
                <w:sz w:val="22"/>
                <w:szCs w:val="22"/>
              </w:rPr>
              <w:t>17</w:t>
            </w:r>
          </w:p>
        </w:tc>
        <w:tc>
          <w:tcPr>
            <w:tcW w:w="3232" w:type="dxa"/>
          </w:tcPr>
          <w:p w:rsidR="0071317C" w:rsidRPr="00D73C30" w:rsidRDefault="0071317C" w:rsidP="00D73C30">
            <w:pPr>
              <w:spacing w:line="360" w:lineRule="auto"/>
              <w:jc w:val="center"/>
              <w:rPr>
                <w:sz w:val="22"/>
                <w:szCs w:val="22"/>
              </w:rPr>
            </w:pPr>
            <w:r w:rsidRPr="00D73C30">
              <w:rPr>
                <w:sz w:val="22"/>
                <w:szCs w:val="22"/>
              </w:rPr>
              <w:t>68</w:t>
            </w:r>
          </w:p>
        </w:tc>
      </w:tr>
      <w:tr w:rsidR="0071317C" w:rsidTr="00D73C30">
        <w:trPr>
          <w:trHeight w:val="411"/>
        </w:trPr>
        <w:tc>
          <w:tcPr>
            <w:tcW w:w="3231" w:type="dxa"/>
          </w:tcPr>
          <w:p w:rsidR="0071317C" w:rsidRPr="00D73C30" w:rsidRDefault="0071317C" w:rsidP="00D73C30">
            <w:pPr>
              <w:spacing w:line="360" w:lineRule="auto"/>
              <w:jc w:val="center"/>
              <w:rPr>
                <w:b/>
                <w:bCs/>
                <w:sz w:val="22"/>
                <w:szCs w:val="22"/>
              </w:rPr>
            </w:pPr>
            <w:r w:rsidRPr="00D73C30">
              <w:rPr>
                <w:bCs/>
                <w:sz w:val="22"/>
                <w:szCs w:val="22"/>
              </w:rPr>
              <w:t>TRAVANJ</w:t>
            </w:r>
          </w:p>
        </w:tc>
        <w:tc>
          <w:tcPr>
            <w:tcW w:w="3232" w:type="dxa"/>
          </w:tcPr>
          <w:p w:rsidR="0071317C" w:rsidRPr="00D73C30" w:rsidRDefault="0071317C" w:rsidP="00D73C30">
            <w:pPr>
              <w:spacing w:line="360" w:lineRule="auto"/>
              <w:jc w:val="center"/>
              <w:rPr>
                <w:sz w:val="22"/>
                <w:szCs w:val="22"/>
              </w:rPr>
            </w:pPr>
            <w:r w:rsidRPr="00D73C30">
              <w:rPr>
                <w:sz w:val="22"/>
                <w:szCs w:val="22"/>
              </w:rPr>
              <w:t>21</w:t>
            </w:r>
          </w:p>
        </w:tc>
        <w:tc>
          <w:tcPr>
            <w:tcW w:w="3232" w:type="dxa"/>
          </w:tcPr>
          <w:p w:rsidR="0071317C" w:rsidRPr="00D73C30" w:rsidRDefault="0071317C" w:rsidP="00D73C30">
            <w:pPr>
              <w:spacing w:line="360" w:lineRule="auto"/>
              <w:jc w:val="center"/>
              <w:rPr>
                <w:sz w:val="22"/>
                <w:szCs w:val="22"/>
              </w:rPr>
            </w:pPr>
            <w:r w:rsidRPr="00D73C30">
              <w:rPr>
                <w:sz w:val="22"/>
                <w:szCs w:val="22"/>
              </w:rPr>
              <w:t>84</w:t>
            </w:r>
          </w:p>
        </w:tc>
      </w:tr>
      <w:tr w:rsidR="0071317C" w:rsidTr="00D73C30">
        <w:trPr>
          <w:trHeight w:val="400"/>
        </w:trPr>
        <w:tc>
          <w:tcPr>
            <w:tcW w:w="3231" w:type="dxa"/>
          </w:tcPr>
          <w:p w:rsidR="0071317C" w:rsidRPr="00D73C30" w:rsidRDefault="0071317C" w:rsidP="00D73C30">
            <w:pPr>
              <w:spacing w:line="360" w:lineRule="auto"/>
              <w:jc w:val="center"/>
              <w:rPr>
                <w:b/>
                <w:bCs/>
                <w:sz w:val="22"/>
                <w:szCs w:val="22"/>
              </w:rPr>
            </w:pPr>
            <w:r w:rsidRPr="00D73C30">
              <w:rPr>
                <w:bCs/>
                <w:sz w:val="22"/>
                <w:szCs w:val="22"/>
              </w:rPr>
              <w:t>SVIBANJ</w:t>
            </w:r>
          </w:p>
        </w:tc>
        <w:tc>
          <w:tcPr>
            <w:tcW w:w="3232" w:type="dxa"/>
          </w:tcPr>
          <w:p w:rsidR="0071317C" w:rsidRPr="00D73C30" w:rsidRDefault="0071317C" w:rsidP="00D73C30">
            <w:pPr>
              <w:spacing w:line="360" w:lineRule="auto"/>
              <w:jc w:val="center"/>
              <w:rPr>
                <w:sz w:val="22"/>
                <w:szCs w:val="22"/>
              </w:rPr>
            </w:pPr>
            <w:r w:rsidRPr="00D73C30">
              <w:rPr>
                <w:sz w:val="22"/>
                <w:szCs w:val="22"/>
              </w:rPr>
              <w:t>20</w:t>
            </w:r>
          </w:p>
        </w:tc>
        <w:tc>
          <w:tcPr>
            <w:tcW w:w="3232" w:type="dxa"/>
          </w:tcPr>
          <w:p w:rsidR="0071317C" w:rsidRPr="00D73C30" w:rsidRDefault="0071317C" w:rsidP="00D73C30">
            <w:pPr>
              <w:spacing w:line="360" w:lineRule="auto"/>
              <w:jc w:val="center"/>
              <w:rPr>
                <w:sz w:val="22"/>
                <w:szCs w:val="22"/>
              </w:rPr>
            </w:pPr>
            <w:r w:rsidRPr="00D73C30">
              <w:rPr>
                <w:sz w:val="22"/>
                <w:szCs w:val="22"/>
              </w:rPr>
              <w:t>80</w:t>
            </w:r>
          </w:p>
        </w:tc>
      </w:tr>
      <w:tr w:rsidR="0071317C" w:rsidTr="00D73C30">
        <w:trPr>
          <w:trHeight w:val="411"/>
        </w:trPr>
        <w:tc>
          <w:tcPr>
            <w:tcW w:w="3231" w:type="dxa"/>
          </w:tcPr>
          <w:p w:rsidR="0071317C" w:rsidRPr="00D73C30" w:rsidRDefault="0071317C" w:rsidP="00D73C30">
            <w:pPr>
              <w:spacing w:line="360" w:lineRule="auto"/>
              <w:jc w:val="center"/>
              <w:rPr>
                <w:b/>
                <w:bCs/>
                <w:sz w:val="22"/>
                <w:szCs w:val="22"/>
              </w:rPr>
            </w:pPr>
            <w:r w:rsidRPr="00D73C30">
              <w:rPr>
                <w:b/>
                <w:bCs/>
                <w:sz w:val="22"/>
                <w:szCs w:val="22"/>
              </w:rPr>
              <w:t>UKUPNO</w:t>
            </w:r>
          </w:p>
        </w:tc>
        <w:tc>
          <w:tcPr>
            <w:tcW w:w="3232" w:type="dxa"/>
          </w:tcPr>
          <w:p w:rsidR="0071317C" w:rsidRPr="00D73C30" w:rsidRDefault="0071317C" w:rsidP="00D73C30">
            <w:pPr>
              <w:spacing w:line="360" w:lineRule="auto"/>
              <w:jc w:val="center"/>
              <w:rPr>
                <w:b/>
                <w:sz w:val="22"/>
                <w:szCs w:val="22"/>
              </w:rPr>
            </w:pPr>
            <w:r w:rsidRPr="00D73C30">
              <w:rPr>
                <w:b/>
                <w:sz w:val="22"/>
                <w:szCs w:val="22"/>
              </w:rPr>
              <w:t>63</w:t>
            </w:r>
          </w:p>
        </w:tc>
        <w:tc>
          <w:tcPr>
            <w:tcW w:w="3232" w:type="dxa"/>
          </w:tcPr>
          <w:p w:rsidR="0071317C" w:rsidRPr="00D73C30" w:rsidRDefault="0071317C" w:rsidP="00D73C30">
            <w:pPr>
              <w:spacing w:line="360" w:lineRule="auto"/>
              <w:jc w:val="center"/>
              <w:rPr>
                <w:b/>
                <w:sz w:val="22"/>
                <w:szCs w:val="22"/>
              </w:rPr>
            </w:pPr>
            <w:r w:rsidRPr="00D73C30">
              <w:rPr>
                <w:b/>
                <w:sz w:val="22"/>
                <w:szCs w:val="22"/>
              </w:rPr>
              <w:t>252</w:t>
            </w:r>
          </w:p>
        </w:tc>
      </w:tr>
    </w:tbl>
    <w:p w:rsidR="0071317C" w:rsidRPr="008200EA" w:rsidRDefault="0071317C" w:rsidP="00D1510B">
      <w:pPr>
        <w:spacing w:line="360" w:lineRule="auto"/>
        <w:jc w:val="both"/>
        <w:rPr>
          <w:i/>
          <w:sz w:val="22"/>
        </w:rPr>
      </w:pPr>
      <w:r w:rsidRPr="008200EA">
        <w:rPr>
          <w:i/>
          <w:sz w:val="22"/>
        </w:rPr>
        <w:t>Tablica 1. Kalendar rada programa predškole 2015./2016. pedagoške godine</w:t>
      </w:r>
    </w:p>
    <w:p w:rsidR="0071317C" w:rsidRDefault="0071317C" w:rsidP="00144A61">
      <w:pPr>
        <w:spacing w:line="360" w:lineRule="auto"/>
        <w:jc w:val="both"/>
      </w:pPr>
    </w:p>
    <w:p w:rsidR="0071317C" w:rsidRPr="007B3E42" w:rsidRDefault="0071317C" w:rsidP="00144A61">
      <w:pPr>
        <w:spacing w:line="360" w:lineRule="auto"/>
        <w:jc w:val="both"/>
      </w:pPr>
      <w:r>
        <w:t xml:space="preserve">Djecu su dovodili i odvodili roditelji/staratelji i osobe koje su roditelji/staratelji ovlastili pisanom izjavom u kojoj je naveden i način putovanja. </w:t>
      </w:r>
    </w:p>
    <w:p w:rsidR="0071317C" w:rsidRDefault="0071317C" w:rsidP="00EF02E0">
      <w:pPr>
        <w:spacing w:line="360" w:lineRule="auto"/>
        <w:jc w:val="both"/>
      </w:pPr>
      <w:r>
        <w:t xml:space="preserve">Voditeljica programa predškole je istaknuta je odgojiteljica sa širom edukacijom za neposredni rad s djecom u 6. i 7. godini života te s kvalifikacijama u skladu sa zakonskim propisima, Brana Šeba. Gospođa Šeba bila je zaposlena na određeno radno vrijeme, a poslodavac je bila lokalna jedinica samouprave – Općina Dežanovac. </w:t>
      </w:r>
    </w:p>
    <w:p w:rsidR="0071317C" w:rsidRDefault="0071317C" w:rsidP="00EF02E0">
      <w:pPr>
        <w:spacing w:line="360" w:lineRule="auto"/>
        <w:jc w:val="both"/>
        <w:rPr>
          <w:szCs w:val="18"/>
          <w:shd w:val="clear" w:color="auto" w:fill="FFFFFF"/>
        </w:rPr>
      </w:pPr>
      <w:r>
        <w:t xml:space="preserve">Uloga odgojiteljice bila je priprema prostora i pomagala za provođenje planiranih sadržaja i aktivnosti, poticajno oblikovanje materijalnog i socijalnog okruženja, upoznavanje individualnih potencijala djece, podržavanje dječje samoinicijative i poduzetništva, motiviranje u skladu s općim i posebnim interesima i pravima djece te poticanje fleksibilnosti odgojno – obrazovnog procesa za poticanje cjelovitog razvoja djece. Odgojiteljica je djelovala kao motivator, pomagač, promatrač, organizator, pokazivač, opskrbljivač koji prioritet daje igri kao osnovnom obliku aktivnosti, metodi i sredstvu rada. Jedna od zadaća odgojiteljice bila je i uspostavljanje primjerenih socijalno – emocionalnih veza i odnosa (dijete – odgojiteljica, dijete – dijete – odrasli – šira zajednica…) te njegovanje partnerskih odnosa s roditeljima. Kao </w:t>
      </w:r>
      <w:r w:rsidRPr="00316CFB">
        <w:rPr>
          <w:szCs w:val="18"/>
          <w:shd w:val="clear" w:color="auto" w:fill="FFFFFF"/>
        </w:rPr>
        <w:t>neposredni izvršitelj i kreator izvedbenog programa</w:t>
      </w:r>
      <w:r>
        <w:rPr>
          <w:szCs w:val="18"/>
          <w:shd w:val="clear" w:color="auto" w:fill="FFFFFF"/>
        </w:rPr>
        <w:t xml:space="preserve">, odgojiteljica je pratila, evaluirala, dokumentirala i prezentirala ostvarene rezultate djece. Jedna od bitnih odrednica rada predškolskog programa je suradnja odgojiteljice sa stručnjacima, stručnim suradnicima škole, ali i širom lokalnom zajednicom. </w:t>
      </w:r>
    </w:p>
    <w:p w:rsidR="0071317C" w:rsidRDefault="0071317C" w:rsidP="00EF02E0">
      <w:pPr>
        <w:spacing w:line="360" w:lineRule="auto"/>
        <w:jc w:val="both"/>
        <w:rPr>
          <w:szCs w:val="18"/>
          <w:shd w:val="clear" w:color="auto" w:fill="FFFFFF"/>
        </w:rPr>
      </w:pPr>
      <w:r>
        <w:rPr>
          <w:szCs w:val="18"/>
          <w:shd w:val="clear" w:color="auto" w:fill="FFFFFF"/>
        </w:rPr>
        <w:t xml:space="preserve">Cjelokupni ustroj programa </w:t>
      </w:r>
      <w:bookmarkStart w:id="0" w:name="_GoBack"/>
      <w:bookmarkEnd w:id="0"/>
      <w:r>
        <w:rPr>
          <w:szCs w:val="18"/>
          <w:shd w:val="clear" w:color="auto" w:fill="FFFFFF"/>
        </w:rPr>
        <w:t>fokusiran je na  zadovoljenje djetetovih razvojnih potreba te poticanje njegovog razvoja. Opći cilj predškole je da djetetu prije polaska u školu osigura okruženje u kojem će ono najbolje razviti svoje potencijale ( sposobnosti), zadovoljiti svoje interese i time steći vještine,  znanja i navike koje će mu omogućiti što bolju prilagodbu novim uvjetima života, rasta i razvoja, što ga očekuju u osnovnoj školi.</w:t>
      </w:r>
    </w:p>
    <w:p w:rsidR="0071317C" w:rsidRDefault="0071317C" w:rsidP="00EF02E0">
      <w:pPr>
        <w:spacing w:line="360" w:lineRule="auto"/>
        <w:jc w:val="both"/>
        <w:rPr>
          <w:szCs w:val="18"/>
          <w:shd w:val="clear" w:color="auto" w:fill="FFFFFF"/>
        </w:rPr>
      </w:pPr>
    </w:p>
    <w:p w:rsidR="0071317C" w:rsidRDefault="0071317C" w:rsidP="00EF02E0">
      <w:pPr>
        <w:spacing w:line="360" w:lineRule="auto"/>
        <w:jc w:val="both"/>
        <w:rPr>
          <w:szCs w:val="18"/>
          <w:shd w:val="clear" w:color="auto" w:fill="FFFFFF"/>
        </w:rPr>
      </w:pPr>
    </w:p>
    <w:p w:rsidR="0071317C" w:rsidRDefault="0071317C" w:rsidP="00405FEC">
      <w:pPr>
        <w:numPr>
          <w:ilvl w:val="0"/>
          <w:numId w:val="4"/>
        </w:numPr>
        <w:spacing w:line="360" w:lineRule="auto"/>
        <w:jc w:val="both"/>
        <w:rPr>
          <w:szCs w:val="18"/>
          <w:shd w:val="clear" w:color="auto" w:fill="FFFFFF"/>
        </w:rPr>
      </w:pPr>
      <w:r w:rsidRPr="00405FEC">
        <w:rPr>
          <w:b/>
          <w:szCs w:val="18"/>
          <w:shd w:val="clear" w:color="auto" w:fill="FFFFFF"/>
        </w:rPr>
        <w:t>MATERIJALNI UVJETI</w:t>
      </w:r>
    </w:p>
    <w:p w:rsidR="0071317C" w:rsidRDefault="0071317C" w:rsidP="00916DA2">
      <w:pPr>
        <w:spacing w:line="360" w:lineRule="auto"/>
        <w:jc w:val="both"/>
        <w:rPr>
          <w:szCs w:val="18"/>
          <w:shd w:val="clear" w:color="auto" w:fill="FFFFFF"/>
        </w:rPr>
      </w:pPr>
      <w:r>
        <w:rPr>
          <w:szCs w:val="18"/>
          <w:shd w:val="clear" w:color="auto" w:fill="FFFFFF"/>
        </w:rPr>
        <w:t xml:space="preserve"> Program predškole ostvaruje se u prostoru osnovne škole Dežanovac. Posebnu pozornost usmjerili smo  na stvaranje optimalnih uvjeta rada, koji podrazumijevaju optimalan broj djece u skupini, primjerenu opremu, didaktička sredstva, igračke te druga pomagala za provođenje ovog programa. </w:t>
      </w:r>
    </w:p>
    <w:p w:rsidR="0071317C" w:rsidRDefault="0071317C" w:rsidP="00916DA2">
      <w:pPr>
        <w:spacing w:line="360" w:lineRule="auto"/>
        <w:jc w:val="both"/>
        <w:rPr>
          <w:szCs w:val="18"/>
          <w:shd w:val="clear" w:color="auto" w:fill="FFFFFF"/>
        </w:rPr>
      </w:pPr>
      <w:r>
        <w:rPr>
          <w:szCs w:val="18"/>
          <w:shd w:val="clear" w:color="auto" w:fill="FFFFFF"/>
        </w:rPr>
        <w:t xml:space="preserve">Program predškole realizira se u učionici češkog jezika, veličine 58 m2, koja je prilagođena i opremljena za izvođenje programa predškole. Osim sobe dnevnog boravka koristio se i prostor knjižnice, blagovaone, sanitarnog čvora, školskog dvorišta i igrališta  -  koje je ograđeno i sigurno za djecu. Prostori su višenamjenski, te prilagođeni opremom za realizaciju ovog Programa. Zadovoljeni su svi higijensko-tehnički zahtjevi iz Državnog pedagoškog standarda predškolskog odgoja i naobrazbe. </w:t>
      </w:r>
    </w:p>
    <w:p w:rsidR="0071317C" w:rsidRDefault="0071317C" w:rsidP="00916DA2">
      <w:pPr>
        <w:spacing w:line="360" w:lineRule="auto"/>
        <w:jc w:val="both"/>
        <w:rPr>
          <w:szCs w:val="18"/>
          <w:shd w:val="clear" w:color="auto" w:fill="FFFFFF"/>
        </w:rPr>
      </w:pPr>
      <w:r>
        <w:rPr>
          <w:szCs w:val="18"/>
          <w:shd w:val="clear" w:color="auto" w:fill="FFFFFF"/>
        </w:rPr>
        <w:t>Soba dnevnog boravka opremljena je ciljanom opremom za kvalitetno učenje, igru, rad i ostale sadržaje i vrste aktivnosti, koje su primjereno nadopunjavane za potrebe provođenja ovoga programa. Tijekom trajanja programa formirali smo i koristili kutiće: kuhinje, frizera, likovni kutić, kutić početnog čitanja i pisanja, glazbeni kutić, građevni kutić, kutić trgovine, dramsko-scenski kutić i kutić za odmor. Od didaktičke opreme korišteni su konstruktori i kocke za gradnju, materijali za imitativne tematske igre, puzzle, umetaljke i slagarice, slikovnice, društvene igre, oprema za likovne i glazbene aktivnosti, audiovizualna sredstva, računala. Osiguran je i prikladan  prostor za odlaganje i čuvanje didaktičkih sredstava, igračaka, mapa, radnih listova, sredstava za održavanje higijene osoba i dr. , kutić predškolacauz mogućnost korištenja nekih školskih sredstava i pomagala te prikladan sanitarni prostor i garderoba.</w:t>
      </w:r>
    </w:p>
    <w:p w:rsidR="0071317C" w:rsidRDefault="0071317C" w:rsidP="00916DA2">
      <w:pPr>
        <w:spacing w:line="360" w:lineRule="auto"/>
        <w:jc w:val="both"/>
        <w:rPr>
          <w:szCs w:val="18"/>
          <w:shd w:val="clear" w:color="auto" w:fill="FFFFFF"/>
        </w:rPr>
      </w:pPr>
      <w:r>
        <w:rPr>
          <w:szCs w:val="18"/>
          <w:shd w:val="clear" w:color="auto" w:fill="FFFFFF"/>
        </w:rPr>
        <w:t>Uvjeti su osigurani za tri cjeline: stolne aktivnosti( stolice i stolovi), podne aktivnosti ( tepih i strunjače) i prostor za povremenu izoliranost ( kućica, šator). Svake godine  nabavlja se i osnovni didaktički materijal te nastavna sredstva i pomagala ( dopuna stručne literature, stručno usavršavanje odgojiteljice i sl.).</w:t>
      </w:r>
    </w:p>
    <w:p w:rsidR="0071317C" w:rsidRDefault="0071317C" w:rsidP="00916DA2">
      <w:pPr>
        <w:spacing w:line="360" w:lineRule="auto"/>
        <w:jc w:val="both"/>
        <w:rPr>
          <w:szCs w:val="18"/>
          <w:shd w:val="clear" w:color="auto" w:fill="FFFFFF"/>
        </w:rPr>
      </w:pPr>
    </w:p>
    <w:p w:rsidR="0071317C" w:rsidRDefault="0071317C" w:rsidP="008872C2">
      <w:pPr>
        <w:numPr>
          <w:ilvl w:val="0"/>
          <w:numId w:val="4"/>
        </w:numPr>
        <w:spacing w:line="360" w:lineRule="auto"/>
        <w:jc w:val="both"/>
        <w:rPr>
          <w:b/>
          <w:szCs w:val="18"/>
          <w:shd w:val="clear" w:color="auto" w:fill="FFFFFF"/>
        </w:rPr>
      </w:pPr>
      <w:r w:rsidRPr="00A54C5F">
        <w:rPr>
          <w:b/>
          <w:szCs w:val="18"/>
          <w:shd w:val="clear" w:color="auto" w:fill="FFFFFF"/>
        </w:rPr>
        <w:t>NJEGA I SKRB ZA TJELESNI RAST I RAZVOJ DJECE</w:t>
      </w:r>
    </w:p>
    <w:p w:rsidR="0071317C" w:rsidRDefault="0071317C" w:rsidP="008872C2">
      <w:pPr>
        <w:spacing w:line="360" w:lineRule="auto"/>
        <w:ind w:left="360"/>
        <w:jc w:val="both"/>
        <w:rPr>
          <w:b/>
          <w:szCs w:val="18"/>
          <w:shd w:val="clear" w:color="auto" w:fill="FFFFFF"/>
        </w:rPr>
      </w:pPr>
    </w:p>
    <w:p w:rsidR="0071317C" w:rsidRDefault="0071317C" w:rsidP="00974469">
      <w:pPr>
        <w:spacing w:line="360" w:lineRule="auto"/>
        <w:ind w:left="360"/>
        <w:jc w:val="both"/>
        <w:rPr>
          <w:szCs w:val="18"/>
          <w:shd w:val="clear" w:color="auto" w:fill="FFFFFF"/>
        </w:rPr>
      </w:pPr>
      <w:r w:rsidRPr="008872C2">
        <w:rPr>
          <w:szCs w:val="18"/>
          <w:shd w:val="clear" w:color="auto" w:fill="FFFFFF"/>
        </w:rPr>
        <w:t xml:space="preserve">Program predškole nastojali smo uskladiti sa </w:t>
      </w:r>
      <w:r>
        <w:rPr>
          <w:szCs w:val="18"/>
          <w:shd w:val="clear" w:color="auto" w:fill="FFFFFF"/>
        </w:rPr>
        <w:t xml:space="preserve">svim </w:t>
      </w:r>
      <w:r w:rsidRPr="008872C2">
        <w:rPr>
          <w:szCs w:val="18"/>
          <w:shd w:val="clear" w:color="auto" w:fill="FFFFFF"/>
        </w:rPr>
        <w:t>potrebama djece polaznika</w:t>
      </w:r>
      <w:r>
        <w:rPr>
          <w:szCs w:val="18"/>
          <w:shd w:val="clear" w:color="auto" w:fill="FFFFFF"/>
        </w:rPr>
        <w:t>,  odnosno sa potrebama djece koja nisu obuhvaćena niti jednim programom vrtića. Odgojno – obrazovni rad obuhvatio je brigu o tjelesnom zdravlju i razvoju kroz usvajanje higijenskih navika, učenja o važnosti zdrave prehrane, te fizičke aktivnosti.O primarnoj zdravstvenoj zaštiti brigu vode ambulanta opće medicine i stomatološka ordinacija na području djelovanja predškole. Poduzimaju se sve preventivne mjere za smanjenje zaraznih bolesti te prevencija ozljeda.</w:t>
      </w:r>
    </w:p>
    <w:p w:rsidR="0071317C" w:rsidRDefault="0071317C" w:rsidP="008872C2">
      <w:pPr>
        <w:spacing w:line="360" w:lineRule="auto"/>
        <w:ind w:left="360"/>
        <w:jc w:val="both"/>
        <w:rPr>
          <w:szCs w:val="18"/>
          <w:shd w:val="clear" w:color="auto" w:fill="FFFFFF"/>
        </w:rPr>
      </w:pPr>
    </w:p>
    <w:p w:rsidR="0071317C" w:rsidRPr="00F50BA9" w:rsidRDefault="0071317C" w:rsidP="00793AA2">
      <w:pPr>
        <w:numPr>
          <w:ilvl w:val="1"/>
          <w:numId w:val="4"/>
        </w:numPr>
        <w:spacing w:line="360" w:lineRule="auto"/>
        <w:jc w:val="both"/>
        <w:rPr>
          <w:b/>
          <w:szCs w:val="18"/>
          <w:shd w:val="clear" w:color="auto" w:fill="FFFFFF"/>
        </w:rPr>
      </w:pPr>
      <w:r w:rsidRPr="00F50BA9">
        <w:rPr>
          <w:b/>
          <w:szCs w:val="18"/>
          <w:shd w:val="clear" w:color="auto" w:fill="FFFFFF"/>
        </w:rPr>
        <w:t>BORAVAK NA ZRAKU</w:t>
      </w:r>
    </w:p>
    <w:p w:rsidR="0071317C" w:rsidRDefault="0071317C" w:rsidP="009158D0">
      <w:pPr>
        <w:spacing w:line="360" w:lineRule="auto"/>
        <w:jc w:val="both"/>
        <w:rPr>
          <w:szCs w:val="18"/>
          <w:shd w:val="clear" w:color="auto" w:fill="FFFFFF"/>
        </w:rPr>
      </w:pPr>
      <w:r>
        <w:rPr>
          <w:szCs w:val="18"/>
          <w:shd w:val="clear" w:color="auto" w:fill="FFFFFF"/>
        </w:rPr>
        <w:t xml:space="preserve">Planirali smo i proveli aktivnosti u prirodi, na školskom dvorištu, školskom igralištu, kao i igralištu  izvan prostora škole ( upoznavanje djece sa prostorom i okolišom škole, igre na školskom dvorištu i igralištu, tjelesno vježbanje, koturaljkanje, snalaženje u prometu, snalaženje u prirodi, dolazi nam proljeće…).  </w:t>
      </w:r>
    </w:p>
    <w:p w:rsidR="0071317C" w:rsidRDefault="0071317C" w:rsidP="009158D0">
      <w:pPr>
        <w:spacing w:line="360" w:lineRule="auto"/>
        <w:jc w:val="both"/>
        <w:rPr>
          <w:szCs w:val="18"/>
          <w:shd w:val="clear" w:color="auto" w:fill="FFFFFF"/>
        </w:rPr>
      </w:pPr>
    </w:p>
    <w:p w:rsidR="0071317C" w:rsidRPr="00F50BA9" w:rsidRDefault="0071317C" w:rsidP="009158D0">
      <w:pPr>
        <w:spacing w:line="360" w:lineRule="auto"/>
        <w:ind w:left="360"/>
        <w:jc w:val="both"/>
        <w:rPr>
          <w:b/>
          <w:szCs w:val="18"/>
          <w:shd w:val="clear" w:color="auto" w:fill="FFFFFF"/>
        </w:rPr>
      </w:pPr>
      <w:r w:rsidRPr="00F50BA9">
        <w:rPr>
          <w:b/>
          <w:szCs w:val="18"/>
          <w:shd w:val="clear" w:color="auto" w:fill="FFFFFF"/>
        </w:rPr>
        <w:t>4.2 ORGANIZACIJA BLAGOVANJA DJECE</w:t>
      </w:r>
    </w:p>
    <w:p w:rsidR="0071317C" w:rsidRDefault="0071317C" w:rsidP="00916DA2">
      <w:pPr>
        <w:spacing w:line="360" w:lineRule="auto"/>
        <w:jc w:val="both"/>
        <w:rPr>
          <w:szCs w:val="18"/>
          <w:shd w:val="clear" w:color="auto" w:fill="FFFFFF"/>
        </w:rPr>
      </w:pPr>
      <w:r>
        <w:rPr>
          <w:szCs w:val="18"/>
          <w:shd w:val="clear" w:color="auto" w:fill="FFFFFF"/>
        </w:rPr>
        <w:t xml:space="preserve">Djeca za blagovanje koriste prostor školske blagovaone. </w:t>
      </w:r>
    </w:p>
    <w:p w:rsidR="0071317C" w:rsidRDefault="0071317C" w:rsidP="00916DA2">
      <w:pPr>
        <w:spacing w:line="360" w:lineRule="auto"/>
        <w:jc w:val="both"/>
        <w:rPr>
          <w:szCs w:val="18"/>
          <w:shd w:val="clear" w:color="auto" w:fill="FFFFFF"/>
        </w:rPr>
      </w:pPr>
      <w:r>
        <w:rPr>
          <w:szCs w:val="18"/>
          <w:shd w:val="clear" w:color="auto" w:fill="FFFFFF"/>
        </w:rPr>
        <w:t>Tijekom provođenje programa potičemo djecu na zdravu prehranu:</w:t>
      </w:r>
    </w:p>
    <w:p w:rsidR="0071317C" w:rsidRDefault="0071317C" w:rsidP="00916DA2">
      <w:pPr>
        <w:spacing w:line="360" w:lineRule="auto"/>
        <w:jc w:val="both"/>
        <w:rPr>
          <w:szCs w:val="18"/>
          <w:shd w:val="clear" w:color="auto" w:fill="FFFFFF"/>
        </w:rPr>
      </w:pPr>
      <w:r>
        <w:rPr>
          <w:szCs w:val="18"/>
          <w:shd w:val="clear" w:color="auto" w:fill="FFFFFF"/>
        </w:rPr>
        <w:t xml:space="preserve">      -  već u ranoj dobi djeca stvaraju određene prehrambene navike</w:t>
      </w:r>
    </w:p>
    <w:p w:rsidR="0071317C" w:rsidRDefault="0071317C" w:rsidP="0011122F">
      <w:pPr>
        <w:numPr>
          <w:ilvl w:val="0"/>
          <w:numId w:val="7"/>
        </w:numPr>
        <w:spacing w:line="360" w:lineRule="auto"/>
        <w:jc w:val="both"/>
        <w:rPr>
          <w:szCs w:val="18"/>
          <w:shd w:val="clear" w:color="auto" w:fill="FFFFFF"/>
        </w:rPr>
      </w:pPr>
      <w:r>
        <w:rPr>
          <w:szCs w:val="18"/>
          <w:shd w:val="clear" w:color="auto" w:fill="FFFFFF"/>
        </w:rPr>
        <w:t>djeca dobivaju standardizirane primjerene obroke ( doručak, užinu, uz dodatak svježeg voća i povrća prema sezonskoj ponudi)</w:t>
      </w:r>
    </w:p>
    <w:p w:rsidR="0071317C" w:rsidRDefault="0071317C" w:rsidP="0011122F">
      <w:pPr>
        <w:numPr>
          <w:ilvl w:val="0"/>
          <w:numId w:val="7"/>
        </w:numPr>
        <w:spacing w:line="360" w:lineRule="auto"/>
        <w:jc w:val="both"/>
        <w:rPr>
          <w:szCs w:val="18"/>
          <w:shd w:val="clear" w:color="auto" w:fill="FFFFFF"/>
        </w:rPr>
      </w:pPr>
      <w:r>
        <w:rPr>
          <w:szCs w:val="18"/>
          <w:shd w:val="clear" w:color="auto" w:fill="FFFFFF"/>
        </w:rPr>
        <w:t>provodimo edukaciju djece i roditelja o važnosti zdrave prehrane</w:t>
      </w:r>
    </w:p>
    <w:p w:rsidR="0071317C" w:rsidRDefault="0071317C" w:rsidP="0011122F">
      <w:pPr>
        <w:numPr>
          <w:ilvl w:val="0"/>
          <w:numId w:val="7"/>
        </w:numPr>
        <w:spacing w:line="360" w:lineRule="auto"/>
        <w:jc w:val="both"/>
        <w:rPr>
          <w:szCs w:val="18"/>
          <w:shd w:val="clear" w:color="auto" w:fill="FFFFFF"/>
        </w:rPr>
      </w:pPr>
      <w:r>
        <w:rPr>
          <w:szCs w:val="18"/>
          <w:shd w:val="clear" w:color="auto" w:fill="FFFFFF"/>
        </w:rPr>
        <w:t xml:space="preserve">potičemo djecu na smanjenje konzumiranja namirnica bogatih šećerom i soli ( razne </w:t>
      </w:r>
    </w:p>
    <w:p w:rsidR="0071317C" w:rsidRDefault="0071317C" w:rsidP="0011122F">
      <w:pPr>
        <w:spacing w:line="360" w:lineRule="auto"/>
        <w:ind w:left="360"/>
        <w:jc w:val="both"/>
        <w:rPr>
          <w:szCs w:val="18"/>
          <w:shd w:val="clear" w:color="auto" w:fill="FFFFFF"/>
        </w:rPr>
      </w:pPr>
      <w:r>
        <w:rPr>
          <w:szCs w:val="18"/>
          <w:shd w:val="clear" w:color="auto" w:fill="FFFFFF"/>
        </w:rPr>
        <w:t xml:space="preserve">„ grickalice“ i  slatkiši ) </w:t>
      </w:r>
    </w:p>
    <w:p w:rsidR="0071317C" w:rsidRDefault="0071317C" w:rsidP="0011122F">
      <w:pPr>
        <w:numPr>
          <w:ilvl w:val="0"/>
          <w:numId w:val="7"/>
        </w:numPr>
        <w:spacing w:line="360" w:lineRule="auto"/>
        <w:jc w:val="both"/>
        <w:rPr>
          <w:szCs w:val="18"/>
          <w:shd w:val="clear" w:color="auto" w:fill="FFFFFF"/>
        </w:rPr>
      </w:pPr>
      <w:r>
        <w:rPr>
          <w:szCs w:val="18"/>
          <w:shd w:val="clear" w:color="auto" w:fill="FFFFFF"/>
        </w:rPr>
        <w:t>potičemo djecu da jedu hranu koja je kvalitetnije nutritivne vrijednosti</w:t>
      </w:r>
    </w:p>
    <w:p w:rsidR="0071317C" w:rsidRDefault="0071317C" w:rsidP="0011122F">
      <w:pPr>
        <w:numPr>
          <w:ilvl w:val="0"/>
          <w:numId w:val="7"/>
        </w:numPr>
        <w:spacing w:line="360" w:lineRule="auto"/>
        <w:jc w:val="both"/>
        <w:rPr>
          <w:szCs w:val="18"/>
          <w:shd w:val="clear" w:color="auto" w:fill="FFFFFF"/>
        </w:rPr>
      </w:pPr>
      <w:r>
        <w:rPr>
          <w:szCs w:val="18"/>
          <w:shd w:val="clear" w:color="auto" w:fill="FFFFFF"/>
        </w:rPr>
        <w:t>uvodimo raznolike namirnice i razne vrste žitarica</w:t>
      </w:r>
    </w:p>
    <w:p w:rsidR="0071317C" w:rsidRDefault="0071317C" w:rsidP="0011122F">
      <w:pPr>
        <w:numPr>
          <w:ilvl w:val="0"/>
          <w:numId w:val="7"/>
        </w:numPr>
        <w:spacing w:line="360" w:lineRule="auto"/>
        <w:jc w:val="both"/>
        <w:rPr>
          <w:szCs w:val="18"/>
          <w:shd w:val="clear" w:color="auto" w:fill="FFFFFF"/>
        </w:rPr>
      </w:pPr>
      <w:r>
        <w:rPr>
          <w:szCs w:val="18"/>
          <w:shd w:val="clear" w:color="auto" w:fill="FFFFFF"/>
        </w:rPr>
        <w:t>održavanje higijenskih uvjeta ( redovito čišćenje i prozračivanje blagovaone).</w:t>
      </w:r>
    </w:p>
    <w:p w:rsidR="0071317C" w:rsidRDefault="0071317C" w:rsidP="00974469">
      <w:pPr>
        <w:spacing w:line="360" w:lineRule="auto"/>
        <w:jc w:val="both"/>
        <w:rPr>
          <w:szCs w:val="18"/>
          <w:shd w:val="clear" w:color="auto" w:fill="FFFFFF"/>
        </w:rPr>
      </w:pPr>
      <w:r>
        <w:rPr>
          <w:szCs w:val="18"/>
          <w:shd w:val="clear" w:color="auto" w:fill="FFFFFF"/>
        </w:rPr>
        <w:t xml:space="preserve">Jelovnik je izviješen u prostoru blagovaone i u skladu je sa preporukama i smjernicama Prehrambenih standarda za planiranje prehrane djece u dječjem vrtiću. </w:t>
      </w:r>
    </w:p>
    <w:p w:rsidR="0071317C" w:rsidRDefault="0071317C" w:rsidP="00EC2990">
      <w:pPr>
        <w:spacing w:line="360" w:lineRule="auto"/>
        <w:jc w:val="both"/>
        <w:rPr>
          <w:szCs w:val="18"/>
          <w:shd w:val="clear" w:color="auto" w:fill="FFFFFF"/>
        </w:rPr>
      </w:pPr>
    </w:p>
    <w:p w:rsidR="0071317C" w:rsidRPr="00F50BA9" w:rsidRDefault="0071317C" w:rsidP="00EC2990">
      <w:pPr>
        <w:numPr>
          <w:ilvl w:val="1"/>
          <w:numId w:val="4"/>
        </w:numPr>
        <w:spacing w:line="360" w:lineRule="auto"/>
        <w:jc w:val="both"/>
        <w:rPr>
          <w:b/>
          <w:szCs w:val="18"/>
          <w:shd w:val="clear" w:color="auto" w:fill="FFFFFF"/>
        </w:rPr>
      </w:pPr>
      <w:r w:rsidRPr="00F50BA9">
        <w:rPr>
          <w:b/>
          <w:szCs w:val="18"/>
          <w:shd w:val="clear" w:color="auto" w:fill="FFFFFF"/>
        </w:rPr>
        <w:t>ZDRAVSTVENA ZAŠTITA DJECE</w:t>
      </w:r>
    </w:p>
    <w:p w:rsidR="0071317C" w:rsidRDefault="0071317C" w:rsidP="00326D75">
      <w:pPr>
        <w:spacing w:line="360" w:lineRule="auto"/>
        <w:jc w:val="both"/>
        <w:rPr>
          <w:szCs w:val="18"/>
          <w:shd w:val="clear" w:color="auto" w:fill="FFFFFF"/>
        </w:rPr>
      </w:pPr>
    </w:p>
    <w:p w:rsidR="0071317C" w:rsidRDefault="0071317C" w:rsidP="00EC2990">
      <w:pPr>
        <w:spacing w:line="360" w:lineRule="auto"/>
        <w:ind w:left="360"/>
        <w:jc w:val="both"/>
        <w:rPr>
          <w:szCs w:val="18"/>
          <w:shd w:val="clear" w:color="auto" w:fill="FFFFFF"/>
        </w:rPr>
      </w:pPr>
      <w:r>
        <w:rPr>
          <w:szCs w:val="18"/>
          <w:shd w:val="clear" w:color="auto" w:fill="FFFFFF"/>
        </w:rPr>
        <w:t>Praćenje i očuvanje zdravlja odvijalo se u okviru redovitog praćenja o prisutnosti djece, njihovom pobolijevanju, uspoređivanju antropoloških karakteristika.</w:t>
      </w:r>
    </w:p>
    <w:p w:rsidR="0071317C" w:rsidRDefault="0071317C" w:rsidP="00EC2990">
      <w:pPr>
        <w:spacing w:line="360" w:lineRule="auto"/>
        <w:ind w:left="360"/>
        <w:jc w:val="both"/>
        <w:rPr>
          <w:szCs w:val="18"/>
          <w:shd w:val="clear" w:color="auto" w:fill="FFFFFF"/>
        </w:rPr>
      </w:pPr>
      <w:r>
        <w:rPr>
          <w:szCs w:val="18"/>
          <w:shd w:val="clear" w:color="auto" w:fill="FFFFFF"/>
        </w:rPr>
        <w:t xml:space="preserve">Tijekom trajanja programa predškole posjetili smo liječnika i stomatologa  u našem mjestu (  liječnica nas je uputila „Kako da vodimo brigu o svom zdravlju“, stomatolog „Kako  pravilno  prati zube“). Na koncu sva djeca su se oslobodila straha od „bijelih kuta“, stomatologa i liječnika. </w:t>
      </w:r>
    </w:p>
    <w:p w:rsidR="0071317C" w:rsidRDefault="0071317C" w:rsidP="00EC2990">
      <w:pPr>
        <w:spacing w:line="360" w:lineRule="auto"/>
        <w:ind w:left="360"/>
        <w:jc w:val="both"/>
        <w:rPr>
          <w:szCs w:val="18"/>
          <w:shd w:val="clear" w:color="auto" w:fill="FFFFFF"/>
        </w:rPr>
      </w:pPr>
    </w:p>
    <w:p w:rsidR="0071317C" w:rsidRPr="00F50BA9" w:rsidRDefault="0071317C" w:rsidP="009D5D2B">
      <w:pPr>
        <w:numPr>
          <w:ilvl w:val="0"/>
          <w:numId w:val="4"/>
        </w:numPr>
        <w:spacing w:line="360" w:lineRule="auto"/>
        <w:jc w:val="both"/>
        <w:rPr>
          <w:b/>
          <w:szCs w:val="18"/>
          <w:shd w:val="clear" w:color="auto" w:fill="FFFFFF"/>
        </w:rPr>
      </w:pPr>
      <w:r w:rsidRPr="00F50BA9">
        <w:rPr>
          <w:b/>
          <w:szCs w:val="18"/>
          <w:shd w:val="clear" w:color="auto" w:fill="FFFFFF"/>
        </w:rPr>
        <w:t>ODGOJNO-OBRAZOVNI RAD</w:t>
      </w:r>
    </w:p>
    <w:p w:rsidR="0071317C" w:rsidRDefault="0071317C" w:rsidP="009D5D2B">
      <w:pPr>
        <w:spacing w:line="360" w:lineRule="auto"/>
        <w:ind w:left="360"/>
        <w:jc w:val="both"/>
        <w:rPr>
          <w:szCs w:val="18"/>
          <w:shd w:val="clear" w:color="auto" w:fill="FFFFFF"/>
        </w:rPr>
      </w:pPr>
    </w:p>
    <w:p w:rsidR="0071317C" w:rsidRDefault="0071317C" w:rsidP="00EC2311">
      <w:pPr>
        <w:spacing w:line="360" w:lineRule="auto"/>
        <w:ind w:left="360"/>
        <w:jc w:val="both"/>
        <w:rPr>
          <w:szCs w:val="18"/>
          <w:shd w:val="clear" w:color="auto" w:fill="FFFFFF"/>
        </w:rPr>
      </w:pPr>
      <w:r>
        <w:rPr>
          <w:szCs w:val="18"/>
          <w:shd w:val="clear" w:color="auto" w:fill="FFFFFF"/>
        </w:rPr>
        <w:t xml:space="preserve">Odgojno- obrazovni rad kao najvažniji segment ovog programa izrađen je na temelju </w:t>
      </w:r>
    </w:p>
    <w:p w:rsidR="0071317C" w:rsidRDefault="0071317C" w:rsidP="00EC2311">
      <w:pPr>
        <w:spacing w:line="360" w:lineRule="auto"/>
        <w:ind w:left="360"/>
        <w:jc w:val="both"/>
        <w:rPr>
          <w:szCs w:val="18"/>
          <w:shd w:val="clear" w:color="auto" w:fill="FFFFFF"/>
        </w:rPr>
      </w:pPr>
      <w:r>
        <w:rPr>
          <w:szCs w:val="18"/>
          <w:shd w:val="clear" w:color="auto" w:fill="FFFFFF"/>
        </w:rPr>
        <w:t>humanističko razvojne koncepcije izvan obiteljskog odgoja i obrazovanja predškolske</w:t>
      </w:r>
    </w:p>
    <w:p w:rsidR="0071317C" w:rsidRDefault="0071317C" w:rsidP="009D5D2B">
      <w:pPr>
        <w:spacing w:line="360" w:lineRule="auto"/>
        <w:ind w:left="360"/>
        <w:jc w:val="both"/>
        <w:rPr>
          <w:szCs w:val="18"/>
          <w:shd w:val="clear" w:color="auto" w:fill="FFFFFF"/>
        </w:rPr>
      </w:pPr>
      <w:r>
        <w:rPr>
          <w:szCs w:val="18"/>
          <w:shd w:val="clear" w:color="auto" w:fill="FFFFFF"/>
        </w:rPr>
        <w:t>djece kako bi se zadovoljile sve djetetove razvojne potrebe i poticao njegov razvoj.</w:t>
      </w:r>
    </w:p>
    <w:p w:rsidR="0071317C" w:rsidRDefault="0071317C" w:rsidP="009D5D2B">
      <w:pPr>
        <w:spacing w:line="360" w:lineRule="auto"/>
        <w:ind w:left="360"/>
        <w:jc w:val="both"/>
        <w:rPr>
          <w:szCs w:val="18"/>
          <w:shd w:val="clear" w:color="auto" w:fill="FFFFFF"/>
        </w:rPr>
      </w:pPr>
      <w:r>
        <w:rPr>
          <w:szCs w:val="18"/>
          <w:shd w:val="clear" w:color="auto" w:fill="FFFFFF"/>
        </w:rPr>
        <w:t>Osnovna zadaća predškolskog odgoja je stvaranje uvjeta za cjelovit razvoj svakog djeteta – osmišljavanje poticajnog fizičkog i socijalnog ozračja, uspostavljanje pozitivne emocionalne klime i kvalitetnije međusobne komunikacije, stalno imajući  na umu suvremene spoznaje o situacijskom učenju predškolskog djeteta koje je spontano, učenje kroz igru, a ne poučavanje kroz sadržaje koji su strukturirani i vođeni. Poticali smo i suradnju sa roditeljima i širom zajednicom kao partnerima odgojno – obrazovnog rada predškole.</w:t>
      </w:r>
    </w:p>
    <w:p w:rsidR="0071317C" w:rsidRDefault="0071317C" w:rsidP="009D5D2B">
      <w:pPr>
        <w:spacing w:line="360" w:lineRule="auto"/>
        <w:ind w:left="360"/>
        <w:jc w:val="both"/>
        <w:rPr>
          <w:szCs w:val="18"/>
          <w:shd w:val="clear" w:color="auto" w:fill="FFFFFF"/>
        </w:rPr>
      </w:pPr>
    </w:p>
    <w:p w:rsidR="0071317C" w:rsidRPr="00F50BA9" w:rsidRDefault="0071317C" w:rsidP="005851A7">
      <w:pPr>
        <w:numPr>
          <w:ilvl w:val="1"/>
          <w:numId w:val="8"/>
        </w:numPr>
        <w:spacing w:line="360" w:lineRule="auto"/>
        <w:jc w:val="both"/>
        <w:rPr>
          <w:b/>
          <w:szCs w:val="18"/>
          <w:shd w:val="clear" w:color="auto" w:fill="FFFFFF"/>
        </w:rPr>
      </w:pPr>
      <w:r w:rsidRPr="00F50BA9">
        <w:rPr>
          <w:b/>
          <w:szCs w:val="18"/>
          <w:shd w:val="clear" w:color="auto" w:fill="FFFFFF"/>
        </w:rPr>
        <w:t>SADRŽAJI I AKTIVNOSTI</w:t>
      </w:r>
    </w:p>
    <w:p w:rsidR="0071317C" w:rsidRDefault="0071317C" w:rsidP="005851A7">
      <w:pPr>
        <w:spacing w:line="360" w:lineRule="auto"/>
        <w:jc w:val="both"/>
        <w:rPr>
          <w:szCs w:val="18"/>
          <w:shd w:val="clear" w:color="auto" w:fill="FFFFFF"/>
        </w:rPr>
      </w:pPr>
      <w:r>
        <w:rPr>
          <w:szCs w:val="18"/>
          <w:shd w:val="clear" w:color="auto" w:fill="FFFFFF"/>
        </w:rPr>
        <w:t>Tijekom provođenja programa predškole u našoj školi ostvarili smo sljedeće:</w:t>
      </w:r>
    </w:p>
    <w:p w:rsidR="0071317C" w:rsidRDefault="0071317C" w:rsidP="007B2B08">
      <w:pPr>
        <w:spacing w:line="360" w:lineRule="auto"/>
        <w:ind w:left="360"/>
        <w:jc w:val="both"/>
        <w:rPr>
          <w:szCs w:val="18"/>
          <w:shd w:val="clear" w:color="auto" w:fill="FFFFFF"/>
        </w:rPr>
      </w:pPr>
      <w:r>
        <w:rPr>
          <w:szCs w:val="18"/>
          <w:shd w:val="clear" w:color="auto" w:fill="FFFFFF"/>
        </w:rPr>
        <w:t>- Životno-praktične  i radne aktivnosti- aktivnosti vezane uz osnovne biološke potrebe, svlačenje, oblačenje, uzimanje hrane, izrada predmeta i igračaka, njega sobnih biljaka,čuvanje okoliša, pospremanje radnog okoliša – sobe dnevnog boravka.</w:t>
      </w:r>
    </w:p>
    <w:p w:rsidR="0071317C" w:rsidRDefault="0071317C" w:rsidP="007B2B08">
      <w:pPr>
        <w:spacing w:line="360" w:lineRule="auto"/>
        <w:ind w:left="360"/>
        <w:jc w:val="both"/>
        <w:rPr>
          <w:szCs w:val="18"/>
          <w:shd w:val="clear" w:color="auto" w:fill="FFFFFF"/>
        </w:rPr>
      </w:pPr>
      <w:r>
        <w:rPr>
          <w:szCs w:val="18"/>
          <w:shd w:val="clear" w:color="auto" w:fill="FFFFFF"/>
        </w:rPr>
        <w:t>- Aktivnosti za poticanje samopoimanja – igre i aktivnosti opuštanja, socijalne igre</w:t>
      </w:r>
    </w:p>
    <w:p w:rsidR="0071317C" w:rsidRDefault="0071317C" w:rsidP="007B2B08">
      <w:pPr>
        <w:spacing w:line="360" w:lineRule="auto"/>
        <w:ind w:left="360"/>
        <w:jc w:val="both"/>
        <w:rPr>
          <w:szCs w:val="18"/>
          <w:shd w:val="clear" w:color="auto" w:fill="FFFFFF"/>
        </w:rPr>
      </w:pPr>
      <w:r>
        <w:rPr>
          <w:szCs w:val="18"/>
          <w:shd w:val="clear" w:color="auto" w:fill="FFFFFF"/>
        </w:rPr>
        <w:t>- Raznovrsne igre – simboličke, igre građenja i konstruiranja, igre uloga, funkcionalne, motoričke</w:t>
      </w:r>
    </w:p>
    <w:p w:rsidR="0071317C" w:rsidRDefault="0071317C" w:rsidP="007B2B08">
      <w:pPr>
        <w:spacing w:line="360" w:lineRule="auto"/>
        <w:ind w:left="360"/>
        <w:jc w:val="both"/>
        <w:rPr>
          <w:szCs w:val="18"/>
          <w:shd w:val="clear" w:color="auto" w:fill="FFFFFF"/>
        </w:rPr>
      </w:pPr>
      <w:r>
        <w:rPr>
          <w:szCs w:val="18"/>
          <w:shd w:val="clear" w:color="auto" w:fill="FFFFFF"/>
        </w:rPr>
        <w:t>- Umjetničke aktivnosti – promatranje, slušanje,interpretacija umjetničkih djela za djecu, slikovnice, likovne, glazbene, književne, scenske, filmske i dr.djela.</w:t>
      </w:r>
    </w:p>
    <w:p w:rsidR="0071317C" w:rsidRDefault="0071317C" w:rsidP="007B2B08">
      <w:pPr>
        <w:spacing w:line="360" w:lineRule="auto"/>
        <w:ind w:left="360"/>
        <w:jc w:val="both"/>
        <w:rPr>
          <w:szCs w:val="18"/>
          <w:shd w:val="clear" w:color="auto" w:fill="FFFFFF"/>
        </w:rPr>
      </w:pPr>
      <w:r>
        <w:rPr>
          <w:szCs w:val="18"/>
          <w:shd w:val="clear" w:color="auto" w:fill="FFFFFF"/>
        </w:rPr>
        <w:t>- Govorne aktivnosti, tematski razgovori</w:t>
      </w:r>
    </w:p>
    <w:p w:rsidR="0071317C" w:rsidRDefault="0071317C" w:rsidP="007B2B08">
      <w:pPr>
        <w:spacing w:line="360" w:lineRule="auto"/>
        <w:ind w:left="360"/>
        <w:jc w:val="both"/>
        <w:rPr>
          <w:szCs w:val="18"/>
          <w:shd w:val="clear" w:color="auto" w:fill="FFFFFF"/>
        </w:rPr>
      </w:pPr>
      <w:r>
        <w:rPr>
          <w:szCs w:val="18"/>
          <w:shd w:val="clear" w:color="auto" w:fill="FFFFFF"/>
        </w:rPr>
        <w:t>- Konstruktivne aktivnosti</w:t>
      </w:r>
    </w:p>
    <w:p w:rsidR="0071317C" w:rsidRDefault="0071317C" w:rsidP="007B2B08">
      <w:pPr>
        <w:spacing w:line="360" w:lineRule="auto"/>
        <w:ind w:left="360"/>
        <w:jc w:val="both"/>
        <w:rPr>
          <w:szCs w:val="18"/>
          <w:shd w:val="clear" w:color="auto" w:fill="FFFFFF"/>
        </w:rPr>
      </w:pPr>
      <w:r>
        <w:rPr>
          <w:szCs w:val="18"/>
          <w:shd w:val="clear" w:color="auto" w:fill="FFFFFF"/>
        </w:rPr>
        <w:t>- Aktivnosti vezane uz blagdane i slavlja</w:t>
      </w:r>
    </w:p>
    <w:p w:rsidR="0071317C" w:rsidRDefault="0071317C" w:rsidP="007B2B08">
      <w:pPr>
        <w:spacing w:line="360" w:lineRule="auto"/>
        <w:ind w:left="360"/>
        <w:jc w:val="both"/>
        <w:rPr>
          <w:szCs w:val="18"/>
          <w:shd w:val="clear" w:color="auto" w:fill="FFFFFF"/>
        </w:rPr>
      </w:pPr>
      <w:r>
        <w:rPr>
          <w:szCs w:val="18"/>
          <w:shd w:val="clear" w:color="auto" w:fill="FFFFFF"/>
        </w:rPr>
        <w:t>- Društveno – zabavne aktivnosti – druženje djece i odraslih, zabave, šetnje, priredbe, svečanosti, suradnja sa roditeljima.</w:t>
      </w:r>
    </w:p>
    <w:p w:rsidR="0071317C" w:rsidRDefault="0071317C" w:rsidP="007B2B08">
      <w:pPr>
        <w:spacing w:line="360" w:lineRule="auto"/>
        <w:ind w:left="360"/>
        <w:jc w:val="both"/>
        <w:rPr>
          <w:szCs w:val="18"/>
          <w:shd w:val="clear" w:color="auto" w:fill="FFFFFF"/>
        </w:rPr>
      </w:pPr>
      <w:r>
        <w:rPr>
          <w:szCs w:val="18"/>
          <w:shd w:val="clear" w:color="auto" w:fill="FFFFFF"/>
        </w:rPr>
        <w:t>- Aktivnosti izražavanja i stvaranja – pjevanje, sviranje, crtanje, slikanje, građenje, konstruiranje, govorno, scensko izražavanje, plesanje, izražavanje cjelokupnom motorikom.</w:t>
      </w:r>
    </w:p>
    <w:p w:rsidR="0071317C" w:rsidRDefault="0071317C" w:rsidP="00EC2311">
      <w:pPr>
        <w:spacing w:line="360" w:lineRule="auto"/>
        <w:ind w:left="360"/>
        <w:jc w:val="both"/>
        <w:rPr>
          <w:szCs w:val="18"/>
          <w:shd w:val="clear" w:color="auto" w:fill="FFFFFF"/>
        </w:rPr>
      </w:pPr>
      <w:r>
        <w:rPr>
          <w:szCs w:val="18"/>
          <w:shd w:val="clear" w:color="auto" w:fill="FFFFFF"/>
        </w:rPr>
        <w:t>- Istraživačko -  spoznajne aktivnosti – manipuliranje predmetima, promatranje, šetnje, susreti, otkrivanje i jednostavni eksperimenti, praktično i verbalno rješavanje problema, vježbanje postupaka ponašanja, učenje pravila.</w:t>
      </w:r>
    </w:p>
    <w:p w:rsidR="0071317C" w:rsidRDefault="0071317C" w:rsidP="007B2B08">
      <w:pPr>
        <w:spacing w:line="360" w:lineRule="auto"/>
        <w:ind w:left="360"/>
        <w:jc w:val="both"/>
        <w:rPr>
          <w:szCs w:val="18"/>
          <w:shd w:val="clear" w:color="auto" w:fill="FFFFFF"/>
        </w:rPr>
      </w:pPr>
      <w:r>
        <w:rPr>
          <w:szCs w:val="18"/>
          <w:shd w:val="clear" w:color="auto" w:fill="FFFFFF"/>
        </w:rPr>
        <w:t xml:space="preserve">- Specifične aktivnosti sa kretanjem – tjelesno vježbanje, koturaljkanje, usavršavanje prirodnih oblika kretanja i sl. </w:t>
      </w:r>
    </w:p>
    <w:p w:rsidR="0071317C" w:rsidRDefault="0071317C" w:rsidP="007B2B08">
      <w:pPr>
        <w:spacing w:line="360" w:lineRule="auto"/>
        <w:ind w:left="360"/>
        <w:jc w:val="both"/>
        <w:rPr>
          <w:szCs w:val="18"/>
          <w:shd w:val="clear" w:color="auto" w:fill="FFFFFF"/>
        </w:rPr>
      </w:pPr>
    </w:p>
    <w:p w:rsidR="0071317C" w:rsidRDefault="0071317C" w:rsidP="00EC2311">
      <w:pPr>
        <w:spacing w:line="360" w:lineRule="auto"/>
        <w:jc w:val="both"/>
        <w:rPr>
          <w:szCs w:val="18"/>
          <w:shd w:val="clear" w:color="auto" w:fill="FFFFFF"/>
        </w:rPr>
      </w:pPr>
      <w:r>
        <w:rPr>
          <w:szCs w:val="18"/>
          <w:shd w:val="clear" w:color="auto" w:fill="FFFFFF"/>
        </w:rPr>
        <w:t>Razvojne zadaće odgojno – obrazovnog rada podijeljene su u cjeline:</w:t>
      </w:r>
    </w:p>
    <w:p w:rsidR="0071317C" w:rsidRDefault="0071317C" w:rsidP="00793AA2">
      <w:pPr>
        <w:spacing w:line="360" w:lineRule="auto"/>
        <w:ind w:firstLine="360"/>
        <w:jc w:val="both"/>
        <w:rPr>
          <w:szCs w:val="18"/>
          <w:shd w:val="clear" w:color="auto" w:fill="FFFFFF"/>
        </w:rPr>
      </w:pPr>
      <w:r>
        <w:rPr>
          <w:szCs w:val="18"/>
          <w:shd w:val="clear" w:color="auto" w:fill="FFFFFF"/>
        </w:rPr>
        <w:t>- Prvi dan u školi</w:t>
      </w:r>
    </w:p>
    <w:p w:rsidR="0071317C" w:rsidRDefault="0071317C" w:rsidP="007B2B08">
      <w:pPr>
        <w:spacing w:line="360" w:lineRule="auto"/>
        <w:ind w:left="360"/>
        <w:jc w:val="both"/>
        <w:rPr>
          <w:szCs w:val="18"/>
          <w:shd w:val="clear" w:color="auto" w:fill="FFFFFF"/>
        </w:rPr>
      </w:pPr>
      <w:r>
        <w:rPr>
          <w:szCs w:val="18"/>
          <w:shd w:val="clear" w:color="auto" w:fill="FFFFFF"/>
        </w:rPr>
        <w:t>- Razvijanje pozitivne i realne slike o sebi</w:t>
      </w:r>
    </w:p>
    <w:p w:rsidR="0071317C" w:rsidRDefault="0071317C" w:rsidP="007B2B08">
      <w:pPr>
        <w:spacing w:line="360" w:lineRule="auto"/>
        <w:ind w:left="360"/>
        <w:jc w:val="both"/>
        <w:rPr>
          <w:szCs w:val="18"/>
          <w:shd w:val="clear" w:color="auto" w:fill="FFFFFF"/>
        </w:rPr>
      </w:pPr>
      <w:r>
        <w:rPr>
          <w:szCs w:val="18"/>
          <w:shd w:val="clear" w:color="auto" w:fill="FFFFFF"/>
        </w:rPr>
        <w:t>- Kulturno – higijenske navike</w:t>
      </w:r>
    </w:p>
    <w:p w:rsidR="0071317C" w:rsidRDefault="0071317C" w:rsidP="007B2B08">
      <w:pPr>
        <w:spacing w:line="360" w:lineRule="auto"/>
        <w:ind w:left="360"/>
        <w:jc w:val="both"/>
        <w:rPr>
          <w:szCs w:val="18"/>
          <w:shd w:val="clear" w:color="auto" w:fill="FFFFFF"/>
        </w:rPr>
      </w:pPr>
      <w:r>
        <w:rPr>
          <w:szCs w:val="18"/>
          <w:shd w:val="clear" w:color="auto" w:fill="FFFFFF"/>
        </w:rPr>
        <w:t>- Obitelj</w:t>
      </w:r>
    </w:p>
    <w:p w:rsidR="0071317C" w:rsidRDefault="0071317C" w:rsidP="007B2B08">
      <w:pPr>
        <w:spacing w:line="360" w:lineRule="auto"/>
        <w:ind w:left="360"/>
        <w:jc w:val="both"/>
        <w:rPr>
          <w:szCs w:val="18"/>
          <w:shd w:val="clear" w:color="auto" w:fill="FFFFFF"/>
        </w:rPr>
      </w:pPr>
      <w:r>
        <w:rPr>
          <w:szCs w:val="18"/>
          <w:shd w:val="clear" w:color="auto" w:fill="FFFFFF"/>
        </w:rPr>
        <w:t>- Živa bića oko nas</w:t>
      </w:r>
    </w:p>
    <w:p w:rsidR="0071317C" w:rsidRDefault="0071317C" w:rsidP="007B2B08">
      <w:pPr>
        <w:spacing w:line="360" w:lineRule="auto"/>
        <w:ind w:left="360"/>
        <w:jc w:val="both"/>
        <w:rPr>
          <w:szCs w:val="18"/>
          <w:shd w:val="clear" w:color="auto" w:fill="FFFFFF"/>
        </w:rPr>
      </w:pPr>
      <w:r>
        <w:rPr>
          <w:szCs w:val="18"/>
          <w:shd w:val="clear" w:color="auto" w:fill="FFFFFF"/>
        </w:rPr>
        <w:t>- Prometna kultura</w:t>
      </w:r>
    </w:p>
    <w:p w:rsidR="0071317C" w:rsidRDefault="0071317C" w:rsidP="007B2B08">
      <w:pPr>
        <w:spacing w:line="360" w:lineRule="auto"/>
        <w:ind w:left="360"/>
        <w:jc w:val="both"/>
        <w:rPr>
          <w:szCs w:val="18"/>
          <w:shd w:val="clear" w:color="auto" w:fill="FFFFFF"/>
        </w:rPr>
      </w:pPr>
      <w:r>
        <w:rPr>
          <w:szCs w:val="18"/>
          <w:shd w:val="clear" w:color="auto" w:fill="FFFFFF"/>
        </w:rPr>
        <w:t>- Slavimo blagdane</w:t>
      </w:r>
    </w:p>
    <w:p w:rsidR="0071317C" w:rsidRDefault="0071317C" w:rsidP="007B2B08">
      <w:pPr>
        <w:spacing w:line="360" w:lineRule="auto"/>
        <w:ind w:left="360"/>
        <w:jc w:val="both"/>
        <w:rPr>
          <w:szCs w:val="18"/>
          <w:shd w:val="clear" w:color="auto" w:fill="FFFFFF"/>
        </w:rPr>
      </w:pPr>
      <w:r>
        <w:rPr>
          <w:szCs w:val="18"/>
          <w:shd w:val="clear" w:color="auto" w:fill="FFFFFF"/>
        </w:rPr>
        <w:t>- Dom i domovina</w:t>
      </w:r>
    </w:p>
    <w:p w:rsidR="0071317C" w:rsidRDefault="0071317C" w:rsidP="007B2B08">
      <w:pPr>
        <w:spacing w:line="360" w:lineRule="auto"/>
        <w:ind w:left="360"/>
        <w:jc w:val="both"/>
        <w:rPr>
          <w:szCs w:val="18"/>
          <w:shd w:val="clear" w:color="auto" w:fill="FFFFFF"/>
        </w:rPr>
      </w:pPr>
      <w:r>
        <w:rPr>
          <w:szCs w:val="18"/>
          <w:shd w:val="clear" w:color="auto" w:fill="FFFFFF"/>
        </w:rPr>
        <w:t>Konkretizirani sadržaji i aktivnosti odgojno – obrazovnog rada su sljedeći: Dobro došli u „Malu školu“;dolazi nam Uskrs; bilježimo promjene u prirodi ;  kulturno – higijenske navike; što čemu pripada; domaće i šumske životinje; što rade?; moj dom; kako čuvamo zdravlje; selo/ grad; izrađujemo cvijet za mame; što je krug, trokut, četverokut?; djeca u prometu i prometna kultura; govorne vježbe: slušanje, pamćenje i prepoznavanje rime, prozna i lirska djela( tematski); vjesnici proljeća; kazalište lutaka; prerada iskustava; voće i povrće; koliko je sati?; zašto volim domovinu?; uskrsno jaje; izrada čestitki; moje igre i rad u „Maloj školi“; bit ću učenik: što smo naučili u „Maloj školi“?</w:t>
      </w:r>
    </w:p>
    <w:p w:rsidR="0071317C" w:rsidRDefault="0071317C" w:rsidP="007B2B08">
      <w:pPr>
        <w:spacing w:line="360" w:lineRule="auto"/>
        <w:ind w:left="360"/>
        <w:jc w:val="both"/>
        <w:rPr>
          <w:szCs w:val="18"/>
          <w:shd w:val="clear" w:color="auto" w:fill="FFFFFF"/>
        </w:rPr>
      </w:pPr>
      <w:r>
        <w:rPr>
          <w:szCs w:val="18"/>
          <w:shd w:val="clear" w:color="auto" w:fill="FFFFFF"/>
        </w:rPr>
        <w:t>Planiraju se i aktivnosti u prirodi, izvan prostora škole: šetnje u prirodi, posjet pošti, liječniku, stomatologu, vatrogascima, upoznavanje sa ustanovom – Školom, posjet 1. razredu i druženje s budućom učiteljicom, završna svečanost, mala izložba radova i druženje sa roditeljima, gost u grupi – policajac, rad s radnim listovima te razne didaktičke igre.</w:t>
      </w:r>
    </w:p>
    <w:p w:rsidR="0071317C" w:rsidRDefault="0071317C" w:rsidP="007B2B08">
      <w:pPr>
        <w:spacing w:line="360" w:lineRule="auto"/>
        <w:ind w:left="360"/>
        <w:jc w:val="both"/>
        <w:rPr>
          <w:szCs w:val="18"/>
          <w:shd w:val="clear" w:color="auto" w:fill="FFFFFF"/>
        </w:rPr>
      </w:pPr>
    </w:p>
    <w:p w:rsidR="0071317C" w:rsidRDefault="0071317C" w:rsidP="009D5D2B">
      <w:pPr>
        <w:spacing w:line="360" w:lineRule="auto"/>
        <w:ind w:left="360"/>
        <w:jc w:val="both"/>
        <w:rPr>
          <w:szCs w:val="18"/>
          <w:shd w:val="clear" w:color="auto" w:fill="FFFFFF"/>
        </w:rPr>
      </w:pPr>
    </w:p>
    <w:p w:rsidR="0071317C" w:rsidRPr="00F50BA9" w:rsidRDefault="0071317C" w:rsidP="00047404">
      <w:pPr>
        <w:numPr>
          <w:ilvl w:val="1"/>
          <w:numId w:val="8"/>
        </w:numPr>
        <w:spacing w:line="360" w:lineRule="auto"/>
        <w:jc w:val="both"/>
        <w:rPr>
          <w:b/>
          <w:szCs w:val="18"/>
          <w:shd w:val="clear" w:color="auto" w:fill="FFFFFF"/>
        </w:rPr>
      </w:pPr>
      <w:r w:rsidRPr="00F50BA9">
        <w:rPr>
          <w:b/>
          <w:szCs w:val="18"/>
          <w:shd w:val="clear" w:color="auto" w:fill="FFFFFF"/>
        </w:rPr>
        <w:t>PEDAGOŠKA DOKUMENTACIJA</w:t>
      </w:r>
    </w:p>
    <w:p w:rsidR="0071317C" w:rsidRDefault="0071317C" w:rsidP="00047404">
      <w:pPr>
        <w:spacing w:line="360" w:lineRule="auto"/>
        <w:ind w:left="360"/>
        <w:jc w:val="both"/>
        <w:rPr>
          <w:szCs w:val="18"/>
          <w:shd w:val="clear" w:color="auto" w:fill="FFFFFF"/>
        </w:rPr>
      </w:pPr>
    </w:p>
    <w:p w:rsidR="0071317C" w:rsidRDefault="0071317C" w:rsidP="00047404">
      <w:pPr>
        <w:spacing w:line="360" w:lineRule="auto"/>
        <w:ind w:left="360"/>
        <w:jc w:val="both"/>
        <w:rPr>
          <w:szCs w:val="18"/>
          <w:shd w:val="clear" w:color="auto" w:fill="FFFFFF"/>
        </w:rPr>
      </w:pPr>
      <w:r>
        <w:rPr>
          <w:szCs w:val="18"/>
          <w:shd w:val="clear" w:color="auto" w:fill="FFFFFF"/>
        </w:rPr>
        <w:t>Za potrebe provođenja programa predškole vođena je pedagoška dokumentacija koja sadrži:</w:t>
      </w:r>
    </w:p>
    <w:p w:rsidR="0071317C" w:rsidRDefault="0071317C" w:rsidP="00047404">
      <w:pPr>
        <w:spacing w:line="360" w:lineRule="auto"/>
        <w:ind w:left="360"/>
        <w:jc w:val="both"/>
        <w:rPr>
          <w:szCs w:val="18"/>
          <w:shd w:val="clear" w:color="auto" w:fill="FFFFFF"/>
        </w:rPr>
      </w:pPr>
      <w:r>
        <w:rPr>
          <w:szCs w:val="18"/>
          <w:shd w:val="clear" w:color="auto" w:fill="FFFFFF"/>
        </w:rPr>
        <w:t>- Knjiga pedagoške dokumentacije skupine</w:t>
      </w:r>
    </w:p>
    <w:p w:rsidR="0071317C" w:rsidRDefault="0071317C" w:rsidP="00047404">
      <w:pPr>
        <w:spacing w:line="360" w:lineRule="auto"/>
        <w:ind w:left="360"/>
        <w:jc w:val="both"/>
        <w:rPr>
          <w:szCs w:val="18"/>
          <w:shd w:val="clear" w:color="auto" w:fill="FFFFFF"/>
        </w:rPr>
      </w:pPr>
      <w:r>
        <w:rPr>
          <w:szCs w:val="18"/>
          <w:shd w:val="clear" w:color="auto" w:fill="FFFFFF"/>
        </w:rPr>
        <w:t>- Imenik djece sa popisom djece o dnevnoj prisutnosti</w:t>
      </w:r>
    </w:p>
    <w:p w:rsidR="0071317C" w:rsidRDefault="0071317C" w:rsidP="006E51B9">
      <w:pPr>
        <w:spacing w:line="360" w:lineRule="auto"/>
        <w:ind w:left="360"/>
        <w:jc w:val="both"/>
        <w:rPr>
          <w:szCs w:val="18"/>
          <w:shd w:val="clear" w:color="auto" w:fill="FFFFFF"/>
        </w:rPr>
      </w:pPr>
      <w:r>
        <w:rPr>
          <w:szCs w:val="18"/>
          <w:shd w:val="clear" w:color="auto" w:fill="FFFFFF"/>
        </w:rPr>
        <w:t>- Orijentacijski plan i program odgojno obrazovnog rada</w:t>
      </w:r>
    </w:p>
    <w:p w:rsidR="0071317C" w:rsidRDefault="0071317C" w:rsidP="00047404">
      <w:pPr>
        <w:spacing w:line="360" w:lineRule="auto"/>
        <w:ind w:left="360"/>
        <w:jc w:val="both"/>
        <w:rPr>
          <w:szCs w:val="18"/>
          <w:shd w:val="clear" w:color="auto" w:fill="FFFFFF"/>
        </w:rPr>
      </w:pPr>
      <w:r>
        <w:rPr>
          <w:szCs w:val="18"/>
          <w:shd w:val="clear" w:color="auto" w:fill="FFFFFF"/>
        </w:rPr>
        <w:t>- Dvotjedni i tjedni plan sa sastavnicama i  slijedom aktivnosti</w:t>
      </w:r>
    </w:p>
    <w:p w:rsidR="0071317C" w:rsidRDefault="0071317C" w:rsidP="00793AA2">
      <w:pPr>
        <w:spacing w:line="360" w:lineRule="auto"/>
        <w:ind w:left="360"/>
        <w:jc w:val="both"/>
        <w:rPr>
          <w:szCs w:val="18"/>
          <w:shd w:val="clear" w:color="auto" w:fill="FFFFFF"/>
        </w:rPr>
      </w:pPr>
      <w:r>
        <w:rPr>
          <w:szCs w:val="18"/>
          <w:shd w:val="clear" w:color="auto" w:fill="FFFFFF"/>
        </w:rPr>
        <w:t xml:space="preserve">- Dnevnik rada sa svima sastavnicama : planirani poticaji za aktivnosti ( individualne, </w:t>
      </w:r>
    </w:p>
    <w:p w:rsidR="0071317C" w:rsidRDefault="0071317C" w:rsidP="00793AA2">
      <w:pPr>
        <w:spacing w:line="360" w:lineRule="auto"/>
        <w:ind w:left="360"/>
        <w:jc w:val="both"/>
        <w:rPr>
          <w:szCs w:val="18"/>
          <w:shd w:val="clear" w:color="auto" w:fill="FFFFFF"/>
        </w:rPr>
      </w:pPr>
      <w:r>
        <w:rPr>
          <w:szCs w:val="18"/>
          <w:shd w:val="clear" w:color="auto" w:fill="FFFFFF"/>
        </w:rPr>
        <w:t xml:space="preserve">grupne, zajedničke) zapažanja o aktivnostima u odnosu na postavljene zadaće, situacijski </w:t>
      </w:r>
    </w:p>
    <w:p w:rsidR="0071317C" w:rsidRDefault="0071317C" w:rsidP="00047404">
      <w:pPr>
        <w:spacing w:line="360" w:lineRule="auto"/>
        <w:ind w:left="360"/>
        <w:jc w:val="both"/>
        <w:rPr>
          <w:szCs w:val="18"/>
          <w:shd w:val="clear" w:color="auto" w:fill="FFFFFF"/>
        </w:rPr>
      </w:pPr>
      <w:r>
        <w:rPr>
          <w:szCs w:val="18"/>
          <w:shd w:val="clear" w:color="auto" w:fill="FFFFFF"/>
        </w:rPr>
        <w:t>poticaji, suradnja sa stručnjacima, roditeljima, zabilješke.</w:t>
      </w:r>
    </w:p>
    <w:p w:rsidR="0071317C" w:rsidRDefault="0071317C" w:rsidP="00047404">
      <w:pPr>
        <w:spacing w:line="360" w:lineRule="auto"/>
        <w:ind w:left="360"/>
        <w:jc w:val="both"/>
        <w:rPr>
          <w:szCs w:val="18"/>
          <w:shd w:val="clear" w:color="auto" w:fill="FFFFFF"/>
        </w:rPr>
      </w:pPr>
      <w:r>
        <w:rPr>
          <w:szCs w:val="18"/>
          <w:shd w:val="clear" w:color="auto" w:fill="FFFFFF"/>
        </w:rPr>
        <w:t>- važni datumi</w:t>
      </w:r>
    </w:p>
    <w:p w:rsidR="0071317C" w:rsidRDefault="0071317C" w:rsidP="00047404">
      <w:pPr>
        <w:spacing w:line="360" w:lineRule="auto"/>
        <w:ind w:left="360"/>
        <w:jc w:val="both"/>
        <w:rPr>
          <w:szCs w:val="18"/>
          <w:shd w:val="clear" w:color="auto" w:fill="FFFFFF"/>
        </w:rPr>
      </w:pPr>
      <w:r>
        <w:rPr>
          <w:szCs w:val="18"/>
          <w:shd w:val="clear" w:color="auto" w:fill="FFFFFF"/>
        </w:rPr>
        <w:t>- zajedničke aktivnosti djece i odraslih ( druženja, svečanosti), priprema, zapažanja i zapisi.</w:t>
      </w:r>
    </w:p>
    <w:p w:rsidR="0071317C" w:rsidRDefault="0071317C" w:rsidP="00047404">
      <w:pPr>
        <w:spacing w:line="360" w:lineRule="auto"/>
        <w:ind w:left="360"/>
        <w:jc w:val="both"/>
        <w:rPr>
          <w:szCs w:val="18"/>
          <w:shd w:val="clear" w:color="auto" w:fill="FFFFFF"/>
        </w:rPr>
      </w:pPr>
      <w:r>
        <w:rPr>
          <w:szCs w:val="18"/>
          <w:shd w:val="clear" w:color="auto" w:fill="FFFFFF"/>
        </w:rPr>
        <w:t>- roditeljski sastanci: priprema, zaključci, zabilješke o radu sa roditeljima ( individualni, skupni)</w:t>
      </w:r>
    </w:p>
    <w:p w:rsidR="0071317C" w:rsidRDefault="0071317C" w:rsidP="00047404">
      <w:pPr>
        <w:spacing w:line="360" w:lineRule="auto"/>
        <w:ind w:left="360"/>
        <w:jc w:val="both"/>
        <w:rPr>
          <w:szCs w:val="18"/>
          <w:shd w:val="clear" w:color="auto" w:fill="FFFFFF"/>
        </w:rPr>
      </w:pPr>
      <w:r>
        <w:rPr>
          <w:szCs w:val="18"/>
          <w:shd w:val="clear" w:color="auto" w:fill="FFFFFF"/>
        </w:rPr>
        <w:t>- Dokumentacija o stvaralaštvu djece:</w:t>
      </w:r>
    </w:p>
    <w:p w:rsidR="0071317C" w:rsidRDefault="0071317C" w:rsidP="006E51B9">
      <w:pPr>
        <w:spacing w:line="360" w:lineRule="auto"/>
        <w:ind w:left="1416" w:firstLine="708"/>
        <w:jc w:val="both"/>
        <w:rPr>
          <w:szCs w:val="18"/>
          <w:shd w:val="clear" w:color="auto" w:fill="FFFFFF"/>
        </w:rPr>
      </w:pPr>
      <w:r>
        <w:rPr>
          <w:szCs w:val="18"/>
          <w:shd w:val="clear" w:color="auto" w:fill="FFFFFF"/>
        </w:rPr>
        <w:t xml:space="preserve">- foto dokumentacija, video snimke </w:t>
      </w:r>
    </w:p>
    <w:p w:rsidR="0071317C" w:rsidRDefault="0071317C" w:rsidP="006E51B9">
      <w:pPr>
        <w:spacing w:line="360" w:lineRule="auto"/>
        <w:jc w:val="both"/>
        <w:rPr>
          <w:szCs w:val="18"/>
          <w:shd w:val="clear" w:color="auto" w:fill="FFFFFF"/>
        </w:rPr>
      </w:pPr>
      <w:r>
        <w:rPr>
          <w:szCs w:val="18"/>
          <w:shd w:val="clear" w:color="auto" w:fill="FFFFFF"/>
        </w:rPr>
        <w:tab/>
      </w:r>
      <w:r>
        <w:rPr>
          <w:szCs w:val="18"/>
          <w:shd w:val="clear" w:color="auto" w:fill="FFFFFF"/>
        </w:rPr>
        <w:tab/>
        <w:t xml:space="preserve"> </w:t>
      </w:r>
      <w:r>
        <w:rPr>
          <w:szCs w:val="18"/>
          <w:shd w:val="clear" w:color="auto" w:fill="FFFFFF"/>
        </w:rPr>
        <w:tab/>
        <w:t>- individualni i grupni uradci djece, mape sa verbalnim izričajem djece</w:t>
      </w:r>
    </w:p>
    <w:p w:rsidR="0071317C" w:rsidRDefault="0071317C" w:rsidP="00E61A10">
      <w:pPr>
        <w:spacing w:line="360" w:lineRule="auto"/>
        <w:ind w:left="1776" w:firstLine="348"/>
        <w:jc w:val="both"/>
        <w:rPr>
          <w:szCs w:val="18"/>
          <w:shd w:val="clear" w:color="auto" w:fill="FFFFFF"/>
        </w:rPr>
      </w:pPr>
      <w:r>
        <w:rPr>
          <w:szCs w:val="18"/>
          <w:shd w:val="clear" w:color="auto" w:fill="FFFFFF"/>
        </w:rPr>
        <w:t>- plakati i  panoi</w:t>
      </w:r>
    </w:p>
    <w:p w:rsidR="0071317C" w:rsidRDefault="0071317C" w:rsidP="00047404">
      <w:pPr>
        <w:spacing w:line="360" w:lineRule="auto"/>
        <w:ind w:left="360"/>
        <w:jc w:val="both"/>
        <w:rPr>
          <w:szCs w:val="18"/>
          <w:shd w:val="clear" w:color="auto" w:fill="FFFFFF"/>
        </w:rPr>
      </w:pPr>
      <w:r>
        <w:rPr>
          <w:szCs w:val="18"/>
          <w:shd w:val="clear" w:color="auto" w:fill="FFFFFF"/>
        </w:rPr>
        <w:t>- Narativni oblici ( bilješke odgojiteljice i pedagoginje  djece za  roditelje, profesionalnu zajednicu, izložbe i sl.).</w:t>
      </w:r>
    </w:p>
    <w:p w:rsidR="0071317C" w:rsidRDefault="0071317C" w:rsidP="00047404">
      <w:pPr>
        <w:spacing w:line="360" w:lineRule="auto"/>
        <w:ind w:left="360"/>
        <w:jc w:val="both"/>
        <w:rPr>
          <w:szCs w:val="18"/>
          <w:shd w:val="clear" w:color="auto" w:fill="FFFFFF"/>
        </w:rPr>
      </w:pPr>
      <w:r>
        <w:rPr>
          <w:szCs w:val="18"/>
          <w:shd w:val="clear" w:color="auto" w:fill="FFFFFF"/>
        </w:rPr>
        <w:t>Sva dokumentacija se vodi prema Pravilniku o obrascima i sadržaju pedagoške dokumentacije (Narodne novine 83/01).</w:t>
      </w:r>
    </w:p>
    <w:p w:rsidR="0071317C" w:rsidRDefault="0071317C" w:rsidP="00047404">
      <w:pPr>
        <w:spacing w:line="360" w:lineRule="auto"/>
        <w:ind w:left="360"/>
        <w:jc w:val="both"/>
        <w:rPr>
          <w:szCs w:val="18"/>
          <w:shd w:val="clear" w:color="auto" w:fill="FFFFFF"/>
        </w:rPr>
      </w:pPr>
    </w:p>
    <w:p w:rsidR="0071317C" w:rsidRPr="00F50BA9" w:rsidRDefault="0071317C" w:rsidP="00851CA5">
      <w:pPr>
        <w:numPr>
          <w:ilvl w:val="0"/>
          <w:numId w:val="4"/>
        </w:numPr>
        <w:spacing w:line="360" w:lineRule="auto"/>
        <w:jc w:val="both"/>
        <w:rPr>
          <w:b/>
          <w:szCs w:val="18"/>
          <w:shd w:val="clear" w:color="auto" w:fill="FFFFFF"/>
        </w:rPr>
      </w:pPr>
      <w:r w:rsidRPr="00F50BA9">
        <w:rPr>
          <w:b/>
          <w:szCs w:val="18"/>
          <w:shd w:val="clear" w:color="auto" w:fill="FFFFFF"/>
        </w:rPr>
        <w:t>STRUČNO USAVRŠAVANJE DJELATNIKA</w:t>
      </w:r>
    </w:p>
    <w:p w:rsidR="0071317C" w:rsidRDefault="0071317C" w:rsidP="00BD585C">
      <w:pPr>
        <w:spacing w:line="360" w:lineRule="auto"/>
        <w:jc w:val="both"/>
        <w:rPr>
          <w:szCs w:val="18"/>
          <w:shd w:val="clear" w:color="auto" w:fill="FFFFFF"/>
        </w:rPr>
      </w:pPr>
    </w:p>
    <w:p w:rsidR="0071317C" w:rsidRDefault="0071317C" w:rsidP="00851CA5">
      <w:pPr>
        <w:spacing w:line="360" w:lineRule="auto"/>
        <w:ind w:left="360"/>
        <w:jc w:val="both"/>
        <w:rPr>
          <w:szCs w:val="18"/>
          <w:shd w:val="clear" w:color="auto" w:fill="FFFFFF"/>
        </w:rPr>
      </w:pPr>
      <w:r>
        <w:rPr>
          <w:szCs w:val="18"/>
          <w:shd w:val="clear" w:color="auto" w:fill="FFFFFF"/>
        </w:rPr>
        <w:t xml:space="preserve">Kao i svake godine odgajateljica  je tijekom trajanja predškole kontinuirano uključena u razne oblike stručnog usavršavanja, kako bi stekla što bolje kompetencije za vođenje Programa predškole.   Tako smo ove godine sudjelovali smo u radu Predškolske sekcije Ogranka HPKZ –a Bjelovar u suradnji sa Laboratorijem zabave. </w:t>
      </w:r>
    </w:p>
    <w:p w:rsidR="0071317C" w:rsidRDefault="0071317C" w:rsidP="00851CA5">
      <w:pPr>
        <w:spacing w:line="360" w:lineRule="auto"/>
        <w:ind w:left="360"/>
        <w:jc w:val="both"/>
        <w:rPr>
          <w:szCs w:val="18"/>
          <w:shd w:val="clear" w:color="auto" w:fill="FFFFFF"/>
        </w:rPr>
      </w:pPr>
    </w:p>
    <w:p w:rsidR="0071317C" w:rsidRPr="00F50BA9" w:rsidRDefault="0071317C" w:rsidP="00A4036C">
      <w:pPr>
        <w:numPr>
          <w:ilvl w:val="0"/>
          <w:numId w:val="4"/>
        </w:numPr>
        <w:spacing w:line="360" w:lineRule="auto"/>
        <w:jc w:val="both"/>
        <w:rPr>
          <w:b/>
          <w:szCs w:val="18"/>
          <w:shd w:val="clear" w:color="auto" w:fill="FFFFFF"/>
        </w:rPr>
      </w:pPr>
      <w:r w:rsidRPr="00F50BA9">
        <w:rPr>
          <w:b/>
          <w:szCs w:val="18"/>
          <w:shd w:val="clear" w:color="auto" w:fill="FFFFFF"/>
        </w:rPr>
        <w:t xml:space="preserve">SURADNJA S DRUŠTVENIM ČIMBENICIMA  </w:t>
      </w:r>
    </w:p>
    <w:p w:rsidR="0071317C" w:rsidRDefault="0071317C" w:rsidP="00A4036C">
      <w:pPr>
        <w:spacing w:line="360" w:lineRule="auto"/>
        <w:jc w:val="both"/>
        <w:rPr>
          <w:szCs w:val="18"/>
          <w:shd w:val="clear" w:color="auto" w:fill="FFFFFF"/>
        </w:rPr>
      </w:pPr>
      <w:r>
        <w:rPr>
          <w:szCs w:val="18"/>
          <w:shd w:val="clear" w:color="auto" w:fill="FFFFFF"/>
        </w:rPr>
        <w:t xml:space="preserve"> </w:t>
      </w:r>
    </w:p>
    <w:p w:rsidR="0071317C" w:rsidRPr="00F50BA9" w:rsidRDefault="0071317C" w:rsidP="00D4223B">
      <w:pPr>
        <w:spacing w:line="360" w:lineRule="auto"/>
        <w:ind w:left="12" w:firstLine="708"/>
        <w:jc w:val="both"/>
        <w:rPr>
          <w:b/>
          <w:szCs w:val="18"/>
          <w:shd w:val="clear" w:color="auto" w:fill="FFFFFF"/>
        </w:rPr>
      </w:pPr>
      <w:r>
        <w:rPr>
          <w:b/>
          <w:szCs w:val="18"/>
          <w:shd w:val="clear" w:color="auto" w:fill="FFFFFF"/>
        </w:rPr>
        <w:t xml:space="preserve">7.1 </w:t>
      </w:r>
      <w:r w:rsidRPr="00F50BA9">
        <w:rPr>
          <w:b/>
          <w:szCs w:val="18"/>
          <w:shd w:val="clear" w:color="auto" w:fill="FFFFFF"/>
        </w:rPr>
        <w:t>SURADNJA S RODITELJIMA</w:t>
      </w:r>
    </w:p>
    <w:p w:rsidR="0071317C" w:rsidRDefault="0071317C" w:rsidP="00E61A10">
      <w:pPr>
        <w:spacing w:line="360" w:lineRule="auto"/>
        <w:ind w:left="360"/>
        <w:jc w:val="both"/>
        <w:rPr>
          <w:szCs w:val="18"/>
          <w:shd w:val="clear" w:color="auto" w:fill="FFFFFF"/>
        </w:rPr>
      </w:pPr>
    </w:p>
    <w:p w:rsidR="0071317C" w:rsidRDefault="0071317C" w:rsidP="00E61A10">
      <w:pPr>
        <w:spacing w:line="360" w:lineRule="auto"/>
        <w:ind w:left="360"/>
        <w:jc w:val="both"/>
        <w:rPr>
          <w:szCs w:val="18"/>
          <w:shd w:val="clear" w:color="auto" w:fill="FFFFFF"/>
        </w:rPr>
      </w:pPr>
      <w:r>
        <w:rPr>
          <w:szCs w:val="18"/>
          <w:shd w:val="clear" w:color="auto" w:fill="FFFFFF"/>
        </w:rPr>
        <w:t>Za realizaciju kvalitetnog programa predškole nužno je u program uključiti roditelje, koji postaju promatrači, pomagači, a ponekad i aktivni sudionici u odabranim aktivnostima, suradnici u igri sa djecom.</w:t>
      </w:r>
    </w:p>
    <w:p w:rsidR="0071317C" w:rsidRDefault="0071317C" w:rsidP="00BF3C40">
      <w:pPr>
        <w:spacing w:line="360" w:lineRule="auto"/>
        <w:ind w:left="360"/>
        <w:jc w:val="both"/>
        <w:rPr>
          <w:szCs w:val="18"/>
          <w:shd w:val="clear" w:color="auto" w:fill="FFFFFF"/>
        </w:rPr>
      </w:pPr>
      <w:r>
        <w:rPr>
          <w:szCs w:val="18"/>
          <w:shd w:val="clear" w:color="auto" w:fill="FFFFFF"/>
        </w:rPr>
        <w:t>Cilj suradnje sa roditeljima je jačanje njihove kompetencije u području skrbi za dijete i poticanje ranog razvoja djeteta. Na roditeljskim sastancima  u neformalnom druženju</w:t>
      </w:r>
    </w:p>
    <w:p w:rsidR="0071317C" w:rsidRDefault="0071317C" w:rsidP="00BF3C40">
      <w:pPr>
        <w:spacing w:line="360" w:lineRule="auto"/>
        <w:jc w:val="both"/>
        <w:rPr>
          <w:szCs w:val="18"/>
          <w:shd w:val="clear" w:color="auto" w:fill="FFFFFF"/>
        </w:rPr>
      </w:pPr>
      <w:r>
        <w:rPr>
          <w:szCs w:val="18"/>
          <w:shd w:val="clear" w:color="auto" w:fill="FFFFFF"/>
        </w:rPr>
        <w:t xml:space="preserve">      roditelje se nastojalo uključiti u planiranje i kreiranje programa predškole.  Roditelji su   </w:t>
      </w:r>
    </w:p>
    <w:p w:rsidR="0071317C" w:rsidRDefault="0071317C" w:rsidP="00BF3C40">
      <w:pPr>
        <w:spacing w:line="360" w:lineRule="auto"/>
        <w:ind w:left="360"/>
        <w:jc w:val="both"/>
        <w:rPr>
          <w:szCs w:val="18"/>
          <w:shd w:val="clear" w:color="auto" w:fill="FFFFFF"/>
        </w:rPr>
      </w:pPr>
      <w:r>
        <w:rPr>
          <w:szCs w:val="18"/>
          <w:shd w:val="clear" w:color="auto" w:fill="FFFFFF"/>
        </w:rPr>
        <w:t xml:space="preserve">rado prisustvovali roditeljskim sastancima, individualnim informacijama te radionicama u </w:t>
      </w:r>
    </w:p>
    <w:p w:rsidR="0071317C" w:rsidRDefault="0071317C" w:rsidP="00E61A10">
      <w:pPr>
        <w:spacing w:line="360" w:lineRule="auto"/>
        <w:ind w:left="360"/>
        <w:jc w:val="both"/>
        <w:rPr>
          <w:szCs w:val="18"/>
          <w:shd w:val="clear" w:color="auto" w:fill="FFFFFF"/>
        </w:rPr>
      </w:pPr>
      <w:r>
        <w:rPr>
          <w:szCs w:val="18"/>
          <w:shd w:val="clear" w:color="auto" w:fill="FFFFFF"/>
        </w:rPr>
        <w:t>grupi. Pravodobno su informirani o planu i programu predškole, prisustvovali su priredbi kojom su djeca pokazala što su sve naučila u predškoli.</w:t>
      </w:r>
    </w:p>
    <w:p w:rsidR="0071317C" w:rsidRDefault="0071317C" w:rsidP="00E61A10">
      <w:pPr>
        <w:spacing w:line="360" w:lineRule="auto"/>
        <w:ind w:left="360"/>
        <w:jc w:val="both"/>
        <w:rPr>
          <w:szCs w:val="18"/>
          <w:shd w:val="clear" w:color="auto" w:fill="FFFFFF"/>
        </w:rPr>
      </w:pPr>
      <w:r>
        <w:rPr>
          <w:szCs w:val="18"/>
          <w:shd w:val="clear" w:color="auto" w:fill="FFFFFF"/>
        </w:rPr>
        <w:t>Program predškole provodi se u prostoru Osnovne  škole Dežanovac, pa je suradnja sa školom stalna i kontinuirana, u smislu dijeljenja prostornih i materijalnih uvjeta, skrbi za zdravlje i tjelesni razvoj djece, suradnje s učiteljima i  stručnim suradnicima škole. Može se reći da se plan i program predškole djelomice podudaraju sa kulturnim i javnim djelatnostima škole.</w:t>
      </w:r>
    </w:p>
    <w:p w:rsidR="0071317C" w:rsidRDefault="0071317C" w:rsidP="00E61A10">
      <w:pPr>
        <w:spacing w:line="360" w:lineRule="auto"/>
        <w:ind w:left="360"/>
        <w:jc w:val="both"/>
        <w:rPr>
          <w:szCs w:val="18"/>
          <w:shd w:val="clear" w:color="auto" w:fill="FFFFFF"/>
        </w:rPr>
      </w:pPr>
    </w:p>
    <w:p w:rsidR="0071317C" w:rsidRPr="00F50BA9" w:rsidRDefault="0071317C" w:rsidP="00D4223B">
      <w:pPr>
        <w:numPr>
          <w:ilvl w:val="1"/>
          <w:numId w:val="18"/>
        </w:numPr>
        <w:spacing w:line="360" w:lineRule="auto"/>
        <w:jc w:val="both"/>
        <w:rPr>
          <w:b/>
          <w:szCs w:val="18"/>
          <w:shd w:val="clear" w:color="auto" w:fill="FFFFFF"/>
        </w:rPr>
      </w:pPr>
      <w:r w:rsidRPr="00F50BA9">
        <w:rPr>
          <w:b/>
          <w:szCs w:val="18"/>
          <w:shd w:val="clear" w:color="auto" w:fill="FFFFFF"/>
        </w:rPr>
        <w:t>SURADNJA SA LOKALNOM ZAJEDNICOM</w:t>
      </w:r>
    </w:p>
    <w:p w:rsidR="0071317C" w:rsidRDefault="0071317C" w:rsidP="0087313F">
      <w:pPr>
        <w:spacing w:line="360" w:lineRule="auto"/>
        <w:ind w:left="360"/>
        <w:jc w:val="both"/>
        <w:rPr>
          <w:szCs w:val="18"/>
          <w:shd w:val="clear" w:color="auto" w:fill="FFFFFF"/>
        </w:rPr>
      </w:pPr>
    </w:p>
    <w:p w:rsidR="0071317C" w:rsidRDefault="0071317C" w:rsidP="0087313F">
      <w:pPr>
        <w:spacing w:line="360" w:lineRule="auto"/>
        <w:ind w:left="360"/>
        <w:jc w:val="both"/>
        <w:rPr>
          <w:szCs w:val="18"/>
          <w:shd w:val="clear" w:color="auto" w:fill="FFFFFF"/>
        </w:rPr>
      </w:pPr>
      <w:r>
        <w:rPr>
          <w:szCs w:val="18"/>
          <w:shd w:val="clear" w:color="auto" w:fill="FFFFFF"/>
        </w:rPr>
        <w:t>Suradnja sa lokalnom zajednicom od velike je važnosti jer smo partneri u organiziranju Programa predškolskog odgoja i obrazovanja u našoj općini.Općina Dežanovac u potpunosti osigurava sredstva za realizaciju ovog programa, ali suradnja se ostvaruje i na druge načine ( neobavezno druženje sa djecom u našoj Općini, suradnja sa DVD-om Dežanovac  i sl. ).</w:t>
      </w:r>
    </w:p>
    <w:p w:rsidR="0071317C" w:rsidRDefault="0071317C" w:rsidP="00793AA2">
      <w:pPr>
        <w:spacing w:line="360" w:lineRule="auto"/>
        <w:jc w:val="both"/>
        <w:rPr>
          <w:szCs w:val="18"/>
          <w:shd w:val="clear" w:color="auto" w:fill="FFFFFF"/>
        </w:rPr>
      </w:pPr>
    </w:p>
    <w:p w:rsidR="0071317C" w:rsidRDefault="0071317C" w:rsidP="0070747F">
      <w:pPr>
        <w:spacing w:line="360" w:lineRule="auto"/>
        <w:jc w:val="both"/>
        <w:rPr>
          <w:b/>
          <w:szCs w:val="18"/>
          <w:shd w:val="clear" w:color="auto" w:fill="FFFFFF"/>
        </w:rPr>
      </w:pPr>
    </w:p>
    <w:p w:rsidR="0071317C" w:rsidRDefault="0071317C" w:rsidP="00793AA2">
      <w:pPr>
        <w:numPr>
          <w:ilvl w:val="0"/>
          <w:numId w:val="4"/>
        </w:numPr>
        <w:spacing w:line="360" w:lineRule="auto"/>
        <w:jc w:val="both"/>
        <w:rPr>
          <w:b/>
          <w:szCs w:val="18"/>
          <w:shd w:val="clear" w:color="auto" w:fill="FFFFFF"/>
        </w:rPr>
      </w:pPr>
      <w:r w:rsidRPr="00F50BA9">
        <w:rPr>
          <w:b/>
          <w:szCs w:val="18"/>
          <w:shd w:val="clear" w:color="auto" w:fill="FFFFFF"/>
        </w:rPr>
        <w:t>FINANCIRANJE PROGRAMA</w:t>
      </w:r>
    </w:p>
    <w:p w:rsidR="0071317C" w:rsidRPr="00F50BA9" w:rsidRDefault="0071317C" w:rsidP="00793AA2">
      <w:pPr>
        <w:spacing w:line="360" w:lineRule="auto"/>
        <w:jc w:val="both"/>
        <w:rPr>
          <w:b/>
          <w:szCs w:val="18"/>
          <w:shd w:val="clear" w:color="auto" w:fill="FFFFFF"/>
        </w:rPr>
      </w:pPr>
    </w:p>
    <w:p w:rsidR="0071317C" w:rsidRDefault="0071317C" w:rsidP="00743FFF">
      <w:pPr>
        <w:spacing w:line="360" w:lineRule="auto"/>
        <w:jc w:val="both"/>
        <w:rPr>
          <w:szCs w:val="18"/>
          <w:shd w:val="clear" w:color="auto" w:fill="FFFFFF"/>
        </w:rPr>
      </w:pPr>
      <w:r>
        <w:rPr>
          <w:szCs w:val="18"/>
          <w:shd w:val="clear" w:color="auto" w:fill="FFFFFF"/>
        </w:rPr>
        <w:t>Program se financira isključivo sredstvima općine Dežanovac. Predviđeni troškovi obuhvaćaju:</w:t>
      </w:r>
      <w:r>
        <w:rPr>
          <w:szCs w:val="18"/>
          <w:shd w:val="clear" w:color="auto" w:fill="FFFFFF"/>
        </w:rPr>
        <w:tab/>
      </w:r>
      <w:r>
        <w:rPr>
          <w:szCs w:val="18"/>
          <w:shd w:val="clear" w:color="auto" w:fill="FFFFFF"/>
        </w:rPr>
        <w:tab/>
      </w:r>
    </w:p>
    <w:p w:rsidR="0071317C" w:rsidRDefault="0071317C" w:rsidP="00743FFF">
      <w:pPr>
        <w:numPr>
          <w:ilvl w:val="2"/>
          <w:numId w:val="7"/>
        </w:numPr>
        <w:spacing w:line="360" w:lineRule="auto"/>
        <w:jc w:val="both"/>
        <w:rPr>
          <w:szCs w:val="18"/>
          <w:shd w:val="clear" w:color="auto" w:fill="FFFFFF"/>
        </w:rPr>
      </w:pPr>
      <w:r>
        <w:rPr>
          <w:szCs w:val="18"/>
          <w:shd w:val="clear" w:color="auto" w:fill="FFFFFF"/>
        </w:rPr>
        <w:t>naknadu plaće i putnih troškova za voditeljicu programa</w:t>
      </w:r>
    </w:p>
    <w:p w:rsidR="0071317C" w:rsidRDefault="0071317C" w:rsidP="00743FFF">
      <w:pPr>
        <w:numPr>
          <w:ilvl w:val="2"/>
          <w:numId w:val="7"/>
        </w:numPr>
        <w:spacing w:line="360" w:lineRule="auto"/>
        <w:jc w:val="both"/>
        <w:rPr>
          <w:szCs w:val="18"/>
          <w:shd w:val="clear" w:color="auto" w:fill="FFFFFF"/>
        </w:rPr>
      </w:pPr>
      <w:r>
        <w:rPr>
          <w:szCs w:val="18"/>
          <w:shd w:val="clear" w:color="auto" w:fill="FFFFFF"/>
        </w:rPr>
        <w:t>nabavu i održavanje sredstava i pomagala za rad</w:t>
      </w:r>
    </w:p>
    <w:p w:rsidR="0071317C" w:rsidRDefault="0071317C" w:rsidP="00743FFF">
      <w:pPr>
        <w:numPr>
          <w:ilvl w:val="2"/>
          <w:numId w:val="7"/>
        </w:numPr>
        <w:spacing w:line="360" w:lineRule="auto"/>
        <w:jc w:val="both"/>
        <w:rPr>
          <w:szCs w:val="18"/>
          <w:shd w:val="clear" w:color="auto" w:fill="FFFFFF"/>
        </w:rPr>
      </w:pPr>
      <w:r>
        <w:rPr>
          <w:szCs w:val="18"/>
          <w:shd w:val="clear" w:color="auto" w:fill="FFFFFF"/>
        </w:rPr>
        <w:t>nabavu stručne literature</w:t>
      </w:r>
    </w:p>
    <w:p w:rsidR="0071317C" w:rsidRDefault="0071317C" w:rsidP="00743FFF">
      <w:pPr>
        <w:numPr>
          <w:ilvl w:val="2"/>
          <w:numId w:val="7"/>
        </w:numPr>
        <w:spacing w:line="360" w:lineRule="auto"/>
        <w:jc w:val="both"/>
        <w:rPr>
          <w:szCs w:val="18"/>
          <w:shd w:val="clear" w:color="auto" w:fill="FFFFFF"/>
        </w:rPr>
      </w:pPr>
      <w:r>
        <w:rPr>
          <w:szCs w:val="18"/>
          <w:shd w:val="clear" w:color="auto" w:fill="FFFFFF"/>
        </w:rPr>
        <w:t>naknadu za individualno stručno usavršavanje</w:t>
      </w:r>
    </w:p>
    <w:p w:rsidR="0071317C" w:rsidRDefault="0071317C" w:rsidP="00743FFF">
      <w:pPr>
        <w:numPr>
          <w:ilvl w:val="2"/>
          <w:numId w:val="7"/>
        </w:numPr>
        <w:spacing w:line="360" w:lineRule="auto"/>
        <w:jc w:val="both"/>
        <w:rPr>
          <w:szCs w:val="18"/>
          <w:shd w:val="clear" w:color="auto" w:fill="FFFFFF"/>
        </w:rPr>
      </w:pPr>
      <w:r>
        <w:rPr>
          <w:szCs w:val="18"/>
          <w:shd w:val="clear" w:color="auto" w:fill="FFFFFF"/>
        </w:rPr>
        <w:t>održavanje čistoće i opreme</w:t>
      </w:r>
    </w:p>
    <w:p w:rsidR="0071317C" w:rsidRDefault="0071317C" w:rsidP="00743FFF">
      <w:pPr>
        <w:numPr>
          <w:ilvl w:val="2"/>
          <w:numId w:val="7"/>
        </w:numPr>
        <w:spacing w:line="360" w:lineRule="auto"/>
        <w:jc w:val="both"/>
        <w:rPr>
          <w:szCs w:val="18"/>
          <w:shd w:val="clear" w:color="auto" w:fill="FFFFFF"/>
        </w:rPr>
      </w:pPr>
      <w:r>
        <w:rPr>
          <w:szCs w:val="18"/>
          <w:shd w:val="clear" w:color="auto" w:fill="FFFFFF"/>
        </w:rPr>
        <w:t>drugi redoviti i izvanredni troškovi za potrebe unaprjeđivanja i provođenja programa</w:t>
      </w:r>
    </w:p>
    <w:p w:rsidR="0071317C" w:rsidRDefault="0071317C" w:rsidP="0070747F">
      <w:pPr>
        <w:spacing w:line="360" w:lineRule="auto"/>
        <w:jc w:val="both"/>
        <w:rPr>
          <w:szCs w:val="18"/>
          <w:shd w:val="clear" w:color="auto" w:fill="FFFFFF"/>
        </w:rPr>
      </w:pPr>
    </w:p>
    <w:p w:rsidR="0071317C" w:rsidRPr="00F50BA9" w:rsidRDefault="0071317C" w:rsidP="00851CA5">
      <w:pPr>
        <w:numPr>
          <w:ilvl w:val="0"/>
          <w:numId w:val="11"/>
        </w:numPr>
        <w:spacing w:line="360" w:lineRule="auto"/>
        <w:jc w:val="both"/>
        <w:rPr>
          <w:b/>
          <w:szCs w:val="18"/>
          <w:shd w:val="clear" w:color="auto" w:fill="FFFFFF"/>
        </w:rPr>
      </w:pPr>
      <w:r w:rsidRPr="00F50BA9">
        <w:rPr>
          <w:b/>
          <w:szCs w:val="18"/>
          <w:shd w:val="clear" w:color="auto" w:fill="FFFFFF"/>
        </w:rPr>
        <w:t xml:space="preserve"> PRAĆENJE I VREDNOVANJE PROGRAMA</w:t>
      </w:r>
    </w:p>
    <w:p w:rsidR="0071317C" w:rsidRDefault="0071317C" w:rsidP="00BF2748">
      <w:pPr>
        <w:spacing w:line="360" w:lineRule="auto"/>
        <w:ind w:left="360"/>
        <w:jc w:val="both"/>
        <w:rPr>
          <w:szCs w:val="18"/>
          <w:shd w:val="clear" w:color="auto" w:fill="FFFFFF"/>
        </w:rPr>
      </w:pPr>
    </w:p>
    <w:p w:rsidR="0071317C" w:rsidRDefault="0071317C" w:rsidP="00BF3C40">
      <w:pPr>
        <w:spacing w:line="360" w:lineRule="auto"/>
        <w:ind w:left="360"/>
        <w:jc w:val="both"/>
        <w:rPr>
          <w:szCs w:val="18"/>
          <w:shd w:val="clear" w:color="auto" w:fill="FFFFFF"/>
        </w:rPr>
      </w:pPr>
      <w:r>
        <w:rPr>
          <w:szCs w:val="18"/>
          <w:shd w:val="clear" w:color="auto" w:fill="FFFFFF"/>
        </w:rPr>
        <w:t xml:space="preserve">Praćenje programa Predškole provodi se kontinuirano tijekom cijelog trajanja programa, </w:t>
      </w:r>
    </w:p>
    <w:p w:rsidR="0071317C" w:rsidRDefault="0071317C" w:rsidP="00BF3C40">
      <w:pPr>
        <w:spacing w:line="360" w:lineRule="auto"/>
        <w:ind w:left="360"/>
        <w:jc w:val="both"/>
        <w:rPr>
          <w:szCs w:val="18"/>
          <w:shd w:val="clear" w:color="auto" w:fill="FFFFFF"/>
        </w:rPr>
      </w:pPr>
      <w:r>
        <w:rPr>
          <w:szCs w:val="18"/>
          <w:shd w:val="clear" w:color="auto" w:fill="FFFFFF"/>
        </w:rPr>
        <w:t xml:space="preserve">provodi ga stručni tim – pedagog, ravnatelj i odgojitelj.  U tu svrhu koristili smo razne </w:t>
      </w:r>
    </w:p>
    <w:p w:rsidR="0071317C" w:rsidRDefault="0071317C" w:rsidP="00BF2748">
      <w:pPr>
        <w:spacing w:line="360" w:lineRule="auto"/>
        <w:ind w:left="360"/>
        <w:jc w:val="both"/>
        <w:rPr>
          <w:szCs w:val="18"/>
          <w:shd w:val="clear" w:color="auto" w:fill="FFFFFF"/>
        </w:rPr>
      </w:pPr>
      <w:r>
        <w:rPr>
          <w:szCs w:val="18"/>
          <w:shd w:val="clear" w:color="auto" w:fill="FFFFFF"/>
        </w:rPr>
        <w:t>sociometrijske postupke:</w:t>
      </w:r>
    </w:p>
    <w:p w:rsidR="0071317C" w:rsidRDefault="0071317C" w:rsidP="00190AEC">
      <w:pPr>
        <w:numPr>
          <w:ilvl w:val="0"/>
          <w:numId w:val="7"/>
        </w:numPr>
        <w:spacing w:line="360" w:lineRule="auto"/>
        <w:jc w:val="both"/>
        <w:rPr>
          <w:szCs w:val="18"/>
          <w:shd w:val="clear" w:color="auto" w:fill="FFFFFF"/>
        </w:rPr>
      </w:pPr>
      <w:r>
        <w:rPr>
          <w:szCs w:val="18"/>
          <w:shd w:val="clear" w:color="auto" w:fill="FFFFFF"/>
        </w:rPr>
        <w:t>video i foto zapisi</w:t>
      </w:r>
    </w:p>
    <w:p w:rsidR="0071317C" w:rsidRDefault="0071317C" w:rsidP="00190AEC">
      <w:pPr>
        <w:numPr>
          <w:ilvl w:val="0"/>
          <w:numId w:val="7"/>
        </w:numPr>
        <w:spacing w:line="360" w:lineRule="auto"/>
        <w:jc w:val="both"/>
        <w:rPr>
          <w:szCs w:val="18"/>
          <w:shd w:val="clear" w:color="auto" w:fill="FFFFFF"/>
        </w:rPr>
      </w:pPr>
      <w:r>
        <w:rPr>
          <w:szCs w:val="18"/>
          <w:shd w:val="clear" w:color="auto" w:fill="FFFFFF"/>
        </w:rPr>
        <w:t>opažanje ( introspekcija, ekstrospekcija)</w:t>
      </w:r>
    </w:p>
    <w:p w:rsidR="0071317C" w:rsidRDefault="0071317C" w:rsidP="00190AEC">
      <w:pPr>
        <w:numPr>
          <w:ilvl w:val="0"/>
          <w:numId w:val="7"/>
        </w:numPr>
        <w:spacing w:line="360" w:lineRule="auto"/>
        <w:jc w:val="both"/>
        <w:rPr>
          <w:szCs w:val="18"/>
          <w:shd w:val="clear" w:color="auto" w:fill="FFFFFF"/>
        </w:rPr>
      </w:pPr>
      <w:r>
        <w:rPr>
          <w:szCs w:val="18"/>
          <w:shd w:val="clear" w:color="auto" w:fill="FFFFFF"/>
        </w:rPr>
        <w:t>vođenje i valorizacija pedagoške dokumentacije</w:t>
      </w:r>
    </w:p>
    <w:p w:rsidR="0071317C" w:rsidRDefault="0071317C" w:rsidP="00190AEC">
      <w:pPr>
        <w:numPr>
          <w:ilvl w:val="0"/>
          <w:numId w:val="7"/>
        </w:numPr>
        <w:spacing w:line="360" w:lineRule="auto"/>
        <w:jc w:val="both"/>
        <w:rPr>
          <w:szCs w:val="18"/>
          <w:shd w:val="clear" w:color="auto" w:fill="FFFFFF"/>
        </w:rPr>
      </w:pPr>
      <w:r>
        <w:rPr>
          <w:szCs w:val="18"/>
          <w:shd w:val="clear" w:color="auto" w:fill="FFFFFF"/>
        </w:rPr>
        <w:t>proučavanje međunarodnih dokumenata o ljudskim pravima  i pravima djece</w:t>
      </w:r>
    </w:p>
    <w:p w:rsidR="0071317C" w:rsidRDefault="0071317C" w:rsidP="00190AEC">
      <w:pPr>
        <w:numPr>
          <w:ilvl w:val="0"/>
          <w:numId w:val="7"/>
        </w:numPr>
        <w:spacing w:line="360" w:lineRule="auto"/>
        <w:jc w:val="both"/>
        <w:rPr>
          <w:szCs w:val="18"/>
          <w:shd w:val="clear" w:color="auto" w:fill="FFFFFF"/>
        </w:rPr>
      </w:pPr>
      <w:r>
        <w:rPr>
          <w:szCs w:val="18"/>
          <w:shd w:val="clear" w:color="auto" w:fill="FFFFFF"/>
        </w:rPr>
        <w:t>proučavanje temeljnih dokumenata Republike Hrvatske</w:t>
      </w:r>
    </w:p>
    <w:p w:rsidR="0071317C" w:rsidRDefault="0071317C" w:rsidP="00463162">
      <w:pPr>
        <w:spacing w:line="360" w:lineRule="auto"/>
        <w:jc w:val="both"/>
        <w:rPr>
          <w:szCs w:val="18"/>
          <w:shd w:val="clear" w:color="auto" w:fill="FFFFFF"/>
        </w:rPr>
      </w:pPr>
      <w:r>
        <w:rPr>
          <w:szCs w:val="18"/>
          <w:shd w:val="clear" w:color="auto" w:fill="FFFFFF"/>
        </w:rPr>
        <w:t>Podatke smo prikupljali i sređivali tijekom provođenja Programa na slijedeće načine:</w:t>
      </w:r>
    </w:p>
    <w:p w:rsidR="0071317C" w:rsidRDefault="0071317C" w:rsidP="00463162">
      <w:pPr>
        <w:numPr>
          <w:ilvl w:val="0"/>
          <w:numId w:val="7"/>
        </w:numPr>
        <w:spacing w:line="360" w:lineRule="auto"/>
        <w:jc w:val="both"/>
        <w:rPr>
          <w:szCs w:val="18"/>
          <w:shd w:val="clear" w:color="auto" w:fill="FFFFFF"/>
        </w:rPr>
      </w:pPr>
      <w:r>
        <w:rPr>
          <w:szCs w:val="18"/>
          <w:shd w:val="clear" w:color="auto" w:fill="FFFFFF"/>
        </w:rPr>
        <w:t>video i foto zapisi</w:t>
      </w:r>
    </w:p>
    <w:p w:rsidR="0071317C" w:rsidRDefault="0071317C" w:rsidP="00463162">
      <w:pPr>
        <w:numPr>
          <w:ilvl w:val="0"/>
          <w:numId w:val="7"/>
        </w:numPr>
        <w:spacing w:line="360" w:lineRule="auto"/>
        <w:jc w:val="both"/>
        <w:rPr>
          <w:szCs w:val="18"/>
          <w:shd w:val="clear" w:color="auto" w:fill="FFFFFF"/>
        </w:rPr>
      </w:pPr>
      <w:r>
        <w:rPr>
          <w:szCs w:val="18"/>
          <w:shd w:val="clear" w:color="auto" w:fill="FFFFFF"/>
        </w:rPr>
        <w:t>izrada plakata</w:t>
      </w:r>
    </w:p>
    <w:p w:rsidR="0071317C" w:rsidRDefault="0071317C" w:rsidP="00463162">
      <w:pPr>
        <w:numPr>
          <w:ilvl w:val="0"/>
          <w:numId w:val="7"/>
        </w:numPr>
        <w:spacing w:line="360" w:lineRule="auto"/>
        <w:jc w:val="both"/>
        <w:rPr>
          <w:szCs w:val="18"/>
          <w:shd w:val="clear" w:color="auto" w:fill="FFFFFF"/>
        </w:rPr>
      </w:pPr>
      <w:r>
        <w:rPr>
          <w:szCs w:val="18"/>
          <w:shd w:val="clear" w:color="auto" w:fill="FFFFFF"/>
        </w:rPr>
        <w:t>izjave djece, njihovi uradci</w:t>
      </w:r>
    </w:p>
    <w:p w:rsidR="0071317C" w:rsidRDefault="0071317C" w:rsidP="00463162">
      <w:pPr>
        <w:numPr>
          <w:ilvl w:val="0"/>
          <w:numId w:val="7"/>
        </w:numPr>
        <w:spacing w:line="360" w:lineRule="auto"/>
        <w:jc w:val="both"/>
        <w:rPr>
          <w:szCs w:val="18"/>
          <w:shd w:val="clear" w:color="auto" w:fill="FFFFFF"/>
        </w:rPr>
      </w:pPr>
      <w:r>
        <w:rPr>
          <w:szCs w:val="18"/>
          <w:shd w:val="clear" w:color="auto" w:fill="FFFFFF"/>
        </w:rPr>
        <w:t>individualni i grupni portfolio</w:t>
      </w:r>
    </w:p>
    <w:p w:rsidR="0071317C" w:rsidRDefault="0071317C" w:rsidP="00463162">
      <w:pPr>
        <w:numPr>
          <w:ilvl w:val="0"/>
          <w:numId w:val="7"/>
        </w:numPr>
        <w:spacing w:line="360" w:lineRule="auto"/>
        <w:jc w:val="both"/>
        <w:rPr>
          <w:szCs w:val="18"/>
          <w:shd w:val="clear" w:color="auto" w:fill="FFFFFF"/>
        </w:rPr>
      </w:pPr>
      <w:r>
        <w:rPr>
          <w:szCs w:val="18"/>
          <w:shd w:val="clear" w:color="auto" w:fill="FFFFFF"/>
        </w:rPr>
        <w:t>procjene postignuća i kompetencija djece</w:t>
      </w:r>
    </w:p>
    <w:p w:rsidR="0071317C" w:rsidRDefault="0071317C" w:rsidP="00463162">
      <w:pPr>
        <w:numPr>
          <w:ilvl w:val="0"/>
          <w:numId w:val="7"/>
        </w:numPr>
        <w:spacing w:line="360" w:lineRule="auto"/>
        <w:jc w:val="both"/>
        <w:rPr>
          <w:szCs w:val="18"/>
          <w:shd w:val="clear" w:color="auto" w:fill="FFFFFF"/>
        </w:rPr>
      </w:pPr>
      <w:r>
        <w:rPr>
          <w:szCs w:val="18"/>
          <w:shd w:val="clear" w:color="auto" w:fill="FFFFFF"/>
        </w:rPr>
        <w:t>kvalitativni podaci</w:t>
      </w:r>
    </w:p>
    <w:p w:rsidR="0071317C" w:rsidRDefault="0071317C" w:rsidP="00463162">
      <w:pPr>
        <w:numPr>
          <w:ilvl w:val="0"/>
          <w:numId w:val="7"/>
        </w:numPr>
        <w:spacing w:line="360" w:lineRule="auto"/>
        <w:jc w:val="both"/>
        <w:rPr>
          <w:szCs w:val="18"/>
          <w:shd w:val="clear" w:color="auto" w:fill="FFFFFF"/>
        </w:rPr>
      </w:pPr>
      <w:r>
        <w:rPr>
          <w:szCs w:val="18"/>
          <w:shd w:val="clear" w:color="auto" w:fill="FFFFFF"/>
        </w:rPr>
        <w:t>kvalitativni podaci</w:t>
      </w:r>
    </w:p>
    <w:p w:rsidR="0071317C" w:rsidRDefault="0071317C" w:rsidP="00463162">
      <w:pPr>
        <w:spacing w:line="360" w:lineRule="auto"/>
        <w:jc w:val="both"/>
        <w:rPr>
          <w:szCs w:val="18"/>
          <w:shd w:val="clear" w:color="auto" w:fill="FFFFFF"/>
        </w:rPr>
      </w:pPr>
    </w:p>
    <w:p w:rsidR="0071317C" w:rsidRDefault="0071317C" w:rsidP="00463162">
      <w:pPr>
        <w:numPr>
          <w:ilvl w:val="0"/>
          <w:numId w:val="11"/>
        </w:numPr>
        <w:spacing w:line="360" w:lineRule="auto"/>
        <w:jc w:val="both"/>
        <w:rPr>
          <w:b/>
          <w:szCs w:val="18"/>
          <w:shd w:val="clear" w:color="auto" w:fill="FFFFFF"/>
        </w:rPr>
      </w:pPr>
      <w:r w:rsidRPr="00F50BA9">
        <w:rPr>
          <w:b/>
          <w:szCs w:val="18"/>
          <w:shd w:val="clear" w:color="auto" w:fill="FFFFFF"/>
        </w:rPr>
        <w:t>ZADACI RAVNATELJA</w:t>
      </w:r>
    </w:p>
    <w:p w:rsidR="0071317C" w:rsidRPr="00F50BA9" w:rsidRDefault="0071317C" w:rsidP="00F50BA9">
      <w:pPr>
        <w:spacing w:line="360" w:lineRule="auto"/>
        <w:ind w:left="360"/>
        <w:jc w:val="both"/>
        <w:rPr>
          <w:b/>
          <w:szCs w:val="18"/>
          <w:shd w:val="clear" w:color="auto" w:fill="FFFFFF"/>
        </w:rPr>
      </w:pPr>
    </w:p>
    <w:p w:rsidR="0071317C" w:rsidRDefault="0071317C" w:rsidP="00463162">
      <w:pPr>
        <w:numPr>
          <w:ilvl w:val="0"/>
          <w:numId w:val="7"/>
        </w:numPr>
        <w:spacing w:line="360" w:lineRule="auto"/>
        <w:jc w:val="both"/>
        <w:rPr>
          <w:szCs w:val="18"/>
          <w:shd w:val="clear" w:color="auto" w:fill="FFFFFF"/>
        </w:rPr>
      </w:pPr>
      <w:r>
        <w:rPr>
          <w:szCs w:val="18"/>
          <w:shd w:val="clear" w:color="auto" w:fill="FFFFFF"/>
        </w:rPr>
        <w:t>organiziranje rada predškole</w:t>
      </w:r>
    </w:p>
    <w:p w:rsidR="0071317C" w:rsidRDefault="0071317C" w:rsidP="00463162">
      <w:pPr>
        <w:numPr>
          <w:ilvl w:val="0"/>
          <w:numId w:val="7"/>
        </w:numPr>
        <w:spacing w:line="360" w:lineRule="auto"/>
        <w:jc w:val="both"/>
        <w:rPr>
          <w:szCs w:val="18"/>
          <w:shd w:val="clear" w:color="auto" w:fill="FFFFFF"/>
        </w:rPr>
      </w:pPr>
      <w:r>
        <w:rPr>
          <w:szCs w:val="18"/>
          <w:shd w:val="clear" w:color="auto" w:fill="FFFFFF"/>
        </w:rPr>
        <w:t>imenovanje voditelja koji provodi program</w:t>
      </w:r>
    </w:p>
    <w:p w:rsidR="0071317C" w:rsidRDefault="0071317C" w:rsidP="00463162">
      <w:pPr>
        <w:numPr>
          <w:ilvl w:val="0"/>
          <w:numId w:val="7"/>
        </w:numPr>
        <w:spacing w:line="360" w:lineRule="auto"/>
        <w:jc w:val="both"/>
        <w:rPr>
          <w:szCs w:val="18"/>
          <w:shd w:val="clear" w:color="auto" w:fill="FFFFFF"/>
        </w:rPr>
      </w:pPr>
      <w:r>
        <w:rPr>
          <w:szCs w:val="18"/>
          <w:shd w:val="clear" w:color="auto" w:fill="FFFFFF"/>
        </w:rPr>
        <w:t>praćenje realizacije</w:t>
      </w:r>
    </w:p>
    <w:p w:rsidR="0071317C" w:rsidRDefault="0071317C" w:rsidP="00463162">
      <w:pPr>
        <w:numPr>
          <w:ilvl w:val="0"/>
          <w:numId w:val="7"/>
        </w:numPr>
        <w:spacing w:line="360" w:lineRule="auto"/>
        <w:jc w:val="both"/>
        <w:rPr>
          <w:szCs w:val="18"/>
          <w:shd w:val="clear" w:color="auto" w:fill="FFFFFF"/>
        </w:rPr>
      </w:pPr>
      <w:r>
        <w:rPr>
          <w:szCs w:val="18"/>
          <w:shd w:val="clear" w:color="auto" w:fill="FFFFFF"/>
        </w:rPr>
        <w:t>po potrebi suradnja sa lokalnom samoupravom</w:t>
      </w:r>
    </w:p>
    <w:p w:rsidR="0071317C" w:rsidRDefault="0071317C" w:rsidP="00463162">
      <w:pPr>
        <w:spacing w:line="360" w:lineRule="auto"/>
        <w:ind w:left="360"/>
        <w:jc w:val="both"/>
        <w:rPr>
          <w:szCs w:val="18"/>
          <w:shd w:val="clear" w:color="auto" w:fill="FFFFFF"/>
        </w:rPr>
      </w:pPr>
    </w:p>
    <w:p w:rsidR="0071317C" w:rsidRPr="00F50BA9" w:rsidRDefault="0071317C" w:rsidP="00463162">
      <w:pPr>
        <w:numPr>
          <w:ilvl w:val="0"/>
          <w:numId w:val="11"/>
        </w:numPr>
        <w:spacing w:line="360" w:lineRule="auto"/>
        <w:jc w:val="both"/>
        <w:rPr>
          <w:b/>
          <w:szCs w:val="18"/>
          <w:shd w:val="clear" w:color="auto" w:fill="FFFFFF"/>
        </w:rPr>
      </w:pPr>
      <w:r w:rsidRPr="00F50BA9">
        <w:rPr>
          <w:b/>
          <w:szCs w:val="18"/>
          <w:shd w:val="clear" w:color="auto" w:fill="FFFFFF"/>
        </w:rPr>
        <w:t>PROTOKOL O POSTUPANJU</w:t>
      </w:r>
    </w:p>
    <w:p w:rsidR="0071317C" w:rsidRDefault="0071317C" w:rsidP="00463162">
      <w:pPr>
        <w:spacing w:line="360" w:lineRule="auto"/>
        <w:jc w:val="both"/>
        <w:rPr>
          <w:szCs w:val="18"/>
          <w:shd w:val="clear" w:color="auto" w:fill="FFFFFF"/>
        </w:rPr>
      </w:pPr>
    </w:p>
    <w:p w:rsidR="0071317C" w:rsidRDefault="0071317C" w:rsidP="00463162">
      <w:pPr>
        <w:spacing w:line="360" w:lineRule="auto"/>
        <w:jc w:val="both"/>
        <w:rPr>
          <w:szCs w:val="18"/>
          <w:shd w:val="clear" w:color="auto" w:fill="FFFFFF"/>
        </w:rPr>
      </w:pPr>
      <w:r>
        <w:rPr>
          <w:szCs w:val="18"/>
          <w:shd w:val="clear" w:color="auto" w:fill="FFFFFF"/>
        </w:rPr>
        <w:t>Primarni preventivni program unapređenja sigurnosti i zaštite djece je sastavni dio plana i programa predškole.</w:t>
      </w:r>
    </w:p>
    <w:p w:rsidR="0071317C" w:rsidRDefault="0071317C" w:rsidP="006E51B9">
      <w:pPr>
        <w:spacing w:line="360" w:lineRule="auto"/>
        <w:ind w:left="360"/>
        <w:jc w:val="both"/>
        <w:rPr>
          <w:szCs w:val="18"/>
          <w:shd w:val="clear" w:color="auto" w:fill="FFFFFF"/>
        </w:rPr>
      </w:pPr>
    </w:p>
    <w:p w:rsidR="0071317C" w:rsidRDefault="0071317C" w:rsidP="006E51B9">
      <w:pPr>
        <w:spacing w:line="360" w:lineRule="auto"/>
        <w:ind w:left="360"/>
        <w:jc w:val="both"/>
        <w:rPr>
          <w:szCs w:val="18"/>
          <w:shd w:val="clear" w:color="auto" w:fill="FFFFFF"/>
        </w:rPr>
      </w:pPr>
    </w:p>
    <w:p w:rsidR="0071317C" w:rsidRDefault="0071317C" w:rsidP="00496DDC">
      <w:pPr>
        <w:spacing w:line="360" w:lineRule="auto"/>
        <w:ind w:left="6372"/>
        <w:jc w:val="both"/>
        <w:rPr>
          <w:szCs w:val="18"/>
          <w:shd w:val="clear" w:color="auto" w:fill="FFFFFF"/>
        </w:rPr>
      </w:pPr>
      <w:r>
        <w:rPr>
          <w:szCs w:val="18"/>
          <w:shd w:val="clear" w:color="auto" w:fill="FFFFFF"/>
        </w:rPr>
        <w:t>Ravnatelj:</w:t>
      </w:r>
    </w:p>
    <w:p w:rsidR="0071317C" w:rsidRDefault="0071317C" w:rsidP="00496DDC">
      <w:pPr>
        <w:spacing w:line="360" w:lineRule="auto"/>
        <w:ind w:left="6372"/>
        <w:jc w:val="both"/>
        <w:rPr>
          <w:szCs w:val="18"/>
          <w:shd w:val="clear" w:color="auto" w:fill="FFFFFF"/>
        </w:rPr>
      </w:pPr>
      <w:r>
        <w:rPr>
          <w:szCs w:val="18"/>
          <w:shd w:val="clear" w:color="auto" w:fill="FFFFFF"/>
        </w:rPr>
        <w:t>Zoran Činčak</w:t>
      </w:r>
    </w:p>
    <w:p w:rsidR="0071317C" w:rsidRDefault="0071317C" w:rsidP="006E51B9">
      <w:pPr>
        <w:spacing w:line="360" w:lineRule="auto"/>
        <w:ind w:left="360"/>
        <w:jc w:val="both"/>
        <w:rPr>
          <w:szCs w:val="18"/>
          <w:shd w:val="clear" w:color="auto" w:fill="FFFFFF"/>
        </w:rPr>
      </w:pPr>
    </w:p>
    <w:p w:rsidR="0071317C" w:rsidRDefault="0071317C" w:rsidP="006E51B9">
      <w:pPr>
        <w:spacing w:line="360" w:lineRule="auto"/>
        <w:jc w:val="both"/>
        <w:rPr>
          <w:szCs w:val="18"/>
          <w:shd w:val="clear" w:color="auto" w:fill="FFFFFF"/>
        </w:rPr>
      </w:pPr>
    </w:p>
    <w:p w:rsidR="0071317C" w:rsidRDefault="0071317C" w:rsidP="00D4223B">
      <w:pPr>
        <w:spacing w:line="360" w:lineRule="auto"/>
        <w:ind w:left="360"/>
        <w:jc w:val="center"/>
        <w:rPr>
          <w:szCs w:val="18"/>
          <w:shd w:val="clear" w:color="auto" w:fill="FFFFFF"/>
        </w:rPr>
      </w:pPr>
    </w:p>
    <w:p w:rsidR="0071317C" w:rsidRDefault="0071317C" w:rsidP="00D4223B">
      <w:pPr>
        <w:spacing w:line="360" w:lineRule="auto"/>
        <w:ind w:left="360"/>
        <w:jc w:val="center"/>
        <w:rPr>
          <w:szCs w:val="18"/>
          <w:shd w:val="clear" w:color="auto" w:fill="FFFFFF"/>
        </w:rPr>
      </w:pPr>
    </w:p>
    <w:p w:rsidR="0071317C" w:rsidRDefault="0071317C" w:rsidP="009D5D2B">
      <w:pPr>
        <w:spacing w:line="360" w:lineRule="auto"/>
        <w:ind w:left="360"/>
        <w:jc w:val="both"/>
        <w:rPr>
          <w:szCs w:val="18"/>
          <w:shd w:val="clear" w:color="auto" w:fill="FFFFFF"/>
        </w:rPr>
      </w:pPr>
    </w:p>
    <w:p w:rsidR="0071317C" w:rsidRDefault="0071317C" w:rsidP="009D5D2B">
      <w:pPr>
        <w:spacing w:line="360" w:lineRule="auto"/>
        <w:ind w:left="360"/>
        <w:jc w:val="both"/>
        <w:rPr>
          <w:szCs w:val="18"/>
          <w:shd w:val="clear" w:color="auto" w:fill="FFFFFF"/>
        </w:rPr>
      </w:pPr>
    </w:p>
    <w:p w:rsidR="0071317C" w:rsidRDefault="0071317C" w:rsidP="00EC2990">
      <w:pPr>
        <w:spacing w:line="360" w:lineRule="auto"/>
        <w:ind w:left="360"/>
        <w:jc w:val="both"/>
        <w:rPr>
          <w:szCs w:val="18"/>
          <w:shd w:val="clear" w:color="auto" w:fill="FFFFFF"/>
        </w:rPr>
      </w:pPr>
    </w:p>
    <w:p w:rsidR="0071317C" w:rsidRDefault="0071317C" w:rsidP="00EC2990">
      <w:pPr>
        <w:spacing w:line="360" w:lineRule="auto"/>
        <w:ind w:left="360"/>
        <w:jc w:val="both"/>
        <w:rPr>
          <w:szCs w:val="18"/>
          <w:shd w:val="clear" w:color="auto" w:fill="FFFFFF"/>
        </w:rPr>
      </w:pPr>
    </w:p>
    <w:p w:rsidR="0071317C" w:rsidRPr="00405FEC" w:rsidRDefault="0071317C" w:rsidP="00916DA2">
      <w:pPr>
        <w:spacing w:line="360" w:lineRule="auto"/>
        <w:jc w:val="both"/>
        <w:rPr>
          <w:szCs w:val="18"/>
          <w:shd w:val="clear" w:color="auto" w:fill="FFFFFF"/>
        </w:rPr>
      </w:pPr>
    </w:p>
    <w:sectPr w:rsidR="0071317C" w:rsidRPr="00405FEC" w:rsidSect="0092524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0A463B"/>
    <w:multiLevelType w:val="multilevel"/>
    <w:tmpl w:val="1348F4F4"/>
    <w:lvl w:ilvl="0">
      <w:start w:val="7"/>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020"/>
        </w:tabs>
        <w:ind w:left="1020" w:hanging="360"/>
      </w:pPr>
      <w:rPr>
        <w:rFonts w:cs="Times New Roman" w:hint="default"/>
      </w:rPr>
    </w:lvl>
    <w:lvl w:ilvl="2">
      <w:start w:val="1"/>
      <w:numFmt w:val="decimal"/>
      <w:lvlText w:val="%1.%2.%3"/>
      <w:lvlJc w:val="left"/>
      <w:pPr>
        <w:tabs>
          <w:tab w:val="num" w:pos="2040"/>
        </w:tabs>
        <w:ind w:left="2040" w:hanging="720"/>
      </w:pPr>
      <w:rPr>
        <w:rFonts w:cs="Times New Roman" w:hint="default"/>
      </w:rPr>
    </w:lvl>
    <w:lvl w:ilvl="3">
      <w:start w:val="1"/>
      <w:numFmt w:val="decimal"/>
      <w:lvlText w:val="%1.%2.%3.%4"/>
      <w:lvlJc w:val="left"/>
      <w:pPr>
        <w:tabs>
          <w:tab w:val="num" w:pos="2700"/>
        </w:tabs>
        <w:ind w:left="2700" w:hanging="720"/>
      </w:pPr>
      <w:rPr>
        <w:rFonts w:cs="Times New Roman" w:hint="default"/>
      </w:rPr>
    </w:lvl>
    <w:lvl w:ilvl="4">
      <w:start w:val="1"/>
      <w:numFmt w:val="decimal"/>
      <w:lvlText w:val="%1.%2.%3.%4.%5"/>
      <w:lvlJc w:val="left"/>
      <w:pPr>
        <w:tabs>
          <w:tab w:val="num" w:pos="3720"/>
        </w:tabs>
        <w:ind w:left="3720" w:hanging="1080"/>
      </w:pPr>
      <w:rPr>
        <w:rFonts w:cs="Times New Roman" w:hint="default"/>
      </w:rPr>
    </w:lvl>
    <w:lvl w:ilvl="5">
      <w:start w:val="1"/>
      <w:numFmt w:val="decimal"/>
      <w:lvlText w:val="%1.%2.%3.%4.%5.%6"/>
      <w:lvlJc w:val="left"/>
      <w:pPr>
        <w:tabs>
          <w:tab w:val="num" w:pos="4380"/>
        </w:tabs>
        <w:ind w:left="4380" w:hanging="1080"/>
      </w:pPr>
      <w:rPr>
        <w:rFonts w:cs="Times New Roman" w:hint="default"/>
      </w:rPr>
    </w:lvl>
    <w:lvl w:ilvl="6">
      <w:start w:val="1"/>
      <w:numFmt w:val="decimal"/>
      <w:lvlText w:val="%1.%2.%3.%4.%5.%6.%7"/>
      <w:lvlJc w:val="left"/>
      <w:pPr>
        <w:tabs>
          <w:tab w:val="num" w:pos="5400"/>
        </w:tabs>
        <w:ind w:left="5400" w:hanging="1440"/>
      </w:pPr>
      <w:rPr>
        <w:rFonts w:cs="Times New Roman" w:hint="default"/>
      </w:rPr>
    </w:lvl>
    <w:lvl w:ilvl="7">
      <w:start w:val="1"/>
      <w:numFmt w:val="decimal"/>
      <w:lvlText w:val="%1.%2.%3.%4.%5.%6.%7.%8"/>
      <w:lvlJc w:val="left"/>
      <w:pPr>
        <w:tabs>
          <w:tab w:val="num" w:pos="6060"/>
        </w:tabs>
        <w:ind w:left="6060" w:hanging="1440"/>
      </w:pPr>
      <w:rPr>
        <w:rFonts w:cs="Times New Roman" w:hint="default"/>
      </w:rPr>
    </w:lvl>
    <w:lvl w:ilvl="8">
      <w:start w:val="1"/>
      <w:numFmt w:val="decimal"/>
      <w:lvlText w:val="%1.%2.%3.%4.%5.%6.%7.%8.%9"/>
      <w:lvlJc w:val="left"/>
      <w:pPr>
        <w:tabs>
          <w:tab w:val="num" w:pos="7080"/>
        </w:tabs>
        <w:ind w:left="7080" w:hanging="1800"/>
      </w:pPr>
      <w:rPr>
        <w:rFonts w:cs="Times New Roman" w:hint="default"/>
      </w:rPr>
    </w:lvl>
  </w:abstractNum>
  <w:abstractNum w:abstractNumId="1">
    <w:nsid w:val="1DE646B1"/>
    <w:multiLevelType w:val="multilevel"/>
    <w:tmpl w:val="72708F36"/>
    <w:lvl w:ilvl="0">
      <w:start w:val="6"/>
      <w:numFmt w:val="decimal"/>
      <w:lvlText w:val="%1"/>
      <w:lvlJc w:val="left"/>
      <w:pPr>
        <w:tabs>
          <w:tab w:val="num" w:pos="1515"/>
        </w:tabs>
        <w:ind w:left="1515" w:hanging="1515"/>
      </w:pPr>
      <w:rPr>
        <w:rFonts w:cs="Times New Roman" w:hint="default"/>
      </w:rPr>
    </w:lvl>
    <w:lvl w:ilvl="1">
      <w:start w:val="1"/>
      <w:numFmt w:val="decimal"/>
      <w:lvlText w:val="%1.%2"/>
      <w:lvlJc w:val="left"/>
      <w:pPr>
        <w:tabs>
          <w:tab w:val="num" w:pos="2175"/>
        </w:tabs>
        <w:ind w:left="2175" w:hanging="1515"/>
      </w:pPr>
      <w:rPr>
        <w:rFonts w:cs="Times New Roman" w:hint="default"/>
      </w:rPr>
    </w:lvl>
    <w:lvl w:ilvl="2">
      <w:start w:val="1"/>
      <w:numFmt w:val="decimal"/>
      <w:lvlText w:val="%1.%2.%3"/>
      <w:lvlJc w:val="left"/>
      <w:pPr>
        <w:tabs>
          <w:tab w:val="num" w:pos="2835"/>
        </w:tabs>
        <w:ind w:left="2835" w:hanging="1515"/>
      </w:pPr>
      <w:rPr>
        <w:rFonts w:cs="Times New Roman" w:hint="default"/>
      </w:rPr>
    </w:lvl>
    <w:lvl w:ilvl="3">
      <w:start w:val="1"/>
      <w:numFmt w:val="decimal"/>
      <w:lvlText w:val="%1.%2.%3.%4"/>
      <w:lvlJc w:val="left"/>
      <w:pPr>
        <w:tabs>
          <w:tab w:val="num" w:pos="3495"/>
        </w:tabs>
        <w:ind w:left="3495" w:hanging="1515"/>
      </w:pPr>
      <w:rPr>
        <w:rFonts w:cs="Times New Roman" w:hint="default"/>
      </w:rPr>
    </w:lvl>
    <w:lvl w:ilvl="4">
      <w:start w:val="1"/>
      <w:numFmt w:val="decimal"/>
      <w:lvlText w:val="%1.%2.%3.%4.%5"/>
      <w:lvlJc w:val="left"/>
      <w:pPr>
        <w:tabs>
          <w:tab w:val="num" w:pos="4155"/>
        </w:tabs>
        <w:ind w:left="4155" w:hanging="1515"/>
      </w:pPr>
      <w:rPr>
        <w:rFonts w:cs="Times New Roman" w:hint="default"/>
      </w:rPr>
    </w:lvl>
    <w:lvl w:ilvl="5">
      <w:start w:val="1"/>
      <w:numFmt w:val="decimal"/>
      <w:lvlText w:val="%1.%2.%3.%4.%5.%6"/>
      <w:lvlJc w:val="left"/>
      <w:pPr>
        <w:tabs>
          <w:tab w:val="num" w:pos="4815"/>
        </w:tabs>
        <w:ind w:left="4815" w:hanging="1515"/>
      </w:pPr>
      <w:rPr>
        <w:rFonts w:cs="Times New Roman" w:hint="default"/>
      </w:rPr>
    </w:lvl>
    <w:lvl w:ilvl="6">
      <w:start w:val="1"/>
      <w:numFmt w:val="decimal"/>
      <w:lvlText w:val="%1.%2.%3.%4.%5.%6.%7"/>
      <w:lvlJc w:val="left"/>
      <w:pPr>
        <w:tabs>
          <w:tab w:val="num" w:pos="5475"/>
        </w:tabs>
        <w:ind w:left="5475" w:hanging="1515"/>
      </w:pPr>
      <w:rPr>
        <w:rFonts w:cs="Times New Roman" w:hint="default"/>
      </w:rPr>
    </w:lvl>
    <w:lvl w:ilvl="7">
      <w:start w:val="1"/>
      <w:numFmt w:val="decimal"/>
      <w:lvlText w:val="%1.%2.%3.%4.%5.%6.%7.%8"/>
      <w:lvlJc w:val="left"/>
      <w:pPr>
        <w:tabs>
          <w:tab w:val="num" w:pos="6135"/>
        </w:tabs>
        <w:ind w:left="6135" w:hanging="1515"/>
      </w:pPr>
      <w:rPr>
        <w:rFonts w:cs="Times New Roman" w:hint="default"/>
      </w:rPr>
    </w:lvl>
    <w:lvl w:ilvl="8">
      <w:start w:val="1"/>
      <w:numFmt w:val="decimal"/>
      <w:lvlText w:val="%1.%2.%3.%4.%5.%6.%7.%8.%9"/>
      <w:lvlJc w:val="left"/>
      <w:pPr>
        <w:tabs>
          <w:tab w:val="num" w:pos="7080"/>
        </w:tabs>
        <w:ind w:left="7080" w:hanging="1800"/>
      </w:pPr>
      <w:rPr>
        <w:rFonts w:cs="Times New Roman" w:hint="default"/>
      </w:rPr>
    </w:lvl>
  </w:abstractNum>
  <w:abstractNum w:abstractNumId="2">
    <w:nsid w:val="1E543BAF"/>
    <w:multiLevelType w:val="multilevel"/>
    <w:tmpl w:val="F210FB76"/>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68"/>
        </w:tabs>
        <w:ind w:left="1068" w:hanging="360"/>
      </w:pPr>
      <w:rPr>
        <w:rFonts w:cs="Times New Roman" w:hint="default"/>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2844"/>
        </w:tabs>
        <w:ind w:left="2844" w:hanging="72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620"/>
        </w:tabs>
        <w:ind w:left="4620" w:hanging="108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396"/>
        </w:tabs>
        <w:ind w:left="6396" w:hanging="1440"/>
      </w:pPr>
      <w:rPr>
        <w:rFonts w:cs="Times New Roman" w:hint="default"/>
      </w:rPr>
    </w:lvl>
    <w:lvl w:ilvl="8">
      <w:start w:val="1"/>
      <w:numFmt w:val="decimal"/>
      <w:lvlText w:val="%1.%2.%3.%4.%5.%6.%7.%8.%9"/>
      <w:lvlJc w:val="left"/>
      <w:pPr>
        <w:tabs>
          <w:tab w:val="num" w:pos="7464"/>
        </w:tabs>
        <w:ind w:left="7464" w:hanging="1800"/>
      </w:pPr>
      <w:rPr>
        <w:rFonts w:cs="Times New Roman" w:hint="default"/>
      </w:rPr>
    </w:lvl>
  </w:abstractNum>
  <w:abstractNum w:abstractNumId="3">
    <w:nsid w:val="23E131A2"/>
    <w:multiLevelType w:val="multilevel"/>
    <w:tmpl w:val="1D3CF40C"/>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4">
    <w:nsid w:val="2421372C"/>
    <w:multiLevelType w:val="hybridMultilevel"/>
    <w:tmpl w:val="5E8C76E6"/>
    <w:lvl w:ilvl="0" w:tplc="041A000F">
      <w:start w:val="9"/>
      <w:numFmt w:val="decimal"/>
      <w:lvlText w:val="%1."/>
      <w:lvlJc w:val="left"/>
      <w:pPr>
        <w:tabs>
          <w:tab w:val="num" w:pos="720"/>
        </w:tabs>
        <w:ind w:left="720" w:hanging="360"/>
      </w:pPr>
      <w:rPr>
        <w:rFonts w:cs="Times New Roman" w:hint="default"/>
      </w:rPr>
    </w:lvl>
    <w:lvl w:ilvl="1" w:tplc="041A0019" w:tentative="1">
      <w:start w:val="1"/>
      <w:numFmt w:val="lowerLetter"/>
      <w:lvlText w:val="%2."/>
      <w:lvlJc w:val="left"/>
      <w:pPr>
        <w:tabs>
          <w:tab w:val="num" w:pos="1440"/>
        </w:tabs>
        <w:ind w:left="1440" w:hanging="360"/>
      </w:pPr>
      <w:rPr>
        <w:rFonts w:cs="Times New Roman"/>
      </w:rPr>
    </w:lvl>
    <w:lvl w:ilvl="2" w:tplc="041A001B" w:tentative="1">
      <w:start w:val="1"/>
      <w:numFmt w:val="lowerRoman"/>
      <w:lvlText w:val="%3."/>
      <w:lvlJc w:val="right"/>
      <w:pPr>
        <w:tabs>
          <w:tab w:val="num" w:pos="2160"/>
        </w:tabs>
        <w:ind w:left="2160" w:hanging="180"/>
      </w:pPr>
      <w:rPr>
        <w:rFonts w:cs="Times New Roman"/>
      </w:rPr>
    </w:lvl>
    <w:lvl w:ilvl="3" w:tplc="041A000F" w:tentative="1">
      <w:start w:val="1"/>
      <w:numFmt w:val="decimal"/>
      <w:lvlText w:val="%4."/>
      <w:lvlJc w:val="left"/>
      <w:pPr>
        <w:tabs>
          <w:tab w:val="num" w:pos="2880"/>
        </w:tabs>
        <w:ind w:left="2880" w:hanging="360"/>
      </w:pPr>
      <w:rPr>
        <w:rFonts w:cs="Times New Roman"/>
      </w:rPr>
    </w:lvl>
    <w:lvl w:ilvl="4" w:tplc="041A0019" w:tentative="1">
      <w:start w:val="1"/>
      <w:numFmt w:val="lowerLetter"/>
      <w:lvlText w:val="%5."/>
      <w:lvlJc w:val="left"/>
      <w:pPr>
        <w:tabs>
          <w:tab w:val="num" w:pos="3600"/>
        </w:tabs>
        <w:ind w:left="3600" w:hanging="360"/>
      </w:pPr>
      <w:rPr>
        <w:rFonts w:cs="Times New Roman"/>
      </w:rPr>
    </w:lvl>
    <w:lvl w:ilvl="5" w:tplc="041A001B" w:tentative="1">
      <w:start w:val="1"/>
      <w:numFmt w:val="lowerRoman"/>
      <w:lvlText w:val="%6."/>
      <w:lvlJc w:val="right"/>
      <w:pPr>
        <w:tabs>
          <w:tab w:val="num" w:pos="4320"/>
        </w:tabs>
        <w:ind w:left="4320" w:hanging="180"/>
      </w:pPr>
      <w:rPr>
        <w:rFonts w:cs="Times New Roman"/>
      </w:rPr>
    </w:lvl>
    <w:lvl w:ilvl="6" w:tplc="041A000F" w:tentative="1">
      <w:start w:val="1"/>
      <w:numFmt w:val="decimal"/>
      <w:lvlText w:val="%7."/>
      <w:lvlJc w:val="left"/>
      <w:pPr>
        <w:tabs>
          <w:tab w:val="num" w:pos="5040"/>
        </w:tabs>
        <w:ind w:left="5040" w:hanging="360"/>
      </w:pPr>
      <w:rPr>
        <w:rFonts w:cs="Times New Roman"/>
      </w:rPr>
    </w:lvl>
    <w:lvl w:ilvl="7" w:tplc="041A0019" w:tentative="1">
      <w:start w:val="1"/>
      <w:numFmt w:val="lowerLetter"/>
      <w:lvlText w:val="%8."/>
      <w:lvlJc w:val="left"/>
      <w:pPr>
        <w:tabs>
          <w:tab w:val="num" w:pos="5760"/>
        </w:tabs>
        <w:ind w:left="5760" w:hanging="360"/>
      </w:pPr>
      <w:rPr>
        <w:rFonts w:cs="Times New Roman"/>
      </w:rPr>
    </w:lvl>
    <w:lvl w:ilvl="8" w:tplc="041A001B" w:tentative="1">
      <w:start w:val="1"/>
      <w:numFmt w:val="lowerRoman"/>
      <w:lvlText w:val="%9."/>
      <w:lvlJc w:val="right"/>
      <w:pPr>
        <w:tabs>
          <w:tab w:val="num" w:pos="6480"/>
        </w:tabs>
        <w:ind w:left="6480" w:hanging="180"/>
      </w:pPr>
      <w:rPr>
        <w:rFonts w:cs="Times New Roman"/>
      </w:rPr>
    </w:lvl>
  </w:abstractNum>
  <w:abstractNum w:abstractNumId="5">
    <w:nsid w:val="28864E91"/>
    <w:multiLevelType w:val="hybridMultilevel"/>
    <w:tmpl w:val="0FC68774"/>
    <w:lvl w:ilvl="0" w:tplc="041A000F">
      <w:start w:val="9"/>
      <w:numFmt w:val="decimal"/>
      <w:lvlText w:val="%1."/>
      <w:lvlJc w:val="left"/>
      <w:pPr>
        <w:tabs>
          <w:tab w:val="num" w:pos="720"/>
        </w:tabs>
        <w:ind w:left="720" w:hanging="360"/>
      </w:pPr>
      <w:rPr>
        <w:rFonts w:cs="Times New Roman" w:hint="default"/>
      </w:rPr>
    </w:lvl>
    <w:lvl w:ilvl="1" w:tplc="041A0019" w:tentative="1">
      <w:start w:val="1"/>
      <w:numFmt w:val="lowerLetter"/>
      <w:lvlText w:val="%2."/>
      <w:lvlJc w:val="left"/>
      <w:pPr>
        <w:tabs>
          <w:tab w:val="num" w:pos="1440"/>
        </w:tabs>
        <w:ind w:left="1440" w:hanging="360"/>
      </w:pPr>
      <w:rPr>
        <w:rFonts w:cs="Times New Roman"/>
      </w:rPr>
    </w:lvl>
    <w:lvl w:ilvl="2" w:tplc="041A001B" w:tentative="1">
      <w:start w:val="1"/>
      <w:numFmt w:val="lowerRoman"/>
      <w:lvlText w:val="%3."/>
      <w:lvlJc w:val="right"/>
      <w:pPr>
        <w:tabs>
          <w:tab w:val="num" w:pos="2160"/>
        </w:tabs>
        <w:ind w:left="2160" w:hanging="180"/>
      </w:pPr>
      <w:rPr>
        <w:rFonts w:cs="Times New Roman"/>
      </w:rPr>
    </w:lvl>
    <w:lvl w:ilvl="3" w:tplc="041A000F" w:tentative="1">
      <w:start w:val="1"/>
      <w:numFmt w:val="decimal"/>
      <w:lvlText w:val="%4."/>
      <w:lvlJc w:val="left"/>
      <w:pPr>
        <w:tabs>
          <w:tab w:val="num" w:pos="2880"/>
        </w:tabs>
        <w:ind w:left="2880" w:hanging="360"/>
      </w:pPr>
      <w:rPr>
        <w:rFonts w:cs="Times New Roman"/>
      </w:rPr>
    </w:lvl>
    <w:lvl w:ilvl="4" w:tplc="041A0019" w:tentative="1">
      <w:start w:val="1"/>
      <w:numFmt w:val="lowerLetter"/>
      <w:lvlText w:val="%5."/>
      <w:lvlJc w:val="left"/>
      <w:pPr>
        <w:tabs>
          <w:tab w:val="num" w:pos="3600"/>
        </w:tabs>
        <w:ind w:left="3600" w:hanging="360"/>
      </w:pPr>
      <w:rPr>
        <w:rFonts w:cs="Times New Roman"/>
      </w:rPr>
    </w:lvl>
    <w:lvl w:ilvl="5" w:tplc="041A001B" w:tentative="1">
      <w:start w:val="1"/>
      <w:numFmt w:val="lowerRoman"/>
      <w:lvlText w:val="%6."/>
      <w:lvlJc w:val="right"/>
      <w:pPr>
        <w:tabs>
          <w:tab w:val="num" w:pos="4320"/>
        </w:tabs>
        <w:ind w:left="4320" w:hanging="180"/>
      </w:pPr>
      <w:rPr>
        <w:rFonts w:cs="Times New Roman"/>
      </w:rPr>
    </w:lvl>
    <w:lvl w:ilvl="6" w:tplc="041A000F" w:tentative="1">
      <w:start w:val="1"/>
      <w:numFmt w:val="decimal"/>
      <w:lvlText w:val="%7."/>
      <w:lvlJc w:val="left"/>
      <w:pPr>
        <w:tabs>
          <w:tab w:val="num" w:pos="5040"/>
        </w:tabs>
        <w:ind w:left="5040" w:hanging="360"/>
      </w:pPr>
      <w:rPr>
        <w:rFonts w:cs="Times New Roman"/>
      </w:rPr>
    </w:lvl>
    <w:lvl w:ilvl="7" w:tplc="041A0019" w:tentative="1">
      <w:start w:val="1"/>
      <w:numFmt w:val="lowerLetter"/>
      <w:lvlText w:val="%8."/>
      <w:lvlJc w:val="left"/>
      <w:pPr>
        <w:tabs>
          <w:tab w:val="num" w:pos="5760"/>
        </w:tabs>
        <w:ind w:left="5760" w:hanging="360"/>
      </w:pPr>
      <w:rPr>
        <w:rFonts w:cs="Times New Roman"/>
      </w:rPr>
    </w:lvl>
    <w:lvl w:ilvl="8" w:tplc="041A001B" w:tentative="1">
      <w:start w:val="1"/>
      <w:numFmt w:val="lowerRoman"/>
      <w:lvlText w:val="%9."/>
      <w:lvlJc w:val="right"/>
      <w:pPr>
        <w:tabs>
          <w:tab w:val="num" w:pos="6480"/>
        </w:tabs>
        <w:ind w:left="6480" w:hanging="180"/>
      </w:pPr>
      <w:rPr>
        <w:rFonts w:cs="Times New Roman"/>
      </w:rPr>
    </w:lvl>
  </w:abstractNum>
  <w:abstractNum w:abstractNumId="6">
    <w:nsid w:val="344455D0"/>
    <w:multiLevelType w:val="multilevel"/>
    <w:tmpl w:val="585A10B4"/>
    <w:lvl w:ilvl="0">
      <w:start w:val="5"/>
      <w:numFmt w:val="decimal"/>
      <w:lvlText w:val="%1"/>
      <w:lvlJc w:val="left"/>
      <w:pPr>
        <w:tabs>
          <w:tab w:val="num" w:pos="1455"/>
        </w:tabs>
        <w:ind w:left="1455" w:hanging="1455"/>
      </w:pPr>
      <w:rPr>
        <w:rFonts w:cs="Times New Roman" w:hint="default"/>
      </w:rPr>
    </w:lvl>
    <w:lvl w:ilvl="1">
      <w:start w:val="1"/>
      <w:numFmt w:val="decimal"/>
      <w:lvlText w:val="%1.%2"/>
      <w:lvlJc w:val="left"/>
      <w:pPr>
        <w:tabs>
          <w:tab w:val="num" w:pos="2175"/>
        </w:tabs>
        <w:ind w:left="2175" w:hanging="1455"/>
      </w:pPr>
      <w:rPr>
        <w:rFonts w:cs="Times New Roman" w:hint="default"/>
      </w:rPr>
    </w:lvl>
    <w:lvl w:ilvl="2">
      <w:start w:val="1"/>
      <w:numFmt w:val="decimal"/>
      <w:lvlText w:val="%1.%2.%3"/>
      <w:lvlJc w:val="left"/>
      <w:pPr>
        <w:tabs>
          <w:tab w:val="num" w:pos="2895"/>
        </w:tabs>
        <w:ind w:left="2895" w:hanging="1455"/>
      </w:pPr>
      <w:rPr>
        <w:rFonts w:cs="Times New Roman" w:hint="default"/>
      </w:rPr>
    </w:lvl>
    <w:lvl w:ilvl="3">
      <w:start w:val="1"/>
      <w:numFmt w:val="decimal"/>
      <w:lvlText w:val="%1.%2.%3.%4"/>
      <w:lvlJc w:val="left"/>
      <w:pPr>
        <w:tabs>
          <w:tab w:val="num" w:pos="3615"/>
        </w:tabs>
        <w:ind w:left="3615" w:hanging="1455"/>
      </w:pPr>
      <w:rPr>
        <w:rFonts w:cs="Times New Roman" w:hint="default"/>
      </w:rPr>
    </w:lvl>
    <w:lvl w:ilvl="4">
      <w:start w:val="1"/>
      <w:numFmt w:val="decimal"/>
      <w:lvlText w:val="%1.%2.%3.%4.%5"/>
      <w:lvlJc w:val="left"/>
      <w:pPr>
        <w:tabs>
          <w:tab w:val="num" w:pos="4335"/>
        </w:tabs>
        <w:ind w:left="4335" w:hanging="1455"/>
      </w:pPr>
      <w:rPr>
        <w:rFonts w:cs="Times New Roman" w:hint="default"/>
      </w:rPr>
    </w:lvl>
    <w:lvl w:ilvl="5">
      <w:start w:val="1"/>
      <w:numFmt w:val="decimal"/>
      <w:lvlText w:val="%1.%2.%3.%4.%5.%6"/>
      <w:lvlJc w:val="left"/>
      <w:pPr>
        <w:tabs>
          <w:tab w:val="num" w:pos="5055"/>
        </w:tabs>
        <w:ind w:left="5055" w:hanging="1455"/>
      </w:pPr>
      <w:rPr>
        <w:rFonts w:cs="Times New Roman" w:hint="default"/>
      </w:rPr>
    </w:lvl>
    <w:lvl w:ilvl="6">
      <w:start w:val="1"/>
      <w:numFmt w:val="decimal"/>
      <w:lvlText w:val="%1.%2.%3.%4.%5.%6.%7"/>
      <w:lvlJc w:val="left"/>
      <w:pPr>
        <w:tabs>
          <w:tab w:val="num" w:pos="5775"/>
        </w:tabs>
        <w:ind w:left="5775" w:hanging="1455"/>
      </w:pPr>
      <w:rPr>
        <w:rFonts w:cs="Times New Roman" w:hint="default"/>
      </w:rPr>
    </w:lvl>
    <w:lvl w:ilvl="7">
      <w:start w:val="1"/>
      <w:numFmt w:val="decimal"/>
      <w:lvlText w:val="%1.%2.%3.%4.%5.%6.%7.%8"/>
      <w:lvlJc w:val="left"/>
      <w:pPr>
        <w:tabs>
          <w:tab w:val="num" w:pos="6495"/>
        </w:tabs>
        <w:ind w:left="6495" w:hanging="1455"/>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7">
    <w:nsid w:val="37993140"/>
    <w:multiLevelType w:val="hybridMultilevel"/>
    <w:tmpl w:val="F4CA6DA8"/>
    <w:lvl w:ilvl="0" w:tplc="041A0017">
      <w:start w:val="1"/>
      <w:numFmt w:val="lowerLetter"/>
      <w:lvlText w:val="%1)"/>
      <w:lvlJc w:val="left"/>
      <w:pPr>
        <w:tabs>
          <w:tab w:val="num" w:pos="720"/>
        </w:tabs>
        <w:ind w:left="720" w:hanging="360"/>
      </w:pPr>
      <w:rPr>
        <w:rFonts w:cs="Times New Roman" w:hint="default"/>
      </w:rPr>
    </w:lvl>
    <w:lvl w:ilvl="1" w:tplc="041A0019" w:tentative="1">
      <w:start w:val="1"/>
      <w:numFmt w:val="lowerLetter"/>
      <w:lvlText w:val="%2."/>
      <w:lvlJc w:val="left"/>
      <w:pPr>
        <w:tabs>
          <w:tab w:val="num" w:pos="1440"/>
        </w:tabs>
        <w:ind w:left="1440" w:hanging="360"/>
      </w:pPr>
      <w:rPr>
        <w:rFonts w:cs="Times New Roman"/>
      </w:rPr>
    </w:lvl>
    <w:lvl w:ilvl="2" w:tplc="041A001B" w:tentative="1">
      <w:start w:val="1"/>
      <w:numFmt w:val="lowerRoman"/>
      <w:lvlText w:val="%3."/>
      <w:lvlJc w:val="right"/>
      <w:pPr>
        <w:tabs>
          <w:tab w:val="num" w:pos="2160"/>
        </w:tabs>
        <w:ind w:left="2160" w:hanging="180"/>
      </w:pPr>
      <w:rPr>
        <w:rFonts w:cs="Times New Roman"/>
      </w:rPr>
    </w:lvl>
    <w:lvl w:ilvl="3" w:tplc="041A000F" w:tentative="1">
      <w:start w:val="1"/>
      <w:numFmt w:val="decimal"/>
      <w:lvlText w:val="%4."/>
      <w:lvlJc w:val="left"/>
      <w:pPr>
        <w:tabs>
          <w:tab w:val="num" w:pos="2880"/>
        </w:tabs>
        <w:ind w:left="2880" w:hanging="360"/>
      </w:pPr>
      <w:rPr>
        <w:rFonts w:cs="Times New Roman"/>
      </w:rPr>
    </w:lvl>
    <w:lvl w:ilvl="4" w:tplc="041A0019" w:tentative="1">
      <w:start w:val="1"/>
      <w:numFmt w:val="lowerLetter"/>
      <w:lvlText w:val="%5."/>
      <w:lvlJc w:val="left"/>
      <w:pPr>
        <w:tabs>
          <w:tab w:val="num" w:pos="3600"/>
        </w:tabs>
        <w:ind w:left="3600" w:hanging="360"/>
      </w:pPr>
      <w:rPr>
        <w:rFonts w:cs="Times New Roman"/>
      </w:rPr>
    </w:lvl>
    <w:lvl w:ilvl="5" w:tplc="041A001B" w:tentative="1">
      <w:start w:val="1"/>
      <w:numFmt w:val="lowerRoman"/>
      <w:lvlText w:val="%6."/>
      <w:lvlJc w:val="right"/>
      <w:pPr>
        <w:tabs>
          <w:tab w:val="num" w:pos="4320"/>
        </w:tabs>
        <w:ind w:left="4320" w:hanging="180"/>
      </w:pPr>
      <w:rPr>
        <w:rFonts w:cs="Times New Roman"/>
      </w:rPr>
    </w:lvl>
    <w:lvl w:ilvl="6" w:tplc="041A000F" w:tentative="1">
      <w:start w:val="1"/>
      <w:numFmt w:val="decimal"/>
      <w:lvlText w:val="%7."/>
      <w:lvlJc w:val="left"/>
      <w:pPr>
        <w:tabs>
          <w:tab w:val="num" w:pos="5040"/>
        </w:tabs>
        <w:ind w:left="5040" w:hanging="360"/>
      </w:pPr>
      <w:rPr>
        <w:rFonts w:cs="Times New Roman"/>
      </w:rPr>
    </w:lvl>
    <w:lvl w:ilvl="7" w:tplc="041A0019" w:tentative="1">
      <w:start w:val="1"/>
      <w:numFmt w:val="lowerLetter"/>
      <w:lvlText w:val="%8."/>
      <w:lvlJc w:val="left"/>
      <w:pPr>
        <w:tabs>
          <w:tab w:val="num" w:pos="5760"/>
        </w:tabs>
        <w:ind w:left="5760" w:hanging="360"/>
      </w:pPr>
      <w:rPr>
        <w:rFonts w:cs="Times New Roman"/>
      </w:rPr>
    </w:lvl>
    <w:lvl w:ilvl="8" w:tplc="041A001B" w:tentative="1">
      <w:start w:val="1"/>
      <w:numFmt w:val="lowerRoman"/>
      <w:lvlText w:val="%9."/>
      <w:lvlJc w:val="right"/>
      <w:pPr>
        <w:tabs>
          <w:tab w:val="num" w:pos="6480"/>
        </w:tabs>
        <w:ind w:left="6480" w:hanging="180"/>
      </w:pPr>
      <w:rPr>
        <w:rFonts w:cs="Times New Roman"/>
      </w:rPr>
    </w:lvl>
  </w:abstractNum>
  <w:abstractNum w:abstractNumId="8">
    <w:nsid w:val="4CC97AC2"/>
    <w:multiLevelType w:val="multilevel"/>
    <w:tmpl w:val="552C0F2C"/>
    <w:lvl w:ilvl="0">
      <w:start w:val="5"/>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80"/>
        </w:tabs>
        <w:ind w:left="780" w:hanging="4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9">
    <w:nsid w:val="4E6244D3"/>
    <w:multiLevelType w:val="hybridMultilevel"/>
    <w:tmpl w:val="4AE830FA"/>
    <w:lvl w:ilvl="0" w:tplc="041A000F">
      <w:start w:val="8"/>
      <w:numFmt w:val="decimal"/>
      <w:lvlText w:val="%1."/>
      <w:lvlJc w:val="left"/>
      <w:pPr>
        <w:tabs>
          <w:tab w:val="num" w:pos="720"/>
        </w:tabs>
        <w:ind w:left="720" w:hanging="360"/>
      </w:pPr>
      <w:rPr>
        <w:rFonts w:cs="Times New Roman" w:hint="default"/>
      </w:rPr>
    </w:lvl>
    <w:lvl w:ilvl="1" w:tplc="041A0019" w:tentative="1">
      <w:start w:val="1"/>
      <w:numFmt w:val="lowerLetter"/>
      <w:lvlText w:val="%2."/>
      <w:lvlJc w:val="left"/>
      <w:pPr>
        <w:tabs>
          <w:tab w:val="num" w:pos="1440"/>
        </w:tabs>
        <w:ind w:left="1440" w:hanging="360"/>
      </w:pPr>
      <w:rPr>
        <w:rFonts w:cs="Times New Roman"/>
      </w:rPr>
    </w:lvl>
    <w:lvl w:ilvl="2" w:tplc="041A001B" w:tentative="1">
      <w:start w:val="1"/>
      <w:numFmt w:val="lowerRoman"/>
      <w:lvlText w:val="%3."/>
      <w:lvlJc w:val="right"/>
      <w:pPr>
        <w:tabs>
          <w:tab w:val="num" w:pos="2160"/>
        </w:tabs>
        <w:ind w:left="2160" w:hanging="180"/>
      </w:pPr>
      <w:rPr>
        <w:rFonts w:cs="Times New Roman"/>
      </w:rPr>
    </w:lvl>
    <w:lvl w:ilvl="3" w:tplc="041A000F" w:tentative="1">
      <w:start w:val="1"/>
      <w:numFmt w:val="decimal"/>
      <w:lvlText w:val="%4."/>
      <w:lvlJc w:val="left"/>
      <w:pPr>
        <w:tabs>
          <w:tab w:val="num" w:pos="2880"/>
        </w:tabs>
        <w:ind w:left="2880" w:hanging="360"/>
      </w:pPr>
      <w:rPr>
        <w:rFonts w:cs="Times New Roman"/>
      </w:rPr>
    </w:lvl>
    <w:lvl w:ilvl="4" w:tplc="041A0019" w:tentative="1">
      <w:start w:val="1"/>
      <w:numFmt w:val="lowerLetter"/>
      <w:lvlText w:val="%5."/>
      <w:lvlJc w:val="left"/>
      <w:pPr>
        <w:tabs>
          <w:tab w:val="num" w:pos="3600"/>
        </w:tabs>
        <w:ind w:left="3600" w:hanging="360"/>
      </w:pPr>
      <w:rPr>
        <w:rFonts w:cs="Times New Roman"/>
      </w:rPr>
    </w:lvl>
    <w:lvl w:ilvl="5" w:tplc="041A001B" w:tentative="1">
      <w:start w:val="1"/>
      <w:numFmt w:val="lowerRoman"/>
      <w:lvlText w:val="%6."/>
      <w:lvlJc w:val="right"/>
      <w:pPr>
        <w:tabs>
          <w:tab w:val="num" w:pos="4320"/>
        </w:tabs>
        <w:ind w:left="4320" w:hanging="180"/>
      </w:pPr>
      <w:rPr>
        <w:rFonts w:cs="Times New Roman"/>
      </w:rPr>
    </w:lvl>
    <w:lvl w:ilvl="6" w:tplc="041A000F" w:tentative="1">
      <w:start w:val="1"/>
      <w:numFmt w:val="decimal"/>
      <w:lvlText w:val="%7."/>
      <w:lvlJc w:val="left"/>
      <w:pPr>
        <w:tabs>
          <w:tab w:val="num" w:pos="5040"/>
        </w:tabs>
        <w:ind w:left="5040" w:hanging="360"/>
      </w:pPr>
      <w:rPr>
        <w:rFonts w:cs="Times New Roman"/>
      </w:rPr>
    </w:lvl>
    <w:lvl w:ilvl="7" w:tplc="041A0019" w:tentative="1">
      <w:start w:val="1"/>
      <w:numFmt w:val="lowerLetter"/>
      <w:lvlText w:val="%8."/>
      <w:lvlJc w:val="left"/>
      <w:pPr>
        <w:tabs>
          <w:tab w:val="num" w:pos="5760"/>
        </w:tabs>
        <w:ind w:left="5760" w:hanging="360"/>
      </w:pPr>
      <w:rPr>
        <w:rFonts w:cs="Times New Roman"/>
      </w:rPr>
    </w:lvl>
    <w:lvl w:ilvl="8" w:tplc="041A001B" w:tentative="1">
      <w:start w:val="1"/>
      <w:numFmt w:val="lowerRoman"/>
      <w:lvlText w:val="%9."/>
      <w:lvlJc w:val="right"/>
      <w:pPr>
        <w:tabs>
          <w:tab w:val="num" w:pos="6480"/>
        </w:tabs>
        <w:ind w:left="6480" w:hanging="180"/>
      </w:pPr>
      <w:rPr>
        <w:rFonts w:cs="Times New Roman"/>
      </w:rPr>
    </w:lvl>
  </w:abstractNum>
  <w:abstractNum w:abstractNumId="10">
    <w:nsid w:val="52710207"/>
    <w:multiLevelType w:val="multilevel"/>
    <w:tmpl w:val="13307A5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2655"/>
        </w:tabs>
        <w:ind w:left="2655" w:hanging="480"/>
      </w:pPr>
      <w:rPr>
        <w:rFonts w:cs="Times New Roman" w:hint="default"/>
      </w:rPr>
    </w:lvl>
    <w:lvl w:ilvl="2">
      <w:start w:val="1"/>
      <w:numFmt w:val="decimal"/>
      <w:isLgl/>
      <w:lvlText w:val="%1.%2.%3."/>
      <w:lvlJc w:val="left"/>
      <w:pPr>
        <w:tabs>
          <w:tab w:val="num" w:pos="4710"/>
        </w:tabs>
        <w:ind w:left="4710" w:hanging="720"/>
      </w:pPr>
      <w:rPr>
        <w:rFonts w:cs="Times New Roman" w:hint="default"/>
      </w:rPr>
    </w:lvl>
    <w:lvl w:ilvl="3">
      <w:start w:val="1"/>
      <w:numFmt w:val="decimal"/>
      <w:isLgl/>
      <w:lvlText w:val="%1.%2.%3.%4."/>
      <w:lvlJc w:val="left"/>
      <w:pPr>
        <w:tabs>
          <w:tab w:val="num" w:pos="6525"/>
        </w:tabs>
        <w:ind w:left="6525" w:hanging="720"/>
      </w:pPr>
      <w:rPr>
        <w:rFonts w:cs="Times New Roman" w:hint="default"/>
      </w:rPr>
    </w:lvl>
    <w:lvl w:ilvl="4">
      <w:start w:val="1"/>
      <w:numFmt w:val="decimal"/>
      <w:isLgl/>
      <w:lvlText w:val="%1.%2.%3.%4.%5."/>
      <w:lvlJc w:val="left"/>
      <w:pPr>
        <w:tabs>
          <w:tab w:val="num" w:pos="8700"/>
        </w:tabs>
        <w:ind w:left="8700" w:hanging="1080"/>
      </w:pPr>
      <w:rPr>
        <w:rFonts w:cs="Times New Roman" w:hint="default"/>
      </w:rPr>
    </w:lvl>
    <w:lvl w:ilvl="5">
      <w:start w:val="1"/>
      <w:numFmt w:val="decimal"/>
      <w:isLgl/>
      <w:lvlText w:val="%1.%2.%3.%4.%5.%6."/>
      <w:lvlJc w:val="left"/>
      <w:pPr>
        <w:tabs>
          <w:tab w:val="num" w:pos="10515"/>
        </w:tabs>
        <w:ind w:left="10515" w:hanging="1080"/>
      </w:pPr>
      <w:rPr>
        <w:rFonts w:cs="Times New Roman" w:hint="default"/>
      </w:rPr>
    </w:lvl>
    <w:lvl w:ilvl="6">
      <w:start w:val="1"/>
      <w:numFmt w:val="decimal"/>
      <w:isLgl/>
      <w:lvlText w:val="%1.%2.%3.%4.%5.%6.%7."/>
      <w:lvlJc w:val="left"/>
      <w:pPr>
        <w:tabs>
          <w:tab w:val="num" w:pos="12690"/>
        </w:tabs>
        <w:ind w:left="12690" w:hanging="1440"/>
      </w:pPr>
      <w:rPr>
        <w:rFonts w:cs="Times New Roman" w:hint="default"/>
      </w:rPr>
    </w:lvl>
    <w:lvl w:ilvl="7">
      <w:start w:val="1"/>
      <w:numFmt w:val="decimal"/>
      <w:isLgl/>
      <w:lvlText w:val="%1.%2.%3.%4.%5.%6.%7.%8."/>
      <w:lvlJc w:val="left"/>
      <w:pPr>
        <w:tabs>
          <w:tab w:val="num" w:pos="14505"/>
        </w:tabs>
        <w:ind w:left="14505" w:hanging="1440"/>
      </w:pPr>
      <w:rPr>
        <w:rFonts w:cs="Times New Roman" w:hint="default"/>
      </w:rPr>
    </w:lvl>
    <w:lvl w:ilvl="8">
      <w:start w:val="1"/>
      <w:numFmt w:val="decimal"/>
      <w:isLgl/>
      <w:lvlText w:val="%1.%2.%3.%4.%5.%6.%7.%8.%9."/>
      <w:lvlJc w:val="left"/>
      <w:pPr>
        <w:tabs>
          <w:tab w:val="num" w:pos="16680"/>
        </w:tabs>
        <w:ind w:left="16680" w:hanging="1800"/>
      </w:pPr>
      <w:rPr>
        <w:rFonts w:cs="Times New Roman" w:hint="default"/>
      </w:rPr>
    </w:lvl>
  </w:abstractNum>
  <w:abstractNum w:abstractNumId="11">
    <w:nsid w:val="55D478A5"/>
    <w:multiLevelType w:val="hybridMultilevel"/>
    <w:tmpl w:val="99827DDE"/>
    <w:lvl w:ilvl="0" w:tplc="30F0DF5E">
      <w:start w:val="4"/>
      <w:numFmt w:val="bullet"/>
      <w:lvlText w:val="-"/>
      <w:lvlJc w:val="left"/>
      <w:pPr>
        <w:tabs>
          <w:tab w:val="num" w:pos="720"/>
        </w:tabs>
        <w:ind w:left="720" w:hanging="360"/>
      </w:pPr>
      <w:rPr>
        <w:rFonts w:ascii="Times New Roman" w:eastAsia="Times New Roman" w:hAnsi="Times New Roman" w:hint="default"/>
      </w:rPr>
    </w:lvl>
    <w:lvl w:ilvl="1" w:tplc="041A0003">
      <w:start w:val="1"/>
      <w:numFmt w:val="bullet"/>
      <w:lvlText w:val="o"/>
      <w:lvlJc w:val="left"/>
      <w:pPr>
        <w:tabs>
          <w:tab w:val="num" w:pos="1440"/>
        </w:tabs>
        <w:ind w:left="1440" w:hanging="360"/>
      </w:pPr>
      <w:rPr>
        <w:rFonts w:ascii="Courier New" w:hAnsi="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2">
    <w:nsid w:val="5F91777B"/>
    <w:multiLevelType w:val="hybridMultilevel"/>
    <w:tmpl w:val="27FAEBCE"/>
    <w:lvl w:ilvl="0" w:tplc="8B1E682E">
      <w:start w:val="7"/>
      <w:numFmt w:val="decimal"/>
      <w:lvlText w:val="%1."/>
      <w:lvlJc w:val="left"/>
      <w:pPr>
        <w:tabs>
          <w:tab w:val="num" w:pos="683"/>
        </w:tabs>
        <w:ind w:left="683" w:hanging="360"/>
      </w:pPr>
      <w:rPr>
        <w:rFonts w:cs="Times New Roman" w:hint="default"/>
      </w:rPr>
    </w:lvl>
    <w:lvl w:ilvl="1" w:tplc="041A0019" w:tentative="1">
      <w:start w:val="1"/>
      <w:numFmt w:val="lowerLetter"/>
      <w:lvlText w:val="%2."/>
      <w:lvlJc w:val="left"/>
      <w:pPr>
        <w:tabs>
          <w:tab w:val="num" w:pos="1403"/>
        </w:tabs>
        <w:ind w:left="1403" w:hanging="360"/>
      </w:pPr>
      <w:rPr>
        <w:rFonts w:cs="Times New Roman"/>
      </w:rPr>
    </w:lvl>
    <w:lvl w:ilvl="2" w:tplc="041A001B" w:tentative="1">
      <w:start w:val="1"/>
      <w:numFmt w:val="lowerRoman"/>
      <w:lvlText w:val="%3."/>
      <w:lvlJc w:val="right"/>
      <w:pPr>
        <w:tabs>
          <w:tab w:val="num" w:pos="2123"/>
        </w:tabs>
        <w:ind w:left="2123" w:hanging="180"/>
      </w:pPr>
      <w:rPr>
        <w:rFonts w:cs="Times New Roman"/>
      </w:rPr>
    </w:lvl>
    <w:lvl w:ilvl="3" w:tplc="041A000F" w:tentative="1">
      <w:start w:val="1"/>
      <w:numFmt w:val="decimal"/>
      <w:lvlText w:val="%4."/>
      <w:lvlJc w:val="left"/>
      <w:pPr>
        <w:tabs>
          <w:tab w:val="num" w:pos="2843"/>
        </w:tabs>
        <w:ind w:left="2843" w:hanging="360"/>
      </w:pPr>
      <w:rPr>
        <w:rFonts w:cs="Times New Roman"/>
      </w:rPr>
    </w:lvl>
    <w:lvl w:ilvl="4" w:tplc="041A0019" w:tentative="1">
      <w:start w:val="1"/>
      <w:numFmt w:val="lowerLetter"/>
      <w:lvlText w:val="%5."/>
      <w:lvlJc w:val="left"/>
      <w:pPr>
        <w:tabs>
          <w:tab w:val="num" w:pos="3563"/>
        </w:tabs>
        <w:ind w:left="3563" w:hanging="360"/>
      </w:pPr>
      <w:rPr>
        <w:rFonts w:cs="Times New Roman"/>
      </w:rPr>
    </w:lvl>
    <w:lvl w:ilvl="5" w:tplc="041A001B" w:tentative="1">
      <w:start w:val="1"/>
      <w:numFmt w:val="lowerRoman"/>
      <w:lvlText w:val="%6."/>
      <w:lvlJc w:val="right"/>
      <w:pPr>
        <w:tabs>
          <w:tab w:val="num" w:pos="4283"/>
        </w:tabs>
        <w:ind w:left="4283" w:hanging="180"/>
      </w:pPr>
      <w:rPr>
        <w:rFonts w:cs="Times New Roman"/>
      </w:rPr>
    </w:lvl>
    <w:lvl w:ilvl="6" w:tplc="041A000F" w:tentative="1">
      <w:start w:val="1"/>
      <w:numFmt w:val="decimal"/>
      <w:lvlText w:val="%7."/>
      <w:lvlJc w:val="left"/>
      <w:pPr>
        <w:tabs>
          <w:tab w:val="num" w:pos="5003"/>
        </w:tabs>
        <w:ind w:left="5003" w:hanging="360"/>
      </w:pPr>
      <w:rPr>
        <w:rFonts w:cs="Times New Roman"/>
      </w:rPr>
    </w:lvl>
    <w:lvl w:ilvl="7" w:tplc="041A0019" w:tentative="1">
      <w:start w:val="1"/>
      <w:numFmt w:val="lowerLetter"/>
      <w:lvlText w:val="%8."/>
      <w:lvlJc w:val="left"/>
      <w:pPr>
        <w:tabs>
          <w:tab w:val="num" w:pos="5723"/>
        </w:tabs>
        <w:ind w:left="5723" w:hanging="360"/>
      </w:pPr>
      <w:rPr>
        <w:rFonts w:cs="Times New Roman"/>
      </w:rPr>
    </w:lvl>
    <w:lvl w:ilvl="8" w:tplc="041A001B" w:tentative="1">
      <w:start w:val="1"/>
      <w:numFmt w:val="lowerRoman"/>
      <w:lvlText w:val="%9."/>
      <w:lvlJc w:val="right"/>
      <w:pPr>
        <w:tabs>
          <w:tab w:val="num" w:pos="6443"/>
        </w:tabs>
        <w:ind w:left="6443" w:hanging="180"/>
      </w:pPr>
      <w:rPr>
        <w:rFonts w:cs="Times New Roman"/>
      </w:rPr>
    </w:lvl>
  </w:abstractNum>
  <w:abstractNum w:abstractNumId="13">
    <w:nsid w:val="66A47D3D"/>
    <w:multiLevelType w:val="hybridMultilevel"/>
    <w:tmpl w:val="4928EA18"/>
    <w:lvl w:ilvl="0" w:tplc="041A000F">
      <w:start w:val="9"/>
      <w:numFmt w:val="decimal"/>
      <w:lvlText w:val="%1."/>
      <w:lvlJc w:val="left"/>
      <w:pPr>
        <w:tabs>
          <w:tab w:val="num" w:pos="720"/>
        </w:tabs>
        <w:ind w:left="720" w:hanging="360"/>
      </w:pPr>
      <w:rPr>
        <w:rFonts w:cs="Times New Roman" w:hint="default"/>
      </w:rPr>
    </w:lvl>
    <w:lvl w:ilvl="1" w:tplc="041A0019" w:tentative="1">
      <w:start w:val="1"/>
      <w:numFmt w:val="lowerLetter"/>
      <w:lvlText w:val="%2."/>
      <w:lvlJc w:val="left"/>
      <w:pPr>
        <w:tabs>
          <w:tab w:val="num" w:pos="1440"/>
        </w:tabs>
        <w:ind w:left="1440" w:hanging="360"/>
      </w:pPr>
      <w:rPr>
        <w:rFonts w:cs="Times New Roman"/>
      </w:rPr>
    </w:lvl>
    <w:lvl w:ilvl="2" w:tplc="041A001B" w:tentative="1">
      <w:start w:val="1"/>
      <w:numFmt w:val="lowerRoman"/>
      <w:lvlText w:val="%3."/>
      <w:lvlJc w:val="right"/>
      <w:pPr>
        <w:tabs>
          <w:tab w:val="num" w:pos="2160"/>
        </w:tabs>
        <w:ind w:left="2160" w:hanging="180"/>
      </w:pPr>
      <w:rPr>
        <w:rFonts w:cs="Times New Roman"/>
      </w:rPr>
    </w:lvl>
    <w:lvl w:ilvl="3" w:tplc="041A000F" w:tentative="1">
      <w:start w:val="1"/>
      <w:numFmt w:val="decimal"/>
      <w:lvlText w:val="%4."/>
      <w:lvlJc w:val="left"/>
      <w:pPr>
        <w:tabs>
          <w:tab w:val="num" w:pos="2880"/>
        </w:tabs>
        <w:ind w:left="2880" w:hanging="360"/>
      </w:pPr>
      <w:rPr>
        <w:rFonts w:cs="Times New Roman"/>
      </w:rPr>
    </w:lvl>
    <w:lvl w:ilvl="4" w:tplc="041A0019" w:tentative="1">
      <w:start w:val="1"/>
      <w:numFmt w:val="lowerLetter"/>
      <w:lvlText w:val="%5."/>
      <w:lvlJc w:val="left"/>
      <w:pPr>
        <w:tabs>
          <w:tab w:val="num" w:pos="3600"/>
        </w:tabs>
        <w:ind w:left="3600" w:hanging="360"/>
      </w:pPr>
      <w:rPr>
        <w:rFonts w:cs="Times New Roman"/>
      </w:rPr>
    </w:lvl>
    <w:lvl w:ilvl="5" w:tplc="041A001B" w:tentative="1">
      <w:start w:val="1"/>
      <w:numFmt w:val="lowerRoman"/>
      <w:lvlText w:val="%6."/>
      <w:lvlJc w:val="right"/>
      <w:pPr>
        <w:tabs>
          <w:tab w:val="num" w:pos="4320"/>
        </w:tabs>
        <w:ind w:left="4320" w:hanging="180"/>
      </w:pPr>
      <w:rPr>
        <w:rFonts w:cs="Times New Roman"/>
      </w:rPr>
    </w:lvl>
    <w:lvl w:ilvl="6" w:tplc="041A000F" w:tentative="1">
      <w:start w:val="1"/>
      <w:numFmt w:val="decimal"/>
      <w:lvlText w:val="%7."/>
      <w:lvlJc w:val="left"/>
      <w:pPr>
        <w:tabs>
          <w:tab w:val="num" w:pos="5040"/>
        </w:tabs>
        <w:ind w:left="5040" w:hanging="360"/>
      </w:pPr>
      <w:rPr>
        <w:rFonts w:cs="Times New Roman"/>
      </w:rPr>
    </w:lvl>
    <w:lvl w:ilvl="7" w:tplc="041A0019" w:tentative="1">
      <w:start w:val="1"/>
      <w:numFmt w:val="lowerLetter"/>
      <w:lvlText w:val="%8."/>
      <w:lvlJc w:val="left"/>
      <w:pPr>
        <w:tabs>
          <w:tab w:val="num" w:pos="5760"/>
        </w:tabs>
        <w:ind w:left="5760" w:hanging="360"/>
      </w:pPr>
      <w:rPr>
        <w:rFonts w:cs="Times New Roman"/>
      </w:rPr>
    </w:lvl>
    <w:lvl w:ilvl="8" w:tplc="041A001B" w:tentative="1">
      <w:start w:val="1"/>
      <w:numFmt w:val="lowerRoman"/>
      <w:lvlText w:val="%9."/>
      <w:lvlJc w:val="right"/>
      <w:pPr>
        <w:tabs>
          <w:tab w:val="num" w:pos="6480"/>
        </w:tabs>
        <w:ind w:left="6480" w:hanging="180"/>
      </w:pPr>
      <w:rPr>
        <w:rFonts w:cs="Times New Roman"/>
      </w:rPr>
    </w:lvl>
  </w:abstractNum>
  <w:abstractNum w:abstractNumId="14">
    <w:nsid w:val="703163AB"/>
    <w:multiLevelType w:val="multilevel"/>
    <w:tmpl w:val="BA865834"/>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776"/>
        </w:tabs>
        <w:ind w:left="1776" w:hanging="360"/>
      </w:pPr>
      <w:rPr>
        <w:rFonts w:cs="Times New Roman" w:hint="default"/>
      </w:rPr>
    </w:lvl>
    <w:lvl w:ilvl="2">
      <w:start w:val="1"/>
      <w:numFmt w:val="decimal"/>
      <w:lvlText w:val="%1.%2.%3"/>
      <w:lvlJc w:val="left"/>
      <w:pPr>
        <w:tabs>
          <w:tab w:val="num" w:pos="3552"/>
        </w:tabs>
        <w:ind w:left="3552" w:hanging="720"/>
      </w:pPr>
      <w:rPr>
        <w:rFonts w:cs="Times New Roman" w:hint="default"/>
      </w:rPr>
    </w:lvl>
    <w:lvl w:ilvl="3">
      <w:start w:val="1"/>
      <w:numFmt w:val="decimal"/>
      <w:lvlText w:val="%1.%2.%3.%4"/>
      <w:lvlJc w:val="left"/>
      <w:pPr>
        <w:tabs>
          <w:tab w:val="num" w:pos="4968"/>
        </w:tabs>
        <w:ind w:left="4968" w:hanging="720"/>
      </w:pPr>
      <w:rPr>
        <w:rFonts w:cs="Times New Roman" w:hint="default"/>
      </w:rPr>
    </w:lvl>
    <w:lvl w:ilvl="4">
      <w:start w:val="1"/>
      <w:numFmt w:val="decimal"/>
      <w:lvlText w:val="%1.%2.%3.%4.%5"/>
      <w:lvlJc w:val="left"/>
      <w:pPr>
        <w:tabs>
          <w:tab w:val="num" w:pos="6744"/>
        </w:tabs>
        <w:ind w:left="6744" w:hanging="1080"/>
      </w:pPr>
      <w:rPr>
        <w:rFonts w:cs="Times New Roman" w:hint="default"/>
      </w:rPr>
    </w:lvl>
    <w:lvl w:ilvl="5">
      <w:start w:val="1"/>
      <w:numFmt w:val="decimal"/>
      <w:lvlText w:val="%1.%2.%3.%4.%5.%6"/>
      <w:lvlJc w:val="left"/>
      <w:pPr>
        <w:tabs>
          <w:tab w:val="num" w:pos="8160"/>
        </w:tabs>
        <w:ind w:left="8160" w:hanging="1080"/>
      </w:pPr>
      <w:rPr>
        <w:rFonts w:cs="Times New Roman" w:hint="default"/>
      </w:rPr>
    </w:lvl>
    <w:lvl w:ilvl="6">
      <w:start w:val="1"/>
      <w:numFmt w:val="decimal"/>
      <w:lvlText w:val="%1.%2.%3.%4.%5.%6.%7"/>
      <w:lvlJc w:val="left"/>
      <w:pPr>
        <w:tabs>
          <w:tab w:val="num" w:pos="9936"/>
        </w:tabs>
        <w:ind w:left="9936" w:hanging="1440"/>
      </w:pPr>
      <w:rPr>
        <w:rFonts w:cs="Times New Roman" w:hint="default"/>
      </w:rPr>
    </w:lvl>
    <w:lvl w:ilvl="7">
      <w:start w:val="1"/>
      <w:numFmt w:val="decimal"/>
      <w:lvlText w:val="%1.%2.%3.%4.%5.%6.%7.%8"/>
      <w:lvlJc w:val="left"/>
      <w:pPr>
        <w:tabs>
          <w:tab w:val="num" w:pos="11352"/>
        </w:tabs>
        <w:ind w:left="11352" w:hanging="1440"/>
      </w:pPr>
      <w:rPr>
        <w:rFonts w:cs="Times New Roman" w:hint="default"/>
      </w:rPr>
    </w:lvl>
    <w:lvl w:ilvl="8">
      <w:start w:val="1"/>
      <w:numFmt w:val="decimal"/>
      <w:lvlText w:val="%1.%2.%3.%4.%5.%6.%7.%8.%9"/>
      <w:lvlJc w:val="left"/>
      <w:pPr>
        <w:tabs>
          <w:tab w:val="num" w:pos="13128"/>
        </w:tabs>
        <w:ind w:left="13128" w:hanging="1800"/>
      </w:pPr>
      <w:rPr>
        <w:rFonts w:cs="Times New Roman" w:hint="default"/>
      </w:rPr>
    </w:lvl>
  </w:abstractNum>
  <w:abstractNum w:abstractNumId="15">
    <w:nsid w:val="721D0C1E"/>
    <w:multiLevelType w:val="hybridMultilevel"/>
    <w:tmpl w:val="E1C4BEB6"/>
    <w:lvl w:ilvl="0" w:tplc="041A000F">
      <w:start w:val="1"/>
      <w:numFmt w:val="decimal"/>
      <w:lvlText w:val="%1."/>
      <w:lvlJc w:val="left"/>
      <w:pPr>
        <w:ind w:left="720" w:hanging="360"/>
      </w:pPr>
      <w:rPr>
        <w:rFonts w:cs="Times New Roman" w:hint="default"/>
      </w:rPr>
    </w:lvl>
    <w:lvl w:ilvl="1" w:tplc="041A0019">
      <w:start w:val="1"/>
      <w:numFmt w:val="decimal"/>
      <w:isLgl/>
      <w:lvlText w:val="%1.%2"/>
      <w:lvlJc w:val="left"/>
      <w:pPr>
        <w:tabs>
          <w:tab w:val="num" w:pos="360"/>
        </w:tabs>
        <w:ind w:left="360" w:hanging="360"/>
      </w:pPr>
      <w:rPr>
        <w:rFonts w:cs="Times New Roman" w:hint="default"/>
      </w:rPr>
    </w:lvl>
    <w:lvl w:ilvl="2" w:tplc="041A001B">
      <w:start w:val="1"/>
      <w:numFmt w:val="decimal"/>
      <w:isLgl/>
      <w:lvlText w:val="%1.%2.%3"/>
      <w:lvlJc w:val="left"/>
      <w:pPr>
        <w:tabs>
          <w:tab w:val="num" w:pos="1080"/>
        </w:tabs>
        <w:ind w:left="1080" w:hanging="720"/>
      </w:pPr>
      <w:rPr>
        <w:rFonts w:cs="Times New Roman" w:hint="default"/>
      </w:rPr>
    </w:lvl>
    <w:lvl w:ilvl="3" w:tplc="041A000F">
      <w:start w:val="1"/>
      <w:numFmt w:val="decimal"/>
      <w:isLgl/>
      <w:lvlText w:val="%1.%2.%3.%4"/>
      <w:lvlJc w:val="left"/>
      <w:pPr>
        <w:tabs>
          <w:tab w:val="num" w:pos="1080"/>
        </w:tabs>
        <w:ind w:left="1080" w:hanging="720"/>
      </w:pPr>
      <w:rPr>
        <w:rFonts w:cs="Times New Roman" w:hint="default"/>
      </w:rPr>
    </w:lvl>
    <w:lvl w:ilvl="4" w:tplc="041A0019">
      <w:start w:val="1"/>
      <w:numFmt w:val="decimal"/>
      <w:isLgl/>
      <w:lvlText w:val="%1.%2.%3.%4.%5"/>
      <w:lvlJc w:val="left"/>
      <w:pPr>
        <w:tabs>
          <w:tab w:val="num" w:pos="1440"/>
        </w:tabs>
        <w:ind w:left="1440" w:hanging="1080"/>
      </w:pPr>
      <w:rPr>
        <w:rFonts w:cs="Times New Roman" w:hint="default"/>
      </w:rPr>
    </w:lvl>
    <w:lvl w:ilvl="5" w:tplc="041A001B">
      <w:start w:val="1"/>
      <w:numFmt w:val="decimal"/>
      <w:isLgl/>
      <w:lvlText w:val="%1.%2.%3.%4.%5.%6"/>
      <w:lvlJc w:val="left"/>
      <w:pPr>
        <w:tabs>
          <w:tab w:val="num" w:pos="1440"/>
        </w:tabs>
        <w:ind w:left="1440" w:hanging="1080"/>
      </w:pPr>
      <w:rPr>
        <w:rFonts w:cs="Times New Roman" w:hint="default"/>
      </w:rPr>
    </w:lvl>
    <w:lvl w:ilvl="6" w:tplc="041A000F">
      <w:start w:val="1"/>
      <w:numFmt w:val="decimal"/>
      <w:isLgl/>
      <w:lvlText w:val="%1.%2.%3.%4.%5.%6.%7"/>
      <w:lvlJc w:val="left"/>
      <w:pPr>
        <w:tabs>
          <w:tab w:val="num" w:pos="1800"/>
        </w:tabs>
        <w:ind w:left="1800" w:hanging="1440"/>
      </w:pPr>
      <w:rPr>
        <w:rFonts w:cs="Times New Roman" w:hint="default"/>
      </w:rPr>
    </w:lvl>
    <w:lvl w:ilvl="7" w:tplc="041A0019">
      <w:start w:val="1"/>
      <w:numFmt w:val="decimal"/>
      <w:isLgl/>
      <w:lvlText w:val="%1.%2.%3.%4.%5.%6.%7.%8"/>
      <w:lvlJc w:val="left"/>
      <w:pPr>
        <w:tabs>
          <w:tab w:val="num" w:pos="1800"/>
        </w:tabs>
        <w:ind w:left="1800" w:hanging="1440"/>
      </w:pPr>
      <w:rPr>
        <w:rFonts w:cs="Times New Roman" w:hint="default"/>
      </w:rPr>
    </w:lvl>
    <w:lvl w:ilvl="8" w:tplc="041A001B">
      <w:start w:val="1"/>
      <w:numFmt w:val="decimal"/>
      <w:isLgl/>
      <w:lvlText w:val="%1.%2.%3.%4.%5.%6.%7.%8.%9"/>
      <w:lvlJc w:val="left"/>
      <w:pPr>
        <w:tabs>
          <w:tab w:val="num" w:pos="2160"/>
        </w:tabs>
        <w:ind w:left="2160" w:hanging="1800"/>
      </w:pPr>
      <w:rPr>
        <w:rFonts w:cs="Times New Roman" w:hint="default"/>
      </w:rPr>
    </w:lvl>
  </w:abstractNum>
  <w:abstractNum w:abstractNumId="16">
    <w:nsid w:val="727967FB"/>
    <w:multiLevelType w:val="hybridMultilevel"/>
    <w:tmpl w:val="562E745E"/>
    <w:lvl w:ilvl="0" w:tplc="041A000F">
      <w:start w:val="9"/>
      <w:numFmt w:val="decimal"/>
      <w:lvlText w:val="%1."/>
      <w:lvlJc w:val="left"/>
      <w:pPr>
        <w:tabs>
          <w:tab w:val="num" w:pos="720"/>
        </w:tabs>
        <w:ind w:left="720" w:hanging="360"/>
      </w:pPr>
      <w:rPr>
        <w:rFonts w:cs="Times New Roman" w:hint="default"/>
      </w:rPr>
    </w:lvl>
    <w:lvl w:ilvl="1" w:tplc="041A0019" w:tentative="1">
      <w:start w:val="1"/>
      <w:numFmt w:val="lowerLetter"/>
      <w:lvlText w:val="%2."/>
      <w:lvlJc w:val="left"/>
      <w:pPr>
        <w:tabs>
          <w:tab w:val="num" w:pos="1440"/>
        </w:tabs>
        <w:ind w:left="1440" w:hanging="360"/>
      </w:pPr>
      <w:rPr>
        <w:rFonts w:cs="Times New Roman"/>
      </w:rPr>
    </w:lvl>
    <w:lvl w:ilvl="2" w:tplc="041A001B" w:tentative="1">
      <w:start w:val="1"/>
      <w:numFmt w:val="lowerRoman"/>
      <w:lvlText w:val="%3."/>
      <w:lvlJc w:val="right"/>
      <w:pPr>
        <w:tabs>
          <w:tab w:val="num" w:pos="2160"/>
        </w:tabs>
        <w:ind w:left="2160" w:hanging="180"/>
      </w:pPr>
      <w:rPr>
        <w:rFonts w:cs="Times New Roman"/>
      </w:rPr>
    </w:lvl>
    <w:lvl w:ilvl="3" w:tplc="041A000F" w:tentative="1">
      <w:start w:val="1"/>
      <w:numFmt w:val="decimal"/>
      <w:lvlText w:val="%4."/>
      <w:lvlJc w:val="left"/>
      <w:pPr>
        <w:tabs>
          <w:tab w:val="num" w:pos="2880"/>
        </w:tabs>
        <w:ind w:left="2880" w:hanging="360"/>
      </w:pPr>
      <w:rPr>
        <w:rFonts w:cs="Times New Roman"/>
      </w:rPr>
    </w:lvl>
    <w:lvl w:ilvl="4" w:tplc="041A0019" w:tentative="1">
      <w:start w:val="1"/>
      <w:numFmt w:val="lowerLetter"/>
      <w:lvlText w:val="%5."/>
      <w:lvlJc w:val="left"/>
      <w:pPr>
        <w:tabs>
          <w:tab w:val="num" w:pos="3600"/>
        </w:tabs>
        <w:ind w:left="3600" w:hanging="360"/>
      </w:pPr>
      <w:rPr>
        <w:rFonts w:cs="Times New Roman"/>
      </w:rPr>
    </w:lvl>
    <w:lvl w:ilvl="5" w:tplc="041A001B" w:tentative="1">
      <w:start w:val="1"/>
      <w:numFmt w:val="lowerRoman"/>
      <w:lvlText w:val="%6."/>
      <w:lvlJc w:val="right"/>
      <w:pPr>
        <w:tabs>
          <w:tab w:val="num" w:pos="4320"/>
        </w:tabs>
        <w:ind w:left="4320" w:hanging="180"/>
      </w:pPr>
      <w:rPr>
        <w:rFonts w:cs="Times New Roman"/>
      </w:rPr>
    </w:lvl>
    <w:lvl w:ilvl="6" w:tplc="041A000F" w:tentative="1">
      <w:start w:val="1"/>
      <w:numFmt w:val="decimal"/>
      <w:lvlText w:val="%7."/>
      <w:lvlJc w:val="left"/>
      <w:pPr>
        <w:tabs>
          <w:tab w:val="num" w:pos="5040"/>
        </w:tabs>
        <w:ind w:left="5040" w:hanging="360"/>
      </w:pPr>
      <w:rPr>
        <w:rFonts w:cs="Times New Roman"/>
      </w:rPr>
    </w:lvl>
    <w:lvl w:ilvl="7" w:tplc="041A0019" w:tentative="1">
      <w:start w:val="1"/>
      <w:numFmt w:val="lowerLetter"/>
      <w:lvlText w:val="%8."/>
      <w:lvlJc w:val="left"/>
      <w:pPr>
        <w:tabs>
          <w:tab w:val="num" w:pos="5760"/>
        </w:tabs>
        <w:ind w:left="5760" w:hanging="360"/>
      </w:pPr>
      <w:rPr>
        <w:rFonts w:cs="Times New Roman"/>
      </w:rPr>
    </w:lvl>
    <w:lvl w:ilvl="8" w:tplc="041A001B" w:tentative="1">
      <w:start w:val="1"/>
      <w:numFmt w:val="lowerRoman"/>
      <w:lvlText w:val="%9."/>
      <w:lvlJc w:val="right"/>
      <w:pPr>
        <w:tabs>
          <w:tab w:val="num" w:pos="6480"/>
        </w:tabs>
        <w:ind w:left="6480" w:hanging="180"/>
      </w:pPr>
      <w:rPr>
        <w:rFonts w:cs="Times New Roman"/>
      </w:rPr>
    </w:lvl>
  </w:abstractNum>
  <w:abstractNum w:abstractNumId="17">
    <w:nsid w:val="77F6604A"/>
    <w:multiLevelType w:val="hybridMultilevel"/>
    <w:tmpl w:val="607E5CE8"/>
    <w:lvl w:ilvl="0" w:tplc="041A000F">
      <w:start w:val="8"/>
      <w:numFmt w:val="decimal"/>
      <w:lvlText w:val="%1."/>
      <w:lvlJc w:val="left"/>
      <w:pPr>
        <w:tabs>
          <w:tab w:val="num" w:pos="1776"/>
        </w:tabs>
        <w:ind w:left="1776" w:hanging="360"/>
      </w:pPr>
      <w:rPr>
        <w:rFonts w:cs="Times New Roman" w:hint="default"/>
      </w:rPr>
    </w:lvl>
    <w:lvl w:ilvl="1" w:tplc="041A0019" w:tentative="1">
      <w:start w:val="1"/>
      <w:numFmt w:val="lowerLetter"/>
      <w:lvlText w:val="%2."/>
      <w:lvlJc w:val="left"/>
      <w:pPr>
        <w:tabs>
          <w:tab w:val="num" w:pos="2496"/>
        </w:tabs>
        <w:ind w:left="2496" w:hanging="360"/>
      </w:pPr>
      <w:rPr>
        <w:rFonts w:cs="Times New Roman"/>
      </w:rPr>
    </w:lvl>
    <w:lvl w:ilvl="2" w:tplc="041A001B" w:tentative="1">
      <w:start w:val="1"/>
      <w:numFmt w:val="lowerRoman"/>
      <w:lvlText w:val="%3."/>
      <w:lvlJc w:val="right"/>
      <w:pPr>
        <w:tabs>
          <w:tab w:val="num" w:pos="3216"/>
        </w:tabs>
        <w:ind w:left="3216" w:hanging="180"/>
      </w:pPr>
      <w:rPr>
        <w:rFonts w:cs="Times New Roman"/>
      </w:rPr>
    </w:lvl>
    <w:lvl w:ilvl="3" w:tplc="041A000F" w:tentative="1">
      <w:start w:val="1"/>
      <w:numFmt w:val="decimal"/>
      <w:lvlText w:val="%4."/>
      <w:lvlJc w:val="left"/>
      <w:pPr>
        <w:tabs>
          <w:tab w:val="num" w:pos="3936"/>
        </w:tabs>
        <w:ind w:left="3936" w:hanging="360"/>
      </w:pPr>
      <w:rPr>
        <w:rFonts w:cs="Times New Roman"/>
      </w:rPr>
    </w:lvl>
    <w:lvl w:ilvl="4" w:tplc="041A0019" w:tentative="1">
      <w:start w:val="1"/>
      <w:numFmt w:val="lowerLetter"/>
      <w:lvlText w:val="%5."/>
      <w:lvlJc w:val="left"/>
      <w:pPr>
        <w:tabs>
          <w:tab w:val="num" w:pos="4656"/>
        </w:tabs>
        <w:ind w:left="4656" w:hanging="360"/>
      </w:pPr>
      <w:rPr>
        <w:rFonts w:cs="Times New Roman"/>
      </w:rPr>
    </w:lvl>
    <w:lvl w:ilvl="5" w:tplc="041A001B" w:tentative="1">
      <w:start w:val="1"/>
      <w:numFmt w:val="lowerRoman"/>
      <w:lvlText w:val="%6."/>
      <w:lvlJc w:val="right"/>
      <w:pPr>
        <w:tabs>
          <w:tab w:val="num" w:pos="5376"/>
        </w:tabs>
        <w:ind w:left="5376" w:hanging="180"/>
      </w:pPr>
      <w:rPr>
        <w:rFonts w:cs="Times New Roman"/>
      </w:rPr>
    </w:lvl>
    <w:lvl w:ilvl="6" w:tplc="041A000F" w:tentative="1">
      <w:start w:val="1"/>
      <w:numFmt w:val="decimal"/>
      <w:lvlText w:val="%7."/>
      <w:lvlJc w:val="left"/>
      <w:pPr>
        <w:tabs>
          <w:tab w:val="num" w:pos="6096"/>
        </w:tabs>
        <w:ind w:left="6096" w:hanging="360"/>
      </w:pPr>
      <w:rPr>
        <w:rFonts w:cs="Times New Roman"/>
      </w:rPr>
    </w:lvl>
    <w:lvl w:ilvl="7" w:tplc="041A0019" w:tentative="1">
      <w:start w:val="1"/>
      <w:numFmt w:val="lowerLetter"/>
      <w:lvlText w:val="%8."/>
      <w:lvlJc w:val="left"/>
      <w:pPr>
        <w:tabs>
          <w:tab w:val="num" w:pos="6816"/>
        </w:tabs>
        <w:ind w:left="6816" w:hanging="360"/>
      </w:pPr>
      <w:rPr>
        <w:rFonts w:cs="Times New Roman"/>
      </w:rPr>
    </w:lvl>
    <w:lvl w:ilvl="8" w:tplc="041A001B" w:tentative="1">
      <w:start w:val="1"/>
      <w:numFmt w:val="lowerRoman"/>
      <w:lvlText w:val="%9."/>
      <w:lvlJc w:val="right"/>
      <w:pPr>
        <w:tabs>
          <w:tab w:val="num" w:pos="7536"/>
        </w:tabs>
        <w:ind w:left="7536" w:hanging="180"/>
      </w:pPr>
      <w:rPr>
        <w:rFonts w:cs="Times New Roman"/>
      </w:rPr>
    </w:lvl>
  </w:abstractNum>
  <w:num w:numId="1">
    <w:abstractNumId w:val="10"/>
  </w:num>
  <w:num w:numId="2">
    <w:abstractNumId w:val="12"/>
  </w:num>
  <w:num w:numId="3">
    <w:abstractNumId w:val="3"/>
  </w:num>
  <w:num w:numId="4">
    <w:abstractNumId w:val="15"/>
  </w:num>
  <w:num w:numId="5">
    <w:abstractNumId w:val="6"/>
  </w:num>
  <w:num w:numId="6">
    <w:abstractNumId w:val="1"/>
  </w:num>
  <w:num w:numId="7">
    <w:abstractNumId w:val="11"/>
  </w:num>
  <w:num w:numId="8">
    <w:abstractNumId w:val="8"/>
  </w:num>
  <w:num w:numId="9">
    <w:abstractNumId w:val="17"/>
  </w:num>
  <w:num w:numId="10">
    <w:abstractNumId w:val="9"/>
  </w:num>
  <w:num w:numId="11">
    <w:abstractNumId w:val="5"/>
  </w:num>
  <w:num w:numId="12">
    <w:abstractNumId w:val="0"/>
  </w:num>
  <w:num w:numId="13">
    <w:abstractNumId w:val="16"/>
  </w:num>
  <w:num w:numId="14">
    <w:abstractNumId w:val="13"/>
  </w:num>
  <w:num w:numId="15">
    <w:abstractNumId w:val="4"/>
  </w:num>
  <w:num w:numId="16">
    <w:abstractNumId w:val="7"/>
  </w:num>
  <w:num w:numId="17">
    <w:abstractNumId w:val="14"/>
  </w:num>
  <w:num w:numId="1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B1C53"/>
    <w:rsid w:val="00047404"/>
    <w:rsid w:val="00082963"/>
    <w:rsid w:val="000D7E23"/>
    <w:rsid w:val="000E3911"/>
    <w:rsid w:val="000F4E87"/>
    <w:rsid w:val="0011122F"/>
    <w:rsid w:val="00144A61"/>
    <w:rsid w:val="001475EE"/>
    <w:rsid w:val="00167DCC"/>
    <w:rsid w:val="00176C52"/>
    <w:rsid w:val="00190AEC"/>
    <w:rsid w:val="001A472C"/>
    <w:rsid w:val="001E33AC"/>
    <w:rsid w:val="00220D5E"/>
    <w:rsid w:val="002908DC"/>
    <w:rsid w:val="00316CFB"/>
    <w:rsid w:val="00326D75"/>
    <w:rsid w:val="00335BB2"/>
    <w:rsid w:val="00351FC2"/>
    <w:rsid w:val="00353E89"/>
    <w:rsid w:val="00405FEC"/>
    <w:rsid w:val="00463162"/>
    <w:rsid w:val="00496DDC"/>
    <w:rsid w:val="00516A11"/>
    <w:rsid w:val="00522D67"/>
    <w:rsid w:val="005851A7"/>
    <w:rsid w:val="005A5A15"/>
    <w:rsid w:val="005B1C53"/>
    <w:rsid w:val="006170D2"/>
    <w:rsid w:val="00673396"/>
    <w:rsid w:val="00674F82"/>
    <w:rsid w:val="006C78D8"/>
    <w:rsid w:val="006E51B9"/>
    <w:rsid w:val="0070747F"/>
    <w:rsid w:val="0071317C"/>
    <w:rsid w:val="00743FFF"/>
    <w:rsid w:val="00781D0A"/>
    <w:rsid w:val="00793AA2"/>
    <w:rsid w:val="00797E24"/>
    <w:rsid w:val="007A7570"/>
    <w:rsid w:val="007B2B08"/>
    <w:rsid w:val="007B3E42"/>
    <w:rsid w:val="007D0876"/>
    <w:rsid w:val="007F2223"/>
    <w:rsid w:val="007F6585"/>
    <w:rsid w:val="00800A76"/>
    <w:rsid w:val="00811B04"/>
    <w:rsid w:val="008200EA"/>
    <w:rsid w:val="00827C9E"/>
    <w:rsid w:val="00836FC5"/>
    <w:rsid w:val="008474AA"/>
    <w:rsid w:val="00851CA5"/>
    <w:rsid w:val="00854E49"/>
    <w:rsid w:val="0087313F"/>
    <w:rsid w:val="008872C2"/>
    <w:rsid w:val="009158D0"/>
    <w:rsid w:val="00916DA2"/>
    <w:rsid w:val="0092524C"/>
    <w:rsid w:val="00946B92"/>
    <w:rsid w:val="00974469"/>
    <w:rsid w:val="009A200B"/>
    <w:rsid w:val="009D5D2B"/>
    <w:rsid w:val="00A0451D"/>
    <w:rsid w:val="00A23959"/>
    <w:rsid w:val="00A3309E"/>
    <w:rsid w:val="00A33D49"/>
    <w:rsid w:val="00A4036C"/>
    <w:rsid w:val="00A529FB"/>
    <w:rsid w:val="00A54C5F"/>
    <w:rsid w:val="00AA3F2C"/>
    <w:rsid w:val="00AC24A8"/>
    <w:rsid w:val="00B17889"/>
    <w:rsid w:val="00B44E24"/>
    <w:rsid w:val="00B963CE"/>
    <w:rsid w:val="00BA0E0F"/>
    <w:rsid w:val="00BD585C"/>
    <w:rsid w:val="00BF2748"/>
    <w:rsid w:val="00BF3C40"/>
    <w:rsid w:val="00C053ED"/>
    <w:rsid w:val="00C0725E"/>
    <w:rsid w:val="00C233A9"/>
    <w:rsid w:val="00C3719F"/>
    <w:rsid w:val="00C52D6F"/>
    <w:rsid w:val="00C92050"/>
    <w:rsid w:val="00CE0F48"/>
    <w:rsid w:val="00CF27B9"/>
    <w:rsid w:val="00D1510B"/>
    <w:rsid w:val="00D4223B"/>
    <w:rsid w:val="00D5598B"/>
    <w:rsid w:val="00D73C30"/>
    <w:rsid w:val="00D9593C"/>
    <w:rsid w:val="00DE6814"/>
    <w:rsid w:val="00DE77EC"/>
    <w:rsid w:val="00E55C52"/>
    <w:rsid w:val="00E61A10"/>
    <w:rsid w:val="00EC2311"/>
    <w:rsid w:val="00EC2990"/>
    <w:rsid w:val="00EF02E0"/>
    <w:rsid w:val="00F07E7A"/>
    <w:rsid w:val="00F50BA9"/>
    <w:rsid w:val="00F53978"/>
    <w:rsid w:val="00F83F74"/>
    <w:rsid w:val="00FE6E71"/>
    <w:rsid w:val="00FF11F3"/>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hr-HR" w:eastAsia="hr-H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1C53"/>
    <w:rPr>
      <w:rFonts w:ascii="Times New Roman" w:eastAsia="Times New Roman" w:hAnsi="Times New Roman"/>
      <w:sz w:val="24"/>
      <w:szCs w:val="24"/>
    </w:rPr>
  </w:style>
  <w:style w:type="paragraph" w:styleId="Heading2">
    <w:name w:val="heading 2"/>
    <w:basedOn w:val="Normal"/>
    <w:next w:val="Normal"/>
    <w:link w:val="Heading2Char"/>
    <w:uiPriority w:val="99"/>
    <w:qFormat/>
    <w:rsid w:val="005B1C53"/>
    <w:pPr>
      <w:keepNext/>
      <w:outlineLvl w:val="1"/>
    </w:pPr>
    <w:rPr>
      <w:b/>
      <w:bCs/>
      <w:sz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5B1C53"/>
    <w:rPr>
      <w:rFonts w:ascii="Times New Roman" w:hAnsi="Times New Roman" w:cs="Times New Roman"/>
      <w:b/>
      <w:bCs/>
      <w:sz w:val="24"/>
      <w:szCs w:val="24"/>
      <w:lang w:eastAsia="hr-HR"/>
    </w:rPr>
  </w:style>
  <w:style w:type="paragraph" w:customStyle="1" w:styleId="Kratkapovratnaadresa">
    <w:name w:val="Kratka povratna adresa"/>
    <w:basedOn w:val="Normal"/>
    <w:uiPriority w:val="99"/>
    <w:rsid w:val="005B1C53"/>
  </w:style>
  <w:style w:type="paragraph" w:styleId="BodyText">
    <w:name w:val="Body Text"/>
    <w:aliases w:val="uvlaka 2,uvlaka 3"/>
    <w:basedOn w:val="Normal"/>
    <w:link w:val="BodyTextChar"/>
    <w:uiPriority w:val="99"/>
    <w:rsid w:val="005B1C53"/>
    <w:pPr>
      <w:jc w:val="center"/>
    </w:pPr>
    <w:rPr>
      <w:b/>
      <w:bCs/>
    </w:rPr>
  </w:style>
  <w:style w:type="character" w:customStyle="1" w:styleId="BodyTextChar">
    <w:name w:val="Body Text Char"/>
    <w:aliases w:val="uvlaka 2 Char,uvlaka 3 Char"/>
    <w:basedOn w:val="DefaultParagraphFont"/>
    <w:link w:val="BodyText"/>
    <w:uiPriority w:val="99"/>
    <w:locked/>
    <w:rsid w:val="005B1C53"/>
    <w:rPr>
      <w:rFonts w:ascii="Times New Roman" w:hAnsi="Times New Roman" w:cs="Times New Roman"/>
      <w:b/>
      <w:bCs/>
      <w:sz w:val="24"/>
      <w:szCs w:val="24"/>
      <w:lang w:eastAsia="hr-HR"/>
    </w:rPr>
  </w:style>
  <w:style w:type="character" w:styleId="Hyperlink">
    <w:name w:val="Hyperlink"/>
    <w:basedOn w:val="DefaultParagraphFont"/>
    <w:uiPriority w:val="99"/>
    <w:rsid w:val="005B1C53"/>
    <w:rPr>
      <w:rFonts w:cs="Times New Roman"/>
      <w:color w:val="0000FF"/>
      <w:u w:val="single"/>
    </w:rPr>
  </w:style>
  <w:style w:type="paragraph" w:styleId="ListParagraph">
    <w:name w:val="List Paragraph"/>
    <w:basedOn w:val="Normal"/>
    <w:uiPriority w:val="99"/>
    <w:qFormat/>
    <w:rsid w:val="00C3719F"/>
    <w:pPr>
      <w:ind w:left="720"/>
      <w:contextualSpacing/>
    </w:pPr>
  </w:style>
  <w:style w:type="paragraph" w:styleId="NormalWeb">
    <w:name w:val="Normal (Web)"/>
    <w:basedOn w:val="Normal"/>
    <w:uiPriority w:val="99"/>
    <w:semiHidden/>
    <w:rsid w:val="00EF02E0"/>
    <w:pPr>
      <w:spacing w:before="100" w:beforeAutospacing="1" w:after="100" w:afterAutospacing="1"/>
    </w:pPr>
  </w:style>
  <w:style w:type="table" w:styleId="TableGrid">
    <w:name w:val="Table Grid"/>
    <w:basedOn w:val="TableNormal"/>
    <w:uiPriority w:val="99"/>
    <w:rsid w:val="00D1510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Light">
    <w:name w:val="Grid Table Light"/>
    <w:uiPriority w:val="99"/>
    <w:rsid w:val="00D1510B"/>
    <w:rPr>
      <w:sz w:val="20"/>
      <w:szCs w:val="20"/>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
    <w:name w:val="Plain Table 1"/>
    <w:uiPriority w:val="99"/>
    <w:rsid w:val="00D1510B"/>
    <w:rPr>
      <w:sz w:val="20"/>
      <w:szCs w:val="20"/>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rFonts w:cs="Times New Roman"/>
        <w:b/>
        <w:bCs/>
      </w:rPr>
    </w:tblStylePr>
    <w:tblStylePr w:type="lastRow">
      <w:rPr>
        <w:rFonts w:cs="Times New Roman"/>
        <w:b/>
        <w:bCs/>
      </w:rPr>
      <w:tblPr/>
      <w:tcPr>
        <w:tcBorders>
          <w:top w:val="double" w:sz="4" w:space="0" w:color="BFBF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cPr>
    </w:tblStylePr>
    <w:tblStylePr w:type="band1Horz">
      <w:rPr>
        <w:rFonts w:cs="Times New Roman"/>
      </w:rPr>
      <w:tblPr/>
      <w:tcPr>
        <w:shd w:val="clear" w:color="auto" w:fill="F2F2F2"/>
      </w:tcPr>
    </w:tblStylePr>
  </w:style>
  <w:style w:type="table" w:customStyle="1" w:styleId="GridTable1Light">
    <w:name w:val="Grid Table 1 Light"/>
    <w:uiPriority w:val="99"/>
    <w:rsid w:val="00D1510B"/>
    <w:rPr>
      <w:sz w:val="20"/>
      <w:szCs w:val="20"/>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rFonts w:cs="Times New Roman"/>
        <w:b/>
        <w:bCs/>
      </w:rPr>
      <w:tblPr/>
      <w:tcPr>
        <w:tcBorders>
          <w:bottom w:val="single" w:sz="12" w:space="0" w:color="666666"/>
        </w:tcBorders>
      </w:tcPr>
    </w:tblStylePr>
    <w:tblStylePr w:type="lastRow">
      <w:rPr>
        <w:rFonts w:cs="Times New Roman"/>
        <w:b/>
        <w:bCs/>
      </w:rPr>
      <w:tblPr/>
      <w:tcPr>
        <w:tcBorders>
          <w:top w:val="double" w:sz="2" w:space="0" w:color="666666"/>
        </w:tcBorders>
      </w:tcPr>
    </w:tblStylePr>
    <w:tblStylePr w:type="firstCol">
      <w:rPr>
        <w:rFonts w:cs="Times New Roman"/>
        <w:b/>
        <w:bCs/>
      </w:rPr>
    </w:tblStylePr>
    <w:tblStylePr w:type="lastCol">
      <w:rPr>
        <w:rFonts w:cs="Times New Roman"/>
        <w:b/>
        <w:bCs/>
      </w:rPr>
    </w:tblStylePr>
  </w:style>
</w:styles>
</file>

<file path=word/webSettings.xml><?xml version="1.0" encoding="utf-8"?>
<w:webSettings xmlns:r="http://schemas.openxmlformats.org/officeDocument/2006/relationships" xmlns:w="http://schemas.openxmlformats.org/wordprocessingml/2006/main">
  <w:divs>
    <w:div w:id="126880731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avnatelj@os-dezanovac.skole.hr" TargetMode="External"/><Relationship Id="rId5" Type="http://schemas.openxmlformats.org/officeDocument/2006/relationships/hyperlink" Target="mailto:os.dezanovac@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13</Pages>
  <Words>3089</Words>
  <Characters>17611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REPUBLIKA HRVATSKA</dc:title>
  <dc:subject/>
  <dc:creator>Ivana</dc:creator>
  <cp:keywords/>
  <dc:description/>
  <cp:lastModifiedBy>Brana</cp:lastModifiedBy>
  <cp:revision>2</cp:revision>
  <cp:lastPrinted>2016-09-20T13:53:00Z</cp:lastPrinted>
  <dcterms:created xsi:type="dcterms:W3CDTF">2016-09-22T11:26:00Z</dcterms:created>
  <dcterms:modified xsi:type="dcterms:W3CDTF">2016-09-22T11:26:00Z</dcterms:modified>
</cp:coreProperties>
</file>