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037" w:rsidRPr="00BC2037" w:rsidRDefault="00BC2037" w:rsidP="00420007">
      <w:pPr>
        <w:jc w:val="both"/>
        <w:rPr>
          <w:rFonts w:ascii="Times New Roman" w:hAnsi="Times New Roman" w:cs="Times New Roman"/>
          <w:sz w:val="24"/>
          <w:szCs w:val="24"/>
        </w:rPr>
      </w:pPr>
      <w:r w:rsidRPr="00BC2037">
        <w:rPr>
          <w:rFonts w:ascii="Times New Roman" w:hAnsi="Times New Roman" w:cs="Times New Roman"/>
          <w:sz w:val="24"/>
          <w:szCs w:val="24"/>
        </w:rPr>
        <w:t>Na temelju članka 58. Zakona o odgoju i obrazovanju u osnovnoj i srednjoj školi</w:t>
      </w:r>
      <w:r>
        <w:rPr>
          <w:rFonts w:ascii="Times New Roman" w:hAnsi="Times New Roman" w:cs="Times New Roman"/>
          <w:sz w:val="24"/>
          <w:szCs w:val="24"/>
        </w:rPr>
        <w:t xml:space="preserve"> </w:t>
      </w:r>
      <w:r w:rsidRPr="00BC2037">
        <w:rPr>
          <w:rFonts w:ascii="Times New Roman" w:hAnsi="Times New Roman" w:cs="Times New Roman"/>
          <w:sz w:val="24"/>
          <w:szCs w:val="24"/>
        </w:rPr>
        <w:t>(„Narodne novine“, broj 87/08, 86/09, 92/10, 105/10, 90/11, 5/12, 16/12, 86/12 94/13 i</w:t>
      </w:r>
      <w:r>
        <w:rPr>
          <w:rFonts w:ascii="Times New Roman" w:hAnsi="Times New Roman" w:cs="Times New Roman"/>
          <w:sz w:val="24"/>
          <w:szCs w:val="24"/>
        </w:rPr>
        <w:t xml:space="preserve"> </w:t>
      </w:r>
      <w:r w:rsidRPr="00BC2037">
        <w:rPr>
          <w:rFonts w:ascii="Times New Roman" w:hAnsi="Times New Roman" w:cs="Times New Roman"/>
          <w:sz w:val="24"/>
          <w:szCs w:val="24"/>
        </w:rPr>
        <w:t xml:space="preserve">152/2014) te članka 147. Statuta </w:t>
      </w:r>
      <w:r w:rsidR="00666DE0" w:rsidRPr="00BC2037">
        <w:rPr>
          <w:rFonts w:ascii="Times New Roman" w:hAnsi="Times New Roman" w:cs="Times New Roman"/>
          <w:sz w:val="24"/>
          <w:szCs w:val="24"/>
        </w:rPr>
        <w:t>Osnovne škole</w:t>
      </w:r>
      <w:r w:rsidR="00932AE6">
        <w:rPr>
          <w:rFonts w:ascii="Times New Roman" w:hAnsi="Times New Roman" w:cs="Times New Roman"/>
          <w:sz w:val="24"/>
          <w:szCs w:val="24"/>
        </w:rPr>
        <w:t xml:space="preserve"> -  </w:t>
      </w:r>
      <w:proofErr w:type="spellStart"/>
      <w:r w:rsidR="00932AE6">
        <w:rPr>
          <w:rFonts w:ascii="Times New Roman" w:hAnsi="Times New Roman" w:cs="Times New Roman"/>
          <w:sz w:val="24"/>
          <w:szCs w:val="24"/>
        </w:rPr>
        <w:t>Scuola</w:t>
      </w:r>
      <w:proofErr w:type="spellEnd"/>
      <w:r w:rsidR="00666DE0">
        <w:rPr>
          <w:rFonts w:ascii="Times New Roman" w:hAnsi="Times New Roman" w:cs="Times New Roman"/>
          <w:sz w:val="24"/>
          <w:szCs w:val="24"/>
        </w:rPr>
        <w:t xml:space="preserve"> </w:t>
      </w:r>
      <w:proofErr w:type="spellStart"/>
      <w:r w:rsidR="00666DE0">
        <w:rPr>
          <w:rFonts w:ascii="Times New Roman" w:hAnsi="Times New Roman" w:cs="Times New Roman"/>
          <w:sz w:val="24"/>
          <w:szCs w:val="24"/>
        </w:rPr>
        <w:t>elementare</w:t>
      </w:r>
      <w:proofErr w:type="spellEnd"/>
      <w:r w:rsidR="00666DE0">
        <w:rPr>
          <w:rFonts w:ascii="Times New Roman" w:hAnsi="Times New Roman" w:cs="Times New Roman"/>
          <w:sz w:val="24"/>
          <w:szCs w:val="24"/>
        </w:rPr>
        <w:t xml:space="preserve"> Dolac</w:t>
      </w:r>
      <w:r w:rsidRPr="00BC2037">
        <w:rPr>
          <w:rFonts w:ascii="Times New Roman" w:hAnsi="Times New Roman" w:cs="Times New Roman"/>
          <w:sz w:val="24"/>
          <w:szCs w:val="24"/>
        </w:rPr>
        <w:t xml:space="preserve"> nakon</w:t>
      </w:r>
      <w:r>
        <w:rPr>
          <w:rFonts w:ascii="Times New Roman" w:hAnsi="Times New Roman" w:cs="Times New Roman"/>
          <w:sz w:val="24"/>
          <w:szCs w:val="24"/>
        </w:rPr>
        <w:t xml:space="preserve"> </w:t>
      </w:r>
      <w:r w:rsidRPr="00BC2037">
        <w:rPr>
          <w:rFonts w:ascii="Times New Roman" w:hAnsi="Times New Roman" w:cs="Times New Roman"/>
          <w:sz w:val="24"/>
          <w:szCs w:val="24"/>
        </w:rPr>
        <w:t>provedene rasprave na Učiteljskom</w:t>
      </w:r>
      <w:r w:rsidR="00932AE6">
        <w:rPr>
          <w:rFonts w:ascii="Times New Roman" w:hAnsi="Times New Roman" w:cs="Times New Roman"/>
          <w:sz w:val="24"/>
          <w:szCs w:val="24"/>
        </w:rPr>
        <w:t xml:space="preserve"> vijeću 23. veljače 2021.</w:t>
      </w:r>
      <w:r w:rsidRPr="00BC2037">
        <w:rPr>
          <w:rFonts w:ascii="Times New Roman" w:hAnsi="Times New Roman" w:cs="Times New Roman"/>
          <w:sz w:val="24"/>
          <w:szCs w:val="24"/>
        </w:rPr>
        <w:t xml:space="preserve"> godine, Vijeću roditelja</w:t>
      </w:r>
      <w:r w:rsidR="00420007">
        <w:rPr>
          <w:rFonts w:ascii="Times New Roman" w:hAnsi="Times New Roman" w:cs="Times New Roman"/>
          <w:sz w:val="24"/>
          <w:szCs w:val="24"/>
        </w:rPr>
        <w:t xml:space="preserve"> 09. ožujka 2021.</w:t>
      </w:r>
      <w:r>
        <w:rPr>
          <w:rFonts w:ascii="Times New Roman" w:hAnsi="Times New Roman" w:cs="Times New Roman"/>
          <w:sz w:val="24"/>
          <w:szCs w:val="24"/>
        </w:rPr>
        <w:t xml:space="preserve"> </w:t>
      </w:r>
      <w:r w:rsidRPr="00BC2037">
        <w:rPr>
          <w:rFonts w:ascii="Times New Roman" w:hAnsi="Times New Roman" w:cs="Times New Roman"/>
          <w:sz w:val="24"/>
          <w:szCs w:val="24"/>
        </w:rPr>
        <w:t xml:space="preserve"> i Vijeću učenika </w:t>
      </w:r>
      <w:r w:rsidR="00420007">
        <w:rPr>
          <w:rFonts w:ascii="Times New Roman" w:hAnsi="Times New Roman" w:cs="Times New Roman"/>
          <w:sz w:val="24"/>
          <w:szCs w:val="24"/>
        </w:rPr>
        <w:t xml:space="preserve">15. ožujka 2021., </w:t>
      </w:r>
      <w:r w:rsidRPr="00666DE0">
        <w:rPr>
          <w:rFonts w:ascii="Times New Roman" w:hAnsi="Times New Roman" w:cs="Times New Roman"/>
          <w:sz w:val="24"/>
          <w:szCs w:val="24"/>
        </w:rPr>
        <w:t xml:space="preserve"> Školski</w:t>
      </w:r>
      <w:r w:rsidRPr="00BC2037">
        <w:rPr>
          <w:rFonts w:ascii="Times New Roman" w:hAnsi="Times New Roman" w:cs="Times New Roman"/>
          <w:sz w:val="24"/>
          <w:szCs w:val="24"/>
        </w:rPr>
        <w:t xml:space="preserve"> odbor Osnovne škole</w:t>
      </w:r>
      <w:r>
        <w:rPr>
          <w:rFonts w:ascii="Times New Roman" w:hAnsi="Times New Roman" w:cs="Times New Roman"/>
          <w:sz w:val="24"/>
          <w:szCs w:val="24"/>
        </w:rPr>
        <w:t xml:space="preserve"> </w:t>
      </w:r>
      <w:r w:rsidR="00932AE6">
        <w:rPr>
          <w:rFonts w:ascii="Times New Roman" w:hAnsi="Times New Roman" w:cs="Times New Roman"/>
          <w:sz w:val="24"/>
          <w:szCs w:val="24"/>
        </w:rPr>
        <w:t xml:space="preserve">-  </w:t>
      </w:r>
      <w:proofErr w:type="spellStart"/>
      <w:r w:rsidR="00932AE6">
        <w:rPr>
          <w:rFonts w:ascii="Times New Roman" w:hAnsi="Times New Roman" w:cs="Times New Roman"/>
          <w:sz w:val="24"/>
          <w:szCs w:val="24"/>
        </w:rPr>
        <w:t>Scuola</w:t>
      </w:r>
      <w:proofErr w:type="spellEnd"/>
      <w:r w:rsidR="00403926">
        <w:rPr>
          <w:rFonts w:ascii="Times New Roman" w:hAnsi="Times New Roman" w:cs="Times New Roman"/>
          <w:sz w:val="24"/>
          <w:szCs w:val="24"/>
        </w:rPr>
        <w:t xml:space="preserve"> </w:t>
      </w:r>
      <w:proofErr w:type="spellStart"/>
      <w:r w:rsidR="00403926">
        <w:rPr>
          <w:rFonts w:ascii="Times New Roman" w:hAnsi="Times New Roman" w:cs="Times New Roman"/>
          <w:sz w:val="24"/>
          <w:szCs w:val="24"/>
        </w:rPr>
        <w:t>elementare</w:t>
      </w:r>
      <w:proofErr w:type="spellEnd"/>
      <w:r w:rsidR="00403926">
        <w:rPr>
          <w:rFonts w:ascii="Times New Roman" w:hAnsi="Times New Roman" w:cs="Times New Roman"/>
          <w:sz w:val="24"/>
          <w:szCs w:val="24"/>
        </w:rPr>
        <w:t xml:space="preserve"> Dolac</w:t>
      </w:r>
      <w:r w:rsidRPr="00BC2037">
        <w:rPr>
          <w:rFonts w:ascii="Times New Roman" w:hAnsi="Times New Roman" w:cs="Times New Roman"/>
          <w:sz w:val="24"/>
          <w:szCs w:val="24"/>
        </w:rPr>
        <w:t xml:space="preserve"> na </w:t>
      </w:r>
      <w:r w:rsidR="00D3219F" w:rsidRPr="00420007">
        <w:rPr>
          <w:rFonts w:ascii="Times New Roman" w:hAnsi="Times New Roman" w:cs="Times New Roman"/>
          <w:sz w:val="24"/>
          <w:szCs w:val="24"/>
        </w:rPr>
        <w:t xml:space="preserve">sjednici od </w:t>
      </w:r>
      <w:r w:rsidR="00420007" w:rsidRPr="00420007">
        <w:rPr>
          <w:rFonts w:ascii="Times New Roman" w:hAnsi="Times New Roman" w:cs="Times New Roman"/>
          <w:sz w:val="24"/>
          <w:szCs w:val="24"/>
        </w:rPr>
        <w:t>16</w:t>
      </w:r>
      <w:r w:rsidRPr="00420007">
        <w:rPr>
          <w:rFonts w:ascii="Times New Roman" w:hAnsi="Times New Roman" w:cs="Times New Roman"/>
          <w:sz w:val="24"/>
          <w:szCs w:val="24"/>
        </w:rPr>
        <w:t xml:space="preserve">. </w:t>
      </w:r>
      <w:r w:rsidR="00420007" w:rsidRPr="00420007">
        <w:rPr>
          <w:rFonts w:ascii="Times New Roman" w:hAnsi="Times New Roman" w:cs="Times New Roman"/>
          <w:sz w:val="24"/>
          <w:szCs w:val="24"/>
        </w:rPr>
        <w:t>ožujka</w:t>
      </w:r>
      <w:r w:rsidRPr="00420007">
        <w:rPr>
          <w:rFonts w:ascii="Times New Roman" w:hAnsi="Times New Roman" w:cs="Times New Roman"/>
          <w:sz w:val="24"/>
          <w:szCs w:val="24"/>
        </w:rPr>
        <w:t xml:space="preserve"> 20</w:t>
      </w:r>
      <w:r w:rsidR="00D3219F" w:rsidRPr="00420007">
        <w:rPr>
          <w:rFonts w:ascii="Times New Roman" w:hAnsi="Times New Roman" w:cs="Times New Roman"/>
          <w:sz w:val="24"/>
          <w:szCs w:val="24"/>
        </w:rPr>
        <w:t>2</w:t>
      </w:r>
      <w:r w:rsidRPr="00420007">
        <w:rPr>
          <w:rFonts w:ascii="Times New Roman" w:hAnsi="Times New Roman" w:cs="Times New Roman"/>
          <w:sz w:val="24"/>
          <w:szCs w:val="24"/>
        </w:rPr>
        <w:t>1. donosi:</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p>
    <w:p w:rsidR="00BC2037" w:rsidRPr="00BC2037" w:rsidRDefault="00BC2037" w:rsidP="00403926">
      <w:pPr>
        <w:jc w:val="center"/>
        <w:rPr>
          <w:rFonts w:ascii="Times New Roman" w:hAnsi="Times New Roman" w:cs="Times New Roman"/>
          <w:sz w:val="24"/>
          <w:szCs w:val="24"/>
        </w:rPr>
      </w:pPr>
      <w:r w:rsidRPr="00BC2037">
        <w:rPr>
          <w:rFonts w:ascii="Times New Roman" w:hAnsi="Times New Roman" w:cs="Times New Roman"/>
          <w:sz w:val="24"/>
          <w:szCs w:val="24"/>
        </w:rPr>
        <w:t>ETIČKI KODEKS NEPOSREDNIH NOSITELJA ODGOJNO-OBRAZOVNE DJELATNOSTI</w:t>
      </w:r>
    </w:p>
    <w:p w:rsidR="00BC2037" w:rsidRPr="00BC2037" w:rsidRDefault="00BC2037" w:rsidP="00403926">
      <w:pPr>
        <w:jc w:val="center"/>
        <w:rPr>
          <w:rFonts w:ascii="Times New Roman" w:hAnsi="Times New Roman" w:cs="Times New Roman"/>
          <w:sz w:val="24"/>
          <w:szCs w:val="24"/>
        </w:rPr>
      </w:pPr>
    </w:p>
    <w:p w:rsidR="00BC2037" w:rsidRPr="00BC2037" w:rsidRDefault="00BC2037" w:rsidP="00403926">
      <w:pPr>
        <w:jc w:val="center"/>
        <w:rPr>
          <w:rFonts w:ascii="Times New Roman" w:hAnsi="Times New Roman" w:cs="Times New Roman"/>
          <w:sz w:val="24"/>
          <w:szCs w:val="24"/>
        </w:rPr>
      </w:pPr>
      <w:r w:rsidRPr="00BC2037">
        <w:rPr>
          <w:rFonts w:ascii="Times New Roman" w:hAnsi="Times New Roman" w:cs="Times New Roman"/>
          <w:sz w:val="24"/>
          <w:szCs w:val="24"/>
        </w:rPr>
        <w:t xml:space="preserve">U OSNOVNOJ ŠKOLI </w:t>
      </w:r>
      <w:r w:rsidR="00403926">
        <w:rPr>
          <w:rFonts w:ascii="Times New Roman" w:hAnsi="Times New Roman" w:cs="Times New Roman"/>
          <w:sz w:val="24"/>
          <w:szCs w:val="24"/>
        </w:rPr>
        <w:t>– SCUOLA ELEMENTARE</w:t>
      </w:r>
      <w:r w:rsidRPr="00BC2037">
        <w:rPr>
          <w:rFonts w:ascii="Times New Roman" w:hAnsi="Times New Roman" w:cs="Times New Roman"/>
          <w:sz w:val="24"/>
          <w:szCs w:val="24"/>
        </w:rPr>
        <w:t xml:space="preserve"> </w:t>
      </w:r>
      <w:r w:rsidR="00666DE0">
        <w:rPr>
          <w:rFonts w:ascii="Times New Roman" w:hAnsi="Times New Roman" w:cs="Times New Roman"/>
          <w:sz w:val="24"/>
          <w:szCs w:val="24"/>
        </w:rPr>
        <w:t>DOLAC</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Pr>
          <w:rFonts w:ascii="Times New Roman" w:hAnsi="Times New Roman" w:cs="Times New Roman"/>
          <w:sz w:val="24"/>
          <w:szCs w:val="24"/>
        </w:rPr>
        <w:t>O</w:t>
      </w:r>
      <w:r w:rsidRPr="00BC2037">
        <w:rPr>
          <w:rFonts w:ascii="Times New Roman" w:hAnsi="Times New Roman" w:cs="Times New Roman"/>
          <w:sz w:val="24"/>
          <w:szCs w:val="24"/>
        </w:rPr>
        <w:t xml:space="preserve">PĆE ODREDBE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Etičkim kodeksom neposrednih nositelja odgojno-obrazovne djelatnosti (u daljnjem tekstu: Etički kodeks) propisuje se skup pravila, odnosno etičkih načela, kojih se u radu i ponašanju u školi i školskom okruženju moraju pridržavati neposredni nositelji odgojno-obrazovne djelatnosti u Osnovnoj školi</w:t>
      </w:r>
      <w:r w:rsidR="009D1CB8">
        <w:rPr>
          <w:rFonts w:ascii="Times New Roman" w:hAnsi="Times New Roman" w:cs="Times New Roman"/>
          <w:sz w:val="24"/>
          <w:szCs w:val="24"/>
        </w:rPr>
        <w:t xml:space="preserve"> – </w:t>
      </w:r>
      <w:proofErr w:type="spellStart"/>
      <w:r w:rsidR="009D1CB8">
        <w:rPr>
          <w:rFonts w:ascii="Times New Roman" w:hAnsi="Times New Roman" w:cs="Times New Roman"/>
          <w:sz w:val="24"/>
          <w:szCs w:val="24"/>
        </w:rPr>
        <w:t>S</w:t>
      </w:r>
      <w:r w:rsidR="00403926">
        <w:rPr>
          <w:rFonts w:ascii="Times New Roman" w:hAnsi="Times New Roman" w:cs="Times New Roman"/>
          <w:sz w:val="24"/>
          <w:szCs w:val="24"/>
        </w:rPr>
        <w:t>cuola</w:t>
      </w:r>
      <w:proofErr w:type="spellEnd"/>
      <w:r w:rsidR="00403926">
        <w:rPr>
          <w:rFonts w:ascii="Times New Roman" w:hAnsi="Times New Roman" w:cs="Times New Roman"/>
          <w:sz w:val="24"/>
          <w:szCs w:val="24"/>
        </w:rPr>
        <w:t xml:space="preserve"> </w:t>
      </w:r>
      <w:proofErr w:type="spellStart"/>
      <w:r w:rsidR="00403926">
        <w:rPr>
          <w:rFonts w:ascii="Times New Roman" w:hAnsi="Times New Roman" w:cs="Times New Roman"/>
          <w:sz w:val="24"/>
          <w:szCs w:val="24"/>
        </w:rPr>
        <w:t>elementare</w:t>
      </w:r>
      <w:proofErr w:type="spellEnd"/>
      <w:r w:rsidR="00403926">
        <w:rPr>
          <w:rFonts w:ascii="Times New Roman" w:hAnsi="Times New Roman" w:cs="Times New Roman"/>
          <w:sz w:val="24"/>
          <w:szCs w:val="24"/>
        </w:rPr>
        <w:t xml:space="preserve"> Dolac</w:t>
      </w:r>
      <w:r w:rsidRPr="00BC2037">
        <w:rPr>
          <w:rFonts w:ascii="Times New Roman" w:hAnsi="Times New Roman" w:cs="Times New Roman"/>
          <w:sz w:val="24"/>
          <w:szCs w:val="24"/>
        </w:rPr>
        <w:t xml:space="preserve">, </w:t>
      </w:r>
      <w:r w:rsidR="00403926">
        <w:rPr>
          <w:rFonts w:ascii="Times New Roman" w:hAnsi="Times New Roman" w:cs="Times New Roman"/>
          <w:sz w:val="24"/>
          <w:szCs w:val="24"/>
        </w:rPr>
        <w:t>Dolac 12</w:t>
      </w:r>
      <w:r w:rsidRPr="00BC2037">
        <w:rPr>
          <w:rFonts w:ascii="Times New Roman" w:hAnsi="Times New Roman" w:cs="Times New Roman"/>
          <w:sz w:val="24"/>
          <w:szCs w:val="24"/>
        </w:rPr>
        <w:t xml:space="preserve">, Rijeka (u daljnjem tekstu: škola).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Cilj je Etičkoga kodeksa stvaranje ozračja u kojem je svim osobama zajamčen razvoj u skladu s njihovim sposobnostima i sloboda u stupnju u kojem ne ograničava slobodu drugih osoba. Etički kodeks promiče ozračje u kojem svi učitelji i stručni suradnici u obavljanju svoje djelatnosti čuvaju ugled i dostojanstvo svoje profesije te se odgovorno i etički odnose prema svojim kolegama, učenicima, roditeljima i ostalim građanima koji dolaze u kontakt sa Školom.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Izrazi u ovom Etičkome kodeksu navedeni u muškom rodu neutralni su i odnose na sve osobe muškoga i ženskoga spola. </w:t>
      </w:r>
    </w:p>
    <w:p w:rsidR="00400380" w:rsidRDefault="0040038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2.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Etičkim kodeksom uređuju se obveze i prava</w:t>
      </w:r>
      <w:r w:rsidR="00400380">
        <w:rPr>
          <w:rFonts w:ascii="Times New Roman" w:hAnsi="Times New Roman" w:cs="Times New Roman"/>
          <w:sz w:val="24"/>
          <w:szCs w:val="24"/>
        </w:rPr>
        <w:t xml:space="preserve"> neposrednih nositelja odgojno-</w:t>
      </w:r>
      <w:r w:rsidRPr="00BC2037">
        <w:rPr>
          <w:rFonts w:ascii="Times New Roman" w:hAnsi="Times New Roman" w:cs="Times New Roman"/>
          <w:sz w:val="24"/>
          <w:szCs w:val="24"/>
        </w:rPr>
        <w:t xml:space="preserve">obrazovne djelatnosti (dalje u tekstu: učitelji i stručni suradnici), odnos učitelja i stručnih suradnika prema učenicima, odnos učitelja i stručnih suradnika prema roditeljima, strankama i ostalim zaposlenicima škole, primjereni način ophođenja i odijevanja u školi, druge odredbe ponašanja u školskom okruženju i neposrednom odgojno–obrazovnom radu te posljedice kršenja ovog Etičkog kodeksa. </w:t>
      </w:r>
    </w:p>
    <w:p w:rsidR="00BC2037" w:rsidRPr="00BC2037" w:rsidRDefault="00BC2037" w:rsidP="00BC2037">
      <w:pPr>
        <w:jc w:val="both"/>
        <w:rPr>
          <w:rFonts w:ascii="Times New Roman" w:hAnsi="Times New Roman" w:cs="Times New Roman"/>
          <w:sz w:val="24"/>
          <w:szCs w:val="24"/>
        </w:rPr>
      </w:pPr>
    </w:p>
    <w:p w:rsidR="00E36708" w:rsidRDefault="00E36708"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3.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i stručni suradnici dužni su u svom radu postupati savjesno i odgovorno prema pravilima struke i u skladu s temeljnim načelima humanosti, moralnosti, ispravnosti te vrijednosti zaštićenih međunarodnim pravom, osobito vodeći računa o pravima djece.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ODNOS UČITELJA I STRUČNIH SURADNIKA PREMA UČENICIMA </w:t>
      </w:r>
    </w:p>
    <w:p w:rsidR="00666DE0" w:rsidRDefault="00666DE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4.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i stručni suradnici dužni su postupati jednako prema svim učenicima bez diskriminacije ili pristranosti na temelju rase, boje kože, spola, dobi, nacionalnosti, etničke ili vjerske pripadnosti, socijalnog ili imovinskog stanja, obiteljske situacije ili bilo kojoj drugoj osnovi.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5.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Učenike treba odgajati i obrazovati u skladu s temeljnim ljudskim vrijednostima istine, mira, ispravnog postupanja, ljubavi i nenasilja.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6.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i stručni suradnici trebaju odgajati učenike prema načelu postizanja sklada misli, riječi i djela u čemu trebaju biti primjer i uzor učenicima.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7. </w:t>
      </w:r>
    </w:p>
    <w:p w:rsidR="00400380"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Kod učenika treba poticati slobodan, odgovoran i ozbiljan pristup učenju uz primjenu najboljih stručnih, profesionalnih i znanstvenih metoda.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Učenike treba motivirati za učenje i druge oblike stvaralaštva, poticati na izražavanje vlastitog mišljenja te kod njih razvijati samopouzdanje.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8.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trebaju biti objektivni i nepristrani pri ocjenjivanju učenika uz obvezu suzdržavanja od svih postupanja kojima bi prema određenim učenicima bili pristrani, a kod druge se djece stvarao osjećaj manje vrijednosti i ljubomore.  </w:t>
      </w:r>
    </w:p>
    <w:p w:rsidR="00BC2037" w:rsidRDefault="00BC2037" w:rsidP="00BC2037">
      <w:pPr>
        <w:jc w:val="both"/>
        <w:rPr>
          <w:rFonts w:ascii="Times New Roman" w:hAnsi="Times New Roman" w:cs="Times New Roman"/>
          <w:sz w:val="24"/>
          <w:szCs w:val="24"/>
        </w:rPr>
      </w:pPr>
    </w:p>
    <w:p w:rsidR="00420007" w:rsidRDefault="00420007" w:rsidP="00BC2037">
      <w:pPr>
        <w:jc w:val="both"/>
        <w:rPr>
          <w:rFonts w:ascii="Times New Roman" w:hAnsi="Times New Roman" w:cs="Times New Roman"/>
          <w:sz w:val="24"/>
          <w:szCs w:val="24"/>
        </w:rPr>
      </w:pPr>
    </w:p>
    <w:p w:rsidR="00420007" w:rsidRDefault="0042000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lastRenderedPageBreak/>
        <w:t xml:space="preserve">Članak 9.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Dužnost je učitelja i stručnih suradnika uvažavati i prihvaćati učenike s različitim sposobnostima i interesima te im omogućiti odgovarajući intelektualni, emocionalni, moralni i duhovni razvitak u skladu s njihovim mogućnostima.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10.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Kod učenika treba razvijati </w:t>
      </w:r>
      <w:r w:rsidR="00D3219F">
        <w:rPr>
          <w:rFonts w:ascii="Times New Roman" w:hAnsi="Times New Roman" w:cs="Times New Roman"/>
          <w:sz w:val="24"/>
          <w:szCs w:val="24"/>
        </w:rPr>
        <w:t>multikulturalnost i toleranciju</w:t>
      </w:r>
      <w:r w:rsidRPr="00BC2037">
        <w:rPr>
          <w:rFonts w:ascii="Times New Roman" w:hAnsi="Times New Roman" w:cs="Times New Roman"/>
          <w:sz w:val="24"/>
          <w:szCs w:val="24"/>
        </w:rPr>
        <w:t>,</w:t>
      </w:r>
      <w:r w:rsidR="00D3219F">
        <w:rPr>
          <w:rFonts w:ascii="Times New Roman" w:hAnsi="Times New Roman" w:cs="Times New Roman"/>
          <w:sz w:val="24"/>
          <w:szCs w:val="24"/>
        </w:rPr>
        <w:t xml:space="preserve"> te</w:t>
      </w:r>
      <w:r w:rsidRPr="00BC2037">
        <w:rPr>
          <w:rFonts w:ascii="Times New Roman" w:hAnsi="Times New Roman" w:cs="Times New Roman"/>
          <w:sz w:val="24"/>
          <w:szCs w:val="24"/>
        </w:rPr>
        <w:t xml:space="preserve"> svijest o svim vrednotama povijesne, kulturne i etničke baštine Republike Hrvatske</w:t>
      </w:r>
      <w:r w:rsidR="00D3219F">
        <w:rPr>
          <w:rFonts w:ascii="Times New Roman" w:hAnsi="Times New Roman" w:cs="Times New Roman"/>
          <w:sz w:val="24"/>
          <w:szCs w:val="24"/>
        </w:rPr>
        <w:t xml:space="preserve"> i Talijanske Republike</w:t>
      </w:r>
      <w:r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11.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Učenike treba odgajati da poštuju i uvažavaju sve osobe bez obzira na nacionalnu ili vjersku pripadnost u skladu s etičkim načelima, humanosti i čovjekoljubljem.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12.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Zabranjeno je fizičko kažnjavanje učenika te svaka metoda psihološkog pritiska kojom se učenika dovodi u ponižavajući položaj ili se njime stvara osjećaj manje vrijednosti ili povrede dostojanstva učenika.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Zabranjeno je kažnjavanje neposluha učenika udaljavanjem iz razreda, osim ako su udaljeni zato što su upućeni stručnoj službi ili ravnatelju škole.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13.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Kod saznanja o bilo kakvom obliku fizičkoga ili psihičkoga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14.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 obavljanju odgojno-obrazovnog rada učitelji i stručni suradnici dužni su osobito brižno postupati sa svim informacijama kojima raspolažu o učenicima ili njihovim obiteljima uz obvezu da svi ti podaci predstavljaju profesionalnu tajnu.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Dužnost čuvanja službene i profesionalne tajne obvezna je i nakon prestanka rada u školi, osim u situacijama kada je to odredbama posebnih zakona propisano, odnosno u postupcima pred nadležnim tijelima.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lastRenderedPageBreak/>
        <w:t xml:space="preserve">ODNOS UČITELJA I STRUČNIH SURADNIKA PREMA RODITELJIMA </w:t>
      </w:r>
    </w:p>
    <w:p w:rsidR="00666DE0" w:rsidRDefault="00666DE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15.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i stručni suradnici trebaju imati suradničke i suodgovorne odnose s roditeljima, odnosno skrbnicima učenika.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i stručni suradnici pred roditeljima moraju čuvati svoje dostojanstvo i dostojanstvo svojih kolega.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16.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Na zamolbu ili zahtjev roditelja ili skrbnika učenika dužni su ga primiti na razgovor te saslušati ako se time ne remeti redoviti nastavni proces.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 vrijeme predviđeno za informacije učitelj je dužan biti dostupan svim roditeljima zainteresiranima za razgovor. </w:t>
      </w:r>
    </w:p>
    <w:p w:rsidR="00400380" w:rsidRDefault="0040038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17.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Odnos učitelja i stručnog suradnika prema roditeljima ili skrbnicima treba biti tolerantan uz obvezu uvažavanja stavova roditelja ili skrbnika vodeći računa o dobrobiti djeteta.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18.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su dužni izvješćivati roditelje o uspjehu učenika, ponašanju i aktivnostima učenika te izostancima s nastave. </w:t>
      </w:r>
    </w:p>
    <w:p w:rsidR="00400380" w:rsidRDefault="0040038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ODNOS UČITELJA I STRUČNIH SURADNIKA MEĐUSOBNO, PREMA STRANKAMA I DRUGIM RADNICIMA ŠKOLE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19.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Odnos učitelja i stručnih suradnika prema radu i radnim obvezama mora biti stručan i profesionalan. </w:t>
      </w:r>
    </w:p>
    <w:p w:rsidR="00400380" w:rsidRDefault="0040038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20.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Međusobni odnos učitelja i stručnih suradnika treba biti suradnički, temeljiti se na međusobnom poštovanju, kolegijalnosti, uvažavanju, međusobnoj pomoći i suradnji te profesionalnoj i ljudskoj solidarnosti. </w:t>
      </w:r>
    </w:p>
    <w:p w:rsidR="00BC2037" w:rsidRPr="00BC2037" w:rsidRDefault="00BC2037" w:rsidP="00BC2037">
      <w:pPr>
        <w:jc w:val="both"/>
        <w:rPr>
          <w:rFonts w:ascii="Times New Roman" w:hAnsi="Times New Roman" w:cs="Times New Roman"/>
          <w:sz w:val="24"/>
          <w:szCs w:val="24"/>
        </w:rPr>
      </w:pPr>
    </w:p>
    <w:p w:rsidR="00400380"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lastRenderedPageBreak/>
        <w:t xml:space="preserve">Članak 21. </w:t>
      </w:r>
    </w:p>
    <w:p w:rsidR="00D3219F"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Učitelji i stručni suradnici dužni su suzdržavati se od ponašanja kojima mogu povrijediti stručni ugled ili način rada drugoga učitelja, stručnoga suradnika ili drugoga zaposlenika škole.</w:t>
      </w: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U</w:t>
      </w:r>
      <w:r w:rsidRPr="00BC2037">
        <w:rPr>
          <w:rFonts w:ascii="Times New Roman" w:hAnsi="Times New Roman" w:cs="Times New Roman"/>
          <w:sz w:val="24"/>
          <w:szCs w:val="24"/>
        </w:rPr>
        <w:t>čitelji i stručni suradnici dužni su čuvati dignitet struke i izvan radnoga vremena u školi primjerenim i dostojanstvenim ponašanjem.</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Kod ukazivanja na određena postupanja ili ponašanja drugih učitelja, stručnih suradnika ili ostalih zaposlenika škole treba postupati korektno i obazrivo pazeći da se primjedbom ili kritikom ne povrijedi ugled ili dostojanstvo osobe na čiji se rad ili postupanje ukazuje. </w:t>
      </w:r>
    </w:p>
    <w:p w:rsidR="00400380" w:rsidRDefault="0040038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22.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Prema strankama učitelji i stručni suradnici obvezni su ponašati se kulturno i susretljivo i dati im svaku informaciju kojom raspolažu, odnosno uputiti ih nadležnoj osobi ili tijelu.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23.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Ophođenje s učenicima, roditeljima, zaposlenicima škole te svim drugim osobama s kojima učitelji i stručni suradnici svakodnevno komuniciraju treba biti kulturno, uljudno i na razini profesije koju obavljaju. </w:t>
      </w:r>
    </w:p>
    <w:p w:rsidR="00400380" w:rsidRDefault="00400380"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24.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Učitelji i stručni suradnici ne smiju tražiti darove, poticati darivanje niti primati ikakve darove za koje postoji pretpostavka će posredno ili neposredno utjecati na njihovu objektivnost, ispunjavanje profesionalnih obveza te poštivanje profesionalnih prava i dužnosti.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Ucjene, mito i korupcija te drugi oblici nepoćudnih utjecanja koji vode kršenju stručnih kriterija, predstavljaju najgrublju povredu pravila ponašanja u odgoju i obrazovanje te time direktno bacaju sjenu na ugled škole.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OSTALE ODREDBE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25. </w:t>
      </w:r>
    </w:p>
    <w:p w:rsidR="00304056"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Učitelj je dužan posebnu pozornost posvetiti svojim nastavnim obvezama. </w:t>
      </w:r>
    </w:p>
    <w:p w:rsidR="00304056"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Nastavu mora održavati redovito prema utvrđenom terminu i trajanju. </w:t>
      </w:r>
    </w:p>
    <w:p w:rsid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Učitelj je dužan sudjelovati u javnom i kulturnom životu škole te</w:t>
      </w:r>
      <w:r w:rsidR="00D3219F">
        <w:rPr>
          <w:rFonts w:ascii="Times New Roman" w:hAnsi="Times New Roman" w:cs="Times New Roman"/>
          <w:sz w:val="24"/>
          <w:szCs w:val="24"/>
        </w:rPr>
        <w:t xml:space="preserve"> u izvannastavnim aktivnostima, a osobito organizacijama koje promiču talijansku i </w:t>
      </w:r>
      <w:proofErr w:type="spellStart"/>
      <w:r w:rsidR="00D3219F">
        <w:rPr>
          <w:rFonts w:ascii="Times New Roman" w:hAnsi="Times New Roman" w:cs="Times New Roman"/>
          <w:sz w:val="24"/>
          <w:szCs w:val="24"/>
        </w:rPr>
        <w:t>fiumansku</w:t>
      </w:r>
      <w:proofErr w:type="spellEnd"/>
      <w:r w:rsidR="00D3219F">
        <w:rPr>
          <w:rFonts w:ascii="Times New Roman" w:hAnsi="Times New Roman" w:cs="Times New Roman"/>
          <w:sz w:val="24"/>
          <w:szCs w:val="24"/>
        </w:rPr>
        <w:t xml:space="preserve"> kulturu i baštinu, pritom ne isključujući načela multikulturalnosti i tolerancije.</w:t>
      </w:r>
    </w:p>
    <w:p w:rsidR="00D3219F" w:rsidRPr="00BC2037" w:rsidRDefault="00D3219F" w:rsidP="00BC2037">
      <w:pPr>
        <w:jc w:val="both"/>
        <w:rPr>
          <w:rFonts w:ascii="Times New Roman" w:hAnsi="Times New Roman" w:cs="Times New Roman"/>
          <w:sz w:val="24"/>
          <w:szCs w:val="24"/>
        </w:rPr>
      </w:pPr>
    </w:p>
    <w:p w:rsidR="00400380" w:rsidRDefault="00400380"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lastRenderedPageBreak/>
        <w:t>Članak 26</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Dužnost je učitelja i stručnih suradnika ukazivati na neprimjerene postupke u svezi s nepoštovanjem odredaba ovoga Etičkoga kodeksa ili druga neprimjerna ponašanja vodeći računa da se to izvrši na način kojim neće biti povrijeđeno dostojanstvo osobe koju se upozorava na takva štetna ponašanja. </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27</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Apsolutno su zabranjena sva neprihvatljiva ponašanja: diskriminacija, uznemiravanje te spolno ili verbalno uznemiravanje. U prostorima škole nije dozvoljeno uzimanje alkoholnih i sličnih napitaka, pušenja ili konzumiranja opojnih sredstava.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Povreda odredaba ovog Etičkoga kodeksa smatra se lakšom ili težom povredom profesionalnih obveza za koje osoba treba odgovarati u skladu sa zakonskim odredbama. </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28</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Svi učitelji i stručni suradnici koji temeljem svoga položaja u školi raspolažu podacima sa statusom povjerljivosti trebaju štititi tajnost takvih podataka.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Nije dopušteno otkrivanje povjerljivih podataka o učenicima, učiteljima, stručnim suradnicima i ostalim zaposlenicima škole drugim osobama niti bilo kojoj drugoj strani, osim ako je takvo razotkrivanje dio uobičajenoga tijeka posla u školi ili ako postoji zakonska i profesionalna obveza da se takve informacije objave. </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29</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Etičkoga kodeksa dužni su se pridržavati svi učitelji i stručni suradnici koji su na dan stupanja na snagu ovog Etičkoga kodeksa u radnom odnosu u školi.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Svaki učitelj i stručni suradnik koji bude zasnovao radni odnos nakon stupanja na snagu ovog Etičkoga kodeksa, prije sklapanja ugovora o radu dužan je upoznati se s odredbama ovoga Etičkoga kodeksa i pridržavati ih se u radu.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ETIČKO POVJERENSTVO </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30</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proofErr w:type="spellStart"/>
      <w:r w:rsidRPr="00BC2037">
        <w:rPr>
          <w:rFonts w:ascii="Times New Roman" w:hAnsi="Times New Roman" w:cs="Times New Roman"/>
          <w:sz w:val="24"/>
          <w:szCs w:val="24"/>
        </w:rPr>
        <w:t>Nepostupanje</w:t>
      </w:r>
      <w:proofErr w:type="spellEnd"/>
      <w:r w:rsidRPr="00BC2037">
        <w:rPr>
          <w:rFonts w:ascii="Times New Roman" w:hAnsi="Times New Roman" w:cs="Times New Roman"/>
          <w:sz w:val="24"/>
          <w:szCs w:val="24"/>
        </w:rPr>
        <w:t xml:space="preserve"> u skladu s načelima Etičkoga kodeksa, odnosno njegova svjesnoga kršenja, predstavlja povredu časti i radnih obveza.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Svaki učitelj i stručni suradnik ima pravo pokrenuti pred Etičkim povjerenstvom zahtjev za davanje mišljenja o sukladnosti određenog djelovanja ili ponašanja s načel</w:t>
      </w:r>
      <w:r w:rsidR="00304056">
        <w:rPr>
          <w:rFonts w:ascii="Times New Roman" w:hAnsi="Times New Roman" w:cs="Times New Roman"/>
          <w:sz w:val="24"/>
          <w:szCs w:val="24"/>
        </w:rPr>
        <w:t>n</w:t>
      </w:r>
      <w:r w:rsidRPr="00BC2037">
        <w:rPr>
          <w:rFonts w:ascii="Times New Roman" w:hAnsi="Times New Roman" w:cs="Times New Roman"/>
          <w:sz w:val="24"/>
          <w:szCs w:val="24"/>
        </w:rPr>
        <w:t xml:space="preserve">im i pravilima Etičkog kodeksa. </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31</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Za praćenje primjene odredaba Etičkoga kodeksa i ispunjavanje obveza iz Etičkoga kodeksa u školi se osniva Etičko povjerenstvo. </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32</w:t>
      </w:r>
      <w:r w:rsidR="00BC2037" w:rsidRPr="00BC2037">
        <w:rPr>
          <w:rFonts w:ascii="Times New Roman" w:hAnsi="Times New Roman" w:cs="Times New Roman"/>
          <w:sz w:val="24"/>
          <w:szCs w:val="24"/>
        </w:rPr>
        <w:t xml:space="preserve">. </w:t>
      </w:r>
    </w:p>
    <w:p w:rsidR="00C62AF2"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Etičko povjerenstvo ima predsjednika i dva člana koje imenuje ravnatelj uz suglasnost Učiteljskoga vijeća. </w:t>
      </w:r>
    </w:p>
    <w:p w:rsid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Mandat etičkoga povjerenstva je dvije godine. </w:t>
      </w:r>
    </w:p>
    <w:p w:rsidR="00C62AF2" w:rsidRPr="00BC2037" w:rsidRDefault="00C62AF2" w:rsidP="00BC2037">
      <w:pPr>
        <w:jc w:val="both"/>
        <w:rPr>
          <w:rFonts w:ascii="Times New Roman" w:hAnsi="Times New Roman" w:cs="Times New Roman"/>
          <w:sz w:val="24"/>
          <w:szCs w:val="24"/>
        </w:rPr>
      </w:pPr>
      <w:r>
        <w:rPr>
          <w:rFonts w:ascii="Times New Roman" w:hAnsi="Times New Roman" w:cs="Times New Roman"/>
          <w:sz w:val="24"/>
          <w:szCs w:val="24"/>
        </w:rPr>
        <w:t>Novi saziv etičkog povjerenstva mora biti imenovan najranije 30 dana prije isteka mandata trenutačnog saziva, a najkasnije na dan isteka mandata.</w:t>
      </w:r>
    </w:p>
    <w:p w:rsidR="00BC2037" w:rsidRPr="00BC2037" w:rsidRDefault="00BC2037"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33</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Postupak pred Etičkim povjerenstvom škole pokreće se zahtjevom za davanje mišljenja o sukladnosti određenoga djelovanja ili ponašanja s načelima i pravilima Etičkoga kodeksa. Zahtjev za davanjem mišljenja mora biti određen te mora točno i precizno opisati sljedeće: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1) načelno pitanje o kojem je riječ i/ili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2) konkretne okolnosti slučaja i djelovanje odnosno ponašanje u skladu s kojim se s načelima i pravilima Etičkoga kodeksa traži mišljenje.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Uz zahtjev se mogu podnijeti relevantne isprave i materijal, kao i navodi o odredbama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Etičkoga kodeksa u vezi s kojima se osobito traži mišljenje. </w:t>
      </w:r>
    </w:p>
    <w:p w:rsidR="00304056" w:rsidRDefault="00304056" w:rsidP="00BC2037">
      <w:pPr>
        <w:jc w:val="both"/>
        <w:rPr>
          <w:rFonts w:ascii="Times New Roman" w:hAnsi="Times New Roman" w:cs="Times New Roman"/>
          <w:sz w:val="24"/>
          <w:szCs w:val="24"/>
        </w:rPr>
      </w:pPr>
    </w:p>
    <w:p w:rsidR="00BC2037" w:rsidRPr="00BC2037"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34</w:t>
      </w:r>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Na temelju zahtjeva i drugih primljenih podataka Etičko povjerenstvo škole donosi svoje mišljenje i podnosi ga podnositelju zahtjeva.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Pri donošenju mišljenja Etičko povjerenstvo može zatražiti pisanu izjavu zaposlenika na kojeg se odnosi pritužba izjave drugih zaposlenika koji imaju saznanja o sadržaju pritužbe. </w:t>
      </w:r>
    </w:p>
    <w:p w:rsidR="00BC2037" w:rsidRPr="00BC2037" w:rsidRDefault="00BC2037" w:rsidP="00BC2037">
      <w:pPr>
        <w:jc w:val="both"/>
        <w:rPr>
          <w:rFonts w:ascii="Times New Roman" w:hAnsi="Times New Roman" w:cs="Times New Roman"/>
          <w:sz w:val="24"/>
          <w:szCs w:val="24"/>
        </w:rPr>
      </w:pPr>
    </w:p>
    <w:p w:rsidR="00304056"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Pri donošenju mišljenja nastoji se postići konsenzus svih članova povjerenstva.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Ako to nije moguće, mišljenje se donosi na temelju stajališta većine članova povjerenstva. Mišljenje se donosi u pisanom obliku u roku 30 dana od dana primitka zahtjeva.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Mišljenje povjerenstva mora sadržavati sljedeće podatke: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1) opis zahtjeva i pitanja o kojima je povjerenstvo raspravljalo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lastRenderedPageBreak/>
        <w:t xml:space="preserve">2) navode o načelima i pravilima Etičkog kodeksa koje je u povodu zahtjeva povjerenstvo uzelo u obzir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3) stajalište povjerenstva o tome je li ponašanje opisano u zahtjevu u skladu s Etičkim kodeksom ili ne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4) razloge za mišljenje povjerenstva.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Mišljenje Etičkoga povjerenstva djeluje svojim autoritetom i treba služiti tumačenju Etičkoga kodeksa i promicanju etičnog ponašanja u školi. Ono ne veže druga tijela i nije upravni akt.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ZAVRŠNE ODREDBE </w:t>
      </w:r>
    </w:p>
    <w:p w:rsidR="00BC2037" w:rsidRPr="00BC2037" w:rsidRDefault="00BC2037" w:rsidP="00BC2037">
      <w:pPr>
        <w:jc w:val="both"/>
        <w:rPr>
          <w:rFonts w:ascii="Times New Roman" w:hAnsi="Times New Roman" w:cs="Times New Roman"/>
          <w:sz w:val="24"/>
          <w:szCs w:val="24"/>
        </w:rPr>
      </w:pPr>
    </w:p>
    <w:p w:rsidR="00D3219F" w:rsidRDefault="00D3219F" w:rsidP="00BC2037">
      <w:pPr>
        <w:jc w:val="both"/>
        <w:rPr>
          <w:rFonts w:ascii="Times New Roman" w:hAnsi="Times New Roman" w:cs="Times New Roman"/>
          <w:sz w:val="24"/>
          <w:szCs w:val="24"/>
        </w:rPr>
      </w:pPr>
      <w:r>
        <w:rPr>
          <w:rFonts w:ascii="Times New Roman" w:hAnsi="Times New Roman" w:cs="Times New Roman"/>
          <w:sz w:val="24"/>
          <w:szCs w:val="24"/>
        </w:rPr>
        <w:t>Članak 35.</w:t>
      </w:r>
    </w:p>
    <w:p w:rsidR="00D3219F" w:rsidRDefault="00D3219F" w:rsidP="00BC2037">
      <w:pPr>
        <w:jc w:val="both"/>
        <w:rPr>
          <w:rFonts w:ascii="Times New Roman" w:hAnsi="Times New Roman" w:cs="Times New Roman"/>
          <w:sz w:val="24"/>
          <w:szCs w:val="24"/>
        </w:rPr>
      </w:pPr>
      <w:r>
        <w:rPr>
          <w:rFonts w:ascii="Times New Roman" w:hAnsi="Times New Roman" w:cs="Times New Roman"/>
          <w:sz w:val="24"/>
          <w:szCs w:val="24"/>
        </w:rPr>
        <w:t>R</w:t>
      </w:r>
      <w:r w:rsidR="00E36708">
        <w:rPr>
          <w:rFonts w:ascii="Times New Roman" w:hAnsi="Times New Roman" w:cs="Times New Roman"/>
          <w:sz w:val="24"/>
          <w:szCs w:val="24"/>
        </w:rPr>
        <w:t>avnatelj je dužan imenovati e</w:t>
      </w:r>
      <w:r>
        <w:rPr>
          <w:rFonts w:ascii="Times New Roman" w:hAnsi="Times New Roman" w:cs="Times New Roman"/>
          <w:sz w:val="24"/>
          <w:szCs w:val="24"/>
        </w:rPr>
        <w:t xml:space="preserve">tičko povjerenstvo u roku od 30 </w:t>
      </w:r>
      <w:r w:rsidR="00693F32">
        <w:rPr>
          <w:rFonts w:ascii="Times New Roman" w:hAnsi="Times New Roman" w:cs="Times New Roman"/>
          <w:sz w:val="24"/>
          <w:szCs w:val="24"/>
        </w:rPr>
        <w:t>dana od stupanja na snagu ovog Etičkog kodeksa.</w:t>
      </w:r>
    </w:p>
    <w:p w:rsidR="00D3219F" w:rsidRDefault="00D3219F"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37.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Etički kodeks ističe se na oglasnoj ploči u zbornici i objavljuje na mrežnoj stranici škole.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Članak 38.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Ovaj Etički kodeks stupa na snagu danom objavljivanja na oglasnoj ploči.  </w:t>
      </w:r>
    </w:p>
    <w:p w:rsidR="00BC2037" w:rsidRPr="00BC2037" w:rsidRDefault="00BC2037" w:rsidP="00BC2037">
      <w:pPr>
        <w:jc w:val="both"/>
        <w:rPr>
          <w:rFonts w:ascii="Times New Roman" w:hAnsi="Times New Roman" w:cs="Times New Roman"/>
          <w:sz w:val="24"/>
          <w:szCs w:val="24"/>
        </w:rPr>
      </w:pPr>
    </w:p>
    <w:p w:rsidR="00BC2037" w:rsidRPr="00BC2037" w:rsidRDefault="00304056" w:rsidP="00BC2037">
      <w:pPr>
        <w:jc w:val="both"/>
        <w:rPr>
          <w:rFonts w:ascii="Times New Roman" w:hAnsi="Times New Roman" w:cs="Times New Roman"/>
          <w:sz w:val="24"/>
          <w:szCs w:val="24"/>
        </w:rPr>
      </w:pPr>
      <w:r>
        <w:rPr>
          <w:rFonts w:ascii="Times New Roman" w:hAnsi="Times New Roman" w:cs="Times New Roman"/>
          <w:sz w:val="24"/>
          <w:szCs w:val="24"/>
        </w:rPr>
        <w:t>Članak 39.</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Stupanjem na snagu ovog Etičkoga kodeksa prestaje važiti Etički kodeks</w:t>
      </w:r>
      <w:r w:rsidR="00666DE0">
        <w:rPr>
          <w:rFonts w:ascii="Times New Roman" w:hAnsi="Times New Roman" w:cs="Times New Roman"/>
          <w:sz w:val="24"/>
          <w:szCs w:val="24"/>
        </w:rPr>
        <w:t xml:space="preserve"> koji je sastavni dio Školskog kurikuluma za školsku godinu 2020./2021. </w:t>
      </w:r>
      <w:r w:rsidRPr="00BC2037">
        <w:rPr>
          <w:rFonts w:ascii="Times New Roman" w:hAnsi="Times New Roman" w:cs="Times New Roman"/>
          <w:sz w:val="24"/>
          <w:szCs w:val="24"/>
        </w:rPr>
        <w:t xml:space="preserve"> </w:t>
      </w:r>
      <w:r w:rsidRPr="00666DE0">
        <w:rPr>
          <w:rFonts w:ascii="Times New Roman" w:hAnsi="Times New Roman" w:cs="Times New Roman"/>
          <w:sz w:val="24"/>
          <w:szCs w:val="24"/>
        </w:rPr>
        <w:t>KLASA: 003-0</w:t>
      </w:r>
      <w:r w:rsidR="00666DE0" w:rsidRPr="00666DE0">
        <w:rPr>
          <w:rFonts w:ascii="Times New Roman" w:hAnsi="Times New Roman" w:cs="Times New Roman"/>
          <w:sz w:val="24"/>
          <w:szCs w:val="24"/>
        </w:rPr>
        <w:t>6</w:t>
      </w:r>
      <w:r w:rsidRPr="00666DE0">
        <w:rPr>
          <w:rFonts w:ascii="Times New Roman" w:hAnsi="Times New Roman" w:cs="Times New Roman"/>
          <w:sz w:val="24"/>
          <w:szCs w:val="24"/>
        </w:rPr>
        <w:t>/</w:t>
      </w:r>
      <w:r w:rsidR="00666DE0" w:rsidRPr="00666DE0">
        <w:rPr>
          <w:rFonts w:ascii="Times New Roman" w:hAnsi="Times New Roman" w:cs="Times New Roman"/>
          <w:sz w:val="24"/>
          <w:szCs w:val="24"/>
        </w:rPr>
        <w:t>20-01/3 URBROJ: 2170-55-04/1</w:t>
      </w:r>
      <w:r w:rsidRPr="00666DE0">
        <w:rPr>
          <w:rFonts w:ascii="Times New Roman" w:hAnsi="Times New Roman" w:cs="Times New Roman"/>
          <w:sz w:val="24"/>
          <w:szCs w:val="24"/>
        </w:rPr>
        <w:t>-</w:t>
      </w:r>
      <w:r w:rsidR="00666DE0" w:rsidRPr="00666DE0">
        <w:rPr>
          <w:rFonts w:ascii="Times New Roman" w:hAnsi="Times New Roman" w:cs="Times New Roman"/>
          <w:sz w:val="24"/>
          <w:szCs w:val="24"/>
        </w:rPr>
        <w:t>20</w:t>
      </w:r>
      <w:r w:rsidRPr="00666DE0">
        <w:rPr>
          <w:rFonts w:ascii="Times New Roman" w:hAnsi="Times New Roman" w:cs="Times New Roman"/>
          <w:sz w:val="24"/>
          <w:szCs w:val="24"/>
        </w:rPr>
        <w:t>-</w:t>
      </w:r>
      <w:r w:rsidR="00666DE0" w:rsidRPr="00666DE0">
        <w:rPr>
          <w:rFonts w:ascii="Times New Roman" w:hAnsi="Times New Roman" w:cs="Times New Roman"/>
          <w:sz w:val="24"/>
          <w:szCs w:val="24"/>
        </w:rPr>
        <w:t>6</w:t>
      </w:r>
      <w:r w:rsidRPr="00666DE0">
        <w:rPr>
          <w:rFonts w:ascii="Times New Roman" w:hAnsi="Times New Roman" w:cs="Times New Roman"/>
          <w:sz w:val="24"/>
          <w:szCs w:val="24"/>
        </w:rPr>
        <w:t xml:space="preserve"> od </w:t>
      </w:r>
      <w:r w:rsidR="00666DE0" w:rsidRPr="00666DE0">
        <w:rPr>
          <w:rFonts w:ascii="Times New Roman" w:hAnsi="Times New Roman" w:cs="Times New Roman"/>
          <w:sz w:val="24"/>
          <w:szCs w:val="24"/>
        </w:rPr>
        <w:t>0</w:t>
      </w:r>
      <w:r w:rsidRPr="00666DE0">
        <w:rPr>
          <w:rFonts w:ascii="Times New Roman" w:hAnsi="Times New Roman" w:cs="Times New Roman"/>
          <w:sz w:val="24"/>
          <w:szCs w:val="24"/>
        </w:rPr>
        <w:t xml:space="preserve">2. </w:t>
      </w:r>
      <w:r w:rsidR="00666DE0" w:rsidRPr="00666DE0">
        <w:rPr>
          <w:rFonts w:ascii="Times New Roman" w:hAnsi="Times New Roman" w:cs="Times New Roman"/>
          <w:sz w:val="24"/>
          <w:szCs w:val="24"/>
        </w:rPr>
        <w:t>listopada</w:t>
      </w:r>
      <w:r w:rsidRPr="00666DE0">
        <w:rPr>
          <w:rFonts w:ascii="Times New Roman" w:hAnsi="Times New Roman" w:cs="Times New Roman"/>
          <w:sz w:val="24"/>
          <w:szCs w:val="24"/>
        </w:rPr>
        <w:t xml:space="preserve"> 20</w:t>
      </w:r>
      <w:r w:rsidR="00666DE0" w:rsidRPr="00666DE0">
        <w:rPr>
          <w:rFonts w:ascii="Times New Roman" w:hAnsi="Times New Roman" w:cs="Times New Roman"/>
          <w:sz w:val="24"/>
          <w:szCs w:val="24"/>
        </w:rPr>
        <w:t>20</w:t>
      </w:r>
      <w:r w:rsidRPr="00666DE0">
        <w:rPr>
          <w:rFonts w:ascii="Times New Roman" w:hAnsi="Times New Roman" w:cs="Times New Roman"/>
          <w:sz w:val="24"/>
          <w:szCs w:val="24"/>
        </w:rPr>
        <w:t>. godine.</w:t>
      </w:r>
      <w:r w:rsidRPr="00BC2037">
        <w:rPr>
          <w:rFonts w:ascii="Times New Roman" w:hAnsi="Times New Roman" w:cs="Times New Roman"/>
          <w:sz w:val="24"/>
          <w:szCs w:val="24"/>
        </w:rPr>
        <w:t xml:space="preserve"> </w:t>
      </w:r>
    </w:p>
    <w:p w:rsidR="00BC2037" w:rsidRPr="00BC2037" w:rsidRDefault="00666DE0" w:rsidP="00BC2037">
      <w:pPr>
        <w:jc w:val="both"/>
        <w:rPr>
          <w:rFonts w:ascii="Times New Roman" w:hAnsi="Times New Roman" w:cs="Times New Roman"/>
          <w:sz w:val="24"/>
          <w:szCs w:val="24"/>
        </w:rPr>
      </w:pPr>
      <w:r>
        <w:rPr>
          <w:rFonts w:ascii="Times New Roman" w:hAnsi="Times New Roman" w:cs="Times New Roman"/>
          <w:sz w:val="24"/>
          <w:szCs w:val="24"/>
        </w:rPr>
        <w:t>KLASA: 003-05/21</w:t>
      </w:r>
      <w:r w:rsidR="00BC2037" w:rsidRPr="00BC2037">
        <w:rPr>
          <w:rFonts w:ascii="Times New Roman" w:hAnsi="Times New Roman" w:cs="Times New Roman"/>
          <w:sz w:val="24"/>
          <w:szCs w:val="24"/>
        </w:rPr>
        <w:t xml:space="preserve">-01/2 </w:t>
      </w: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URBROJ: 2170-55-</w:t>
      </w:r>
      <w:r w:rsidR="00666DE0">
        <w:rPr>
          <w:rFonts w:ascii="Times New Roman" w:hAnsi="Times New Roman" w:cs="Times New Roman"/>
          <w:sz w:val="24"/>
          <w:szCs w:val="24"/>
        </w:rPr>
        <w:t>04/1</w:t>
      </w:r>
      <w:r w:rsidRPr="00BC2037">
        <w:rPr>
          <w:rFonts w:ascii="Times New Roman" w:hAnsi="Times New Roman" w:cs="Times New Roman"/>
          <w:sz w:val="24"/>
          <w:szCs w:val="24"/>
        </w:rPr>
        <w:t>-</w:t>
      </w:r>
      <w:r w:rsidR="00666DE0">
        <w:rPr>
          <w:rFonts w:ascii="Times New Roman" w:hAnsi="Times New Roman" w:cs="Times New Roman"/>
          <w:sz w:val="24"/>
          <w:szCs w:val="24"/>
        </w:rPr>
        <w:t>2</w:t>
      </w:r>
      <w:r w:rsidRPr="00BC2037">
        <w:rPr>
          <w:rFonts w:ascii="Times New Roman" w:hAnsi="Times New Roman" w:cs="Times New Roman"/>
          <w:sz w:val="24"/>
          <w:szCs w:val="24"/>
        </w:rPr>
        <w:t>1-</w:t>
      </w:r>
      <w:r w:rsidR="00666DE0">
        <w:rPr>
          <w:rFonts w:ascii="Times New Roman" w:hAnsi="Times New Roman" w:cs="Times New Roman"/>
          <w:sz w:val="24"/>
          <w:szCs w:val="24"/>
        </w:rPr>
        <w:t>0</w:t>
      </w:r>
      <w:r w:rsidRPr="00BC2037">
        <w:rPr>
          <w:rFonts w:ascii="Times New Roman" w:hAnsi="Times New Roman" w:cs="Times New Roman"/>
          <w:sz w:val="24"/>
          <w:szCs w:val="24"/>
        </w:rPr>
        <w:t xml:space="preserve">1 </w:t>
      </w:r>
    </w:p>
    <w:p w:rsidR="00BC2037" w:rsidRPr="00BC2037" w:rsidRDefault="00BC2037" w:rsidP="00BC2037">
      <w:pPr>
        <w:jc w:val="both"/>
        <w:rPr>
          <w:rFonts w:ascii="Times New Roman" w:hAnsi="Times New Roman" w:cs="Times New Roman"/>
          <w:sz w:val="24"/>
          <w:szCs w:val="24"/>
        </w:rPr>
      </w:pPr>
    </w:p>
    <w:p w:rsid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Predsjednica Školskog odbora: </w:t>
      </w:r>
    </w:p>
    <w:p w:rsidR="00304056" w:rsidRPr="00BC2037" w:rsidRDefault="00304056" w:rsidP="00BC2037">
      <w:pPr>
        <w:jc w:val="both"/>
        <w:rPr>
          <w:rFonts w:ascii="Times New Roman" w:hAnsi="Times New Roman" w:cs="Times New Roman"/>
          <w:sz w:val="24"/>
          <w:szCs w:val="24"/>
        </w:rPr>
      </w:pPr>
    </w:p>
    <w:p w:rsidR="00BC2037" w:rsidRPr="00BC2037" w:rsidRDefault="00304056" w:rsidP="00BC2037">
      <w:pPr>
        <w:jc w:val="both"/>
        <w:rPr>
          <w:rFonts w:ascii="Times New Roman" w:hAnsi="Times New Roman" w:cs="Times New Roman"/>
          <w:sz w:val="24"/>
          <w:szCs w:val="24"/>
        </w:rPr>
      </w:pPr>
      <w:r>
        <w:rPr>
          <w:rFonts w:ascii="Times New Roman" w:hAnsi="Times New Roman" w:cs="Times New Roman"/>
          <w:sz w:val="24"/>
          <w:szCs w:val="24"/>
        </w:rPr>
        <w:t xml:space="preserve">Ema </w:t>
      </w:r>
      <w:proofErr w:type="spellStart"/>
      <w:r>
        <w:rPr>
          <w:rFonts w:ascii="Times New Roman" w:hAnsi="Times New Roman" w:cs="Times New Roman"/>
          <w:sz w:val="24"/>
          <w:szCs w:val="24"/>
        </w:rPr>
        <w:t>Velčić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Žvorc</w:t>
      </w:r>
      <w:proofErr w:type="spellEnd"/>
      <w:r w:rsidR="00BC2037" w:rsidRPr="00BC2037">
        <w:rPr>
          <w:rFonts w:ascii="Times New Roman" w:hAnsi="Times New Roman" w:cs="Times New Roman"/>
          <w:sz w:val="24"/>
          <w:szCs w:val="24"/>
        </w:rPr>
        <w:t xml:space="preserv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 </w:t>
      </w:r>
    </w:p>
    <w:p w:rsidR="00C62AF2" w:rsidRDefault="00C62AF2"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lastRenderedPageBreak/>
        <w:t>Ovaj Etički kodeks oglaš</w:t>
      </w:r>
      <w:r w:rsidR="00C62AF2">
        <w:rPr>
          <w:rFonts w:ascii="Times New Roman" w:hAnsi="Times New Roman" w:cs="Times New Roman"/>
          <w:sz w:val="24"/>
          <w:szCs w:val="24"/>
        </w:rPr>
        <w:t xml:space="preserve">en je na oglasnoj ploči škole </w:t>
      </w:r>
      <w:r w:rsidR="00420007">
        <w:rPr>
          <w:rFonts w:ascii="Times New Roman" w:hAnsi="Times New Roman" w:cs="Times New Roman"/>
          <w:sz w:val="24"/>
          <w:szCs w:val="24"/>
        </w:rPr>
        <w:t>18</w:t>
      </w:r>
      <w:bookmarkStart w:id="0" w:name="_GoBack"/>
      <w:bookmarkEnd w:id="0"/>
      <w:r w:rsidRPr="00BC2037">
        <w:rPr>
          <w:rFonts w:ascii="Times New Roman" w:hAnsi="Times New Roman" w:cs="Times New Roman"/>
          <w:sz w:val="24"/>
          <w:szCs w:val="24"/>
        </w:rPr>
        <w:t xml:space="preserve">. </w:t>
      </w:r>
      <w:r w:rsidR="00420007">
        <w:rPr>
          <w:rFonts w:ascii="Times New Roman" w:hAnsi="Times New Roman" w:cs="Times New Roman"/>
          <w:sz w:val="24"/>
          <w:szCs w:val="24"/>
        </w:rPr>
        <w:t>ožujka</w:t>
      </w:r>
      <w:r w:rsidRPr="00BC2037">
        <w:rPr>
          <w:rFonts w:ascii="Times New Roman" w:hAnsi="Times New Roman" w:cs="Times New Roman"/>
          <w:sz w:val="24"/>
          <w:szCs w:val="24"/>
        </w:rPr>
        <w:t xml:space="preserve"> 20</w:t>
      </w:r>
      <w:r w:rsidR="00C62AF2">
        <w:rPr>
          <w:rFonts w:ascii="Times New Roman" w:hAnsi="Times New Roman" w:cs="Times New Roman"/>
          <w:sz w:val="24"/>
          <w:szCs w:val="24"/>
        </w:rPr>
        <w:t>2</w:t>
      </w:r>
      <w:r w:rsidRPr="00BC2037">
        <w:rPr>
          <w:rFonts w:ascii="Times New Roman" w:hAnsi="Times New Roman" w:cs="Times New Roman"/>
          <w:sz w:val="24"/>
          <w:szCs w:val="24"/>
        </w:rPr>
        <w:t xml:space="preserve">1. godine </w:t>
      </w:r>
    </w:p>
    <w:p w:rsidR="00BC2037" w:rsidRPr="00BC2037" w:rsidRDefault="00BC2037" w:rsidP="00BC2037">
      <w:pPr>
        <w:jc w:val="both"/>
        <w:rPr>
          <w:rFonts w:ascii="Times New Roman" w:hAnsi="Times New Roman" w:cs="Times New Roman"/>
          <w:sz w:val="24"/>
          <w:szCs w:val="24"/>
        </w:rPr>
      </w:pPr>
    </w:p>
    <w:p w:rsidR="00BC2037" w:rsidRPr="00BC2037" w:rsidRDefault="00BC2037" w:rsidP="00BC2037">
      <w:pPr>
        <w:jc w:val="both"/>
        <w:rPr>
          <w:rFonts w:ascii="Times New Roman" w:hAnsi="Times New Roman" w:cs="Times New Roman"/>
          <w:sz w:val="24"/>
          <w:szCs w:val="24"/>
        </w:rPr>
      </w:pPr>
      <w:r w:rsidRPr="00BC2037">
        <w:rPr>
          <w:rFonts w:ascii="Times New Roman" w:hAnsi="Times New Roman" w:cs="Times New Roman"/>
          <w:sz w:val="24"/>
          <w:szCs w:val="24"/>
        </w:rPr>
        <w:t xml:space="preserve"> Ravnateljica škole: </w:t>
      </w:r>
    </w:p>
    <w:p w:rsidR="00BC2037" w:rsidRPr="00BC2037" w:rsidRDefault="00BC2037" w:rsidP="00BC2037">
      <w:pPr>
        <w:jc w:val="both"/>
        <w:rPr>
          <w:rFonts w:ascii="Times New Roman" w:hAnsi="Times New Roman" w:cs="Times New Roman"/>
          <w:sz w:val="24"/>
          <w:szCs w:val="24"/>
        </w:rPr>
      </w:pPr>
    </w:p>
    <w:p w:rsidR="00BC2037" w:rsidRPr="00BC2037" w:rsidRDefault="00304056" w:rsidP="00BC2037">
      <w:pPr>
        <w:jc w:val="both"/>
        <w:rPr>
          <w:rFonts w:ascii="Times New Roman" w:hAnsi="Times New Roman" w:cs="Times New Roman"/>
          <w:sz w:val="24"/>
          <w:szCs w:val="24"/>
        </w:rPr>
      </w:pPr>
      <w:r>
        <w:rPr>
          <w:rFonts w:ascii="Times New Roman" w:hAnsi="Times New Roman" w:cs="Times New Roman"/>
          <w:sz w:val="24"/>
          <w:szCs w:val="24"/>
        </w:rPr>
        <w:t xml:space="preserve"> Dunja </w:t>
      </w:r>
      <w:proofErr w:type="spellStart"/>
      <w:r>
        <w:rPr>
          <w:rFonts w:ascii="Times New Roman" w:hAnsi="Times New Roman" w:cs="Times New Roman"/>
          <w:sz w:val="24"/>
          <w:szCs w:val="24"/>
        </w:rPr>
        <w:t>Kučan</w:t>
      </w:r>
      <w:proofErr w:type="spellEnd"/>
      <w:r>
        <w:rPr>
          <w:rFonts w:ascii="Times New Roman" w:hAnsi="Times New Roman" w:cs="Times New Roman"/>
          <w:sz w:val="24"/>
          <w:szCs w:val="24"/>
        </w:rPr>
        <w:t xml:space="preserve"> Nikolić</w:t>
      </w:r>
    </w:p>
    <w:p w:rsidR="003708B4" w:rsidRPr="00BC2037" w:rsidRDefault="003708B4" w:rsidP="00BC2037">
      <w:pPr>
        <w:jc w:val="both"/>
        <w:rPr>
          <w:rFonts w:ascii="Times New Roman" w:hAnsi="Times New Roman" w:cs="Times New Roman"/>
          <w:sz w:val="24"/>
          <w:szCs w:val="24"/>
        </w:rPr>
      </w:pPr>
    </w:p>
    <w:sectPr w:rsidR="003708B4" w:rsidRPr="00BC2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37"/>
    <w:rsid w:val="00040055"/>
    <w:rsid w:val="00304056"/>
    <w:rsid w:val="003708B4"/>
    <w:rsid w:val="00400380"/>
    <w:rsid w:val="00403926"/>
    <w:rsid w:val="00420007"/>
    <w:rsid w:val="00666DE0"/>
    <w:rsid w:val="00693F32"/>
    <w:rsid w:val="00932AE6"/>
    <w:rsid w:val="009D1CB8"/>
    <w:rsid w:val="00BC2037"/>
    <w:rsid w:val="00C62AF2"/>
    <w:rsid w:val="00D3219F"/>
    <w:rsid w:val="00E36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7115"/>
  <w15:chartTrackingRefBased/>
  <w15:docId w15:val="{88AD8927-1FE2-4D33-82BE-B4140BA6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2030</Words>
  <Characters>11575</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Admin</cp:lastModifiedBy>
  <cp:revision>8</cp:revision>
  <dcterms:created xsi:type="dcterms:W3CDTF">2021-02-17T14:39:00Z</dcterms:created>
  <dcterms:modified xsi:type="dcterms:W3CDTF">2021-03-22T08:58:00Z</dcterms:modified>
</cp:coreProperties>
</file>