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46" w:rsidRDefault="0022536B" w:rsidP="002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 BARANJSKA ŽUPANIJA</w:t>
      </w:r>
    </w:p>
    <w:p w:rsidR="0022536B" w:rsidRDefault="0022536B" w:rsidP="002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</w:t>
      </w:r>
    </w:p>
    <w:p w:rsidR="0022536B" w:rsidRDefault="0022536B" w:rsidP="002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Ljudevita Gaja 28, Drenje</w:t>
      </w:r>
    </w:p>
    <w:p w:rsidR="0022536B" w:rsidRDefault="003E1677" w:rsidP="002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400-01/22-02/08</w:t>
      </w:r>
    </w:p>
    <w:p w:rsidR="0022536B" w:rsidRDefault="003E1677" w:rsidP="002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2121-18-</w:t>
      </w:r>
      <w:r w:rsidR="0022536B">
        <w:rPr>
          <w:rFonts w:ascii="Times New Roman" w:hAnsi="Times New Roman" w:cs="Times New Roman"/>
          <w:sz w:val="24"/>
          <w:szCs w:val="24"/>
        </w:rPr>
        <w:t>03-22-1</w:t>
      </w:r>
    </w:p>
    <w:p w:rsidR="0022536B" w:rsidRDefault="0022536B" w:rsidP="002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36B" w:rsidRDefault="0022536B" w:rsidP="002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odredbi članka 38. Zakona o proračunu („Narodne novine“ broj 144/21) Školski odbor O</w:t>
      </w:r>
      <w:r w:rsidR="009D43B7">
        <w:rPr>
          <w:rFonts w:ascii="Times New Roman" w:hAnsi="Times New Roman" w:cs="Times New Roman"/>
          <w:sz w:val="24"/>
          <w:szCs w:val="24"/>
        </w:rPr>
        <w:t>snovne škole Drenje na svojoj 18</w:t>
      </w:r>
      <w:r>
        <w:rPr>
          <w:rFonts w:ascii="Times New Roman" w:hAnsi="Times New Roman" w:cs="Times New Roman"/>
          <w:sz w:val="24"/>
          <w:szCs w:val="24"/>
        </w:rPr>
        <w:t>. sj</w:t>
      </w:r>
      <w:r w:rsidR="009D43B7">
        <w:rPr>
          <w:rFonts w:ascii="Times New Roman" w:hAnsi="Times New Roman" w:cs="Times New Roman"/>
          <w:sz w:val="24"/>
          <w:szCs w:val="24"/>
        </w:rPr>
        <w:t>ednici, održanoj 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43B7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2022. donosi:</w:t>
      </w:r>
    </w:p>
    <w:p w:rsidR="0022536B" w:rsidRDefault="0022536B" w:rsidP="002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36B" w:rsidRDefault="009D43B7" w:rsidP="00225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FINANCIJSKI PLAN</w:t>
      </w:r>
      <w:r w:rsidR="0022536B" w:rsidRPr="0022536B">
        <w:rPr>
          <w:rFonts w:ascii="Times New Roman" w:hAnsi="Times New Roman" w:cs="Times New Roman"/>
          <w:b/>
          <w:sz w:val="28"/>
          <w:szCs w:val="28"/>
        </w:rPr>
        <w:t xml:space="preserve"> OSNOVNE ŠKOLE DRENJE ZA 2023.</w:t>
      </w:r>
    </w:p>
    <w:p w:rsidR="0022536B" w:rsidRDefault="0022536B" w:rsidP="00225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6B" w:rsidRDefault="0022536B" w:rsidP="00225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F03DDC" w:rsidRDefault="0022536B" w:rsidP="002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je akt proračunskog i izvanproračunskog korisnika koji se sastoji od plana za proračunsku godinu i projekcija za sljedeće dvije proračunske godine te sadrži opći i posebni dio i o</w:t>
      </w:r>
      <w:r w:rsidR="00F03DDC">
        <w:rPr>
          <w:rFonts w:ascii="Times New Roman" w:hAnsi="Times New Roman" w:cs="Times New Roman"/>
          <w:sz w:val="24"/>
          <w:szCs w:val="24"/>
        </w:rPr>
        <w:t>brazloženje financijskog plana.</w:t>
      </w:r>
    </w:p>
    <w:p w:rsidR="00C5750E" w:rsidRPr="00F03DDC" w:rsidRDefault="0022536B" w:rsidP="00F0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navedenom, Financijski plan Osnovne škole Drenje za 2023. glasi:</w:t>
      </w:r>
    </w:p>
    <w:p w:rsidR="00F03DDC" w:rsidRDefault="00F03DDC" w:rsidP="00F03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0E" w:rsidRPr="00C5750E" w:rsidRDefault="00F03DDC" w:rsidP="00F03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DC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50E" w:rsidRPr="00F03DDC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F03DDC" w:rsidRDefault="00C5750E" w:rsidP="006C6216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0E">
        <w:rPr>
          <w:rFonts w:ascii="Times New Roman" w:hAnsi="Times New Roman" w:cs="Times New Roman"/>
          <w:b/>
          <w:sz w:val="24"/>
          <w:szCs w:val="24"/>
        </w:rPr>
        <w:t>A</w:t>
      </w:r>
      <w:r w:rsidR="006C6216">
        <w:rPr>
          <w:rFonts w:ascii="Times New Roman" w:hAnsi="Times New Roman" w:cs="Times New Roman"/>
          <w:b/>
          <w:sz w:val="24"/>
          <w:szCs w:val="24"/>
        </w:rPr>
        <w:t>) RAČUN PRIHODA I RASHODA</w:t>
      </w:r>
    </w:p>
    <w:p w:rsidR="00C5750E" w:rsidRDefault="00C5750E" w:rsidP="00C57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0E">
        <w:rPr>
          <w:rFonts w:ascii="Times New Roman" w:hAnsi="Times New Roman" w:cs="Times New Roman"/>
          <w:b/>
          <w:sz w:val="24"/>
          <w:szCs w:val="24"/>
        </w:rPr>
        <w:t>PRIHODI POSLOVANJA</w:t>
      </w:r>
    </w:p>
    <w:tbl>
      <w:tblPr>
        <w:tblStyle w:val="TableGrid"/>
        <w:tblW w:w="9639" w:type="dxa"/>
        <w:tblInd w:w="-8" w:type="dxa"/>
        <w:tblCellMar>
          <w:top w:w="22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44"/>
        <w:gridCol w:w="627"/>
        <w:gridCol w:w="3411"/>
        <w:gridCol w:w="1737"/>
        <w:gridCol w:w="1737"/>
        <w:gridCol w:w="1483"/>
      </w:tblGrid>
      <w:tr w:rsidR="00C5750E" w:rsidRPr="00C5750E" w:rsidTr="009D43B7">
        <w:trPr>
          <w:trHeight w:val="54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C5750E" w:rsidRPr="00C5750E" w:rsidRDefault="00C5750E" w:rsidP="00C5750E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Konto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C5750E" w:rsidRPr="00C5750E" w:rsidRDefault="00C5750E" w:rsidP="00C5750E">
            <w:pPr>
              <w:ind w:left="91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Izvor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C5750E" w:rsidRPr="00C5750E" w:rsidRDefault="00C5750E" w:rsidP="00C5750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Naziv prihoda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C5750E" w:rsidRPr="00C5750E" w:rsidRDefault="00C5750E" w:rsidP="00C5750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Proračun za 2023.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C5750E" w:rsidRPr="00C5750E" w:rsidRDefault="00C5750E" w:rsidP="00C5750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Projekcija za 2024.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C5750E" w:rsidRPr="00C5750E" w:rsidRDefault="00C5750E" w:rsidP="00C5750E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Projekcija za 2025.</w:t>
            </w:r>
          </w:p>
        </w:tc>
      </w:tr>
      <w:tr w:rsidR="00C5750E" w:rsidRPr="00C5750E" w:rsidTr="009D43B7">
        <w:trPr>
          <w:trHeight w:val="35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Prihodi poslovanja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994.807,00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994.807,00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994.807,00</w:t>
            </w:r>
          </w:p>
        </w:tc>
      </w:tr>
      <w:tr w:rsidR="00C5750E" w:rsidRPr="00C5750E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63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Pomoći iz inozemstva i od subjekata unutar općeg proračuna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915.400,00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915.400,00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915.400,00</w:t>
            </w:r>
          </w:p>
        </w:tc>
      </w:tr>
      <w:tr w:rsidR="00C5750E" w:rsidRPr="00C5750E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49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10.500,00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10.500,00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10.500,00</w:t>
            </w:r>
          </w:p>
        </w:tc>
      </w:tr>
      <w:tr w:rsidR="00C5750E" w:rsidRPr="00C5750E" w:rsidTr="009D43B7">
        <w:trPr>
          <w:trHeight w:val="3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54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POMOĆI - 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904.900,00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904.900,00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904.900,00</w:t>
            </w:r>
          </w:p>
        </w:tc>
      </w:tr>
      <w:tr w:rsidR="00C5750E" w:rsidRPr="00C5750E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65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Prihodi od upravnih i administrativnih pristojbi, pristojbi po posebnim propisima i naknada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4.500,00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4.500,00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4.500,00</w:t>
            </w:r>
          </w:p>
        </w:tc>
      </w:tr>
      <w:tr w:rsidR="00C5750E" w:rsidRPr="00C5750E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32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VLASTITI PRIHODI - PRORAČUNSKI 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4.500,00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4.500,00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4.500,00</w:t>
            </w:r>
          </w:p>
        </w:tc>
      </w:tr>
      <w:tr w:rsidR="00C5750E" w:rsidRPr="00C5750E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66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Prihodi od prodaje proizvoda i robe te pruženih usluga i prihodi od donacija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</w:tr>
      <w:tr w:rsidR="00C5750E" w:rsidRPr="00C5750E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32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VLASTITI PRIHODI - PRORAČUNSKI 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1.000,00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1.000,00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1.000,00</w:t>
            </w:r>
          </w:p>
        </w:tc>
      </w:tr>
      <w:tr w:rsidR="00C5750E" w:rsidRPr="00C5750E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67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Prihodi iz nadležnog proračuna i od HZZO-a temeljem ugovornih obveza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73.907,00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73.907,00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73.907,00</w:t>
            </w:r>
          </w:p>
        </w:tc>
      </w:tr>
      <w:tr w:rsidR="00C5750E" w:rsidRPr="00C5750E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OPĆI PRIHODI I PRIMICI - ŽUPANIJSKI</w:t>
            </w:r>
          </w:p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PRORAČUN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743,00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743,00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743,00</w:t>
            </w:r>
          </w:p>
        </w:tc>
      </w:tr>
      <w:tr w:rsidR="00C5750E" w:rsidRPr="00C5750E" w:rsidTr="009D43B7">
        <w:trPr>
          <w:trHeight w:val="597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46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DECENTRALIZACIJA - OSNOVNO ŠKOLSTVO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66.710,00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66.710,00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66.710,00</w:t>
            </w:r>
          </w:p>
        </w:tc>
      </w:tr>
      <w:tr w:rsidR="00C5750E" w:rsidRPr="00C5750E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52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 w:right="6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POMOĆI - ŽUPANIJSKI PRORAČUN SHEMA VOĆE. POVRĆE I MLIJEKO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6.454,00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6.454,00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6.454,00</w:t>
            </w:r>
          </w:p>
        </w:tc>
      </w:tr>
      <w:tr w:rsidR="00C5750E" w:rsidRPr="00C5750E" w:rsidTr="009D43B7">
        <w:trPr>
          <w:trHeight w:val="3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20.500,00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20.500,00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20.500,00</w:t>
            </w:r>
          </w:p>
        </w:tc>
      </w:tr>
      <w:tr w:rsidR="00C5750E" w:rsidRPr="00C5750E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72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Prihodi od prodaje proizvedene dugotrajne imovine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20.500,00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20.500,00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20.500,00</w:t>
            </w:r>
          </w:p>
        </w:tc>
      </w:tr>
      <w:tr w:rsidR="00C5750E" w:rsidRPr="00C5750E" w:rsidTr="009D43B7">
        <w:trPr>
          <w:trHeight w:val="597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72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PRIHODI OD NEFINANCIJSKE IMOVINE I</w:t>
            </w:r>
          </w:p>
          <w:p w:rsidR="00C5750E" w:rsidRPr="00C5750E" w:rsidRDefault="00C5750E" w:rsidP="00C5750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NADOKNADE ŠTETA S OSNOVA OSIGURANJA-KORISNICI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20.500,00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20.500,00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20.500,00</w:t>
            </w:r>
          </w:p>
        </w:tc>
      </w:tr>
    </w:tbl>
    <w:p w:rsidR="00C5750E" w:rsidRDefault="00C5750E" w:rsidP="00C57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pPr w:vertAnchor="page" w:horzAnchor="margin" w:tblpY="1786"/>
        <w:tblOverlap w:val="never"/>
        <w:tblW w:w="9631" w:type="dxa"/>
        <w:tblInd w:w="0" w:type="dxa"/>
        <w:tblCellMar>
          <w:top w:w="22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44"/>
        <w:gridCol w:w="627"/>
        <w:gridCol w:w="3411"/>
        <w:gridCol w:w="1737"/>
        <w:gridCol w:w="1737"/>
        <w:gridCol w:w="1475"/>
      </w:tblGrid>
      <w:tr w:rsidR="00EE6C27" w:rsidRPr="00EE6C27" w:rsidTr="00EE6C27">
        <w:trPr>
          <w:trHeight w:val="54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E6C27" w:rsidRPr="00EE6C27" w:rsidRDefault="00EE6C27" w:rsidP="00EE6C27">
            <w:pPr>
              <w:spacing w:line="259" w:lineRule="auto"/>
              <w:ind w:left="57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lastRenderedPageBreak/>
              <w:t>Konto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E6C27" w:rsidRPr="00EE6C27" w:rsidRDefault="00EE6C27" w:rsidP="00EE6C27">
            <w:pPr>
              <w:spacing w:line="259" w:lineRule="auto"/>
              <w:ind w:left="91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t>Izvor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E6C27" w:rsidRPr="00EE6C27" w:rsidRDefault="00EE6C27" w:rsidP="00EE6C2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t>Naziv rashoda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E6C27" w:rsidRPr="00EE6C27" w:rsidRDefault="00EE6C27" w:rsidP="00EE6C2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t>Proračun za 2023.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E6C27" w:rsidRPr="00EE6C27" w:rsidRDefault="00EE6C27" w:rsidP="00EE6C2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t>Projekcija za 2024.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E6C27" w:rsidRPr="00EE6C27" w:rsidRDefault="00EE6C27" w:rsidP="00EE6C27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t>Projekcija za 2025.</w:t>
            </w:r>
          </w:p>
        </w:tc>
      </w:tr>
      <w:tr w:rsidR="00EE6C27" w:rsidRPr="00EE6C27" w:rsidTr="00EE6C27">
        <w:trPr>
          <w:trHeight w:val="35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t>989.900,00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t>989.900,00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b/>
                <w:color w:val="000000"/>
                <w:sz w:val="16"/>
              </w:rPr>
              <w:t>989.900,00</w:t>
            </w:r>
          </w:p>
        </w:tc>
      </w:tr>
      <w:tr w:rsidR="00EE6C27" w:rsidRPr="00EE6C27" w:rsidTr="00EE6C27">
        <w:trPr>
          <w:trHeight w:val="3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31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Rashodi za zaposlene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855.353,00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855.353,00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855.353,00</w:t>
            </w:r>
          </w:p>
        </w:tc>
      </w:tr>
      <w:tr w:rsidR="00EE6C27" w:rsidRPr="00EE6C27" w:rsidTr="00EE6C2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52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POMOĆI - ŽUPANIJSKI PRORAČUN - EU PROJEKTI - UČIMO ZAJEDNO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4.353,00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4.353,00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4.353,00</w:t>
            </w:r>
          </w:p>
        </w:tc>
      </w:tr>
      <w:tr w:rsidR="00EE6C27" w:rsidRPr="00EE6C27" w:rsidTr="00EE6C27">
        <w:trPr>
          <w:trHeight w:val="3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54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POMOĆI - 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851.000,00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851.000,00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851.000,00</w:t>
            </w:r>
          </w:p>
        </w:tc>
      </w:tr>
      <w:tr w:rsidR="00EE6C27" w:rsidRPr="00EE6C27" w:rsidTr="00EE6C27">
        <w:trPr>
          <w:trHeight w:val="3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32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Materijalni rashodi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126.987,00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126.987,00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126.987,00</w:t>
            </w:r>
          </w:p>
        </w:tc>
      </w:tr>
      <w:tr w:rsidR="00EE6C27" w:rsidRPr="00EE6C27" w:rsidTr="00EE6C2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11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OPĆI PRIHODI I PRIMICI - ŽUPANIJSKI</w:t>
            </w:r>
          </w:p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PRORAČUN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663,00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663,00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663,00</w:t>
            </w:r>
          </w:p>
        </w:tc>
      </w:tr>
      <w:tr w:rsidR="00EE6C27" w:rsidRPr="00EE6C27" w:rsidTr="00EE6C2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32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VLASTITI PRIHODI - PRORAČUNSKI 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5.000,00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5.000,00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5.000,00</w:t>
            </w:r>
          </w:p>
        </w:tc>
      </w:tr>
      <w:tr w:rsidR="00EE6C27" w:rsidRPr="00EE6C27" w:rsidTr="00EE6C27">
        <w:trPr>
          <w:trHeight w:val="597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46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DECENTRALIZACIJA - OSNOVNO ŠKOLSTVO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65.323,00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65.323,00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65.323,00</w:t>
            </w:r>
          </w:p>
        </w:tc>
      </w:tr>
      <w:tr w:rsidR="00EE6C27" w:rsidRPr="00EE6C27" w:rsidTr="00EE6C2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52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POMOĆI - ŽUPANIJSKI PRORAČUN - EU PROJEKTI - UČIMO ZAJEDNO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2.101,00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2.101,00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2.101,00</w:t>
            </w:r>
          </w:p>
        </w:tc>
      </w:tr>
      <w:tr w:rsidR="00EE6C27" w:rsidRPr="00EE6C27" w:rsidTr="00EE6C27">
        <w:trPr>
          <w:trHeight w:val="3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54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POMOĆI - 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53.900,00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53.900,00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i/>
                <w:color w:val="000000"/>
                <w:sz w:val="16"/>
              </w:rPr>
              <w:t>53.900,00</w:t>
            </w:r>
          </w:p>
        </w:tc>
      </w:tr>
      <w:tr w:rsidR="00EE6C27" w:rsidRPr="00EE6C27" w:rsidTr="00EE6C27">
        <w:trPr>
          <w:trHeight w:val="3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34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Financijski rashodi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10,00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10,00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C27" w:rsidRPr="00EE6C27" w:rsidRDefault="00EE6C27" w:rsidP="00EE6C27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EE6C27">
              <w:rPr>
                <w:rFonts w:ascii="Arial" w:eastAsia="Arial" w:hAnsi="Arial" w:cs="Arial"/>
                <w:color w:val="000000"/>
                <w:sz w:val="16"/>
              </w:rPr>
              <w:t>10,00</w:t>
            </w:r>
          </w:p>
        </w:tc>
      </w:tr>
    </w:tbl>
    <w:p w:rsidR="00C5750E" w:rsidRDefault="00C5750E" w:rsidP="00C57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</w:t>
      </w:r>
      <w:r w:rsidRPr="00C5750E">
        <w:rPr>
          <w:rFonts w:ascii="Times New Roman" w:hAnsi="Times New Roman" w:cs="Times New Roman"/>
          <w:b/>
          <w:sz w:val="24"/>
          <w:szCs w:val="24"/>
        </w:rPr>
        <w:t xml:space="preserve"> POSLOVANJA</w:t>
      </w:r>
    </w:p>
    <w:p w:rsidR="00EE6C27" w:rsidRDefault="00EE6C27" w:rsidP="00C57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27" w:rsidRDefault="00EE6C27" w:rsidP="00EE6C27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6"/>
        <w:tblW w:w="9631" w:type="dxa"/>
        <w:tblInd w:w="0" w:type="dxa"/>
        <w:tblCellMar>
          <w:top w:w="21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44"/>
        <w:gridCol w:w="627"/>
        <w:gridCol w:w="3411"/>
        <w:gridCol w:w="1737"/>
        <w:gridCol w:w="1737"/>
        <w:gridCol w:w="1475"/>
      </w:tblGrid>
      <w:tr w:rsidR="00BB2C1A" w:rsidRPr="00BB2C1A" w:rsidTr="009D43B7">
        <w:trPr>
          <w:trHeight w:val="54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2C1A" w:rsidRPr="00BB2C1A" w:rsidRDefault="00BB2C1A" w:rsidP="00BB2C1A">
            <w:pPr>
              <w:spacing w:line="259" w:lineRule="auto"/>
              <w:ind w:left="57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Konto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2C1A" w:rsidRPr="00BB2C1A" w:rsidRDefault="00BB2C1A" w:rsidP="00BB2C1A">
            <w:pPr>
              <w:spacing w:line="259" w:lineRule="auto"/>
              <w:ind w:left="91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Izvor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2C1A" w:rsidRPr="00BB2C1A" w:rsidRDefault="00BB2C1A" w:rsidP="00BB2C1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Naziv rashoda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2C1A" w:rsidRPr="00BB2C1A" w:rsidRDefault="00BB2C1A" w:rsidP="00BB2C1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Proračun za 2023.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2C1A" w:rsidRPr="00BB2C1A" w:rsidRDefault="00BB2C1A" w:rsidP="00BB2C1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Projekcija za 2024.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Projekcija za 2025.</w:t>
            </w:r>
          </w:p>
        </w:tc>
      </w:tr>
      <w:tr w:rsidR="00BB2C1A" w:rsidRPr="00BB2C1A" w:rsidTr="009D43B7">
        <w:trPr>
          <w:trHeight w:val="59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46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DECENTRALIZACIJA - OSNOVNO ŠKOLSTVO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10,00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10,00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10,00</w:t>
            </w:r>
          </w:p>
        </w:tc>
      </w:tr>
      <w:tr w:rsidR="00BB2C1A" w:rsidRPr="00BB2C1A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color w:val="000000"/>
                <w:sz w:val="16"/>
              </w:rPr>
              <w:t>37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color w:val="000000"/>
                <w:sz w:val="16"/>
              </w:rPr>
              <w:t>7.550,00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color w:val="000000"/>
                <w:sz w:val="16"/>
              </w:rPr>
              <w:t>7.550,00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color w:val="000000"/>
                <w:sz w:val="16"/>
              </w:rPr>
              <w:t>7.550,00</w:t>
            </w:r>
          </w:p>
        </w:tc>
      </w:tr>
      <w:tr w:rsidR="00BB2C1A" w:rsidRPr="00BB2C1A" w:rsidTr="009D43B7">
        <w:trPr>
          <w:trHeight w:val="597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46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DECENTRALIZACIJA - OSNOVNO ŠKOLSTVO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50,00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50,00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50,00</w:t>
            </w:r>
          </w:p>
        </w:tc>
      </w:tr>
      <w:tr w:rsidR="00BB2C1A" w:rsidRPr="00BB2C1A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49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7.500,00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7.500,00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7.500,00</w:t>
            </w:r>
          </w:p>
        </w:tc>
      </w:tr>
      <w:tr w:rsidR="00BB2C1A" w:rsidRPr="00BB2C1A" w:rsidTr="009D43B7">
        <w:trPr>
          <w:trHeight w:val="3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25.407,00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25.407,00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b/>
                <w:color w:val="000000"/>
                <w:sz w:val="16"/>
              </w:rPr>
              <w:t>25.407,00</w:t>
            </w:r>
          </w:p>
        </w:tc>
      </w:tr>
      <w:tr w:rsidR="00BB2C1A" w:rsidRPr="00BB2C1A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color w:val="000000"/>
                <w:sz w:val="16"/>
              </w:rPr>
              <w:t>42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color w:val="000000"/>
                <w:sz w:val="16"/>
              </w:rPr>
              <w:t>25.407,00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color w:val="000000"/>
                <w:sz w:val="16"/>
              </w:rPr>
              <w:t>25.407,00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color w:val="000000"/>
                <w:sz w:val="16"/>
              </w:rPr>
              <w:t>25.407,00</w:t>
            </w:r>
          </w:p>
        </w:tc>
      </w:tr>
      <w:tr w:rsidR="00BB2C1A" w:rsidRPr="00BB2C1A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11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OPĆI PRIHODI I PRIMICI - ŽUPANIJSKI</w:t>
            </w:r>
          </w:p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PRORAČUN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80,00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80,00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80,00</w:t>
            </w:r>
          </w:p>
        </w:tc>
      </w:tr>
      <w:tr w:rsidR="00BB2C1A" w:rsidRPr="00BB2C1A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32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VLASTITI PRIHODI - PRORAČUNSKI 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500,00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500,00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500,00</w:t>
            </w:r>
          </w:p>
        </w:tc>
      </w:tr>
      <w:tr w:rsidR="00BB2C1A" w:rsidRPr="00BB2C1A" w:rsidTr="009D43B7">
        <w:trPr>
          <w:trHeight w:val="597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46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DECENTRALIZACIJA - OSNOVNO ŠKOLSTVO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1.327,00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1.327,00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1.327,00</w:t>
            </w:r>
          </w:p>
        </w:tc>
      </w:tr>
      <w:tr w:rsidR="00BB2C1A" w:rsidRPr="00BB2C1A" w:rsidTr="009D43B7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49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3.000,00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3.000,00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3.000,00</w:t>
            </w:r>
          </w:p>
        </w:tc>
      </w:tr>
      <w:tr w:rsidR="00BB2C1A" w:rsidRPr="00BB2C1A" w:rsidTr="009D43B7">
        <w:trPr>
          <w:trHeight w:val="597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72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PRIHODI OD NEFINANCIJSKE IMOVINE I</w:t>
            </w:r>
          </w:p>
          <w:p w:rsidR="00BB2C1A" w:rsidRPr="00BB2C1A" w:rsidRDefault="00BB2C1A" w:rsidP="00BB2C1A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NADOKNADE ŠTETA S OSNOVA OSIGURANJA-KORISNICI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20.500,00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20.500,00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C1A" w:rsidRPr="00BB2C1A" w:rsidRDefault="00BB2C1A" w:rsidP="00BB2C1A">
            <w:pPr>
              <w:spacing w:line="259" w:lineRule="auto"/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2C1A">
              <w:rPr>
                <w:rFonts w:ascii="Arial" w:eastAsia="Arial" w:hAnsi="Arial" w:cs="Arial"/>
                <w:i/>
                <w:color w:val="000000"/>
                <w:sz w:val="16"/>
              </w:rPr>
              <w:t>20.500,00</w:t>
            </w:r>
          </w:p>
        </w:tc>
      </w:tr>
    </w:tbl>
    <w:p w:rsidR="00C5750E" w:rsidRPr="00C5750E" w:rsidRDefault="00C5750E" w:rsidP="00C57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0E" w:rsidRPr="00C5750E" w:rsidRDefault="00C5750E" w:rsidP="00C5750E">
      <w:pPr>
        <w:spacing w:after="85" w:line="250" w:lineRule="auto"/>
        <w:ind w:left="685" w:right="388" w:hanging="1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C5750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lastRenderedPageBreak/>
        <w:t>II. POSEBNI DIO</w:t>
      </w:r>
    </w:p>
    <w:tbl>
      <w:tblPr>
        <w:tblStyle w:val="TableGrid"/>
        <w:tblW w:w="9910" w:type="dxa"/>
        <w:tblInd w:w="-302" w:type="dxa"/>
        <w:tblCellMar>
          <w:top w:w="22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084"/>
        <w:gridCol w:w="3639"/>
        <w:gridCol w:w="1395"/>
        <w:gridCol w:w="1395"/>
        <w:gridCol w:w="1397"/>
      </w:tblGrid>
      <w:tr w:rsidR="00C5750E" w:rsidRPr="00C5750E" w:rsidTr="00591883">
        <w:trPr>
          <w:trHeight w:val="545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Šifra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C5750E" w:rsidRPr="00C5750E" w:rsidRDefault="00C5750E" w:rsidP="00C5750E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5750E" w:rsidRPr="00C5750E" w:rsidRDefault="00C5750E" w:rsidP="00C5750E">
            <w:pPr>
              <w:spacing w:line="259" w:lineRule="auto"/>
              <w:ind w:left="3"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Proračun za 2023.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5750E" w:rsidRPr="00C5750E" w:rsidRDefault="00C5750E" w:rsidP="00C5750E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Projekcija za 2024.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5750E" w:rsidRPr="00C5750E" w:rsidRDefault="00C5750E" w:rsidP="00C5750E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Projekcija za 2025.</w:t>
            </w:r>
          </w:p>
        </w:tc>
      </w:tr>
      <w:tr w:rsidR="00C5750E" w:rsidRPr="00C5750E" w:rsidTr="00591883">
        <w:trPr>
          <w:trHeight w:val="358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PROGRAM    1207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RAZVOJ ODGOJNO-OBRAZOVNOG SUSTAVA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7.197,00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7.197,00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7.197,00</w:t>
            </w:r>
          </w:p>
        </w:tc>
      </w:tr>
      <w:tr w:rsidR="00C5750E" w:rsidRPr="00C5750E" w:rsidTr="00591883">
        <w:trPr>
          <w:trHeight w:val="59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Kapitalni projekt K1207 17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SUFINANCIRANJE OBAVEZNE ŠKOLSKE</w:t>
            </w:r>
          </w:p>
          <w:p w:rsidR="00C5750E" w:rsidRPr="00C5750E" w:rsidRDefault="00C5750E" w:rsidP="00C5750E">
            <w:pPr>
              <w:spacing w:line="259" w:lineRule="auto"/>
              <w:ind w:right="39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LEKTIRE U OSNOVNIM I SREDNJIM ŠKOLAMA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80,00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80,00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80,00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11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OPĆI PRIHODI I PRIMICI - ŽUPANIJSKI</w:t>
            </w:r>
          </w:p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PRORAČUN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80,00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80,00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80,00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nabavu nefinancijske imovine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Tekući projekt T1207 31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EU PROJEKTI - UČIMO ZAJEDNO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5.123,00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5.123,00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5.123,00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11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OPĆI PRIHODI I PRIMICI - ŽUPANIJSKI</w:t>
            </w:r>
          </w:p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PRORAČUN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663,00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663,00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663,00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poslovanja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663,00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663,00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663,00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Materijalni rashodi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663,00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663,00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663,00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52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POMOĆI - ŽUPANIJSKI PRORAČUN - EU PROJEKTI - UČIMO ZAJEDNO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4.460,00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4.460,00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4.460,00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poslovanja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4.460,00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4.460,00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4.460,00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zaposlene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4.353,00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4.353,00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4.353,00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Materijalni rashodi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107,00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107,00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107,00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Tekući projekt T1207 20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SHEMA - VOĆE, POVRĆE I MLIJEKO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1.994,00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1.994,00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1.994,00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52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POMOĆI - ŽUPANIJSKI PRORAČUN - SHEMA VOĆE. POVRĆE I MLIJEKO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1.994,00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1.994,00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1.994,00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poslovanja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1.994,00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1.994,00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1.994,00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Materijalni rashodi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1.994,00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1.994,00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1.994,00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PROGRAM    7006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FINANCIRANJE OSNOVNOG ŠKOLSTVA PREMA MINIMALNOM STANDARDU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66.710,00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66.710,00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66.710,00</w:t>
            </w:r>
          </w:p>
        </w:tc>
      </w:tr>
      <w:tr w:rsidR="00C5750E" w:rsidRPr="00C5750E" w:rsidTr="00591883">
        <w:trPr>
          <w:trHeight w:val="59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Kapitalni projekt K7006 06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IZGRADNJA, REKONSTRUKCIJA I</w:t>
            </w:r>
          </w:p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OPREMANJE OBJEKATA OSNOVNOG ŠKOLSTVA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1.327,00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1.327,00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1.327,00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46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-</w:t>
            </w:r>
          </w:p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DECENTRALIZACIJA - OSNOVNO ŠKOLSTVO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1.327,00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1.327,00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1.327,00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nabavu nefinancijske imovine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1.327,00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1.327,00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1.327,00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1.327,00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1.327,00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1.327,00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Aktivnost A7006 04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FINANCIRANJE OPĆIH TROŠKOVA OSNOVNOG ŠKOLSTVA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29.097,00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29.097,00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29.097,00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46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-</w:t>
            </w:r>
          </w:p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DECENTRALIZACIJA - OSNOVNO ŠKOLSTVO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29.097,00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29.097,00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29.097,00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poslovanja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29.097,00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29.097,00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29.097,00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Materijalni rashodi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29.037,00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29.037,00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29.037,00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34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Financijski rashodi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10,00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37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50,00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Aktivnost A7006 05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FINANCIRANJE STVARNIH TROŠKOVA OSNOVNOG ŠKOLSTVA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36.286,00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36.286,00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36.286,00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46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-</w:t>
            </w:r>
          </w:p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DECENTRALIZACIJA - OSNOVNO ŠKOLSTVO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36.286,00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36.286,00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36.286,00</w:t>
            </w:r>
          </w:p>
        </w:tc>
      </w:tr>
      <w:tr w:rsidR="00591883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1883" w:rsidRPr="00C5750E" w:rsidRDefault="00591883" w:rsidP="00591883">
            <w:pPr>
              <w:spacing w:line="259" w:lineRule="auto"/>
              <w:ind w:left="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lastRenderedPageBreak/>
              <w:t>Šifra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591883" w:rsidRPr="00C5750E" w:rsidRDefault="00591883" w:rsidP="00591883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591883" w:rsidRPr="00C5750E" w:rsidRDefault="00591883" w:rsidP="00591883">
            <w:pPr>
              <w:spacing w:line="259" w:lineRule="auto"/>
              <w:ind w:left="3"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Proračun za 2023.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591883" w:rsidRPr="00C5750E" w:rsidRDefault="00591883" w:rsidP="00591883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Projekcija za 2024.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591883" w:rsidRPr="00C5750E" w:rsidRDefault="00591883" w:rsidP="00591883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Projekcija za 2025.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poslovanja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36.286,00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36.286,00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36.286,00</w:t>
            </w:r>
          </w:p>
        </w:tc>
      </w:tr>
      <w:tr w:rsidR="00C5750E" w:rsidRPr="00C5750E" w:rsidTr="00591883">
        <w:trPr>
          <w:trHeight w:val="360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Materijalni rashodi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36.286,00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36.286,00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36.286,00</w:t>
            </w:r>
          </w:p>
        </w:tc>
      </w:tr>
      <w:tr w:rsidR="00C5750E" w:rsidRPr="00C5750E" w:rsidTr="00591883">
        <w:trPr>
          <w:trHeight w:val="413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PROGRAM    7011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FINANCIRANJE ŠKOLSTVA IZVAN ŽUPANIJSKOG PRORAČUNA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941.400,00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941.400,00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941.400,00</w:t>
            </w:r>
          </w:p>
        </w:tc>
      </w:tr>
    </w:tbl>
    <w:p w:rsidR="00C5750E" w:rsidRPr="00C5750E" w:rsidRDefault="00C5750E" w:rsidP="00C5750E">
      <w:pPr>
        <w:spacing w:after="0"/>
        <w:ind w:left="-1440" w:right="10460"/>
        <w:rPr>
          <w:rFonts w:ascii="Arial" w:eastAsia="Arial" w:hAnsi="Arial" w:cs="Arial"/>
          <w:b/>
          <w:color w:val="000000"/>
          <w:sz w:val="20"/>
          <w:lang w:eastAsia="hr-HR"/>
        </w:rPr>
      </w:pPr>
    </w:p>
    <w:tbl>
      <w:tblPr>
        <w:tblStyle w:val="TableGrid"/>
        <w:tblW w:w="9910" w:type="dxa"/>
        <w:tblInd w:w="-302" w:type="dxa"/>
        <w:tblCellMar>
          <w:top w:w="22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084"/>
        <w:gridCol w:w="3639"/>
        <w:gridCol w:w="1395"/>
        <w:gridCol w:w="1395"/>
        <w:gridCol w:w="1397"/>
      </w:tblGrid>
      <w:tr w:rsidR="00C5750E" w:rsidRPr="00C5750E" w:rsidTr="00BB2C1A">
        <w:trPr>
          <w:trHeight w:val="54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Šifra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C5750E" w:rsidRPr="00C5750E" w:rsidRDefault="00C5750E" w:rsidP="00C5750E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5750E" w:rsidRPr="00C5750E" w:rsidRDefault="00C5750E" w:rsidP="00C5750E">
            <w:pPr>
              <w:spacing w:line="259" w:lineRule="auto"/>
              <w:ind w:left="3"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Proračun za 2023.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5750E" w:rsidRPr="00C5750E" w:rsidRDefault="00C5750E" w:rsidP="00C5750E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Projekcija za 2024.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5750E" w:rsidRPr="00C5750E" w:rsidRDefault="00C5750E" w:rsidP="00C5750E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Projekcija za 2025.</w:t>
            </w:r>
          </w:p>
        </w:tc>
      </w:tr>
      <w:tr w:rsidR="00C5750E" w:rsidRPr="00C5750E" w:rsidTr="00BB2C1A">
        <w:trPr>
          <w:trHeight w:val="358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Aktivnost A7011 01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VLASTITI PRIHODI - OSNOVNO ŠKOLSTVO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941.400,00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941.400,00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b/>
                <w:color w:val="000000"/>
                <w:sz w:val="16"/>
              </w:rPr>
              <w:t>941.400,00</w:t>
            </w:r>
          </w:p>
        </w:tc>
      </w:tr>
      <w:tr w:rsidR="00C5750E" w:rsidRPr="00C5750E" w:rsidTr="00BB2C1A">
        <w:trPr>
          <w:trHeight w:val="413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32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3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VLASTITI PRIHODI - PRORAČUNSKI KORISNICI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5.500,00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5.500,00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5.500,00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poslovanja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32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Materijalni rashodi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nabavu nefinancijske imovine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500,00</w:t>
            </w:r>
          </w:p>
        </w:tc>
      </w:tr>
      <w:tr w:rsidR="00C5750E" w:rsidRPr="00C5750E" w:rsidTr="00BB2C1A">
        <w:trPr>
          <w:trHeight w:val="413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42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49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PRIHODI ZA POSEBNE NAMJENE -  KORISNICI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10.500,00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10.500,00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10.500,00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poslovanja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7.500,00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7.500,00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7.500,00</w:t>
            </w:r>
          </w:p>
        </w:tc>
      </w:tr>
      <w:tr w:rsidR="00C5750E" w:rsidRPr="00C5750E" w:rsidTr="00BB2C1A">
        <w:trPr>
          <w:trHeight w:val="413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37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7.500,00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7.500,00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7.500,00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nabavu nefinancijske imovine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</w:tr>
      <w:tr w:rsidR="00C5750E" w:rsidRPr="00C5750E" w:rsidTr="00BB2C1A">
        <w:trPr>
          <w:trHeight w:val="413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42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54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POMOĆI - KORISNICI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904.900,00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904.900,00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904.900,00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poslovanja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904.900,00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904.900,00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904.900,00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31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zaposlene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851.000,00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851.000,00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851.000,00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32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Materijalni rashodi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53.900,00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53.900,00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53.900,00</w:t>
            </w:r>
          </w:p>
        </w:tc>
      </w:tr>
      <w:tr w:rsidR="00C5750E" w:rsidRPr="00C5750E" w:rsidTr="00BB2C1A">
        <w:trPr>
          <w:trHeight w:val="597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Izvor financiranja   72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PRIHODI OD NEFINANCIJSKE IMOVINE I</w:t>
            </w:r>
          </w:p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NADOKNADE ŠTETA S OSNOVA OSIGURANJAKORISNICI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20.500,00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20.500,00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i/>
                <w:color w:val="000000"/>
                <w:sz w:val="16"/>
              </w:rPr>
              <w:t>20.500,00</w:t>
            </w:r>
          </w:p>
        </w:tc>
      </w:tr>
      <w:tr w:rsidR="00C5750E" w:rsidRPr="00C5750E" w:rsidTr="00BB2C1A">
        <w:trPr>
          <w:trHeight w:val="36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nabavu nefinancijske imovine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20.500,00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20.500,00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20.500,00</w:t>
            </w:r>
          </w:p>
        </w:tc>
      </w:tr>
      <w:tr w:rsidR="00C5750E" w:rsidRPr="00C5750E" w:rsidTr="00BB2C1A">
        <w:trPr>
          <w:trHeight w:val="413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42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0E" w:rsidRPr="00C5750E" w:rsidRDefault="00C5750E" w:rsidP="00C5750E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20.500,00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20.500,00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50E" w:rsidRPr="00C5750E" w:rsidRDefault="00C5750E" w:rsidP="00C5750E">
            <w:pPr>
              <w:spacing w:line="259" w:lineRule="auto"/>
              <w:ind w:right="2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5750E">
              <w:rPr>
                <w:rFonts w:ascii="Arial" w:eastAsia="Arial" w:hAnsi="Arial" w:cs="Arial"/>
                <w:color w:val="000000"/>
                <w:sz w:val="16"/>
              </w:rPr>
              <w:t>20.500,00</w:t>
            </w:r>
          </w:p>
        </w:tc>
      </w:tr>
    </w:tbl>
    <w:p w:rsidR="00027738" w:rsidRDefault="00027738" w:rsidP="000277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7738" w:rsidRDefault="00027738" w:rsidP="000277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89A">
        <w:rPr>
          <w:rFonts w:ascii="Times New Roman" w:hAnsi="Times New Roman" w:cs="Times New Roman"/>
          <w:sz w:val="24"/>
          <w:szCs w:val="24"/>
        </w:rPr>
        <w:t>Članak 2.</w:t>
      </w:r>
    </w:p>
    <w:p w:rsidR="00027738" w:rsidRDefault="00027738" w:rsidP="00F0648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Financijsko</w:t>
      </w:r>
      <w:r w:rsidR="00F03DD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plana Osnovne škole Drenje za 2023. prilog je ovom </w:t>
      </w:r>
      <w:r w:rsidR="00F03DDC">
        <w:rPr>
          <w:rFonts w:ascii="Times New Roman" w:hAnsi="Times New Roman" w:cs="Times New Roman"/>
          <w:sz w:val="24"/>
          <w:szCs w:val="24"/>
        </w:rPr>
        <w:t>Planu</w:t>
      </w:r>
      <w:r>
        <w:rPr>
          <w:rFonts w:ascii="Times New Roman" w:hAnsi="Times New Roman" w:cs="Times New Roman"/>
          <w:sz w:val="24"/>
          <w:szCs w:val="24"/>
        </w:rPr>
        <w:t xml:space="preserve"> i čini </w:t>
      </w:r>
      <w:r w:rsidR="00F03DDC">
        <w:rPr>
          <w:rFonts w:ascii="Times New Roman" w:hAnsi="Times New Roman" w:cs="Times New Roman"/>
          <w:sz w:val="24"/>
          <w:szCs w:val="24"/>
        </w:rPr>
        <w:t>njegov sastavni dio.</w:t>
      </w:r>
    </w:p>
    <w:p w:rsidR="00027738" w:rsidRDefault="00027738" w:rsidP="000277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027738" w:rsidRPr="00C9189A" w:rsidRDefault="00027738" w:rsidP="00F0648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Financijski plan Osnovne škole Drenje bit će objavljen na mrežnim stranicama Osnovne škole Drenje i stupa na snagu osmog dana od dana usvajanja na Županijskoj skupštini.</w:t>
      </w:r>
    </w:p>
    <w:p w:rsidR="00C9189A" w:rsidRDefault="00C9189A" w:rsidP="00C9189A"/>
    <w:p w:rsidR="00027738" w:rsidRDefault="00027738" w:rsidP="00C9189A"/>
    <w:p w:rsidR="00027738" w:rsidRDefault="00027738" w:rsidP="000277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</w:t>
      </w:r>
    </w:p>
    <w:p w:rsidR="00027738" w:rsidRDefault="00027738" w:rsidP="000277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Spomenka Kristić</w:t>
      </w:r>
    </w:p>
    <w:p w:rsidR="00027738" w:rsidRDefault="00027738" w:rsidP="000277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7738" w:rsidRPr="00027738" w:rsidRDefault="00027738" w:rsidP="000277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sectPr w:rsidR="00027738" w:rsidRPr="00027738" w:rsidSect="00EE6C27">
      <w:footerReference w:type="default" r:id="rId7"/>
      <w:pgSz w:w="11907" w:h="16840" w:code="9"/>
      <w:pgMar w:top="993" w:right="850" w:bottom="1417" w:left="1417" w:header="703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AC" w:rsidRDefault="005965AC" w:rsidP="00161AA7">
      <w:pPr>
        <w:spacing w:after="0" w:line="240" w:lineRule="auto"/>
      </w:pPr>
      <w:r>
        <w:separator/>
      </w:r>
    </w:p>
  </w:endnote>
  <w:endnote w:type="continuationSeparator" w:id="0">
    <w:p w:rsidR="005965AC" w:rsidRDefault="005965AC" w:rsidP="0016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453229"/>
      <w:docPartObj>
        <w:docPartGallery w:val="Page Numbers (Bottom of Page)"/>
        <w:docPartUnique/>
      </w:docPartObj>
    </w:sdtPr>
    <w:sdtEndPr/>
    <w:sdtContent>
      <w:p w:rsidR="00BB2C1A" w:rsidRDefault="00BB2C1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88">
          <w:rPr>
            <w:noProof/>
          </w:rPr>
          <w:t>3</w:t>
        </w:r>
        <w:r>
          <w:fldChar w:fldCharType="end"/>
        </w:r>
      </w:p>
    </w:sdtContent>
  </w:sdt>
  <w:p w:rsidR="00BB2C1A" w:rsidRDefault="00BB2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AC" w:rsidRDefault="005965AC" w:rsidP="00161AA7">
      <w:pPr>
        <w:spacing w:after="0" w:line="240" w:lineRule="auto"/>
      </w:pPr>
      <w:r>
        <w:separator/>
      </w:r>
    </w:p>
  </w:footnote>
  <w:footnote w:type="continuationSeparator" w:id="0">
    <w:p w:rsidR="005965AC" w:rsidRDefault="005965AC" w:rsidP="0016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3CC8"/>
    <w:multiLevelType w:val="hybridMultilevel"/>
    <w:tmpl w:val="9A145934"/>
    <w:lvl w:ilvl="0" w:tplc="7B4A2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773BF"/>
    <w:multiLevelType w:val="hybridMultilevel"/>
    <w:tmpl w:val="9A6484B8"/>
    <w:lvl w:ilvl="0" w:tplc="02C4945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F53FD"/>
    <w:multiLevelType w:val="hybridMultilevel"/>
    <w:tmpl w:val="0E60E440"/>
    <w:lvl w:ilvl="0" w:tplc="31642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9A"/>
    <w:rsid w:val="00027738"/>
    <w:rsid w:val="00151DEA"/>
    <w:rsid w:val="00161AA7"/>
    <w:rsid w:val="00164EFB"/>
    <w:rsid w:val="0022536B"/>
    <w:rsid w:val="003360D4"/>
    <w:rsid w:val="00373B0E"/>
    <w:rsid w:val="003A1C97"/>
    <w:rsid w:val="003E1677"/>
    <w:rsid w:val="00591883"/>
    <w:rsid w:val="005965AC"/>
    <w:rsid w:val="006C6216"/>
    <w:rsid w:val="00737D46"/>
    <w:rsid w:val="007714A6"/>
    <w:rsid w:val="00821EAE"/>
    <w:rsid w:val="009D43B7"/>
    <w:rsid w:val="00BB2C1A"/>
    <w:rsid w:val="00C5750E"/>
    <w:rsid w:val="00C9189A"/>
    <w:rsid w:val="00E77172"/>
    <w:rsid w:val="00EE6C27"/>
    <w:rsid w:val="00F03DDC"/>
    <w:rsid w:val="00F06488"/>
    <w:rsid w:val="00F3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9574"/>
  <w15:chartTrackingRefBased/>
  <w15:docId w15:val="{831A6022-920E-48DE-A5C0-1B25765A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AA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6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AA7"/>
  </w:style>
  <w:style w:type="paragraph" w:styleId="Podnoje">
    <w:name w:val="footer"/>
    <w:basedOn w:val="Normal"/>
    <w:link w:val="PodnojeChar"/>
    <w:uiPriority w:val="99"/>
    <w:unhideWhenUsed/>
    <w:rsid w:val="0016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AA7"/>
  </w:style>
  <w:style w:type="table" w:customStyle="1" w:styleId="TableGrid">
    <w:name w:val="TableGrid"/>
    <w:rsid w:val="00C5750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5750E"/>
    <w:pPr>
      <w:ind w:left="720"/>
      <w:contextualSpacing/>
    </w:pPr>
  </w:style>
  <w:style w:type="table" w:customStyle="1" w:styleId="TableGrid1">
    <w:name w:val="TableGrid1"/>
    <w:rsid w:val="00EE6C27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19</cp:revision>
  <cp:lastPrinted>2022-12-21T13:42:00Z</cp:lastPrinted>
  <dcterms:created xsi:type="dcterms:W3CDTF">2022-10-11T12:31:00Z</dcterms:created>
  <dcterms:modified xsi:type="dcterms:W3CDTF">2022-12-21T13:51:00Z</dcterms:modified>
</cp:coreProperties>
</file>