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HRVATSKI JEZIK – </w:t>
      </w:r>
      <w:r>
        <w:rPr>
          <w:sz w:val="24"/>
          <w:szCs w:val="24"/>
        </w:rPr>
        <w:t>Ponovimo mjesece u godini uz igru na poveznici: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hyperlink r:id="rId2">
        <w:r>
          <w:rPr>
            <w:rStyle w:val="Internetskapoveznica"/>
            <w:sz w:val="24"/>
            <w:szCs w:val="24"/>
          </w:rPr>
          <w:t>https://wordwall.net/hr/resource/396742/priroda-i-dru%c5%a1tvo/mjeseci-u-godini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Pročitaj zanimljivu </w:t>
      </w:r>
      <w:r>
        <w:rPr>
          <w:i/>
          <w:iCs/>
          <w:sz w:val="24"/>
          <w:szCs w:val="24"/>
        </w:rPr>
        <w:t>Pjesmu o travnju</w:t>
      </w:r>
      <w:r>
        <w:rPr>
          <w:sz w:val="24"/>
          <w:szCs w:val="24"/>
        </w:rPr>
        <w:t xml:space="preserve"> na 137. stranici u udžbeniku i odgovori na pitanja o pjesmi.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dwall.net/hr/resource/396742/priroda-i-dru&#353;tvo/mjeseci-u-godini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LibreOffice/6.2.5.2$Windows_X86_64 LibreOffice_project/1ec314fa52f458adc18c4f025c545a4e8b22c159</Application>
  <Pages>1</Pages>
  <Words>27</Words>
  <Characters>215</Characters>
  <CharactersWithSpaces>241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2019-10-21T07:44:00Z</dcterms:created>
  <dc:creator>Ivan</dc:creator>
  <dc:description/>
  <dc:language>hr-HR</dc:language>
  <cp:lastModifiedBy/>
  <dcterms:modified xsi:type="dcterms:W3CDTF">2020-05-11T23:19:56Z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