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A257" w14:textId="7A3B0495" w:rsidR="00533550" w:rsidRPr="002359CD" w:rsidRDefault="00533550" w:rsidP="00262182">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 temelju članka 99.</w:t>
      </w:r>
      <w:r w:rsidR="00701E58">
        <w:rPr>
          <w:rFonts w:ascii="Times New Roman" w:hAnsi="Times New Roman" w:cs="Times New Roman"/>
          <w:color w:val="000000"/>
          <w:sz w:val="24"/>
          <w:szCs w:val="24"/>
          <w:shd w:val="clear" w:color="auto" w:fill="FFFFFF"/>
        </w:rPr>
        <w:t xml:space="preserve"> i 107.</w:t>
      </w:r>
      <w:r w:rsidRPr="002359CD">
        <w:rPr>
          <w:rFonts w:ascii="Times New Roman" w:hAnsi="Times New Roman" w:cs="Times New Roman"/>
          <w:color w:val="000000"/>
          <w:sz w:val="24"/>
          <w:szCs w:val="24"/>
          <w:shd w:val="clear" w:color="auto" w:fill="FFFFFF"/>
        </w:rPr>
        <w:t xml:space="preserve"> Zakona o odgoju i obrazovanju u osnovnoj i srednjoj školi (''Narodne novine'' broj 87/08., 86/09., 92/10., 105/10., 90/11., 16/12., 86/12., 94/13., 152/14., 7/17.,  68/18., 98/19.</w:t>
      </w:r>
      <w:r w:rsidR="00C84D17">
        <w:rPr>
          <w:rFonts w:ascii="Times New Roman" w:hAnsi="Times New Roman" w:cs="Times New Roman"/>
          <w:color w:val="000000"/>
          <w:sz w:val="24"/>
          <w:szCs w:val="24"/>
          <w:shd w:val="clear" w:color="auto" w:fill="FFFFFF"/>
        </w:rPr>
        <w:t>,</w:t>
      </w:r>
      <w:r w:rsidRPr="002359CD">
        <w:rPr>
          <w:rFonts w:ascii="Times New Roman" w:hAnsi="Times New Roman" w:cs="Times New Roman"/>
          <w:color w:val="000000"/>
          <w:sz w:val="24"/>
          <w:szCs w:val="24"/>
          <w:shd w:val="clear" w:color="auto" w:fill="FFFFFF"/>
        </w:rPr>
        <w:t xml:space="preserve"> 64/20.</w:t>
      </w:r>
      <w:r w:rsidR="00701E58">
        <w:rPr>
          <w:rFonts w:ascii="Times New Roman" w:hAnsi="Times New Roman" w:cs="Times New Roman"/>
          <w:color w:val="000000"/>
          <w:sz w:val="24"/>
          <w:szCs w:val="24"/>
          <w:shd w:val="clear" w:color="auto" w:fill="FFFFFF"/>
        </w:rPr>
        <w:t>,</w:t>
      </w:r>
      <w:r w:rsidR="00C84D17">
        <w:rPr>
          <w:rFonts w:ascii="Times New Roman" w:hAnsi="Times New Roman" w:cs="Times New Roman"/>
          <w:color w:val="000000"/>
          <w:sz w:val="24"/>
          <w:szCs w:val="24"/>
          <w:shd w:val="clear" w:color="auto" w:fill="FFFFFF"/>
        </w:rPr>
        <w:t xml:space="preserve"> 151/22</w:t>
      </w:r>
      <w:r w:rsidR="00701E58">
        <w:rPr>
          <w:rFonts w:ascii="Times New Roman" w:hAnsi="Times New Roman" w:cs="Times New Roman"/>
          <w:color w:val="000000"/>
          <w:sz w:val="24"/>
          <w:szCs w:val="24"/>
          <w:shd w:val="clear" w:color="auto" w:fill="FFFFFF"/>
        </w:rPr>
        <w:t>., 155/23. i 156/23.</w:t>
      </w:r>
      <w:r w:rsidRPr="002359CD">
        <w:rPr>
          <w:rFonts w:ascii="Times New Roman" w:hAnsi="Times New Roman" w:cs="Times New Roman"/>
          <w:color w:val="000000"/>
          <w:sz w:val="24"/>
          <w:szCs w:val="24"/>
          <w:shd w:val="clear" w:color="auto" w:fill="FFFFFF"/>
        </w:rPr>
        <w:t>) i</w:t>
      </w:r>
      <w:r w:rsidR="00701E58">
        <w:rPr>
          <w:rFonts w:ascii="Times New Roman" w:hAnsi="Times New Roman" w:cs="Times New Roman"/>
          <w:color w:val="000000"/>
          <w:sz w:val="24"/>
          <w:szCs w:val="24"/>
          <w:shd w:val="clear" w:color="auto" w:fill="FFFFFF"/>
        </w:rPr>
        <w:t xml:space="preserve"> članka 21.</w:t>
      </w:r>
      <w:r w:rsidRPr="002359CD">
        <w:rPr>
          <w:rFonts w:ascii="Times New Roman" w:hAnsi="Times New Roman" w:cs="Times New Roman"/>
          <w:color w:val="000000"/>
          <w:sz w:val="24"/>
          <w:szCs w:val="24"/>
          <w:shd w:val="clear" w:color="auto" w:fill="FFFFFF"/>
        </w:rPr>
        <w:t xml:space="preserve"> </w:t>
      </w:r>
      <w:r w:rsidR="00701E58">
        <w:rPr>
          <w:rFonts w:ascii="Times New Roman" w:hAnsi="Times New Roman" w:cs="Times New Roman"/>
          <w:color w:val="000000"/>
          <w:sz w:val="24"/>
          <w:szCs w:val="24"/>
          <w:shd w:val="clear" w:color="auto" w:fill="FFFFFF"/>
        </w:rPr>
        <w:t>Zakona o osobnoj asistenciji</w:t>
      </w:r>
      <w:r w:rsidRPr="002359CD">
        <w:rPr>
          <w:rFonts w:ascii="Times New Roman" w:hAnsi="Times New Roman" w:cs="Times New Roman"/>
          <w:color w:val="000000"/>
          <w:sz w:val="24"/>
          <w:szCs w:val="24"/>
          <w:shd w:val="clear" w:color="auto" w:fill="FFFFFF"/>
        </w:rPr>
        <w:t xml:space="preserve"> (''Narodne novine'' broj </w:t>
      </w:r>
      <w:r w:rsidR="00701E58">
        <w:rPr>
          <w:rFonts w:ascii="Times New Roman" w:hAnsi="Times New Roman" w:cs="Times New Roman"/>
          <w:color w:val="000000"/>
          <w:sz w:val="24"/>
          <w:szCs w:val="24"/>
          <w:shd w:val="clear" w:color="auto" w:fill="FFFFFF"/>
        </w:rPr>
        <w:t>71/23</w:t>
      </w:r>
      <w:r w:rsidRPr="002359CD">
        <w:rPr>
          <w:rFonts w:ascii="Times New Roman" w:hAnsi="Times New Roman" w:cs="Times New Roman"/>
          <w:color w:val="000000"/>
          <w:sz w:val="24"/>
          <w:szCs w:val="24"/>
          <w:shd w:val="clear" w:color="auto" w:fill="FFFFFF"/>
        </w:rPr>
        <w:t xml:space="preserve">) Osnovna škola </w:t>
      </w:r>
      <w:r w:rsidR="0039484D">
        <w:rPr>
          <w:rFonts w:ascii="Times New Roman" w:hAnsi="Times New Roman" w:cs="Times New Roman"/>
          <w:color w:val="000000"/>
          <w:sz w:val="24"/>
          <w:szCs w:val="24"/>
          <w:shd w:val="clear" w:color="auto" w:fill="FFFFFF"/>
        </w:rPr>
        <w:t>Eugena Kumičića</w:t>
      </w:r>
      <w:r w:rsidRPr="002359CD">
        <w:rPr>
          <w:rFonts w:ascii="Times New Roman" w:hAnsi="Times New Roman" w:cs="Times New Roman"/>
          <w:color w:val="000000"/>
          <w:sz w:val="24"/>
          <w:szCs w:val="24"/>
          <w:shd w:val="clear" w:color="auto" w:fill="FFFFFF"/>
        </w:rPr>
        <w:t>, objavljuje</w:t>
      </w:r>
    </w:p>
    <w:p w14:paraId="4C03CB75" w14:textId="77777777" w:rsidR="00533550" w:rsidRPr="002359CD" w:rsidRDefault="00533550" w:rsidP="00EB0E7B">
      <w:pPr>
        <w:ind w:left="2832" w:firstLine="708"/>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NATJEČAJ</w:t>
      </w:r>
    </w:p>
    <w:p w14:paraId="432B70AE" w14:textId="77777777" w:rsidR="00701E58" w:rsidRDefault="00533550" w:rsidP="00701E58">
      <w:pPr>
        <w:spacing w:line="240" w:lineRule="auto"/>
        <w:jc w:val="center"/>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 xml:space="preserve">za </w:t>
      </w:r>
      <w:r w:rsidR="00701E58">
        <w:rPr>
          <w:rFonts w:ascii="Times New Roman" w:hAnsi="Times New Roman" w:cs="Times New Roman"/>
          <w:color w:val="000000"/>
          <w:sz w:val="24"/>
          <w:szCs w:val="24"/>
          <w:shd w:val="clear" w:color="auto" w:fill="FFFFFF"/>
        </w:rPr>
        <w:t>zasnivanje radnog odnosa</w:t>
      </w:r>
    </w:p>
    <w:p w14:paraId="48A117E7" w14:textId="2F039E25" w:rsidR="00533550" w:rsidRDefault="00701E58" w:rsidP="00701E58">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 radnom mjestu </w:t>
      </w:r>
      <w:r w:rsidR="00533550" w:rsidRPr="002359CD">
        <w:rPr>
          <w:rFonts w:ascii="Times New Roman" w:hAnsi="Times New Roman" w:cs="Times New Roman"/>
          <w:color w:val="000000"/>
          <w:sz w:val="24"/>
          <w:szCs w:val="24"/>
          <w:shd w:val="clear" w:color="auto" w:fill="FFFFFF"/>
        </w:rPr>
        <w:t>pomoćnik</w:t>
      </w:r>
      <w:r>
        <w:rPr>
          <w:rFonts w:ascii="Times New Roman" w:hAnsi="Times New Roman" w:cs="Times New Roman"/>
          <w:color w:val="000000"/>
          <w:sz w:val="24"/>
          <w:szCs w:val="24"/>
          <w:shd w:val="clear" w:color="auto" w:fill="FFFFFF"/>
        </w:rPr>
        <w:t>a/ce</w:t>
      </w:r>
      <w:r w:rsidR="00533550" w:rsidRPr="002359CD">
        <w:rPr>
          <w:rFonts w:ascii="Times New Roman" w:hAnsi="Times New Roman" w:cs="Times New Roman"/>
          <w:color w:val="000000"/>
          <w:sz w:val="24"/>
          <w:szCs w:val="24"/>
          <w:shd w:val="clear" w:color="auto" w:fill="FFFFFF"/>
        </w:rPr>
        <w:t xml:space="preserve"> u nastavi</w:t>
      </w:r>
      <w:r w:rsidR="00C84D17">
        <w:rPr>
          <w:rFonts w:ascii="Times New Roman" w:hAnsi="Times New Roman" w:cs="Times New Roman"/>
          <w:color w:val="000000"/>
          <w:sz w:val="24"/>
          <w:szCs w:val="24"/>
          <w:shd w:val="clear" w:color="auto" w:fill="FFFFFF"/>
        </w:rPr>
        <w:t xml:space="preserve"> za školsku 202</w:t>
      </w:r>
      <w:r>
        <w:rPr>
          <w:rFonts w:ascii="Times New Roman" w:hAnsi="Times New Roman" w:cs="Times New Roman"/>
          <w:color w:val="000000"/>
          <w:sz w:val="24"/>
          <w:szCs w:val="24"/>
          <w:shd w:val="clear" w:color="auto" w:fill="FFFFFF"/>
        </w:rPr>
        <w:t>4</w:t>
      </w:r>
      <w:r w:rsidR="00C84D17">
        <w:rPr>
          <w:rFonts w:ascii="Times New Roman" w:hAnsi="Times New Roman" w:cs="Times New Roman"/>
          <w:color w:val="000000"/>
          <w:sz w:val="24"/>
          <w:szCs w:val="24"/>
          <w:shd w:val="clear" w:color="auto" w:fill="FFFFFF"/>
        </w:rPr>
        <w:t>./202</w:t>
      </w:r>
      <w:r>
        <w:rPr>
          <w:rFonts w:ascii="Times New Roman" w:hAnsi="Times New Roman" w:cs="Times New Roman"/>
          <w:color w:val="000000"/>
          <w:sz w:val="24"/>
          <w:szCs w:val="24"/>
          <w:shd w:val="clear" w:color="auto" w:fill="FFFFFF"/>
        </w:rPr>
        <w:t>5</w:t>
      </w:r>
      <w:r w:rsidR="00C84D17">
        <w:rPr>
          <w:rFonts w:ascii="Times New Roman" w:hAnsi="Times New Roman" w:cs="Times New Roman"/>
          <w:color w:val="000000"/>
          <w:sz w:val="24"/>
          <w:szCs w:val="24"/>
          <w:shd w:val="clear" w:color="auto" w:fill="FFFFFF"/>
        </w:rPr>
        <w:t>. godinu</w:t>
      </w:r>
    </w:p>
    <w:p w14:paraId="671ECEE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23F594BF" w14:textId="6FA16909"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Broj traženih osoba</w:t>
      </w:r>
      <w:r w:rsidR="00FC6EB2">
        <w:rPr>
          <w:rFonts w:ascii="Times New Roman" w:hAnsi="Times New Roman" w:cs="Times New Roman"/>
          <w:sz w:val="24"/>
          <w:szCs w:val="24"/>
        </w:rPr>
        <w:t xml:space="preserve">: </w:t>
      </w:r>
      <w:r w:rsidR="000E620D">
        <w:rPr>
          <w:rFonts w:ascii="Times New Roman" w:hAnsi="Times New Roman" w:cs="Times New Roman"/>
          <w:sz w:val="24"/>
          <w:szCs w:val="24"/>
        </w:rPr>
        <w:t>6</w:t>
      </w:r>
    </w:p>
    <w:p w14:paraId="1F5828C6" w14:textId="7CBF0C9F"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Mjesto rada</w:t>
      </w:r>
      <w:r w:rsidR="00FC6EB2">
        <w:rPr>
          <w:rFonts w:ascii="Times New Roman" w:hAnsi="Times New Roman" w:cs="Times New Roman"/>
          <w:sz w:val="24"/>
          <w:szCs w:val="24"/>
        </w:rPr>
        <w:t>:</w:t>
      </w:r>
      <w:r w:rsidRPr="002359CD">
        <w:rPr>
          <w:rFonts w:ascii="Times New Roman" w:hAnsi="Times New Roman" w:cs="Times New Roman"/>
          <w:sz w:val="24"/>
          <w:szCs w:val="24"/>
        </w:rPr>
        <w:t xml:space="preserve"> </w:t>
      </w:r>
      <w:r w:rsidR="0039484D">
        <w:rPr>
          <w:rFonts w:ascii="Times New Roman" w:hAnsi="Times New Roman" w:cs="Times New Roman"/>
          <w:sz w:val="24"/>
          <w:szCs w:val="24"/>
        </w:rPr>
        <w:t>Slatina</w:t>
      </w:r>
    </w:p>
    <w:p w14:paraId="1420EF0D" w14:textId="7306D752"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Radno vrijeme: </w:t>
      </w:r>
      <w:r w:rsidR="00C84D17">
        <w:rPr>
          <w:rFonts w:ascii="Times New Roman" w:hAnsi="Times New Roman" w:cs="Times New Roman"/>
          <w:sz w:val="24"/>
          <w:szCs w:val="24"/>
        </w:rPr>
        <w:t>u skladu s pravilima projektnog prijedloga</w:t>
      </w:r>
    </w:p>
    <w:p w14:paraId="4E7F8543" w14:textId="7DA4D02A"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Vrsta ugovora: ugovor o radu na određeno </w:t>
      </w:r>
      <w:r w:rsidR="00C84D17">
        <w:rPr>
          <w:rFonts w:ascii="Times New Roman" w:hAnsi="Times New Roman" w:cs="Times New Roman"/>
          <w:sz w:val="24"/>
          <w:szCs w:val="24"/>
        </w:rPr>
        <w:t>nepuno radno vrijeme</w:t>
      </w:r>
      <w:r w:rsidR="00701E58">
        <w:rPr>
          <w:rFonts w:ascii="Times New Roman" w:hAnsi="Times New Roman" w:cs="Times New Roman"/>
          <w:sz w:val="24"/>
          <w:szCs w:val="24"/>
        </w:rPr>
        <w:t xml:space="preserve"> do kraja školske godine 2024./2025.</w:t>
      </w:r>
    </w:p>
    <w:p w14:paraId="0D283662"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5ABAF550" w14:textId="77777777" w:rsidR="00533550"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1C073BBB" w14:textId="4CD83758"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avršeno najmanje četverogodišnje srednjoškolsko obrazovanje</w:t>
      </w:r>
    </w:p>
    <w:p w14:paraId="07821CE9" w14:textId="509A47C4"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 program obrazovanja odraslih (osposobljavanja) za pomoćnika u nastavi</w:t>
      </w:r>
      <w:r w:rsidR="00AA2811">
        <w:rPr>
          <w:rFonts w:ascii="Times New Roman" w:hAnsi="Times New Roman" w:cs="Times New Roman"/>
          <w:sz w:val="24"/>
          <w:szCs w:val="24"/>
        </w:rPr>
        <w:t xml:space="preserve"> ili </w:t>
      </w:r>
      <w:r w:rsidR="00AA2811" w:rsidRPr="008053B5">
        <w:rPr>
          <w:rFonts w:ascii="Times New Roman" w:hAnsi="Times New Roman" w:cs="Times New Roman"/>
          <w:b/>
          <w:bCs/>
          <w:sz w:val="24"/>
          <w:szCs w:val="24"/>
        </w:rPr>
        <w:t>iznimno</w:t>
      </w:r>
      <w:r w:rsidR="00AA2811">
        <w:rPr>
          <w:rFonts w:ascii="Times New Roman" w:hAnsi="Times New Roman" w:cs="Times New Roman"/>
          <w:sz w:val="24"/>
          <w:szCs w:val="24"/>
        </w:rPr>
        <w:t xml:space="preserve"> edukacija za pomoćnika u nastavi u trajanju od najmanje 20 sati ako je završena do 30.6.202</w:t>
      </w:r>
      <w:r>
        <w:rPr>
          <w:rFonts w:ascii="Times New Roman" w:hAnsi="Times New Roman" w:cs="Times New Roman"/>
          <w:sz w:val="24"/>
          <w:szCs w:val="24"/>
        </w:rPr>
        <w:t>4.</w:t>
      </w:r>
    </w:p>
    <w:p w14:paraId="2FF227CA" w14:textId="143F2389" w:rsidR="00AE54D0" w:rsidRPr="008053B5" w:rsidRDefault="008053B5" w:rsidP="00AE54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Iznimno, pomoćnik u nastavi može biti osoba koja ima najmanje završeno trogodišnje srednjoškolsko obrazovanje i ima završen program obrazovanja odraslih (osposobljavanja) za pomoćnika u nastavi.</w:t>
      </w:r>
    </w:p>
    <w:p w14:paraId="5161E23E" w14:textId="09945DB0" w:rsidR="00533550" w:rsidRPr="00A9581D" w:rsidRDefault="008053B5" w:rsidP="00A9581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Pomoćnici u nastavi</w:t>
      </w:r>
      <w:r w:rsidR="00533550" w:rsidRPr="00533550">
        <w:rPr>
          <w:rFonts w:ascii="Times New Roman" w:eastAsia="Calibri" w:hAnsi="Times New Roman" w:cs="Times New Roman"/>
          <w:sz w:val="24"/>
          <w:szCs w:val="24"/>
        </w:rPr>
        <w:t xml:space="preserve">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00533550" w:rsidRPr="00533550">
        <w:rPr>
          <w:rFonts w:ascii="Times New Roman" w:eastAsia="Calibri" w:hAnsi="Times New Roman" w:cs="Times New Roman"/>
          <w:sz w:val="24"/>
          <w:szCs w:val="24"/>
        </w:rPr>
        <w:t>, pomoć u uključivanju u razredni kolektiv te savladavanje socijalno-psiholoških prepreka.</w:t>
      </w:r>
    </w:p>
    <w:p w14:paraId="333138BE" w14:textId="77777777"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 a nakon što se osiguraju sredstva iz izvora financiranja (Europski socijalni fond i proračunska sredstva osnivača).</w:t>
      </w:r>
    </w:p>
    <w:p w14:paraId="025AB129" w14:textId="40796F08" w:rsidR="0026068E" w:rsidRDefault="0026068E" w:rsidP="00A73074">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w:t>
      </w:r>
      <w:r w:rsidRPr="0026068E">
        <w:rPr>
          <w:rFonts w:ascii="Times New Roman" w:eastAsia="Calibri" w:hAnsi="Times New Roman" w:cs="Times New Roman"/>
          <w:sz w:val="24"/>
          <w:szCs w:val="24"/>
        </w:rPr>
        <w:t xml:space="preserve">ako su uredno ispunjavali ugovorne obveze te kandidati koji su prošli postupak selekcije </w:t>
      </w:r>
      <w:r w:rsidR="000C7648">
        <w:rPr>
          <w:rFonts w:ascii="Times New Roman" w:eastAsia="Calibri" w:hAnsi="Times New Roman" w:cs="Times New Roman"/>
          <w:sz w:val="24"/>
          <w:szCs w:val="24"/>
        </w:rPr>
        <w:t xml:space="preserve">i </w:t>
      </w:r>
      <w:r w:rsidR="008053B5">
        <w:rPr>
          <w:rFonts w:ascii="Times New Roman" w:eastAsia="Calibri" w:hAnsi="Times New Roman" w:cs="Times New Roman"/>
          <w:sz w:val="24"/>
          <w:szCs w:val="24"/>
        </w:rPr>
        <w:t>ispunjavaju tražene uvjete</w:t>
      </w:r>
      <w:r w:rsidR="000C7648">
        <w:rPr>
          <w:rFonts w:ascii="Times New Roman" w:eastAsia="Calibri" w:hAnsi="Times New Roman" w:cs="Times New Roman"/>
          <w:sz w:val="24"/>
          <w:szCs w:val="24"/>
        </w:rPr>
        <w:t>. U slučaju potrebe</w:t>
      </w:r>
      <w:r w:rsidRPr="0026068E">
        <w:rPr>
          <w:rFonts w:ascii="Times New Roman" w:eastAsia="Calibri" w:hAnsi="Times New Roman" w:cs="Times New Roman"/>
          <w:sz w:val="24"/>
          <w:szCs w:val="24"/>
        </w:rPr>
        <w:t xml:space="preserve"> uključivanja novih učenika u Projekt, povećat će se i broj pomoćnika. </w:t>
      </w:r>
    </w:p>
    <w:p w14:paraId="6C4B2717"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474F82CA" w14:textId="77777777" w:rsidR="008053B5" w:rsidRDefault="0026068E" w:rsidP="008053B5">
      <w:pPr>
        <w:pStyle w:val="Odlomakpopisa"/>
        <w:jc w:val="both"/>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r w:rsidRPr="008053B5">
        <w:rPr>
          <w:rFonts w:ascii="Times New Roman" w:hAnsi="Times New Roman" w:cs="Times New Roman"/>
          <w:color w:val="000000"/>
          <w:sz w:val="24"/>
          <w:szCs w:val="24"/>
          <w:shd w:val="clear" w:color="auto" w:fill="FFFFFF"/>
        </w:rPr>
        <w:t>3.  Zakona o</w:t>
      </w:r>
      <w:r w:rsidR="008053B5">
        <w:rPr>
          <w:rFonts w:ascii="Times New Roman" w:hAnsi="Times New Roman" w:cs="Times New Roman"/>
          <w:color w:val="000000"/>
          <w:sz w:val="24"/>
          <w:szCs w:val="24"/>
          <w:shd w:val="clear" w:color="auto" w:fill="FFFFFF"/>
        </w:rPr>
        <w:t xml:space="preserve"> </w:t>
      </w:r>
    </w:p>
    <w:p w14:paraId="7CA0A1F3" w14:textId="505962F7" w:rsidR="0026068E" w:rsidRDefault="0026068E" w:rsidP="008053B5">
      <w:pPr>
        <w:pStyle w:val="Odlomakpopisa"/>
        <w:jc w:val="both"/>
        <w:rPr>
          <w:rFonts w:ascii="Times New Roman" w:hAnsi="Times New Roman" w:cs="Times New Roman"/>
          <w:color w:val="000000"/>
          <w:sz w:val="24"/>
          <w:szCs w:val="24"/>
          <w:shd w:val="clear" w:color="auto" w:fill="FFFFFF"/>
        </w:rPr>
      </w:pPr>
      <w:r w:rsidRPr="008053B5">
        <w:rPr>
          <w:rFonts w:ascii="Times New Roman" w:hAnsi="Times New Roman" w:cs="Times New Roman"/>
          <w:color w:val="000000"/>
          <w:sz w:val="24"/>
          <w:szCs w:val="24"/>
          <w:shd w:val="clear" w:color="auto" w:fill="FFFFFF"/>
        </w:rPr>
        <w:t>ravnopravnosti spolova („Narodne novine“ broj 82/08. i 69/17.).</w:t>
      </w:r>
    </w:p>
    <w:p w14:paraId="0A68BA80" w14:textId="77777777" w:rsidR="003462CC" w:rsidRDefault="003462CC" w:rsidP="008053B5">
      <w:pPr>
        <w:pStyle w:val="Odlomakpopisa"/>
        <w:jc w:val="both"/>
        <w:rPr>
          <w:rFonts w:ascii="Times New Roman" w:hAnsi="Times New Roman" w:cs="Times New Roman"/>
          <w:color w:val="000000"/>
          <w:sz w:val="24"/>
          <w:szCs w:val="24"/>
          <w:shd w:val="clear" w:color="auto" w:fill="FFFFFF"/>
        </w:rPr>
      </w:pPr>
    </w:p>
    <w:p w14:paraId="73ADD283" w14:textId="267EF6E6" w:rsidR="003462CC" w:rsidRPr="008053B5" w:rsidRDefault="003462CC" w:rsidP="008053B5">
      <w:pPr>
        <w:pStyle w:val="Odlomakpopisa"/>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773DBD8F" wp14:editId="2B3033AA">
            <wp:extent cx="1123950" cy="338159"/>
            <wp:effectExtent l="0" t="0" r="0" b="5080"/>
            <wp:docPr id="43054692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297" cy="353006"/>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drawing>
          <wp:inline distT="0" distB="0" distL="0" distR="0" wp14:anchorId="6FD2A640" wp14:editId="1E477855">
            <wp:extent cx="1152525" cy="305728"/>
            <wp:effectExtent l="0" t="0" r="0" b="0"/>
            <wp:docPr id="47176062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60628" name="Slika 4717606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883" cy="309802"/>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p>
    <w:p w14:paraId="5FFB6053" w14:textId="75855F0B"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lastRenderedPageBreak/>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w:t>
      </w:r>
      <w:r w:rsidR="008053B5">
        <w:rPr>
          <w:rFonts w:ascii="Times New Roman" w:eastAsia="Calibri" w:hAnsi="Times New Roman" w:cs="Times New Roman"/>
          <w:b/>
          <w:bCs/>
          <w:sz w:val="24"/>
          <w:szCs w:val="24"/>
        </w:rPr>
        <w:t xml:space="preserve"> </w:t>
      </w:r>
      <w:r w:rsidRPr="00413A3B">
        <w:rPr>
          <w:rFonts w:ascii="Times New Roman" w:eastAsia="Calibri" w:hAnsi="Times New Roman" w:cs="Times New Roman"/>
          <w:b/>
          <w:bCs/>
          <w:sz w:val="24"/>
          <w:szCs w:val="24"/>
        </w:rPr>
        <w:t>sad</w:t>
      </w:r>
      <w:r w:rsidR="00AE54D0">
        <w:rPr>
          <w:rFonts w:ascii="Times New Roman" w:eastAsia="Calibri" w:hAnsi="Times New Roman" w:cs="Times New Roman"/>
          <w:b/>
          <w:bCs/>
          <w:sz w:val="24"/>
          <w:szCs w:val="24"/>
        </w:rPr>
        <w:t>a</w:t>
      </w:r>
      <w:r w:rsidRPr="00413A3B">
        <w:rPr>
          <w:rFonts w:ascii="Times New Roman" w:eastAsia="Calibri" w:hAnsi="Times New Roman" w:cs="Times New Roman"/>
          <w:b/>
          <w:bCs/>
          <w:sz w:val="24"/>
          <w:szCs w:val="24"/>
        </w:rPr>
        <w:t xml:space="preserve">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49AB42CB"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4A2E3C23"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AC5F51C" w14:textId="189C23BB" w:rsidR="00413A3B" w:rsidRPr="0019150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19150B">
        <w:rPr>
          <w:rFonts w:ascii="Times New Roman" w:eastAsia="Calibri" w:hAnsi="Times New Roman" w:cs="Times New Roman"/>
          <w:b/>
          <w:bCs/>
          <w:sz w:val="24"/>
          <w:szCs w:val="24"/>
        </w:rPr>
        <w:t>dokaz o hrvatskom državljanstvu (preslika domovnice</w:t>
      </w:r>
      <w:r w:rsidR="00D41B72">
        <w:rPr>
          <w:rFonts w:ascii="Times New Roman" w:eastAsia="Calibri" w:hAnsi="Times New Roman" w:cs="Times New Roman"/>
          <w:b/>
          <w:bCs/>
          <w:sz w:val="24"/>
          <w:szCs w:val="24"/>
        </w:rPr>
        <w:t>,</w:t>
      </w:r>
      <w:r w:rsidR="00AE54D0">
        <w:rPr>
          <w:rFonts w:ascii="Times New Roman" w:eastAsia="Calibri" w:hAnsi="Times New Roman" w:cs="Times New Roman"/>
          <w:b/>
          <w:bCs/>
          <w:sz w:val="24"/>
          <w:szCs w:val="24"/>
        </w:rPr>
        <w:t xml:space="preserve"> </w:t>
      </w:r>
      <w:r w:rsidR="0019150B" w:rsidRPr="0019150B">
        <w:rPr>
          <w:rFonts w:ascii="Times New Roman" w:eastAsia="Calibri" w:hAnsi="Times New Roman" w:cs="Times New Roman"/>
          <w:b/>
          <w:bCs/>
          <w:sz w:val="24"/>
          <w:szCs w:val="24"/>
        </w:rPr>
        <w:t>osobne iskaznice</w:t>
      </w:r>
      <w:r w:rsidR="00D41B72">
        <w:rPr>
          <w:rFonts w:ascii="Times New Roman" w:eastAsia="Calibri" w:hAnsi="Times New Roman" w:cs="Times New Roman"/>
          <w:b/>
          <w:bCs/>
          <w:sz w:val="24"/>
          <w:szCs w:val="24"/>
        </w:rPr>
        <w:t>, vojne iskaznice ili putovnice</w:t>
      </w:r>
      <w:r w:rsidRPr="0019150B">
        <w:rPr>
          <w:rFonts w:ascii="Times New Roman" w:eastAsia="Calibri" w:hAnsi="Times New Roman" w:cs="Times New Roman"/>
          <w:b/>
          <w:bCs/>
          <w:sz w:val="24"/>
          <w:szCs w:val="24"/>
        </w:rPr>
        <w:t>)</w:t>
      </w:r>
    </w:p>
    <w:p w14:paraId="43AD4047"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6887BF0E"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3AB95F11" w14:textId="163CD694"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Pr>
          <w:rFonts w:ascii="Times New Roman" w:eastAsia="Calibri" w:hAnsi="Times New Roman" w:cs="Times New Roman"/>
          <w:b/>
          <w:bCs/>
          <w:sz w:val="24"/>
          <w:szCs w:val="24"/>
        </w:rPr>
        <w:t>osposobljenosti za poslove pomoćnika</w:t>
      </w:r>
    </w:p>
    <w:p w14:paraId="7480E6FD" w14:textId="77777777" w:rsidR="0026068E" w:rsidRDefault="0026068E" w:rsidP="0026068E">
      <w:pPr>
        <w:pStyle w:val="Odlomakpopisa"/>
        <w:rPr>
          <w:rFonts w:ascii="Times New Roman" w:hAnsi="Times New Roman" w:cs="Times New Roman"/>
          <w:sz w:val="24"/>
          <w:szCs w:val="24"/>
        </w:rPr>
      </w:pPr>
    </w:p>
    <w:p w14:paraId="102A739F"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7A24A0B" w14:textId="793261E2"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AE54D0">
        <w:rPr>
          <w:rFonts w:ascii="Times New Roman" w:eastAsia="Calibri" w:hAnsi="Times New Roman" w:cs="Times New Roman"/>
          <w:sz w:val="24"/>
          <w:szCs w:val="24"/>
        </w:rPr>
        <w:t>, 156/23</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324A17AF" w14:textId="3AE10100" w:rsidR="00EC533D" w:rsidRDefault="00EB0E7B" w:rsidP="00262182">
      <w:pPr>
        <w:spacing w:after="0" w:line="240" w:lineRule="auto"/>
        <w:ind w:firstLine="708"/>
        <w:jc w:val="both"/>
        <w:rPr>
          <w:rFonts w:ascii="Times New Roman" w:eastAsia="Calibri" w:hAnsi="Times New Roman" w:cs="Times New Roman"/>
          <w:sz w:val="24"/>
          <w:szCs w:val="24"/>
        </w:rPr>
      </w:pPr>
      <w:bookmarkStart w:id="0" w:name="_Hlk141181472"/>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bookmarkEnd w:id="0"/>
      <w:r>
        <w:rPr>
          <w:rFonts w:ascii="Times New Roman" w:eastAsia="Calibri" w:hAnsi="Times New Roman" w:cs="Times New Roman"/>
          <w:sz w:val="24"/>
          <w:szCs w:val="24"/>
        </w:rPr>
        <w:t>Zakona o hrvatskim braniteljima iz Domovinskog rata i članovima njihovih obitelji</w:t>
      </w:r>
      <w:r w:rsidR="00EC533D">
        <w:rPr>
          <w:rFonts w:ascii="Times New Roman" w:eastAsia="Calibri" w:hAnsi="Times New Roman" w:cs="Times New Roman"/>
          <w:sz w:val="24"/>
          <w:szCs w:val="24"/>
        </w:rPr>
        <w:t xml:space="preserve"> mogu se pronaći na internetskoj stranici: </w:t>
      </w:r>
    </w:p>
    <w:p w14:paraId="18AFFF14" w14:textId="66C82390"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https://branitelji.gov.hr/UserDocsImages/NG/12%20Prosinac/Zapo%C5%A1ljavanje/popis%20dokaza%20za%20ostvarivanje%20prava%20prednosti%20pri%20zapo%C5%A1ljavanju.pdf</w:t>
      </w:r>
    </w:p>
    <w:p w14:paraId="37FF5313" w14:textId="7F420210" w:rsidR="00413A3B" w:rsidRDefault="00EC533D"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r w:rsidR="00EB0E7B">
        <w:rPr>
          <w:rFonts w:ascii="Times New Roman" w:eastAsia="Calibri" w:hAnsi="Times New Roman" w:cs="Times New Roman"/>
          <w:sz w:val="24"/>
          <w:szCs w:val="24"/>
        </w:rPr>
        <w:t>Zakona</w:t>
      </w:r>
      <w:r w:rsidR="00EB0E7B"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mogu se pronaći na internetskoj strani</w:t>
      </w:r>
      <w:r>
        <w:rPr>
          <w:rFonts w:ascii="Times New Roman" w:eastAsia="Calibri" w:hAnsi="Times New Roman" w:cs="Times New Roman"/>
          <w:sz w:val="24"/>
          <w:szCs w:val="24"/>
        </w:rPr>
        <w:t>c</w:t>
      </w:r>
      <w:r w:rsidR="0019150B">
        <w:rPr>
          <w:rFonts w:ascii="Times New Roman" w:eastAsia="Calibri" w:hAnsi="Times New Roman" w:cs="Times New Roman"/>
          <w:sz w:val="24"/>
          <w:szCs w:val="24"/>
        </w:rPr>
        <w:t>i</w:t>
      </w:r>
      <w:r>
        <w:rPr>
          <w:rFonts w:ascii="Times New Roman" w:eastAsia="Calibri" w:hAnsi="Times New Roman" w:cs="Times New Roman"/>
          <w:sz w:val="24"/>
          <w:szCs w:val="24"/>
        </w:rPr>
        <w:t>:</w:t>
      </w:r>
    </w:p>
    <w:p w14:paraId="6DD25ABC" w14:textId="5EC51486"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https://branitelji.gov.hr/UserDocsImages/dokumenti/Nikola/popis%20dokaza%20za%20ostvarivanje%20prava%20prednosti%20pri%20zapo%C5%A1ljavanju-%20Zakon%20o%20civilnim%20stradalnicima%20iz%20DR.pdf</w:t>
      </w:r>
    </w:p>
    <w:p w14:paraId="2F042C1C" w14:textId="2EDE4449" w:rsidR="00032016" w:rsidRPr="00F51CAB" w:rsidRDefault="00032016" w:rsidP="00F51CAB">
      <w:pPr>
        <w:spacing w:after="0" w:line="240" w:lineRule="auto"/>
        <w:jc w:val="both"/>
        <w:rPr>
          <w:rFonts w:ascii="Times New Roman" w:eastAsia="Calibri" w:hAnsi="Times New Roman" w:cs="Times New Roman"/>
          <w:sz w:val="24"/>
          <w:szCs w:val="24"/>
        </w:rPr>
      </w:pPr>
    </w:p>
    <w:p w14:paraId="62008C5D" w14:textId="77777777" w:rsidR="00EC533D" w:rsidRPr="00413A3B" w:rsidRDefault="00EC533D" w:rsidP="00EC53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A15AF71" w14:textId="77777777" w:rsidR="00EC533D" w:rsidRPr="00413A3B" w:rsidRDefault="00EC533D" w:rsidP="00EC533D">
      <w:pPr>
        <w:spacing w:after="0" w:line="240" w:lineRule="auto"/>
        <w:jc w:val="both"/>
        <w:rPr>
          <w:rFonts w:ascii="Times New Roman" w:eastAsia="Calibri" w:hAnsi="Times New Roman" w:cs="Times New Roman"/>
          <w:sz w:val="24"/>
          <w:szCs w:val="24"/>
        </w:rPr>
      </w:pPr>
    </w:p>
    <w:p w14:paraId="434AF245" w14:textId="31FC4787" w:rsidR="00EC533D" w:rsidRDefault="00EC533D" w:rsidP="003462CC">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55764C1F" w14:textId="77777777" w:rsidR="003462CC" w:rsidRPr="003462CC" w:rsidRDefault="003462CC" w:rsidP="003462CC">
      <w:pPr>
        <w:spacing w:after="0" w:line="240" w:lineRule="auto"/>
        <w:ind w:firstLine="709"/>
        <w:jc w:val="both"/>
        <w:rPr>
          <w:rFonts w:ascii="Times New Roman" w:eastAsia="Calibri" w:hAnsi="Times New Roman" w:cs="Times New Roman"/>
          <w:sz w:val="24"/>
          <w:szCs w:val="24"/>
        </w:rPr>
      </w:pPr>
    </w:p>
    <w:p w14:paraId="24CD0F67" w14:textId="22560DF6" w:rsidR="00586723"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t>U zamolbi i životopisu obvezno navesti adresu stanovanja te kontakt broj mobitela i elektronsku poštu (e-mail)</w:t>
      </w:r>
      <w:r w:rsidR="00586723">
        <w:rPr>
          <w:rFonts w:ascii="Times New Roman" w:hAnsi="Times New Roman" w:cs="Times New Roman"/>
          <w:color w:val="000000"/>
          <w:sz w:val="24"/>
          <w:szCs w:val="24"/>
          <w:shd w:val="clear" w:color="auto" w:fill="FFFFFF"/>
        </w:rPr>
        <w:t>.</w:t>
      </w:r>
    </w:p>
    <w:p w14:paraId="6040512E" w14:textId="4DDDA986" w:rsidR="003462CC" w:rsidRDefault="003462CC" w:rsidP="003462CC">
      <w:pPr>
        <w:pStyle w:val="Odlomakpopisa"/>
        <w:tabs>
          <w:tab w:val="left" w:pos="751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p>
    <w:p w14:paraId="61355F32" w14:textId="39E02EE4" w:rsidR="003462CC" w:rsidRDefault="003462CC" w:rsidP="003462CC">
      <w:pPr>
        <w:pStyle w:val="Odlomakpopisa"/>
        <w:tabs>
          <w:tab w:val="left" w:pos="7515"/>
        </w:tabs>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383BB659" wp14:editId="68DFFC8A">
            <wp:extent cx="1038225" cy="312367"/>
            <wp:effectExtent l="0" t="0" r="0" b="0"/>
            <wp:docPr id="194145416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4687" cy="338380"/>
                    </a:xfrm>
                    <a:prstGeom prst="rect">
                      <a:avLst/>
                    </a:prstGeom>
                  </pic:spPr>
                </pic:pic>
              </a:graphicData>
            </a:graphic>
          </wp:inline>
        </w:drawing>
      </w:r>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drawing>
          <wp:inline distT="0" distB="0" distL="0" distR="0" wp14:anchorId="79E13E4F" wp14:editId="3C48B2A2">
            <wp:extent cx="981075" cy="259458"/>
            <wp:effectExtent l="0" t="0" r="0" b="7620"/>
            <wp:docPr id="181383941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6312" cy="260843"/>
                    </a:xfrm>
                    <a:prstGeom prst="rect">
                      <a:avLst/>
                    </a:prstGeom>
                    <a:noFill/>
                  </pic:spPr>
                </pic:pic>
              </a:graphicData>
            </a:graphic>
          </wp:inline>
        </w:drawing>
      </w:r>
    </w:p>
    <w:p w14:paraId="362C28DB" w14:textId="77777777" w:rsidR="008C3F15" w:rsidRPr="00EB0E7B" w:rsidRDefault="008C3F15" w:rsidP="003462CC">
      <w:pPr>
        <w:pStyle w:val="Odlomakpopisa"/>
        <w:tabs>
          <w:tab w:val="left" w:pos="7515"/>
        </w:tabs>
        <w:rPr>
          <w:rFonts w:ascii="Times New Roman" w:hAnsi="Times New Roman" w:cs="Times New Roman"/>
          <w:color w:val="000000"/>
          <w:sz w:val="24"/>
          <w:szCs w:val="24"/>
          <w:shd w:val="clear" w:color="auto" w:fill="FFFFFF"/>
        </w:rPr>
      </w:pPr>
    </w:p>
    <w:p w14:paraId="69D4A5C7"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lastRenderedPageBreak/>
        <w:t>Prijave s popratnom dokumentacijom podnose se poštom preporučeno na ovu adresu:</w:t>
      </w:r>
    </w:p>
    <w:p w14:paraId="29F5F792" w14:textId="77777777" w:rsidR="003462CC" w:rsidRDefault="003462CC" w:rsidP="00586723">
      <w:pPr>
        <w:spacing w:after="0" w:line="240" w:lineRule="auto"/>
        <w:jc w:val="center"/>
        <w:outlineLvl w:val="0"/>
        <w:rPr>
          <w:rFonts w:ascii="Times New Roman" w:eastAsia="Calibri" w:hAnsi="Times New Roman" w:cs="Times New Roman"/>
          <w:b/>
          <w:bCs/>
          <w:sz w:val="24"/>
          <w:szCs w:val="24"/>
        </w:rPr>
      </w:pPr>
    </w:p>
    <w:p w14:paraId="2D82C346" w14:textId="5C27670A" w:rsidR="003462CC" w:rsidRPr="00586723" w:rsidRDefault="00586723" w:rsidP="003462CC">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0192FF80" w14:textId="5685566D"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w:t>
      </w:r>
      <w:r w:rsidR="00A73074">
        <w:rPr>
          <w:rFonts w:ascii="Times New Roman" w:eastAsia="Calibri" w:hAnsi="Times New Roman" w:cs="Times New Roman"/>
          <w:b/>
          <w:bCs/>
          <w:sz w:val="24"/>
          <w:szCs w:val="24"/>
        </w:rPr>
        <w:t>, kulturu i sport</w:t>
      </w:r>
    </w:p>
    <w:p w14:paraId="7F607C0E"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33842BE2"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Trg Ljudevita Patačića 1</w:t>
      </w:r>
    </w:p>
    <w:p w14:paraId="709459C9"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06456850"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2FBF74F1"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Prijave se mogu predati i osobno u Pisarnicu Virovitičko-podravske županije, Trg Ljudevita Patačića 1, 33000 Virovitica.</w:t>
      </w:r>
    </w:p>
    <w:p w14:paraId="5EF61E03"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p>
    <w:p w14:paraId="22EA387A" w14:textId="7CDA40BB"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 xml:space="preserve">Rok za podnošenje prijava je </w:t>
      </w:r>
      <w:r w:rsidR="00DE4E33">
        <w:rPr>
          <w:rFonts w:ascii="Times New Roman" w:eastAsia="Calibri" w:hAnsi="Times New Roman" w:cs="Times New Roman"/>
          <w:sz w:val="24"/>
          <w:szCs w:val="24"/>
        </w:rPr>
        <w:t>15</w:t>
      </w:r>
      <w:r w:rsidRPr="00A73074">
        <w:rPr>
          <w:rFonts w:ascii="Times New Roman" w:eastAsia="Calibri" w:hAnsi="Times New Roman" w:cs="Times New Roman"/>
          <w:sz w:val="24"/>
          <w:szCs w:val="24"/>
        </w:rPr>
        <w:t xml:space="preserve"> (</w:t>
      </w:r>
      <w:r w:rsidR="00DE4E33">
        <w:rPr>
          <w:rFonts w:ascii="Times New Roman" w:eastAsia="Calibri" w:hAnsi="Times New Roman" w:cs="Times New Roman"/>
          <w:sz w:val="24"/>
          <w:szCs w:val="24"/>
        </w:rPr>
        <w:t>petnaest</w:t>
      </w:r>
      <w:r w:rsidRPr="00A73074">
        <w:rPr>
          <w:rFonts w:ascii="Times New Roman" w:eastAsia="Calibri" w:hAnsi="Times New Roman" w:cs="Times New Roman"/>
          <w:sz w:val="24"/>
          <w:szCs w:val="24"/>
        </w:rPr>
        <w:t>) dana od dana objave ovog Natječaja</w:t>
      </w:r>
      <w:r w:rsidR="002359CD" w:rsidRPr="00A73074">
        <w:rPr>
          <w:rFonts w:ascii="Times New Roman" w:eastAsia="Calibri" w:hAnsi="Times New Roman" w:cs="Times New Roman"/>
          <w:sz w:val="24"/>
          <w:szCs w:val="24"/>
        </w:rPr>
        <w:t>, a Natječaj će biti objavljen</w:t>
      </w:r>
      <w:r w:rsidRPr="00A73074">
        <w:rPr>
          <w:rFonts w:ascii="Times New Roman" w:eastAsia="Calibri" w:hAnsi="Times New Roman" w:cs="Times New Roman"/>
          <w:sz w:val="24"/>
          <w:szCs w:val="24"/>
        </w:rPr>
        <w:t xml:space="preserve"> na internetskim stranicama škole i Hrvatskog zavoda za zapošljavanje.</w:t>
      </w:r>
    </w:p>
    <w:p w14:paraId="12C35942" w14:textId="77777777" w:rsidR="002359CD" w:rsidRPr="00A73074" w:rsidRDefault="002359CD" w:rsidP="001B0640">
      <w:pPr>
        <w:spacing w:after="0" w:line="240" w:lineRule="auto"/>
        <w:jc w:val="both"/>
        <w:rPr>
          <w:rFonts w:ascii="Times New Roman" w:eastAsia="Calibri" w:hAnsi="Times New Roman" w:cs="Times New Roman"/>
          <w:color w:val="000000"/>
          <w:sz w:val="24"/>
          <w:szCs w:val="24"/>
        </w:rPr>
      </w:pPr>
    </w:p>
    <w:p w14:paraId="6D299112" w14:textId="77777777" w:rsidR="00485869" w:rsidRPr="00A73074" w:rsidRDefault="00485869" w:rsidP="00485869">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 xml:space="preserve">Sve obavijesti vezane uz postupak selekcije kandidata i obavijest o rezultatima natječaja bit će objavljene na internetskoj stranici Virovitičko-podravske županije </w:t>
      </w:r>
      <w:hyperlink r:id="rId11" w:history="1">
        <w:r w:rsidRPr="00A73074">
          <w:rPr>
            <w:rStyle w:val="Hiperveza"/>
            <w:rFonts w:ascii="Times New Roman" w:eastAsia="Calibri" w:hAnsi="Times New Roman" w:cs="Times New Roman"/>
            <w:sz w:val="24"/>
            <w:szCs w:val="24"/>
          </w:rPr>
          <w:t>www.vpz.hr</w:t>
        </w:r>
      </w:hyperlink>
      <w:r w:rsidRPr="00A73074">
        <w:rPr>
          <w:rFonts w:ascii="Times New Roman" w:eastAsia="Calibri" w:hAnsi="Times New Roman" w:cs="Times New Roman"/>
          <w:color w:val="000000"/>
          <w:sz w:val="24"/>
          <w:szCs w:val="24"/>
        </w:rPr>
        <w:t xml:space="preserve"> </w:t>
      </w:r>
    </w:p>
    <w:p w14:paraId="6B43E64E" w14:textId="38ED7F2D" w:rsidR="00586723" w:rsidRPr="00A73074" w:rsidRDefault="00586723"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Radni odnos sa školom zasnovat će se nakon provedenog postupka selekcije kandidata.</w:t>
      </w:r>
    </w:p>
    <w:p w14:paraId="0278BE4F" w14:textId="77777777" w:rsidR="00485869" w:rsidRPr="00A73074" w:rsidRDefault="00485869" w:rsidP="00586723">
      <w:pPr>
        <w:spacing w:after="0" w:line="240" w:lineRule="auto"/>
        <w:ind w:firstLine="709"/>
        <w:jc w:val="both"/>
        <w:rPr>
          <w:rFonts w:ascii="Times New Roman" w:eastAsia="Calibri" w:hAnsi="Times New Roman" w:cs="Times New Roman"/>
          <w:color w:val="000000"/>
          <w:sz w:val="24"/>
          <w:szCs w:val="24"/>
        </w:rPr>
      </w:pPr>
    </w:p>
    <w:p w14:paraId="0A34A0BE" w14:textId="4C4C113A" w:rsidR="0019150B" w:rsidRPr="00A73074" w:rsidRDefault="0019150B"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Prijavom na natječaj kandidat pristaje na obradu i korištenje osobnih podataka za potrebe provedbe procesa zapošljavanja kojeg provodi škola.</w:t>
      </w:r>
    </w:p>
    <w:p w14:paraId="26E73A6B"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4465C93D"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0FE60926" w14:textId="60375CFC"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KLASA:</w:t>
      </w:r>
      <w:r w:rsidR="0039484D">
        <w:rPr>
          <w:rFonts w:ascii="Times New Roman" w:eastAsia="Calibri" w:hAnsi="Times New Roman" w:cs="Times New Roman"/>
          <w:color w:val="000000"/>
        </w:rPr>
        <w:t xml:space="preserve"> 112-04/24-01/03</w:t>
      </w:r>
    </w:p>
    <w:p w14:paraId="06F99E12" w14:textId="2FCEB949"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URBROJ:</w:t>
      </w:r>
      <w:r w:rsidR="0039484D">
        <w:rPr>
          <w:rFonts w:ascii="Times New Roman" w:eastAsia="Calibri" w:hAnsi="Times New Roman" w:cs="Times New Roman"/>
          <w:color w:val="000000"/>
        </w:rPr>
        <w:t xml:space="preserve"> 2189-23-01-24-1</w:t>
      </w:r>
    </w:p>
    <w:p w14:paraId="3131D2E9" w14:textId="61F1AF80" w:rsidR="00565298" w:rsidRPr="00586723"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U </w:t>
      </w:r>
      <w:r w:rsidR="0039484D">
        <w:rPr>
          <w:rFonts w:ascii="Times New Roman" w:eastAsia="Calibri" w:hAnsi="Times New Roman" w:cs="Times New Roman"/>
          <w:color w:val="000000"/>
        </w:rPr>
        <w:t>Slatini</w:t>
      </w:r>
      <w:r>
        <w:rPr>
          <w:rFonts w:ascii="Times New Roman" w:eastAsia="Calibri" w:hAnsi="Times New Roman" w:cs="Times New Roman"/>
          <w:color w:val="000000"/>
        </w:rPr>
        <w:t xml:space="preserve">, </w:t>
      </w:r>
      <w:r w:rsidR="0039484D">
        <w:rPr>
          <w:rFonts w:ascii="Times New Roman" w:eastAsia="Calibri" w:hAnsi="Times New Roman" w:cs="Times New Roman"/>
          <w:color w:val="000000"/>
        </w:rPr>
        <w:t xml:space="preserve">22. srpnja </w:t>
      </w:r>
      <w:r>
        <w:rPr>
          <w:rFonts w:ascii="Times New Roman" w:eastAsia="Calibri" w:hAnsi="Times New Roman" w:cs="Times New Roman"/>
          <w:color w:val="000000"/>
        </w:rPr>
        <w:t>202</w:t>
      </w:r>
      <w:r w:rsidR="00485869">
        <w:rPr>
          <w:rFonts w:ascii="Times New Roman" w:eastAsia="Calibri" w:hAnsi="Times New Roman" w:cs="Times New Roman"/>
          <w:color w:val="000000"/>
        </w:rPr>
        <w:t>4</w:t>
      </w:r>
      <w:r>
        <w:rPr>
          <w:rFonts w:ascii="Times New Roman" w:eastAsia="Calibri" w:hAnsi="Times New Roman" w:cs="Times New Roman"/>
          <w:color w:val="000000"/>
        </w:rPr>
        <w:t>.</w:t>
      </w:r>
    </w:p>
    <w:p w14:paraId="5F74FB3A" w14:textId="77777777" w:rsidR="00413A3B" w:rsidRDefault="00413A3B" w:rsidP="0026068E">
      <w:pPr>
        <w:pStyle w:val="Odlomakpopisa"/>
        <w:rPr>
          <w:rFonts w:ascii="Times New Roman" w:hAnsi="Times New Roman" w:cs="Times New Roman"/>
          <w:sz w:val="24"/>
          <w:szCs w:val="24"/>
        </w:rPr>
      </w:pPr>
    </w:p>
    <w:p w14:paraId="25D6BDF5" w14:textId="77777777" w:rsidR="00032016" w:rsidRDefault="00032016" w:rsidP="0026068E">
      <w:pPr>
        <w:pStyle w:val="Odlomakpopisa"/>
        <w:rPr>
          <w:rFonts w:ascii="Times New Roman" w:hAnsi="Times New Roman" w:cs="Times New Roman"/>
          <w:sz w:val="24"/>
          <w:szCs w:val="24"/>
        </w:rPr>
      </w:pPr>
    </w:p>
    <w:p w14:paraId="6B239419" w14:textId="77777777" w:rsidR="003462CC" w:rsidRDefault="003462CC" w:rsidP="0026068E">
      <w:pPr>
        <w:pStyle w:val="Odlomakpopisa"/>
        <w:rPr>
          <w:rFonts w:ascii="Times New Roman" w:hAnsi="Times New Roman" w:cs="Times New Roman"/>
          <w:sz w:val="24"/>
          <w:szCs w:val="24"/>
        </w:rPr>
      </w:pPr>
    </w:p>
    <w:p w14:paraId="7853C97B" w14:textId="77777777" w:rsidR="003462CC" w:rsidRDefault="003462CC" w:rsidP="0026068E">
      <w:pPr>
        <w:pStyle w:val="Odlomakpopisa"/>
        <w:rPr>
          <w:rFonts w:ascii="Times New Roman" w:hAnsi="Times New Roman" w:cs="Times New Roman"/>
          <w:sz w:val="24"/>
          <w:szCs w:val="24"/>
        </w:rPr>
      </w:pPr>
    </w:p>
    <w:p w14:paraId="69CE57CC" w14:textId="77777777" w:rsidR="003462CC" w:rsidRDefault="003462CC" w:rsidP="0026068E">
      <w:pPr>
        <w:pStyle w:val="Odlomakpopisa"/>
        <w:rPr>
          <w:rFonts w:ascii="Times New Roman" w:hAnsi="Times New Roman" w:cs="Times New Roman"/>
          <w:sz w:val="24"/>
          <w:szCs w:val="24"/>
        </w:rPr>
      </w:pPr>
    </w:p>
    <w:p w14:paraId="403B7140" w14:textId="77777777" w:rsidR="003462CC" w:rsidRDefault="003462CC" w:rsidP="0026068E">
      <w:pPr>
        <w:pStyle w:val="Odlomakpopisa"/>
        <w:rPr>
          <w:rFonts w:ascii="Times New Roman" w:hAnsi="Times New Roman" w:cs="Times New Roman"/>
          <w:sz w:val="24"/>
          <w:szCs w:val="24"/>
        </w:rPr>
      </w:pPr>
    </w:p>
    <w:p w14:paraId="640B0D13" w14:textId="77777777" w:rsidR="003462CC" w:rsidRDefault="003462CC" w:rsidP="0026068E">
      <w:pPr>
        <w:pStyle w:val="Odlomakpopisa"/>
        <w:rPr>
          <w:rFonts w:ascii="Times New Roman" w:hAnsi="Times New Roman" w:cs="Times New Roman"/>
          <w:sz w:val="24"/>
          <w:szCs w:val="24"/>
        </w:rPr>
      </w:pPr>
    </w:p>
    <w:p w14:paraId="2D21C31A" w14:textId="77777777" w:rsidR="003462CC" w:rsidRDefault="003462CC" w:rsidP="0026068E">
      <w:pPr>
        <w:pStyle w:val="Odlomakpopisa"/>
        <w:rPr>
          <w:rFonts w:ascii="Times New Roman" w:hAnsi="Times New Roman" w:cs="Times New Roman"/>
          <w:sz w:val="24"/>
          <w:szCs w:val="24"/>
        </w:rPr>
      </w:pPr>
    </w:p>
    <w:p w14:paraId="432EC0A7" w14:textId="77777777" w:rsidR="003462CC" w:rsidRDefault="003462CC" w:rsidP="0026068E">
      <w:pPr>
        <w:pStyle w:val="Odlomakpopisa"/>
        <w:rPr>
          <w:rFonts w:ascii="Times New Roman" w:hAnsi="Times New Roman" w:cs="Times New Roman"/>
          <w:sz w:val="24"/>
          <w:szCs w:val="24"/>
        </w:rPr>
      </w:pPr>
    </w:p>
    <w:p w14:paraId="1A4FA723" w14:textId="77777777" w:rsidR="003462CC" w:rsidRDefault="003462CC" w:rsidP="0026068E">
      <w:pPr>
        <w:pStyle w:val="Odlomakpopisa"/>
        <w:rPr>
          <w:rFonts w:ascii="Times New Roman" w:hAnsi="Times New Roman" w:cs="Times New Roman"/>
          <w:sz w:val="24"/>
          <w:szCs w:val="24"/>
        </w:rPr>
      </w:pPr>
    </w:p>
    <w:p w14:paraId="2CDE1581" w14:textId="77777777" w:rsidR="003462CC" w:rsidRDefault="003462CC" w:rsidP="0026068E">
      <w:pPr>
        <w:pStyle w:val="Odlomakpopisa"/>
        <w:rPr>
          <w:rFonts w:ascii="Times New Roman" w:hAnsi="Times New Roman" w:cs="Times New Roman"/>
          <w:sz w:val="24"/>
          <w:szCs w:val="24"/>
        </w:rPr>
      </w:pPr>
    </w:p>
    <w:p w14:paraId="172482B9" w14:textId="77777777" w:rsidR="003462CC" w:rsidRDefault="003462CC" w:rsidP="0026068E">
      <w:pPr>
        <w:pStyle w:val="Odlomakpopisa"/>
        <w:rPr>
          <w:rFonts w:ascii="Times New Roman" w:hAnsi="Times New Roman" w:cs="Times New Roman"/>
          <w:sz w:val="24"/>
          <w:szCs w:val="24"/>
        </w:rPr>
      </w:pPr>
    </w:p>
    <w:p w14:paraId="15ADA2D2" w14:textId="77777777" w:rsidR="003462CC" w:rsidRDefault="003462CC" w:rsidP="0026068E">
      <w:pPr>
        <w:pStyle w:val="Odlomakpopisa"/>
        <w:rPr>
          <w:rFonts w:ascii="Times New Roman" w:hAnsi="Times New Roman" w:cs="Times New Roman"/>
          <w:sz w:val="24"/>
          <w:szCs w:val="24"/>
        </w:rPr>
      </w:pPr>
    </w:p>
    <w:p w14:paraId="1C2A0604" w14:textId="77777777" w:rsidR="003462CC" w:rsidRDefault="003462CC" w:rsidP="0026068E">
      <w:pPr>
        <w:pStyle w:val="Odlomakpopisa"/>
        <w:rPr>
          <w:rFonts w:ascii="Times New Roman" w:hAnsi="Times New Roman" w:cs="Times New Roman"/>
          <w:sz w:val="24"/>
          <w:szCs w:val="24"/>
        </w:rPr>
      </w:pPr>
    </w:p>
    <w:p w14:paraId="082C71F2" w14:textId="77777777" w:rsidR="003462CC" w:rsidRDefault="003462CC" w:rsidP="0026068E">
      <w:pPr>
        <w:pStyle w:val="Odlomakpopisa"/>
        <w:rPr>
          <w:rFonts w:ascii="Times New Roman" w:hAnsi="Times New Roman" w:cs="Times New Roman"/>
          <w:sz w:val="24"/>
          <w:szCs w:val="24"/>
        </w:rPr>
      </w:pPr>
    </w:p>
    <w:p w14:paraId="4768DE74" w14:textId="77777777" w:rsidR="003462CC" w:rsidRDefault="003462CC" w:rsidP="0026068E">
      <w:pPr>
        <w:pStyle w:val="Odlomakpopisa"/>
        <w:rPr>
          <w:rFonts w:ascii="Times New Roman" w:hAnsi="Times New Roman" w:cs="Times New Roman"/>
          <w:sz w:val="24"/>
          <w:szCs w:val="24"/>
        </w:rPr>
      </w:pPr>
    </w:p>
    <w:p w14:paraId="0EFE84F3" w14:textId="77777777" w:rsidR="003462CC" w:rsidRDefault="003462CC" w:rsidP="0026068E">
      <w:pPr>
        <w:pStyle w:val="Odlomakpopisa"/>
        <w:rPr>
          <w:rFonts w:ascii="Times New Roman" w:hAnsi="Times New Roman" w:cs="Times New Roman"/>
          <w:sz w:val="24"/>
          <w:szCs w:val="24"/>
        </w:rPr>
      </w:pPr>
    </w:p>
    <w:p w14:paraId="6E9BF62A" w14:textId="77777777" w:rsidR="003462CC" w:rsidRDefault="003462CC" w:rsidP="0026068E">
      <w:pPr>
        <w:pStyle w:val="Odlomakpopisa"/>
        <w:rPr>
          <w:rFonts w:ascii="Times New Roman" w:hAnsi="Times New Roman" w:cs="Times New Roman"/>
          <w:sz w:val="24"/>
          <w:szCs w:val="24"/>
        </w:rPr>
      </w:pPr>
    </w:p>
    <w:p w14:paraId="521ECA9A" w14:textId="77777777" w:rsidR="003462CC" w:rsidRDefault="003462CC" w:rsidP="0026068E">
      <w:pPr>
        <w:pStyle w:val="Odlomakpopisa"/>
        <w:rPr>
          <w:rFonts w:ascii="Times New Roman" w:hAnsi="Times New Roman" w:cs="Times New Roman"/>
          <w:sz w:val="24"/>
          <w:szCs w:val="24"/>
        </w:rPr>
      </w:pPr>
    </w:p>
    <w:p w14:paraId="3A422A55" w14:textId="1D70E09C" w:rsidR="00032016" w:rsidRDefault="003462CC" w:rsidP="0026068E">
      <w:pPr>
        <w:pStyle w:val="Odlomakpopisa"/>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drawing>
          <wp:inline distT="0" distB="0" distL="0" distR="0" wp14:anchorId="4C879A57" wp14:editId="0E658D07">
            <wp:extent cx="1123950" cy="338159"/>
            <wp:effectExtent l="0" t="0" r="0" b="5080"/>
            <wp:docPr id="143583409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6924" name="Slika 430546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297" cy="353006"/>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26C79BA" wp14:editId="577F04C3">
            <wp:extent cx="1152525" cy="304800"/>
            <wp:effectExtent l="0" t="0" r="9525" b="0"/>
            <wp:docPr id="163621703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pic:spPr>
                </pic:pic>
              </a:graphicData>
            </a:graphic>
          </wp:inline>
        </w:drawing>
      </w:r>
    </w:p>
    <w:sectPr w:rsidR="000320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F98B" w14:textId="77777777" w:rsidR="002D277B" w:rsidRDefault="002D277B" w:rsidP="008053B5">
      <w:pPr>
        <w:spacing w:after="0" w:line="240" w:lineRule="auto"/>
      </w:pPr>
      <w:r>
        <w:separator/>
      </w:r>
    </w:p>
  </w:endnote>
  <w:endnote w:type="continuationSeparator" w:id="0">
    <w:p w14:paraId="7C0E5D6F" w14:textId="77777777" w:rsidR="002D277B" w:rsidRDefault="002D277B" w:rsidP="0080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D68F" w14:textId="77777777" w:rsidR="002D277B" w:rsidRDefault="002D277B" w:rsidP="008053B5">
      <w:pPr>
        <w:spacing w:after="0" w:line="240" w:lineRule="auto"/>
      </w:pPr>
      <w:r>
        <w:separator/>
      </w:r>
    </w:p>
  </w:footnote>
  <w:footnote w:type="continuationSeparator" w:id="0">
    <w:p w14:paraId="5AC631A0" w14:textId="77777777" w:rsidR="002D277B" w:rsidRDefault="002D277B" w:rsidP="0080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643"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12414"/>
    <w:rsid w:val="00032016"/>
    <w:rsid w:val="00065149"/>
    <w:rsid w:val="000921D0"/>
    <w:rsid w:val="000C7648"/>
    <w:rsid w:val="000E620D"/>
    <w:rsid w:val="00155F2E"/>
    <w:rsid w:val="0019150B"/>
    <w:rsid w:val="001B0640"/>
    <w:rsid w:val="002359CD"/>
    <w:rsid w:val="0026068E"/>
    <w:rsid w:val="00262182"/>
    <w:rsid w:val="002D277B"/>
    <w:rsid w:val="003462CC"/>
    <w:rsid w:val="0039484D"/>
    <w:rsid w:val="00413A3B"/>
    <w:rsid w:val="004426EF"/>
    <w:rsid w:val="00485869"/>
    <w:rsid w:val="00491461"/>
    <w:rsid w:val="00495790"/>
    <w:rsid w:val="004B6F84"/>
    <w:rsid w:val="00533550"/>
    <w:rsid w:val="00565298"/>
    <w:rsid w:val="00586723"/>
    <w:rsid w:val="005F54DE"/>
    <w:rsid w:val="00600450"/>
    <w:rsid w:val="00633C19"/>
    <w:rsid w:val="00701E58"/>
    <w:rsid w:val="00795D6F"/>
    <w:rsid w:val="007E2982"/>
    <w:rsid w:val="008053B5"/>
    <w:rsid w:val="00830F87"/>
    <w:rsid w:val="00845EB8"/>
    <w:rsid w:val="008C3F15"/>
    <w:rsid w:val="00976279"/>
    <w:rsid w:val="009976A7"/>
    <w:rsid w:val="00A11137"/>
    <w:rsid w:val="00A73074"/>
    <w:rsid w:val="00A8265B"/>
    <w:rsid w:val="00A875FF"/>
    <w:rsid w:val="00A9581D"/>
    <w:rsid w:val="00AA2811"/>
    <w:rsid w:val="00AD4492"/>
    <w:rsid w:val="00AE54D0"/>
    <w:rsid w:val="00BC5901"/>
    <w:rsid w:val="00C84D17"/>
    <w:rsid w:val="00D41B72"/>
    <w:rsid w:val="00D922DC"/>
    <w:rsid w:val="00DE4E33"/>
    <w:rsid w:val="00EB0E7B"/>
    <w:rsid w:val="00EC533D"/>
    <w:rsid w:val="00F51CAB"/>
    <w:rsid w:val="00F64059"/>
    <w:rsid w:val="00FC273C"/>
    <w:rsid w:val="00FC6E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CBB"/>
  <w15:docId w15:val="{478370E6-7E52-48D0-AEED-3CB7675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 w:type="paragraph" w:styleId="Zaglavlje">
    <w:name w:val="header"/>
    <w:basedOn w:val="Normal"/>
    <w:link w:val="ZaglavljeChar"/>
    <w:uiPriority w:val="99"/>
    <w:unhideWhenUsed/>
    <w:rsid w:val="008053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53B5"/>
  </w:style>
  <w:style w:type="paragraph" w:styleId="Podnoje">
    <w:name w:val="footer"/>
    <w:basedOn w:val="Normal"/>
    <w:link w:val="PodnojeChar"/>
    <w:uiPriority w:val="99"/>
    <w:unhideWhenUsed/>
    <w:rsid w:val="008053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pz.hr"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966</Words>
  <Characters>5509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Ana Podnar</cp:lastModifiedBy>
  <cp:revision>14</cp:revision>
  <cp:lastPrinted>2024-07-18T10:07:00Z</cp:lastPrinted>
  <dcterms:created xsi:type="dcterms:W3CDTF">2024-07-18T11:05:00Z</dcterms:created>
  <dcterms:modified xsi:type="dcterms:W3CDTF">2024-07-19T10:00:00Z</dcterms:modified>
</cp:coreProperties>
</file>