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B98" w:rsidRDefault="00014B98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911EC2" w:rsidRPr="00E43683" w:rsidRDefault="00CA68D0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Osnovna škola Eugena Kvaternika</w:t>
      </w:r>
    </w:p>
    <w:p w:rsidR="00911EC2" w:rsidRDefault="00911EC2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E4368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Ve</w:t>
      </w:r>
      <w:r w:rsidR="00CA68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lika Gorica, Školska 4</w:t>
      </w:r>
    </w:p>
    <w:p w:rsidR="005000BF" w:rsidRDefault="00CA68D0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10410 Velika Gorica</w:t>
      </w:r>
    </w:p>
    <w:p w:rsidR="005000BF" w:rsidRPr="00E43683" w:rsidRDefault="005000BF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911EC2" w:rsidRPr="00E43683" w:rsidRDefault="00CA68D0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Velika Gorica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 </w:t>
      </w:r>
      <w:r w:rsidR="005B24F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4</w:t>
      </w:r>
      <w:r w:rsidR="007E5A6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 studenoga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2022</w:t>
      </w:r>
      <w:r w:rsidR="00D7237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 godine</w:t>
      </w:r>
    </w:p>
    <w:p w:rsidR="00911EC2" w:rsidRDefault="00911EC2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D72379" w:rsidRPr="00E27A88" w:rsidRDefault="00911EC2" w:rsidP="00D72379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</w:pPr>
      <w:r w:rsidRPr="00D529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  <w:t xml:space="preserve">    </w:t>
      </w:r>
      <w:r w:rsidR="00192889" w:rsidRPr="00D529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  <w:t xml:space="preserve">        </w:t>
      </w:r>
      <w:r w:rsidRPr="00D529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  <w:t xml:space="preserve">  </w:t>
      </w:r>
      <w:r w:rsidRPr="00D7237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 xml:space="preserve">Javni poziv za prijavu kandidata za izvršavanje poslova pomoćnika u nastavi 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</w:p>
    <w:p w:rsidR="00CA68D0" w:rsidRDefault="00911EC2" w:rsidP="00D72379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I.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="00590BC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• Broj traženih osoba: 1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Mjesto rada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: </w:t>
      </w:r>
      <w:r w:rsidR="00CA68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Osnovna škola Eugena Kvaternika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Radno vrijeme: nepun</w:t>
      </w:r>
      <w:r w:rsidR="005B24F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 radno vrijeme – 25</w:t>
      </w:r>
      <w:r w:rsidR="00590BC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sati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tjed</w:t>
      </w:r>
      <w:r w:rsidR="007D1221"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no</w:t>
      </w:r>
    </w:p>
    <w:p w:rsidR="004A6F66" w:rsidRPr="00D72379" w:rsidRDefault="007D1221" w:rsidP="00CA68D0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</w:pP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Prijevoz na rad: prema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36513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Temeljnom kolektivnom</w:t>
      </w:r>
      <w:r w:rsidR="00365130" w:rsidRPr="0036513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ugovor za službenike i namještenike u javnim službama</w:t>
      </w:r>
    </w:p>
    <w:p w:rsidR="00911EC2" w:rsidRPr="004A6F66" w:rsidRDefault="00911EC2" w:rsidP="004A6F66">
      <w:pPr>
        <w:pStyle w:val="Naslov2"/>
        <w:spacing w:before="0" w:line="288" w:lineRule="atLeast"/>
        <w:ind w:left="708"/>
        <w:textAlignment w:val="baseline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</w:pPr>
      <w:r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• Vrsta ugovora: ugovor </w:t>
      </w:r>
      <w:r w:rsidR="00333473"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>o radu na određeno v</w:t>
      </w:r>
      <w:r w:rsidR="006B3482"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rijeme najduže do </w:t>
      </w:r>
      <w:r w:rsidR="00D72379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30.lipnja </w:t>
      </w:r>
      <w:r w:rsidR="00CA68D0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>2023</w:t>
      </w:r>
      <w:r w:rsidR="00333473"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. </w:t>
      </w:r>
    </w:p>
    <w:p w:rsidR="00AB32EB" w:rsidRDefault="00911EC2" w:rsidP="00AB32EB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II.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UVJETI: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najmanje završena četverogodišnja srednja škola,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nepostojanje zapreka za zasnivanje radnog odnosa u školskoj ustanovi iz članka 106. Zakona o odgoju i obrazovan</w:t>
      </w:r>
      <w:r w:rsidR="004C03C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ju u osnovnoj i srednjoj školi</w:t>
      </w:r>
    </w:p>
    <w:p w:rsidR="00911EC2" w:rsidRPr="00911EC2" w:rsidRDefault="004C03CA" w:rsidP="00AB32EB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="00911EC2"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III.</w:t>
      </w:r>
      <w:r w:rsidR="00911EC2"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OPIS POSLOVA</w:t>
      </w:r>
      <w:r w:rsidR="00911EC2"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Osnovna je zadaća pomoćnika u nastavi pružanje neposredne podrške i pomoći učenicima s teškoćama u razvoju sa ciljem olakšavanja njihovog obrazovnog procesa i socijalizacije.</w:t>
      </w:r>
    </w:p>
    <w:p w:rsidR="00D72379" w:rsidRDefault="00911EC2" w:rsidP="007400B7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IV.</w:t>
      </w:r>
    </w:p>
    <w:p w:rsidR="00911EC2" w:rsidRPr="00911EC2" w:rsidRDefault="00911EC2" w:rsidP="007400B7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Odabir osoba koje će izvršavati poslove pomoćnika u nastavi izvršit će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Školski tim.</w:t>
      </w:r>
    </w:p>
    <w:p w:rsidR="00C320B7" w:rsidRDefault="00911EC2" w:rsidP="007400B7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V.</w:t>
      </w:r>
    </w:p>
    <w:p w:rsidR="00911EC2" w:rsidRPr="00911EC2" w:rsidRDefault="00911EC2" w:rsidP="007400B7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 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dabranim pomoćnikom u nastavi 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sklopit će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se 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ugovor o radu na određeno, nepuno radno vrijeme kojim će se definirati međusobna prava i obaveze.</w:t>
      </w:r>
    </w:p>
    <w:p w:rsidR="00911EC2" w:rsidRDefault="00911EC2" w:rsidP="007400B7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VI.</w:t>
      </w:r>
    </w:p>
    <w:p w:rsidR="0057470D" w:rsidRPr="0057470D" w:rsidRDefault="002B5920" w:rsidP="00233B1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Uz prijavu na javni poziv, kandidati za pomoćn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ike dužni su priložiti: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životopis,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stručnoj spremi (neovjerena preslika),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hrvatskom državljanstvu (neovjerena preslika osobne iskaznice ili domovnice),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prebivalištu (neovjerena preslika osobne iskaznice ili uvjerenja o prebivalištu)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da se ne vodi kazneni i istražni postupak (neovjerena preslika uvjerenja o nekažnjavanju – ne starije od 3 mjeseca).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="0057470D"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Kandidati koji ostvaruju pravo na prednost pri zapošljavanju sukladno članku 102. Zakona o pravima hrvatskih branitelja iz Domovinskog rata i članova njihovih obitelji, uz prijavu na javni natječaj dužni su, osim dokaza o ispunjavanju traženih uvjeta, priložiti i sve potrebne dokaze dostupne na poveznici Ministarstva branitelja: </w:t>
      </w:r>
      <w:hyperlink r:id="rId4" w:tgtFrame="_blank" w:history="1">
        <w:r w:rsidR="0057470D" w:rsidRPr="0057470D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hr-HR"/>
          </w:rPr>
          <w:t>https://branitelji.gov.hr/zaposljavanje-843/843</w:t>
        </w:r>
      </w:hyperlink>
      <w:r w:rsidR="0057470D"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</w:p>
    <w:p w:rsidR="0057470D" w:rsidRDefault="0057470D" w:rsidP="0057470D">
      <w:pPr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>Kandidat koji se poziva na pravo prednosti pri zapošljavanju na temelju članka 9. Zakona o profesionalnoj rehabilitaciji i zapošljavanju osoba s invaliditetom (Narodne novine, broj 157/13. i 152/14.) dužan je u prijavi na natječaj pozvati se na to pravo te priložiti sve dokaze o ispunjavanju traženih uvjeta, kao i dokaz o invaliditetu.</w:t>
      </w:r>
    </w:p>
    <w:p w:rsidR="00AB32EB" w:rsidRPr="00AB32EB" w:rsidRDefault="008C19A9" w:rsidP="00AB32EB">
      <w:pPr>
        <w:pStyle w:val="box8321335"/>
        <w:shd w:val="clear" w:color="auto" w:fill="FFFFFF"/>
        <w:spacing w:before="27" w:beforeAutospacing="0" w:after="0" w:afterAutospacing="0"/>
        <w:ind w:left="708"/>
        <w:textAlignment w:val="baseline"/>
        <w:rPr>
          <w:color w:val="000000"/>
        </w:rPr>
      </w:pPr>
      <w:hyperlink r:id="rId5" w:history="1">
        <w:r w:rsidR="00AB32EB" w:rsidRPr="00AB32EB">
          <w:rPr>
            <w:rStyle w:val="Hiperveza"/>
          </w:rPr>
          <w:t>https://branitelji.gov.hr/UserDocsImages//NG/12%20Prosinac/Zapo%C5%A1ljavanje//Popis%20dokaza%20za%20ostvarivanje%20prava%20prednosti%20pri%20zapo%C5%A1ljavanju.pdf</w:t>
        </w:r>
      </w:hyperlink>
      <w:r w:rsidR="00AB32EB" w:rsidRPr="00AB32EB">
        <w:rPr>
          <w:color w:val="000000"/>
        </w:rPr>
        <w:t xml:space="preserve"> </w:t>
      </w:r>
    </w:p>
    <w:p w:rsidR="00AB32EB" w:rsidRPr="0057470D" w:rsidRDefault="00AB32EB" w:rsidP="0057470D">
      <w:pPr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AB32EB" w:rsidRDefault="0057470D" w:rsidP="00AB32EB">
      <w:pPr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Kandidat koji se poziva na pravo prednosti pri zapošljavanju na temelju članka 48.f Zakona o zaštiti civilnih i vojnih invalida rata (Narodne novine, broj 33/92, 77/92, 27/93, 58/93, 2/94, 108/95, 108/96, 82/01, 103/03 i 148/13) dužan je uz prijavu priložiti sve dokaze o ispunjavan ju traženih uvjeta, potvrdu o statusu vojnog/civilnog invalida rata i dokaz o tome na koji je način prestao radni odnos.</w:t>
      </w:r>
    </w:p>
    <w:p w:rsidR="0057470D" w:rsidRPr="00AB32EB" w:rsidRDefault="008C19A9" w:rsidP="00AB32EB">
      <w:pPr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hyperlink r:id="rId6" w:history="1">
        <w:r w:rsidR="00AB32EB" w:rsidRPr="00AB32EB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https://branitelji.gov.hr/UserDocsImages//dokumenti/Nikola//popis%20dokaza%20za%20ostvarivanje%20prava%20prednosti%20pri%20zapo%C5%A1ljavanju%20Zakon%20o%20civilnim%20stradalnicima%20iz%20DR.pdf</w:t>
        </w:r>
      </w:hyperlink>
      <w:r w:rsidR="0057470D"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Nepravovremene i nepotpune prijave neće se razmatrati.</w:t>
      </w:r>
    </w:p>
    <w:p w:rsidR="0057470D" w:rsidRPr="0057470D" w:rsidRDefault="0057470D" w:rsidP="0057470D">
      <w:pPr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 skladu s Uredbom europske unije 2016/679 Europskog parlamenta i Vijeća od 17. travnja 2016. godine te Zakonom o provedbi Opće uredbe o zaštiti podataka (Narodne novine, broj 42/18) prijavom na natječaj kandida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</w:t>
      </w:r>
      <w:r w:rsidR="00CA68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daje privolu OŠ Eugena Kvaternika</w:t>
      </w: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da se njegovi podaci prikupljaju, obrađuju, objavljuju u digitalnom obliku te čuvaju u svrhu provođenja javnog natječaja za zapošljavanje.</w:t>
      </w: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Zaprimljenu dokumentaciju ne vraćamo kandidatima.</w:t>
      </w:r>
      <w:bookmarkStart w:id="0" w:name="_GoBack"/>
      <w:bookmarkEnd w:id="0"/>
    </w:p>
    <w:p w:rsidR="00911EC2" w:rsidRPr="00911EC2" w:rsidRDefault="00911EC2" w:rsidP="007400B7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VII.</w:t>
      </w:r>
    </w:p>
    <w:p w:rsidR="00911EC2" w:rsidRPr="00911EC2" w:rsidRDefault="00911EC2" w:rsidP="007400B7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Prijave se podnose poštom ili predaju osobno na sljedeću adresu:</w:t>
      </w:r>
    </w:p>
    <w:p w:rsidR="00233B18" w:rsidRDefault="00CA68D0" w:rsidP="00233B1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Osnovna škola Eugena Kvaternika</w:t>
      </w:r>
    </w:p>
    <w:p w:rsidR="005000BF" w:rsidRDefault="00CA68D0" w:rsidP="00233B1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Školska 4</w:t>
      </w:r>
    </w:p>
    <w:p w:rsidR="00911EC2" w:rsidRPr="00911EC2" w:rsidRDefault="00CA68D0" w:rsidP="005000B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          10410</w:t>
      </w:r>
      <w:r w:rsidR="00911EC2"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Velika Gorica</w:t>
      </w:r>
    </w:p>
    <w:p w:rsidR="00911EC2" w:rsidRPr="00911EC2" w:rsidRDefault="00911EC2" w:rsidP="007400B7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napomenom „Prijava za pomoćnika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u nastavi“.</w:t>
      </w:r>
    </w:p>
    <w:p w:rsidR="00911EC2" w:rsidRPr="00911EC2" w:rsidRDefault="00911EC2" w:rsidP="007400B7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Rok z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 podnošenje prijava je 8 dana od objave natječaja.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Nepotpune i nepravodobne prijave neće se razmatrati.</w:t>
      </w:r>
    </w:p>
    <w:p w:rsidR="00911EC2" w:rsidRDefault="00911EC2" w:rsidP="007400B7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Za sve informacije možete se obratiti na brojeve telefona 01/</w:t>
      </w:r>
      <w:r w:rsidR="00CA68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6221 334. 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</w:p>
    <w:p w:rsidR="00233B18" w:rsidRDefault="00233B18" w:rsidP="00233B1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233B18" w:rsidRDefault="00233B18" w:rsidP="00233B18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Ravnateljica:</w:t>
      </w:r>
    </w:p>
    <w:p w:rsidR="00233B18" w:rsidRDefault="00CA68D0" w:rsidP="00233B18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Monika Brleković</w:t>
      </w:r>
      <w:r w:rsidR="00233B1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prof.</w:t>
      </w:r>
    </w:p>
    <w:p w:rsidR="00233B18" w:rsidRDefault="00CA68D0" w:rsidP="00233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112-02/22</w:t>
      </w:r>
      <w:r w:rsidR="007E5A62">
        <w:rPr>
          <w:rFonts w:ascii="Times New Roman" w:hAnsi="Times New Roman" w:cs="Times New Roman"/>
          <w:sz w:val="24"/>
          <w:szCs w:val="24"/>
        </w:rPr>
        <w:t>-01/</w:t>
      </w:r>
      <w:r w:rsidR="008C19A9">
        <w:rPr>
          <w:rFonts w:ascii="Times New Roman" w:hAnsi="Times New Roman" w:cs="Times New Roman"/>
          <w:sz w:val="24"/>
          <w:szCs w:val="24"/>
        </w:rPr>
        <w:t>10</w:t>
      </w:r>
    </w:p>
    <w:p w:rsidR="00233B18" w:rsidRDefault="00CA68D0" w:rsidP="00233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238/31-17-01-22-01</w:t>
      </w:r>
    </w:p>
    <w:p w:rsidR="00233B18" w:rsidRDefault="005B24F8" w:rsidP="00233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Velikoj Gorici, 2</w:t>
      </w:r>
      <w:r w:rsidR="00CA68D0">
        <w:rPr>
          <w:rFonts w:ascii="Times New Roman" w:hAnsi="Times New Roman" w:cs="Times New Roman"/>
          <w:sz w:val="24"/>
          <w:szCs w:val="24"/>
        </w:rPr>
        <w:t>4</w:t>
      </w:r>
      <w:r w:rsidR="00D72379">
        <w:rPr>
          <w:rFonts w:ascii="Times New Roman" w:hAnsi="Times New Roman" w:cs="Times New Roman"/>
          <w:sz w:val="24"/>
          <w:szCs w:val="24"/>
        </w:rPr>
        <w:t xml:space="preserve">. </w:t>
      </w:r>
      <w:r w:rsidR="007E5A62">
        <w:rPr>
          <w:rFonts w:ascii="Times New Roman" w:hAnsi="Times New Roman" w:cs="Times New Roman"/>
          <w:sz w:val="24"/>
          <w:szCs w:val="24"/>
        </w:rPr>
        <w:t>studenoga</w:t>
      </w:r>
      <w:r w:rsidR="00CA68D0">
        <w:rPr>
          <w:rFonts w:ascii="Times New Roman" w:hAnsi="Times New Roman" w:cs="Times New Roman"/>
          <w:sz w:val="24"/>
          <w:szCs w:val="24"/>
        </w:rPr>
        <w:t xml:space="preserve"> 2022</w:t>
      </w:r>
      <w:r w:rsidR="00233B18">
        <w:rPr>
          <w:rFonts w:ascii="Times New Roman" w:hAnsi="Times New Roman" w:cs="Times New Roman"/>
          <w:sz w:val="24"/>
          <w:szCs w:val="24"/>
        </w:rPr>
        <w:t>.</w:t>
      </w:r>
    </w:p>
    <w:p w:rsidR="009A6E76" w:rsidRPr="00911EC2" w:rsidRDefault="009A6E76">
      <w:pPr>
        <w:rPr>
          <w:rFonts w:ascii="Times New Roman" w:hAnsi="Times New Roman" w:cs="Times New Roman"/>
          <w:sz w:val="24"/>
          <w:szCs w:val="24"/>
        </w:rPr>
      </w:pPr>
    </w:p>
    <w:sectPr w:rsidR="009A6E76" w:rsidRPr="00911EC2" w:rsidSect="008E2D4A">
      <w:type w:val="continuous"/>
      <w:pgSz w:w="11907" w:h="16840" w:code="9"/>
      <w:pgMar w:top="709" w:right="1134" w:bottom="1134" w:left="425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C2"/>
    <w:rsid w:val="00014B98"/>
    <w:rsid w:val="00075D4D"/>
    <w:rsid w:val="000B780E"/>
    <w:rsid w:val="00101E51"/>
    <w:rsid w:val="00192889"/>
    <w:rsid w:val="001F369A"/>
    <w:rsid w:val="00233B18"/>
    <w:rsid w:val="00264149"/>
    <w:rsid w:val="002A05DD"/>
    <w:rsid w:val="002B1A1F"/>
    <w:rsid w:val="002B5920"/>
    <w:rsid w:val="002E164D"/>
    <w:rsid w:val="002F1242"/>
    <w:rsid w:val="0031625B"/>
    <w:rsid w:val="00317542"/>
    <w:rsid w:val="00333473"/>
    <w:rsid w:val="00346178"/>
    <w:rsid w:val="00353D9A"/>
    <w:rsid w:val="00365130"/>
    <w:rsid w:val="003F1548"/>
    <w:rsid w:val="00462774"/>
    <w:rsid w:val="004A6F66"/>
    <w:rsid w:val="004C03CA"/>
    <w:rsid w:val="005000BF"/>
    <w:rsid w:val="0057470D"/>
    <w:rsid w:val="00590BC0"/>
    <w:rsid w:val="005B24F8"/>
    <w:rsid w:val="005E3E27"/>
    <w:rsid w:val="006B3482"/>
    <w:rsid w:val="006B3CF8"/>
    <w:rsid w:val="006D4FEB"/>
    <w:rsid w:val="007400B7"/>
    <w:rsid w:val="00792DA3"/>
    <w:rsid w:val="007D1221"/>
    <w:rsid w:val="007E5A62"/>
    <w:rsid w:val="008452BD"/>
    <w:rsid w:val="008C19A9"/>
    <w:rsid w:val="008E2D4A"/>
    <w:rsid w:val="008F70A5"/>
    <w:rsid w:val="00901C13"/>
    <w:rsid w:val="00911EC2"/>
    <w:rsid w:val="00934E85"/>
    <w:rsid w:val="00966B60"/>
    <w:rsid w:val="009A1A8A"/>
    <w:rsid w:val="009A6E76"/>
    <w:rsid w:val="009F36B8"/>
    <w:rsid w:val="00A00391"/>
    <w:rsid w:val="00A05149"/>
    <w:rsid w:val="00AB32EB"/>
    <w:rsid w:val="00B15901"/>
    <w:rsid w:val="00B85A84"/>
    <w:rsid w:val="00B97F59"/>
    <w:rsid w:val="00BC014A"/>
    <w:rsid w:val="00C320B7"/>
    <w:rsid w:val="00CA68D0"/>
    <w:rsid w:val="00D30190"/>
    <w:rsid w:val="00D5291D"/>
    <w:rsid w:val="00D72379"/>
    <w:rsid w:val="00E27A88"/>
    <w:rsid w:val="00E3101E"/>
    <w:rsid w:val="00E421DB"/>
    <w:rsid w:val="00E43683"/>
    <w:rsid w:val="00E74A10"/>
    <w:rsid w:val="00EA6838"/>
    <w:rsid w:val="00EF4E31"/>
    <w:rsid w:val="00EF5045"/>
    <w:rsid w:val="00F30D15"/>
    <w:rsid w:val="00F9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5E99"/>
  <w15:docId w15:val="{2A568B99-0DC6-4F6E-BCE9-2F9DC6F1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911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651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11EC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1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911EC2"/>
    <w:rPr>
      <w:i/>
      <w:iCs/>
    </w:rPr>
  </w:style>
  <w:style w:type="character" w:styleId="Hiperveza">
    <w:name w:val="Hyperlink"/>
    <w:basedOn w:val="Zadanifontodlomka"/>
    <w:uiPriority w:val="99"/>
    <w:unhideWhenUsed/>
    <w:rsid w:val="0057470D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3651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x8321335">
    <w:name w:val="box_8321335"/>
    <w:basedOn w:val="Normal"/>
    <w:rsid w:val="00AB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1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1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4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8001">
          <w:marLeft w:val="0"/>
          <w:marRight w:val="0"/>
          <w:marTop w:val="9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korisnik</cp:lastModifiedBy>
  <cp:revision>3</cp:revision>
  <cp:lastPrinted>2022-11-24T13:16:00Z</cp:lastPrinted>
  <dcterms:created xsi:type="dcterms:W3CDTF">2022-11-24T13:12:00Z</dcterms:created>
  <dcterms:modified xsi:type="dcterms:W3CDTF">2022-11-24T13:17:00Z</dcterms:modified>
</cp:coreProperties>
</file>