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FA7F42">
        <w:rPr>
          <w:rFonts w:ascii="Times New Roman" w:hAnsi="Times New Roman" w:cs="Times New Roman"/>
          <w:sz w:val="24"/>
          <w:szCs w:val="24"/>
        </w:rPr>
        <w:t>007-04/22-02/10</w:t>
      </w:r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URBROJ: 251-312-2</w:t>
      </w:r>
      <w:r>
        <w:rPr>
          <w:rFonts w:ascii="Times New Roman" w:hAnsi="Times New Roman" w:cs="Times New Roman"/>
          <w:sz w:val="24"/>
          <w:szCs w:val="24"/>
        </w:rPr>
        <w:t>2-01</w:t>
      </w:r>
      <w:bookmarkStart w:id="0" w:name="_GoBack"/>
      <w:bookmarkEnd w:id="0"/>
    </w:p>
    <w:p w:rsidR="00F85DBB" w:rsidRPr="00126937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Zagreb, </w:t>
      </w:r>
      <w:r w:rsidR="00FA7F42">
        <w:rPr>
          <w:rFonts w:ascii="Times New Roman" w:hAnsi="Times New Roman" w:cs="Times New Roman"/>
          <w:sz w:val="24"/>
          <w:szCs w:val="24"/>
        </w:rPr>
        <w:t>28</w:t>
      </w:r>
      <w:r w:rsidR="00A62F44">
        <w:rPr>
          <w:rFonts w:ascii="Times New Roman" w:hAnsi="Times New Roman" w:cs="Times New Roman"/>
          <w:sz w:val="24"/>
          <w:szCs w:val="24"/>
        </w:rPr>
        <w:t>.9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044468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F85DBB" w:rsidRPr="00F85D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A7F4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044468">
        <w:rPr>
          <w:rFonts w:ascii="Times New Roman" w:hAnsi="Times New Roman" w:cs="Times New Roman"/>
          <w:sz w:val="24"/>
          <w:szCs w:val="24"/>
        </w:rPr>
        <w:t>odbo</w:t>
      </w:r>
      <w:r w:rsidR="00962C04" w:rsidRPr="00044468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044468">
        <w:rPr>
          <w:rFonts w:ascii="Times New Roman" w:hAnsi="Times New Roman" w:cs="Times New Roman"/>
          <w:sz w:val="24"/>
          <w:szCs w:val="24"/>
        </w:rPr>
        <w:t>u</w:t>
      </w:r>
      <w:r w:rsidR="00063958" w:rsidRPr="00044468">
        <w:rPr>
          <w:rFonts w:ascii="Times New Roman" w:hAnsi="Times New Roman" w:cs="Times New Roman"/>
          <w:sz w:val="24"/>
          <w:szCs w:val="24"/>
        </w:rPr>
        <w:t xml:space="preserve"> </w:t>
      </w:r>
      <w:r w:rsidR="00FA7F42" w:rsidRPr="00044468">
        <w:rPr>
          <w:rFonts w:ascii="Times New Roman" w:hAnsi="Times New Roman" w:cs="Times New Roman"/>
          <w:b/>
          <w:sz w:val="24"/>
          <w:szCs w:val="24"/>
        </w:rPr>
        <w:t>utorak</w:t>
      </w:r>
      <w:r w:rsidR="00614191" w:rsidRPr="00044468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044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F42" w:rsidRPr="00044468">
        <w:rPr>
          <w:rFonts w:ascii="Times New Roman" w:hAnsi="Times New Roman" w:cs="Times New Roman"/>
          <w:b/>
          <w:sz w:val="24"/>
          <w:szCs w:val="24"/>
        </w:rPr>
        <w:t>4</w:t>
      </w:r>
      <w:r w:rsidR="000E2D06" w:rsidRPr="000444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7F42" w:rsidRPr="00044468">
        <w:rPr>
          <w:rFonts w:ascii="Times New Roman" w:hAnsi="Times New Roman" w:cs="Times New Roman"/>
          <w:b/>
          <w:sz w:val="24"/>
          <w:szCs w:val="24"/>
        </w:rPr>
        <w:t>listopada</w:t>
      </w:r>
      <w:r w:rsidR="00833174" w:rsidRPr="000444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6374" w:rsidRPr="00044468">
        <w:rPr>
          <w:rFonts w:ascii="Times New Roman" w:hAnsi="Times New Roman" w:cs="Times New Roman"/>
          <w:b/>
          <w:sz w:val="24"/>
          <w:szCs w:val="24"/>
        </w:rPr>
        <w:t>2</w:t>
      </w:r>
      <w:r w:rsidR="00063958" w:rsidRPr="00044468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044468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04446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44468" w:rsidRPr="00044468">
        <w:rPr>
          <w:rFonts w:ascii="Times New Roman" w:hAnsi="Times New Roman" w:cs="Times New Roman"/>
          <w:b/>
          <w:sz w:val="24"/>
          <w:szCs w:val="24"/>
        </w:rPr>
        <w:t>19,15</w:t>
      </w:r>
      <w:r w:rsidR="00A03A93" w:rsidRPr="00044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044468">
        <w:rPr>
          <w:rFonts w:ascii="Times New Roman" w:hAnsi="Times New Roman" w:cs="Times New Roman"/>
          <w:sz w:val="24"/>
          <w:szCs w:val="24"/>
        </w:rPr>
        <w:t>sati</w:t>
      </w:r>
      <w:r w:rsidR="00C0592E" w:rsidRPr="00044468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044468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044468">
        <w:rPr>
          <w:rFonts w:ascii="Times New Roman" w:hAnsi="Times New Roman" w:cs="Times New Roman"/>
          <w:sz w:val="24"/>
          <w:szCs w:val="24"/>
        </w:rPr>
        <w:t>.</w:t>
      </w:r>
    </w:p>
    <w:p w:rsidR="00235192" w:rsidRPr="00A11873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>
        <w:rPr>
          <w:rFonts w:ascii="Times New Roman" w:hAnsi="Times New Roman" w:cs="Times New Roman"/>
          <w:sz w:val="24"/>
          <w:szCs w:val="24"/>
        </w:rPr>
        <w:t>prethodne</w:t>
      </w:r>
      <w:r w:rsidRPr="00A11873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B16040" w:rsidRPr="007B76CF" w:rsidRDefault="00B16040" w:rsidP="00B1604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Donošenje Školskog kurikuluma za školsku godinu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76CF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76CF">
        <w:rPr>
          <w:rFonts w:ascii="Times New Roman" w:hAnsi="Times New Roman" w:cs="Times New Roman"/>
          <w:sz w:val="24"/>
          <w:szCs w:val="24"/>
        </w:rPr>
        <w:t>.</w:t>
      </w:r>
    </w:p>
    <w:p w:rsidR="00B16040" w:rsidRDefault="00B16040" w:rsidP="00B1604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B76CF">
        <w:rPr>
          <w:rFonts w:ascii="Times New Roman" w:hAnsi="Times New Roman" w:cs="Times New Roman"/>
          <w:sz w:val="24"/>
          <w:szCs w:val="24"/>
        </w:rPr>
        <w:t>Donošenje Godišnjeg plana i programa za školsku godinu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76CF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76CF">
        <w:rPr>
          <w:rFonts w:ascii="Times New Roman" w:hAnsi="Times New Roman" w:cs="Times New Roman"/>
          <w:sz w:val="24"/>
          <w:szCs w:val="24"/>
        </w:rPr>
        <w:t>.</w:t>
      </w:r>
    </w:p>
    <w:p w:rsidR="00377B58" w:rsidRDefault="00FA7F42" w:rsidP="00377B58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Rebalans financijskog plana</w:t>
      </w:r>
      <w:r w:rsidR="00377B58">
        <w:rPr>
          <w:rFonts w:ascii="Times New Roman" w:hAnsi="Times New Roman" w:cs="Times New Roman"/>
          <w:sz w:val="24"/>
          <w:szCs w:val="24"/>
        </w:rPr>
        <w:t xml:space="preserve"> za 2022. godinu</w:t>
      </w:r>
    </w:p>
    <w:p w:rsidR="004C5A2D" w:rsidRDefault="00B16040" w:rsidP="00377B58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nabavi udžbenika za školsku godinu 2022/2023.</w:t>
      </w:r>
    </w:p>
    <w:p w:rsidR="00B16040" w:rsidRPr="00126937" w:rsidRDefault="00B16040" w:rsidP="00377B58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Pravilnika o radu OŠ Frana Galovića</w:t>
      </w:r>
    </w:p>
    <w:p w:rsidR="00377B58" w:rsidRPr="0004446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44468">
        <w:rPr>
          <w:rFonts w:ascii="Times New Roman" w:hAnsi="Times New Roman" w:cs="Times New Roman"/>
          <w:sz w:val="24"/>
          <w:szCs w:val="24"/>
        </w:rPr>
        <w:t>Kadrovska pitanja</w:t>
      </w:r>
      <w:r w:rsidR="000E2D06" w:rsidRPr="00044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ED7A9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 w:rsidRPr="00ED7A90">
        <w:rPr>
          <w:rFonts w:ascii="Times New Roman" w:hAnsi="Times New Roman" w:cs="Times New Roman"/>
          <w:sz w:val="24"/>
          <w:szCs w:val="24"/>
        </w:rPr>
        <w:t>Predsjednica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060E6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</w:t>
      </w:r>
      <w:r w:rsidR="00ED7A90"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 w:rsidR="00ED7A90">
        <w:rPr>
          <w:rFonts w:ascii="Times New Roman" w:hAnsi="Times New Roman" w:cs="Times New Roman"/>
          <w:sz w:val="24"/>
          <w:szCs w:val="24"/>
        </w:rPr>
        <w:t>Balaž</w:t>
      </w:r>
      <w:proofErr w:type="spellEnd"/>
      <w:r w:rsidRPr="00A11873"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4520A"/>
    <w:rsid w:val="007469BC"/>
    <w:rsid w:val="00754E43"/>
    <w:rsid w:val="00790089"/>
    <w:rsid w:val="007A19AA"/>
    <w:rsid w:val="007B2E65"/>
    <w:rsid w:val="007B5A24"/>
    <w:rsid w:val="007C4304"/>
    <w:rsid w:val="007C5B16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35334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DBD69-86E6-4278-ACC2-D3E787BE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20</cp:revision>
  <cp:lastPrinted>2020-07-02T15:35:00Z</cp:lastPrinted>
  <dcterms:created xsi:type="dcterms:W3CDTF">2022-06-28T07:27:00Z</dcterms:created>
  <dcterms:modified xsi:type="dcterms:W3CDTF">2022-09-27T08:33:00Z</dcterms:modified>
</cp:coreProperties>
</file>