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CF" w:rsidRDefault="006041CF"/>
    <w:p w:rsidR="006041CF" w:rsidRDefault="006041CF">
      <w:pPr>
        <w:rPr>
          <w:sz w:val="20"/>
        </w:rPr>
      </w:pPr>
      <w:r>
        <w:rPr>
          <w:b/>
          <w:sz w:val="20"/>
        </w:rPr>
        <w:t xml:space="preserve">MINISTARSTVO ZNANOSTI, OBRAZOVANJA </w:t>
      </w:r>
      <w:r w:rsidR="00D9371C">
        <w:rPr>
          <w:b/>
          <w:sz w:val="20"/>
        </w:rPr>
        <w:t xml:space="preserve">  </w:t>
      </w:r>
      <w:r>
        <w:rPr>
          <w:sz w:val="20"/>
        </w:rPr>
        <w:tab/>
      </w:r>
      <w:r w:rsidR="0090257D">
        <w:rPr>
          <w:sz w:val="20"/>
        </w:rPr>
        <w:tab/>
      </w:r>
      <w:r w:rsidR="00D9371C">
        <w:rPr>
          <w:sz w:val="20"/>
        </w:rPr>
        <w:t xml:space="preserve">                            </w:t>
      </w:r>
      <w:r>
        <w:rPr>
          <w:sz w:val="20"/>
        </w:rPr>
        <w:t>Razina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31</w:t>
      </w:r>
    </w:p>
    <w:p w:rsidR="006041CF" w:rsidRDefault="006041CF">
      <w:pPr>
        <w:rPr>
          <w:sz w:val="20"/>
        </w:rPr>
      </w:pPr>
      <w:r>
        <w:rPr>
          <w:b/>
          <w:sz w:val="20"/>
        </w:rPr>
        <w:t>OSNOVNO OBRAZOVANJE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0257D">
        <w:rPr>
          <w:sz w:val="20"/>
        </w:rPr>
        <w:tab/>
      </w:r>
      <w:r>
        <w:rPr>
          <w:sz w:val="20"/>
        </w:rPr>
        <w:t>RKDP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15690</w:t>
      </w:r>
    </w:p>
    <w:p w:rsidR="006041CF" w:rsidRDefault="006041CF" w:rsidP="007F2CBB">
      <w:pPr>
        <w:rPr>
          <w:sz w:val="20"/>
        </w:rPr>
      </w:pPr>
      <w:r>
        <w:rPr>
          <w:sz w:val="20"/>
        </w:rPr>
        <w:t xml:space="preserve">PRORAČUNSKI KORISNIK: </w:t>
      </w:r>
      <w:r>
        <w:rPr>
          <w:b/>
          <w:bCs/>
          <w:sz w:val="20"/>
        </w:rPr>
        <w:t>OSNOVNA ŠKOLA ĐURE DEŽELIĆA</w:t>
      </w:r>
      <w:r>
        <w:rPr>
          <w:sz w:val="20"/>
        </w:rPr>
        <w:tab/>
      </w:r>
      <w:r>
        <w:rPr>
          <w:sz w:val="20"/>
        </w:rPr>
        <w:tab/>
        <w:t>Matični broj</w:t>
      </w:r>
      <w:r>
        <w:rPr>
          <w:sz w:val="20"/>
        </w:rPr>
        <w:tab/>
      </w:r>
      <w:r>
        <w:rPr>
          <w:sz w:val="20"/>
        </w:rPr>
        <w:tab/>
        <w:t>3102009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b/>
          <w:bCs/>
          <w:sz w:val="20"/>
        </w:rPr>
        <w:t>IVANIĆ-GRAD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Šifarska oznaka</w:t>
      </w:r>
      <w:r>
        <w:rPr>
          <w:sz w:val="20"/>
        </w:rPr>
        <w:tab/>
      </w:r>
      <w:r>
        <w:rPr>
          <w:sz w:val="20"/>
        </w:rPr>
        <w:tab/>
        <w:t>8520</w:t>
      </w:r>
    </w:p>
    <w:p w:rsidR="006041CF" w:rsidRDefault="006041CF">
      <w:pPr>
        <w:rPr>
          <w:sz w:val="20"/>
        </w:rPr>
      </w:pP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D6BCC">
        <w:rPr>
          <w:sz w:val="20"/>
        </w:rPr>
        <w:t>IBAN</w:t>
      </w:r>
      <w:r>
        <w:rPr>
          <w:sz w:val="20"/>
        </w:rPr>
        <w:t xml:space="preserve">: </w:t>
      </w:r>
      <w:r w:rsidR="00A91A30">
        <w:rPr>
          <w:sz w:val="20"/>
        </w:rPr>
        <w:t>HR85</w:t>
      </w:r>
      <w:r>
        <w:rPr>
          <w:sz w:val="20"/>
        </w:rPr>
        <w:t>23400091100049606</w:t>
      </w:r>
    </w:p>
    <w:p w:rsidR="006041CF" w:rsidRDefault="006041C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OIB</w:t>
      </w:r>
      <w:r w:rsidR="00A91A30">
        <w:rPr>
          <w:sz w:val="20"/>
        </w:rPr>
        <w:t>:</w:t>
      </w:r>
      <w:r w:rsidR="001D6BCC">
        <w:rPr>
          <w:sz w:val="20"/>
        </w:rPr>
        <w:t xml:space="preserve"> 646607</w:t>
      </w:r>
      <w:r>
        <w:rPr>
          <w:sz w:val="20"/>
        </w:rPr>
        <w:t>08691</w:t>
      </w:r>
    </w:p>
    <w:p w:rsidR="006041CF" w:rsidRPr="00FC66E3" w:rsidRDefault="006041C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041CF" w:rsidRDefault="006041CF"/>
    <w:p w:rsidR="00920BC4" w:rsidRDefault="00DF3B38">
      <w:pPr>
        <w:jc w:val="center"/>
        <w:rPr>
          <w:b/>
          <w:bCs/>
        </w:rPr>
      </w:pPr>
      <w:r>
        <w:rPr>
          <w:b/>
          <w:bCs/>
        </w:rPr>
        <w:t xml:space="preserve">BILJEŠKE UZ FINANCIJSKE IZVJEŠTAJE </w:t>
      </w:r>
    </w:p>
    <w:p w:rsidR="00DF3B38" w:rsidRDefault="00DF3B38">
      <w:pPr>
        <w:jc w:val="center"/>
        <w:rPr>
          <w:b/>
          <w:bCs/>
        </w:rPr>
      </w:pPr>
      <w:r>
        <w:rPr>
          <w:b/>
          <w:bCs/>
        </w:rPr>
        <w:t xml:space="preserve">ZA </w:t>
      </w:r>
      <w:r w:rsidR="00920BC4">
        <w:rPr>
          <w:b/>
          <w:bCs/>
        </w:rPr>
        <w:t xml:space="preserve">RAZDOBLJE OD 1. SIJEČNJA DO </w:t>
      </w:r>
      <w:r w:rsidR="003420DF">
        <w:rPr>
          <w:b/>
          <w:bCs/>
        </w:rPr>
        <w:t>31</w:t>
      </w:r>
      <w:r w:rsidR="00F20335">
        <w:rPr>
          <w:b/>
          <w:bCs/>
        </w:rPr>
        <w:t xml:space="preserve">. </w:t>
      </w:r>
      <w:r w:rsidR="003420DF">
        <w:rPr>
          <w:b/>
          <w:bCs/>
        </w:rPr>
        <w:t>PROSINCA</w:t>
      </w:r>
      <w:r w:rsidR="00920BC4">
        <w:rPr>
          <w:b/>
          <w:bCs/>
        </w:rPr>
        <w:t xml:space="preserve"> </w:t>
      </w:r>
      <w:r w:rsidR="00760B7C">
        <w:rPr>
          <w:b/>
          <w:bCs/>
        </w:rPr>
        <w:t>202</w:t>
      </w:r>
      <w:r w:rsidR="00F20335">
        <w:rPr>
          <w:b/>
          <w:bCs/>
        </w:rPr>
        <w:t>4</w:t>
      </w:r>
      <w:r w:rsidR="00760B7C">
        <w:rPr>
          <w:b/>
          <w:bCs/>
        </w:rPr>
        <w:t>.</w:t>
      </w:r>
      <w:r w:rsidR="00920BC4">
        <w:rPr>
          <w:b/>
          <w:bCs/>
        </w:rPr>
        <w:t xml:space="preserve"> GODINE</w:t>
      </w:r>
    </w:p>
    <w:p w:rsidR="00DF3B38" w:rsidRDefault="00DF3B38">
      <w:pPr>
        <w:jc w:val="center"/>
        <w:rPr>
          <w:b/>
          <w:bCs/>
        </w:rPr>
      </w:pPr>
    </w:p>
    <w:p w:rsidR="00DF3B38" w:rsidRDefault="00DF3B38">
      <w:pPr>
        <w:jc w:val="center"/>
        <w:rPr>
          <w:b/>
          <w:bCs/>
        </w:rPr>
      </w:pPr>
    </w:p>
    <w:p w:rsidR="006041CF" w:rsidRPr="00DF3B38" w:rsidRDefault="006041CF">
      <w:pPr>
        <w:jc w:val="center"/>
        <w:rPr>
          <w:b/>
          <w:bCs/>
          <w:sz w:val="22"/>
          <w:szCs w:val="22"/>
        </w:rPr>
      </w:pPr>
      <w:r w:rsidRPr="00DF3B38">
        <w:rPr>
          <w:b/>
          <w:bCs/>
          <w:sz w:val="22"/>
          <w:szCs w:val="22"/>
        </w:rPr>
        <w:t xml:space="preserve">BILJEŠKE UZ IZVJEŠTAJ O PRIHODIMA I RASHODIMA, PRIMICIMA I IZDACIMA </w:t>
      </w:r>
    </w:p>
    <w:p w:rsidR="006041CF" w:rsidRDefault="006041CF">
      <w:pPr>
        <w:jc w:val="center"/>
      </w:pPr>
      <w:r>
        <w:t>(Obrazac: PR-RA</w:t>
      </w:r>
      <w:r w:rsidR="00DF3B38">
        <w:t>S</w:t>
      </w:r>
      <w:r>
        <w:t>)</w:t>
      </w:r>
    </w:p>
    <w:p w:rsidR="006041CF" w:rsidRDefault="006041CF">
      <w:pPr>
        <w:jc w:val="center"/>
      </w:pPr>
      <w:r>
        <w:rPr>
          <w:b/>
          <w:bCs/>
        </w:rPr>
        <w:t xml:space="preserve">(1. siječnja do </w:t>
      </w:r>
      <w:r w:rsidR="003420DF">
        <w:rPr>
          <w:b/>
          <w:bCs/>
        </w:rPr>
        <w:t>31. prosinca</w:t>
      </w:r>
      <w:r w:rsidR="00927C1E">
        <w:rPr>
          <w:b/>
          <w:bCs/>
        </w:rPr>
        <w:t>,</w:t>
      </w:r>
      <w:r>
        <w:rPr>
          <w:b/>
          <w:bCs/>
        </w:rPr>
        <w:t xml:space="preserve"> </w:t>
      </w:r>
      <w:r w:rsidR="00927C1E">
        <w:rPr>
          <w:b/>
          <w:bCs/>
        </w:rPr>
        <w:t>202</w:t>
      </w:r>
      <w:r w:rsidR="00F20335">
        <w:rPr>
          <w:b/>
          <w:bCs/>
        </w:rPr>
        <w:t>4</w:t>
      </w:r>
      <w:r>
        <w:rPr>
          <w:b/>
          <w:bCs/>
        </w:rPr>
        <w:t>.)</w:t>
      </w:r>
    </w:p>
    <w:p w:rsidR="006041CF" w:rsidRDefault="006041CF"/>
    <w:p w:rsidR="006041CF" w:rsidRDefault="006041CF" w:rsidP="00B93F3D">
      <w:pPr>
        <w:ind w:firstLine="284"/>
      </w:pPr>
      <w:r>
        <w:t xml:space="preserve">U razdoblju od 1. siječnja do </w:t>
      </w:r>
      <w:r w:rsidR="003420DF">
        <w:t>31</w:t>
      </w:r>
      <w:r w:rsidR="00F20335">
        <w:t>.</w:t>
      </w:r>
      <w:r w:rsidR="003420DF">
        <w:t xml:space="preserve"> prosinca</w:t>
      </w:r>
      <w:r>
        <w:t xml:space="preserve"> </w:t>
      </w:r>
      <w:r w:rsidR="00760B7C">
        <w:t>202</w:t>
      </w:r>
      <w:r w:rsidR="00F20335">
        <w:t>4</w:t>
      </w:r>
      <w:r>
        <w:t>. Osnovna škola Đure Deželića</w:t>
      </w:r>
      <w:r w:rsidR="00502D8A">
        <w:t>-Ivanić-Grad</w:t>
      </w:r>
      <w:r>
        <w:t xml:space="preserve"> ostvarila je </w:t>
      </w:r>
      <w:r w:rsidRPr="00D2799A">
        <w:rPr>
          <w:b/>
          <w:color w:val="0070C0"/>
        </w:rPr>
        <w:t xml:space="preserve">ukupan prihod u iznosu </w:t>
      </w:r>
      <w:r w:rsidR="003420DF">
        <w:rPr>
          <w:b/>
          <w:color w:val="0070C0"/>
        </w:rPr>
        <w:t>1.948.770,39</w:t>
      </w:r>
      <w:r w:rsidR="005D2B3D">
        <w:rPr>
          <w:b/>
          <w:color w:val="0070C0"/>
        </w:rPr>
        <w:t xml:space="preserve"> </w:t>
      </w:r>
      <w:r w:rsidR="000E5C90">
        <w:rPr>
          <w:b/>
          <w:color w:val="0070C0"/>
        </w:rPr>
        <w:t>€</w:t>
      </w:r>
      <w:r>
        <w:t xml:space="preserve"> (</w:t>
      </w:r>
      <w:r w:rsidR="001B38E6">
        <w:t>X678</w:t>
      </w:r>
      <w:r w:rsidR="00937B59">
        <w:t>)</w:t>
      </w:r>
      <w:r>
        <w:t xml:space="preserve"> i to kako slijedi:</w:t>
      </w:r>
    </w:p>
    <w:p w:rsidR="00DF3B38" w:rsidRDefault="006041CF">
      <w:pPr>
        <w:tabs>
          <w:tab w:val="left" w:pos="627"/>
          <w:tab w:val="right" w:pos="8550"/>
        </w:tabs>
      </w:pPr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374"/>
        <w:gridCol w:w="1476"/>
        <w:gridCol w:w="1595"/>
        <w:gridCol w:w="563"/>
      </w:tblGrid>
      <w:tr w:rsidR="003420DF" w:rsidTr="00886238">
        <w:tc>
          <w:tcPr>
            <w:tcW w:w="141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:rsidR="00F009F8" w:rsidRPr="00937B59" w:rsidRDefault="00220330" w:rsidP="00C214AC">
            <w:pPr>
              <w:tabs>
                <w:tab w:val="left" w:pos="627"/>
                <w:tab w:val="right" w:pos="8550"/>
              </w:tabs>
              <w:rPr>
                <w:b/>
              </w:rPr>
            </w:pPr>
            <w:r>
              <w:rPr>
                <w:b/>
              </w:rPr>
              <w:t>636</w:t>
            </w:r>
          </w:p>
        </w:tc>
        <w:tc>
          <w:tcPr>
            <w:tcW w:w="5374" w:type="dxa"/>
            <w:tcBorders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047920" w:rsidRDefault="00F009F8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047920">
              <w:rPr>
                <w:b/>
              </w:rPr>
              <w:t>Pomoć proračuna koji nam nije nadležan</w:t>
            </w:r>
          </w:p>
        </w:tc>
        <w:tc>
          <w:tcPr>
            <w:tcW w:w="1476" w:type="dxa"/>
            <w:tcBorders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Default="00F009F8" w:rsidP="00DD3D3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1595" w:type="dxa"/>
            <w:tcBorders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047920" w:rsidRDefault="006B05E2" w:rsidP="00CB2AAE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 w:rsidRPr="006B05E2">
              <w:rPr>
                <w:b/>
              </w:rPr>
              <w:t>1.678.498,72</w:t>
            </w:r>
          </w:p>
        </w:tc>
        <w:tc>
          <w:tcPr>
            <w:tcW w:w="563" w:type="dxa"/>
            <w:tcBorders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Default="00E42281">
            <w:pPr>
              <w:tabs>
                <w:tab w:val="left" w:pos="627"/>
                <w:tab w:val="right" w:pos="8550"/>
              </w:tabs>
            </w:pPr>
            <w:proofErr w:type="spellStart"/>
            <w:r>
              <w:t>eur</w:t>
            </w:r>
            <w:proofErr w:type="spellEnd"/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AB2450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AB2450">
              <w:rPr>
                <w:b/>
              </w:rPr>
              <w:t>Grad Ivanić-Grad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B03FC2" w:rsidRDefault="00DD0A67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28.844,43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F009F8" w:rsidRDefault="00F009F8" w:rsidP="00193C95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F009F8">
              <w:rPr>
                <w:i/>
                <w:sz w:val="22"/>
                <w:szCs w:val="22"/>
              </w:rPr>
              <w:t>-</w:t>
            </w:r>
            <w:r w:rsidR="00EF7669">
              <w:rPr>
                <w:i/>
                <w:sz w:val="22"/>
                <w:szCs w:val="22"/>
              </w:rPr>
              <w:t xml:space="preserve">tekuće pomoći: </w:t>
            </w:r>
            <w:r w:rsidR="00DD0A67">
              <w:rPr>
                <w:i/>
                <w:sz w:val="22"/>
                <w:szCs w:val="22"/>
              </w:rPr>
              <w:t xml:space="preserve">A- </w:t>
            </w:r>
            <w:proofErr w:type="spellStart"/>
            <w:r w:rsidR="00DD0A67">
              <w:rPr>
                <w:i/>
                <w:sz w:val="22"/>
                <w:szCs w:val="22"/>
              </w:rPr>
              <w:t>L</w:t>
            </w:r>
            <w:r w:rsidR="00193C95">
              <w:rPr>
                <w:i/>
                <w:sz w:val="22"/>
                <w:szCs w:val="22"/>
              </w:rPr>
              <w:t>idrano</w:t>
            </w:r>
            <w:proofErr w:type="spellEnd"/>
            <w:r w:rsidRPr="00F009F8">
              <w:rPr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DD0A67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F009F8" w:rsidRDefault="00F009F8" w:rsidP="00DD0A6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F009F8">
              <w:rPr>
                <w:i/>
                <w:sz w:val="22"/>
                <w:szCs w:val="22"/>
              </w:rPr>
              <w:t>-</w:t>
            </w:r>
            <w:r w:rsidR="00EF7669">
              <w:rPr>
                <w:i/>
                <w:sz w:val="22"/>
                <w:szCs w:val="22"/>
              </w:rPr>
              <w:t xml:space="preserve">tekuće pomoći: </w:t>
            </w:r>
            <w:r w:rsidR="00DD0A67">
              <w:rPr>
                <w:i/>
                <w:sz w:val="22"/>
                <w:szCs w:val="22"/>
              </w:rPr>
              <w:t>B- natjecanja</w:t>
            </w:r>
            <w:r w:rsidRPr="00F009F8">
              <w:rPr>
                <w:i/>
                <w:sz w:val="22"/>
                <w:szCs w:val="22"/>
              </w:rPr>
              <w:t xml:space="preserve">    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DD0A67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174,70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rPr>
          <w:trHeight w:val="331"/>
        </w:trPr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012600" w:rsidRDefault="00012600" w:rsidP="00012600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2600" w:rsidRPr="00012600" w:rsidRDefault="00DD0A67" w:rsidP="00DD0A6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DD0A67">
              <w:rPr>
                <w:i/>
                <w:sz w:val="22"/>
                <w:szCs w:val="22"/>
              </w:rPr>
              <w:t xml:space="preserve">-tekuće pomoći: </w:t>
            </w:r>
            <w:r>
              <w:rPr>
                <w:i/>
                <w:sz w:val="22"/>
                <w:szCs w:val="22"/>
              </w:rPr>
              <w:t xml:space="preserve">C- natjecanja sport i </w:t>
            </w:r>
            <w:proofErr w:type="spellStart"/>
            <w:r>
              <w:rPr>
                <w:i/>
                <w:sz w:val="22"/>
                <w:szCs w:val="22"/>
              </w:rPr>
              <w:t>teh.kult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  <w:r w:rsidRPr="00DD0A67">
              <w:rPr>
                <w:i/>
                <w:sz w:val="22"/>
                <w:szCs w:val="22"/>
              </w:rPr>
              <w:t xml:space="preserve"> 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2600" w:rsidRPr="00012600" w:rsidRDefault="00886238" w:rsidP="008A38E3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2600" w:rsidRDefault="00012600" w:rsidP="00012600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2600" w:rsidRDefault="00012600" w:rsidP="00012600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96355A" w:rsidRDefault="0096355A" w:rsidP="0096355A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355A" w:rsidRPr="00F009F8" w:rsidRDefault="0096355A" w:rsidP="00886238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F009F8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tekuće pomoći: </w:t>
            </w:r>
            <w:r w:rsidR="00DD0A67">
              <w:rPr>
                <w:i/>
                <w:sz w:val="22"/>
                <w:szCs w:val="22"/>
              </w:rPr>
              <w:t xml:space="preserve">D- natjecanje </w:t>
            </w:r>
            <w:r w:rsidR="00886238">
              <w:rPr>
                <w:i/>
                <w:sz w:val="22"/>
                <w:szCs w:val="22"/>
              </w:rPr>
              <w:t>prva pomoć</w:t>
            </w:r>
            <w:r w:rsidRPr="00F009F8">
              <w:rPr>
                <w:i/>
                <w:sz w:val="22"/>
                <w:szCs w:val="22"/>
              </w:rPr>
              <w:t xml:space="preserve">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355A" w:rsidRPr="00F009F8" w:rsidRDefault="00886238" w:rsidP="0096355A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354,96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355A" w:rsidRDefault="0096355A" w:rsidP="0096355A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355A" w:rsidRDefault="0096355A" w:rsidP="0096355A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96355A" w:rsidRDefault="0096355A" w:rsidP="0096355A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355A" w:rsidRPr="00012600" w:rsidRDefault="0096355A" w:rsidP="0096355A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012600">
              <w:rPr>
                <w:i/>
                <w:sz w:val="22"/>
                <w:szCs w:val="22"/>
              </w:rPr>
              <w:t>-</w:t>
            </w:r>
            <w:r w:rsidR="00DD0A67">
              <w:t xml:space="preserve"> </w:t>
            </w:r>
            <w:r w:rsidR="00DD0A67" w:rsidRPr="00DD0A67">
              <w:rPr>
                <w:i/>
                <w:sz w:val="22"/>
                <w:szCs w:val="22"/>
              </w:rPr>
              <w:t xml:space="preserve">tekuće </w:t>
            </w:r>
            <w:proofErr w:type="spellStart"/>
            <w:r w:rsidR="00DD0A67" w:rsidRPr="00DD0A67">
              <w:rPr>
                <w:i/>
                <w:sz w:val="22"/>
                <w:szCs w:val="22"/>
              </w:rPr>
              <w:t>pomoći:</w:t>
            </w:r>
            <w:r w:rsidR="00DD0A67">
              <w:rPr>
                <w:i/>
                <w:sz w:val="22"/>
                <w:szCs w:val="22"/>
              </w:rPr>
              <w:t>E</w:t>
            </w:r>
            <w:proofErr w:type="spellEnd"/>
            <w:r w:rsidR="00DD0A67">
              <w:rPr>
                <w:i/>
                <w:sz w:val="22"/>
                <w:szCs w:val="22"/>
              </w:rPr>
              <w:t>-</w:t>
            </w:r>
            <w:r w:rsidR="00DD0A67" w:rsidRPr="00DD0A67">
              <w:rPr>
                <w:i/>
                <w:sz w:val="22"/>
                <w:szCs w:val="22"/>
              </w:rPr>
              <w:t xml:space="preserve"> škola plivanja                     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355A" w:rsidRPr="00012600" w:rsidRDefault="00DD0A67" w:rsidP="008A38E3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1.410,00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6355A" w:rsidRDefault="0096355A" w:rsidP="0096355A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355A" w:rsidRDefault="0096355A" w:rsidP="0096355A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012600" w:rsidRDefault="00012600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2600" w:rsidRDefault="00012600" w:rsidP="00DD0A6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012600">
              <w:rPr>
                <w:i/>
                <w:sz w:val="22"/>
                <w:szCs w:val="22"/>
              </w:rPr>
              <w:t xml:space="preserve">-tekuće pomoći: </w:t>
            </w:r>
            <w:r w:rsidR="00DD0A67">
              <w:rPr>
                <w:i/>
                <w:sz w:val="22"/>
                <w:szCs w:val="22"/>
              </w:rPr>
              <w:t xml:space="preserve">F- </w:t>
            </w:r>
            <w:proofErr w:type="spellStart"/>
            <w:r w:rsidR="00DD0A67">
              <w:rPr>
                <w:i/>
                <w:sz w:val="22"/>
                <w:szCs w:val="22"/>
              </w:rPr>
              <w:t>izvannast</w:t>
            </w:r>
            <w:proofErr w:type="spellEnd"/>
            <w:r w:rsidR="00DD0A67">
              <w:rPr>
                <w:i/>
                <w:sz w:val="22"/>
                <w:szCs w:val="22"/>
              </w:rPr>
              <w:t>/</w:t>
            </w:r>
            <w:proofErr w:type="spellStart"/>
            <w:r w:rsidR="00DD0A67">
              <w:rPr>
                <w:i/>
                <w:sz w:val="22"/>
                <w:szCs w:val="22"/>
              </w:rPr>
              <w:t>izvanšk.aktivnosti</w:t>
            </w:r>
            <w:proofErr w:type="spellEnd"/>
            <w:r w:rsidRPr="00012600">
              <w:rPr>
                <w:i/>
                <w:sz w:val="22"/>
                <w:szCs w:val="22"/>
              </w:rPr>
              <w:t xml:space="preserve">                </w:t>
            </w:r>
            <w:r w:rsidRPr="00012600">
              <w:rPr>
                <w:i/>
                <w:sz w:val="22"/>
                <w:szCs w:val="22"/>
              </w:rPr>
              <w:tab/>
            </w:r>
            <w:r>
              <w:rPr>
                <w:i/>
                <w:sz w:val="22"/>
                <w:szCs w:val="22"/>
              </w:rPr>
              <w:t xml:space="preserve">   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2600" w:rsidRDefault="00DD0A67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1.603,36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12600" w:rsidRDefault="00012600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12600" w:rsidRDefault="00012600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F009F8" w:rsidRDefault="00F009F8" w:rsidP="00DD0A6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F009F8">
              <w:rPr>
                <w:i/>
                <w:sz w:val="22"/>
                <w:szCs w:val="22"/>
              </w:rPr>
              <w:t>-</w:t>
            </w:r>
            <w:r w:rsidR="00EF7669">
              <w:rPr>
                <w:i/>
                <w:sz w:val="22"/>
                <w:szCs w:val="22"/>
              </w:rPr>
              <w:t xml:space="preserve">tekuće pomoći: </w:t>
            </w:r>
            <w:r w:rsidR="00DD0A67">
              <w:rPr>
                <w:i/>
                <w:sz w:val="22"/>
                <w:szCs w:val="22"/>
              </w:rPr>
              <w:t xml:space="preserve">G- ostale potrebe-knjižnica, </w:t>
            </w:r>
            <w:proofErr w:type="spellStart"/>
            <w:r w:rsidR="00DD0A67">
              <w:rPr>
                <w:i/>
                <w:sz w:val="22"/>
                <w:szCs w:val="22"/>
              </w:rPr>
              <w:t>infor.oprema</w:t>
            </w:r>
            <w:proofErr w:type="spellEnd"/>
            <w:r w:rsidRPr="00F009F8">
              <w:rPr>
                <w:i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DD0A67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1.508,08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F009F8" w:rsidRDefault="00F009F8" w:rsidP="00DD3D3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F009F8">
              <w:rPr>
                <w:i/>
                <w:sz w:val="22"/>
                <w:szCs w:val="22"/>
              </w:rPr>
              <w:t>-</w:t>
            </w:r>
            <w:r w:rsidR="00EF7669">
              <w:rPr>
                <w:i/>
                <w:sz w:val="22"/>
                <w:szCs w:val="22"/>
              </w:rPr>
              <w:t xml:space="preserve">tekuće pomoći: </w:t>
            </w:r>
            <w:r w:rsidRPr="00F009F8">
              <w:rPr>
                <w:i/>
                <w:sz w:val="22"/>
                <w:szCs w:val="22"/>
              </w:rPr>
              <w:t xml:space="preserve">radne bilježnice i radni materijali: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DD0A67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5.363,00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CB2AAE" w:rsidRDefault="00CB2AAE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B2AAE" w:rsidRPr="008C1F7E" w:rsidRDefault="00CB2AAE" w:rsidP="00DD0A6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8C1F7E">
              <w:rPr>
                <w:i/>
                <w:sz w:val="22"/>
                <w:szCs w:val="22"/>
              </w:rPr>
              <w:t>-tekuće pomoći:</w:t>
            </w:r>
            <w:r w:rsidR="00DD0A67" w:rsidRPr="008C1F7E">
              <w:rPr>
                <w:i/>
                <w:sz w:val="22"/>
                <w:szCs w:val="22"/>
              </w:rPr>
              <w:t xml:space="preserve"> prijevoz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B2AAE" w:rsidRPr="008C1F7E" w:rsidRDefault="00DD0A67" w:rsidP="00774938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 w:rsidRPr="008C1F7E">
              <w:rPr>
                <w:i/>
                <w:sz w:val="22"/>
                <w:szCs w:val="22"/>
              </w:rPr>
              <w:t>250,00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B2AAE" w:rsidRPr="00CB2AAE" w:rsidRDefault="00CB2AAE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B2AAE" w:rsidRDefault="00CB2AAE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DD0A67" w:rsidRDefault="00DD0A67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D0A67" w:rsidRPr="008C1F7E" w:rsidRDefault="00DD0A67" w:rsidP="002930E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8C1F7E">
              <w:rPr>
                <w:i/>
                <w:sz w:val="22"/>
                <w:szCs w:val="22"/>
              </w:rPr>
              <w:t>-tekuće pomoći-plaća PB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D0A67" w:rsidRPr="008C1F7E" w:rsidRDefault="00DD0A67" w:rsidP="00774938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 w:rsidRPr="008C1F7E">
              <w:rPr>
                <w:i/>
                <w:sz w:val="22"/>
                <w:szCs w:val="22"/>
              </w:rPr>
              <w:t>18.180,33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D0A67" w:rsidRPr="00DD0A67" w:rsidRDefault="00DD0A67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D0A67" w:rsidRDefault="00DD0A67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AB2450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AB2450">
              <w:rPr>
                <w:b/>
              </w:rPr>
              <w:t>Ministarstvo znanosti i obrazovanja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B03FC2" w:rsidRDefault="002636BE" w:rsidP="00774938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1.648.227,74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F009F8" w:rsidRDefault="00F009F8" w:rsidP="008C1F7E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</w:t>
            </w:r>
            <w:r w:rsidRPr="00F009F8">
              <w:rPr>
                <w:i/>
                <w:sz w:val="22"/>
                <w:szCs w:val="22"/>
              </w:rPr>
              <w:t>ekuća pomoć</w:t>
            </w:r>
            <w:r w:rsidR="00E42281">
              <w:rPr>
                <w:i/>
                <w:sz w:val="22"/>
                <w:szCs w:val="22"/>
              </w:rPr>
              <w:t>-</w:t>
            </w:r>
            <w:proofErr w:type="spellStart"/>
            <w:r w:rsidR="00E42281">
              <w:rPr>
                <w:i/>
                <w:sz w:val="22"/>
                <w:szCs w:val="22"/>
              </w:rPr>
              <w:t>administr</w:t>
            </w:r>
            <w:proofErr w:type="spellEnd"/>
            <w:r w:rsidR="008C1F7E">
              <w:rPr>
                <w:i/>
                <w:sz w:val="22"/>
                <w:szCs w:val="22"/>
              </w:rPr>
              <w:t>.</w:t>
            </w:r>
            <w:r w:rsidR="00E42281">
              <w:rPr>
                <w:i/>
                <w:sz w:val="22"/>
                <w:szCs w:val="22"/>
              </w:rPr>
              <w:t xml:space="preserve"> tehničko i ostalo osoblje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2636BE" w:rsidP="00774938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1.529.629,44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F009F8" w:rsidRDefault="00F009F8" w:rsidP="00E42281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</w:t>
            </w:r>
            <w:r w:rsidRPr="00F009F8">
              <w:rPr>
                <w:i/>
                <w:sz w:val="22"/>
                <w:szCs w:val="22"/>
              </w:rPr>
              <w:t xml:space="preserve">ekuća pomoć </w:t>
            </w:r>
            <w:r w:rsidR="00E42281">
              <w:rPr>
                <w:i/>
                <w:sz w:val="22"/>
                <w:szCs w:val="22"/>
              </w:rPr>
              <w:t xml:space="preserve">–prehrana </w:t>
            </w:r>
            <w:proofErr w:type="spellStart"/>
            <w:r w:rsidR="00E42281">
              <w:rPr>
                <w:i/>
                <w:sz w:val="22"/>
                <w:szCs w:val="22"/>
              </w:rPr>
              <w:t>učenuika</w:t>
            </w:r>
            <w:proofErr w:type="spellEnd"/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2636BE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92.249,49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F009F8" w:rsidRDefault="00F009F8" w:rsidP="00F009F8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</w:t>
            </w:r>
            <w:r w:rsidRPr="00F009F8">
              <w:rPr>
                <w:i/>
                <w:sz w:val="22"/>
                <w:szCs w:val="22"/>
              </w:rPr>
              <w:t>ekuća pomoć za  udžbenike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2636BE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21.639,93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2636BE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2636BE" w:rsidRDefault="002636BE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36BE" w:rsidRDefault="002636BE" w:rsidP="002636BE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Tekuća pomoć- radni materijali socijala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36BE" w:rsidRDefault="002636BE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411,19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36BE" w:rsidRDefault="002636BE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36BE" w:rsidRDefault="002636BE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F7765F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</w:t>
            </w:r>
            <w:r w:rsidRPr="00F009F8">
              <w:rPr>
                <w:i/>
                <w:sz w:val="22"/>
                <w:szCs w:val="22"/>
              </w:rPr>
              <w:t>eku</w:t>
            </w:r>
            <w:r>
              <w:rPr>
                <w:i/>
                <w:sz w:val="22"/>
                <w:szCs w:val="22"/>
              </w:rPr>
              <w:t xml:space="preserve">ća pomoć </w:t>
            </w:r>
            <w:r w:rsidR="00F7765F">
              <w:rPr>
                <w:i/>
                <w:sz w:val="22"/>
                <w:szCs w:val="22"/>
              </w:rPr>
              <w:t>–menstrualne potrepštine i ostalo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6F1D2B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1.003,85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F009F8" w:rsidRDefault="00F009F8" w:rsidP="002930E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</w:t>
            </w:r>
            <w:r w:rsidRPr="00F009F8">
              <w:rPr>
                <w:i/>
                <w:sz w:val="22"/>
                <w:szCs w:val="22"/>
              </w:rPr>
              <w:t>apitalna pomoć-za udžbenike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2636BE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146,84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AB2450" w:rsidRDefault="00F009F8" w:rsidP="002636BE">
            <w:pPr>
              <w:tabs>
                <w:tab w:val="left" w:pos="627"/>
                <w:tab w:val="right" w:pos="8550"/>
              </w:tabs>
              <w:rPr>
                <w:b/>
              </w:rPr>
            </w:pPr>
            <w:r>
              <w:rPr>
                <w:i/>
                <w:sz w:val="22"/>
                <w:szCs w:val="22"/>
              </w:rPr>
              <w:t>Kapitalna pomoć-</w:t>
            </w:r>
            <w:r w:rsidR="002636BE">
              <w:rPr>
                <w:i/>
                <w:sz w:val="22"/>
                <w:szCs w:val="22"/>
              </w:rPr>
              <w:t xml:space="preserve">opremanje </w:t>
            </w:r>
            <w:proofErr w:type="spellStart"/>
            <w:r w:rsidR="002636BE">
              <w:rPr>
                <w:i/>
                <w:sz w:val="22"/>
                <w:szCs w:val="22"/>
              </w:rPr>
              <w:t>škol.knjižnica</w:t>
            </w:r>
            <w:proofErr w:type="spellEnd"/>
            <w:r w:rsidR="002636BE">
              <w:rPr>
                <w:i/>
                <w:sz w:val="22"/>
                <w:szCs w:val="22"/>
              </w:rPr>
              <w:t>-lektira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F009F8" w:rsidRDefault="002636BE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740,00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A605B3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2636BE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2636BE" w:rsidRPr="00937B59" w:rsidRDefault="002636BE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36BE" w:rsidRPr="00AB2450" w:rsidRDefault="002636BE" w:rsidP="002636BE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2636BE">
              <w:rPr>
                <w:i/>
                <w:sz w:val="22"/>
                <w:szCs w:val="22"/>
              </w:rPr>
              <w:t xml:space="preserve">Tekuća pomoć- </w:t>
            </w:r>
            <w:r>
              <w:rPr>
                <w:i/>
                <w:sz w:val="22"/>
                <w:szCs w:val="22"/>
              </w:rPr>
              <w:t>domaćinstvo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36BE" w:rsidRPr="002636BE" w:rsidRDefault="002636BE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484,00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36BE" w:rsidRPr="00A605B3" w:rsidRDefault="002636BE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36BE" w:rsidRDefault="002636BE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2636BE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2636BE" w:rsidRPr="00937B59" w:rsidRDefault="002636BE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36BE" w:rsidRPr="00AB2450" w:rsidRDefault="002636BE" w:rsidP="002636BE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2636BE">
              <w:rPr>
                <w:i/>
                <w:sz w:val="22"/>
                <w:szCs w:val="22"/>
              </w:rPr>
              <w:t xml:space="preserve">Tekuća pomoć- </w:t>
            </w:r>
            <w:r>
              <w:rPr>
                <w:i/>
                <w:sz w:val="22"/>
                <w:szCs w:val="22"/>
              </w:rPr>
              <w:t>psiholog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36BE" w:rsidRPr="002636BE" w:rsidRDefault="002636BE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1.923,00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36BE" w:rsidRPr="00A605B3" w:rsidRDefault="002636BE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36BE" w:rsidRDefault="002636BE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AB2450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AB2450">
              <w:rPr>
                <w:b/>
              </w:rPr>
              <w:t>Agencija za odgoj i obrazovanje-ŽSV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B03FC2" w:rsidRDefault="001E1F0C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520,00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A605B3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EF7669" w:rsidRDefault="00F009F8" w:rsidP="00A605B3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EF7669">
              <w:rPr>
                <w:b/>
              </w:rPr>
              <w:t>Ostale tekuće pomoći</w:t>
            </w:r>
            <w:r w:rsidR="00F7765F">
              <w:rPr>
                <w:b/>
              </w:rPr>
              <w:t xml:space="preserve"> i donacije</w:t>
            </w:r>
            <w:r w:rsidR="006F1D2B"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B03FC2" w:rsidRDefault="00A960F0" w:rsidP="00F7765F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906,55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EF7669" w:rsidRDefault="00F009F8" w:rsidP="00A605B3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7765F" w:rsidRPr="00937B59" w:rsidRDefault="00F7765F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7765F" w:rsidRPr="00EF7669" w:rsidRDefault="00F7765F" w:rsidP="00A605B3">
            <w:pPr>
              <w:tabs>
                <w:tab w:val="left" w:pos="627"/>
                <w:tab w:val="right" w:pos="8550"/>
              </w:tabs>
              <w:rPr>
                <w:b/>
              </w:rPr>
            </w:pPr>
            <w:r>
              <w:rPr>
                <w:b/>
              </w:rPr>
              <w:t>Ostale kapitalne pomoći i donacije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7765F" w:rsidRDefault="00A960F0" w:rsidP="00BE1D83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7765F" w:rsidRPr="00EF7669" w:rsidRDefault="00F7765F" w:rsidP="00A605B3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7765F" w:rsidRDefault="00F7765F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3420DF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F009F8" w:rsidRPr="00937B59" w:rsidRDefault="0077493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>
              <w:rPr>
                <w:b/>
              </w:rPr>
              <w:t>652</w:t>
            </w: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937B59" w:rsidRDefault="00F009F8" w:rsidP="00D35A28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937B59">
              <w:rPr>
                <w:b/>
              </w:rPr>
              <w:t xml:space="preserve">Prihodi </w:t>
            </w:r>
            <w:r>
              <w:rPr>
                <w:b/>
              </w:rPr>
              <w:t>po posebnim propisima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937B59" w:rsidRDefault="00A960F0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23.453,64</w:t>
            </w: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Pr="00544C03" w:rsidRDefault="00E42281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proofErr w:type="spellStart"/>
            <w:r>
              <w:rPr>
                <w:b/>
              </w:rPr>
              <w:t>eur</w:t>
            </w:r>
            <w:proofErr w:type="spellEnd"/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8737AE" w:rsidP="00A960F0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621FAF">
              <w:rPr>
                <w:i/>
                <w:sz w:val="22"/>
                <w:szCs w:val="22"/>
              </w:rPr>
              <w:t>-</w:t>
            </w:r>
            <w:r w:rsidR="00886238">
              <w:rPr>
                <w:i/>
                <w:sz w:val="22"/>
                <w:szCs w:val="22"/>
              </w:rPr>
              <w:t>ostale</w:t>
            </w:r>
            <w:r w:rsidRPr="00621FAF">
              <w:rPr>
                <w:i/>
                <w:sz w:val="22"/>
                <w:szCs w:val="22"/>
              </w:rPr>
              <w:t>-</w:t>
            </w:r>
            <w:r w:rsidR="00A960F0">
              <w:rPr>
                <w:i/>
                <w:sz w:val="22"/>
                <w:szCs w:val="22"/>
              </w:rPr>
              <w:t>školska kuhinja 2023</w:t>
            </w:r>
            <w:r w:rsidR="00F009F8" w:rsidRPr="00621FAF">
              <w:rPr>
                <w:i/>
                <w:sz w:val="22"/>
                <w:szCs w:val="22"/>
              </w:rPr>
              <w:t xml:space="preserve">: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8737AE" w:rsidRDefault="00A960F0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153,68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A960F0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A960F0" w:rsidRPr="00937B59" w:rsidRDefault="00A960F0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960F0" w:rsidRPr="00621FAF" w:rsidRDefault="00A960F0" w:rsidP="00DD3D3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-prehrana-PB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960F0" w:rsidRDefault="00A960F0" w:rsidP="00991EA5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5.310,00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960F0" w:rsidRPr="00937B59" w:rsidRDefault="00A960F0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960F0" w:rsidRDefault="00A960F0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F009F8" w:rsidP="00DD3D3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621FAF">
              <w:rPr>
                <w:i/>
                <w:sz w:val="22"/>
                <w:szCs w:val="22"/>
              </w:rPr>
              <w:t xml:space="preserve">-uplate učenika za osiguranje:                    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A38E3" w:rsidRPr="008737AE" w:rsidRDefault="00A960F0" w:rsidP="00991EA5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1.688,00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F009F8" w:rsidP="00C875C3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621FAF">
              <w:rPr>
                <w:i/>
                <w:sz w:val="22"/>
                <w:szCs w:val="22"/>
              </w:rPr>
              <w:t xml:space="preserve">-uplate učenika za izlete:                          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8737AE" w:rsidRDefault="00A960F0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12.638,00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F009F8" w:rsidP="00A960F0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621FAF">
              <w:rPr>
                <w:i/>
                <w:sz w:val="22"/>
                <w:szCs w:val="22"/>
              </w:rPr>
              <w:t>-ostale uplate učenika (štete, ispiti</w:t>
            </w:r>
            <w:r w:rsidR="00A960F0">
              <w:rPr>
                <w:i/>
                <w:sz w:val="22"/>
                <w:szCs w:val="22"/>
              </w:rPr>
              <w:t>, humanitarni prilog</w:t>
            </w:r>
            <w:r w:rsidRPr="00621FAF">
              <w:rPr>
                <w:i/>
                <w:sz w:val="22"/>
                <w:szCs w:val="22"/>
              </w:rPr>
              <w:t xml:space="preserve">):            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8737AE" w:rsidRDefault="00A960F0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403,53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A960F0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A960F0" w:rsidRPr="00937B59" w:rsidRDefault="00A960F0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960F0" w:rsidRPr="00621FAF" w:rsidRDefault="00A960F0" w:rsidP="00C875C3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-ostalo uplate zaposlenika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960F0" w:rsidRDefault="00A960F0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3.260,43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960F0" w:rsidRPr="00937B59" w:rsidRDefault="00A960F0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960F0" w:rsidRDefault="00A960F0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3420DF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F009F8" w:rsidRPr="00886238" w:rsidRDefault="00851E64" w:rsidP="00D35A28">
            <w:pPr>
              <w:tabs>
                <w:tab w:val="left" w:pos="627"/>
                <w:tab w:val="right" w:pos="8550"/>
              </w:tabs>
              <w:rPr>
                <w:b/>
                <w:sz w:val="20"/>
                <w:szCs w:val="20"/>
              </w:rPr>
            </w:pPr>
            <w:r w:rsidRPr="00886238">
              <w:rPr>
                <w:b/>
                <w:sz w:val="20"/>
                <w:szCs w:val="20"/>
              </w:rPr>
              <w:lastRenderedPageBreak/>
              <w:t>661</w:t>
            </w:r>
            <w:r w:rsidR="00991EA5" w:rsidRPr="00886238">
              <w:rPr>
                <w:b/>
                <w:sz w:val="20"/>
                <w:szCs w:val="20"/>
              </w:rPr>
              <w:t>+641</w:t>
            </w:r>
            <w:r w:rsidR="00886238" w:rsidRPr="00886238">
              <w:rPr>
                <w:b/>
                <w:sz w:val="20"/>
                <w:szCs w:val="20"/>
              </w:rPr>
              <w:t>+642</w:t>
            </w: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937B59" w:rsidRDefault="00F009F8" w:rsidP="006F3902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937B59">
              <w:rPr>
                <w:b/>
              </w:rPr>
              <w:t>Vlastiti prihodi</w:t>
            </w:r>
            <w:r w:rsidR="00851E64">
              <w:rPr>
                <w:b/>
              </w:rPr>
              <w:t>-najam učionice</w:t>
            </w:r>
            <w:r w:rsidR="00991EA5">
              <w:rPr>
                <w:b/>
              </w:rPr>
              <w:t>, kamata</w:t>
            </w:r>
            <w:r w:rsidR="00886238">
              <w:rPr>
                <w:b/>
              </w:rPr>
              <w:t xml:space="preserve">, naknada za korištenje </w:t>
            </w:r>
            <w:proofErr w:type="spellStart"/>
            <w:r w:rsidR="00886238">
              <w:rPr>
                <w:b/>
              </w:rPr>
              <w:t>nefin.imovine</w:t>
            </w:r>
            <w:proofErr w:type="spellEnd"/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Default="00F009F8" w:rsidP="006F3902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937B59" w:rsidRDefault="00A960F0" w:rsidP="006F3902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2.511,99</w:t>
            </w: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Default="00E42281" w:rsidP="006F3902">
            <w:pPr>
              <w:tabs>
                <w:tab w:val="left" w:pos="627"/>
                <w:tab w:val="right" w:pos="8550"/>
              </w:tabs>
            </w:pPr>
            <w:proofErr w:type="spellStart"/>
            <w:r>
              <w:t>eur</w:t>
            </w:r>
            <w:proofErr w:type="spellEnd"/>
          </w:p>
        </w:tc>
      </w:tr>
      <w:tr w:rsidR="003420DF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F009F8" w:rsidRPr="00937B59" w:rsidRDefault="00012600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>
              <w:rPr>
                <w:b/>
              </w:rPr>
              <w:t>663</w:t>
            </w: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937B59">
              <w:rPr>
                <w:b/>
              </w:rPr>
              <w:t>Tekuće donacije</w:t>
            </w:r>
            <w:r w:rsidR="00F20335">
              <w:rPr>
                <w:b/>
              </w:rPr>
              <w:t>, kapitalne donacije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937B59" w:rsidRDefault="00F20335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5.534,56</w:t>
            </w: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Default="00E42281" w:rsidP="002930E7">
            <w:pPr>
              <w:tabs>
                <w:tab w:val="left" w:pos="627"/>
                <w:tab w:val="right" w:pos="8550"/>
              </w:tabs>
            </w:pPr>
            <w:proofErr w:type="spellStart"/>
            <w:r>
              <w:t>eur</w:t>
            </w:r>
            <w:proofErr w:type="spellEnd"/>
          </w:p>
        </w:tc>
      </w:tr>
      <w:tr w:rsidR="003420DF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F009F8" w:rsidRPr="00F24F0C" w:rsidRDefault="00A50877" w:rsidP="00D35A28">
            <w:pPr>
              <w:tabs>
                <w:tab w:val="left" w:pos="627"/>
                <w:tab w:val="right" w:pos="8550"/>
              </w:tabs>
              <w:rPr>
                <w:b/>
              </w:rPr>
            </w:pPr>
            <w:r>
              <w:rPr>
                <w:b/>
              </w:rPr>
              <w:t>671</w:t>
            </w: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F24F0C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  <w:r w:rsidRPr="00F24F0C">
              <w:rPr>
                <w:b/>
              </w:rPr>
              <w:t>Prihod od nadležnog proračuna (</w:t>
            </w:r>
            <w:proofErr w:type="spellStart"/>
            <w:r w:rsidRPr="00F24F0C">
              <w:rPr>
                <w:b/>
              </w:rPr>
              <w:t>Zg.županija</w:t>
            </w:r>
            <w:proofErr w:type="spellEnd"/>
            <w:r w:rsidRPr="00F24F0C">
              <w:rPr>
                <w:b/>
              </w:rPr>
              <w:t>)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Default="00F009F8" w:rsidP="002103AA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F24F0C" w:rsidRDefault="003420DF" w:rsidP="002103AA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  <w:r>
              <w:rPr>
                <w:b/>
              </w:rPr>
              <w:t>238.771,48</w:t>
            </w: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BE5F1" w:themeFill="accent1" w:themeFillTint="33"/>
          </w:tcPr>
          <w:p w:rsidR="00F009F8" w:rsidRDefault="00E42281" w:rsidP="002930E7">
            <w:pPr>
              <w:tabs>
                <w:tab w:val="left" w:pos="627"/>
                <w:tab w:val="right" w:pos="8550"/>
              </w:tabs>
            </w:pPr>
            <w:proofErr w:type="spellStart"/>
            <w:r>
              <w:t>eur</w:t>
            </w:r>
            <w:proofErr w:type="spellEnd"/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3420DF" w:rsidP="002930E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Naknade građanima-medni dan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DF641D" w:rsidRDefault="003420DF" w:rsidP="002103AA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236,00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103AA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20335" w:rsidRDefault="00F20335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20335" w:rsidRPr="00621FAF" w:rsidRDefault="00F20335" w:rsidP="002930E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Kapitalni projekt: </w:t>
            </w:r>
            <w:proofErr w:type="spellStart"/>
            <w:r>
              <w:rPr>
                <w:i/>
                <w:sz w:val="22"/>
                <w:szCs w:val="22"/>
              </w:rPr>
              <w:t>projektir.i</w:t>
            </w:r>
            <w:proofErr w:type="spellEnd"/>
            <w:r>
              <w:rPr>
                <w:i/>
                <w:sz w:val="22"/>
                <w:szCs w:val="22"/>
              </w:rPr>
              <w:t xml:space="preserve"> dogradnja škole i dvorane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20335" w:rsidRDefault="003420DF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73.370,41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20335" w:rsidRDefault="00F20335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20335" w:rsidRDefault="00F20335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3420DF" w:rsidRDefault="003420DF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20DF" w:rsidRPr="00621FAF" w:rsidRDefault="003420DF" w:rsidP="003420DF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3420DF">
              <w:rPr>
                <w:i/>
                <w:sz w:val="22"/>
                <w:szCs w:val="22"/>
              </w:rPr>
              <w:t xml:space="preserve">Kapitalni projekt: </w:t>
            </w:r>
            <w:r>
              <w:rPr>
                <w:i/>
                <w:sz w:val="22"/>
                <w:szCs w:val="22"/>
              </w:rPr>
              <w:t xml:space="preserve">hitna sanacija nakon nevremena                     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20DF" w:rsidRDefault="008E5B3C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9.902,10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20DF" w:rsidRDefault="003420DF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20DF" w:rsidRDefault="003420DF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F009F8" w:rsidP="002930E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621FAF">
              <w:rPr>
                <w:i/>
                <w:sz w:val="22"/>
                <w:szCs w:val="22"/>
              </w:rPr>
              <w:t>Rashodi poslovanja (</w:t>
            </w:r>
            <w:proofErr w:type="spellStart"/>
            <w:r w:rsidRPr="00621FAF">
              <w:rPr>
                <w:i/>
                <w:sz w:val="22"/>
                <w:szCs w:val="22"/>
              </w:rPr>
              <w:t>min.standard</w:t>
            </w:r>
            <w:proofErr w:type="spellEnd"/>
            <w:r w:rsidRPr="00621FA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DF641D" w:rsidRDefault="003420DF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48.499,00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F009F8" w:rsidP="002930E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621FAF">
              <w:rPr>
                <w:i/>
                <w:sz w:val="22"/>
                <w:szCs w:val="22"/>
              </w:rPr>
              <w:t xml:space="preserve">Tekuće i </w:t>
            </w:r>
            <w:proofErr w:type="spellStart"/>
            <w:r w:rsidRPr="00621FAF">
              <w:rPr>
                <w:i/>
                <w:sz w:val="22"/>
                <w:szCs w:val="22"/>
              </w:rPr>
              <w:t>invest.održavanje</w:t>
            </w:r>
            <w:proofErr w:type="spellEnd"/>
            <w:r w:rsidRPr="00621FAF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621FAF">
              <w:rPr>
                <w:i/>
                <w:sz w:val="22"/>
                <w:szCs w:val="22"/>
              </w:rPr>
              <w:t>min.standard</w:t>
            </w:r>
            <w:proofErr w:type="spellEnd"/>
            <w:r w:rsidRPr="00621FA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DF641D" w:rsidRDefault="003420DF" w:rsidP="00851E64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8.497,00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BE1D83" w:rsidP="002930E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621FAF">
              <w:rPr>
                <w:i/>
                <w:sz w:val="22"/>
                <w:szCs w:val="22"/>
              </w:rPr>
              <w:t>E-tehničar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DF641D" w:rsidRDefault="003420DF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531,00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F009F8" w:rsidP="002930E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621FAF">
              <w:rPr>
                <w:i/>
                <w:sz w:val="22"/>
                <w:szCs w:val="22"/>
              </w:rPr>
              <w:t>ŽSV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DF641D" w:rsidRDefault="00E42281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666,00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3C2C81" w:rsidP="002930E7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Stručno usavršavanja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DF641D" w:rsidRDefault="003420DF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100,00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3420DF" w:rsidRDefault="003420DF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20DF" w:rsidRDefault="003420DF" w:rsidP="00851E64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Ostale izvanškolske aktivnosti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20DF" w:rsidRDefault="003420DF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412,25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20DF" w:rsidRDefault="003420DF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20DF" w:rsidRDefault="003420DF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009F8" w:rsidRPr="00621FAF" w:rsidRDefault="00E42281" w:rsidP="00851E64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Prsten potpore</w:t>
            </w:r>
            <w:r w:rsidR="00BE1D83" w:rsidRPr="00621FAF">
              <w:rPr>
                <w:i/>
                <w:sz w:val="22"/>
                <w:szCs w:val="22"/>
              </w:rPr>
              <w:t xml:space="preserve"> </w:t>
            </w:r>
            <w:r w:rsidR="00B03FC2" w:rsidRPr="00621FAF">
              <w:rPr>
                <w:i/>
                <w:sz w:val="22"/>
                <w:szCs w:val="22"/>
              </w:rPr>
              <w:t>V</w:t>
            </w:r>
            <w:r w:rsidR="003420DF">
              <w:rPr>
                <w:i/>
                <w:sz w:val="22"/>
                <w:szCs w:val="22"/>
              </w:rPr>
              <w:t>I</w:t>
            </w:r>
            <w:r w:rsidR="003C2C81">
              <w:rPr>
                <w:i/>
                <w:sz w:val="22"/>
                <w:szCs w:val="22"/>
              </w:rPr>
              <w:t>/VI</w:t>
            </w:r>
            <w:r w:rsidR="003420DF">
              <w:rPr>
                <w:i/>
                <w:sz w:val="22"/>
                <w:szCs w:val="22"/>
              </w:rPr>
              <w:t>I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009F8" w:rsidRPr="00DF641D" w:rsidRDefault="003420DF" w:rsidP="002930E7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67.374,37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B03FC2" w:rsidRDefault="00B03FC2" w:rsidP="00B03FC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C2" w:rsidRPr="00621FAF" w:rsidRDefault="00BE1D83" w:rsidP="00B03FC2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 w:rsidRPr="00621FAF">
              <w:rPr>
                <w:i/>
                <w:sz w:val="22"/>
                <w:szCs w:val="22"/>
              </w:rPr>
              <w:t xml:space="preserve">Tekuće i </w:t>
            </w:r>
            <w:proofErr w:type="spellStart"/>
            <w:r w:rsidRPr="00621FAF">
              <w:rPr>
                <w:i/>
                <w:sz w:val="22"/>
                <w:szCs w:val="22"/>
              </w:rPr>
              <w:t>inv.održavanje</w:t>
            </w:r>
            <w:proofErr w:type="spellEnd"/>
            <w:r w:rsidRPr="00621FAF">
              <w:rPr>
                <w:i/>
                <w:sz w:val="22"/>
                <w:szCs w:val="22"/>
              </w:rPr>
              <w:t xml:space="preserve"> u školstvu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03FC2" w:rsidRPr="00DF641D" w:rsidRDefault="003420DF" w:rsidP="00B03FC2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2.996,33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C2" w:rsidRDefault="00B03FC2" w:rsidP="00B03FC2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C2" w:rsidRDefault="00B03FC2" w:rsidP="00B03FC2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BE1D83" w:rsidRDefault="00BE1D83" w:rsidP="00B03FC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E1D83" w:rsidRPr="00621FAF" w:rsidRDefault="003C2C81" w:rsidP="00B03FC2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Energenti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E1D83" w:rsidRPr="00DF641D" w:rsidRDefault="003420DF" w:rsidP="00B03FC2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8.561,46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1D83" w:rsidRDefault="00BE1D83" w:rsidP="00B03FC2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E1D83" w:rsidRDefault="00BE1D83" w:rsidP="00B03FC2">
            <w:pPr>
              <w:tabs>
                <w:tab w:val="left" w:pos="627"/>
                <w:tab w:val="right" w:pos="8550"/>
              </w:tabs>
            </w:pPr>
          </w:p>
        </w:tc>
      </w:tr>
      <w:tr w:rsidR="00DD0A67" w:rsidTr="00886238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B03FC2" w:rsidRDefault="00B03FC2" w:rsidP="00B03FC2">
            <w:pPr>
              <w:tabs>
                <w:tab w:val="left" w:pos="627"/>
                <w:tab w:val="right" w:pos="8550"/>
              </w:tabs>
            </w:pPr>
          </w:p>
        </w:tc>
        <w:tc>
          <w:tcPr>
            <w:tcW w:w="537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C2" w:rsidRPr="00621FAF" w:rsidRDefault="00F20335" w:rsidP="00F20335">
            <w:pPr>
              <w:tabs>
                <w:tab w:val="left" w:pos="627"/>
                <w:tab w:val="right" w:pos="855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Kapitalno ulaganje –oprema, </w:t>
            </w:r>
            <w:proofErr w:type="spellStart"/>
            <w:r>
              <w:rPr>
                <w:i/>
                <w:sz w:val="22"/>
                <w:szCs w:val="22"/>
              </w:rPr>
              <w:t>dod.ulag.na</w:t>
            </w:r>
            <w:proofErr w:type="spellEnd"/>
            <w:r>
              <w:rPr>
                <w:i/>
                <w:sz w:val="22"/>
                <w:szCs w:val="22"/>
              </w:rPr>
              <w:t xml:space="preserve"> objektu, </w:t>
            </w:r>
            <w:proofErr w:type="spellStart"/>
            <w:r>
              <w:rPr>
                <w:i/>
                <w:sz w:val="22"/>
                <w:szCs w:val="22"/>
              </w:rPr>
              <w:t>knige</w:t>
            </w:r>
            <w:proofErr w:type="spellEnd"/>
            <w:r>
              <w:rPr>
                <w:i/>
                <w:sz w:val="22"/>
                <w:szCs w:val="22"/>
              </w:rPr>
              <w:t xml:space="preserve"> za </w:t>
            </w:r>
            <w:proofErr w:type="spellStart"/>
            <w:r>
              <w:rPr>
                <w:i/>
                <w:sz w:val="22"/>
                <w:szCs w:val="22"/>
              </w:rPr>
              <w:t>šk.knjižnicu</w:t>
            </w:r>
            <w:proofErr w:type="spellEnd"/>
            <w:r w:rsidR="003C2C8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03FC2" w:rsidRPr="00DF641D" w:rsidRDefault="003420DF" w:rsidP="00B03FC2">
            <w:pPr>
              <w:tabs>
                <w:tab w:val="left" w:pos="627"/>
                <w:tab w:val="right" w:pos="8550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17.625,56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C2" w:rsidRDefault="00B03FC2" w:rsidP="00B03FC2">
            <w:pPr>
              <w:tabs>
                <w:tab w:val="left" w:pos="627"/>
                <w:tab w:val="right" w:pos="8550"/>
              </w:tabs>
              <w:jc w:val="right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C2" w:rsidRDefault="00B03FC2" w:rsidP="00B03FC2">
            <w:pPr>
              <w:tabs>
                <w:tab w:val="left" w:pos="627"/>
                <w:tab w:val="right" w:pos="8550"/>
              </w:tabs>
            </w:pPr>
          </w:p>
        </w:tc>
      </w:tr>
      <w:tr w:rsidR="003420DF" w:rsidTr="00886238">
        <w:tc>
          <w:tcPr>
            <w:tcW w:w="1413" w:type="dxa"/>
            <w:tcBorders>
              <w:top w:val="dotted" w:sz="4" w:space="0" w:color="auto"/>
            </w:tcBorders>
            <w:shd w:val="clear" w:color="auto" w:fill="DBE5F1" w:themeFill="accent1" w:themeFillTint="33"/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5374" w:type="dxa"/>
            <w:tcBorders>
              <w:top w:val="dotted" w:sz="4" w:space="0" w:color="auto"/>
              <w:right w:val="nil"/>
            </w:tcBorders>
            <w:shd w:val="clear" w:color="auto" w:fill="DBE5F1" w:themeFill="accent1" w:themeFillTint="33"/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rPr>
                <w:b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nil"/>
            </w:tcBorders>
            <w:shd w:val="clear" w:color="auto" w:fill="DBE5F1" w:themeFill="accent1" w:themeFillTint="33"/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F009F8" w:rsidRPr="00937B59" w:rsidRDefault="00F009F8" w:rsidP="002930E7">
            <w:pPr>
              <w:tabs>
                <w:tab w:val="left" w:pos="627"/>
                <w:tab w:val="right" w:pos="8550"/>
              </w:tabs>
              <w:jc w:val="right"/>
              <w:rPr>
                <w:b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</w:tcBorders>
            <w:shd w:val="clear" w:color="auto" w:fill="DBE5F1" w:themeFill="accent1" w:themeFillTint="33"/>
          </w:tcPr>
          <w:p w:rsidR="00F009F8" w:rsidRDefault="00F009F8" w:rsidP="002930E7">
            <w:pPr>
              <w:tabs>
                <w:tab w:val="left" w:pos="627"/>
                <w:tab w:val="right" w:pos="8550"/>
              </w:tabs>
            </w:pPr>
          </w:p>
        </w:tc>
      </w:tr>
    </w:tbl>
    <w:p w:rsidR="00DF3B38" w:rsidRDefault="00DF3B38">
      <w:pPr>
        <w:tabs>
          <w:tab w:val="left" w:pos="627"/>
          <w:tab w:val="right" w:pos="8550"/>
        </w:tabs>
      </w:pPr>
    </w:p>
    <w:p w:rsidR="00DF3B38" w:rsidRDefault="00DF3B38">
      <w:pPr>
        <w:tabs>
          <w:tab w:val="left" w:pos="627"/>
          <w:tab w:val="right" w:pos="8550"/>
        </w:tabs>
      </w:pPr>
    </w:p>
    <w:p w:rsidR="00DD7BEE" w:rsidRDefault="00DD7BEE" w:rsidP="00DD7BEE">
      <w:pPr>
        <w:ind w:firstLine="284"/>
      </w:pPr>
      <w:r>
        <w:t xml:space="preserve">U razdoblju od 1. siječnja do </w:t>
      </w:r>
      <w:r w:rsidR="003420DF">
        <w:t xml:space="preserve">31. prosinca </w:t>
      </w:r>
      <w:r w:rsidR="00DC64C0">
        <w:t>2024</w:t>
      </w:r>
      <w:r>
        <w:t xml:space="preserve"> Osnovna škola Đure Deželića</w:t>
      </w:r>
      <w:r w:rsidR="003B4CC6">
        <w:t xml:space="preserve"> </w:t>
      </w:r>
      <w:r>
        <w:t xml:space="preserve">Ivanić-Grad ostvarila je </w:t>
      </w:r>
      <w:r w:rsidRPr="00D2799A">
        <w:rPr>
          <w:b/>
          <w:color w:val="0070C0"/>
        </w:rPr>
        <w:t xml:space="preserve">ukupan </w:t>
      </w:r>
      <w:r>
        <w:rPr>
          <w:b/>
          <w:color w:val="0070C0"/>
        </w:rPr>
        <w:t>rashod</w:t>
      </w:r>
      <w:r w:rsidRPr="00D2799A">
        <w:rPr>
          <w:b/>
          <w:color w:val="0070C0"/>
        </w:rPr>
        <w:t xml:space="preserve"> u iznosu </w:t>
      </w:r>
      <w:r w:rsidR="006B05E2">
        <w:rPr>
          <w:b/>
          <w:color w:val="0070C0"/>
        </w:rPr>
        <w:t>1.946.391,61</w:t>
      </w:r>
      <w:r w:rsidR="00760B7C">
        <w:rPr>
          <w:b/>
          <w:color w:val="0070C0"/>
        </w:rPr>
        <w:t xml:space="preserve"> </w:t>
      </w:r>
      <w:r w:rsidR="000E5C90">
        <w:rPr>
          <w:b/>
          <w:color w:val="0070C0"/>
        </w:rPr>
        <w:t>€</w:t>
      </w:r>
      <w:r>
        <w:t>(</w:t>
      </w:r>
      <w:r w:rsidR="001B38E6">
        <w:t>Y</w:t>
      </w:r>
      <w:r>
        <w:t xml:space="preserve"> </w:t>
      </w:r>
      <w:r w:rsidR="001B38E6">
        <w:t>345</w:t>
      </w:r>
      <w:r>
        <w:t>) .</w:t>
      </w:r>
    </w:p>
    <w:p w:rsidR="00621FAF" w:rsidRDefault="00621FAF" w:rsidP="00DD7BEE">
      <w:pPr>
        <w:ind w:firstLine="284"/>
      </w:pPr>
    </w:p>
    <w:p w:rsidR="00DD7BEE" w:rsidRDefault="00DD7BEE">
      <w:pPr>
        <w:tabs>
          <w:tab w:val="left" w:pos="627"/>
          <w:tab w:val="right" w:pos="8550"/>
        </w:tabs>
      </w:pPr>
    </w:p>
    <w:p w:rsidR="00DD7BEE" w:rsidRPr="005F5CE9" w:rsidRDefault="00617210">
      <w:pPr>
        <w:tabs>
          <w:tab w:val="left" w:pos="627"/>
          <w:tab w:val="right" w:pos="8550"/>
        </w:tabs>
      </w:pPr>
      <w:r w:rsidRPr="005F5CE9">
        <w:t xml:space="preserve">Značajnija odstupanja od istog prošlogodišnjeg razdoblja uglavnom su nastala kao rezultat </w:t>
      </w:r>
      <w:r w:rsidR="00583FEF" w:rsidRPr="005F5CE9">
        <w:t xml:space="preserve"> povećanja osnovice za</w:t>
      </w:r>
      <w:r w:rsidR="00621FAF" w:rsidRPr="005F5CE9">
        <w:t xml:space="preserve"> izračun bruto plaće zaposlenih,</w:t>
      </w:r>
      <w:r w:rsidR="0075159A" w:rsidRPr="005F5CE9">
        <w:t xml:space="preserve"> </w:t>
      </w:r>
      <w:r w:rsidR="00211E22" w:rsidRPr="005F5CE9">
        <w:t xml:space="preserve">povećanja sredstava pomoći za prehranu, </w:t>
      </w:r>
      <w:r w:rsidR="0075159A" w:rsidRPr="005F5CE9">
        <w:t>povećanja prihoda i rashoda za organizaciju izleta</w:t>
      </w:r>
      <w:r w:rsidR="00621FAF" w:rsidRPr="005F5CE9">
        <w:t xml:space="preserve">, </w:t>
      </w:r>
      <w:r w:rsidR="0075159A" w:rsidRPr="005F5CE9">
        <w:t xml:space="preserve">povećanja iznosa </w:t>
      </w:r>
      <w:r w:rsidR="006A4284" w:rsidRPr="005F5CE9">
        <w:t xml:space="preserve">za rashode poslovanja i </w:t>
      </w:r>
      <w:r w:rsidR="0075159A" w:rsidRPr="005F5CE9">
        <w:t>kapitalnih ulaganja u školu financiranih</w:t>
      </w:r>
      <w:r w:rsidR="006A4284" w:rsidRPr="005F5CE9">
        <w:t xml:space="preserve"> sredstvima Zagrebačke županije te tekućih i kapitalnih donacija od strane pravnih osoba izvan općeg proračuna (donacija opreme za redovno odvijanja nastave).</w:t>
      </w:r>
    </w:p>
    <w:p w:rsidR="00DD7BEE" w:rsidRPr="005F5CE9" w:rsidRDefault="00DD7BEE">
      <w:pPr>
        <w:tabs>
          <w:tab w:val="left" w:pos="627"/>
          <w:tab w:val="right" w:pos="8550"/>
        </w:tabs>
      </w:pPr>
    </w:p>
    <w:p w:rsidR="003B6696" w:rsidRDefault="00A50877" w:rsidP="00C83D7B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5F5CE9">
        <w:t>63</w:t>
      </w:r>
      <w:r w:rsidR="0059313F" w:rsidRPr="005F5CE9">
        <w:t>61</w:t>
      </w:r>
      <w:r w:rsidR="00F4556D" w:rsidRPr="005F5CE9">
        <w:t xml:space="preserve">: </w:t>
      </w:r>
      <w:r w:rsidR="00744534" w:rsidRPr="005F5CE9">
        <w:t xml:space="preserve">povećani prihodi </w:t>
      </w:r>
      <w:r w:rsidR="00211E22" w:rsidRPr="005F5CE9">
        <w:t>zbog povećanja prihoda za zaposlene</w:t>
      </w:r>
      <w:r w:rsidR="003B6696">
        <w:t xml:space="preserve"> (MZO i Grad Ivanić-Grad-produženi boravak, financiranje prijavljenih projekata</w:t>
      </w:r>
    </w:p>
    <w:p w:rsidR="0001640E" w:rsidRPr="005F5CE9" w:rsidRDefault="0001640E" w:rsidP="00C83D7B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5F5CE9">
        <w:t>64: povećan iznos prihoda od kamata-odluka banke o povećanju iznosa kamata na sredstva po viđenju</w:t>
      </w:r>
      <w:r w:rsidR="003B6696">
        <w:t xml:space="preserve">, prihod od </w:t>
      </w:r>
      <w:proofErr w:type="spellStart"/>
      <w:r w:rsidR="003B6696">
        <w:t>nakanade</w:t>
      </w:r>
      <w:proofErr w:type="spellEnd"/>
      <w:r w:rsidR="003B6696">
        <w:t xml:space="preserve"> za korištenje nefinancijske imovine-ugovor sa Grad Ivanić-Grad</w:t>
      </w:r>
    </w:p>
    <w:p w:rsidR="00F4556D" w:rsidRPr="005F5CE9" w:rsidRDefault="0059313F" w:rsidP="00016EB8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5F5CE9">
        <w:t>66</w:t>
      </w:r>
      <w:r w:rsidR="002A2F4A" w:rsidRPr="005F5CE9">
        <w:t>15</w:t>
      </w:r>
      <w:r w:rsidR="00D2799A" w:rsidRPr="005F5CE9">
        <w:t xml:space="preserve">: </w:t>
      </w:r>
      <w:r w:rsidR="008B6FA3" w:rsidRPr="005F5CE9">
        <w:t xml:space="preserve">uvećan prihod od najma zbog novosklopljenog ugovora o najmu učionice. </w:t>
      </w:r>
    </w:p>
    <w:p w:rsidR="0001640E" w:rsidRPr="005F5CE9" w:rsidRDefault="0001640E" w:rsidP="00016EB8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5F5CE9">
        <w:t>663</w:t>
      </w:r>
      <w:r w:rsidR="003B6696">
        <w:t>2</w:t>
      </w:r>
      <w:r w:rsidRPr="005F5CE9">
        <w:t xml:space="preserve">: povećan iznos donacija-donacije </w:t>
      </w:r>
      <w:r w:rsidR="003234AE">
        <w:t>trgovačkih društava u vidu opreme</w:t>
      </w:r>
    </w:p>
    <w:p w:rsidR="004F1F13" w:rsidRDefault="004F1F13" w:rsidP="004F1F13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5F5CE9">
        <w:t xml:space="preserve">6712: </w:t>
      </w:r>
      <w:r w:rsidR="003B6696">
        <w:t>povećanje</w:t>
      </w:r>
      <w:r w:rsidRPr="005F5CE9">
        <w:t xml:space="preserve"> kapitalnih prihoda iz nadležnog proračuna –</w:t>
      </w:r>
      <w:r w:rsidR="00FE1A79">
        <w:t>sanacija nakon olujnog nevremena, financiranje opreme oštećene u nevremenu, projekti i EES potrebni za projekat dogradnje škole i dvorane</w:t>
      </w:r>
    </w:p>
    <w:p w:rsidR="00FE1A79" w:rsidRPr="005F5CE9" w:rsidRDefault="00FE1A79" w:rsidP="00355A56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5F5CE9">
        <w:t>3</w:t>
      </w:r>
      <w:r>
        <w:t>11</w:t>
      </w:r>
      <w:r w:rsidRPr="005F5CE9">
        <w:t>: povećanje iznos bruto plaća sukladno odredbama kolektivnog ugovora</w:t>
      </w:r>
      <w:r>
        <w:t xml:space="preserve"> i novozaposlene osobe u produženom boravku</w:t>
      </w:r>
      <w:r w:rsidR="003D6029">
        <w:t>, povećanje bruto satnice zaposlenih na projektu Prsten potpore</w:t>
      </w:r>
    </w:p>
    <w:p w:rsidR="006A4284" w:rsidRPr="005F5CE9" w:rsidRDefault="006A4284" w:rsidP="006A4284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5F5CE9">
        <w:t>32</w:t>
      </w:r>
      <w:r w:rsidR="00FE1A79">
        <w:t>21,3223</w:t>
      </w:r>
      <w:r w:rsidRPr="005F5CE9">
        <w:t xml:space="preserve">: </w:t>
      </w:r>
      <w:r w:rsidR="00FE1A79">
        <w:t xml:space="preserve">povećani troškovi zbog rasta cijena, redovno opremanje </w:t>
      </w:r>
      <w:proofErr w:type="spellStart"/>
      <w:r w:rsidR="00FE1A79">
        <w:t>teh.osoblja</w:t>
      </w:r>
      <w:proofErr w:type="spellEnd"/>
      <w:r w:rsidR="00FE1A79">
        <w:t xml:space="preserve"> HTZ opremom</w:t>
      </w:r>
    </w:p>
    <w:p w:rsidR="008E0CB2" w:rsidRDefault="008E0CB2" w:rsidP="008E0CB2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5F5CE9">
        <w:t>32</w:t>
      </w:r>
      <w:r w:rsidR="006A4284" w:rsidRPr="005F5CE9">
        <w:t>3</w:t>
      </w:r>
      <w:r w:rsidRPr="005F5CE9">
        <w:t xml:space="preserve">: </w:t>
      </w:r>
      <w:r w:rsidR="00FE1A79">
        <w:t>ukupno umanjenje</w:t>
      </w:r>
      <w:r w:rsidRPr="005F5CE9">
        <w:t xml:space="preserve"> rashoda </w:t>
      </w:r>
      <w:r w:rsidR="006A4284" w:rsidRPr="005F5CE9">
        <w:t xml:space="preserve">za usluge </w:t>
      </w:r>
      <w:r w:rsidR="00FE1A79">
        <w:t xml:space="preserve">zbog smanjenog opsega usluga koje se odnose na tekuće i </w:t>
      </w:r>
      <w:proofErr w:type="spellStart"/>
      <w:r w:rsidR="00FE1A79">
        <w:t>invest.održavanje</w:t>
      </w:r>
      <w:proofErr w:type="spellEnd"/>
      <w:r w:rsidR="00FE1A79">
        <w:t xml:space="preserve"> zgrade, a koji su u prethodnom razdoblju bile povećane (sanacija nakon olujnog nevremena). Trošak ostalih usluga je rastao zbog rasta tržišnih cijena usluga.</w:t>
      </w:r>
    </w:p>
    <w:p w:rsidR="00FE1A79" w:rsidRPr="005F5CE9" w:rsidRDefault="00FE1A79" w:rsidP="00FE1A79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>329</w:t>
      </w:r>
      <w:r w:rsidRPr="005F5CE9">
        <w:t xml:space="preserve">: </w:t>
      </w:r>
      <w:r>
        <w:t>povećani troškovi zbog rasta cijena</w:t>
      </w:r>
    </w:p>
    <w:p w:rsidR="00FE1A79" w:rsidRPr="005F5CE9" w:rsidRDefault="00FE1A79" w:rsidP="00FE1A79">
      <w:pPr>
        <w:tabs>
          <w:tab w:val="left" w:pos="627"/>
          <w:tab w:val="right" w:pos="8550"/>
        </w:tabs>
        <w:ind w:left="360"/>
      </w:pPr>
    </w:p>
    <w:p w:rsidR="005333C9" w:rsidRDefault="005333C9" w:rsidP="0026704F">
      <w:pPr>
        <w:pStyle w:val="Odlomakpopisa"/>
        <w:tabs>
          <w:tab w:val="left" w:pos="627"/>
          <w:tab w:val="right" w:pos="8550"/>
        </w:tabs>
      </w:pPr>
    </w:p>
    <w:p w:rsidR="00CC170F" w:rsidRDefault="00CC170F" w:rsidP="00CC170F">
      <w:pPr>
        <w:pStyle w:val="Odlomakpopisa"/>
        <w:tabs>
          <w:tab w:val="left" w:pos="627"/>
          <w:tab w:val="right" w:pos="8550"/>
        </w:tabs>
      </w:pPr>
    </w:p>
    <w:p w:rsidR="008E479B" w:rsidRDefault="008E479B" w:rsidP="00994C84">
      <w:pPr>
        <w:jc w:val="both"/>
      </w:pPr>
    </w:p>
    <w:p w:rsidR="007D5CD3" w:rsidRDefault="003D6029" w:rsidP="00994C84">
      <w:pPr>
        <w:jc w:val="both"/>
      </w:pPr>
      <w:r>
        <w:lastRenderedPageBreak/>
        <w:t>Izvršen je ispravak rezultata poslovanja iz prethodnih godina (veza: Odluka o ispravku rezultata poslovanja</w:t>
      </w:r>
      <w:r w:rsidR="00580407">
        <w:t>, Obrazloženje</w:t>
      </w:r>
      <w:r>
        <w:t xml:space="preserve">) na način da je odobren osnovni račun 92211 za ukupan iznos od </w:t>
      </w:r>
      <w:r w:rsidR="00580407">
        <w:t>936,94 EUR</w:t>
      </w:r>
    </w:p>
    <w:p w:rsidR="00580407" w:rsidRDefault="00580407" w:rsidP="00994C84">
      <w:pPr>
        <w:jc w:val="both"/>
      </w:pPr>
      <w:r>
        <w:t>Nakon izvršenog ispravka novi saldo rezultata poslovanja iz prethodnih godina iznosi 17.254,21 EUR.</w:t>
      </w:r>
    </w:p>
    <w:p w:rsidR="003D6029" w:rsidRDefault="003D6029" w:rsidP="00994C84">
      <w:pPr>
        <w:jc w:val="both"/>
      </w:pPr>
    </w:p>
    <w:p w:rsidR="006754BD" w:rsidRPr="00DD332A" w:rsidRDefault="006754BD" w:rsidP="006754BD">
      <w:pPr>
        <w:pStyle w:val="Odlomakpopisa"/>
        <w:ind w:left="1080"/>
        <w:jc w:val="both"/>
      </w:pPr>
    </w:p>
    <w:p w:rsidR="00FC3CA7" w:rsidRDefault="00FC3CA7" w:rsidP="00994C84">
      <w:pPr>
        <w:jc w:val="both"/>
      </w:pPr>
    </w:p>
    <w:p w:rsidR="00FC3CA7" w:rsidRDefault="00FC3CA7" w:rsidP="00FC3CA7">
      <w:pPr>
        <w:jc w:val="both"/>
      </w:pPr>
      <w:r>
        <w:t xml:space="preserve">U izvještajnom razdoblju ostvaren je višak prihoda poslovanja u iznosu od </w:t>
      </w:r>
      <w:r w:rsidR="00580407">
        <w:t xml:space="preserve">2.378,78 € </w:t>
      </w:r>
      <w:r>
        <w:t xml:space="preserve">EUR </w:t>
      </w:r>
    </w:p>
    <w:p w:rsidR="00580407" w:rsidRDefault="00580407" w:rsidP="00FC3CA7">
      <w:pPr>
        <w:jc w:val="both"/>
      </w:pPr>
    </w:p>
    <w:p w:rsidR="00FC3CA7" w:rsidRDefault="00FC3CA7" w:rsidP="00FC3CA7">
      <w:pPr>
        <w:jc w:val="both"/>
        <w:rPr>
          <w:b/>
        </w:rPr>
      </w:pPr>
      <w:r w:rsidRPr="006D0A58">
        <w:rPr>
          <w:b/>
        </w:rPr>
        <w:t xml:space="preserve">Ukupan rezultat </w:t>
      </w:r>
      <w:r w:rsidRPr="00C01AF1">
        <w:rPr>
          <w:b/>
        </w:rPr>
        <w:t>poslovanja</w:t>
      </w:r>
      <w:r>
        <w:rPr>
          <w:b/>
        </w:rPr>
        <w:t xml:space="preserve"> sa početnim stanjem</w:t>
      </w:r>
      <w:r w:rsidR="00580407">
        <w:rPr>
          <w:b/>
        </w:rPr>
        <w:t xml:space="preserve"> </w:t>
      </w:r>
      <w:r>
        <w:rPr>
          <w:b/>
        </w:rPr>
        <w:t xml:space="preserve"> </w:t>
      </w:r>
      <w:r w:rsidRPr="00C01AF1">
        <w:rPr>
          <w:b/>
        </w:rPr>
        <w:t xml:space="preserve">je višak prihoda u iznosu od </w:t>
      </w:r>
      <w:r w:rsidR="00580407">
        <w:rPr>
          <w:b/>
        </w:rPr>
        <w:t>19.632,99</w:t>
      </w:r>
      <w:r w:rsidRPr="00C01AF1">
        <w:rPr>
          <w:b/>
        </w:rPr>
        <w:t xml:space="preserve"> </w:t>
      </w:r>
      <w:r>
        <w:rPr>
          <w:b/>
        </w:rPr>
        <w:t>EUR</w:t>
      </w:r>
      <w:r w:rsidR="006D0A58">
        <w:rPr>
          <w:b/>
        </w:rPr>
        <w:t>.</w:t>
      </w:r>
    </w:p>
    <w:p w:rsidR="007D6D02" w:rsidRDefault="007D6D02" w:rsidP="00FC3CA7">
      <w:pPr>
        <w:jc w:val="both"/>
        <w:rPr>
          <w:b/>
        </w:rPr>
      </w:pPr>
    </w:p>
    <w:p w:rsidR="007D6D02" w:rsidRDefault="007D6D02" w:rsidP="00FC3CA7">
      <w:pPr>
        <w:jc w:val="both"/>
        <w:rPr>
          <w:b/>
        </w:rPr>
      </w:pPr>
    </w:p>
    <w:p w:rsidR="007D6D02" w:rsidRDefault="007D6D02" w:rsidP="00FC3CA7">
      <w:pPr>
        <w:jc w:val="both"/>
        <w:rPr>
          <w:b/>
        </w:rPr>
      </w:pPr>
    </w:p>
    <w:p w:rsidR="007D6D02" w:rsidRDefault="007D6D02" w:rsidP="007D6D02">
      <w:pPr>
        <w:pStyle w:val="Odlomakpopisa"/>
        <w:numPr>
          <w:ilvl w:val="0"/>
          <w:numId w:val="5"/>
        </w:numPr>
        <w:tabs>
          <w:tab w:val="left" w:pos="627"/>
          <w:tab w:val="right" w:pos="8550"/>
        </w:tabs>
      </w:pPr>
      <w:r>
        <w:t>Ne postoje potencijalne obveze po osnovi sudskih sporova u tijeku</w:t>
      </w:r>
    </w:p>
    <w:p w:rsidR="007D6D02" w:rsidRDefault="007D6D02" w:rsidP="007D6D02">
      <w:pPr>
        <w:tabs>
          <w:tab w:val="left" w:pos="627"/>
          <w:tab w:val="right" w:pos="8550"/>
        </w:tabs>
      </w:pPr>
    </w:p>
    <w:p w:rsidR="00480B65" w:rsidRDefault="007D6D02" w:rsidP="00480B65">
      <w:pPr>
        <w:pStyle w:val="Odlomakpopisa"/>
        <w:numPr>
          <w:ilvl w:val="0"/>
          <w:numId w:val="5"/>
        </w:numPr>
        <w:tabs>
          <w:tab w:val="left" w:pos="627"/>
          <w:tab w:val="right" w:pos="8550"/>
        </w:tabs>
      </w:pPr>
      <w:r>
        <w:t xml:space="preserve">Tuđa imovina dobivena na korištenje odnosi se na vrijednost 20 računala ACER prema </w:t>
      </w:r>
      <w:proofErr w:type="spellStart"/>
      <w:r>
        <w:t>evid.listi</w:t>
      </w:r>
      <w:proofErr w:type="spellEnd"/>
      <w:r>
        <w:t xml:space="preserve"> </w:t>
      </w:r>
      <w:proofErr w:type="spellStart"/>
      <w:r>
        <w:t>Carneta</w:t>
      </w:r>
      <w:proofErr w:type="spellEnd"/>
      <w:r>
        <w:t xml:space="preserve"> od 29.06.2023.godine (10.843,60 EUR). Temeljem odluke </w:t>
      </w:r>
      <w:r w:rsidR="00480B65">
        <w:t>CARNET-a</w:t>
      </w:r>
      <w:r>
        <w:t xml:space="preserve"> od </w:t>
      </w:r>
      <w:r w:rsidR="00480B65">
        <w:t xml:space="preserve">01.siječnja 2024 i </w:t>
      </w:r>
      <w:r>
        <w:t xml:space="preserve">30. </w:t>
      </w:r>
      <w:r w:rsidR="00480B65">
        <w:t>siječnja 2024</w:t>
      </w:r>
      <w:r>
        <w:t xml:space="preserve"> godine u vlasništvo škole uknjižena  je sadašnja vrijednost </w:t>
      </w:r>
      <w:r w:rsidR="00480B65">
        <w:t>15</w:t>
      </w:r>
      <w:r>
        <w:t xml:space="preserve"> </w:t>
      </w:r>
      <w:r w:rsidR="00480B65">
        <w:t xml:space="preserve">+ 25 </w:t>
      </w:r>
      <w:r>
        <w:t xml:space="preserve">tableta, </w:t>
      </w:r>
      <w:r w:rsidR="00480B65">
        <w:t xml:space="preserve">20 AP </w:t>
      </w:r>
      <w:proofErr w:type="spellStart"/>
      <w:r w:rsidR="00480B65">
        <w:t>Fortinet</w:t>
      </w:r>
      <w:proofErr w:type="spellEnd"/>
      <w:r w:rsidR="00480B65">
        <w:t xml:space="preserve"> uređaja, 2 edukacijska </w:t>
      </w:r>
      <w:proofErr w:type="spellStart"/>
      <w:r w:rsidR="00480B65">
        <w:t>drona</w:t>
      </w:r>
      <w:proofErr w:type="spellEnd"/>
      <w:r w:rsidR="00480B65">
        <w:t>, i ostala oprema</w:t>
      </w:r>
      <w:r>
        <w:t xml:space="preserve">, a sa </w:t>
      </w:r>
      <w:proofErr w:type="spellStart"/>
      <w:r>
        <w:t>izvanbilančne</w:t>
      </w:r>
      <w:proofErr w:type="spellEnd"/>
      <w:r>
        <w:t xml:space="preserve"> evidencije isknjižena je nabavna vrijednost od </w:t>
      </w:r>
      <w:r w:rsidR="00480B65">
        <w:t>10.843,60</w:t>
      </w:r>
      <w:r>
        <w:t xml:space="preserve"> EUR. </w:t>
      </w:r>
    </w:p>
    <w:p w:rsidR="007D6D02" w:rsidRDefault="007D6D02" w:rsidP="007D6D02">
      <w:pPr>
        <w:pStyle w:val="Odlomakpopisa"/>
      </w:pPr>
    </w:p>
    <w:p w:rsidR="007D6D02" w:rsidRDefault="007D6D02" w:rsidP="007D6D02">
      <w:pPr>
        <w:pStyle w:val="Odlomakpopisa"/>
        <w:numPr>
          <w:ilvl w:val="0"/>
          <w:numId w:val="5"/>
        </w:numPr>
        <w:tabs>
          <w:tab w:val="left" w:pos="627"/>
          <w:tab w:val="right" w:pos="8550"/>
        </w:tabs>
      </w:pPr>
      <w:r>
        <w:t>Obveze za zajmove: škola nema obveza po osnovi zajmova</w:t>
      </w:r>
    </w:p>
    <w:p w:rsidR="007D6D02" w:rsidRDefault="007D6D02" w:rsidP="00480B65">
      <w:pPr>
        <w:pStyle w:val="Odlomakpopisa"/>
        <w:numPr>
          <w:ilvl w:val="0"/>
          <w:numId w:val="5"/>
        </w:numPr>
        <w:tabs>
          <w:tab w:val="left" w:pos="627"/>
          <w:tab w:val="right" w:pos="8550"/>
        </w:tabs>
      </w:pPr>
      <w:r>
        <w:t xml:space="preserve"> </w:t>
      </w:r>
      <w:proofErr w:type="spellStart"/>
      <w:r>
        <w:t>Izvanbilančni</w:t>
      </w:r>
      <w:proofErr w:type="spellEnd"/>
      <w:r>
        <w:t xml:space="preserve"> zapisi (991,996) odnose se na vrijednost tableta i ostale informatičke opreme u vlasništvu CARNET-a.  Vrijednost na početku obračunskog razdoblja iznosila je </w:t>
      </w:r>
      <w:r w:rsidR="00480B65">
        <w:t>10.843,60</w:t>
      </w:r>
      <w:r>
        <w:t xml:space="preserve"> EUR, a na kraju obračunskog razdoblja vrijednost iznosi </w:t>
      </w:r>
      <w:r w:rsidR="00480B65">
        <w:t>0,00</w:t>
      </w:r>
      <w:r w:rsidR="006C4D6A">
        <w:t xml:space="preserve"> EUR </w:t>
      </w:r>
      <w:r w:rsidR="00480B65">
        <w:t xml:space="preserve"> </w:t>
      </w:r>
    </w:p>
    <w:p w:rsidR="007D6D02" w:rsidRDefault="007D6D02" w:rsidP="009137E9"/>
    <w:p w:rsidR="009137E9" w:rsidRDefault="009137E9" w:rsidP="009137E9">
      <w:r>
        <w:t xml:space="preserve">Ivanić-Grad, </w:t>
      </w:r>
      <w:r w:rsidR="00581A2F">
        <w:t>24</w:t>
      </w:r>
      <w:r w:rsidR="007205D3">
        <w:t>.</w:t>
      </w:r>
      <w:r w:rsidR="00581A2F">
        <w:t xml:space="preserve"> siječanj</w:t>
      </w:r>
      <w:r w:rsidR="007929D5">
        <w:t xml:space="preserve"> </w:t>
      </w:r>
      <w:r>
        <w:t>202</w:t>
      </w:r>
      <w:r w:rsidR="00581A2F">
        <w:t>5</w:t>
      </w:r>
      <w:r>
        <w:t>.godine</w:t>
      </w:r>
    </w:p>
    <w:p w:rsidR="009137E9" w:rsidRDefault="009137E9" w:rsidP="009137E9"/>
    <w:p w:rsidR="009137E9" w:rsidRDefault="009137E9" w:rsidP="009137E9">
      <w:r>
        <w:t xml:space="preserve">Osoba za kontaktiranje: Katarina Bečić </w:t>
      </w:r>
      <w:proofErr w:type="spellStart"/>
      <w:r>
        <w:t>Mutvar</w:t>
      </w:r>
      <w:proofErr w:type="spellEnd"/>
    </w:p>
    <w:p w:rsidR="009137E9" w:rsidRDefault="009137E9" w:rsidP="009137E9">
      <w:r>
        <w:t>T:+385 1 2823 544</w:t>
      </w:r>
    </w:p>
    <w:p w:rsidR="009137E9" w:rsidRDefault="009137E9" w:rsidP="009137E9">
      <w:r>
        <w:t xml:space="preserve">M: + 385 99 </w:t>
      </w:r>
      <w:r w:rsidR="00F804D7">
        <w:t>538 09 40</w:t>
      </w:r>
    </w:p>
    <w:p w:rsidR="009137E9" w:rsidRDefault="009137E9" w:rsidP="009137E9">
      <w:r>
        <w:t>Mail: katarina.becic-mutvar@skole.hr.</w:t>
      </w:r>
    </w:p>
    <w:p w:rsidR="009137E9" w:rsidRDefault="009137E9" w:rsidP="009137E9">
      <w:pPr>
        <w:ind w:left="4248" w:firstLine="708"/>
        <w:jc w:val="center"/>
      </w:pPr>
    </w:p>
    <w:p w:rsidR="009137E9" w:rsidRDefault="009137E9" w:rsidP="009137E9">
      <w:pPr>
        <w:ind w:left="4248" w:firstLine="708"/>
        <w:jc w:val="center"/>
      </w:pPr>
    </w:p>
    <w:p w:rsidR="009137E9" w:rsidRDefault="009137E9" w:rsidP="009137E9">
      <w:pPr>
        <w:ind w:left="4248" w:firstLine="708"/>
        <w:jc w:val="center"/>
      </w:pPr>
    </w:p>
    <w:p w:rsidR="009137E9" w:rsidRDefault="009137E9" w:rsidP="009137E9">
      <w:pPr>
        <w:ind w:left="4248" w:firstLine="708"/>
        <w:jc w:val="center"/>
      </w:pPr>
    </w:p>
    <w:p w:rsidR="009137E9" w:rsidRDefault="009137E9" w:rsidP="009137E9">
      <w:pPr>
        <w:ind w:left="4248" w:firstLine="708"/>
        <w:jc w:val="center"/>
      </w:pPr>
    </w:p>
    <w:p w:rsidR="009137E9" w:rsidRDefault="009137E9" w:rsidP="009137E9">
      <w:pPr>
        <w:ind w:left="4248" w:firstLine="708"/>
        <w:jc w:val="center"/>
      </w:pPr>
      <w:r>
        <w:t>Zakonski predstavnik:</w:t>
      </w:r>
    </w:p>
    <w:p w:rsidR="009137E9" w:rsidRDefault="009137E9" w:rsidP="009137E9">
      <w:pPr>
        <w:jc w:val="center"/>
        <w:rPr>
          <w:bCs/>
        </w:rPr>
      </w:pPr>
      <w:r>
        <w:t xml:space="preserve">                                                                                 Mileo Todić, </w:t>
      </w:r>
      <w:proofErr w:type="spellStart"/>
      <w:r>
        <w:t>dipl.teol</w:t>
      </w:r>
      <w:proofErr w:type="spellEnd"/>
    </w:p>
    <w:p w:rsidR="009137E9" w:rsidRDefault="009137E9" w:rsidP="00BC28BF">
      <w:pPr>
        <w:jc w:val="center"/>
        <w:rPr>
          <w:bCs/>
        </w:rPr>
      </w:pPr>
    </w:p>
    <w:p w:rsidR="009137E9" w:rsidRDefault="009137E9" w:rsidP="00BC28BF">
      <w:pPr>
        <w:jc w:val="center"/>
        <w:rPr>
          <w:bCs/>
        </w:rPr>
      </w:pPr>
    </w:p>
    <w:p w:rsidR="009137E9" w:rsidRDefault="009137E9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90304D" w:rsidRDefault="0090304D" w:rsidP="00BC28BF">
      <w:pPr>
        <w:jc w:val="center"/>
        <w:rPr>
          <w:bCs/>
        </w:rPr>
      </w:pPr>
    </w:p>
    <w:p w:rsidR="00AC5407" w:rsidRDefault="00AC5407" w:rsidP="00AC5407">
      <w:pPr>
        <w:rPr>
          <w:sz w:val="20"/>
        </w:rPr>
      </w:pPr>
      <w:r>
        <w:rPr>
          <w:b/>
          <w:sz w:val="20"/>
        </w:rPr>
        <w:t xml:space="preserve">MINISTARSTVO ZNANOSTI, OBRAZOVANJA   </w:t>
      </w:r>
      <w:r>
        <w:rPr>
          <w:sz w:val="20"/>
        </w:rPr>
        <w:tab/>
      </w:r>
      <w:r>
        <w:rPr>
          <w:sz w:val="20"/>
        </w:rPr>
        <w:tab/>
        <w:t xml:space="preserve">                            Razina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31</w:t>
      </w:r>
    </w:p>
    <w:p w:rsidR="00AC5407" w:rsidRDefault="00AC5407" w:rsidP="00AC5407">
      <w:pPr>
        <w:rPr>
          <w:sz w:val="20"/>
        </w:rPr>
      </w:pPr>
      <w:r>
        <w:rPr>
          <w:b/>
          <w:sz w:val="20"/>
        </w:rPr>
        <w:t>OSNOVNO OBRAZOVANJE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RKDP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15690</w:t>
      </w:r>
    </w:p>
    <w:p w:rsidR="00AC5407" w:rsidRDefault="00AC5407" w:rsidP="00AC5407">
      <w:pPr>
        <w:rPr>
          <w:sz w:val="20"/>
        </w:rPr>
      </w:pPr>
      <w:r>
        <w:rPr>
          <w:sz w:val="20"/>
        </w:rPr>
        <w:t xml:space="preserve">PRORAČUNSKI KORISNIK: </w:t>
      </w:r>
      <w:r>
        <w:rPr>
          <w:b/>
          <w:bCs/>
          <w:sz w:val="20"/>
        </w:rPr>
        <w:t>OSNOVNA ŠKOLA ĐURE DEŽELIĆA</w:t>
      </w:r>
      <w:r>
        <w:rPr>
          <w:sz w:val="20"/>
        </w:rPr>
        <w:tab/>
      </w:r>
      <w:r>
        <w:rPr>
          <w:sz w:val="20"/>
        </w:rPr>
        <w:tab/>
        <w:t>Matični broj</w:t>
      </w:r>
      <w:r>
        <w:rPr>
          <w:sz w:val="20"/>
        </w:rPr>
        <w:tab/>
      </w:r>
      <w:r>
        <w:rPr>
          <w:sz w:val="20"/>
        </w:rPr>
        <w:tab/>
        <w:t>3102009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b/>
          <w:bCs/>
          <w:sz w:val="20"/>
        </w:rPr>
        <w:t>IVANIĆ-GRAD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Šifarska oznaka</w:t>
      </w:r>
      <w:r>
        <w:rPr>
          <w:sz w:val="20"/>
        </w:rPr>
        <w:tab/>
      </w:r>
      <w:r>
        <w:rPr>
          <w:sz w:val="20"/>
        </w:rPr>
        <w:tab/>
        <w:t>8520</w:t>
      </w:r>
    </w:p>
    <w:p w:rsidR="00AC5407" w:rsidRDefault="00AC5407" w:rsidP="00AC5407">
      <w:pPr>
        <w:rPr>
          <w:sz w:val="20"/>
        </w:rPr>
      </w:pP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IBAN: HR8523400091100049606</w:t>
      </w:r>
    </w:p>
    <w:p w:rsidR="00AC5407" w:rsidRDefault="00AC5407" w:rsidP="00AC540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OIB: 64660708691</w:t>
      </w:r>
    </w:p>
    <w:p w:rsidR="00AC5407" w:rsidRPr="00FC66E3" w:rsidRDefault="00AC5407" w:rsidP="00AC540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C5407" w:rsidRDefault="00AC5407" w:rsidP="00AC5407"/>
    <w:p w:rsidR="00AC5407" w:rsidRDefault="00AC5407" w:rsidP="00AC5407">
      <w:pPr>
        <w:jc w:val="center"/>
        <w:rPr>
          <w:b/>
          <w:bCs/>
        </w:rPr>
      </w:pPr>
      <w:r>
        <w:rPr>
          <w:b/>
          <w:bCs/>
        </w:rPr>
        <w:t>BILJEŠKE UZ FINANCIJSKE IZVJEŠTAJE ZA  RAZDOBLJE 1.1.-</w:t>
      </w:r>
      <w:r w:rsidR="002B3BFE">
        <w:rPr>
          <w:b/>
          <w:bCs/>
        </w:rPr>
        <w:t>31.12</w:t>
      </w:r>
      <w:r w:rsidR="00AD2B9B">
        <w:rPr>
          <w:b/>
          <w:bCs/>
        </w:rPr>
        <w:t>.202</w:t>
      </w:r>
      <w:r w:rsidR="00F20335">
        <w:rPr>
          <w:b/>
          <w:bCs/>
        </w:rPr>
        <w:t>4</w:t>
      </w:r>
    </w:p>
    <w:p w:rsidR="00AC5407" w:rsidRDefault="00AC5407" w:rsidP="00AC5407">
      <w:pPr>
        <w:jc w:val="center"/>
      </w:pPr>
    </w:p>
    <w:p w:rsidR="00AC5407" w:rsidRDefault="00AC5407" w:rsidP="00AC5407">
      <w:pPr>
        <w:jc w:val="center"/>
      </w:pPr>
      <w:r>
        <w:t>(Obrazac: OBVEZE)</w:t>
      </w:r>
    </w:p>
    <w:p w:rsidR="00AC5407" w:rsidRDefault="00AC5407" w:rsidP="00AC5407">
      <w:pPr>
        <w:jc w:val="center"/>
      </w:pPr>
      <w:r>
        <w:rPr>
          <w:b/>
          <w:bCs/>
        </w:rPr>
        <w:t xml:space="preserve">(1. siječnja do </w:t>
      </w:r>
      <w:r w:rsidR="003420DF">
        <w:rPr>
          <w:b/>
          <w:bCs/>
        </w:rPr>
        <w:t>31. prosinca</w:t>
      </w:r>
      <w:r w:rsidR="00920BC4">
        <w:rPr>
          <w:b/>
          <w:bCs/>
        </w:rPr>
        <w:t xml:space="preserve"> 202</w:t>
      </w:r>
      <w:r w:rsidR="00F20335">
        <w:rPr>
          <w:b/>
          <w:bCs/>
        </w:rPr>
        <w:t>4</w:t>
      </w:r>
      <w:r>
        <w:rPr>
          <w:b/>
          <w:bCs/>
        </w:rPr>
        <w:t>.)</w:t>
      </w:r>
    </w:p>
    <w:p w:rsidR="00AC5407" w:rsidRDefault="00AC5407" w:rsidP="00AC5407"/>
    <w:p w:rsidR="00AC5407" w:rsidRDefault="00AC5407" w:rsidP="00367E03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>U odnosu na isto izvješt</w:t>
      </w:r>
      <w:r w:rsidR="00367E03">
        <w:t xml:space="preserve">ajno razdoblje protekle godine </w:t>
      </w:r>
      <w:r w:rsidR="00A600B7">
        <w:t>povećan je udio obveza u poslovanju zbog povećanja iznos bruto plaća i iznosa usluga za odvijanje redovnog poslovanja školske ustanove.</w:t>
      </w:r>
      <w:r w:rsidR="00367E03">
        <w:t xml:space="preserve"> Ukupan iznos obveza</w:t>
      </w:r>
      <w:r w:rsidR="00B93F3D">
        <w:t xml:space="preserve"> sa početnim stanjem</w:t>
      </w:r>
      <w:r w:rsidR="00367E03">
        <w:t xml:space="preserve"> u izvještajnom razdoblju iznosi </w:t>
      </w:r>
      <w:r w:rsidR="002B3BFE">
        <w:t>2.091.883,87</w:t>
      </w:r>
      <w:r w:rsidR="00367E03">
        <w:t xml:space="preserve"> EUR.</w:t>
      </w:r>
    </w:p>
    <w:p w:rsidR="00AC5407" w:rsidRDefault="00AC5407" w:rsidP="00AC5407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 xml:space="preserve">Podmireno je </w:t>
      </w:r>
      <w:r w:rsidR="002B3BFE">
        <w:t>1.942.328,75</w:t>
      </w:r>
      <w:r>
        <w:t xml:space="preserve"> </w:t>
      </w:r>
      <w:r w:rsidR="00B93F3D">
        <w:t xml:space="preserve">EUR </w:t>
      </w:r>
      <w:r>
        <w:t xml:space="preserve"> obveza. Sve preostale obveze su nedospjele ( </w:t>
      </w:r>
      <w:r w:rsidR="0090304D">
        <w:t>149.555,12</w:t>
      </w:r>
      <w:r>
        <w:t xml:space="preserve"> </w:t>
      </w:r>
      <w:r w:rsidR="00367E03">
        <w:t>EUR</w:t>
      </w:r>
      <w:r>
        <w:t xml:space="preserve">) i odnose se na bruto plaću za </w:t>
      </w:r>
      <w:r w:rsidR="0090304D">
        <w:t>prosinac</w:t>
      </w:r>
      <w:r w:rsidR="00BE5E2A">
        <w:t xml:space="preserve"> i dio</w:t>
      </w:r>
      <w:r>
        <w:t xml:space="preserve"> račun</w:t>
      </w:r>
      <w:r w:rsidR="00BE5E2A">
        <w:t>a</w:t>
      </w:r>
      <w:r w:rsidR="00B93F3D">
        <w:t xml:space="preserve"> za materijalne troškove za </w:t>
      </w:r>
      <w:r w:rsidR="0090304D">
        <w:t>prosinac</w:t>
      </w:r>
      <w:r>
        <w:t xml:space="preserve"> 202</w:t>
      </w:r>
      <w:r w:rsidR="00A600B7">
        <w:t>4</w:t>
      </w:r>
      <w:r>
        <w:t>.godine</w:t>
      </w:r>
    </w:p>
    <w:p w:rsidR="00BE5E2A" w:rsidRDefault="00BE5E2A" w:rsidP="00BE5E2A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 w:rsidRPr="00BE5E2A">
        <w:t xml:space="preserve">Dio obveza ukupnom iznosu od </w:t>
      </w:r>
      <w:r w:rsidR="002B3BFE">
        <w:t>1.694,97</w:t>
      </w:r>
      <w:r w:rsidRPr="00BE5E2A">
        <w:t xml:space="preserve"> </w:t>
      </w:r>
      <w:r w:rsidR="00AD5592">
        <w:t>EUR</w:t>
      </w:r>
      <w:r w:rsidRPr="00BE5E2A">
        <w:t xml:space="preserve"> odnosi se na obv</w:t>
      </w:r>
      <w:r w:rsidR="00AD5592">
        <w:t xml:space="preserve">eze koje HZZO ima prema MZO, za </w:t>
      </w:r>
      <w:r w:rsidRPr="00BE5E2A">
        <w:t>obračunata i isplaćena bolovanja na teret HZZO (veza: konta 1291125, 231221, 239581).</w:t>
      </w:r>
    </w:p>
    <w:p w:rsidR="00AC5407" w:rsidRDefault="00AC5407" w:rsidP="00AC5407">
      <w:pPr>
        <w:pStyle w:val="Odlomakpopisa"/>
        <w:tabs>
          <w:tab w:val="left" w:pos="627"/>
          <w:tab w:val="right" w:pos="8550"/>
        </w:tabs>
      </w:pPr>
    </w:p>
    <w:p w:rsidR="00AC5407" w:rsidRDefault="00AC5407" w:rsidP="00AC5407">
      <w:pPr>
        <w:ind w:left="720"/>
      </w:pPr>
    </w:p>
    <w:p w:rsidR="00AC5407" w:rsidRDefault="00AC5407" w:rsidP="00AC5407">
      <w:pPr>
        <w:ind w:left="-18"/>
        <w:jc w:val="both"/>
      </w:pPr>
    </w:p>
    <w:p w:rsidR="00AC5407" w:rsidRDefault="00AC5407" w:rsidP="00AC5407">
      <w:r>
        <w:t xml:space="preserve">Ivanić-Grad, </w:t>
      </w:r>
      <w:r w:rsidR="0090304D">
        <w:t>24. siječanj 2025.godine</w:t>
      </w:r>
    </w:p>
    <w:p w:rsidR="00AC5407" w:rsidRDefault="00AC5407" w:rsidP="00AC5407"/>
    <w:p w:rsidR="00AC5407" w:rsidRDefault="00AC5407" w:rsidP="00AC5407">
      <w:r>
        <w:t xml:space="preserve">Osoba za kontakt: Katarina Bečić </w:t>
      </w:r>
      <w:proofErr w:type="spellStart"/>
      <w:r>
        <w:t>Mutvar</w:t>
      </w:r>
      <w:proofErr w:type="spellEnd"/>
    </w:p>
    <w:p w:rsidR="00AC5407" w:rsidRDefault="00AC5407" w:rsidP="00AC5407">
      <w:r>
        <w:t>T:+385 1 2823 544</w:t>
      </w:r>
    </w:p>
    <w:p w:rsidR="00AC5407" w:rsidRDefault="00AC5407" w:rsidP="00AC5407">
      <w:r>
        <w:t>M: + 385 99 84 888 99</w:t>
      </w:r>
    </w:p>
    <w:p w:rsidR="00AC5407" w:rsidRDefault="00AC5407" w:rsidP="00AC5407">
      <w:r>
        <w:t>Mail: katarina.becic-mutvar@skole.hr.</w:t>
      </w:r>
    </w:p>
    <w:p w:rsidR="00AC5407" w:rsidRDefault="00AC5407" w:rsidP="00AC5407">
      <w:pPr>
        <w:ind w:left="4248" w:firstLine="708"/>
        <w:jc w:val="center"/>
      </w:pPr>
      <w:r>
        <w:t>Zakonski predstavnik:</w:t>
      </w:r>
    </w:p>
    <w:p w:rsidR="00AC5407" w:rsidRDefault="00AC5407" w:rsidP="00AC5407">
      <w:pPr>
        <w:ind w:left="6372"/>
      </w:pPr>
      <w:r>
        <w:t xml:space="preserve">     Mileo Todić, </w:t>
      </w:r>
      <w:proofErr w:type="spellStart"/>
      <w:r>
        <w:t>dipl.teol</w:t>
      </w:r>
      <w:proofErr w:type="spellEnd"/>
      <w:r>
        <w:t>.</w:t>
      </w:r>
    </w:p>
    <w:p w:rsidR="00AC5407" w:rsidRDefault="00AC5407" w:rsidP="00AC5407">
      <w:pPr>
        <w:ind w:left="6372"/>
      </w:pPr>
      <w:r>
        <w:t>.</w:t>
      </w: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AC5407" w:rsidRDefault="00AC5407" w:rsidP="007E0277">
      <w:pPr>
        <w:ind w:left="6372"/>
      </w:pPr>
    </w:p>
    <w:p w:rsidR="00FC3CA7" w:rsidRDefault="00FC3CA7" w:rsidP="007E0277">
      <w:pPr>
        <w:ind w:left="6372"/>
      </w:pPr>
    </w:p>
    <w:p w:rsidR="00FC3CA7" w:rsidRDefault="00FC3CA7" w:rsidP="007E0277">
      <w:pPr>
        <w:ind w:left="6372"/>
      </w:pPr>
    </w:p>
    <w:p w:rsidR="00FC3CA7" w:rsidRDefault="00FC3CA7" w:rsidP="007E0277">
      <w:pPr>
        <w:ind w:left="6372"/>
      </w:pPr>
    </w:p>
    <w:p w:rsidR="00FC3CA7" w:rsidRDefault="00FC3CA7" w:rsidP="007E0277">
      <w:pPr>
        <w:ind w:left="6372"/>
      </w:pPr>
    </w:p>
    <w:p w:rsidR="00FC3CA7" w:rsidRDefault="00FC3CA7" w:rsidP="007E0277">
      <w:pPr>
        <w:ind w:left="6372"/>
      </w:pPr>
    </w:p>
    <w:p w:rsidR="00FC3CA7" w:rsidRDefault="00FC3CA7" w:rsidP="007E0277">
      <w:pPr>
        <w:ind w:left="6372"/>
      </w:pPr>
    </w:p>
    <w:p w:rsidR="00AC5407" w:rsidRDefault="00AC5407" w:rsidP="007E0277">
      <w:pPr>
        <w:ind w:left="6372"/>
      </w:pPr>
    </w:p>
    <w:p w:rsidR="00D203EC" w:rsidRDefault="00D203EC" w:rsidP="007E0277">
      <w:pPr>
        <w:ind w:left="6372"/>
      </w:pPr>
    </w:p>
    <w:p w:rsidR="003420DF" w:rsidRDefault="003420DF" w:rsidP="003420DF"/>
    <w:p w:rsidR="003420DF" w:rsidRDefault="003420DF" w:rsidP="003420DF">
      <w:pPr>
        <w:rPr>
          <w:sz w:val="20"/>
        </w:rPr>
      </w:pPr>
      <w:r>
        <w:rPr>
          <w:b/>
          <w:sz w:val="20"/>
        </w:rPr>
        <w:lastRenderedPageBreak/>
        <w:t xml:space="preserve">MINISTARSTVO ZNANOSTI, OBRAZOVANJA   </w:t>
      </w:r>
      <w:r>
        <w:rPr>
          <w:sz w:val="20"/>
        </w:rPr>
        <w:tab/>
      </w:r>
      <w:r>
        <w:rPr>
          <w:sz w:val="20"/>
        </w:rPr>
        <w:tab/>
        <w:t xml:space="preserve">                            Razina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31</w:t>
      </w:r>
    </w:p>
    <w:p w:rsidR="003420DF" w:rsidRDefault="003420DF" w:rsidP="003420DF">
      <w:pPr>
        <w:rPr>
          <w:sz w:val="20"/>
        </w:rPr>
      </w:pPr>
      <w:r>
        <w:rPr>
          <w:b/>
          <w:sz w:val="20"/>
        </w:rPr>
        <w:t>OSNOVNO OBRAZOVANJE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RKDP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15690</w:t>
      </w:r>
    </w:p>
    <w:p w:rsidR="003420DF" w:rsidRDefault="003420DF" w:rsidP="003420DF">
      <w:pPr>
        <w:rPr>
          <w:sz w:val="20"/>
        </w:rPr>
      </w:pPr>
      <w:r>
        <w:rPr>
          <w:sz w:val="20"/>
        </w:rPr>
        <w:t xml:space="preserve">PRORAČUNSKI KORISNIK: </w:t>
      </w:r>
      <w:r>
        <w:rPr>
          <w:b/>
          <w:bCs/>
          <w:sz w:val="20"/>
        </w:rPr>
        <w:t>OSNOVNA ŠKOLA ĐURE DEŽELIĆA</w:t>
      </w:r>
      <w:r>
        <w:rPr>
          <w:sz w:val="20"/>
        </w:rPr>
        <w:tab/>
      </w:r>
      <w:r>
        <w:rPr>
          <w:sz w:val="20"/>
        </w:rPr>
        <w:tab/>
        <w:t>Matični broj</w:t>
      </w:r>
      <w:r>
        <w:rPr>
          <w:sz w:val="20"/>
        </w:rPr>
        <w:tab/>
      </w:r>
      <w:r>
        <w:rPr>
          <w:sz w:val="20"/>
        </w:rPr>
        <w:tab/>
        <w:t>3102009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b/>
          <w:bCs/>
          <w:sz w:val="20"/>
        </w:rPr>
        <w:t>IVANIĆ-GRAD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Šifarska oznaka</w:t>
      </w:r>
      <w:r>
        <w:rPr>
          <w:sz w:val="20"/>
        </w:rPr>
        <w:tab/>
      </w:r>
      <w:r>
        <w:rPr>
          <w:sz w:val="20"/>
        </w:rPr>
        <w:tab/>
        <w:t>8520</w:t>
      </w:r>
    </w:p>
    <w:p w:rsidR="003420DF" w:rsidRDefault="003420DF" w:rsidP="003420DF">
      <w:pPr>
        <w:rPr>
          <w:sz w:val="20"/>
        </w:rPr>
      </w:pP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IBAN: HR8523400091100049606</w:t>
      </w:r>
    </w:p>
    <w:p w:rsidR="003420DF" w:rsidRDefault="003420DF" w:rsidP="003420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OIB: 64660708691</w:t>
      </w:r>
    </w:p>
    <w:p w:rsidR="003420DF" w:rsidRPr="00FC66E3" w:rsidRDefault="003420DF" w:rsidP="003420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420DF" w:rsidRDefault="003420DF" w:rsidP="003420DF"/>
    <w:p w:rsidR="003420DF" w:rsidRDefault="003420DF" w:rsidP="003420DF">
      <w:pPr>
        <w:jc w:val="center"/>
        <w:rPr>
          <w:b/>
          <w:bCs/>
        </w:rPr>
      </w:pPr>
      <w:r>
        <w:rPr>
          <w:b/>
          <w:bCs/>
        </w:rPr>
        <w:t>BILJEŠKE UZ FINANCIJSKE IZVJEŠTAJE ZA 202</w:t>
      </w:r>
      <w:r w:rsidR="00891C8F">
        <w:rPr>
          <w:b/>
          <w:bCs/>
        </w:rPr>
        <w:t>4</w:t>
      </w:r>
      <w:r>
        <w:rPr>
          <w:b/>
          <w:bCs/>
        </w:rPr>
        <w:t>.</w:t>
      </w:r>
      <w:r w:rsidR="00891C8F">
        <w:rPr>
          <w:b/>
          <w:bCs/>
        </w:rPr>
        <w:t xml:space="preserve"> </w:t>
      </w:r>
      <w:r>
        <w:rPr>
          <w:b/>
          <w:bCs/>
        </w:rPr>
        <w:t>godinu</w:t>
      </w:r>
    </w:p>
    <w:p w:rsidR="003420DF" w:rsidRDefault="003420DF" w:rsidP="003420DF">
      <w:pPr>
        <w:jc w:val="center"/>
        <w:rPr>
          <w:b/>
          <w:bCs/>
        </w:rPr>
      </w:pPr>
      <w:r>
        <w:rPr>
          <w:b/>
          <w:bCs/>
        </w:rPr>
        <w:t>DOPUNA BILJEŠKAMA</w:t>
      </w:r>
    </w:p>
    <w:p w:rsidR="003420DF" w:rsidRDefault="003420DF" w:rsidP="003420DF">
      <w:pPr>
        <w:ind w:left="6372"/>
      </w:pPr>
    </w:p>
    <w:p w:rsidR="003420DF" w:rsidRDefault="003420DF" w:rsidP="003420DF">
      <w:pPr>
        <w:ind w:left="6372"/>
      </w:pPr>
    </w:p>
    <w:p w:rsidR="003420DF" w:rsidRDefault="003420DF" w:rsidP="003420DF">
      <w:pPr>
        <w:ind w:left="6372"/>
      </w:pPr>
    </w:p>
    <w:p w:rsidR="003420DF" w:rsidRDefault="003420DF" w:rsidP="003420DF">
      <w:pPr>
        <w:jc w:val="center"/>
      </w:pPr>
      <w:r>
        <w:t xml:space="preserve"> (Obrazac: P-VRIO)</w:t>
      </w:r>
    </w:p>
    <w:p w:rsidR="003420DF" w:rsidRDefault="003420DF" w:rsidP="003420DF">
      <w:pPr>
        <w:jc w:val="center"/>
      </w:pPr>
      <w:r>
        <w:rPr>
          <w:b/>
          <w:bCs/>
        </w:rPr>
        <w:t>(1. siječnja do 31. prosinca 2024.)</w:t>
      </w:r>
    </w:p>
    <w:p w:rsidR="003420DF" w:rsidRDefault="003420DF" w:rsidP="003420DF"/>
    <w:p w:rsidR="003420DF" w:rsidRPr="009930A1" w:rsidRDefault="003420DF" w:rsidP="003420DF">
      <w:pPr>
        <w:spacing w:line="360" w:lineRule="auto"/>
        <w:jc w:val="both"/>
      </w:pPr>
    </w:p>
    <w:p w:rsidR="003420DF" w:rsidRPr="009930A1" w:rsidRDefault="003420DF" w:rsidP="003420DF">
      <w:pPr>
        <w:spacing w:line="360" w:lineRule="auto"/>
        <w:jc w:val="both"/>
      </w:pPr>
    </w:p>
    <w:p w:rsidR="003420DF" w:rsidRPr="009930A1" w:rsidRDefault="003420DF" w:rsidP="003420DF">
      <w:pPr>
        <w:spacing w:line="360" w:lineRule="auto"/>
        <w:rPr>
          <w:bCs/>
        </w:rPr>
      </w:pPr>
      <w:r w:rsidRPr="009930A1">
        <w:rPr>
          <w:b/>
        </w:rPr>
        <w:t>Šifra P0</w:t>
      </w:r>
      <w:r w:rsidR="00891C8F">
        <w:rPr>
          <w:b/>
        </w:rPr>
        <w:t>16</w:t>
      </w:r>
      <w:r w:rsidRPr="009930A1">
        <w:rPr>
          <w:bCs/>
        </w:rPr>
        <w:t xml:space="preserve">- odnosi se na  </w:t>
      </w:r>
      <w:r w:rsidR="00891C8F">
        <w:rPr>
          <w:bCs/>
        </w:rPr>
        <w:t>promjene u obujmu</w:t>
      </w:r>
      <w:r w:rsidRPr="009930A1">
        <w:rPr>
          <w:bCs/>
        </w:rPr>
        <w:t xml:space="preserve"> dugotrajne imovine  sadašnje vrijednosti </w:t>
      </w:r>
      <w:r w:rsidR="00891C8F">
        <w:rPr>
          <w:bCs/>
        </w:rPr>
        <w:t>771.779,15</w:t>
      </w:r>
      <w:r>
        <w:rPr>
          <w:bCs/>
        </w:rPr>
        <w:t xml:space="preserve"> EUR  (</w:t>
      </w:r>
      <w:r w:rsidR="00891C8F">
        <w:rPr>
          <w:bCs/>
        </w:rPr>
        <w:t>radovi na zgradi školske ustanove-obnova nakon olujnog nevremena- naručitelj i investitor: Zagrebačka županija)</w:t>
      </w:r>
    </w:p>
    <w:p w:rsidR="003420DF" w:rsidRDefault="003420DF" w:rsidP="003420DF">
      <w:pPr>
        <w:ind w:left="-18"/>
        <w:jc w:val="both"/>
      </w:pPr>
    </w:p>
    <w:p w:rsidR="003420DF" w:rsidRDefault="003420DF" w:rsidP="003420DF">
      <w:r>
        <w:t xml:space="preserve">Ivanić-Gradu, </w:t>
      </w:r>
      <w:r w:rsidR="007C7DB8">
        <w:t>24 .siječanj 2025</w:t>
      </w:r>
      <w:bookmarkStart w:id="0" w:name="_GoBack"/>
      <w:bookmarkEnd w:id="0"/>
      <w:r>
        <w:t>. godine</w:t>
      </w:r>
    </w:p>
    <w:p w:rsidR="003420DF" w:rsidRDefault="003420DF" w:rsidP="003420DF"/>
    <w:p w:rsidR="003420DF" w:rsidRDefault="003420DF" w:rsidP="003420DF">
      <w:r>
        <w:t xml:space="preserve">Osoba za kontaktiranje: Katarina Bečić </w:t>
      </w:r>
      <w:proofErr w:type="spellStart"/>
      <w:r>
        <w:t>Mutvar</w:t>
      </w:r>
      <w:proofErr w:type="spellEnd"/>
    </w:p>
    <w:p w:rsidR="003420DF" w:rsidRDefault="003420DF" w:rsidP="003420DF">
      <w:r>
        <w:t>T:+385 1 2823 544</w:t>
      </w:r>
    </w:p>
    <w:p w:rsidR="003420DF" w:rsidRDefault="003420DF" w:rsidP="003420DF">
      <w:r>
        <w:t>M: + 385 99 84 888 99</w:t>
      </w:r>
    </w:p>
    <w:p w:rsidR="003420DF" w:rsidRDefault="003420DF" w:rsidP="003420DF">
      <w:r>
        <w:t>Mail: katarina.becic-mutvar@skole.hr.</w:t>
      </w:r>
    </w:p>
    <w:p w:rsidR="003420DF" w:rsidRDefault="003420DF" w:rsidP="003420DF">
      <w:pPr>
        <w:ind w:left="4248" w:firstLine="708"/>
        <w:jc w:val="center"/>
      </w:pPr>
      <w:r>
        <w:t>Zakonski predstavnik:</w:t>
      </w:r>
    </w:p>
    <w:p w:rsidR="003420DF" w:rsidRDefault="003420DF" w:rsidP="003420DF">
      <w:pPr>
        <w:ind w:left="6372"/>
      </w:pPr>
      <w:r>
        <w:t xml:space="preserve">     Mileo Todić, </w:t>
      </w:r>
      <w:proofErr w:type="spellStart"/>
      <w:r>
        <w:t>dipl.teol</w:t>
      </w:r>
      <w:proofErr w:type="spellEnd"/>
      <w:r>
        <w:t>.</w:t>
      </w:r>
    </w:p>
    <w:p w:rsidR="003420DF" w:rsidRDefault="003420DF" w:rsidP="003420DF">
      <w:pPr>
        <w:ind w:left="6372"/>
      </w:pPr>
    </w:p>
    <w:p w:rsidR="00D203EC" w:rsidRDefault="00D203EC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7E0277">
      <w:pPr>
        <w:ind w:left="6372"/>
      </w:pPr>
    </w:p>
    <w:p w:rsidR="00CC0EAB" w:rsidRDefault="00CC0EAB" w:rsidP="00CC0EAB"/>
    <w:p w:rsidR="00CC0EAB" w:rsidRDefault="00CC0EAB" w:rsidP="00CC0EAB">
      <w:pPr>
        <w:rPr>
          <w:sz w:val="20"/>
        </w:rPr>
      </w:pPr>
      <w:r>
        <w:rPr>
          <w:b/>
          <w:sz w:val="20"/>
        </w:rPr>
        <w:t xml:space="preserve">MINISTARSTVO ZNANOSTI, OBRAZOVANJA   </w:t>
      </w:r>
      <w:r>
        <w:rPr>
          <w:sz w:val="20"/>
        </w:rPr>
        <w:tab/>
      </w:r>
      <w:r>
        <w:rPr>
          <w:sz w:val="20"/>
        </w:rPr>
        <w:tab/>
        <w:t xml:space="preserve">                            Razina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31</w:t>
      </w:r>
    </w:p>
    <w:p w:rsidR="00CC0EAB" w:rsidRDefault="00CC0EAB" w:rsidP="00CC0EAB">
      <w:pPr>
        <w:rPr>
          <w:sz w:val="20"/>
        </w:rPr>
      </w:pPr>
      <w:r>
        <w:rPr>
          <w:b/>
          <w:sz w:val="20"/>
        </w:rPr>
        <w:t>OSNOVNO OBRAZOVANJE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RKDP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15690</w:t>
      </w:r>
    </w:p>
    <w:p w:rsidR="00CC0EAB" w:rsidRDefault="00CC0EAB" w:rsidP="00CC0EAB">
      <w:pPr>
        <w:rPr>
          <w:sz w:val="20"/>
        </w:rPr>
      </w:pPr>
      <w:r>
        <w:rPr>
          <w:sz w:val="20"/>
        </w:rPr>
        <w:t xml:space="preserve">PRORAČUNSKI KORISNIK: </w:t>
      </w:r>
      <w:r>
        <w:rPr>
          <w:b/>
          <w:bCs/>
          <w:sz w:val="20"/>
        </w:rPr>
        <w:t>OSNOVNA ŠKOLA ĐURE DEŽELIĆA</w:t>
      </w:r>
      <w:r>
        <w:rPr>
          <w:sz w:val="20"/>
        </w:rPr>
        <w:tab/>
      </w:r>
      <w:r>
        <w:rPr>
          <w:sz w:val="20"/>
        </w:rPr>
        <w:tab/>
        <w:t>Matični broj</w:t>
      </w:r>
      <w:r>
        <w:rPr>
          <w:sz w:val="20"/>
        </w:rPr>
        <w:tab/>
      </w:r>
      <w:r>
        <w:rPr>
          <w:sz w:val="20"/>
        </w:rPr>
        <w:tab/>
        <w:t>3102009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b/>
          <w:bCs/>
          <w:sz w:val="20"/>
        </w:rPr>
        <w:t>IVANIĆ-GRAD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Šifarska oznaka</w:t>
      </w:r>
      <w:r>
        <w:rPr>
          <w:sz w:val="20"/>
        </w:rPr>
        <w:tab/>
      </w:r>
      <w:r>
        <w:rPr>
          <w:sz w:val="20"/>
        </w:rPr>
        <w:tab/>
        <w:t>8520</w:t>
      </w:r>
    </w:p>
    <w:p w:rsidR="00CC0EAB" w:rsidRDefault="00CC0EAB" w:rsidP="00CC0EAB">
      <w:pPr>
        <w:rPr>
          <w:sz w:val="20"/>
        </w:rPr>
      </w:pP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IBAN: HR8523400091100049606</w:t>
      </w:r>
    </w:p>
    <w:p w:rsidR="00CC0EAB" w:rsidRDefault="00CC0EAB" w:rsidP="00CC0EA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OIB: 64660708691</w:t>
      </w:r>
    </w:p>
    <w:p w:rsidR="00CC0EAB" w:rsidRPr="00FC66E3" w:rsidRDefault="00CC0EAB" w:rsidP="00CC0EA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C0EAB" w:rsidRDefault="00CC0EAB" w:rsidP="00CC0EAB"/>
    <w:p w:rsidR="00CC0EAB" w:rsidRDefault="00CC0EAB" w:rsidP="00CC0EAB">
      <w:pPr>
        <w:jc w:val="center"/>
        <w:rPr>
          <w:b/>
          <w:bCs/>
        </w:rPr>
      </w:pPr>
      <w:r>
        <w:rPr>
          <w:b/>
          <w:bCs/>
        </w:rPr>
        <w:t>BILJEŠKE UZ FINANCIJSKE IZVJEŠTAJE ZA 2024.godinu</w:t>
      </w:r>
    </w:p>
    <w:p w:rsidR="00CC0EAB" w:rsidRDefault="00CC0EAB" w:rsidP="00CC0EAB">
      <w:pPr>
        <w:ind w:left="6372"/>
      </w:pPr>
    </w:p>
    <w:p w:rsidR="00CC0EAB" w:rsidRDefault="00CC0EAB" w:rsidP="00CC0EAB">
      <w:pPr>
        <w:jc w:val="center"/>
      </w:pPr>
      <w:r>
        <w:t>(Obrazac: BIL)</w:t>
      </w:r>
    </w:p>
    <w:p w:rsidR="00CC0EAB" w:rsidRDefault="00CC0EAB" w:rsidP="00CC0EAB">
      <w:pPr>
        <w:jc w:val="center"/>
      </w:pPr>
      <w:r>
        <w:rPr>
          <w:b/>
          <w:bCs/>
        </w:rPr>
        <w:t>(1. siječnja do 31. prosinca 2024.)</w:t>
      </w:r>
    </w:p>
    <w:p w:rsidR="00CC0EAB" w:rsidRDefault="00CC0EAB" w:rsidP="00CC0EAB"/>
    <w:p w:rsidR="00E309D7" w:rsidRDefault="00E309D7" w:rsidP="00E309D7">
      <w:pPr>
        <w:ind w:firstLine="284"/>
      </w:pPr>
      <w:r>
        <w:t>U razdoblju od 1. siječnja do 31. prosinca 2024. povećan je iznos sadašnje vrijednosti imovine za 884.110,50 EUR te njena vrij</w:t>
      </w:r>
      <w:r w:rsidR="00D246CF">
        <w:t>e</w:t>
      </w:r>
      <w:r>
        <w:t>dnost na dan 31.12.2024. godine iznosi 1.777.054,10 EUR.</w:t>
      </w:r>
    </w:p>
    <w:p w:rsidR="00E309D7" w:rsidRDefault="00E309D7" w:rsidP="00E309D7">
      <w:pPr>
        <w:ind w:firstLine="284"/>
      </w:pPr>
    </w:p>
    <w:p w:rsidR="00E309D7" w:rsidRDefault="00E309D7" w:rsidP="00E309D7">
      <w:pPr>
        <w:tabs>
          <w:tab w:val="left" w:pos="627"/>
          <w:tab w:val="right" w:pos="8550"/>
        </w:tabs>
      </w:pPr>
    </w:p>
    <w:p w:rsidR="00225F64" w:rsidRDefault="00E309D7" w:rsidP="00225F64">
      <w:pPr>
        <w:tabs>
          <w:tab w:val="left" w:pos="627"/>
          <w:tab w:val="right" w:pos="8550"/>
        </w:tabs>
      </w:pPr>
      <w:r>
        <w:t>Značajno povećanje vrijednosti imovine odnosi se</w:t>
      </w:r>
      <w:r w:rsidR="00225F64">
        <w:t>, najvećim dijelom,  na obnovu školske zgrade nakon olujnog nevremena 2023.godine (</w:t>
      </w:r>
      <w:proofErr w:type="spellStart"/>
      <w:r w:rsidR="00225F64">
        <w:t>kto</w:t>
      </w:r>
      <w:proofErr w:type="spellEnd"/>
      <w:r w:rsidR="00225F64">
        <w:t xml:space="preserve"> 0212) te na povećanje imovine (građevinski objekti) u pripremi (</w:t>
      </w:r>
      <w:proofErr w:type="spellStart"/>
      <w:r w:rsidR="00225F64">
        <w:t>kto</w:t>
      </w:r>
      <w:proofErr w:type="spellEnd"/>
      <w:r w:rsidR="00225F64">
        <w:t xml:space="preserve"> 051). Imovina u pripremi obuhvaća projekte za dogradnju škole i dvorane te dio ugovora o priključenju na elektroenergetsku distribucijsku mrežu.</w:t>
      </w:r>
    </w:p>
    <w:p w:rsidR="00E309D7" w:rsidRDefault="00E309D7" w:rsidP="00F64876">
      <w:pPr>
        <w:tabs>
          <w:tab w:val="left" w:pos="627"/>
          <w:tab w:val="right" w:pos="8550"/>
        </w:tabs>
      </w:pPr>
    </w:p>
    <w:p w:rsidR="00CC0EAB" w:rsidRDefault="00CC0EAB" w:rsidP="00CC0EAB">
      <w:pPr>
        <w:pStyle w:val="Odlomakpopisa"/>
        <w:tabs>
          <w:tab w:val="left" w:pos="627"/>
          <w:tab w:val="right" w:pos="8550"/>
        </w:tabs>
      </w:pPr>
    </w:p>
    <w:p w:rsidR="00CC0EAB" w:rsidRDefault="00CC0EAB" w:rsidP="00CC0EAB">
      <w:pPr>
        <w:pStyle w:val="Odlomakpopisa"/>
        <w:numPr>
          <w:ilvl w:val="0"/>
          <w:numId w:val="1"/>
        </w:numPr>
        <w:tabs>
          <w:tab w:val="left" w:pos="627"/>
          <w:tab w:val="right" w:pos="8550"/>
        </w:tabs>
      </w:pPr>
      <w:r>
        <w:t xml:space="preserve">Nakon utvrđivanja rezultata, obavljene su </w:t>
      </w:r>
      <w:r w:rsidRPr="00D246CF">
        <w:rPr>
          <w:b/>
          <w:color w:val="00B0F0"/>
        </w:rPr>
        <w:t>korekcije knjiženja</w:t>
      </w:r>
      <w:r w:rsidRPr="00D246CF">
        <w:rPr>
          <w:color w:val="00B0F0"/>
        </w:rPr>
        <w:t xml:space="preserve"> </w:t>
      </w:r>
      <w:r>
        <w:t xml:space="preserve">na način da je manjak od financijske imovine umanjen za iznos nabave udžbenika, knjiga za knjižnicu  i ostale nefinancijske imovine u iznosu od </w:t>
      </w:r>
      <w:r w:rsidR="00F64876">
        <w:t>101.740,01</w:t>
      </w:r>
      <w:r>
        <w:t xml:space="preserve"> EUR, te nakon korekcija rezultat poslovanja iznosi:</w:t>
      </w:r>
    </w:p>
    <w:p w:rsidR="00CC0EAB" w:rsidRPr="00D246CF" w:rsidRDefault="00CC0EAB" w:rsidP="00CC0EAB">
      <w:pPr>
        <w:pStyle w:val="Odlomakpopisa"/>
        <w:tabs>
          <w:tab w:val="left" w:pos="627"/>
          <w:tab w:val="right" w:pos="8550"/>
        </w:tabs>
      </w:pPr>
      <w:r w:rsidRPr="00D246CF">
        <w:t xml:space="preserve">-višak prihoda od poslovanja: </w:t>
      </w:r>
      <w:r w:rsidR="00641149" w:rsidRPr="00D246CF">
        <w:t>150.930,01</w:t>
      </w:r>
      <w:r w:rsidRPr="00D246CF">
        <w:t xml:space="preserve"> EUR</w:t>
      </w:r>
    </w:p>
    <w:p w:rsidR="00CC0EAB" w:rsidRPr="00D246CF" w:rsidRDefault="00CC0EAB" w:rsidP="00CC0EAB">
      <w:pPr>
        <w:pStyle w:val="Odlomakpopisa"/>
        <w:tabs>
          <w:tab w:val="left" w:pos="627"/>
          <w:tab w:val="right" w:pos="8550"/>
        </w:tabs>
      </w:pPr>
      <w:r w:rsidRPr="00D246CF">
        <w:t xml:space="preserve">-manjak prihoda od nefinancijske imovine: </w:t>
      </w:r>
      <w:r w:rsidR="00641149" w:rsidRPr="00D246CF">
        <w:t>131.297,02</w:t>
      </w:r>
      <w:r w:rsidRPr="00D246CF">
        <w:t xml:space="preserve"> EUR</w:t>
      </w:r>
    </w:p>
    <w:p w:rsidR="00CC0EAB" w:rsidRPr="00D246CF" w:rsidRDefault="00CC0EAB" w:rsidP="00CC0EAB">
      <w:pPr>
        <w:pStyle w:val="Odlomakpopisa"/>
        <w:tabs>
          <w:tab w:val="left" w:pos="627"/>
          <w:tab w:val="right" w:pos="8550"/>
        </w:tabs>
      </w:pPr>
      <w:r w:rsidRPr="00D246CF">
        <w:t xml:space="preserve">-ukupan rezultat: </w:t>
      </w:r>
      <w:r w:rsidR="00641149" w:rsidRPr="00D246CF">
        <w:t>19.632,99</w:t>
      </w:r>
      <w:r w:rsidRPr="00D246CF">
        <w:t xml:space="preserve"> EUR</w:t>
      </w:r>
    </w:p>
    <w:p w:rsidR="00CC0EAB" w:rsidRDefault="00CC0EAB" w:rsidP="00CC0EAB">
      <w:pPr>
        <w:pStyle w:val="Odlomakpopisa"/>
        <w:tabs>
          <w:tab w:val="left" w:pos="627"/>
          <w:tab w:val="right" w:pos="8550"/>
        </w:tabs>
      </w:pPr>
    </w:p>
    <w:p w:rsidR="00F64876" w:rsidRDefault="00F64876" w:rsidP="00F64876">
      <w:pPr>
        <w:pStyle w:val="Odlomakpopisa"/>
        <w:numPr>
          <w:ilvl w:val="0"/>
          <w:numId w:val="5"/>
        </w:numPr>
        <w:tabs>
          <w:tab w:val="left" w:pos="627"/>
          <w:tab w:val="right" w:pos="8550"/>
        </w:tabs>
      </w:pPr>
      <w:r>
        <w:t xml:space="preserve">Tuđa imovina dobivena na korištenje odnosi se na vrijednost 20 računala ACER prema </w:t>
      </w:r>
      <w:proofErr w:type="spellStart"/>
      <w:r>
        <w:t>evid.listi</w:t>
      </w:r>
      <w:proofErr w:type="spellEnd"/>
      <w:r>
        <w:t xml:space="preserve"> </w:t>
      </w:r>
      <w:proofErr w:type="spellStart"/>
      <w:r>
        <w:t>Carneta</w:t>
      </w:r>
      <w:proofErr w:type="spellEnd"/>
      <w:r>
        <w:t xml:space="preserve"> od 29.06.2023.godine (10.843,60 EUR). Temeljem odluke CARNET-a od 01.siječnja 2024 i 30. siječnja 2024 godine u vlasništvo škole uknjižena  je sadašnja vrijednost 15 + 25 tableta, 20 AP </w:t>
      </w:r>
      <w:proofErr w:type="spellStart"/>
      <w:r>
        <w:t>Fortinet</w:t>
      </w:r>
      <w:proofErr w:type="spellEnd"/>
      <w:r>
        <w:t xml:space="preserve"> uređaja, 2 edukacijska </w:t>
      </w:r>
      <w:proofErr w:type="spellStart"/>
      <w:r>
        <w:t>drona</w:t>
      </w:r>
      <w:proofErr w:type="spellEnd"/>
      <w:r>
        <w:t xml:space="preserve">, i ostala oprema, a sa </w:t>
      </w:r>
      <w:proofErr w:type="spellStart"/>
      <w:r>
        <w:t>izvanbilančne</w:t>
      </w:r>
      <w:proofErr w:type="spellEnd"/>
      <w:r>
        <w:t xml:space="preserve"> evidencije isknjižena je nabavna vrijednost od 10.843,60 EUR. </w:t>
      </w:r>
    </w:p>
    <w:p w:rsidR="00F64876" w:rsidRDefault="00F64876" w:rsidP="00F64876">
      <w:pPr>
        <w:pStyle w:val="Odlomakpopisa"/>
        <w:numPr>
          <w:ilvl w:val="0"/>
          <w:numId w:val="5"/>
        </w:numPr>
        <w:tabs>
          <w:tab w:val="left" w:pos="627"/>
          <w:tab w:val="right" w:pos="8550"/>
        </w:tabs>
      </w:pPr>
      <w:proofErr w:type="spellStart"/>
      <w:r>
        <w:t>Izvanbilančni</w:t>
      </w:r>
      <w:proofErr w:type="spellEnd"/>
      <w:r>
        <w:t xml:space="preserve"> zapisi (991,996) odnose se na vrijednost tableta i ostale informatičke opreme u vlasništvu CARNET-a.  Vrijednost na početku obračunskog razdoblja iznosila je 10.843,60 EUR, dok na kraju obračunskog razdoblja vrijednost iznosi 0,00 EUR </w:t>
      </w:r>
    </w:p>
    <w:p w:rsidR="00F64876" w:rsidRDefault="00F64876" w:rsidP="00F64876">
      <w:pPr>
        <w:pStyle w:val="Odlomakpopisa"/>
        <w:tabs>
          <w:tab w:val="left" w:pos="627"/>
          <w:tab w:val="right" w:pos="8550"/>
        </w:tabs>
      </w:pPr>
    </w:p>
    <w:p w:rsidR="00CC0EAB" w:rsidRDefault="00CC0EAB" w:rsidP="00CC0EAB">
      <w:pPr>
        <w:tabs>
          <w:tab w:val="left" w:pos="627"/>
          <w:tab w:val="right" w:pos="8550"/>
        </w:tabs>
        <w:ind w:left="360"/>
      </w:pPr>
    </w:p>
    <w:p w:rsidR="00CC0EAB" w:rsidRDefault="00CC0EAB" w:rsidP="00CC0EAB">
      <w:pPr>
        <w:ind w:left="-18"/>
      </w:pPr>
    </w:p>
    <w:p w:rsidR="00CC0EAB" w:rsidRDefault="00CC0EAB" w:rsidP="00CC0EAB">
      <w:bookmarkStart w:id="1" w:name="RANGE!A1:J27"/>
      <w:bookmarkEnd w:id="1"/>
      <w:r>
        <w:t xml:space="preserve">Ivanić-Gradu, </w:t>
      </w:r>
      <w:r w:rsidR="00F64876">
        <w:t>24</w:t>
      </w:r>
      <w:r>
        <w:t xml:space="preserve"> .siječanj 202</w:t>
      </w:r>
      <w:r w:rsidR="00F64876">
        <w:t>5</w:t>
      </w:r>
      <w:r>
        <w:t>. godine</w:t>
      </w:r>
    </w:p>
    <w:p w:rsidR="00CC0EAB" w:rsidRDefault="00CC0EAB" w:rsidP="00CC0EAB"/>
    <w:p w:rsidR="00CC0EAB" w:rsidRDefault="00CC0EAB" w:rsidP="00CC0EAB">
      <w:r>
        <w:t xml:space="preserve">Osoba za kontaktiranje: Katarina Bečić </w:t>
      </w:r>
      <w:proofErr w:type="spellStart"/>
      <w:r>
        <w:t>Mutvar</w:t>
      </w:r>
      <w:proofErr w:type="spellEnd"/>
    </w:p>
    <w:p w:rsidR="00CC0EAB" w:rsidRDefault="00CC0EAB" w:rsidP="00CC0EAB">
      <w:r>
        <w:t>T:+385 1 2823 544</w:t>
      </w:r>
    </w:p>
    <w:p w:rsidR="00CC0EAB" w:rsidRDefault="00CC0EAB" w:rsidP="00CC0EAB">
      <w:r>
        <w:t>M: + 385 99 84 888 99</w:t>
      </w:r>
    </w:p>
    <w:p w:rsidR="00CC0EAB" w:rsidRDefault="00CC0EAB" w:rsidP="00CC0EAB">
      <w:r>
        <w:t>Mail: katarina.becic-mutvar@skole.hr.</w:t>
      </w:r>
    </w:p>
    <w:p w:rsidR="00CC0EAB" w:rsidRDefault="00CC0EAB" w:rsidP="00CC0EAB">
      <w:pPr>
        <w:ind w:left="4248" w:firstLine="708"/>
        <w:jc w:val="center"/>
      </w:pPr>
      <w:r>
        <w:t>Zakonski predstavnik:</w:t>
      </w:r>
    </w:p>
    <w:p w:rsidR="00CC0EAB" w:rsidRDefault="00CC0EAB" w:rsidP="00CC0EAB">
      <w:pPr>
        <w:ind w:left="6372"/>
      </w:pPr>
      <w:r>
        <w:t xml:space="preserve">     Mileo Todić, </w:t>
      </w:r>
      <w:proofErr w:type="spellStart"/>
      <w:r>
        <w:t>dipl.teol</w:t>
      </w:r>
      <w:proofErr w:type="spellEnd"/>
      <w:r>
        <w:t>.</w:t>
      </w:r>
    </w:p>
    <w:p w:rsidR="00CC0EAB" w:rsidRDefault="00CC0EAB" w:rsidP="00CC0EAB">
      <w:pPr>
        <w:ind w:left="6372"/>
      </w:pPr>
    </w:p>
    <w:p w:rsidR="00CC0EAB" w:rsidRDefault="00CC0EAB" w:rsidP="00CC0EAB">
      <w:pPr>
        <w:ind w:left="6372"/>
      </w:pPr>
    </w:p>
    <w:p w:rsidR="00CC0EAB" w:rsidRDefault="00CC0EAB" w:rsidP="007E0277">
      <w:pPr>
        <w:ind w:left="6372"/>
      </w:pPr>
    </w:p>
    <w:sectPr w:rsidR="00CC0EAB" w:rsidSect="00B03FC2">
      <w:pgSz w:w="11907" w:h="16840" w:code="9"/>
      <w:pgMar w:top="1304" w:right="621" w:bottom="1021" w:left="85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1ED"/>
    <w:multiLevelType w:val="hybridMultilevel"/>
    <w:tmpl w:val="2EFCE8E6"/>
    <w:lvl w:ilvl="0" w:tplc="C8784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4A4D"/>
    <w:multiLevelType w:val="hybridMultilevel"/>
    <w:tmpl w:val="42C6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26CCE"/>
    <w:multiLevelType w:val="hybridMultilevel"/>
    <w:tmpl w:val="DBFCE0F6"/>
    <w:lvl w:ilvl="0" w:tplc="CB2628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0E39F5"/>
    <w:multiLevelType w:val="hybridMultilevel"/>
    <w:tmpl w:val="54DA8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7794B"/>
    <w:multiLevelType w:val="hybridMultilevel"/>
    <w:tmpl w:val="18CCB4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3"/>
    <w:rsid w:val="00000DBD"/>
    <w:rsid w:val="00001E95"/>
    <w:rsid w:val="000119DC"/>
    <w:rsid w:val="00012600"/>
    <w:rsid w:val="0001557A"/>
    <w:rsid w:val="0001640E"/>
    <w:rsid w:val="00016EB8"/>
    <w:rsid w:val="000247A4"/>
    <w:rsid w:val="000404A7"/>
    <w:rsid w:val="00047920"/>
    <w:rsid w:val="0008017F"/>
    <w:rsid w:val="00080CF4"/>
    <w:rsid w:val="00097C61"/>
    <w:rsid w:val="000A332E"/>
    <w:rsid w:val="000A3900"/>
    <w:rsid w:val="000B296F"/>
    <w:rsid w:val="000B60C7"/>
    <w:rsid w:val="000B7BC1"/>
    <w:rsid w:val="000C4C9B"/>
    <w:rsid w:val="000C71AC"/>
    <w:rsid w:val="000D02F2"/>
    <w:rsid w:val="000D3772"/>
    <w:rsid w:val="000D7AEF"/>
    <w:rsid w:val="000D7C1D"/>
    <w:rsid w:val="000E5C90"/>
    <w:rsid w:val="000E7FAF"/>
    <w:rsid w:val="000F6D73"/>
    <w:rsid w:val="00113458"/>
    <w:rsid w:val="001426E7"/>
    <w:rsid w:val="0015210C"/>
    <w:rsid w:val="00157B78"/>
    <w:rsid w:val="0017664A"/>
    <w:rsid w:val="00180476"/>
    <w:rsid w:val="00192432"/>
    <w:rsid w:val="001932B1"/>
    <w:rsid w:val="00193C95"/>
    <w:rsid w:val="001A66C0"/>
    <w:rsid w:val="001B38E6"/>
    <w:rsid w:val="001C7CC2"/>
    <w:rsid w:val="001D685F"/>
    <w:rsid w:val="001D6BCC"/>
    <w:rsid w:val="001E1F0C"/>
    <w:rsid w:val="001F5832"/>
    <w:rsid w:val="001F59A2"/>
    <w:rsid w:val="002051B9"/>
    <w:rsid w:val="00206185"/>
    <w:rsid w:val="002103AA"/>
    <w:rsid w:val="00211E22"/>
    <w:rsid w:val="00220330"/>
    <w:rsid w:val="00223D86"/>
    <w:rsid w:val="00225F64"/>
    <w:rsid w:val="0023384C"/>
    <w:rsid w:val="00255F0C"/>
    <w:rsid w:val="002636BE"/>
    <w:rsid w:val="0026704F"/>
    <w:rsid w:val="00280BBF"/>
    <w:rsid w:val="00282B6D"/>
    <w:rsid w:val="00291FC0"/>
    <w:rsid w:val="002940F5"/>
    <w:rsid w:val="002950FA"/>
    <w:rsid w:val="00295622"/>
    <w:rsid w:val="00295BC7"/>
    <w:rsid w:val="00297348"/>
    <w:rsid w:val="002A2F4A"/>
    <w:rsid w:val="002A627C"/>
    <w:rsid w:val="002B1423"/>
    <w:rsid w:val="002B3BFE"/>
    <w:rsid w:val="002C13C6"/>
    <w:rsid w:val="002C2D3D"/>
    <w:rsid w:val="002E6A6D"/>
    <w:rsid w:val="002F6DCF"/>
    <w:rsid w:val="003002D0"/>
    <w:rsid w:val="0031530C"/>
    <w:rsid w:val="003234AE"/>
    <w:rsid w:val="00330908"/>
    <w:rsid w:val="003340A1"/>
    <w:rsid w:val="003420DF"/>
    <w:rsid w:val="003532F3"/>
    <w:rsid w:val="003541B8"/>
    <w:rsid w:val="00367E03"/>
    <w:rsid w:val="00370C5D"/>
    <w:rsid w:val="003813B3"/>
    <w:rsid w:val="003875F9"/>
    <w:rsid w:val="00387B1F"/>
    <w:rsid w:val="00387D86"/>
    <w:rsid w:val="003B06F4"/>
    <w:rsid w:val="003B37FB"/>
    <w:rsid w:val="003B4CC6"/>
    <w:rsid w:val="003B6696"/>
    <w:rsid w:val="003C1204"/>
    <w:rsid w:val="003C2C81"/>
    <w:rsid w:val="003C6E5A"/>
    <w:rsid w:val="003D43FF"/>
    <w:rsid w:val="003D6029"/>
    <w:rsid w:val="003E5207"/>
    <w:rsid w:val="003F5F2C"/>
    <w:rsid w:val="00411332"/>
    <w:rsid w:val="00413D3A"/>
    <w:rsid w:val="00416C94"/>
    <w:rsid w:val="004248D9"/>
    <w:rsid w:val="00433C6C"/>
    <w:rsid w:val="00437181"/>
    <w:rsid w:val="00451681"/>
    <w:rsid w:val="00475DC3"/>
    <w:rsid w:val="00476732"/>
    <w:rsid w:val="00477D88"/>
    <w:rsid w:val="00480B65"/>
    <w:rsid w:val="004952EE"/>
    <w:rsid w:val="004957A5"/>
    <w:rsid w:val="004A4D52"/>
    <w:rsid w:val="004B00F2"/>
    <w:rsid w:val="004C59C5"/>
    <w:rsid w:val="004C6A4E"/>
    <w:rsid w:val="004F1F13"/>
    <w:rsid w:val="00502D8A"/>
    <w:rsid w:val="0050653B"/>
    <w:rsid w:val="00512C95"/>
    <w:rsid w:val="00517B4F"/>
    <w:rsid w:val="005214F4"/>
    <w:rsid w:val="00524B59"/>
    <w:rsid w:val="005333C9"/>
    <w:rsid w:val="0053632F"/>
    <w:rsid w:val="00544C03"/>
    <w:rsid w:val="00553746"/>
    <w:rsid w:val="00556BD8"/>
    <w:rsid w:val="00580407"/>
    <w:rsid w:val="00581A2F"/>
    <w:rsid w:val="00581C7E"/>
    <w:rsid w:val="00583C27"/>
    <w:rsid w:val="00583FEF"/>
    <w:rsid w:val="005869C9"/>
    <w:rsid w:val="0059313F"/>
    <w:rsid w:val="005B135E"/>
    <w:rsid w:val="005B2C7E"/>
    <w:rsid w:val="005B7003"/>
    <w:rsid w:val="005D0F33"/>
    <w:rsid w:val="005D2B3D"/>
    <w:rsid w:val="005D791E"/>
    <w:rsid w:val="005E3C62"/>
    <w:rsid w:val="005E4858"/>
    <w:rsid w:val="005E7293"/>
    <w:rsid w:val="005F3131"/>
    <w:rsid w:val="005F5178"/>
    <w:rsid w:val="005F52CB"/>
    <w:rsid w:val="005F5CE9"/>
    <w:rsid w:val="006041CF"/>
    <w:rsid w:val="006157AF"/>
    <w:rsid w:val="00617210"/>
    <w:rsid w:val="00617322"/>
    <w:rsid w:val="00621FAF"/>
    <w:rsid w:val="00634944"/>
    <w:rsid w:val="00641149"/>
    <w:rsid w:val="00650401"/>
    <w:rsid w:val="00650D18"/>
    <w:rsid w:val="006525A1"/>
    <w:rsid w:val="0065390C"/>
    <w:rsid w:val="00660D5D"/>
    <w:rsid w:val="00662078"/>
    <w:rsid w:val="00665EA3"/>
    <w:rsid w:val="00672E51"/>
    <w:rsid w:val="006754BD"/>
    <w:rsid w:val="0068569A"/>
    <w:rsid w:val="00696FB7"/>
    <w:rsid w:val="006A1EF6"/>
    <w:rsid w:val="006A4284"/>
    <w:rsid w:val="006B05E2"/>
    <w:rsid w:val="006C4D6A"/>
    <w:rsid w:val="006C6539"/>
    <w:rsid w:val="006C6FC7"/>
    <w:rsid w:val="006D0A58"/>
    <w:rsid w:val="006E61BE"/>
    <w:rsid w:val="006F06B6"/>
    <w:rsid w:val="006F1D2B"/>
    <w:rsid w:val="007111C2"/>
    <w:rsid w:val="00714E48"/>
    <w:rsid w:val="007205D3"/>
    <w:rsid w:val="00722EAF"/>
    <w:rsid w:val="00744534"/>
    <w:rsid w:val="0075159A"/>
    <w:rsid w:val="007558B9"/>
    <w:rsid w:val="00755963"/>
    <w:rsid w:val="00760B7C"/>
    <w:rsid w:val="007622EC"/>
    <w:rsid w:val="00765932"/>
    <w:rsid w:val="007661D7"/>
    <w:rsid w:val="00767BCF"/>
    <w:rsid w:val="0077064F"/>
    <w:rsid w:val="00770B3C"/>
    <w:rsid w:val="00773972"/>
    <w:rsid w:val="00774938"/>
    <w:rsid w:val="0078061D"/>
    <w:rsid w:val="00785A78"/>
    <w:rsid w:val="007914E6"/>
    <w:rsid w:val="007929D5"/>
    <w:rsid w:val="007A6F90"/>
    <w:rsid w:val="007B4D6D"/>
    <w:rsid w:val="007B5FE5"/>
    <w:rsid w:val="007C7DB8"/>
    <w:rsid w:val="007D5CD3"/>
    <w:rsid w:val="007D6D02"/>
    <w:rsid w:val="007D7975"/>
    <w:rsid w:val="007E0277"/>
    <w:rsid w:val="007E4734"/>
    <w:rsid w:val="007E61EA"/>
    <w:rsid w:val="007F2CBB"/>
    <w:rsid w:val="008173EA"/>
    <w:rsid w:val="00824B70"/>
    <w:rsid w:val="00824C49"/>
    <w:rsid w:val="00851E64"/>
    <w:rsid w:val="00852AB2"/>
    <w:rsid w:val="0086581D"/>
    <w:rsid w:val="00871895"/>
    <w:rsid w:val="008737AE"/>
    <w:rsid w:val="008837C0"/>
    <w:rsid w:val="00886238"/>
    <w:rsid w:val="00891C8F"/>
    <w:rsid w:val="008A38E3"/>
    <w:rsid w:val="008B391D"/>
    <w:rsid w:val="008B5837"/>
    <w:rsid w:val="008B6F34"/>
    <w:rsid w:val="008B6FA3"/>
    <w:rsid w:val="008C0A59"/>
    <w:rsid w:val="008C1F7E"/>
    <w:rsid w:val="008E0CB2"/>
    <w:rsid w:val="008E479B"/>
    <w:rsid w:val="008E5B3C"/>
    <w:rsid w:val="0090075D"/>
    <w:rsid w:val="009017BB"/>
    <w:rsid w:val="0090257D"/>
    <w:rsid w:val="0090304D"/>
    <w:rsid w:val="00913658"/>
    <w:rsid w:val="009137E9"/>
    <w:rsid w:val="00920BC4"/>
    <w:rsid w:val="009245DA"/>
    <w:rsid w:val="00927C1E"/>
    <w:rsid w:val="009358CD"/>
    <w:rsid w:val="00937B59"/>
    <w:rsid w:val="009412B8"/>
    <w:rsid w:val="00945CF0"/>
    <w:rsid w:val="00950573"/>
    <w:rsid w:val="0095257B"/>
    <w:rsid w:val="00962B59"/>
    <w:rsid w:val="0096355A"/>
    <w:rsid w:val="00991EA5"/>
    <w:rsid w:val="00992A2C"/>
    <w:rsid w:val="00992EE8"/>
    <w:rsid w:val="00994C84"/>
    <w:rsid w:val="00997342"/>
    <w:rsid w:val="009C4A5A"/>
    <w:rsid w:val="009C6EBE"/>
    <w:rsid w:val="009D2761"/>
    <w:rsid w:val="009F2086"/>
    <w:rsid w:val="009F655A"/>
    <w:rsid w:val="00A017E8"/>
    <w:rsid w:val="00A018B4"/>
    <w:rsid w:val="00A04ED1"/>
    <w:rsid w:val="00A24597"/>
    <w:rsid w:val="00A26273"/>
    <w:rsid w:val="00A36386"/>
    <w:rsid w:val="00A45D2E"/>
    <w:rsid w:val="00A50877"/>
    <w:rsid w:val="00A57B01"/>
    <w:rsid w:val="00A600B7"/>
    <w:rsid w:val="00A605B3"/>
    <w:rsid w:val="00A61E29"/>
    <w:rsid w:val="00A75401"/>
    <w:rsid w:val="00A81525"/>
    <w:rsid w:val="00A91A30"/>
    <w:rsid w:val="00A960F0"/>
    <w:rsid w:val="00A97B38"/>
    <w:rsid w:val="00AA080A"/>
    <w:rsid w:val="00AA7017"/>
    <w:rsid w:val="00AB0D79"/>
    <w:rsid w:val="00AB2450"/>
    <w:rsid w:val="00AC5407"/>
    <w:rsid w:val="00AD2B9B"/>
    <w:rsid w:val="00AD5592"/>
    <w:rsid w:val="00AF4662"/>
    <w:rsid w:val="00B03CFA"/>
    <w:rsid w:val="00B03FC2"/>
    <w:rsid w:val="00B14895"/>
    <w:rsid w:val="00B25381"/>
    <w:rsid w:val="00B269F3"/>
    <w:rsid w:val="00B331A0"/>
    <w:rsid w:val="00B4310C"/>
    <w:rsid w:val="00B51912"/>
    <w:rsid w:val="00B6026A"/>
    <w:rsid w:val="00B70A06"/>
    <w:rsid w:val="00B93F3D"/>
    <w:rsid w:val="00BC28BF"/>
    <w:rsid w:val="00BC2EB6"/>
    <w:rsid w:val="00BE1D83"/>
    <w:rsid w:val="00BE5E2A"/>
    <w:rsid w:val="00C01AF1"/>
    <w:rsid w:val="00C079B6"/>
    <w:rsid w:val="00C10DDE"/>
    <w:rsid w:val="00C135F8"/>
    <w:rsid w:val="00C13B93"/>
    <w:rsid w:val="00C1778B"/>
    <w:rsid w:val="00C214AC"/>
    <w:rsid w:val="00C257C2"/>
    <w:rsid w:val="00C620F5"/>
    <w:rsid w:val="00C875C3"/>
    <w:rsid w:val="00C9611D"/>
    <w:rsid w:val="00CA3A59"/>
    <w:rsid w:val="00CB034D"/>
    <w:rsid w:val="00CB2AAE"/>
    <w:rsid w:val="00CC0EAB"/>
    <w:rsid w:val="00CC170F"/>
    <w:rsid w:val="00CC3E40"/>
    <w:rsid w:val="00CE038F"/>
    <w:rsid w:val="00CE69B2"/>
    <w:rsid w:val="00CE6C33"/>
    <w:rsid w:val="00D033BD"/>
    <w:rsid w:val="00D04835"/>
    <w:rsid w:val="00D203EC"/>
    <w:rsid w:val="00D246CF"/>
    <w:rsid w:val="00D2799A"/>
    <w:rsid w:val="00D30095"/>
    <w:rsid w:val="00D35A28"/>
    <w:rsid w:val="00D420DC"/>
    <w:rsid w:val="00D57506"/>
    <w:rsid w:val="00D6176B"/>
    <w:rsid w:val="00D63A8C"/>
    <w:rsid w:val="00D840C8"/>
    <w:rsid w:val="00D86FC3"/>
    <w:rsid w:val="00D9371C"/>
    <w:rsid w:val="00D96FEA"/>
    <w:rsid w:val="00DA2202"/>
    <w:rsid w:val="00DB15B4"/>
    <w:rsid w:val="00DC64C0"/>
    <w:rsid w:val="00DD0A67"/>
    <w:rsid w:val="00DD332A"/>
    <w:rsid w:val="00DD3589"/>
    <w:rsid w:val="00DD3855"/>
    <w:rsid w:val="00DD3D37"/>
    <w:rsid w:val="00DD7BEE"/>
    <w:rsid w:val="00DE109F"/>
    <w:rsid w:val="00DE2DFD"/>
    <w:rsid w:val="00DF3B38"/>
    <w:rsid w:val="00DF420B"/>
    <w:rsid w:val="00DF4B0E"/>
    <w:rsid w:val="00DF641D"/>
    <w:rsid w:val="00E15C3E"/>
    <w:rsid w:val="00E309D7"/>
    <w:rsid w:val="00E320A8"/>
    <w:rsid w:val="00E35AD6"/>
    <w:rsid w:val="00E37A67"/>
    <w:rsid w:val="00E42281"/>
    <w:rsid w:val="00E42850"/>
    <w:rsid w:val="00E55E79"/>
    <w:rsid w:val="00E62A10"/>
    <w:rsid w:val="00E7305A"/>
    <w:rsid w:val="00E82760"/>
    <w:rsid w:val="00E915AE"/>
    <w:rsid w:val="00E924CC"/>
    <w:rsid w:val="00EC2496"/>
    <w:rsid w:val="00EC4070"/>
    <w:rsid w:val="00EE1FC2"/>
    <w:rsid w:val="00EE7E57"/>
    <w:rsid w:val="00EF13C6"/>
    <w:rsid w:val="00EF250D"/>
    <w:rsid w:val="00EF3EFE"/>
    <w:rsid w:val="00EF4E0F"/>
    <w:rsid w:val="00EF7669"/>
    <w:rsid w:val="00F009F8"/>
    <w:rsid w:val="00F20335"/>
    <w:rsid w:val="00F20717"/>
    <w:rsid w:val="00F24724"/>
    <w:rsid w:val="00F24F0C"/>
    <w:rsid w:val="00F34C32"/>
    <w:rsid w:val="00F4556D"/>
    <w:rsid w:val="00F55419"/>
    <w:rsid w:val="00F609B0"/>
    <w:rsid w:val="00F64876"/>
    <w:rsid w:val="00F761D5"/>
    <w:rsid w:val="00F7765F"/>
    <w:rsid w:val="00F804D7"/>
    <w:rsid w:val="00F86315"/>
    <w:rsid w:val="00F92CA8"/>
    <w:rsid w:val="00F94368"/>
    <w:rsid w:val="00FA162A"/>
    <w:rsid w:val="00FA5A8E"/>
    <w:rsid w:val="00FC040D"/>
    <w:rsid w:val="00FC0D1F"/>
    <w:rsid w:val="00FC2399"/>
    <w:rsid w:val="00FC3CA7"/>
    <w:rsid w:val="00FC4322"/>
    <w:rsid w:val="00FC66E3"/>
    <w:rsid w:val="00FC6D61"/>
    <w:rsid w:val="00FD5583"/>
    <w:rsid w:val="00FE1A79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13608"/>
  <w15:docId w15:val="{AF47C6CF-AE59-45A7-9D7F-21F9E395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2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92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4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556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E5C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268C-7546-4F76-8D11-7FCC9828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Home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Katarina</cp:lastModifiedBy>
  <cp:revision>52</cp:revision>
  <cp:lastPrinted>2025-01-24T11:41:00Z</cp:lastPrinted>
  <dcterms:created xsi:type="dcterms:W3CDTF">2024-01-18T12:18:00Z</dcterms:created>
  <dcterms:modified xsi:type="dcterms:W3CDTF">2025-01-24T11:43:00Z</dcterms:modified>
</cp:coreProperties>
</file>