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69" w:rsidRPr="00062C0E" w:rsidRDefault="00A35369" w:rsidP="00A35369">
      <w:pPr>
        <w:ind w:left="144" w:right="144"/>
        <w:rPr>
          <w:rFonts w:ascii="Century Gothic" w:hAnsi="Century Gothic" w:cs="Bookman Old Style"/>
          <w:spacing w:val="-6"/>
          <w:w w:val="105"/>
        </w:rPr>
      </w:pPr>
      <w:r w:rsidRPr="006C5403">
        <w:rPr>
          <w:rFonts w:ascii="Century Gothic" w:hAnsi="Century Gothic" w:cs="Bookman Old Style"/>
          <w:spacing w:val="-6"/>
          <w:w w:val="105"/>
        </w:rPr>
        <w:t xml:space="preserve">Temeljem </w:t>
      </w:r>
      <w:r w:rsidRPr="00FF7561">
        <w:rPr>
          <w:rFonts w:ascii="Century Gothic" w:hAnsi="Century Gothic" w:cs="Bookman Old Style"/>
          <w:spacing w:val="-6"/>
        </w:rPr>
        <w:t>č</w:t>
      </w:r>
      <w:r w:rsidRPr="00FF7561">
        <w:rPr>
          <w:rFonts w:ascii="Century Gothic" w:hAnsi="Century Gothic" w:cs="Bookman Old Style"/>
          <w:spacing w:val="-6"/>
          <w:w w:val="105"/>
        </w:rPr>
        <w:t>lanka 28. Zakona o javnoj nabavi (</w:t>
      </w:r>
      <w:r w:rsidR="00FF7561" w:rsidRPr="00FF7561">
        <w:rPr>
          <w:rFonts w:ascii="Century Gothic" w:hAnsi="Century Gothic" w:cs="Bookman Old Style"/>
          <w:spacing w:val="-6"/>
          <w:w w:val="105"/>
        </w:rPr>
        <w:t>NN</w:t>
      </w:r>
      <w:r w:rsidRPr="00FF7561">
        <w:rPr>
          <w:rFonts w:ascii="Century Gothic" w:hAnsi="Century Gothic" w:cs="Bookman Old Style"/>
          <w:spacing w:val="-6"/>
          <w:w w:val="105"/>
        </w:rPr>
        <w:t xml:space="preserve"> 120/16) i </w:t>
      </w:r>
      <w:r w:rsidRPr="00FF7561">
        <w:rPr>
          <w:rFonts w:ascii="Century Gothic" w:hAnsi="Century Gothic" w:cs="Bookman Old Style"/>
          <w:spacing w:val="-6"/>
        </w:rPr>
        <w:t>č</w:t>
      </w:r>
      <w:r w:rsidRPr="00FF7561">
        <w:rPr>
          <w:rFonts w:ascii="Century Gothic" w:hAnsi="Century Gothic" w:cs="Bookman Old Style"/>
          <w:spacing w:val="-6"/>
          <w:w w:val="105"/>
        </w:rPr>
        <w:t>l. 58</w:t>
      </w:r>
      <w:r w:rsidRPr="006C5403">
        <w:rPr>
          <w:rFonts w:ascii="Century Gothic" w:hAnsi="Century Gothic" w:cs="Bookman Old Style"/>
          <w:spacing w:val="-6"/>
          <w:w w:val="105"/>
        </w:rPr>
        <w:t>. Statuta Osnovne škole</w:t>
      </w:r>
      <w:r w:rsidRPr="006C5403">
        <w:rPr>
          <w:rFonts w:ascii="Bookman Old Style" w:hAnsi="Bookman Old Style" w:cs="Bookman Old Style"/>
          <w:spacing w:val="-6"/>
          <w:w w:val="105"/>
        </w:rPr>
        <w:t xml:space="preserve"> </w:t>
      </w:r>
      <w:r w:rsidRPr="006C5403">
        <w:rPr>
          <w:rFonts w:ascii="Century Gothic" w:hAnsi="Century Gothic" w:cs="Bookman Old Style"/>
          <w:spacing w:val="-5"/>
          <w:w w:val="105"/>
        </w:rPr>
        <w:t xml:space="preserve">Glina, Glina Školski odbor na </w:t>
      </w:r>
      <w:r w:rsidR="007649D8">
        <w:rPr>
          <w:rFonts w:ascii="Century Gothic" w:hAnsi="Century Gothic" w:cs="Bookman Old Style"/>
          <w:spacing w:val="-5"/>
          <w:w w:val="105"/>
        </w:rPr>
        <w:t>58</w:t>
      </w:r>
      <w:r w:rsidRPr="006C5403">
        <w:rPr>
          <w:rFonts w:ascii="Century Gothic" w:hAnsi="Century Gothic" w:cs="Bookman Old Style"/>
          <w:spacing w:val="-5"/>
          <w:w w:val="105"/>
        </w:rPr>
        <w:t>. sjednici održanoj dana</w:t>
      </w:r>
      <w:r w:rsidR="007649D8">
        <w:rPr>
          <w:rFonts w:ascii="Century Gothic" w:hAnsi="Century Gothic" w:cs="Bookman Old Style"/>
          <w:spacing w:val="-5"/>
          <w:w w:val="105"/>
        </w:rPr>
        <w:t xml:space="preserve"> 19</w:t>
      </w:r>
      <w:r>
        <w:rPr>
          <w:rFonts w:ascii="Century Gothic" w:hAnsi="Century Gothic" w:cs="Bookman Old Style"/>
          <w:spacing w:val="-5"/>
          <w:w w:val="105"/>
        </w:rPr>
        <w:t>.</w:t>
      </w:r>
      <w:r w:rsidRPr="006C5403">
        <w:rPr>
          <w:rFonts w:ascii="Century Gothic" w:hAnsi="Century Gothic" w:cs="Bookman Old Style"/>
          <w:spacing w:val="-5"/>
          <w:w w:val="105"/>
        </w:rPr>
        <w:t xml:space="preserve"> </w:t>
      </w:r>
      <w:r w:rsidR="007649D8">
        <w:rPr>
          <w:rFonts w:ascii="Century Gothic" w:hAnsi="Century Gothic" w:cs="Bookman Old Style"/>
          <w:spacing w:val="-5"/>
          <w:w w:val="105"/>
        </w:rPr>
        <w:t xml:space="preserve"> studenoga </w:t>
      </w:r>
      <w:r>
        <w:rPr>
          <w:rFonts w:ascii="Century Gothic" w:hAnsi="Century Gothic" w:cs="Bookman Old Style"/>
          <w:spacing w:val="-5"/>
          <w:w w:val="105"/>
        </w:rPr>
        <w:t>2020</w:t>
      </w:r>
      <w:r w:rsidRPr="006C5403">
        <w:rPr>
          <w:rFonts w:ascii="Century Gothic" w:hAnsi="Century Gothic" w:cs="Bookman Old Style"/>
          <w:spacing w:val="-5"/>
          <w:w w:val="105"/>
        </w:rPr>
        <w:t>. donosi</w:t>
      </w:r>
    </w:p>
    <w:p w:rsidR="00A35369" w:rsidRPr="00082A1A" w:rsidRDefault="00A35369" w:rsidP="00A35369">
      <w:pPr>
        <w:spacing w:before="216" w:after="648"/>
        <w:jc w:val="center"/>
        <w:rPr>
          <w:rFonts w:ascii="Century Gothic" w:hAnsi="Century Gothic"/>
          <w:spacing w:val="-6"/>
          <w:sz w:val="6"/>
          <w:szCs w:val="6"/>
        </w:rPr>
      </w:pPr>
      <w:r>
        <w:rPr>
          <w:rFonts w:ascii="Century Gothic" w:hAnsi="Century Gothic"/>
          <w:b/>
          <w:bCs/>
          <w:spacing w:val="14"/>
          <w:sz w:val="40"/>
          <w:szCs w:val="40"/>
        </w:rPr>
        <w:t xml:space="preserve">Izmjene </w:t>
      </w:r>
      <w:r w:rsidRPr="00082A1A">
        <w:rPr>
          <w:rFonts w:ascii="Century Gothic" w:hAnsi="Century Gothic"/>
          <w:b/>
          <w:bCs/>
          <w:spacing w:val="14"/>
          <w:sz w:val="40"/>
          <w:szCs w:val="40"/>
        </w:rPr>
        <w:t xml:space="preserve">P L A N </w:t>
      </w:r>
      <w:r>
        <w:rPr>
          <w:rFonts w:ascii="Century Gothic" w:hAnsi="Century Gothic"/>
          <w:b/>
          <w:bCs/>
          <w:spacing w:val="14"/>
          <w:sz w:val="40"/>
          <w:szCs w:val="40"/>
        </w:rPr>
        <w:t xml:space="preserve">A  </w:t>
      </w:r>
      <w:r w:rsidRPr="00082A1A">
        <w:rPr>
          <w:rFonts w:ascii="Century Gothic" w:hAnsi="Century Gothic"/>
          <w:b/>
          <w:bCs/>
          <w:spacing w:val="14"/>
          <w:sz w:val="40"/>
          <w:szCs w:val="40"/>
        </w:rPr>
        <w:t>N A B A V E</w:t>
      </w:r>
      <w:r w:rsidRPr="00082A1A">
        <w:rPr>
          <w:rFonts w:ascii="Century Gothic" w:hAnsi="Century Gothic"/>
          <w:b/>
          <w:bCs/>
          <w:spacing w:val="14"/>
          <w:w w:val="105"/>
          <w:sz w:val="36"/>
          <w:szCs w:val="36"/>
        </w:rPr>
        <w:br/>
      </w:r>
      <w:r>
        <w:rPr>
          <w:rFonts w:ascii="Century Gothic" w:hAnsi="Century Gothic"/>
          <w:b/>
          <w:bCs/>
          <w:spacing w:val="-6"/>
          <w:w w:val="105"/>
          <w:sz w:val="36"/>
          <w:szCs w:val="36"/>
        </w:rPr>
        <w:t>roba, radova i usluga za 2020</w:t>
      </w:r>
      <w:r w:rsidRPr="00082A1A">
        <w:rPr>
          <w:rFonts w:ascii="Century Gothic" w:hAnsi="Century Gothic"/>
          <w:b/>
          <w:bCs/>
          <w:spacing w:val="-6"/>
          <w:w w:val="105"/>
          <w:sz w:val="36"/>
          <w:szCs w:val="36"/>
        </w:rPr>
        <w:t>.</w:t>
      </w:r>
      <w:r>
        <w:rPr>
          <w:rFonts w:ascii="Century Gothic" w:hAnsi="Century Gothic"/>
          <w:b/>
          <w:bCs/>
          <w:spacing w:val="-6"/>
          <w:w w:val="105"/>
          <w:sz w:val="36"/>
          <w:szCs w:val="36"/>
        </w:rPr>
        <w:t xml:space="preserve"> </w:t>
      </w:r>
      <w:r w:rsidRPr="00082A1A">
        <w:rPr>
          <w:rFonts w:ascii="Century Gothic" w:hAnsi="Century Gothic"/>
          <w:b/>
          <w:bCs/>
          <w:spacing w:val="-6"/>
          <w:w w:val="105"/>
          <w:sz w:val="36"/>
          <w:szCs w:val="36"/>
        </w:rPr>
        <w:t>god</w:t>
      </w:r>
      <w:r>
        <w:rPr>
          <w:rFonts w:ascii="Century Gothic" w:hAnsi="Century Gothic"/>
          <w:b/>
          <w:bCs/>
          <w:spacing w:val="-6"/>
          <w:w w:val="105"/>
          <w:sz w:val="36"/>
          <w:szCs w:val="36"/>
        </w:rPr>
        <w:t>inu</w:t>
      </w:r>
      <w:r w:rsidRPr="00082A1A">
        <w:rPr>
          <w:rFonts w:ascii="Century Gothic" w:hAnsi="Century Gothic"/>
          <w:spacing w:val="-6"/>
          <w:sz w:val="6"/>
          <w:szCs w:val="6"/>
        </w:rPr>
        <w:t>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992"/>
        <w:gridCol w:w="6525"/>
        <w:gridCol w:w="1697"/>
        <w:gridCol w:w="2272"/>
        <w:gridCol w:w="16"/>
        <w:gridCol w:w="2110"/>
        <w:gridCol w:w="18"/>
      </w:tblGrid>
      <w:tr w:rsidR="00A35369" w:rsidRPr="007F38CB" w:rsidTr="009D48D4">
        <w:trPr>
          <w:gridAfter w:val="1"/>
          <w:wAfter w:w="18" w:type="dxa"/>
          <w:trHeight w:hRule="exact" w:val="1440"/>
        </w:trPr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7F38CB" w:rsidRDefault="00A35369" w:rsidP="009D48D4">
            <w:pPr>
              <w:jc w:val="center"/>
              <w:rPr>
                <w:rFonts w:ascii="Century Gothic" w:hAnsi="Century Gothic"/>
                <w:b/>
                <w:bCs/>
                <w:w w:val="105"/>
                <w:sz w:val="28"/>
                <w:szCs w:val="28"/>
              </w:rPr>
            </w:pPr>
            <w:r w:rsidRPr="007F38CB">
              <w:rPr>
                <w:rFonts w:ascii="Century Gothic" w:hAnsi="Century Gothic"/>
                <w:b/>
                <w:bCs/>
                <w:w w:val="105"/>
                <w:sz w:val="28"/>
                <w:szCs w:val="28"/>
              </w:rPr>
              <w:t>R.br.</w:t>
            </w:r>
          </w:p>
        </w:tc>
        <w:tc>
          <w:tcPr>
            <w:tcW w:w="75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7F38CB" w:rsidRDefault="00A35369" w:rsidP="009D48D4">
            <w:pPr>
              <w:ind w:left="115"/>
              <w:jc w:val="center"/>
              <w:rPr>
                <w:rFonts w:ascii="Century Gothic" w:hAnsi="Century Gothic"/>
                <w:b/>
                <w:bCs/>
                <w:w w:val="105"/>
                <w:sz w:val="28"/>
                <w:szCs w:val="28"/>
              </w:rPr>
            </w:pPr>
            <w:r w:rsidRPr="007F38CB">
              <w:rPr>
                <w:rFonts w:ascii="Century Gothic" w:hAnsi="Century Gothic"/>
                <w:b/>
                <w:bCs/>
                <w:w w:val="105"/>
                <w:sz w:val="28"/>
                <w:szCs w:val="28"/>
              </w:rPr>
              <w:t>PREDMET NABAVE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7F38CB" w:rsidRDefault="00A35369" w:rsidP="009D48D4">
            <w:pPr>
              <w:ind w:left="108" w:right="65"/>
              <w:jc w:val="center"/>
              <w:rPr>
                <w:rFonts w:ascii="Century Gothic" w:hAnsi="Century Gothic"/>
                <w:b/>
                <w:bCs/>
                <w:w w:val="105"/>
                <w:sz w:val="18"/>
              </w:rPr>
            </w:pPr>
            <w:r w:rsidRPr="007F38CB">
              <w:rPr>
                <w:rFonts w:ascii="Century Gothic" w:hAnsi="Century Gothic"/>
                <w:b/>
                <w:bCs/>
                <w:spacing w:val="-13"/>
                <w:w w:val="105"/>
                <w:sz w:val="18"/>
                <w:szCs w:val="22"/>
              </w:rPr>
              <w:t xml:space="preserve">PROCJENJE </w:t>
            </w:r>
            <w:r w:rsidRPr="007F38CB">
              <w:rPr>
                <w:rFonts w:ascii="Century Gothic" w:hAnsi="Century Gothic"/>
                <w:b/>
                <w:bCs/>
                <w:w w:val="105"/>
                <w:sz w:val="18"/>
                <w:szCs w:val="22"/>
              </w:rPr>
              <w:t>NA</w:t>
            </w:r>
          </w:p>
          <w:p w:rsidR="00A35369" w:rsidRPr="007F38CB" w:rsidRDefault="00A35369" w:rsidP="009D48D4">
            <w:pPr>
              <w:ind w:left="108" w:right="65"/>
              <w:jc w:val="center"/>
              <w:rPr>
                <w:rFonts w:ascii="Century Gothic" w:hAnsi="Century Gothic"/>
                <w:b/>
                <w:bCs/>
                <w:w w:val="105"/>
                <w:sz w:val="18"/>
              </w:rPr>
            </w:pPr>
            <w:r w:rsidRPr="007F38CB">
              <w:rPr>
                <w:rFonts w:ascii="Century Gothic" w:hAnsi="Century Gothic"/>
                <w:b/>
                <w:bCs/>
                <w:spacing w:val="-12"/>
                <w:w w:val="105"/>
                <w:sz w:val="18"/>
                <w:szCs w:val="22"/>
              </w:rPr>
              <w:t xml:space="preserve">VRIJEDNOST </w:t>
            </w:r>
            <w:r w:rsidRPr="007F38CB">
              <w:rPr>
                <w:rFonts w:ascii="Century Gothic" w:hAnsi="Century Gothic"/>
                <w:b/>
                <w:bCs/>
                <w:w w:val="105"/>
                <w:sz w:val="18"/>
                <w:szCs w:val="22"/>
              </w:rPr>
              <w:t>NABAVE</w:t>
            </w:r>
          </w:p>
          <w:p w:rsidR="00A35369" w:rsidRPr="007F38CB" w:rsidRDefault="00A35369" w:rsidP="009D48D4">
            <w:pPr>
              <w:spacing w:line="196" w:lineRule="auto"/>
              <w:ind w:left="108" w:right="65"/>
              <w:jc w:val="center"/>
              <w:rPr>
                <w:rFonts w:ascii="Century Gothic" w:hAnsi="Century Gothic"/>
                <w:b/>
                <w:bCs/>
                <w:w w:val="105"/>
              </w:rPr>
            </w:pPr>
            <w:r w:rsidRPr="007F38CB">
              <w:rPr>
                <w:rFonts w:ascii="Century Gothic" w:hAnsi="Century Gothic"/>
                <w:b/>
                <w:bCs/>
                <w:w w:val="105"/>
                <w:sz w:val="18"/>
                <w:szCs w:val="22"/>
              </w:rPr>
              <w:t>(bez PDV-a)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7F38CB" w:rsidRDefault="00A35369" w:rsidP="009D48D4">
            <w:pPr>
              <w:spacing w:before="540"/>
              <w:ind w:right="99"/>
              <w:jc w:val="center"/>
              <w:rPr>
                <w:rFonts w:ascii="Century Gothic" w:hAnsi="Century Gothic"/>
                <w:b/>
                <w:bCs/>
                <w:spacing w:val="-8"/>
                <w:w w:val="105"/>
              </w:rPr>
            </w:pPr>
            <w:r w:rsidRPr="007F38CB">
              <w:rPr>
                <w:rFonts w:ascii="Century Gothic" w:hAnsi="Century Gothic"/>
                <w:b/>
                <w:bCs/>
                <w:spacing w:val="-16"/>
                <w:w w:val="105"/>
                <w:sz w:val="22"/>
                <w:szCs w:val="22"/>
              </w:rPr>
              <w:t xml:space="preserve">PLANIRANA </w:t>
            </w:r>
            <w:r w:rsidRPr="007F38CB">
              <w:rPr>
                <w:rFonts w:ascii="Century Gothic" w:hAnsi="Century Gothic"/>
                <w:b/>
                <w:bCs/>
                <w:spacing w:val="-8"/>
                <w:w w:val="105"/>
                <w:sz w:val="22"/>
                <w:szCs w:val="22"/>
              </w:rPr>
              <w:t>SREDSTVA</w:t>
            </w: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7F38CB" w:rsidRDefault="00A35369" w:rsidP="009D48D4">
            <w:pPr>
              <w:spacing w:before="648"/>
              <w:ind w:left="108" w:right="288"/>
              <w:jc w:val="center"/>
              <w:rPr>
                <w:rFonts w:ascii="Century Gothic" w:hAnsi="Century Gothic"/>
                <w:b/>
                <w:bCs/>
                <w:w w:val="105"/>
              </w:rPr>
            </w:pPr>
            <w:r>
              <w:rPr>
                <w:rFonts w:ascii="Century Gothic" w:hAnsi="Century Gothic"/>
                <w:b/>
                <w:bCs/>
                <w:spacing w:val="-14"/>
                <w:w w:val="105"/>
                <w:sz w:val="22"/>
                <w:szCs w:val="22"/>
              </w:rPr>
              <w:t>JEDNOSTAVNA NABAVA</w:t>
            </w:r>
          </w:p>
        </w:tc>
      </w:tr>
      <w:tr w:rsidR="00A35369" w:rsidRPr="00ED5A78" w:rsidTr="009D48D4">
        <w:trPr>
          <w:gridAfter w:val="1"/>
          <w:wAfter w:w="18" w:type="dxa"/>
          <w:trHeight w:hRule="exact" w:val="691"/>
        </w:trPr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9D48D4">
            <w:pPr>
              <w:numPr>
                <w:ilvl w:val="0"/>
                <w:numId w:val="1"/>
              </w:numPr>
              <w:ind w:right="272"/>
              <w:jc w:val="right"/>
              <w:rPr>
                <w:rFonts w:ascii="Century Gothic" w:hAnsi="Century Gothic"/>
                <w:b/>
                <w:bCs/>
                <w:w w:val="105"/>
                <w:sz w:val="28"/>
                <w:szCs w:val="28"/>
              </w:rPr>
            </w:pPr>
          </w:p>
        </w:tc>
        <w:tc>
          <w:tcPr>
            <w:tcW w:w="75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9D48D4">
            <w:pPr>
              <w:ind w:left="115"/>
              <w:rPr>
                <w:rFonts w:ascii="Century Gothic" w:hAnsi="Century Gothic"/>
                <w:b/>
                <w:bCs/>
                <w:spacing w:val="-5"/>
                <w:w w:val="105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pacing w:val="-8"/>
                <w:w w:val="105"/>
                <w:sz w:val="28"/>
                <w:szCs w:val="28"/>
              </w:rPr>
              <w:t>NABAVA UDŽBENIKA, RADNIH BILJEŽNICA I ŠKOLSKOG PRIBORA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jc w:val="center"/>
              <w:rPr>
                <w:rFonts w:ascii="Century Gothic" w:hAnsi="Century Gothic" w:cs="Bookman Old Style"/>
                <w:b/>
                <w:lang w:eastAsia="hr-HR"/>
              </w:rPr>
            </w:pPr>
            <w:r>
              <w:rPr>
                <w:rFonts w:ascii="Century Gothic" w:hAnsi="Century Gothic" w:cs="Bookman Old Style"/>
                <w:b/>
                <w:lang w:eastAsia="hr-HR"/>
              </w:rPr>
              <w:t>300.000,00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spacing w:before="288"/>
              <w:ind w:right="105"/>
              <w:jc w:val="center"/>
              <w:rPr>
                <w:rFonts w:ascii="Century Gothic" w:hAnsi="Century Gothic" w:cs="Arial"/>
                <w:b/>
                <w:bCs/>
                <w:spacing w:val="-14"/>
                <w:w w:val="105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  <w:tr w:rsidR="00A35369" w:rsidRPr="00ED5A78" w:rsidTr="009D48D4">
        <w:trPr>
          <w:gridAfter w:val="1"/>
          <w:wAfter w:w="18" w:type="dxa"/>
          <w:cantSplit/>
          <w:trHeight w:val="397"/>
        </w:trPr>
        <w:tc>
          <w:tcPr>
            <w:tcW w:w="1675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 w:cs="Bookman Old Style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left="108" w:right="-32"/>
              <w:rPr>
                <w:rFonts w:ascii="Century Gothic" w:hAnsi="Century Gothic"/>
                <w:spacing w:val="-4"/>
                <w:w w:val="105"/>
                <w:sz w:val="21"/>
                <w:lang w:val="en-US" w:eastAsia="en-US"/>
              </w:rPr>
            </w:pPr>
            <w:r>
              <w:rPr>
                <w:rFonts w:ascii="Century Gothic" w:hAnsi="Century Gothic"/>
                <w:spacing w:val="-11"/>
                <w:w w:val="105"/>
                <w:sz w:val="21"/>
                <w:lang w:val="en-US" w:eastAsia="en-US"/>
              </w:rPr>
              <w:t>NABAVA ZA UČENIKE OSNOVNE ŠKOLE KOJA IMAJU PREBIVALIŠTE NA PODRUČJU GRADA GLINE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r>
              <w:rPr>
                <w:rFonts w:ascii="Century Gothic" w:hAnsi="Century Gothic" w:cs="Bookman Old Style"/>
                <w:lang w:eastAsia="hr-HR"/>
              </w:rPr>
              <w:t>300.000,00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right="105"/>
              <w:jc w:val="center"/>
              <w:rPr>
                <w:rFonts w:ascii="Century Gothic" w:hAnsi="Century Gothic" w:cs="Arial"/>
                <w:b/>
                <w:bCs/>
                <w:spacing w:val="-4"/>
                <w:w w:val="105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</w:p>
        </w:tc>
      </w:tr>
      <w:tr w:rsidR="00A35369" w:rsidRPr="00ED5A78" w:rsidTr="009D48D4">
        <w:trPr>
          <w:gridAfter w:val="1"/>
          <w:wAfter w:w="18" w:type="dxa"/>
          <w:cantSplit/>
          <w:trHeight w:hRule="exact" w:val="658"/>
        </w:trPr>
        <w:tc>
          <w:tcPr>
            <w:tcW w:w="68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A35369">
            <w:pPr>
              <w:numPr>
                <w:ilvl w:val="0"/>
                <w:numId w:val="1"/>
              </w:numPr>
              <w:ind w:right="272"/>
              <w:jc w:val="center"/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en-US" w:eastAsia="en-US"/>
              </w:rPr>
            </w:pPr>
          </w:p>
        </w:tc>
        <w:tc>
          <w:tcPr>
            <w:tcW w:w="75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A35369">
            <w:pPr>
              <w:ind w:left="115"/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en-US" w:eastAsia="en-US"/>
              </w:rPr>
            </w:pPr>
            <w:r w:rsidRPr="00ED5A78"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en-US" w:eastAsia="en-US"/>
              </w:rPr>
              <w:t>UREDSKI MATERIJAL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521D04" w:rsidRDefault="00A35369" w:rsidP="00A35369">
            <w:pPr>
              <w:jc w:val="center"/>
              <w:rPr>
                <w:rFonts w:ascii="Century Gothic" w:hAnsi="Century Gothic" w:cs="Bookman Old Style"/>
                <w:b/>
                <w:lang w:eastAsia="hr-HR"/>
              </w:rPr>
            </w:pPr>
            <w:r>
              <w:rPr>
                <w:rFonts w:ascii="Century Gothic" w:hAnsi="Century Gothic" w:cs="Bookman Old Style"/>
                <w:b/>
                <w:lang w:eastAsia="hr-HR"/>
              </w:rPr>
              <w:t>52.0</w:t>
            </w:r>
            <w:r w:rsidRPr="00521D04">
              <w:rPr>
                <w:rFonts w:ascii="Century Gothic" w:hAnsi="Century Gothic" w:cs="Bookman Old Style"/>
                <w:b/>
                <w:lang w:eastAsia="hr-HR"/>
              </w:rPr>
              <w:t>00,00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A35369">
            <w:pPr>
              <w:ind w:right="105"/>
              <w:jc w:val="center"/>
              <w:rPr>
                <w:rFonts w:ascii="Century Gothic" w:hAnsi="Century Gothic" w:cs="Arial"/>
                <w:b/>
                <w:bCs/>
                <w:spacing w:val="-4"/>
                <w:w w:val="105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  <w:tr w:rsidR="00A35369" w:rsidRPr="00ED5A78" w:rsidTr="009D48D4">
        <w:trPr>
          <w:gridAfter w:val="1"/>
          <w:wAfter w:w="18" w:type="dxa"/>
          <w:cantSplit/>
          <w:trHeight w:hRule="exact" w:val="566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 w:cs="Bookman Old Style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spacing w:before="36" w:line="199" w:lineRule="auto"/>
              <w:ind w:left="110"/>
              <w:rPr>
                <w:rFonts w:ascii="Century Gothic" w:hAnsi="Century Gothic"/>
                <w:w w:val="105"/>
                <w:sz w:val="20"/>
                <w:lang w:val="en-US" w:eastAsia="en-US"/>
              </w:rPr>
            </w:pPr>
            <w:r w:rsidRPr="00ED5A78">
              <w:rPr>
                <w:rFonts w:ascii="Century Gothic" w:hAnsi="Century Gothic"/>
                <w:w w:val="105"/>
                <w:sz w:val="20"/>
                <w:lang w:val="en-US" w:eastAsia="en-US"/>
              </w:rPr>
              <w:t>PRERAĐENI PAPIR</w:t>
            </w:r>
          </w:p>
          <w:p w:rsidR="00A35369" w:rsidRPr="00ED5A78" w:rsidRDefault="00A35369" w:rsidP="00A35369">
            <w:pPr>
              <w:spacing w:line="208" w:lineRule="auto"/>
              <w:ind w:left="110"/>
              <w:rPr>
                <w:rFonts w:ascii="Century Gothic" w:hAnsi="Century Gothic"/>
                <w:b/>
                <w:bCs/>
                <w:spacing w:val="-4"/>
                <w:w w:val="105"/>
                <w:lang w:val="pl-PL" w:eastAsia="en-US"/>
              </w:rPr>
            </w:pPr>
            <w:r w:rsidRPr="00ED5A78">
              <w:rPr>
                <w:rFonts w:ascii="Century Gothic" w:hAnsi="Century Gothic"/>
                <w:b/>
                <w:bCs/>
                <w:spacing w:val="-4"/>
                <w:w w:val="105"/>
                <w:sz w:val="20"/>
                <w:lang w:val="pl-PL" w:eastAsia="en-US"/>
              </w:rPr>
              <w:t>(</w:t>
            </w:r>
            <w:r w:rsidRPr="00ED5A78">
              <w:rPr>
                <w:rFonts w:ascii="Century Gothic" w:hAnsi="Century Gothic"/>
                <w:spacing w:val="-4"/>
                <w:w w:val="105"/>
                <w:sz w:val="20"/>
                <w:lang w:val="pl-PL" w:eastAsia="en-US"/>
              </w:rPr>
              <w:t>papir za pisanje, fotokopirni papir i sl)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r>
              <w:rPr>
                <w:rFonts w:ascii="Century Gothic" w:hAnsi="Century Gothic" w:cs="Bookman Old Style"/>
                <w:lang w:eastAsia="hr-HR"/>
              </w:rPr>
              <w:t>8.000,00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right="105"/>
              <w:jc w:val="center"/>
              <w:rPr>
                <w:rFonts w:ascii="Century Gothic" w:hAnsi="Century Gothic" w:cs="Arial"/>
                <w:b/>
                <w:bCs/>
                <w:spacing w:val="-8"/>
                <w:w w:val="105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 w:cs="Bookman Old Style"/>
                <w:lang w:eastAsia="hr-HR"/>
              </w:rPr>
            </w:pPr>
          </w:p>
        </w:tc>
      </w:tr>
      <w:tr w:rsidR="00A35369" w:rsidRPr="00ED5A78" w:rsidTr="009D48D4">
        <w:trPr>
          <w:gridAfter w:val="1"/>
          <w:wAfter w:w="18" w:type="dxa"/>
          <w:cantSplit/>
          <w:trHeight w:hRule="exact" w:val="427"/>
        </w:trPr>
        <w:tc>
          <w:tcPr>
            <w:tcW w:w="16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tabs>
                <w:tab w:val="right" w:pos="9499"/>
              </w:tabs>
              <w:ind w:left="110"/>
              <w:rPr>
                <w:rFonts w:ascii="Century Gothic" w:hAnsi="Century Gothic" w:cs="Arial"/>
                <w:b/>
                <w:bCs/>
                <w:spacing w:val="-10"/>
                <w:w w:val="105"/>
                <w:lang w:val="en-US" w:eastAsia="en-US"/>
              </w:rPr>
            </w:pPr>
            <w:r w:rsidRPr="00ED5A78">
              <w:rPr>
                <w:rFonts w:ascii="Century Gothic" w:hAnsi="Century Gothic"/>
                <w:sz w:val="21"/>
                <w:lang w:val="en-US" w:eastAsia="en-US"/>
              </w:rPr>
              <w:t>OMOTNICE, PISMA</w:t>
            </w:r>
            <w:r w:rsidRPr="00ED5A78">
              <w:rPr>
                <w:rFonts w:ascii="Century Gothic" w:hAnsi="Century Gothic" w:cs="Arial"/>
                <w:b/>
                <w:bCs/>
                <w:w w:val="105"/>
                <w:lang w:val="en-US" w:eastAsia="en-US"/>
              </w:rPr>
              <w:tab/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19658F" w:rsidRDefault="00A35369" w:rsidP="00A35369">
            <w:pPr>
              <w:tabs>
                <w:tab w:val="right" w:pos="9499"/>
              </w:tabs>
              <w:ind w:left="110"/>
              <w:jc w:val="center"/>
              <w:rPr>
                <w:rFonts w:ascii="Century Gothic" w:hAnsi="Century Gothic" w:cs="Arial"/>
                <w:bCs/>
                <w:spacing w:val="-10"/>
                <w:w w:val="105"/>
                <w:lang w:val="en-US" w:eastAsia="en-US"/>
              </w:rPr>
            </w:pPr>
            <w:r w:rsidRPr="0019658F">
              <w:rPr>
                <w:rFonts w:ascii="Century Gothic" w:hAnsi="Century Gothic" w:cs="Arial"/>
                <w:bCs/>
                <w:spacing w:val="-10"/>
                <w:w w:val="105"/>
                <w:lang w:val="en-US" w:eastAsia="en-US"/>
              </w:rPr>
              <w:t>6.000,00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tabs>
                <w:tab w:val="right" w:pos="9499"/>
              </w:tabs>
              <w:ind w:left="110"/>
              <w:rPr>
                <w:rFonts w:ascii="Century Gothic" w:hAnsi="Century Gothic" w:cs="Arial"/>
                <w:b/>
                <w:bCs/>
                <w:spacing w:val="-10"/>
                <w:w w:val="105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tabs>
                <w:tab w:val="right" w:pos="9499"/>
              </w:tabs>
              <w:ind w:left="110"/>
              <w:rPr>
                <w:rFonts w:ascii="Century Gothic" w:hAnsi="Century Gothic" w:cs="Arial"/>
                <w:b/>
                <w:bCs/>
                <w:spacing w:val="-10"/>
                <w:w w:val="105"/>
                <w:lang w:val="en-US" w:eastAsia="en-US"/>
              </w:rPr>
            </w:pPr>
          </w:p>
        </w:tc>
      </w:tr>
      <w:tr w:rsidR="00A35369" w:rsidRPr="00ED5A78" w:rsidTr="009D48D4">
        <w:trPr>
          <w:gridAfter w:val="1"/>
          <w:wAfter w:w="18" w:type="dxa"/>
          <w:cantSplit/>
          <w:trHeight w:hRule="exact" w:val="567"/>
        </w:trPr>
        <w:tc>
          <w:tcPr>
            <w:tcW w:w="16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left="110"/>
              <w:rPr>
                <w:rFonts w:ascii="Century Gothic" w:hAnsi="Century Gothic"/>
                <w:sz w:val="21"/>
                <w:szCs w:val="21"/>
                <w:lang w:eastAsia="en-US"/>
              </w:rPr>
            </w:pPr>
            <w:r w:rsidRPr="00ED5A78">
              <w:rPr>
                <w:rFonts w:ascii="Century Gothic" w:hAnsi="Century Gothic"/>
                <w:sz w:val="21"/>
                <w:szCs w:val="21"/>
                <w:lang w:eastAsia="en-US"/>
              </w:rPr>
              <w:t>RELJEFNI ILI BUŠENI PAPIR</w:t>
            </w:r>
          </w:p>
          <w:p w:rsidR="00A35369" w:rsidRPr="00ED5A78" w:rsidRDefault="00A35369" w:rsidP="00A35369">
            <w:pPr>
              <w:spacing w:line="227" w:lineRule="exact"/>
              <w:ind w:left="110"/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</w:pPr>
            <w:r w:rsidRPr="00ED5A78"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  <w:t>(beskonačni papir za PC, beskonačni obrasci za PC)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6.000,00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2"/>
                <w:w w:val="105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</w:tr>
      <w:tr w:rsidR="00A35369" w:rsidRPr="00ED5A78" w:rsidTr="009D48D4">
        <w:trPr>
          <w:gridAfter w:val="1"/>
          <w:wAfter w:w="18" w:type="dxa"/>
          <w:cantSplit/>
          <w:trHeight w:hRule="exact" w:val="835"/>
        </w:trPr>
        <w:tc>
          <w:tcPr>
            <w:tcW w:w="16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left="108" w:right="252"/>
              <w:rPr>
                <w:rFonts w:ascii="Century Gothic" w:hAnsi="Century Gothic"/>
                <w:sz w:val="21"/>
                <w:szCs w:val="21"/>
                <w:lang w:eastAsia="en-US"/>
              </w:rPr>
            </w:pPr>
            <w:r w:rsidRPr="00ED5A78">
              <w:rPr>
                <w:rFonts w:ascii="Century Gothic" w:hAnsi="Century Gothic"/>
                <w:spacing w:val="-5"/>
                <w:sz w:val="21"/>
                <w:szCs w:val="21"/>
                <w:lang w:eastAsia="en-US"/>
              </w:rPr>
              <w:t xml:space="preserve">REGISTRI, KNJIGE , FASCIKLI, OBRASCI I </w:t>
            </w:r>
            <w:r w:rsidRPr="00ED5A78">
              <w:rPr>
                <w:rFonts w:ascii="Century Gothic" w:hAnsi="Century Gothic"/>
                <w:spacing w:val="-2"/>
                <w:sz w:val="21"/>
                <w:szCs w:val="21"/>
                <w:lang w:eastAsia="en-US"/>
              </w:rPr>
              <w:t xml:space="preserve">DRUGI TISKANI UREDSKI MATERIJAL (obrasci, </w:t>
            </w:r>
            <w:r w:rsidRPr="00ED5A78">
              <w:rPr>
                <w:rFonts w:ascii="Century Gothic" w:hAnsi="Century Gothic"/>
                <w:sz w:val="21"/>
                <w:szCs w:val="21"/>
                <w:lang w:eastAsia="en-US"/>
              </w:rPr>
              <w:t xml:space="preserve">bilježnice, fascikli, mape, </w:t>
            </w:r>
            <w:proofErr w:type="spellStart"/>
            <w:r w:rsidRPr="00ED5A78">
              <w:rPr>
                <w:rFonts w:ascii="Century Gothic" w:hAnsi="Century Gothic"/>
                <w:sz w:val="21"/>
                <w:szCs w:val="21"/>
                <w:lang w:eastAsia="en-US"/>
              </w:rPr>
              <w:t>ped.dok.košuljice</w:t>
            </w:r>
            <w:proofErr w:type="spellEnd"/>
            <w:r w:rsidRPr="00ED5A78">
              <w:rPr>
                <w:rFonts w:ascii="Century Gothic" w:hAnsi="Century Gothic"/>
                <w:sz w:val="21"/>
                <w:szCs w:val="21"/>
                <w:lang w:eastAsia="en-US"/>
              </w:rPr>
              <w:t xml:space="preserve"> i sl.)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10.000,00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2"/>
                <w:w w:val="105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</w:tr>
      <w:tr w:rsidR="00A35369" w:rsidRPr="00ED5A78" w:rsidTr="009D48D4">
        <w:trPr>
          <w:gridAfter w:val="1"/>
          <w:wAfter w:w="18" w:type="dxa"/>
          <w:cantSplit/>
          <w:trHeight w:hRule="exact" w:val="561"/>
        </w:trPr>
        <w:tc>
          <w:tcPr>
            <w:tcW w:w="16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left="110"/>
              <w:rPr>
                <w:rFonts w:ascii="Century Gothic" w:hAnsi="Century Gothic"/>
                <w:sz w:val="21"/>
                <w:szCs w:val="21"/>
                <w:lang w:val="pl-PL" w:eastAsia="en-US"/>
              </w:rPr>
            </w:pPr>
            <w:r w:rsidRPr="00ED5A78">
              <w:rPr>
                <w:rFonts w:ascii="Century Gothic" w:hAnsi="Century Gothic"/>
                <w:sz w:val="21"/>
                <w:szCs w:val="21"/>
                <w:lang w:val="pl-PL" w:eastAsia="en-US"/>
              </w:rPr>
              <w:t>UREDSKI I ŠKOLSKI PRIBOR OD</w:t>
            </w:r>
          </w:p>
          <w:p w:rsidR="00A35369" w:rsidRPr="00ED5A78" w:rsidRDefault="00A35369" w:rsidP="00A35369">
            <w:pPr>
              <w:spacing w:line="204" w:lineRule="auto"/>
              <w:ind w:left="110"/>
              <w:rPr>
                <w:rFonts w:ascii="Century Gothic" w:hAnsi="Century Gothic"/>
                <w:sz w:val="21"/>
                <w:szCs w:val="21"/>
                <w:lang w:val="en-US" w:eastAsia="en-US"/>
              </w:rPr>
            </w:pPr>
            <w:r w:rsidRPr="00ED5A78">
              <w:rPr>
                <w:rFonts w:ascii="Century Gothic" w:hAnsi="Century Gothic"/>
                <w:sz w:val="21"/>
                <w:szCs w:val="21"/>
                <w:lang w:val="pl-PL" w:eastAsia="en-US"/>
              </w:rPr>
              <w:t xml:space="preserve">PVC-a (mape, omoti, ravnala i dr. </w:t>
            </w:r>
            <w:r w:rsidRPr="00ED5A78">
              <w:rPr>
                <w:rFonts w:ascii="Century Gothic" w:hAnsi="Century Gothic"/>
                <w:sz w:val="21"/>
                <w:szCs w:val="21"/>
                <w:lang w:val="en-US" w:eastAsia="en-US"/>
              </w:rPr>
              <w:t xml:space="preserve">PVC </w:t>
            </w:r>
            <w:proofErr w:type="spellStart"/>
            <w:r w:rsidRPr="00ED5A78">
              <w:rPr>
                <w:rFonts w:ascii="Century Gothic" w:hAnsi="Century Gothic"/>
                <w:sz w:val="21"/>
                <w:szCs w:val="21"/>
                <w:lang w:val="en-US" w:eastAsia="en-US"/>
              </w:rPr>
              <w:t>pribor</w:t>
            </w:r>
            <w:proofErr w:type="spellEnd"/>
            <w:r w:rsidRPr="00ED5A78">
              <w:rPr>
                <w:rFonts w:ascii="Century Gothic" w:hAnsi="Century Gothic"/>
                <w:sz w:val="21"/>
                <w:szCs w:val="21"/>
                <w:lang w:val="en-US" w:eastAsia="en-US"/>
              </w:rPr>
              <w:t>)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6.000,00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2"/>
                <w:w w:val="105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</w:tr>
      <w:tr w:rsidR="00A35369" w:rsidRPr="00ED5A78" w:rsidTr="009D48D4">
        <w:trPr>
          <w:gridAfter w:val="1"/>
          <w:wAfter w:w="18" w:type="dxa"/>
          <w:cantSplit/>
          <w:trHeight w:hRule="exact" w:val="562"/>
        </w:trPr>
        <w:tc>
          <w:tcPr>
            <w:tcW w:w="16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left="108" w:right="684"/>
              <w:rPr>
                <w:rFonts w:ascii="Century Gothic" w:hAnsi="Century Gothic"/>
                <w:sz w:val="21"/>
                <w:szCs w:val="21"/>
                <w:lang w:val="pl-PL" w:eastAsia="en-US"/>
              </w:rPr>
            </w:pPr>
            <w:r w:rsidRPr="00ED5A78">
              <w:rPr>
                <w:rFonts w:ascii="Century Gothic" w:hAnsi="Century Gothic"/>
                <w:spacing w:val="-5"/>
                <w:sz w:val="21"/>
                <w:szCs w:val="21"/>
                <w:lang w:val="pl-PL" w:eastAsia="en-US"/>
              </w:rPr>
              <w:t xml:space="preserve">PRIBOR ZA STROJEVE ZA FOTOKOPIRANJE </w:t>
            </w:r>
            <w:r w:rsidRPr="00ED5A78">
              <w:rPr>
                <w:rFonts w:ascii="Century Gothic" w:hAnsi="Century Gothic"/>
                <w:sz w:val="21"/>
                <w:szCs w:val="21"/>
                <w:lang w:val="pl-PL" w:eastAsia="en-US"/>
              </w:rPr>
              <w:t>(kazete s tonerom)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10.000,00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2"/>
                <w:w w:val="105"/>
                <w:lang w:val="pl-PL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</w:tr>
      <w:tr w:rsidR="00A35369" w:rsidRPr="00ED5A78" w:rsidTr="009D48D4">
        <w:trPr>
          <w:gridAfter w:val="1"/>
          <w:wAfter w:w="18" w:type="dxa"/>
          <w:cantSplit/>
          <w:trHeight w:hRule="exact" w:val="887"/>
        </w:trPr>
        <w:tc>
          <w:tcPr>
            <w:tcW w:w="167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left="108"/>
              <w:rPr>
                <w:rFonts w:ascii="Century Gothic" w:hAnsi="Century Gothic"/>
                <w:sz w:val="21"/>
                <w:szCs w:val="21"/>
                <w:lang w:eastAsia="en-US"/>
              </w:rPr>
            </w:pPr>
            <w:r w:rsidRPr="00ED5A78">
              <w:rPr>
                <w:rFonts w:ascii="Century Gothic" w:hAnsi="Century Gothic"/>
                <w:sz w:val="21"/>
                <w:szCs w:val="21"/>
                <w:lang w:val="en-US" w:eastAsia="en-US"/>
              </w:rPr>
              <w:t>UREDSKE</w:t>
            </w:r>
            <w:r w:rsidRPr="00ED5A78">
              <w:rPr>
                <w:rFonts w:ascii="Century Gothic" w:hAnsi="Century Gothic"/>
                <w:sz w:val="21"/>
                <w:szCs w:val="21"/>
                <w:lang w:eastAsia="en-US"/>
              </w:rPr>
              <w:t xml:space="preserve"> </w:t>
            </w:r>
            <w:r w:rsidRPr="00ED5A78">
              <w:rPr>
                <w:rFonts w:ascii="Century Gothic" w:hAnsi="Century Gothic"/>
                <w:sz w:val="21"/>
                <w:szCs w:val="21"/>
                <w:lang w:val="en-US" w:eastAsia="en-US"/>
              </w:rPr>
              <w:t>POTREP</w:t>
            </w:r>
            <w:r w:rsidRPr="00ED5A78">
              <w:rPr>
                <w:rFonts w:ascii="Century Gothic" w:hAnsi="Century Gothic"/>
                <w:sz w:val="21"/>
                <w:szCs w:val="21"/>
                <w:lang w:eastAsia="en-US"/>
              </w:rPr>
              <w:t>Š</w:t>
            </w:r>
            <w:r w:rsidRPr="00ED5A78">
              <w:rPr>
                <w:rFonts w:ascii="Century Gothic" w:hAnsi="Century Gothic"/>
                <w:sz w:val="21"/>
                <w:szCs w:val="21"/>
                <w:lang w:val="en-US" w:eastAsia="en-US"/>
              </w:rPr>
              <w:t>TINE</w:t>
            </w:r>
          </w:p>
          <w:p w:rsidR="00A35369" w:rsidRPr="00ED5A78" w:rsidRDefault="00A35369" w:rsidP="00A35369">
            <w:pPr>
              <w:spacing w:line="192" w:lineRule="auto"/>
              <w:ind w:left="108" w:right="828"/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</w:pPr>
            <w:r w:rsidRPr="00ED5A78">
              <w:rPr>
                <w:rFonts w:ascii="Century Gothic" w:hAnsi="Century Gothic"/>
                <w:spacing w:val="-2"/>
                <w:sz w:val="21"/>
                <w:szCs w:val="21"/>
                <w:lang w:eastAsia="en-US"/>
              </w:rPr>
              <w:t>(</w:t>
            </w:r>
            <w:proofErr w:type="spellStart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val="en-US" w:eastAsia="en-US"/>
              </w:rPr>
              <w:t>brisala</w:t>
            </w:r>
            <w:proofErr w:type="spellEnd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val="en-US" w:eastAsia="en-US"/>
              </w:rPr>
              <w:t>tinte</w:t>
            </w:r>
            <w:proofErr w:type="spellEnd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eastAsia="en-US"/>
              </w:rPr>
              <w:t>-</w:t>
            </w:r>
            <w:proofErr w:type="spellStart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val="en-US" w:eastAsia="en-US"/>
              </w:rPr>
              <w:t>toneri</w:t>
            </w:r>
            <w:proofErr w:type="spellEnd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eastAsia="en-US"/>
              </w:rPr>
              <w:t>-</w:t>
            </w:r>
            <w:proofErr w:type="spellStart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val="en-US" w:eastAsia="en-US"/>
              </w:rPr>
              <w:t>riboni</w:t>
            </w:r>
            <w:proofErr w:type="spellEnd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val="en-US" w:eastAsia="en-US"/>
              </w:rPr>
              <w:t>kemijske</w:t>
            </w:r>
            <w:proofErr w:type="spellEnd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val="en-US" w:eastAsia="en-US"/>
              </w:rPr>
              <w:t>flomasteri</w:t>
            </w:r>
            <w:proofErr w:type="spellEnd"/>
            <w:r w:rsidRPr="00ED5A78">
              <w:rPr>
                <w:rFonts w:ascii="Century Gothic" w:hAnsi="Century Gothic"/>
                <w:spacing w:val="-2"/>
                <w:sz w:val="21"/>
                <w:szCs w:val="21"/>
                <w:lang w:eastAsia="en-US"/>
              </w:rPr>
              <w:t xml:space="preserve">,  </w:t>
            </w:r>
            <w:proofErr w:type="spellStart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val="en-US" w:eastAsia="en-US"/>
              </w:rPr>
              <w:t>markeri</w:t>
            </w:r>
            <w:proofErr w:type="spellEnd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  <w:t xml:space="preserve">,  </w:t>
            </w:r>
            <w:proofErr w:type="spellStart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val="en-US" w:eastAsia="en-US"/>
              </w:rPr>
              <w:t>pe</w:t>
            </w:r>
            <w:proofErr w:type="spellEnd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  <w:t>č</w:t>
            </w:r>
            <w:proofErr w:type="spellStart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val="en-US" w:eastAsia="en-US"/>
              </w:rPr>
              <w:t>ati</w:t>
            </w:r>
            <w:proofErr w:type="spellEnd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val="en-US" w:eastAsia="en-US"/>
              </w:rPr>
              <w:t>trake</w:t>
            </w:r>
            <w:proofErr w:type="spellEnd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  <w:t>,ž</w:t>
            </w:r>
            <w:proofErr w:type="spellStart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val="en-US" w:eastAsia="en-US"/>
              </w:rPr>
              <w:t>igovi</w:t>
            </w:r>
            <w:proofErr w:type="spellEnd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val="en-US" w:eastAsia="en-US"/>
              </w:rPr>
              <w:t>etikete</w:t>
            </w:r>
            <w:proofErr w:type="spellEnd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val="en-US" w:eastAsia="en-US"/>
              </w:rPr>
              <w:t>olovke</w:t>
            </w:r>
            <w:proofErr w:type="spellEnd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val="en-US" w:eastAsia="en-US"/>
              </w:rPr>
              <w:t>i</w:t>
            </w:r>
            <w:proofErr w:type="spellEnd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val="en-US" w:eastAsia="en-US"/>
              </w:rPr>
              <w:t>dr</w:t>
            </w:r>
            <w:proofErr w:type="spellEnd"/>
            <w:r w:rsidRPr="00ED5A78">
              <w:rPr>
                <w:rFonts w:ascii="Century Gothic" w:hAnsi="Century Gothic"/>
                <w:spacing w:val="-1"/>
                <w:sz w:val="21"/>
                <w:szCs w:val="21"/>
                <w:lang w:eastAsia="en-US"/>
              </w:rPr>
              <w:t>.)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6.000,00</w:t>
            </w:r>
          </w:p>
        </w:tc>
        <w:tc>
          <w:tcPr>
            <w:tcW w:w="2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2"/>
                <w:w w:val="105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</w:tr>
      <w:tr w:rsidR="00A35369" w:rsidRPr="00ED5A78" w:rsidTr="00641CA1">
        <w:trPr>
          <w:cantSplit/>
          <w:trHeight w:hRule="exact" w:val="749"/>
        </w:trPr>
        <w:tc>
          <w:tcPr>
            <w:tcW w:w="68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A35369">
            <w:pPr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eastAsia="en-US"/>
              </w:rPr>
            </w:pPr>
            <w:r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eastAsia="en-US"/>
              </w:rPr>
              <w:lastRenderedPageBreak/>
              <w:t xml:space="preserve">   3.</w:t>
            </w:r>
          </w:p>
        </w:tc>
        <w:tc>
          <w:tcPr>
            <w:tcW w:w="75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A35369">
            <w:pPr>
              <w:ind w:left="108" w:right="864"/>
              <w:rPr>
                <w:rFonts w:ascii="Century Gothic" w:hAnsi="Century Gothic" w:cs="Arial"/>
                <w:b/>
                <w:bCs/>
                <w:w w:val="105"/>
                <w:sz w:val="28"/>
                <w:szCs w:val="28"/>
                <w:lang w:val="pl-PL" w:eastAsia="en-US"/>
              </w:rPr>
            </w:pPr>
            <w:r w:rsidRPr="00ED5A78">
              <w:rPr>
                <w:rFonts w:ascii="Century Gothic" w:hAnsi="Century Gothic"/>
                <w:b/>
                <w:bCs/>
                <w:spacing w:val="-13"/>
                <w:w w:val="105"/>
                <w:sz w:val="28"/>
                <w:szCs w:val="32"/>
                <w:lang w:val="pl-PL" w:eastAsia="en-US"/>
              </w:rPr>
              <w:t xml:space="preserve">MATERIJAL I SREDSTVA ZA </w:t>
            </w:r>
            <w:r w:rsidRPr="00ED5A78">
              <w:rPr>
                <w:rFonts w:ascii="Century Gothic" w:hAnsi="Century Gothic"/>
                <w:b/>
                <w:bCs/>
                <w:spacing w:val="-13"/>
                <w:sz w:val="28"/>
                <w:szCs w:val="32"/>
                <w:lang w:val="pl-PL" w:eastAsia="en-US"/>
              </w:rPr>
              <w:t>Č</w:t>
            </w:r>
            <w:r w:rsidRPr="00ED5A78">
              <w:rPr>
                <w:rFonts w:ascii="Century Gothic" w:hAnsi="Century Gothic"/>
                <w:b/>
                <w:bCs/>
                <w:spacing w:val="-13"/>
                <w:w w:val="105"/>
                <w:sz w:val="28"/>
                <w:szCs w:val="32"/>
                <w:lang w:val="pl-PL" w:eastAsia="en-US"/>
              </w:rPr>
              <w:t>IŠ</w:t>
            </w:r>
            <w:r w:rsidRPr="00ED5A78">
              <w:rPr>
                <w:rFonts w:ascii="Century Gothic" w:hAnsi="Century Gothic"/>
                <w:b/>
                <w:bCs/>
                <w:spacing w:val="-13"/>
                <w:sz w:val="28"/>
                <w:szCs w:val="32"/>
                <w:lang w:val="pl-PL" w:eastAsia="en-US"/>
              </w:rPr>
              <w:t>Ć</w:t>
            </w:r>
            <w:r w:rsidRPr="00ED5A78">
              <w:rPr>
                <w:rFonts w:ascii="Century Gothic" w:hAnsi="Century Gothic"/>
                <w:b/>
                <w:bCs/>
                <w:spacing w:val="-13"/>
                <w:w w:val="105"/>
                <w:sz w:val="28"/>
                <w:szCs w:val="32"/>
                <w:lang w:val="pl-PL" w:eastAsia="en-US"/>
              </w:rPr>
              <w:t xml:space="preserve">ENJE I </w:t>
            </w:r>
            <w:r w:rsidRPr="00ED5A78">
              <w:rPr>
                <w:rFonts w:ascii="Century Gothic" w:hAnsi="Century Gothic"/>
                <w:b/>
                <w:bCs/>
                <w:w w:val="105"/>
                <w:sz w:val="28"/>
                <w:szCs w:val="32"/>
                <w:lang w:val="pl-PL" w:eastAsia="en-US"/>
              </w:rPr>
              <w:t>ODRŽAVANJE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0F6B3E" w:rsidRDefault="00A35369" w:rsidP="00A35369">
            <w:pPr>
              <w:jc w:val="center"/>
              <w:rPr>
                <w:rFonts w:ascii="Century Gothic" w:hAnsi="Century Gothic"/>
                <w:b/>
                <w:lang w:eastAsia="hr-HR"/>
              </w:rPr>
            </w:pPr>
            <w:r>
              <w:rPr>
                <w:rFonts w:ascii="Century Gothic" w:hAnsi="Century Gothic"/>
                <w:b/>
                <w:lang w:eastAsia="hr-HR"/>
              </w:rPr>
              <w:t>21</w:t>
            </w:r>
            <w:r w:rsidRPr="000F6B3E">
              <w:rPr>
                <w:rFonts w:ascii="Century Gothic" w:hAnsi="Century Gothic"/>
                <w:b/>
                <w:lang w:eastAsia="hr-HR"/>
              </w:rPr>
              <w:t>.000,00</w:t>
            </w:r>
          </w:p>
        </w:tc>
        <w:tc>
          <w:tcPr>
            <w:tcW w:w="2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bottom"/>
          </w:tcPr>
          <w:p w:rsidR="00A35369" w:rsidRPr="00ED5A78" w:rsidRDefault="00A35369" w:rsidP="00A35369">
            <w:pPr>
              <w:ind w:right="108"/>
              <w:jc w:val="right"/>
              <w:rPr>
                <w:rFonts w:ascii="Century Gothic" w:hAnsi="Century Gothic" w:cs="Arial"/>
                <w:b/>
                <w:bCs/>
                <w:sz w:val="6"/>
                <w:szCs w:val="6"/>
                <w:lang w:val="pl-PL"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  <w:tr w:rsidR="00A35369" w:rsidRPr="00ED5A78" w:rsidTr="009D48D4">
        <w:trPr>
          <w:cantSplit/>
          <w:trHeight w:hRule="exact" w:val="562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spacing w:line="182" w:lineRule="auto"/>
              <w:ind w:left="108" w:right="1908"/>
              <w:rPr>
                <w:rFonts w:ascii="Century Gothic" w:hAnsi="Century Gothic"/>
                <w:spacing w:val="-2"/>
                <w:sz w:val="21"/>
                <w:szCs w:val="21"/>
                <w:lang w:eastAsia="en-US"/>
              </w:rPr>
            </w:pPr>
            <w:r w:rsidRPr="00ED5A78">
              <w:rPr>
                <w:rFonts w:ascii="Century Gothic" w:hAnsi="Century Gothic"/>
                <w:spacing w:val="-4"/>
                <w:sz w:val="21"/>
                <w:szCs w:val="21"/>
                <w:lang w:eastAsia="en-US"/>
              </w:rPr>
              <w:t xml:space="preserve">SREDSTVA ZA ČIŠĆENJE (razna </w:t>
            </w:r>
            <w:r w:rsidRPr="00ED5A78">
              <w:rPr>
                <w:rFonts w:ascii="Century Gothic" w:hAnsi="Century Gothic"/>
                <w:spacing w:val="-2"/>
                <w:sz w:val="21"/>
                <w:szCs w:val="21"/>
                <w:lang w:eastAsia="en-US"/>
              </w:rPr>
              <w:t>Sredstva za pranje  i čišćenje)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6.000,00</w:t>
            </w:r>
          </w:p>
        </w:tc>
        <w:tc>
          <w:tcPr>
            <w:tcW w:w="2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8"/>
                <w:w w:val="105"/>
                <w:lang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</w:tr>
      <w:tr w:rsidR="00A35369" w:rsidRPr="00ED5A78" w:rsidTr="009D48D4">
        <w:trPr>
          <w:cantSplit/>
          <w:trHeight w:hRule="exact" w:val="561"/>
        </w:trPr>
        <w:tc>
          <w:tcPr>
            <w:tcW w:w="16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left="108" w:right="1224"/>
              <w:rPr>
                <w:rFonts w:ascii="Century Gothic" w:hAnsi="Century Gothic"/>
                <w:sz w:val="21"/>
                <w:szCs w:val="21"/>
                <w:lang w:val="pl-PL" w:eastAsia="en-US"/>
              </w:rPr>
            </w:pPr>
            <w:r w:rsidRPr="00ED5A78">
              <w:rPr>
                <w:rFonts w:ascii="Century Gothic" w:hAnsi="Century Gothic"/>
                <w:spacing w:val="-5"/>
                <w:sz w:val="21"/>
                <w:szCs w:val="21"/>
                <w:lang w:val="pl-PL" w:eastAsia="en-US"/>
              </w:rPr>
              <w:t xml:space="preserve">PREDMETI ZA TOALETNU UPORABU </w:t>
            </w:r>
            <w:r w:rsidRPr="00ED5A78">
              <w:rPr>
                <w:rFonts w:ascii="Century Gothic" w:hAnsi="Century Gothic"/>
                <w:sz w:val="21"/>
                <w:szCs w:val="21"/>
                <w:lang w:val="pl-PL" w:eastAsia="en-US"/>
              </w:rPr>
              <w:t>OD PVC-a (koševi, lopatice, vjedra i sl)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6.000,00</w:t>
            </w:r>
          </w:p>
        </w:tc>
        <w:tc>
          <w:tcPr>
            <w:tcW w:w="2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2"/>
                <w:w w:val="105"/>
                <w:lang w:val="pl-PL"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</w:tr>
      <w:tr w:rsidR="00A35369" w:rsidRPr="00ED5A78" w:rsidTr="009D48D4">
        <w:trPr>
          <w:cantSplit/>
          <w:trHeight w:hRule="exact" w:val="513"/>
        </w:trPr>
        <w:tc>
          <w:tcPr>
            <w:tcW w:w="167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spacing w:before="36" w:line="194" w:lineRule="auto"/>
              <w:ind w:left="108" w:right="1260"/>
              <w:rPr>
                <w:rFonts w:ascii="Century Gothic" w:hAnsi="Century Gothic"/>
                <w:spacing w:val="-4"/>
                <w:sz w:val="21"/>
                <w:szCs w:val="21"/>
                <w:lang w:eastAsia="en-US"/>
              </w:rPr>
            </w:pPr>
            <w:r w:rsidRPr="00ED5A78">
              <w:rPr>
                <w:rFonts w:ascii="Century Gothic" w:hAnsi="Century Gothic"/>
                <w:spacing w:val="5"/>
                <w:sz w:val="21"/>
                <w:szCs w:val="21"/>
                <w:lang w:eastAsia="en-US"/>
              </w:rPr>
              <w:t xml:space="preserve">GOTOVI TEKSTILNI PROIZVODI </w:t>
            </w:r>
            <w:r w:rsidRPr="00ED5A78">
              <w:rPr>
                <w:rFonts w:ascii="Century Gothic" w:hAnsi="Century Gothic"/>
                <w:spacing w:val="-4"/>
                <w:sz w:val="21"/>
                <w:szCs w:val="21"/>
                <w:lang w:eastAsia="en-US"/>
              </w:rPr>
              <w:t>(krpe za prašinu, krpe za čišćenje, za suđe)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6.000,00</w:t>
            </w:r>
          </w:p>
        </w:tc>
        <w:tc>
          <w:tcPr>
            <w:tcW w:w="2288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35369" w:rsidRPr="00ED5A78" w:rsidRDefault="00A35369" w:rsidP="00A35369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2"/>
                <w:w w:val="105"/>
                <w:lang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</w:tr>
      <w:tr w:rsidR="00A35369" w:rsidRPr="00ED5A78" w:rsidTr="009D48D4">
        <w:trPr>
          <w:cantSplit/>
          <w:trHeight w:hRule="exact" w:val="421"/>
        </w:trPr>
        <w:tc>
          <w:tcPr>
            <w:tcW w:w="1675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35369" w:rsidRPr="00ED5A78" w:rsidRDefault="00A35369" w:rsidP="00A35369">
            <w:pPr>
              <w:tabs>
                <w:tab w:val="right" w:pos="9317"/>
              </w:tabs>
              <w:ind w:left="106"/>
              <w:rPr>
                <w:rFonts w:ascii="Century Gothic" w:hAnsi="Century Gothic" w:cs="Arial"/>
                <w:b/>
                <w:bCs/>
                <w:spacing w:val="-2"/>
                <w:w w:val="105"/>
                <w:lang w:val="en-US" w:eastAsia="en-US"/>
              </w:rPr>
            </w:pPr>
            <w:r w:rsidRPr="00ED5A78">
              <w:rPr>
                <w:rFonts w:ascii="Century Gothic" w:hAnsi="Century Gothic"/>
                <w:spacing w:val="-8"/>
                <w:sz w:val="22"/>
                <w:lang w:val="en-US" w:eastAsia="en-US"/>
              </w:rPr>
              <w:t xml:space="preserve">RAZNE METLE I </w:t>
            </w:r>
            <w:r w:rsidRPr="00ED5A78">
              <w:rPr>
                <w:rFonts w:ascii="Century Gothic" w:hAnsi="Century Gothic"/>
                <w:spacing w:val="-8"/>
                <w:sz w:val="22"/>
                <w:szCs w:val="32"/>
                <w:lang w:val="en-US" w:eastAsia="en-US"/>
              </w:rPr>
              <w:t>Č</w:t>
            </w:r>
            <w:r w:rsidRPr="00ED5A78">
              <w:rPr>
                <w:rFonts w:ascii="Century Gothic" w:hAnsi="Century Gothic"/>
                <w:spacing w:val="-8"/>
                <w:sz w:val="22"/>
                <w:lang w:val="en-US" w:eastAsia="en-US"/>
              </w:rPr>
              <w:t>ETKE</w:t>
            </w:r>
            <w:r w:rsidRPr="00ED5A78">
              <w:rPr>
                <w:rFonts w:ascii="Century Gothic" w:hAnsi="Century Gothic" w:cs="Arial"/>
                <w:b/>
                <w:bCs/>
                <w:spacing w:val="-8"/>
                <w:w w:val="105"/>
                <w:sz w:val="22"/>
                <w:lang w:val="en-US" w:eastAsia="en-US"/>
              </w:rPr>
              <w:tab/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35369" w:rsidRPr="00C71187" w:rsidRDefault="00A35369" w:rsidP="00A35369">
            <w:pPr>
              <w:tabs>
                <w:tab w:val="right" w:pos="9317"/>
              </w:tabs>
              <w:rPr>
                <w:rFonts w:ascii="Century Gothic" w:hAnsi="Century Gothic" w:cs="Arial"/>
                <w:bCs/>
                <w:spacing w:val="-2"/>
                <w:w w:val="105"/>
                <w:lang w:val="en-US" w:eastAsia="en-US"/>
              </w:rPr>
            </w:pPr>
            <w:r>
              <w:rPr>
                <w:rFonts w:ascii="Century Gothic" w:hAnsi="Century Gothic" w:cs="Arial"/>
                <w:b/>
                <w:bCs/>
                <w:spacing w:val="-2"/>
                <w:w w:val="105"/>
                <w:lang w:val="en-US" w:eastAsia="en-US"/>
              </w:rPr>
              <w:t xml:space="preserve">     </w:t>
            </w:r>
            <w:r w:rsidRPr="00C71187">
              <w:rPr>
                <w:rFonts w:ascii="Century Gothic" w:hAnsi="Century Gothic" w:cs="Arial"/>
                <w:bCs/>
                <w:spacing w:val="-2"/>
                <w:w w:val="105"/>
                <w:lang w:val="en-US" w:eastAsia="en-US"/>
              </w:rPr>
              <w:t>3.000,00</w:t>
            </w:r>
          </w:p>
        </w:tc>
        <w:tc>
          <w:tcPr>
            <w:tcW w:w="2288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A35369" w:rsidRPr="00ED5A78" w:rsidRDefault="00A35369" w:rsidP="00A35369">
            <w:pPr>
              <w:tabs>
                <w:tab w:val="right" w:pos="9317"/>
              </w:tabs>
              <w:ind w:left="121"/>
              <w:rPr>
                <w:rFonts w:ascii="Century Gothic" w:hAnsi="Century Gothic" w:cs="Arial"/>
                <w:b/>
                <w:bCs/>
                <w:spacing w:val="-2"/>
                <w:w w:val="105"/>
                <w:lang w:val="en-US"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tabs>
                <w:tab w:val="right" w:pos="9317"/>
              </w:tabs>
              <w:rPr>
                <w:rFonts w:ascii="Century Gothic" w:hAnsi="Century Gothic" w:cs="Arial"/>
                <w:b/>
                <w:bCs/>
                <w:spacing w:val="-2"/>
                <w:w w:val="105"/>
                <w:lang w:val="en-US" w:eastAsia="en-US"/>
              </w:rPr>
            </w:pPr>
          </w:p>
        </w:tc>
      </w:tr>
      <w:tr w:rsidR="00A35369" w:rsidRPr="00ED5A78" w:rsidTr="00BA3E0C">
        <w:trPr>
          <w:cantSplit/>
          <w:trHeight w:hRule="exact" w:val="696"/>
        </w:trPr>
        <w:tc>
          <w:tcPr>
            <w:tcW w:w="68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A35369">
            <w:pPr>
              <w:widowControl/>
              <w:kinsoku/>
              <w:spacing w:after="160" w:line="259" w:lineRule="auto"/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en-US" w:eastAsia="en-US"/>
              </w:rPr>
            </w:pPr>
            <w:r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en-US" w:eastAsia="en-US"/>
              </w:rPr>
              <w:t xml:space="preserve">   4.</w:t>
            </w:r>
          </w:p>
        </w:tc>
        <w:tc>
          <w:tcPr>
            <w:tcW w:w="75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A35369">
            <w:pPr>
              <w:ind w:left="108" w:right="2484"/>
              <w:rPr>
                <w:rFonts w:ascii="Century Gothic" w:hAnsi="Century Gothic"/>
                <w:b/>
                <w:bCs/>
                <w:spacing w:val="-8"/>
                <w:sz w:val="6"/>
                <w:szCs w:val="6"/>
                <w:lang w:val="pl-PL" w:eastAsia="en-US"/>
              </w:rPr>
            </w:pPr>
            <w:r w:rsidRPr="00ED5A78">
              <w:rPr>
                <w:rFonts w:ascii="Century Gothic" w:hAnsi="Century Gothic"/>
                <w:b/>
                <w:bCs/>
                <w:spacing w:val="-13"/>
                <w:w w:val="105"/>
                <w:sz w:val="28"/>
                <w:szCs w:val="28"/>
                <w:lang w:val="pl-PL" w:eastAsia="en-US"/>
              </w:rPr>
              <w:t xml:space="preserve">OSTALI MATERIJAL ZA POTREBE </w:t>
            </w:r>
            <w:r w:rsidRPr="00ED5A78">
              <w:rPr>
                <w:rFonts w:ascii="Century Gothic" w:hAnsi="Century Gothic"/>
                <w:b/>
                <w:bCs/>
                <w:spacing w:val="-8"/>
                <w:w w:val="105"/>
                <w:sz w:val="28"/>
                <w:szCs w:val="28"/>
                <w:lang w:val="pl-PL" w:eastAsia="en-US"/>
              </w:rPr>
              <w:t>REDOVNOG POSLOVANJA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0F6B3E" w:rsidRDefault="00A35369" w:rsidP="00A35369">
            <w:pPr>
              <w:jc w:val="center"/>
              <w:rPr>
                <w:rFonts w:ascii="Century Gothic" w:hAnsi="Century Gothic"/>
                <w:b/>
                <w:lang w:val="pl-PL" w:eastAsia="hr-HR"/>
              </w:rPr>
            </w:pPr>
            <w:r w:rsidRPr="000F6B3E">
              <w:rPr>
                <w:rFonts w:ascii="Century Gothic" w:hAnsi="Century Gothic"/>
                <w:b/>
                <w:lang w:val="pl-PL" w:eastAsia="hr-HR"/>
              </w:rPr>
              <w:t>5</w:t>
            </w:r>
            <w:r>
              <w:rPr>
                <w:rFonts w:ascii="Century Gothic" w:hAnsi="Century Gothic"/>
                <w:b/>
                <w:lang w:val="pl-PL" w:eastAsia="hr-HR"/>
              </w:rPr>
              <w:t>0</w:t>
            </w:r>
            <w:r w:rsidRPr="000F6B3E">
              <w:rPr>
                <w:rFonts w:ascii="Century Gothic" w:hAnsi="Century Gothic"/>
                <w:b/>
                <w:lang w:val="pl-PL" w:eastAsia="hr-HR"/>
              </w:rPr>
              <w:t>.000,00</w:t>
            </w:r>
          </w:p>
        </w:tc>
        <w:tc>
          <w:tcPr>
            <w:tcW w:w="2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A35369">
            <w:pPr>
              <w:ind w:right="105"/>
              <w:jc w:val="right"/>
              <w:rPr>
                <w:rFonts w:ascii="Century Gothic" w:hAnsi="Century Gothic" w:cs="Arial"/>
                <w:b/>
                <w:bCs/>
                <w:spacing w:val="-10"/>
                <w:w w:val="105"/>
                <w:sz w:val="28"/>
                <w:szCs w:val="28"/>
                <w:lang w:val="pl-PL"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  <w:tr w:rsidR="00A35369" w:rsidRPr="00ED5A78" w:rsidTr="009D48D4">
        <w:trPr>
          <w:cantSplit/>
          <w:trHeight w:hRule="exact" w:val="1392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6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ind w:left="108"/>
              <w:rPr>
                <w:rFonts w:ascii="Century Gothic" w:hAnsi="Century Gothic"/>
                <w:spacing w:val="-6"/>
                <w:w w:val="105"/>
                <w:sz w:val="21"/>
                <w:lang w:eastAsia="en-US"/>
              </w:rPr>
            </w:pPr>
            <w:r w:rsidRPr="00ED5A78">
              <w:rPr>
                <w:rFonts w:ascii="Century Gothic" w:hAnsi="Century Gothic"/>
                <w:spacing w:val="-6"/>
                <w:w w:val="105"/>
                <w:lang w:eastAsia="en-US"/>
              </w:rPr>
              <w:t>OSTALI MATERIJAL (</w:t>
            </w:r>
            <w:r w:rsidRPr="00ED5A78">
              <w:rPr>
                <w:rFonts w:ascii="Century Gothic" w:hAnsi="Century Gothic"/>
                <w:spacing w:val="-6"/>
                <w:w w:val="105"/>
                <w:sz w:val="21"/>
                <w:lang w:eastAsia="en-US"/>
              </w:rPr>
              <w:t>razne nastavne</w:t>
            </w:r>
          </w:p>
          <w:p w:rsidR="00A35369" w:rsidRPr="00ED5A78" w:rsidRDefault="00A35369" w:rsidP="00A35369">
            <w:pPr>
              <w:ind w:left="108" w:right="180"/>
              <w:rPr>
                <w:rFonts w:ascii="Century Gothic" w:hAnsi="Century Gothic"/>
                <w:spacing w:val="-4"/>
                <w:w w:val="105"/>
                <w:lang w:eastAsia="en-US"/>
              </w:rPr>
            </w:pPr>
            <w:r w:rsidRPr="00ED5A78">
              <w:rPr>
                <w:rFonts w:ascii="Century Gothic" w:hAnsi="Century Gothic"/>
                <w:spacing w:val="-4"/>
                <w:w w:val="105"/>
                <w:sz w:val="21"/>
                <w:lang w:eastAsia="en-US"/>
              </w:rPr>
              <w:t xml:space="preserve">potrepštine, zemlja i teglice za cvijeće, sanitetski </w:t>
            </w:r>
            <w:r w:rsidRPr="00ED5A78">
              <w:rPr>
                <w:rFonts w:ascii="Century Gothic" w:hAnsi="Century Gothic"/>
                <w:spacing w:val="-6"/>
                <w:w w:val="105"/>
                <w:sz w:val="21"/>
                <w:lang w:eastAsia="en-US"/>
              </w:rPr>
              <w:t>materijal</w:t>
            </w:r>
            <w:r w:rsidRPr="00ED5A78">
              <w:rPr>
                <w:rFonts w:ascii="Century Gothic" w:hAnsi="Century Gothic"/>
                <w:spacing w:val="-7"/>
                <w:w w:val="105"/>
                <w:sz w:val="21"/>
                <w:lang w:eastAsia="en-US"/>
              </w:rPr>
              <w:t xml:space="preserve">, materijalni izdaci potrebni za </w:t>
            </w:r>
            <w:r w:rsidRPr="00ED5A78">
              <w:rPr>
                <w:rFonts w:ascii="Century Gothic" w:hAnsi="Century Gothic"/>
                <w:spacing w:val="-4"/>
                <w:w w:val="105"/>
                <w:sz w:val="21"/>
                <w:lang w:eastAsia="en-US"/>
              </w:rPr>
              <w:t>obilježavanje Dana škole</w:t>
            </w:r>
            <w:r>
              <w:rPr>
                <w:rFonts w:ascii="Century Gothic" w:hAnsi="Century Gothic"/>
                <w:spacing w:val="-4"/>
                <w:w w:val="105"/>
                <w:sz w:val="21"/>
                <w:lang w:eastAsia="en-US"/>
              </w:rPr>
              <w:t>, ostali materijal za redovan rad domara</w:t>
            </w:r>
            <w:r w:rsidRPr="00ED5A78">
              <w:rPr>
                <w:rFonts w:ascii="Century Gothic" w:hAnsi="Century Gothic"/>
                <w:spacing w:val="-4"/>
                <w:w w:val="105"/>
                <w:sz w:val="21"/>
                <w:lang w:eastAsia="en-US"/>
              </w:rPr>
              <w:t xml:space="preserve"> i dr.)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50.000,00</w:t>
            </w:r>
          </w:p>
        </w:tc>
        <w:tc>
          <w:tcPr>
            <w:tcW w:w="2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right="105"/>
              <w:jc w:val="right"/>
              <w:rPr>
                <w:rFonts w:ascii="Century Gothic" w:hAnsi="Century Gothic" w:cs="Arial"/>
                <w:b/>
                <w:bCs/>
                <w:spacing w:val="-10"/>
                <w:w w:val="105"/>
                <w:lang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sz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Y="3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7046"/>
        <w:gridCol w:w="1800"/>
        <w:gridCol w:w="2160"/>
        <w:gridCol w:w="2165"/>
      </w:tblGrid>
      <w:tr w:rsidR="00A35369" w:rsidRPr="00ED5A78" w:rsidTr="009D48D4">
        <w:trPr>
          <w:trHeight w:hRule="exact" w:val="427"/>
        </w:trPr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pl-PL" w:eastAsia="en-US"/>
              </w:rPr>
            </w:pPr>
            <w:r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pl-PL" w:eastAsia="en-US"/>
              </w:rPr>
              <w:t xml:space="preserve">    5.</w:t>
            </w: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ind w:left="115"/>
              <w:rPr>
                <w:rFonts w:ascii="Century Gothic" w:hAnsi="Century Gothic"/>
                <w:b/>
                <w:bCs/>
                <w:spacing w:val="-8"/>
                <w:w w:val="105"/>
                <w:sz w:val="28"/>
                <w:szCs w:val="28"/>
                <w:lang w:val="es-ES" w:eastAsia="en-US"/>
              </w:rPr>
            </w:pPr>
            <w:r w:rsidRPr="00ED5A78">
              <w:rPr>
                <w:rFonts w:ascii="Century Gothic" w:hAnsi="Century Gothic"/>
                <w:b/>
                <w:bCs/>
                <w:spacing w:val="-8"/>
                <w:w w:val="105"/>
                <w:sz w:val="28"/>
                <w:szCs w:val="28"/>
                <w:lang w:val="es-ES" w:eastAsia="en-US"/>
              </w:rPr>
              <w:t>USLUGE TELEFONA, POŠTE, RTV PRISTOJBE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A539DF" w:rsidRDefault="00A35369" w:rsidP="009D48D4">
            <w:pPr>
              <w:jc w:val="center"/>
              <w:rPr>
                <w:rFonts w:ascii="Century Gothic" w:hAnsi="Century Gothic"/>
                <w:b/>
                <w:lang w:eastAsia="hr-HR"/>
              </w:rPr>
            </w:pPr>
            <w:r w:rsidRPr="00A539DF">
              <w:rPr>
                <w:rFonts w:ascii="Century Gothic" w:hAnsi="Century Gothic"/>
                <w:b/>
                <w:lang w:eastAsia="hr-HR"/>
              </w:rPr>
              <w:t>30.000,00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6"/>
                <w:w w:val="105"/>
                <w:sz w:val="28"/>
                <w:szCs w:val="28"/>
                <w:lang w:val="es-ES"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9D48D4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9D48D4">
        <w:trPr>
          <w:cantSplit/>
          <w:trHeight w:hRule="exact" w:val="302"/>
        </w:trPr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left="106"/>
              <w:rPr>
                <w:rFonts w:ascii="Century Gothic" w:hAnsi="Century Gothic"/>
                <w:spacing w:val="-7"/>
                <w:w w:val="105"/>
                <w:sz w:val="21"/>
                <w:lang w:val="pl-PL" w:eastAsia="en-US"/>
              </w:rPr>
            </w:pPr>
            <w:r w:rsidRPr="00ED5A78">
              <w:rPr>
                <w:rFonts w:ascii="Century Gothic" w:hAnsi="Century Gothic"/>
                <w:spacing w:val="-7"/>
                <w:w w:val="105"/>
                <w:sz w:val="21"/>
                <w:lang w:val="pl-PL" w:eastAsia="en-US"/>
              </w:rPr>
              <w:t>USLUGE POSLOV. TELEFON. MREŽA (TELEFONA)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20.000,00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8"/>
                <w:w w:val="105"/>
                <w:lang w:val="pl-PL"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9D48D4">
        <w:trPr>
          <w:cantSplit/>
          <w:trHeight w:hRule="exact" w:val="303"/>
        </w:trPr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left="106"/>
              <w:rPr>
                <w:rFonts w:ascii="Century Gothic" w:hAnsi="Century Gothic"/>
                <w:spacing w:val="-6"/>
                <w:w w:val="105"/>
                <w:sz w:val="21"/>
                <w:lang w:val="en-US" w:eastAsia="en-US"/>
              </w:rPr>
            </w:pPr>
            <w:r w:rsidRPr="00ED5A78">
              <w:rPr>
                <w:rFonts w:ascii="Century Gothic" w:hAnsi="Century Gothic"/>
                <w:spacing w:val="-6"/>
                <w:w w:val="105"/>
                <w:sz w:val="21"/>
                <w:lang w:val="en-US" w:eastAsia="en-US"/>
              </w:rPr>
              <w:t>USLUGE MOBIL. TELEFONIJE (MOBITELA)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4.000,00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2"/>
                <w:w w:val="105"/>
                <w:lang w:val="en-US"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9D48D4">
        <w:trPr>
          <w:cantSplit/>
          <w:trHeight w:hRule="exact" w:val="302"/>
        </w:trPr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left="106"/>
              <w:rPr>
                <w:rFonts w:ascii="Century Gothic" w:hAnsi="Century Gothic"/>
                <w:w w:val="105"/>
                <w:sz w:val="21"/>
                <w:lang w:val="en-US" w:eastAsia="en-US"/>
              </w:rPr>
            </w:pPr>
            <w:r w:rsidRPr="00ED5A78">
              <w:rPr>
                <w:rFonts w:ascii="Century Gothic" w:hAnsi="Century Gothic"/>
                <w:w w:val="105"/>
                <w:sz w:val="21"/>
                <w:lang w:val="en-US" w:eastAsia="en-US"/>
              </w:rPr>
              <w:t>POŠTANSKE USLUGE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2.000,00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4"/>
                <w:w w:val="105"/>
                <w:lang w:val="en-US"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9D48D4">
        <w:trPr>
          <w:cantSplit/>
          <w:trHeight w:hRule="exact" w:val="381"/>
        </w:trPr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left="108" w:right="360"/>
              <w:rPr>
                <w:rFonts w:ascii="Century Gothic" w:hAnsi="Century Gothic"/>
                <w:spacing w:val="-4"/>
                <w:w w:val="105"/>
                <w:sz w:val="21"/>
                <w:lang w:eastAsia="en-US"/>
              </w:rPr>
            </w:pPr>
            <w:r w:rsidRPr="00ED5A78">
              <w:rPr>
                <w:rFonts w:ascii="Century Gothic" w:hAnsi="Century Gothic"/>
                <w:spacing w:val="-11"/>
                <w:w w:val="105"/>
                <w:sz w:val="21"/>
                <w:lang w:val="en-US" w:eastAsia="en-US"/>
              </w:rPr>
              <w:t>USLUGE</w:t>
            </w:r>
            <w:r w:rsidRPr="00ED5A78">
              <w:rPr>
                <w:rFonts w:ascii="Century Gothic" w:hAnsi="Century Gothic"/>
                <w:spacing w:val="-11"/>
                <w:w w:val="105"/>
                <w:sz w:val="21"/>
                <w:lang w:eastAsia="en-US"/>
              </w:rPr>
              <w:t xml:space="preserve"> </w:t>
            </w:r>
            <w:r w:rsidRPr="00ED5A78">
              <w:rPr>
                <w:rFonts w:ascii="Century Gothic" w:hAnsi="Century Gothic"/>
                <w:spacing w:val="-11"/>
                <w:w w:val="105"/>
                <w:sz w:val="21"/>
                <w:lang w:val="en-US" w:eastAsia="en-US"/>
              </w:rPr>
              <w:t>PRIJEVOZA</w:t>
            </w:r>
            <w:r w:rsidRPr="00ED5A78">
              <w:rPr>
                <w:rFonts w:ascii="Century Gothic" w:hAnsi="Century Gothic"/>
                <w:spacing w:val="-11"/>
                <w:w w:val="105"/>
                <w:sz w:val="21"/>
                <w:lang w:eastAsia="en-US"/>
              </w:rPr>
              <w:t xml:space="preserve"> </w:t>
            </w:r>
            <w:r w:rsidRPr="00ED5A78">
              <w:rPr>
                <w:rFonts w:ascii="Century Gothic" w:hAnsi="Century Gothic"/>
                <w:spacing w:val="-11"/>
                <w:w w:val="105"/>
                <w:sz w:val="21"/>
                <w:lang w:val="en-US" w:eastAsia="en-US"/>
              </w:rPr>
              <w:t>OSOBNIM</w:t>
            </w:r>
            <w:r w:rsidRPr="00ED5A78">
              <w:rPr>
                <w:rFonts w:ascii="Century Gothic" w:hAnsi="Century Gothic"/>
                <w:spacing w:val="-11"/>
                <w:w w:val="105"/>
                <w:sz w:val="21"/>
                <w:lang w:eastAsia="en-US"/>
              </w:rPr>
              <w:t xml:space="preserve"> </w:t>
            </w:r>
            <w:r w:rsidRPr="00ED5A78">
              <w:rPr>
                <w:rFonts w:ascii="Century Gothic" w:hAnsi="Century Gothic"/>
                <w:spacing w:val="-11"/>
                <w:w w:val="105"/>
                <w:sz w:val="21"/>
                <w:lang w:val="en-US" w:eastAsia="en-US"/>
              </w:rPr>
              <w:t>AUTOMOBILOM</w:t>
            </w:r>
            <w:r w:rsidRPr="00ED5A78">
              <w:rPr>
                <w:rFonts w:ascii="Century Gothic" w:hAnsi="Century Gothic"/>
                <w:spacing w:val="-11"/>
                <w:w w:val="105"/>
                <w:sz w:val="21"/>
                <w:lang w:eastAsia="en-US"/>
              </w:rPr>
              <w:t xml:space="preserve"> </w:t>
            </w:r>
            <w:r w:rsidRPr="00ED5A78">
              <w:rPr>
                <w:rFonts w:ascii="Century Gothic" w:hAnsi="Century Gothic"/>
                <w:spacing w:val="-4"/>
                <w:w w:val="105"/>
                <w:sz w:val="21"/>
                <w:lang w:eastAsia="en-US"/>
              </w:rPr>
              <w:t>(</w:t>
            </w:r>
            <w:r w:rsidRPr="00ED5A78">
              <w:rPr>
                <w:rFonts w:ascii="Century Gothic" w:hAnsi="Century Gothic"/>
                <w:spacing w:val="-4"/>
                <w:w w:val="105"/>
                <w:sz w:val="21"/>
                <w:lang w:val="en-US" w:eastAsia="en-US"/>
              </w:rPr>
              <w:t>taxi</w:t>
            </w:r>
            <w:r w:rsidRPr="00ED5A78">
              <w:rPr>
                <w:rFonts w:ascii="Century Gothic" w:hAnsi="Century Gothic"/>
                <w:spacing w:val="-4"/>
                <w:w w:val="105"/>
                <w:sz w:val="21"/>
                <w:lang w:eastAsia="en-US"/>
              </w:rPr>
              <w:t xml:space="preserve">, </w:t>
            </w:r>
            <w:proofErr w:type="spellStart"/>
            <w:r w:rsidRPr="00ED5A78">
              <w:rPr>
                <w:rFonts w:ascii="Century Gothic" w:hAnsi="Century Gothic"/>
                <w:spacing w:val="-4"/>
                <w:w w:val="105"/>
                <w:sz w:val="21"/>
                <w:lang w:val="en-US" w:eastAsia="en-US"/>
              </w:rPr>
              <w:t>locco</w:t>
            </w:r>
            <w:proofErr w:type="spellEnd"/>
            <w:r w:rsidRPr="00ED5A78">
              <w:rPr>
                <w:rFonts w:ascii="Century Gothic" w:hAnsi="Century Gothic"/>
                <w:spacing w:val="-4"/>
                <w:w w:val="105"/>
                <w:sz w:val="21"/>
                <w:lang w:eastAsia="en-US"/>
              </w:rPr>
              <w:t xml:space="preserve"> </w:t>
            </w:r>
            <w:proofErr w:type="spellStart"/>
            <w:r w:rsidRPr="00ED5A78">
              <w:rPr>
                <w:rFonts w:ascii="Century Gothic" w:hAnsi="Century Gothic"/>
                <w:spacing w:val="-4"/>
                <w:w w:val="105"/>
                <w:sz w:val="21"/>
                <w:lang w:val="en-US" w:eastAsia="en-US"/>
              </w:rPr>
              <w:t>vo</w:t>
            </w:r>
            <w:proofErr w:type="spellEnd"/>
            <w:r w:rsidRPr="00ED5A78">
              <w:rPr>
                <w:rFonts w:ascii="Century Gothic" w:hAnsi="Century Gothic"/>
                <w:spacing w:val="-4"/>
                <w:w w:val="105"/>
                <w:sz w:val="21"/>
                <w:lang w:eastAsia="en-US"/>
              </w:rPr>
              <w:t>ž</w:t>
            </w:r>
            <w:proofErr w:type="spellStart"/>
            <w:r w:rsidRPr="00ED5A78">
              <w:rPr>
                <w:rFonts w:ascii="Century Gothic" w:hAnsi="Century Gothic"/>
                <w:spacing w:val="-4"/>
                <w:w w:val="105"/>
                <w:sz w:val="21"/>
                <w:lang w:val="en-US" w:eastAsia="en-US"/>
              </w:rPr>
              <w:t>nja</w:t>
            </w:r>
            <w:proofErr w:type="spellEnd"/>
            <w:r w:rsidRPr="00ED5A78">
              <w:rPr>
                <w:rFonts w:ascii="Century Gothic" w:hAnsi="Century Gothic"/>
                <w:spacing w:val="-4"/>
                <w:w w:val="105"/>
                <w:sz w:val="21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2.100,00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10"/>
                <w:w w:val="105"/>
                <w:lang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9D48D4">
        <w:trPr>
          <w:cantSplit/>
          <w:trHeight w:hRule="exact" w:val="303"/>
        </w:trPr>
        <w:tc>
          <w:tcPr>
            <w:tcW w:w="11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left="106"/>
              <w:rPr>
                <w:rFonts w:ascii="Century Gothic" w:hAnsi="Century Gothic"/>
                <w:spacing w:val="-6"/>
                <w:w w:val="105"/>
                <w:sz w:val="21"/>
                <w:lang w:val="en-US" w:eastAsia="en-US"/>
              </w:rPr>
            </w:pPr>
            <w:r w:rsidRPr="00ED5A78">
              <w:rPr>
                <w:rFonts w:ascii="Century Gothic" w:hAnsi="Century Gothic"/>
                <w:spacing w:val="-6"/>
                <w:w w:val="105"/>
                <w:sz w:val="21"/>
                <w:lang w:val="en-US" w:eastAsia="en-US"/>
              </w:rPr>
              <w:t xml:space="preserve">USLUGE EMITIRANJA TV PROGRAMA (TV </w:t>
            </w:r>
            <w:proofErr w:type="spellStart"/>
            <w:r w:rsidRPr="00ED5A78">
              <w:rPr>
                <w:rFonts w:ascii="Century Gothic" w:hAnsi="Century Gothic"/>
                <w:spacing w:val="-6"/>
                <w:w w:val="105"/>
                <w:sz w:val="21"/>
                <w:lang w:val="en-US" w:eastAsia="en-US"/>
              </w:rPr>
              <w:t>pretpl</w:t>
            </w:r>
            <w:proofErr w:type="spellEnd"/>
            <w:r w:rsidRPr="00ED5A78">
              <w:rPr>
                <w:rFonts w:ascii="Century Gothic" w:hAnsi="Century Gothic"/>
                <w:spacing w:val="-6"/>
                <w:w w:val="105"/>
                <w:sz w:val="21"/>
                <w:lang w:val="en-US" w:eastAsia="en-US"/>
              </w:rPr>
              <w:t>.)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1.900,00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14"/>
                <w:w w:val="105"/>
                <w:lang w:val="en-US"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E22030">
        <w:trPr>
          <w:trHeight w:hRule="exact" w:val="863"/>
        </w:trPr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</w:tcPr>
          <w:p w:rsidR="00A35369" w:rsidRDefault="00A35369" w:rsidP="00A35369">
            <w:pPr>
              <w:jc w:val="center"/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en-US" w:eastAsia="en-US"/>
              </w:rPr>
            </w:pPr>
          </w:p>
          <w:p w:rsidR="00A35369" w:rsidRPr="00ED5A78" w:rsidRDefault="00A35369" w:rsidP="00A35369">
            <w:pPr>
              <w:jc w:val="center"/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en-US" w:eastAsia="en-US"/>
              </w:rPr>
            </w:pPr>
            <w:r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en-US" w:eastAsia="en-US"/>
              </w:rPr>
              <w:t>6.</w:t>
            </w: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A35369">
            <w:pPr>
              <w:ind w:left="108" w:right="1872"/>
              <w:rPr>
                <w:rFonts w:ascii="Century Gothic" w:hAnsi="Century Gothic"/>
                <w:b/>
                <w:bCs/>
                <w:w w:val="105"/>
                <w:sz w:val="28"/>
                <w:szCs w:val="28"/>
                <w:lang w:val="en-US" w:eastAsia="en-US"/>
              </w:rPr>
            </w:pPr>
            <w:r>
              <w:rPr>
                <w:rFonts w:ascii="Century Gothic" w:hAnsi="Century Gothic"/>
                <w:b/>
                <w:bCs/>
                <w:spacing w:val="-12"/>
                <w:w w:val="105"/>
                <w:sz w:val="28"/>
                <w:szCs w:val="28"/>
                <w:lang w:val="en-US" w:eastAsia="en-US"/>
              </w:rPr>
              <w:t>OSNOVNO OBRAZOVANJE OŠ GLINA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A539DF" w:rsidRDefault="00A35369" w:rsidP="00A35369">
            <w:pPr>
              <w:jc w:val="center"/>
              <w:rPr>
                <w:rFonts w:ascii="Century Gothic" w:hAnsi="Century Gothic"/>
                <w:b/>
                <w:lang w:eastAsia="hr-HR"/>
              </w:rPr>
            </w:pPr>
            <w:r>
              <w:rPr>
                <w:rFonts w:ascii="Century Gothic" w:hAnsi="Century Gothic"/>
                <w:b/>
                <w:lang w:eastAsia="hr-HR"/>
              </w:rPr>
              <w:t>210.000,00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A35369">
            <w:pPr>
              <w:ind w:right="110"/>
              <w:jc w:val="right"/>
              <w:rPr>
                <w:rFonts w:ascii="Century Gothic" w:hAnsi="Century Gothic" w:cs="Arial"/>
                <w:b/>
                <w:bCs/>
                <w:spacing w:val="-4"/>
                <w:w w:val="105"/>
                <w:sz w:val="28"/>
                <w:szCs w:val="28"/>
                <w:lang w:val="en-US"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  <w:tr w:rsidR="00A35369" w:rsidRPr="00ED5A78" w:rsidTr="009D48D4">
        <w:trPr>
          <w:trHeight w:hRule="exact" w:val="675"/>
        </w:trPr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</w:tcPr>
          <w:p w:rsidR="00A35369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  <w:p w:rsidR="00A35369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  <w:p w:rsidR="00A35369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  <w:p w:rsidR="00A35369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  <w:p w:rsidR="00A35369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  <w:p w:rsidR="00A35369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left="108" w:right="2505"/>
              <w:rPr>
                <w:rFonts w:ascii="Century Gothic" w:hAnsi="Century Gothic"/>
                <w:spacing w:val="-4"/>
                <w:w w:val="105"/>
                <w:lang w:eastAsia="en-US"/>
              </w:rPr>
            </w:pPr>
            <w:r>
              <w:rPr>
                <w:rFonts w:ascii="Century Gothic" w:hAnsi="Century Gothic"/>
                <w:w w:val="105"/>
                <w:sz w:val="21"/>
                <w:lang w:val="en-US" w:eastAsia="en-US"/>
              </w:rPr>
              <w:t>PREHRANU UČENIKA U OSNOVNOJ ŠKOLI GLINA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150.000,00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spacing w:before="252"/>
              <w:ind w:right="110"/>
              <w:jc w:val="right"/>
              <w:rPr>
                <w:rFonts w:ascii="Century Gothic" w:hAnsi="Century Gothic" w:cs="Arial"/>
                <w:b/>
                <w:bCs/>
                <w:spacing w:val="-4"/>
                <w:w w:val="105"/>
                <w:lang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9D48D4">
        <w:trPr>
          <w:trHeight w:hRule="exact" w:val="557"/>
        </w:trPr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ind w:left="108" w:right="180"/>
              <w:rPr>
                <w:rFonts w:ascii="Century Gothic" w:hAnsi="Century Gothic"/>
                <w:spacing w:val="-4"/>
                <w:w w:val="105"/>
                <w:lang w:eastAsia="en-US"/>
              </w:rPr>
            </w:pPr>
            <w:r>
              <w:rPr>
                <w:rFonts w:ascii="Century Gothic" w:hAnsi="Century Gothic"/>
                <w:w w:val="105"/>
                <w:sz w:val="21"/>
                <w:lang w:val="en-US" w:eastAsia="en-US"/>
              </w:rPr>
              <w:t>NATJECANJE UČENIKA I NAGRADE NAJBOLJIM UČENICIMA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10.000,00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spacing w:before="252"/>
              <w:ind w:right="110"/>
              <w:jc w:val="right"/>
              <w:rPr>
                <w:rFonts w:ascii="Century Gothic" w:hAnsi="Century Gothic" w:cs="Arial"/>
                <w:b/>
                <w:bCs/>
                <w:spacing w:val="-4"/>
                <w:w w:val="105"/>
                <w:lang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9D48D4">
        <w:trPr>
          <w:trHeight w:hRule="exact" w:val="579"/>
        </w:trPr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9C2C0A" w:rsidRDefault="00A35369" w:rsidP="00A35369">
            <w:pPr>
              <w:ind w:left="108" w:right="180"/>
              <w:rPr>
                <w:rFonts w:ascii="Century Gothic" w:hAnsi="Century Gothic"/>
                <w:spacing w:val="-4"/>
                <w:w w:val="105"/>
                <w:sz w:val="21"/>
                <w:szCs w:val="21"/>
                <w:lang w:eastAsia="en-US"/>
              </w:rPr>
            </w:pPr>
            <w:r w:rsidRPr="009C2C0A">
              <w:rPr>
                <w:rFonts w:ascii="Century Gothic" w:hAnsi="Century Gothic"/>
                <w:spacing w:val="-4"/>
                <w:w w:val="105"/>
                <w:sz w:val="21"/>
                <w:szCs w:val="21"/>
                <w:lang w:eastAsia="en-US"/>
              </w:rPr>
              <w:t>NABAVU KACIGA ZA UČENIKE 5. RAZREDA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15.000,00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spacing w:before="252"/>
              <w:ind w:right="110"/>
              <w:jc w:val="right"/>
              <w:rPr>
                <w:rFonts w:ascii="Century Gothic" w:hAnsi="Century Gothic" w:cs="Arial"/>
                <w:b/>
                <w:bCs/>
                <w:spacing w:val="-4"/>
                <w:w w:val="105"/>
                <w:lang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9D48D4">
        <w:trPr>
          <w:trHeight w:hRule="exact" w:val="559"/>
        </w:trPr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9C2C0A" w:rsidRDefault="00A35369" w:rsidP="00A35369">
            <w:pPr>
              <w:ind w:left="108" w:right="180"/>
              <w:rPr>
                <w:rFonts w:ascii="Century Gothic" w:hAnsi="Century Gothic"/>
                <w:spacing w:val="-4"/>
                <w:w w:val="105"/>
                <w:sz w:val="21"/>
                <w:szCs w:val="21"/>
                <w:lang w:eastAsia="en-US"/>
              </w:rPr>
            </w:pPr>
            <w:r w:rsidRPr="009C2C0A">
              <w:rPr>
                <w:rFonts w:ascii="Century Gothic" w:hAnsi="Century Gothic"/>
                <w:spacing w:val="-4"/>
                <w:w w:val="105"/>
                <w:sz w:val="21"/>
                <w:szCs w:val="21"/>
                <w:lang w:eastAsia="en-US"/>
              </w:rPr>
              <w:t>ŠKOLU PLIVANJA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20.000,00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spacing w:before="252"/>
              <w:ind w:right="110"/>
              <w:jc w:val="right"/>
              <w:rPr>
                <w:rFonts w:ascii="Century Gothic" w:hAnsi="Century Gothic" w:cs="Arial"/>
                <w:b/>
                <w:bCs/>
                <w:spacing w:val="-4"/>
                <w:w w:val="105"/>
                <w:lang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9D48D4">
        <w:trPr>
          <w:trHeight w:hRule="exact" w:val="567"/>
        </w:trPr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9C2C0A" w:rsidRDefault="00A35369" w:rsidP="00A35369">
            <w:pPr>
              <w:ind w:left="108" w:right="180"/>
              <w:rPr>
                <w:rFonts w:ascii="Century Gothic" w:hAnsi="Century Gothic"/>
                <w:spacing w:val="-4"/>
                <w:w w:val="105"/>
                <w:sz w:val="21"/>
                <w:szCs w:val="21"/>
                <w:lang w:eastAsia="en-US"/>
              </w:rPr>
            </w:pPr>
            <w:r w:rsidRPr="009C2C0A">
              <w:rPr>
                <w:rFonts w:ascii="Century Gothic" w:hAnsi="Century Gothic"/>
                <w:spacing w:val="-4"/>
                <w:w w:val="105"/>
                <w:sz w:val="21"/>
                <w:szCs w:val="21"/>
                <w:lang w:eastAsia="en-US"/>
              </w:rPr>
              <w:t>ŠKOLSKI ŠPORTSKI KLUB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5.000,00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spacing w:before="252"/>
              <w:ind w:right="110"/>
              <w:jc w:val="right"/>
              <w:rPr>
                <w:rFonts w:ascii="Century Gothic" w:hAnsi="Century Gothic" w:cs="Arial"/>
                <w:b/>
                <w:bCs/>
                <w:spacing w:val="-4"/>
                <w:w w:val="105"/>
                <w:lang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  <w:tr w:rsidR="00A35369" w:rsidRPr="00ED5A78" w:rsidTr="009D48D4">
        <w:trPr>
          <w:trHeight w:hRule="exact" w:val="561"/>
        </w:trPr>
        <w:tc>
          <w:tcPr>
            <w:tcW w:w="11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9C2C0A" w:rsidRDefault="00A35369" w:rsidP="00A35369">
            <w:pPr>
              <w:ind w:left="108" w:right="180"/>
              <w:rPr>
                <w:rFonts w:ascii="Century Gothic" w:hAnsi="Century Gothic"/>
                <w:spacing w:val="-4"/>
                <w:w w:val="105"/>
                <w:sz w:val="21"/>
                <w:szCs w:val="21"/>
                <w:lang w:eastAsia="en-US"/>
              </w:rPr>
            </w:pPr>
            <w:r w:rsidRPr="009C2C0A">
              <w:rPr>
                <w:rFonts w:ascii="Century Gothic" w:hAnsi="Century Gothic"/>
                <w:spacing w:val="-4"/>
                <w:w w:val="105"/>
                <w:sz w:val="21"/>
                <w:szCs w:val="21"/>
                <w:lang w:eastAsia="en-US"/>
              </w:rPr>
              <w:t>EKO - ŠKOLU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/>
                <w:lang w:eastAsia="hr-HR"/>
              </w:rPr>
            </w:pPr>
            <w:r>
              <w:rPr>
                <w:rFonts w:ascii="Century Gothic" w:hAnsi="Century Gothic"/>
                <w:lang w:eastAsia="hr-HR"/>
              </w:rPr>
              <w:t>5.000,00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spacing w:before="252"/>
              <w:ind w:right="110"/>
              <w:jc w:val="right"/>
              <w:rPr>
                <w:rFonts w:ascii="Century Gothic" w:hAnsi="Century Gothic" w:cs="Arial"/>
                <w:b/>
                <w:bCs/>
                <w:spacing w:val="-4"/>
                <w:w w:val="105"/>
                <w:lang w:eastAsia="en-US"/>
              </w:rPr>
            </w:pP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A35369">
            <w:pPr>
              <w:rPr>
                <w:rFonts w:ascii="Century Gothic" w:hAnsi="Century Gothic"/>
                <w:sz w:val="21"/>
                <w:lang w:eastAsia="hr-HR"/>
              </w:rPr>
            </w:pPr>
          </w:p>
        </w:tc>
      </w:tr>
    </w:tbl>
    <w:p w:rsidR="00A35369" w:rsidRDefault="00A35369" w:rsidP="00A35369">
      <w:pPr>
        <w:widowControl/>
        <w:kinsoku/>
        <w:autoSpaceDE w:val="0"/>
        <w:autoSpaceDN w:val="0"/>
        <w:adjustRightInd w:val="0"/>
        <w:rPr>
          <w:rFonts w:ascii="Century Gothic" w:hAnsi="Century Gothic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7042"/>
        <w:gridCol w:w="1812"/>
        <w:gridCol w:w="2160"/>
        <w:gridCol w:w="2161"/>
      </w:tblGrid>
      <w:tr w:rsidR="00A35369" w:rsidTr="009D48D4">
        <w:trPr>
          <w:trHeight w:val="521"/>
        </w:trPr>
        <w:tc>
          <w:tcPr>
            <w:tcW w:w="1134" w:type="dxa"/>
            <w:shd w:val="clear" w:color="auto" w:fill="D0CECE" w:themeFill="background2" w:themeFillShade="E6"/>
          </w:tcPr>
          <w:p w:rsidR="00A35369" w:rsidRPr="004D2B0F" w:rsidRDefault="00A35369" w:rsidP="009D48D4">
            <w:pPr>
              <w:widowControl/>
              <w:kinsoku/>
              <w:autoSpaceDE w:val="0"/>
              <w:autoSpaceDN w:val="0"/>
              <w:adjustRightInd w:val="0"/>
              <w:ind w:right="-40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  7.</w:t>
            </w:r>
          </w:p>
        </w:tc>
        <w:tc>
          <w:tcPr>
            <w:tcW w:w="7042" w:type="dxa"/>
            <w:shd w:val="clear" w:color="auto" w:fill="D0CECE" w:themeFill="background2" w:themeFillShade="E6"/>
          </w:tcPr>
          <w:p w:rsidR="00A35369" w:rsidRPr="004D2B0F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8"/>
                <w:szCs w:val="28"/>
              </w:rPr>
            </w:pPr>
            <w:r w:rsidRPr="004D2B0F">
              <w:rPr>
                <w:rFonts w:ascii="Century Gothic" w:hAnsi="Century Gothic"/>
                <w:b/>
                <w:sz w:val="28"/>
                <w:szCs w:val="28"/>
              </w:rPr>
              <w:t>KOMUNALNE USLUGE</w:t>
            </w:r>
          </w:p>
        </w:tc>
        <w:tc>
          <w:tcPr>
            <w:tcW w:w="1812" w:type="dxa"/>
            <w:shd w:val="clear" w:color="auto" w:fill="D0CECE" w:themeFill="background2" w:themeFillShade="E6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 w:rsidRPr="004D2B0F">
              <w:rPr>
                <w:rFonts w:ascii="Century Gothic" w:hAnsi="Century Gothic"/>
              </w:rPr>
              <w:t>105.000,00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2161" w:type="dxa"/>
            <w:shd w:val="clear" w:color="auto" w:fill="D0CECE" w:themeFill="background2" w:themeFillShade="E6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</w:tr>
      <w:tr w:rsidR="00A35369" w:rsidTr="009D48D4">
        <w:trPr>
          <w:trHeight w:val="571"/>
        </w:trPr>
        <w:tc>
          <w:tcPr>
            <w:tcW w:w="1134" w:type="dxa"/>
            <w:vMerge w:val="restart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7042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USLUGE SKUPLJANJA OTPADA (ČISTOĆA)</w:t>
            </w:r>
          </w:p>
        </w:tc>
        <w:tc>
          <w:tcPr>
            <w:tcW w:w="1812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18.000,00</w:t>
            </w:r>
          </w:p>
        </w:tc>
        <w:tc>
          <w:tcPr>
            <w:tcW w:w="2160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2161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</w:tr>
      <w:tr w:rsidR="00A35369" w:rsidTr="009D48D4">
        <w:trPr>
          <w:trHeight w:val="546"/>
        </w:trPr>
        <w:tc>
          <w:tcPr>
            <w:tcW w:w="1134" w:type="dxa"/>
            <w:vMerge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7042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DISTRIBUCIJA PITKE VODE (VODA)</w:t>
            </w:r>
          </w:p>
        </w:tc>
        <w:tc>
          <w:tcPr>
            <w:tcW w:w="1812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50.000,00</w:t>
            </w:r>
          </w:p>
        </w:tc>
        <w:tc>
          <w:tcPr>
            <w:tcW w:w="2160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2161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</w:tr>
      <w:tr w:rsidR="00A35369" w:rsidTr="009D48D4">
        <w:trPr>
          <w:trHeight w:val="744"/>
        </w:trPr>
        <w:tc>
          <w:tcPr>
            <w:tcW w:w="1134" w:type="dxa"/>
            <w:vMerge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7042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USLUGE DEZINFEKCIJE I UNIŠTAVANJA ŠTETOČINA (DERATIZACIJA, DEZINSEKCIJA)</w:t>
            </w:r>
          </w:p>
        </w:tc>
        <w:tc>
          <w:tcPr>
            <w:tcW w:w="1812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1.000,00</w:t>
            </w:r>
          </w:p>
        </w:tc>
        <w:tc>
          <w:tcPr>
            <w:tcW w:w="2160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2161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</w:tr>
      <w:tr w:rsidR="00A35369" w:rsidTr="009D48D4">
        <w:trPr>
          <w:trHeight w:val="596"/>
        </w:trPr>
        <w:tc>
          <w:tcPr>
            <w:tcW w:w="1134" w:type="dxa"/>
            <w:vMerge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7042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NAKNADA ZA UREĐENJE VODA (VODNA NAKNADA)</w:t>
            </w:r>
          </w:p>
        </w:tc>
        <w:tc>
          <w:tcPr>
            <w:tcW w:w="1812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10.000,00</w:t>
            </w:r>
          </w:p>
        </w:tc>
        <w:tc>
          <w:tcPr>
            <w:tcW w:w="2160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2161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</w:tr>
      <w:tr w:rsidR="00A35369" w:rsidTr="009D48D4">
        <w:trPr>
          <w:trHeight w:val="596"/>
        </w:trPr>
        <w:tc>
          <w:tcPr>
            <w:tcW w:w="1134" w:type="dxa"/>
            <w:vMerge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7042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KOMUNALNA NAKNADA</w:t>
            </w:r>
          </w:p>
        </w:tc>
        <w:tc>
          <w:tcPr>
            <w:tcW w:w="1812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26.000,00</w:t>
            </w:r>
          </w:p>
        </w:tc>
        <w:tc>
          <w:tcPr>
            <w:tcW w:w="2160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2161" w:type="dxa"/>
          </w:tcPr>
          <w:p w:rsidR="00A35369" w:rsidRDefault="00A35369" w:rsidP="009D48D4">
            <w:pPr>
              <w:widowControl/>
              <w:kinsoku/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</w:tr>
    </w:tbl>
    <w:p w:rsidR="00A35369" w:rsidRDefault="00A35369" w:rsidP="00A35369">
      <w:pPr>
        <w:widowControl/>
        <w:kinsoku/>
        <w:autoSpaceDE w:val="0"/>
        <w:autoSpaceDN w:val="0"/>
        <w:adjustRightInd w:val="0"/>
        <w:rPr>
          <w:rFonts w:ascii="Century Gothic" w:hAnsi="Century Gothic"/>
        </w:rPr>
      </w:pPr>
    </w:p>
    <w:p w:rsidR="00A35369" w:rsidRPr="00ED5A78" w:rsidRDefault="00A35369" w:rsidP="00A35369">
      <w:pPr>
        <w:widowControl/>
        <w:kinsoku/>
        <w:autoSpaceDE w:val="0"/>
        <w:autoSpaceDN w:val="0"/>
        <w:adjustRightInd w:val="0"/>
        <w:rPr>
          <w:rFonts w:ascii="Century Gothic" w:hAnsi="Century Gothic"/>
        </w:rPr>
        <w:sectPr w:rsidR="00A35369" w:rsidRPr="00ED5A78" w:rsidSect="00A539DF">
          <w:pgSz w:w="16843" w:h="11904" w:orient="landscape"/>
          <w:pgMar w:top="1544" w:right="1198" w:bottom="1070" w:left="1258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Y="-10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7201"/>
        <w:gridCol w:w="1802"/>
        <w:gridCol w:w="2163"/>
        <w:gridCol w:w="2168"/>
      </w:tblGrid>
      <w:tr w:rsidR="00A35369" w:rsidRPr="00ED5A78" w:rsidTr="009D48D4">
        <w:trPr>
          <w:trHeight w:hRule="exact" w:val="719"/>
        </w:trPr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A539DF" w:rsidRDefault="00A35369" w:rsidP="009D48D4">
            <w:pPr>
              <w:rPr>
                <w:rFonts w:ascii="Century Gothic" w:hAnsi="Century Gothic"/>
                <w:b/>
                <w:sz w:val="28"/>
                <w:szCs w:val="28"/>
                <w:lang w:eastAsia="hr-HR"/>
              </w:rPr>
            </w:pPr>
            <w:r>
              <w:rPr>
                <w:rFonts w:ascii="Century Gothic" w:hAnsi="Century Gothic"/>
                <w:b/>
                <w:sz w:val="28"/>
                <w:szCs w:val="28"/>
                <w:lang w:eastAsia="hr-HR"/>
              </w:rPr>
              <w:lastRenderedPageBreak/>
              <w:t>8.</w:t>
            </w:r>
          </w:p>
        </w:tc>
        <w:tc>
          <w:tcPr>
            <w:tcW w:w="7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A35369" w:rsidRPr="00A539DF" w:rsidRDefault="00A35369" w:rsidP="009D48D4">
            <w:pPr>
              <w:ind w:left="108" w:right="828"/>
              <w:rPr>
                <w:rFonts w:ascii="Century Gothic" w:hAnsi="Century Gothic"/>
                <w:b/>
                <w:bCs/>
                <w:spacing w:val="-9"/>
                <w:w w:val="105"/>
                <w:sz w:val="28"/>
                <w:szCs w:val="28"/>
                <w:lang w:val="en-US" w:eastAsia="en-US"/>
              </w:rPr>
            </w:pPr>
            <w:r>
              <w:rPr>
                <w:rFonts w:ascii="Century Gothic" w:hAnsi="Century Gothic"/>
                <w:b/>
                <w:bCs/>
                <w:spacing w:val="-9"/>
                <w:w w:val="105"/>
                <w:sz w:val="28"/>
                <w:szCs w:val="28"/>
                <w:lang w:val="en-US" w:eastAsia="en-US"/>
              </w:rPr>
              <w:t>OSTALI NESPOMENUTI TROŠKOVI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A35369" w:rsidRPr="00A539DF" w:rsidRDefault="00A35369" w:rsidP="009D48D4">
            <w:pPr>
              <w:jc w:val="center"/>
              <w:rPr>
                <w:rFonts w:ascii="Century Gothic" w:hAnsi="Century Gothic"/>
                <w:b/>
                <w:lang w:eastAsia="hr-HR"/>
              </w:rPr>
            </w:pPr>
            <w:r>
              <w:rPr>
                <w:rFonts w:ascii="Century Gothic" w:hAnsi="Century Gothic"/>
                <w:b/>
                <w:lang w:eastAsia="hr-HR"/>
              </w:rPr>
              <w:t>57</w:t>
            </w:r>
            <w:r w:rsidRPr="00A539DF">
              <w:rPr>
                <w:rFonts w:ascii="Century Gothic" w:hAnsi="Century Gothic"/>
                <w:b/>
                <w:lang w:eastAsia="hr-HR"/>
              </w:rPr>
              <w:t>.000,00</w:t>
            </w:r>
          </w:p>
        </w:tc>
        <w:tc>
          <w:tcPr>
            <w:tcW w:w="2163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ind w:right="91"/>
              <w:jc w:val="right"/>
              <w:rPr>
                <w:rFonts w:ascii="Century Gothic" w:hAnsi="Century Gothic" w:cs="Arial"/>
                <w:b/>
                <w:bCs/>
                <w:spacing w:val="-30"/>
                <w:w w:val="105"/>
                <w:sz w:val="36"/>
                <w:szCs w:val="36"/>
                <w:lang w:val="en-US" w:eastAsia="en-US"/>
              </w:rPr>
            </w:pPr>
          </w:p>
        </w:tc>
        <w:tc>
          <w:tcPr>
            <w:tcW w:w="2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9D48D4">
            <w:pPr>
              <w:rPr>
                <w:rFonts w:ascii="Century Gothic" w:hAnsi="Century Gothic"/>
                <w:lang w:eastAsia="hr-HR"/>
              </w:rPr>
            </w:pPr>
          </w:p>
        </w:tc>
      </w:tr>
      <w:tr w:rsidR="00A35369" w:rsidRPr="00ED5A78" w:rsidTr="009D48D4">
        <w:trPr>
          <w:trHeight w:hRule="exact" w:val="862"/>
        </w:trPr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lang w:eastAsia="hr-HR"/>
              </w:rPr>
            </w:pPr>
          </w:p>
        </w:tc>
        <w:tc>
          <w:tcPr>
            <w:tcW w:w="7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966739" w:rsidRDefault="00A35369" w:rsidP="009D48D4">
            <w:pPr>
              <w:ind w:left="108" w:right="828"/>
              <w:rPr>
                <w:rFonts w:ascii="Century Gothic" w:hAnsi="Century Gothic"/>
                <w:b/>
                <w:bCs/>
                <w:w w:val="105"/>
                <w:sz w:val="35"/>
                <w:szCs w:val="35"/>
                <w:u w:val="single"/>
                <w:lang w:val="en-US" w:eastAsia="en-US"/>
              </w:rPr>
            </w:pPr>
            <w:r w:rsidRPr="00966739">
              <w:rPr>
                <w:rFonts w:ascii="Century Gothic" w:hAnsi="Century Gothic"/>
                <w:b/>
                <w:bCs/>
                <w:spacing w:val="-9"/>
                <w:w w:val="105"/>
                <w:sz w:val="35"/>
                <w:szCs w:val="35"/>
                <w:u w:val="single"/>
                <w:lang w:val="en-US" w:eastAsia="en-US"/>
              </w:rPr>
              <w:t xml:space="preserve">UKUPNO PLANIRANI MATERIJALNI </w:t>
            </w:r>
            <w:r w:rsidRPr="00966739">
              <w:rPr>
                <w:rFonts w:ascii="Century Gothic" w:hAnsi="Century Gothic"/>
                <w:b/>
                <w:bCs/>
                <w:w w:val="105"/>
                <w:sz w:val="35"/>
                <w:szCs w:val="35"/>
                <w:u w:val="single"/>
                <w:lang w:val="en-US" w:eastAsia="en-US"/>
              </w:rPr>
              <w:t>TROŠKOVI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451833" w:rsidRDefault="00A35369" w:rsidP="009D48D4">
            <w:pPr>
              <w:jc w:val="center"/>
              <w:rPr>
                <w:rFonts w:ascii="Century Gothic" w:hAnsi="Century Gothic"/>
                <w:b/>
                <w:lang w:eastAsia="hr-HR"/>
              </w:rPr>
            </w:pPr>
            <w:r>
              <w:rPr>
                <w:rFonts w:ascii="Century Gothic" w:hAnsi="Century Gothic"/>
                <w:b/>
                <w:lang w:eastAsia="hr-HR"/>
              </w:rPr>
              <w:t>825.000</w:t>
            </w:r>
            <w:r w:rsidRPr="00451833">
              <w:rPr>
                <w:rFonts w:ascii="Century Gothic" w:hAnsi="Century Gothic"/>
                <w:b/>
                <w:lang w:eastAsia="hr-HR"/>
              </w:rPr>
              <w:t>,00</w:t>
            </w:r>
          </w:p>
        </w:tc>
        <w:tc>
          <w:tcPr>
            <w:tcW w:w="2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35369" w:rsidRPr="00ED5A78" w:rsidRDefault="00A35369" w:rsidP="009D48D4">
            <w:pPr>
              <w:ind w:right="91"/>
              <w:jc w:val="right"/>
              <w:rPr>
                <w:rFonts w:ascii="Century Gothic" w:hAnsi="Century Gothic" w:cs="Arial"/>
                <w:b/>
                <w:bCs/>
                <w:spacing w:val="-30"/>
                <w:w w:val="105"/>
                <w:sz w:val="36"/>
                <w:szCs w:val="36"/>
                <w:lang w:val="en-US" w:eastAsia="en-US"/>
              </w:rPr>
            </w:pPr>
          </w:p>
        </w:tc>
        <w:tc>
          <w:tcPr>
            <w:tcW w:w="2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rPr>
                <w:rFonts w:ascii="Century Gothic" w:hAnsi="Century Gothic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Y="154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7241"/>
        <w:gridCol w:w="1762"/>
        <w:gridCol w:w="2126"/>
        <w:gridCol w:w="2207"/>
      </w:tblGrid>
      <w:tr w:rsidR="00A35369" w:rsidRPr="00ED5A78" w:rsidTr="009D48D4">
        <w:trPr>
          <w:trHeight w:hRule="exact" w:val="585"/>
        </w:trPr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ind w:right="254"/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</w:pPr>
            <w:r>
              <w:rPr>
                <w:rFonts w:ascii="Century Gothic" w:hAnsi="Century Gothic"/>
                <w:b/>
                <w:bCs/>
                <w:w w:val="105"/>
                <w:sz w:val="32"/>
                <w:szCs w:val="23"/>
                <w:lang w:val="en-US" w:eastAsia="en-US"/>
              </w:rPr>
              <w:t>9</w:t>
            </w:r>
            <w:r w:rsidRPr="00ED5A78">
              <w:rPr>
                <w:rFonts w:ascii="Century Gothic" w:hAnsi="Century Gothic"/>
                <w:b/>
                <w:bCs/>
                <w:w w:val="105"/>
                <w:sz w:val="32"/>
                <w:szCs w:val="23"/>
                <w:lang w:val="en-US" w:eastAsia="en-US"/>
              </w:rPr>
              <w:t>.</w:t>
            </w:r>
          </w:p>
        </w:tc>
        <w:tc>
          <w:tcPr>
            <w:tcW w:w="7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ind w:left="108" w:right="324"/>
              <w:rPr>
                <w:rFonts w:ascii="Century Gothic" w:hAnsi="Century Gothic"/>
                <w:b/>
                <w:bCs/>
                <w:spacing w:val="-9"/>
                <w:w w:val="105"/>
                <w:sz w:val="23"/>
                <w:szCs w:val="23"/>
                <w:lang w:val="en-US" w:eastAsia="en-US"/>
              </w:rPr>
            </w:pPr>
            <w:r w:rsidRPr="00ED5A78">
              <w:rPr>
                <w:rFonts w:ascii="Century Gothic" w:hAnsi="Century Gothic"/>
                <w:b/>
                <w:bCs/>
                <w:spacing w:val="-7"/>
                <w:w w:val="105"/>
                <w:sz w:val="32"/>
                <w:szCs w:val="23"/>
                <w:lang w:val="en-US" w:eastAsia="en-US"/>
              </w:rPr>
              <w:t>ENERGIJA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5173A4" w:rsidRDefault="009C0BD1" w:rsidP="009D48D4">
            <w:pPr>
              <w:spacing w:line="196" w:lineRule="auto"/>
              <w:ind w:left="108"/>
              <w:jc w:val="center"/>
              <w:rPr>
                <w:rFonts w:ascii="Century Gothic" w:hAnsi="Century Gothic"/>
                <w:b/>
                <w:bCs/>
                <w:w w:val="105"/>
              </w:rPr>
            </w:pPr>
            <w:r>
              <w:rPr>
                <w:rFonts w:ascii="Century Gothic" w:hAnsi="Century Gothic"/>
                <w:b/>
                <w:bCs/>
                <w:w w:val="105"/>
              </w:rPr>
              <w:t>663</w:t>
            </w:r>
            <w:r w:rsidR="00A35369">
              <w:rPr>
                <w:rFonts w:ascii="Century Gothic" w:hAnsi="Century Gothic"/>
                <w:b/>
                <w:bCs/>
                <w:w w:val="105"/>
              </w:rPr>
              <w:t>.69</w:t>
            </w:r>
            <w:r w:rsidR="00A35369" w:rsidRPr="005173A4">
              <w:rPr>
                <w:rFonts w:ascii="Century Gothic" w:hAnsi="Century Gothic"/>
                <w:b/>
                <w:bCs/>
                <w:w w:val="105"/>
              </w:rPr>
              <w:t>5,00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9D48D4">
            <w:pPr>
              <w:spacing w:before="540"/>
              <w:ind w:left="216" w:right="540"/>
              <w:rPr>
                <w:rFonts w:ascii="Century Gothic" w:hAnsi="Century Gothic"/>
                <w:b/>
                <w:bCs/>
                <w:spacing w:val="-8"/>
                <w:w w:val="105"/>
              </w:rPr>
            </w:pPr>
          </w:p>
        </w:tc>
        <w:tc>
          <w:tcPr>
            <w:tcW w:w="220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ind w:left="116"/>
              <w:rPr>
                <w:rFonts w:ascii="Century Gothic" w:hAnsi="Century Gothic"/>
                <w:spacing w:val="-4"/>
                <w:w w:val="105"/>
                <w:lang w:val="en-US" w:eastAsia="en-US"/>
              </w:rPr>
            </w:pPr>
          </w:p>
        </w:tc>
      </w:tr>
      <w:tr w:rsidR="00A35369" w:rsidRPr="00ED5A78" w:rsidTr="009D48D4">
        <w:trPr>
          <w:trHeight w:val="397"/>
        </w:trPr>
        <w:tc>
          <w:tcPr>
            <w:tcW w:w="987" w:type="dxa"/>
            <w:vMerge w:val="restart"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spacing w:before="216"/>
              <w:ind w:left="116"/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</w:pPr>
          </w:p>
        </w:tc>
        <w:tc>
          <w:tcPr>
            <w:tcW w:w="7241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369" w:rsidRPr="00ED5A78" w:rsidRDefault="00A35369" w:rsidP="009D48D4">
            <w:pPr>
              <w:ind w:left="72" w:right="648"/>
              <w:rPr>
                <w:rFonts w:ascii="Century Gothic" w:hAnsi="Century Gothic"/>
                <w:spacing w:val="-6"/>
                <w:w w:val="105"/>
                <w:sz w:val="21"/>
                <w:lang w:val="en-US" w:eastAsia="en-US"/>
              </w:rPr>
            </w:pPr>
            <w:r w:rsidRPr="00ED5A78">
              <w:rPr>
                <w:rFonts w:ascii="Century Gothic" w:hAnsi="Century Gothic"/>
                <w:spacing w:val="-10"/>
                <w:w w:val="105"/>
                <w:sz w:val="21"/>
                <w:lang w:val="en-US" w:eastAsia="en-US"/>
              </w:rPr>
              <w:t xml:space="preserve">ELEKTRIČNA </w:t>
            </w:r>
            <w:r w:rsidRPr="00ED5A78">
              <w:rPr>
                <w:rFonts w:ascii="Century Gothic" w:hAnsi="Century Gothic"/>
                <w:w w:val="105"/>
                <w:sz w:val="21"/>
                <w:lang w:val="en-US" w:eastAsia="en-US"/>
              </w:rPr>
              <w:t>ENERGIJA-OPSKRBA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369" w:rsidRPr="00ED5A78" w:rsidRDefault="00A35369" w:rsidP="009D48D4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spacing w:val="-6"/>
                <w:w w:val="105"/>
                <w:lang w:val="en-US" w:eastAsia="en-US"/>
              </w:rPr>
            </w:pPr>
            <w:r>
              <w:rPr>
                <w:rFonts w:ascii="Century Gothic" w:hAnsi="Century Gothic"/>
                <w:spacing w:val="-6"/>
                <w:w w:val="105"/>
                <w:lang w:val="en-US" w:eastAsia="en-US"/>
              </w:rPr>
              <w:t>155.000,00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ind w:left="116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</w:tr>
      <w:tr w:rsidR="00A35369" w:rsidRPr="00ED5A78" w:rsidTr="009D48D4">
        <w:trPr>
          <w:trHeight w:val="561"/>
        </w:trPr>
        <w:tc>
          <w:tcPr>
            <w:tcW w:w="987" w:type="dxa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ind w:left="116"/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</w:pPr>
          </w:p>
        </w:tc>
        <w:tc>
          <w:tcPr>
            <w:tcW w:w="7241" w:type="dxa"/>
            <w:tcBorders>
              <w:top w:val="single" w:sz="6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369" w:rsidRPr="00ED5A78" w:rsidRDefault="00A35369" w:rsidP="009D48D4">
            <w:pPr>
              <w:ind w:left="72" w:right="216"/>
              <w:rPr>
                <w:rFonts w:ascii="Century Gothic" w:hAnsi="Century Gothic"/>
                <w:spacing w:val="-6"/>
                <w:w w:val="105"/>
                <w:sz w:val="21"/>
                <w:lang w:val="en-US" w:eastAsia="en-US"/>
              </w:rPr>
            </w:pPr>
            <w:r w:rsidRPr="00ED5A78">
              <w:rPr>
                <w:rFonts w:ascii="Century Gothic" w:hAnsi="Century Gothic"/>
                <w:w w:val="105"/>
                <w:sz w:val="21"/>
                <w:lang w:val="en-US" w:eastAsia="en-US"/>
              </w:rPr>
              <w:t>LOŽ ULJE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369" w:rsidRPr="00ED5A78" w:rsidRDefault="00A35369" w:rsidP="009D48D4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w w:val="105"/>
                <w:lang w:val="en-US" w:eastAsia="en-US"/>
              </w:rPr>
            </w:pPr>
            <w:r>
              <w:rPr>
                <w:rFonts w:ascii="Century Gothic" w:hAnsi="Century Gothic"/>
                <w:w w:val="105"/>
                <w:lang w:val="en-US" w:eastAsia="en-US"/>
              </w:rPr>
              <w:t>30.000,00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5369" w:rsidRPr="00ED5A78" w:rsidRDefault="00A35369" w:rsidP="009D48D4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ind w:left="116"/>
              <w:rPr>
                <w:rFonts w:ascii="Century Gothic" w:hAnsi="Century Gothic"/>
                <w:b/>
                <w:i/>
                <w:w w:val="105"/>
                <w:sz w:val="32"/>
                <w:szCs w:val="32"/>
                <w:lang w:val="pl-PL" w:eastAsia="en-US"/>
              </w:rPr>
            </w:pPr>
            <w:r w:rsidRPr="00ED5A78">
              <w:rPr>
                <w:rFonts w:ascii="Century Gothic" w:hAnsi="Century Gothic"/>
                <w:b/>
                <w:i/>
                <w:w w:val="105"/>
                <w:sz w:val="18"/>
                <w:szCs w:val="32"/>
                <w:lang w:val="pl-PL" w:eastAsia="en-US"/>
              </w:rPr>
              <w:t>Provedba postupka i sklapanje ugovora u nadležnosti osnivača</w:t>
            </w:r>
          </w:p>
        </w:tc>
      </w:tr>
      <w:tr w:rsidR="00A35369" w:rsidRPr="005173A4" w:rsidTr="009D48D4">
        <w:trPr>
          <w:trHeight w:val="320"/>
        </w:trPr>
        <w:tc>
          <w:tcPr>
            <w:tcW w:w="987" w:type="dxa"/>
            <w:vMerge/>
            <w:tcBorders>
              <w:left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ind w:left="116"/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pl-PL" w:eastAsia="en-US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369" w:rsidRPr="00ED5A78" w:rsidRDefault="00A35369" w:rsidP="009D48D4">
            <w:pPr>
              <w:ind w:left="72" w:right="216"/>
              <w:rPr>
                <w:rFonts w:ascii="Century Gothic" w:hAnsi="Century Gothic"/>
                <w:w w:val="105"/>
                <w:sz w:val="21"/>
                <w:lang w:val="en-US" w:eastAsia="en-US"/>
              </w:rPr>
            </w:pPr>
            <w:r w:rsidRPr="00ED5A78">
              <w:rPr>
                <w:rFonts w:ascii="Century Gothic" w:hAnsi="Century Gothic"/>
                <w:w w:val="105"/>
                <w:sz w:val="21"/>
                <w:lang w:val="en-US" w:eastAsia="en-US"/>
              </w:rPr>
              <w:t>PLIN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369" w:rsidRPr="00ED5A78" w:rsidRDefault="00A35369" w:rsidP="009D48D4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w w:val="105"/>
                <w:lang w:val="en-US" w:eastAsia="en-US"/>
              </w:rPr>
            </w:pPr>
            <w:r>
              <w:rPr>
                <w:rFonts w:ascii="Century Gothic" w:hAnsi="Century Gothic"/>
                <w:w w:val="105"/>
                <w:lang w:val="en-US" w:eastAsia="en-US"/>
              </w:rPr>
              <w:t>39.430,00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5369" w:rsidRPr="00ED5A78" w:rsidRDefault="00A35369" w:rsidP="009D48D4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9" w:rsidRPr="005173A4" w:rsidRDefault="00A35369" w:rsidP="009D48D4">
            <w:pPr>
              <w:ind w:left="116"/>
              <w:rPr>
                <w:rFonts w:ascii="Century Gothic" w:hAnsi="Century Gothic"/>
                <w:w w:val="105"/>
                <w:szCs w:val="32"/>
                <w:lang w:val="pl-PL" w:eastAsia="en-US"/>
              </w:rPr>
            </w:pPr>
            <w:r w:rsidRPr="00ED5A78">
              <w:rPr>
                <w:rFonts w:ascii="Century Gothic" w:hAnsi="Century Gothic"/>
                <w:b/>
                <w:i/>
                <w:w w:val="105"/>
                <w:sz w:val="18"/>
                <w:szCs w:val="32"/>
                <w:lang w:val="pl-PL" w:eastAsia="en-US"/>
              </w:rPr>
              <w:t>Provedba postupka i sklapanje ugovora u nadležnosti osnivača</w:t>
            </w:r>
          </w:p>
        </w:tc>
      </w:tr>
      <w:tr w:rsidR="00A35369" w:rsidRPr="00ED5A78" w:rsidTr="009D48D4">
        <w:trPr>
          <w:trHeight w:val="397"/>
        </w:trPr>
        <w:tc>
          <w:tcPr>
            <w:tcW w:w="9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35369" w:rsidRPr="00ED5A78" w:rsidRDefault="00A35369" w:rsidP="009D48D4">
            <w:pPr>
              <w:ind w:left="116"/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pl-PL" w:eastAsia="en-US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369" w:rsidRPr="00ED5A78" w:rsidRDefault="00A35369" w:rsidP="009D48D4">
            <w:pPr>
              <w:ind w:left="72" w:right="216"/>
              <w:rPr>
                <w:rFonts w:ascii="Century Gothic" w:hAnsi="Century Gothic"/>
                <w:w w:val="105"/>
                <w:sz w:val="21"/>
                <w:lang w:val="en-US" w:eastAsia="en-US"/>
              </w:rPr>
            </w:pPr>
            <w:r>
              <w:rPr>
                <w:rFonts w:ascii="Century Gothic" w:hAnsi="Century Gothic"/>
                <w:w w:val="105"/>
                <w:sz w:val="21"/>
                <w:lang w:val="en-US" w:eastAsia="en-US"/>
              </w:rPr>
              <w:t>TOPLOVOD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369" w:rsidRDefault="00A35369" w:rsidP="009D48D4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w w:val="105"/>
                <w:lang w:val="en-US" w:eastAsia="en-US"/>
              </w:rPr>
            </w:pPr>
            <w:r>
              <w:rPr>
                <w:rFonts w:ascii="Century Gothic" w:hAnsi="Century Gothic"/>
                <w:w w:val="105"/>
                <w:lang w:val="en-US" w:eastAsia="en-US"/>
              </w:rPr>
              <w:t>245.265,00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5369" w:rsidRPr="00ED5A78" w:rsidRDefault="00A35369" w:rsidP="009D48D4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9" w:rsidRPr="00ED5A78" w:rsidRDefault="00A35369" w:rsidP="009D48D4">
            <w:pPr>
              <w:ind w:left="116"/>
              <w:rPr>
                <w:rFonts w:ascii="Century Gothic" w:hAnsi="Century Gothic"/>
                <w:b/>
                <w:i/>
                <w:w w:val="105"/>
                <w:sz w:val="18"/>
                <w:szCs w:val="32"/>
                <w:lang w:val="pl-PL" w:eastAsia="en-US"/>
              </w:rPr>
            </w:pPr>
            <w:r w:rsidRPr="00ED5A78">
              <w:rPr>
                <w:rFonts w:ascii="Century Gothic" w:hAnsi="Century Gothic"/>
                <w:b/>
                <w:i/>
                <w:w w:val="105"/>
                <w:sz w:val="18"/>
                <w:szCs w:val="32"/>
                <w:lang w:val="pl-PL" w:eastAsia="en-US"/>
              </w:rPr>
              <w:t>Provedba postupka i sklapanje ugovora u nadležnosti osnivača</w:t>
            </w:r>
          </w:p>
        </w:tc>
      </w:tr>
      <w:tr w:rsidR="009C0BD1" w:rsidRPr="00ED5A78" w:rsidTr="009D48D4">
        <w:trPr>
          <w:trHeight w:val="397"/>
        </w:trPr>
        <w:tc>
          <w:tcPr>
            <w:tcW w:w="98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C0BD1" w:rsidRPr="00ED5A78" w:rsidRDefault="009C0BD1" w:rsidP="009D48D4">
            <w:pPr>
              <w:ind w:left="116"/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pl-PL" w:eastAsia="en-US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BD1" w:rsidRDefault="009C0BD1" w:rsidP="009D48D4">
            <w:pPr>
              <w:ind w:left="72" w:right="216"/>
              <w:rPr>
                <w:rFonts w:ascii="Century Gothic" w:hAnsi="Century Gothic"/>
                <w:w w:val="105"/>
                <w:sz w:val="21"/>
                <w:lang w:val="en-US" w:eastAsia="en-US"/>
              </w:rPr>
            </w:pPr>
            <w:r>
              <w:rPr>
                <w:rFonts w:ascii="Century Gothic" w:hAnsi="Century Gothic"/>
                <w:w w:val="105"/>
                <w:sz w:val="21"/>
                <w:lang w:val="en-US" w:eastAsia="en-US"/>
              </w:rPr>
              <w:t>LED REFLEKTORI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BD1" w:rsidRDefault="009C0BD1" w:rsidP="009D48D4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w w:val="105"/>
                <w:lang w:val="en-US" w:eastAsia="en-US"/>
              </w:rPr>
            </w:pPr>
            <w:r>
              <w:rPr>
                <w:rFonts w:ascii="Century Gothic" w:hAnsi="Century Gothic"/>
                <w:w w:val="105"/>
                <w:lang w:val="en-US" w:eastAsia="en-US"/>
              </w:rPr>
              <w:t>195.000,00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0BD1" w:rsidRPr="00ED5A78" w:rsidRDefault="009C0BD1" w:rsidP="009D48D4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D1" w:rsidRPr="00ED5A78" w:rsidRDefault="009C0BD1" w:rsidP="009D48D4">
            <w:pPr>
              <w:ind w:left="116"/>
              <w:rPr>
                <w:rFonts w:ascii="Century Gothic" w:hAnsi="Century Gothic"/>
                <w:b/>
                <w:i/>
                <w:w w:val="105"/>
                <w:sz w:val="18"/>
                <w:szCs w:val="32"/>
                <w:lang w:val="pl-PL" w:eastAsia="en-US"/>
              </w:rPr>
            </w:pPr>
            <w:r>
              <w:rPr>
                <w:rFonts w:ascii="Century Gothic" w:hAnsi="Century Gothic"/>
                <w:b/>
                <w:i/>
                <w:w w:val="105"/>
                <w:sz w:val="18"/>
                <w:szCs w:val="32"/>
                <w:lang w:val="pl-PL" w:eastAsia="en-US"/>
              </w:rPr>
              <w:t>Jednostavna nabava</w:t>
            </w:r>
          </w:p>
        </w:tc>
      </w:tr>
      <w:tr w:rsidR="00A35369" w:rsidRPr="00ED5A78" w:rsidTr="009D48D4">
        <w:trPr>
          <w:trHeight w:val="397"/>
        </w:trPr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0CECE" w:themeFill="background2" w:themeFillShade="E6"/>
            <w:vAlign w:val="center"/>
          </w:tcPr>
          <w:p w:rsidR="00A35369" w:rsidRPr="00ED5A78" w:rsidRDefault="00A35369" w:rsidP="009D48D4">
            <w:pPr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</w:pPr>
            <w:r>
              <w:rPr>
                <w:rFonts w:ascii="Century Gothic" w:hAnsi="Century Gothic"/>
                <w:b/>
                <w:bCs/>
                <w:w w:val="105"/>
                <w:sz w:val="28"/>
                <w:szCs w:val="23"/>
                <w:lang w:val="en-US" w:eastAsia="en-US"/>
              </w:rPr>
              <w:t>10</w:t>
            </w:r>
            <w:r w:rsidRPr="00ED5A78">
              <w:rPr>
                <w:rFonts w:ascii="Century Gothic" w:hAnsi="Century Gothic"/>
                <w:b/>
                <w:bCs/>
                <w:w w:val="105"/>
                <w:sz w:val="28"/>
                <w:szCs w:val="23"/>
                <w:lang w:val="en-US" w:eastAsia="en-US"/>
              </w:rPr>
              <w:t>.</w:t>
            </w:r>
          </w:p>
        </w:tc>
        <w:tc>
          <w:tcPr>
            <w:tcW w:w="72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9D48D4">
            <w:pPr>
              <w:ind w:left="72" w:right="216"/>
              <w:rPr>
                <w:rFonts w:ascii="Century Gothic" w:hAnsi="Century Gothic"/>
                <w:b/>
                <w:w w:val="105"/>
                <w:sz w:val="21"/>
                <w:lang w:val="en-US" w:eastAsia="en-US"/>
              </w:rPr>
            </w:pPr>
            <w:r w:rsidRPr="00ED5A78">
              <w:rPr>
                <w:rFonts w:ascii="Century Gothic" w:hAnsi="Century Gothic"/>
                <w:b/>
                <w:w w:val="105"/>
                <w:sz w:val="32"/>
                <w:lang w:val="en-US" w:eastAsia="en-US"/>
              </w:rPr>
              <w:t>MATERIJAL I SIROVINE - HRANA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A35369" w:rsidRPr="00B16CFE" w:rsidRDefault="00FF7561" w:rsidP="00FF7561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b/>
                <w:w w:val="105"/>
                <w:lang w:val="en-US" w:eastAsia="en-US"/>
              </w:rPr>
            </w:pPr>
            <w:r>
              <w:rPr>
                <w:rFonts w:ascii="Century Gothic" w:hAnsi="Century Gothic"/>
                <w:b/>
                <w:w w:val="105"/>
                <w:lang w:val="en-US" w:eastAsia="en-US"/>
              </w:rPr>
              <w:t>286</w:t>
            </w:r>
            <w:r w:rsidR="00A35369" w:rsidRPr="00B16CFE">
              <w:rPr>
                <w:rFonts w:ascii="Century Gothic" w:hAnsi="Century Gothic"/>
                <w:b/>
                <w:w w:val="105"/>
                <w:lang w:val="en-US" w:eastAsia="en-US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9D48D4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35369" w:rsidRPr="00ED5A78" w:rsidRDefault="00A35369" w:rsidP="009D48D4">
            <w:pPr>
              <w:ind w:left="116"/>
              <w:rPr>
                <w:rFonts w:ascii="Century Gothic" w:hAnsi="Century Gothic"/>
                <w:w w:val="105"/>
                <w:szCs w:val="32"/>
                <w:lang w:val="en-US" w:eastAsia="en-US"/>
              </w:rPr>
            </w:pPr>
          </w:p>
        </w:tc>
      </w:tr>
      <w:tr w:rsidR="00A35369" w:rsidRPr="00ED5A78" w:rsidTr="00116445">
        <w:trPr>
          <w:trHeight w:val="397"/>
        </w:trPr>
        <w:tc>
          <w:tcPr>
            <w:tcW w:w="82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</w:tcPr>
          <w:p w:rsidR="00A35369" w:rsidRPr="00ED5A78" w:rsidRDefault="00A35369" w:rsidP="00A35369">
            <w:pPr>
              <w:ind w:left="72" w:right="216"/>
              <w:rPr>
                <w:rFonts w:ascii="Century Gothic" w:hAnsi="Century Gothic"/>
                <w:w w:val="105"/>
                <w:sz w:val="21"/>
                <w:lang w:val="en-US" w:eastAsia="en-US"/>
              </w:rPr>
            </w:pPr>
            <w:r w:rsidRPr="00ED5A78"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  <w:t>MESO I MESNI PROIZVODI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5369" w:rsidRPr="00B16CFE" w:rsidRDefault="00A35369" w:rsidP="00A35369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w w:val="105"/>
                <w:lang w:val="en-US" w:eastAsia="en-US"/>
              </w:rPr>
            </w:pPr>
            <w:r>
              <w:rPr>
                <w:rFonts w:ascii="Century Gothic" w:hAnsi="Century Gothic"/>
                <w:w w:val="105"/>
                <w:lang w:val="en-US" w:eastAsia="en-US"/>
              </w:rPr>
              <w:t>90.000,00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5369" w:rsidRPr="00ED5A78" w:rsidRDefault="00A35369" w:rsidP="00A35369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  <w:tr w:rsidR="00A35369" w:rsidRPr="00ED5A78" w:rsidTr="00BF1B8F">
        <w:trPr>
          <w:trHeight w:val="397"/>
        </w:trPr>
        <w:tc>
          <w:tcPr>
            <w:tcW w:w="82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</w:tcPr>
          <w:p w:rsidR="00A35369" w:rsidRPr="00ED5A78" w:rsidRDefault="00A35369" w:rsidP="00A35369">
            <w:pPr>
              <w:ind w:left="72" w:right="216"/>
              <w:rPr>
                <w:rFonts w:ascii="Century Gothic" w:hAnsi="Century Gothic"/>
                <w:w w:val="105"/>
                <w:sz w:val="21"/>
                <w:lang w:val="en-US" w:eastAsia="en-US"/>
              </w:rPr>
            </w:pPr>
            <w:r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  <w:t>SMRZNUTI PROIZVODI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369" w:rsidRPr="00B16CFE" w:rsidRDefault="00A35369" w:rsidP="00A35369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w w:val="105"/>
                <w:lang w:val="en-US" w:eastAsia="en-US"/>
              </w:rPr>
            </w:pPr>
            <w:r>
              <w:rPr>
                <w:rFonts w:ascii="Century Gothic" w:hAnsi="Century Gothic"/>
                <w:w w:val="105"/>
                <w:lang w:val="en-US" w:eastAsia="en-US"/>
              </w:rPr>
              <w:t>50</w:t>
            </w:r>
            <w:r w:rsidRPr="00B16CFE">
              <w:rPr>
                <w:rFonts w:ascii="Century Gothic" w:hAnsi="Century Gothic"/>
                <w:w w:val="105"/>
                <w:lang w:val="en-US" w:eastAsia="en-US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5369" w:rsidRPr="00ED5A78" w:rsidRDefault="00A35369" w:rsidP="00A35369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  <w:tr w:rsidR="00A35369" w:rsidRPr="00ED5A78" w:rsidTr="002F7C9F">
        <w:trPr>
          <w:trHeight w:val="397"/>
        </w:trPr>
        <w:tc>
          <w:tcPr>
            <w:tcW w:w="82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</w:tcPr>
          <w:p w:rsidR="00A35369" w:rsidRPr="00ED5A78" w:rsidRDefault="00A35369" w:rsidP="00A35369">
            <w:pPr>
              <w:ind w:left="72" w:right="216"/>
              <w:rPr>
                <w:rFonts w:ascii="Century Gothic" w:hAnsi="Century Gothic"/>
                <w:w w:val="105"/>
                <w:sz w:val="21"/>
                <w:lang w:val="en-US" w:eastAsia="en-US"/>
              </w:rPr>
            </w:pPr>
            <w:r w:rsidRPr="00ED5A78"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  <w:t>MLIJEKO I MLIJEČNI PROIZVODI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369" w:rsidRPr="00B16CFE" w:rsidRDefault="00A35369" w:rsidP="00A35369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w w:val="105"/>
                <w:lang w:val="en-US" w:eastAsia="en-US"/>
              </w:rPr>
            </w:pPr>
            <w:r w:rsidRPr="00B16CFE">
              <w:rPr>
                <w:rFonts w:ascii="Century Gothic" w:hAnsi="Century Gothic"/>
                <w:w w:val="105"/>
                <w:lang w:val="en-US" w:eastAsia="en-US"/>
              </w:rPr>
              <w:t>1</w:t>
            </w:r>
            <w:r>
              <w:rPr>
                <w:rFonts w:ascii="Century Gothic" w:hAnsi="Century Gothic"/>
                <w:w w:val="105"/>
                <w:lang w:val="en-US" w:eastAsia="en-US"/>
              </w:rPr>
              <w:t>5</w:t>
            </w:r>
            <w:r w:rsidRPr="00B16CFE">
              <w:rPr>
                <w:rFonts w:ascii="Century Gothic" w:hAnsi="Century Gothic"/>
                <w:w w:val="105"/>
                <w:lang w:val="en-US" w:eastAsia="en-US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5369" w:rsidRPr="00ED5A78" w:rsidRDefault="00A35369" w:rsidP="00A35369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  <w:tr w:rsidR="00A35369" w:rsidRPr="00ED5A78" w:rsidTr="006C28D3">
        <w:trPr>
          <w:trHeight w:val="397"/>
        </w:trPr>
        <w:tc>
          <w:tcPr>
            <w:tcW w:w="82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</w:tcPr>
          <w:p w:rsidR="00A35369" w:rsidRPr="00ED5A78" w:rsidRDefault="00A35369" w:rsidP="00A35369">
            <w:pPr>
              <w:ind w:left="72" w:right="216"/>
              <w:rPr>
                <w:rFonts w:ascii="Century Gothic" w:hAnsi="Century Gothic"/>
                <w:w w:val="105"/>
                <w:sz w:val="21"/>
                <w:lang w:val="en-US" w:eastAsia="en-US"/>
              </w:rPr>
            </w:pPr>
            <w:r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  <w:t>VOĆE I POVRĆE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369" w:rsidRPr="00B16CFE" w:rsidRDefault="00A35369" w:rsidP="00A35369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w w:val="105"/>
                <w:lang w:val="en-US" w:eastAsia="en-US"/>
              </w:rPr>
            </w:pPr>
            <w:r>
              <w:rPr>
                <w:rFonts w:ascii="Century Gothic" w:hAnsi="Century Gothic"/>
                <w:w w:val="105"/>
                <w:lang w:val="en-US" w:eastAsia="en-US"/>
              </w:rPr>
              <w:t>40</w:t>
            </w:r>
            <w:r w:rsidRPr="00B16CFE">
              <w:rPr>
                <w:rFonts w:ascii="Century Gothic" w:hAnsi="Century Gothic"/>
                <w:w w:val="105"/>
                <w:lang w:val="en-US" w:eastAsia="en-US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5369" w:rsidRPr="00ED5A78" w:rsidRDefault="00A35369" w:rsidP="00A35369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  <w:tr w:rsidR="00A35369" w:rsidRPr="00ED5A78" w:rsidTr="00E25D24">
        <w:trPr>
          <w:trHeight w:val="747"/>
        </w:trPr>
        <w:tc>
          <w:tcPr>
            <w:tcW w:w="82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</w:tcPr>
          <w:p w:rsidR="00A35369" w:rsidRPr="00ED5A78" w:rsidRDefault="00A35369" w:rsidP="00A35369">
            <w:pPr>
              <w:ind w:left="72" w:right="216"/>
              <w:rPr>
                <w:rFonts w:ascii="Century Gothic" w:hAnsi="Century Gothic"/>
                <w:w w:val="105"/>
                <w:sz w:val="21"/>
                <w:lang w:val="en-US" w:eastAsia="en-US"/>
              </w:rPr>
            </w:pPr>
            <w:r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  <w:t>MLINARSKI I PEKARSKI PROIZVODI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5369" w:rsidRPr="00B16CFE" w:rsidRDefault="00A35369" w:rsidP="00A35369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w w:val="105"/>
                <w:lang w:val="en-US" w:eastAsia="en-US"/>
              </w:rPr>
            </w:pPr>
            <w:r>
              <w:rPr>
                <w:rFonts w:ascii="Century Gothic" w:hAnsi="Century Gothic"/>
                <w:w w:val="105"/>
                <w:lang w:val="en-US" w:eastAsia="en-US"/>
              </w:rPr>
              <w:t>2</w:t>
            </w:r>
            <w:r w:rsidRPr="00B16CFE">
              <w:rPr>
                <w:rFonts w:ascii="Century Gothic" w:hAnsi="Century Gothic"/>
                <w:w w:val="105"/>
                <w:lang w:val="en-US" w:eastAsia="en-US"/>
              </w:rPr>
              <w:t>5.000,00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5369" w:rsidRPr="00ED5A78" w:rsidRDefault="00A35369" w:rsidP="00A35369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69" w:rsidRPr="00ED5A78" w:rsidRDefault="00A35369" w:rsidP="00A35369">
            <w:pPr>
              <w:jc w:val="center"/>
              <w:rPr>
                <w:rFonts w:ascii="Century Gothic" w:hAnsi="Century Gothic" w:cs="Bookman Old Style"/>
                <w:lang w:eastAsia="hr-HR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  <w:tr w:rsidR="00A35369" w:rsidRPr="00ED5A78" w:rsidTr="008645EB">
        <w:trPr>
          <w:trHeight w:val="397"/>
        </w:trPr>
        <w:tc>
          <w:tcPr>
            <w:tcW w:w="82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</w:tcPr>
          <w:p w:rsidR="00A35369" w:rsidRDefault="00A35369" w:rsidP="00A35369">
            <w:pPr>
              <w:ind w:left="72" w:right="216"/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</w:pPr>
            <w:r>
              <w:rPr>
                <w:rFonts w:ascii="Century Gothic" w:hAnsi="Century Gothic"/>
                <w:b/>
                <w:bCs/>
                <w:w w:val="105"/>
                <w:sz w:val="23"/>
                <w:szCs w:val="23"/>
                <w:lang w:val="en-US" w:eastAsia="en-US"/>
              </w:rPr>
              <w:lastRenderedPageBreak/>
              <w:t>ROBA ŠIROKE POTROŠNJE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5369" w:rsidRDefault="00A35369" w:rsidP="00A35369">
            <w:pPr>
              <w:tabs>
                <w:tab w:val="left" w:pos="1701"/>
              </w:tabs>
              <w:ind w:left="72" w:right="142"/>
              <w:jc w:val="center"/>
              <w:rPr>
                <w:rFonts w:ascii="Century Gothic" w:hAnsi="Century Gothic"/>
                <w:w w:val="105"/>
                <w:lang w:val="en-US" w:eastAsia="en-US"/>
              </w:rPr>
            </w:pPr>
            <w:r>
              <w:rPr>
                <w:rFonts w:ascii="Century Gothic" w:hAnsi="Century Gothic"/>
                <w:w w:val="105"/>
                <w:lang w:val="en-US" w:eastAsia="en-US"/>
              </w:rPr>
              <w:t>66.000,00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5369" w:rsidRPr="00ED5A78" w:rsidRDefault="00A35369" w:rsidP="00A35369">
            <w:pPr>
              <w:ind w:left="110"/>
              <w:rPr>
                <w:rFonts w:ascii="Century Gothic" w:hAnsi="Century Gothic"/>
                <w:w w:val="105"/>
                <w:sz w:val="32"/>
                <w:szCs w:val="32"/>
                <w:lang w:val="en-US"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69" w:rsidRDefault="00A35369" w:rsidP="00A35369">
            <w:pPr>
              <w:jc w:val="center"/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Jednostavna</w:t>
            </w:r>
            <w:proofErr w:type="spellEnd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w w:val="105"/>
                <w:sz w:val="22"/>
                <w:szCs w:val="28"/>
                <w:lang w:val="en-US" w:eastAsia="en-US"/>
              </w:rPr>
              <w:t>nabava</w:t>
            </w:r>
            <w:proofErr w:type="spellEnd"/>
          </w:p>
        </w:tc>
      </w:tr>
    </w:tbl>
    <w:p w:rsidR="00A35369" w:rsidRDefault="00A35369" w:rsidP="00A35369"/>
    <w:p w:rsidR="00A35369" w:rsidRDefault="00A35369" w:rsidP="00A35369"/>
    <w:p w:rsidR="00A35369" w:rsidRPr="00AE34C7" w:rsidRDefault="00A35369" w:rsidP="00A35369">
      <w:pPr>
        <w:rPr>
          <w:vanish/>
        </w:rPr>
      </w:pPr>
    </w:p>
    <w:p w:rsidR="00A35369" w:rsidRPr="00FF7561" w:rsidRDefault="00A35369" w:rsidP="00A35369">
      <w:pPr>
        <w:tabs>
          <w:tab w:val="right" w:pos="12808"/>
        </w:tabs>
        <w:spacing w:after="120"/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</w:pPr>
      <w:r w:rsidRPr="00FF7561">
        <w:rPr>
          <w:rFonts w:ascii="Century Gothic" w:hAnsi="Century Gothic"/>
          <w:bCs/>
          <w:spacing w:val="-16"/>
          <w:w w:val="105"/>
          <w:sz w:val="22"/>
          <w:szCs w:val="32"/>
          <w:lang w:val="en-US" w:eastAsia="en-US"/>
        </w:rPr>
        <w:t>KLASA</w:t>
      </w:r>
      <w:r w:rsidRPr="00FF7561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>:  003-06/20-01/01</w:t>
      </w:r>
    </w:p>
    <w:p w:rsidR="00A35369" w:rsidRPr="00FF7561" w:rsidRDefault="00A35369" w:rsidP="00A35369">
      <w:pPr>
        <w:tabs>
          <w:tab w:val="right" w:pos="12808"/>
        </w:tabs>
        <w:spacing w:after="120"/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</w:pPr>
      <w:r w:rsidRPr="00FF7561">
        <w:rPr>
          <w:rFonts w:ascii="Century Gothic" w:hAnsi="Century Gothic"/>
          <w:bCs/>
          <w:spacing w:val="-16"/>
          <w:w w:val="105"/>
          <w:sz w:val="22"/>
          <w:szCs w:val="32"/>
          <w:lang w:val="en-US" w:eastAsia="en-US"/>
        </w:rPr>
        <w:t>UR</w:t>
      </w:r>
      <w:r w:rsidR="00FF7561" w:rsidRPr="00FF7561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>B</w:t>
      </w:r>
      <w:r w:rsidRPr="00FF7561">
        <w:rPr>
          <w:rFonts w:ascii="Century Gothic" w:hAnsi="Century Gothic"/>
          <w:bCs/>
          <w:spacing w:val="-16"/>
          <w:w w:val="105"/>
          <w:sz w:val="22"/>
          <w:szCs w:val="32"/>
          <w:lang w:val="en-US" w:eastAsia="en-US"/>
        </w:rPr>
        <w:t>ROJ</w:t>
      </w:r>
      <w:r w:rsidRPr="00FF7561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>: 2176-30-0</w:t>
      </w:r>
      <w:r w:rsidR="00FF7561" w:rsidRPr="00FF7561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>5</w:t>
      </w:r>
      <w:r w:rsidRPr="00FF7561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>-20-</w:t>
      </w:r>
      <w:r w:rsidR="00CF0121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>60</w:t>
      </w:r>
    </w:p>
    <w:p w:rsidR="00A35369" w:rsidRPr="00B67D12" w:rsidRDefault="00A35369" w:rsidP="00A35369">
      <w:pPr>
        <w:tabs>
          <w:tab w:val="right" w:pos="12808"/>
        </w:tabs>
        <w:spacing w:after="120"/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</w:pPr>
      <w:proofErr w:type="spellStart"/>
      <w:r w:rsidRPr="00FF7561">
        <w:rPr>
          <w:rFonts w:ascii="Century Gothic" w:hAnsi="Century Gothic"/>
          <w:bCs/>
          <w:spacing w:val="-16"/>
          <w:w w:val="105"/>
          <w:sz w:val="22"/>
          <w:szCs w:val="32"/>
          <w:lang w:val="en-US" w:eastAsia="en-US"/>
        </w:rPr>
        <w:t>Glina</w:t>
      </w:r>
      <w:proofErr w:type="spellEnd"/>
      <w:r w:rsidR="007649D8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>, 19</w:t>
      </w:r>
      <w:r w:rsidRPr="00FF7561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 xml:space="preserve">. </w:t>
      </w:r>
      <w:proofErr w:type="gramStart"/>
      <w:r w:rsidR="007649D8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>studenoga</w:t>
      </w:r>
      <w:r w:rsidRPr="00FF7561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 xml:space="preserve">  2020</w:t>
      </w:r>
      <w:proofErr w:type="gramEnd"/>
      <w:r w:rsidRPr="00FF7561">
        <w:rPr>
          <w:rFonts w:ascii="Century Gothic" w:hAnsi="Century Gothic"/>
          <w:bCs/>
          <w:spacing w:val="-16"/>
          <w:w w:val="105"/>
          <w:sz w:val="22"/>
          <w:szCs w:val="32"/>
          <w:lang w:eastAsia="en-US"/>
        </w:rPr>
        <w:t>. godine</w:t>
      </w:r>
    </w:p>
    <w:p w:rsidR="00A35369" w:rsidRDefault="00A35369" w:rsidP="00A35369">
      <w:pPr>
        <w:widowControl/>
        <w:kinsoku/>
        <w:autoSpaceDE w:val="0"/>
        <w:autoSpaceDN w:val="0"/>
        <w:adjustRightInd w:val="0"/>
        <w:rPr>
          <w:rFonts w:ascii="Century Gothic" w:hAnsi="Century Gothic"/>
        </w:rPr>
      </w:pPr>
    </w:p>
    <w:p w:rsidR="00A35369" w:rsidRDefault="00A35369" w:rsidP="00A35369">
      <w:pPr>
        <w:widowControl/>
        <w:kinsoku/>
        <w:autoSpaceDE w:val="0"/>
        <w:autoSpaceDN w:val="0"/>
        <w:adjustRightInd w:val="0"/>
        <w:rPr>
          <w:rFonts w:ascii="Century Gothic" w:hAnsi="Century Gothic"/>
        </w:rPr>
      </w:pPr>
      <w:r>
        <w:rPr>
          <w:rFonts w:ascii="Century Gothic" w:hAnsi="Century Gothic"/>
        </w:rPr>
        <w:t>Predsjednica Školskog odbora: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Ravnateljica OŠ Glina:</w:t>
      </w:r>
    </w:p>
    <w:p w:rsidR="00A35369" w:rsidRPr="00451833" w:rsidRDefault="00A35369" w:rsidP="00A35369">
      <w:pPr>
        <w:widowControl/>
        <w:kinsoku/>
        <w:autoSpaceDE w:val="0"/>
        <w:autoSpaceDN w:val="0"/>
        <w:adjustRightInd w:val="0"/>
        <w:rPr>
          <w:rFonts w:ascii="Century Gothic" w:hAnsi="Century Gothic"/>
          <w:b/>
          <w:i/>
        </w:rPr>
        <w:sectPr w:rsidR="00A35369" w:rsidRPr="00451833" w:rsidSect="00A539DF">
          <w:pgSz w:w="16843" w:h="11904" w:orient="landscape"/>
          <w:pgMar w:top="1220" w:right="1198" w:bottom="2174" w:left="1258" w:header="720" w:footer="720" w:gutter="0"/>
          <w:cols w:space="720"/>
          <w:noEndnote/>
        </w:sectPr>
      </w:pPr>
      <w:r>
        <w:rPr>
          <w:rFonts w:ascii="Century Gothic" w:hAnsi="Century Gothic"/>
        </w:rPr>
        <w:t xml:space="preserve">          </w:t>
      </w:r>
      <w:r>
        <w:rPr>
          <w:rFonts w:ascii="Century Gothic" w:hAnsi="Century Gothic"/>
          <w:b/>
          <w:i/>
        </w:rPr>
        <w:t xml:space="preserve">Štefica Ponder  </w:t>
      </w:r>
      <w:r w:rsidRPr="00451833">
        <w:rPr>
          <w:rFonts w:ascii="Century Gothic" w:hAnsi="Century Gothic"/>
          <w:b/>
          <w:i/>
        </w:rPr>
        <w:tab/>
      </w:r>
      <w:r w:rsidRPr="00451833">
        <w:rPr>
          <w:rFonts w:ascii="Century Gothic" w:hAnsi="Century Gothic"/>
          <w:b/>
          <w:i/>
        </w:rPr>
        <w:tab/>
      </w:r>
      <w:r w:rsidRPr="00451833">
        <w:rPr>
          <w:rFonts w:ascii="Century Gothic" w:hAnsi="Century Gothic"/>
          <w:b/>
          <w:i/>
        </w:rPr>
        <w:tab/>
      </w:r>
      <w:r w:rsidRPr="00451833">
        <w:rPr>
          <w:rFonts w:ascii="Century Gothic" w:hAnsi="Century Gothic"/>
          <w:b/>
          <w:i/>
        </w:rPr>
        <w:tab/>
      </w:r>
      <w:r w:rsidRPr="00451833">
        <w:rPr>
          <w:rFonts w:ascii="Century Gothic" w:hAnsi="Century Gothic"/>
          <w:b/>
          <w:i/>
        </w:rPr>
        <w:tab/>
      </w:r>
      <w:bookmarkStart w:id="0" w:name="_GoBack"/>
      <w:bookmarkEnd w:id="0"/>
      <w:r w:rsidRPr="00451833">
        <w:rPr>
          <w:rFonts w:ascii="Century Gothic" w:hAnsi="Century Gothic"/>
          <w:b/>
          <w:i/>
        </w:rPr>
        <w:tab/>
      </w:r>
      <w:r w:rsidRPr="00451833">
        <w:rPr>
          <w:rFonts w:ascii="Century Gothic" w:hAnsi="Century Gothic"/>
          <w:b/>
          <w:i/>
        </w:rPr>
        <w:tab/>
      </w:r>
      <w:r w:rsidRPr="00451833"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  <w:t xml:space="preserve">          </w:t>
      </w:r>
      <w:proofErr w:type="spellStart"/>
      <w:r>
        <w:rPr>
          <w:rFonts w:ascii="Century Gothic" w:hAnsi="Century Gothic"/>
          <w:b/>
          <w:i/>
        </w:rPr>
        <w:t>Robertina</w:t>
      </w:r>
      <w:proofErr w:type="spellEnd"/>
      <w:r>
        <w:rPr>
          <w:rFonts w:ascii="Century Gothic" w:hAnsi="Century Gothic"/>
          <w:b/>
          <w:i/>
        </w:rPr>
        <w:t xml:space="preserve"> Štajdohar</w:t>
      </w:r>
    </w:p>
    <w:p w:rsidR="00A35369" w:rsidRPr="00ED5A78" w:rsidRDefault="00A35369" w:rsidP="00A35369">
      <w:pPr>
        <w:widowControl/>
        <w:kinsoku/>
        <w:autoSpaceDE w:val="0"/>
        <w:autoSpaceDN w:val="0"/>
        <w:adjustRightInd w:val="0"/>
        <w:rPr>
          <w:rFonts w:ascii="Century Gothic" w:hAnsi="Century Gothic"/>
        </w:rPr>
        <w:sectPr w:rsidR="00A35369" w:rsidRPr="00ED5A78" w:rsidSect="00A539DF">
          <w:pgSz w:w="16843" w:h="11904" w:orient="landscape"/>
          <w:pgMar w:top="1220" w:right="1198" w:bottom="1034" w:left="1258" w:header="720" w:footer="720" w:gutter="0"/>
          <w:cols w:space="720"/>
          <w:noEndnote/>
        </w:sectPr>
      </w:pPr>
    </w:p>
    <w:p w:rsidR="00A35369" w:rsidRPr="002E3B1D" w:rsidRDefault="00A35369" w:rsidP="00A35369">
      <w:pPr>
        <w:tabs>
          <w:tab w:val="left" w:pos="4200"/>
        </w:tabs>
        <w:rPr>
          <w:rFonts w:ascii="Century Gothic" w:hAnsi="Century Gothic"/>
        </w:rPr>
        <w:sectPr w:rsidR="00A35369" w:rsidRPr="002E3B1D" w:rsidSect="00A539DF">
          <w:pgSz w:w="16843" w:h="11904" w:orient="landscape"/>
          <w:pgMar w:top="1220" w:right="1198" w:bottom="1014" w:left="1258" w:header="720" w:footer="720" w:gutter="0"/>
          <w:cols w:space="720"/>
          <w:noEndnote/>
        </w:sectPr>
      </w:pPr>
    </w:p>
    <w:p w:rsidR="00A35369" w:rsidRPr="00ED5A78" w:rsidRDefault="00A35369" w:rsidP="00A35369">
      <w:pPr>
        <w:widowControl/>
        <w:kinsoku/>
        <w:autoSpaceDE w:val="0"/>
        <w:autoSpaceDN w:val="0"/>
        <w:adjustRightInd w:val="0"/>
        <w:rPr>
          <w:rFonts w:ascii="Century Gothic" w:hAnsi="Century Gothic"/>
        </w:rPr>
        <w:sectPr w:rsidR="00A35369" w:rsidRPr="00ED5A78" w:rsidSect="00A539DF">
          <w:pgSz w:w="16843" w:h="11904" w:orient="landscape"/>
          <w:pgMar w:top="1220" w:right="1198" w:bottom="1054" w:left="1258" w:header="720" w:footer="720" w:gutter="0"/>
          <w:cols w:space="720"/>
          <w:noEndnote/>
        </w:sectPr>
      </w:pPr>
    </w:p>
    <w:p w:rsidR="00A35369" w:rsidRDefault="00A35369" w:rsidP="00A35369">
      <w:pPr>
        <w:widowControl/>
        <w:kinsoku/>
        <w:autoSpaceDE w:val="0"/>
        <w:autoSpaceDN w:val="0"/>
        <w:adjustRightInd w:val="0"/>
        <w:rPr>
          <w:rFonts w:ascii="Century Gothic" w:hAnsi="Century Gothic"/>
        </w:rPr>
      </w:pPr>
    </w:p>
    <w:p w:rsidR="00A35369" w:rsidRDefault="00A35369" w:rsidP="00A35369">
      <w:pPr>
        <w:tabs>
          <w:tab w:val="right" w:pos="12808"/>
        </w:tabs>
        <w:spacing w:after="120"/>
        <w:rPr>
          <w:rFonts w:ascii="Century Gothic" w:hAnsi="Century Gothic"/>
          <w:bCs/>
          <w:spacing w:val="-16"/>
          <w:w w:val="105"/>
          <w:sz w:val="22"/>
          <w:szCs w:val="32"/>
          <w:lang w:val="en-US" w:eastAsia="en-US"/>
        </w:rPr>
      </w:pPr>
    </w:p>
    <w:p w:rsidR="00A35369" w:rsidRDefault="00A35369" w:rsidP="00A35369">
      <w:pPr>
        <w:tabs>
          <w:tab w:val="right" w:pos="12808"/>
        </w:tabs>
        <w:spacing w:after="120"/>
        <w:rPr>
          <w:rFonts w:ascii="Century Gothic" w:hAnsi="Century Gothic"/>
          <w:bCs/>
          <w:spacing w:val="-16"/>
          <w:w w:val="105"/>
          <w:sz w:val="22"/>
          <w:szCs w:val="32"/>
          <w:lang w:val="en-US" w:eastAsia="en-US"/>
        </w:rPr>
      </w:pPr>
    </w:p>
    <w:p w:rsidR="00A35369" w:rsidRDefault="00A35369" w:rsidP="00A35369"/>
    <w:p w:rsidR="00C01E91" w:rsidRPr="00A35369" w:rsidRDefault="00C01E91" w:rsidP="00A35369"/>
    <w:sectPr w:rsidR="00C01E91" w:rsidRPr="00A3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C4C2"/>
    <w:multiLevelType w:val="singleLevel"/>
    <w:tmpl w:val="626103B8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b/>
        <w:bCs/>
        <w:snapToGrid/>
        <w:w w:val="105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69"/>
    <w:rsid w:val="0028529D"/>
    <w:rsid w:val="00384B76"/>
    <w:rsid w:val="006A4BA0"/>
    <w:rsid w:val="007649D8"/>
    <w:rsid w:val="009C0BD1"/>
    <w:rsid w:val="00A35369"/>
    <w:rsid w:val="00B87DEE"/>
    <w:rsid w:val="00C01E91"/>
    <w:rsid w:val="00CF0121"/>
    <w:rsid w:val="00E25D24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0C18"/>
  <w15:chartTrackingRefBased/>
  <w15:docId w15:val="{6654415D-35FA-4BC0-BAB4-DE1B6EF6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369"/>
    <w:pPr>
      <w:widowControl w:val="0"/>
      <w:kinsoku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5D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5D2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cp:lastPrinted>2020-11-20T11:38:00Z</cp:lastPrinted>
  <dcterms:created xsi:type="dcterms:W3CDTF">2020-11-17T13:03:00Z</dcterms:created>
  <dcterms:modified xsi:type="dcterms:W3CDTF">2020-11-20T12:11:00Z</dcterms:modified>
</cp:coreProperties>
</file>