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1D" w:rsidRPr="00A37DF9" w:rsidRDefault="00FD371D" w:rsidP="00A37DF9">
      <w:pPr>
        <w:pStyle w:val="Naslov4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FD371D" w:rsidRPr="00A37DF9" w:rsidRDefault="00FD371D" w:rsidP="00A37DF9">
      <w:pPr>
        <w:spacing w:line="360" w:lineRule="auto"/>
        <w:jc w:val="both"/>
        <w:rPr>
          <w:lang w:val="en-US"/>
        </w:rPr>
      </w:pPr>
    </w:p>
    <w:p w:rsidR="00FD371D" w:rsidRPr="00A37DF9" w:rsidRDefault="00FD371D" w:rsidP="00A37DF9">
      <w:pPr>
        <w:pStyle w:val="Naslov4"/>
        <w:spacing w:line="360" w:lineRule="auto"/>
        <w:jc w:val="both"/>
        <w:rPr>
          <w:sz w:val="24"/>
          <w:szCs w:val="24"/>
          <w:lang w:val="pt-BR"/>
        </w:rPr>
      </w:pPr>
      <w:r w:rsidRPr="00A37DF9">
        <w:rPr>
          <w:sz w:val="24"/>
          <w:szCs w:val="24"/>
          <w:lang w:val="pt-BR"/>
        </w:rPr>
        <w:t xml:space="preserve">OSNOVNA ŠKOLA GORNJA VEŽICA     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 xml:space="preserve">                 R I J E K A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>IZVJEŠĆE O RADU I REZULTATIMA RADA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>OSNOVNE ŠKOLE GORNJA VEŽICA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>U ŠKOLSKOJ GODINI 201</w:t>
      </w:r>
      <w:r w:rsidR="00BB13BD" w:rsidRPr="00A37DF9">
        <w:rPr>
          <w:b/>
          <w:i/>
        </w:rPr>
        <w:t>5</w:t>
      </w:r>
      <w:r w:rsidRPr="00A37DF9">
        <w:rPr>
          <w:b/>
          <w:i/>
        </w:rPr>
        <w:t>.</w:t>
      </w:r>
      <w:r w:rsidRPr="00A37DF9">
        <w:rPr>
          <w:b/>
          <w:i/>
        </w:rPr>
        <w:softHyphen/>
        <w:t>/201</w:t>
      </w:r>
      <w:r w:rsidR="00BB13BD" w:rsidRPr="00A37DF9">
        <w:rPr>
          <w:b/>
          <w:i/>
        </w:rPr>
        <w:t>6</w:t>
      </w:r>
      <w:r w:rsidRPr="00A37DF9">
        <w:rPr>
          <w:b/>
          <w:i/>
        </w:rPr>
        <w:t xml:space="preserve">. 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>Rijeka, kolovoz 201</w:t>
      </w:r>
      <w:r w:rsidR="00BB13BD" w:rsidRPr="00A37DF9">
        <w:rPr>
          <w:b/>
          <w:i/>
        </w:rPr>
        <w:t>6</w:t>
      </w:r>
      <w:r w:rsidRPr="00A37DF9">
        <w:rPr>
          <w:b/>
          <w:i/>
        </w:rPr>
        <w:t>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>UVOD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rPr>
          <w:b/>
          <w:i/>
        </w:rPr>
        <w:tab/>
      </w:r>
      <w:r w:rsidRPr="00A37DF9">
        <w:t xml:space="preserve">Osnovna škola Gornja Vežica  je tijekom protekle školske godine postigla zavidne rezultate u odgojno-obrazovnom radu.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Ovu je školsku godinu obilježilo mnoštvo aktivnosti usmjerenih na poboljšanje odgojno-obrazovnog rada u školi.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  <w:i/>
        </w:rPr>
        <w:t xml:space="preserve"> OSTVARIVANJE GODIŠNJEG PLANA I PROGRAMA ŠKOLE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396A92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Godišnji fond nastavnih i radnih dana je u potpunosti  ostvaren. </w:t>
      </w:r>
      <w:r w:rsidR="00D771F1" w:rsidRPr="00A37DF9">
        <w:t>Iako je petak 25. rujna 2015. godine pokrenut je štrajk u osnovnoškolskim ustanovama., pa tako i našoj, r</w:t>
      </w:r>
      <w:r w:rsidRPr="00A37DF9">
        <w:t xml:space="preserve">ealizirano je </w:t>
      </w:r>
      <w:r w:rsidR="00923CFA" w:rsidRPr="00A37DF9">
        <w:t xml:space="preserve">u svim razrednim odjelima 175 nastavnih dana ,a u četvrtim razredima jedan više-176 zbog </w:t>
      </w:r>
      <w:r w:rsidR="004F2010" w:rsidRPr="00A37DF9">
        <w:t>škole u prirodi u kojoj su boravili i u vrijeme blagdana Tijelova</w:t>
      </w:r>
      <w:r w:rsidRPr="00A37DF9">
        <w:t>.</w:t>
      </w:r>
      <w:r w:rsidR="004F2010" w:rsidRPr="00A37DF9">
        <w:t>, odnosno ukupno 3853</w:t>
      </w:r>
      <w:r w:rsidRPr="00A37DF9">
        <w:t xml:space="preserve"> nastavnih radnih dana.</w:t>
      </w:r>
      <w:r w:rsidR="00396A92" w:rsidRPr="00A37DF9">
        <w:t xml:space="preserve">           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>1. UVJETI RADA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1.1.  Obilježja školskog prostora  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Škola koristi svoj vlastiti prostor. Nastava za učenike razredne nastave odvijala se u osam učionica u kojima se izmjenjivalo 11 razrednih</w:t>
      </w:r>
      <w:r w:rsidR="004F2010" w:rsidRPr="00A37DF9">
        <w:t xml:space="preserve"> odjela. Predmetna nastava sa 11</w:t>
      </w:r>
      <w:r w:rsidRPr="00A37DF9">
        <w:t xml:space="preserve"> razrednih odjela odvija se u specijaliziranim učionicama na katu i u dijelu prizemlja. Osim učionica, imamo i jednu opremljenu informatičku učionicu. U prizemlju škole smještena je i knjižnica koja  zauzima cca </w:t>
      </w:r>
      <w:smartTag w:uri="urn:schemas-microsoft-com:office:smarttags" w:element="metricconverter">
        <w:smartTagPr>
          <w:attr w:name="ProductID" w:val="48 m2"/>
        </w:smartTagPr>
        <w:r w:rsidRPr="00A37DF9">
          <w:t>48 m2</w:t>
        </w:r>
      </w:smartTag>
      <w:r w:rsidRPr="00A37DF9">
        <w:t>, sala za više namjena te uređeni prostori za provođenje produženog stručnog postupka za djecu s cerebralnom paralizom ( 1 učionica za učenje, za logoterapiju, dvorana za fizioterapiju,  sanitarni čvor te specijalizirano dizalo).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Površina školske zgrade s dvoranom za tjelesno-zdravstvenu kulturu iznosi cca </w:t>
      </w:r>
      <w:smartTag w:uri="urn:schemas-microsoft-com:office:smarttags" w:element="metricconverter">
        <w:smartTagPr>
          <w:attr w:name="ProductID" w:val="3200 m2"/>
        </w:smartTagPr>
        <w:r w:rsidRPr="00A37DF9">
          <w:t>3200 m2</w:t>
        </w:r>
      </w:smartTag>
      <w:r w:rsidRPr="00A37DF9">
        <w:t xml:space="preserve">. Dvorište i školski sportski tereni imaju </w:t>
      </w:r>
      <w:smartTag w:uri="urn:schemas-microsoft-com:office:smarttags" w:element="metricconverter">
        <w:smartTagPr>
          <w:attr w:name="ProductID" w:val="6250 m2"/>
        </w:smartTagPr>
        <w:r w:rsidRPr="00A37DF9">
          <w:t>6250 m2</w:t>
        </w:r>
      </w:smartTag>
      <w:r w:rsidRPr="00A37DF9">
        <w:t>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Školski prostori  zadovoljavaju potrebe nastave i organizaciju rada.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lastRenderedPageBreak/>
        <w:t>Odlukom Ministarstva znanosti, obrazovanja i športa Škola je vježbaonica Medicinskog fakulteta za studente stručnog studija fizioterapije koji na Odjelu za PSP djece s cerebralnom paralizom izvode stručnu praksu, za razrednu nastavu Učiteljskog fakulteta u Rijeci, vježbaonica engleskog jezika .U školi se polažu stručni ispiti za hrvatski jezik i književnost.</w:t>
      </w:r>
    </w:p>
    <w:p w:rsidR="00BF5A66" w:rsidRPr="00A37DF9" w:rsidRDefault="00BF5A66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   MATERIJALNI UVJETI   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2.1. Higijensko-tehnički uvjeti rada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Dnevno osvjetljenje učionica je odgovarajuće. Sve učionice i ostale prostorije imaju neonsko osvjetljenje. Zaštita od sunca postignuta je zelenim ili plavim zavjesama.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Škola ima centralno grijanje i priključena je na toplanu u naselju Gornja Vežica.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Učionice se mogu provjetravati.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Posebnih problema s bukom nemamo jer okoliš škole čini veliki park. Na njegovoj sjevernoj strani je glavna prometnica u naselju.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Namještaj se nastoji redovito obnavljati, a postojeći se uredno popravlja i uz pomoć učenika održava čistim. Nastojimo  da namještaj bude prilagođen uzrastu učenika.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2.2.. Čistoća u ustanovi (objekti i okoliš) 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Čistoći škole i okoliša posvećujemo puno pažnje. Škola je vrlo uredna, redovito se održava čistoća učionica, hodnika, sanitarnih prostorija.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 uređenje interijera škole uključuju se kako učenici tako i djelatnici škole. Učitelji s učenicima organiziraju uređivanje unutarnjeg prostora.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Redovito ličenje sanitarnih čvorova za učenike, kuhinje, hodnika, nekih učionica,  doprinijelo je održavanju čistoće škole.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                   </w:t>
      </w:r>
      <w:r w:rsidRPr="00A37DF9">
        <w:rPr>
          <w:bCs/>
        </w:rPr>
        <w:t xml:space="preserve"> </w:t>
      </w:r>
    </w:p>
    <w:p w:rsidR="00FD371D" w:rsidRPr="00A37DF9" w:rsidRDefault="00FD371D" w:rsidP="00A37DF9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A37DF9">
        <w:rPr>
          <w:bCs/>
        </w:rPr>
        <w:t xml:space="preserve">                  U</w:t>
      </w:r>
      <w:r w:rsidR="004F2010" w:rsidRPr="00A37DF9">
        <w:rPr>
          <w:bCs/>
        </w:rPr>
        <w:t xml:space="preserve"> zim</w:t>
      </w:r>
      <w:r w:rsidR="00D771F1" w:rsidRPr="00A37DF9">
        <w:rPr>
          <w:bCs/>
        </w:rPr>
        <w:t>s</w:t>
      </w:r>
      <w:r w:rsidR="004F2010" w:rsidRPr="00A37DF9">
        <w:rPr>
          <w:bCs/>
        </w:rPr>
        <w:t xml:space="preserve">kom odmoru uređeni su učenički zahodi u prizemlju škole, a u </w:t>
      </w:r>
      <w:r w:rsidRPr="00A37DF9">
        <w:rPr>
          <w:bCs/>
        </w:rPr>
        <w:t>ljetnom razdoblju preuređen</w:t>
      </w:r>
      <w:r w:rsidR="004F2010" w:rsidRPr="00A37DF9">
        <w:rPr>
          <w:bCs/>
        </w:rPr>
        <w:t>i su učenički zahodi na katu</w:t>
      </w:r>
      <w:r w:rsidRPr="00A37DF9">
        <w:rPr>
          <w:bCs/>
        </w:rPr>
        <w:t xml:space="preserve">. 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                Svi vanjski prostori se redovito održavaju. Svakodnevno se brinemo o čistoći parka i igrališta. Uređivanje travnatih površina  živice olakšano je korištenjem kosilice i električnih </w:t>
      </w:r>
      <w:r w:rsidRPr="00A37DF9">
        <w:lastRenderedPageBreak/>
        <w:t xml:space="preserve">škara. U održavanju čistoće okoliša škole sudjeluju učenici, učitelji u okviru satova razredne zajednice ali i roditelji. Uređene su </w:t>
      </w:r>
      <w:r w:rsidR="004F2010" w:rsidRPr="00A37DF9">
        <w:t>tri</w:t>
      </w:r>
      <w:r w:rsidRPr="00A37DF9">
        <w:t xml:space="preserve"> povišene gredice, </w:t>
      </w:r>
      <w:r w:rsidR="00D771F1" w:rsidRPr="00A37DF9">
        <w:t>rezultat projekta</w:t>
      </w:r>
      <w:r w:rsidRPr="00A37DF9">
        <w:t xml:space="preserve"> Urbani</w:t>
      </w:r>
      <w:r w:rsidR="00D771F1" w:rsidRPr="00A37DF9">
        <w:t xml:space="preserve"> vrtovi</w:t>
      </w:r>
      <w:r w:rsidRPr="00A37DF9">
        <w:t>.</w:t>
      </w:r>
      <w:r w:rsidR="004F2010" w:rsidRPr="00A37DF9">
        <w:t xml:space="preserve"> Zahvaljujući ostvarenim sredstvima</w:t>
      </w:r>
      <w:r w:rsidR="000E3910" w:rsidRPr="00A37DF9">
        <w:t xml:space="preserve"> ( 15300 kn)</w:t>
      </w:r>
      <w:r w:rsidR="004F2010" w:rsidRPr="00A37DF9">
        <w:t xml:space="preserve"> kroz projekt „Riječko lokalno partnerstvo“ vrtovi su ograđeni</w:t>
      </w:r>
      <w:r w:rsidR="000E3910" w:rsidRPr="00A37DF9">
        <w:t xml:space="preserve"> žičanom ogradom visine 1,25 m</w:t>
      </w:r>
      <w:r w:rsidR="004F2010" w:rsidRPr="00A37DF9">
        <w:t xml:space="preserve"> te je na taj način onemogućen ulaz psima čime smo se bezuspješno borili godinama. Osim toga područje vrtova je</w:t>
      </w:r>
      <w:r w:rsidR="000E3910" w:rsidRPr="00A37DF9">
        <w:t xml:space="preserve"> sada definirano.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2.3. Estetsko uređenje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Škola ima na ulaznim vratima, na staklenoj površini natpis s punim imenom OSNOVNA ŠKOLA GORNJA VEŽICA i grbom Republike Hrvatske.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Glavni ulaz u školu je uredan. Glavni i sporedni ulaz prilagođeni su tjelesnim invalidima.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Hodnici su ukrašeni zelenilom o čemu brinu čuvari prirode. Na katu je jedan akvarij sa slatkom vodom o kojem se također brinu članovi ekološke grupe. U svim hodnicima je postavljena  lamperija kao i na  zidove u prostoru učionice za fizikalnu terapiju za učenike s cerebralnom paralizom. Stubišni prostor riješen je s dva ostakljena ormara u kojima se nalaze mnogobrojni pehari osvojeni na različitim natjecanjima 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Uz prigodne datume, važnije događaje, državne praznike, blagdane i obljetnice pripremljeni su panoi s učeničkim radovima, a doprinos su dali svi učitelji.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 Odjelu za djecu s cerebralnom paralizom posebna se pažnja poklanja estetskom uređenju prostora. Svaki dječji rad nalazi svoje mjesto na nekom od izložbenih prostora. Prostor odiše ljubavlju, pažnjom, dječjom igrom i veseljem.</w:t>
      </w:r>
      <w:r w:rsidR="000E3910" w:rsidRPr="00A37DF9">
        <w:t xml:space="preserve"> Ove smo godine osigurali klima uređaj u prostoru za fizikalnu terapiju.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I ove je školske godine u suradnji s Domom za odgoj djece i mladeži iz Rijeke, djelovao Produženi stručni postupak za učenike s teškoćama u ponašanju. Njihov je prostor u učionici s razglasom. </w:t>
      </w:r>
      <w:r w:rsidR="000E3910" w:rsidRPr="00A37DF9">
        <w:t xml:space="preserve">Produženi stručni postupak polazi 10-ero učenika. </w:t>
      </w:r>
      <w:r w:rsidRPr="00A37DF9">
        <w:t>Prostor nije do kraja adekvatan ali će se omogućiti korištenje drugih učionica u poslijepodnevnoj smjeni.</w:t>
      </w:r>
    </w:p>
    <w:p w:rsidR="00E97ECD" w:rsidRDefault="00E97ECD" w:rsidP="00A37DF9">
      <w:pPr>
        <w:spacing w:line="360" w:lineRule="auto"/>
        <w:jc w:val="both"/>
      </w:pPr>
    </w:p>
    <w:p w:rsidR="00E97ECD" w:rsidRDefault="00E97ECD" w:rsidP="00A37DF9">
      <w:pPr>
        <w:spacing w:line="360" w:lineRule="auto"/>
        <w:jc w:val="both"/>
      </w:pPr>
    </w:p>
    <w:p w:rsidR="00E97ECD" w:rsidRDefault="00E97ECD" w:rsidP="00A37DF9">
      <w:pPr>
        <w:spacing w:line="360" w:lineRule="auto"/>
        <w:jc w:val="both"/>
      </w:pPr>
    </w:p>
    <w:p w:rsidR="00E97ECD" w:rsidRDefault="00E97ECD" w:rsidP="00A37DF9">
      <w:pPr>
        <w:spacing w:line="360" w:lineRule="auto"/>
        <w:jc w:val="both"/>
      </w:pPr>
    </w:p>
    <w:p w:rsidR="00E97ECD" w:rsidRDefault="00E97ECD" w:rsidP="00A37DF9">
      <w:pPr>
        <w:spacing w:line="360" w:lineRule="auto"/>
        <w:jc w:val="both"/>
      </w:pPr>
    </w:p>
    <w:p w:rsidR="00E97ECD" w:rsidRDefault="00E97EC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lastRenderedPageBreak/>
        <w:tab/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2.4. Oprema nastave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vertAlign w:val="subscript"/>
        </w:rPr>
      </w:pPr>
      <w:r w:rsidRPr="00A37DF9">
        <w:rPr>
          <w:b/>
        </w:rPr>
        <w:t xml:space="preserve">a) Knjižnica 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D771F1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Prostor knjižnice obuhvaća jednu prostoriju sa cca 50m2 a smješten je u prizemlju na ulazu u školu. Knjižnica osim knjiga, časopisa i novina, posjeduje i audiovizualni materijal. Ostala  neknjižna građa smještena je po učionicama. Knjižna građa obuhvaća oko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13 300 svezaka. </w:t>
      </w:r>
    </w:p>
    <w:p w:rsidR="00FD371D" w:rsidRPr="00A37DF9" w:rsidRDefault="00FD371D" w:rsidP="00A37DF9">
      <w:pPr>
        <w:spacing w:line="360" w:lineRule="auto"/>
        <w:ind w:firstLine="708"/>
        <w:jc w:val="both"/>
      </w:pPr>
      <w:r w:rsidRPr="00A37DF9">
        <w:t xml:space="preserve">Ministarstvo znanosti, obrazovanja i športa već dvije godine ne sudjeluje u  financiranju za obnavljanje lektirnog i stručnog fonda. Škola također u okviru svojih mogućnosti radi  na obnavljanju knjižnog fonda. U knjižnicu je redovnom </w:t>
      </w:r>
      <w:r w:rsidRPr="002970D1">
        <w:t xml:space="preserve">pretplatom </w:t>
      </w:r>
      <w:r w:rsidR="002970D1" w:rsidRPr="002970D1">
        <w:t xml:space="preserve">dolazilo 10 </w:t>
      </w:r>
      <w:r w:rsidRPr="002970D1">
        <w:t>naslova časopisa</w:t>
      </w:r>
      <w:r w:rsidRPr="00A37DF9">
        <w:t xml:space="preserve"> i novina.</w:t>
      </w:r>
    </w:p>
    <w:p w:rsidR="000E3910" w:rsidRPr="00A37DF9" w:rsidRDefault="000E3910" w:rsidP="00A37DF9">
      <w:pPr>
        <w:spacing w:line="360" w:lineRule="auto"/>
        <w:ind w:firstLine="708"/>
        <w:jc w:val="both"/>
      </w:pPr>
      <w:r w:rsidRPr="00A37DF9">
        <w:t>Školska knjižnica u radu je koristila računalni program Metel no od ove godine zbog centralizacije knjižnog fonda u Rijeci će se prijeći na program</w:t>
      </w:r>
      <w:r w:rsidR="00D771F1" w:rsidRPr="00A37DF9">
        <w:t xml:space="preserve"> Zaki.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b) Informatička učionica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                    Od 1990.godine škola ima opremljenu informatičku učionicu.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Ove školske godine škola ima ukupno </w:t>
      </w:r>
      <w:r w:rsidR="002970D1" w:rsidRPr="002970D1">
        <w:t xml:space="preserve">55 </w:t>
      </w:r>
      <w:r w:rsidRPr="002970D1">
        <w:t xml:space="preserve"> PC računala.</w:t>
      </w:r>
      <w:r w:rsidRPr="00A37DF9">
        <w:t xml:space="preserve"> Kompjutori su smješteni u informatičkoj učionici, zbornici, tajništvu, kod ravnatelja i stručne službe, u knjižnici,  u Odjelu za djecu s cerebralnom paralizom.  Računala su postavljena i u sve učionice.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Obzirom da se informatička oprema izuzetno brzo mijenja i zastarijeva potrebno ju je kontinuirano osuvremenjivati.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</w:t>
      </w:r>
      <w:r w:rsidRPr="00A37DF9">
        <w:tab/>
      </w:r>
      <w:r w:rsidRPr="00A37DF9">
        <w:tab/>
        <w:t>U svrhu informatizacije i osuvremenjivanja nastave škola kontinuirano nabavlja prijenosna računala</w:t>
      </w:r>
      <w:r w:rsidR="00D771F1" w:rsidRPr="00A37DF9">
        <w:t xml:space="preserve"> ( </w:t>
      </w:r>
      <w:r w:rsidR="00D771F1" w:rsidRPr="002970D1">
        <w:t>ove godine 3)</w:t>
      </w:r>
      <w:r w:rsidR="002970D1">
        <w:t xml:space="preserve"> </w:t>
      </w:r>
      <w:r w:rsidRPr="002970D1">
        <w:t>i</w:t>
      </w:r>
      <w:r w:rsidRPr="00A37DF9">
        <w:t xml:space="preserve">  LCD projektore koji se vrlo često koriste u svrhu realizacije nastavnog programa u različitim predmetima. Gotovo sve učionice opremljene su TV prijemnicima te video i CD rekorderima. U prizemlju škole smješteno je kućno kino.</w:t>
      </w:r>
      <w:r w:rsidRPr="00A37DF9">
        <w:tab/>
      </w:r>
      <w:r w:rsidRPr="00A37DF9">
        <w:tab/>
        <w:t>Škola nastoji redovno nabavljati informatičke obrazovne programe pogotovo stoga što je u 2013./14. uvela elektroničko vođenje razredne knjige tzv. E-dnevnik.</w:t>
      </w:r>
    </w:p>
    <w:p w:rsidR="00C02F74" w:rsidRPr="00A37DF9" w:rsidRDefault="000E3910" w:rsidP="00A37DF9">
      <w:pPr>
        <w:pStyle w:val="StandardWeb"/>
        <w:spacing w:line="360" w:lineRule="auto"/>
        <w:jc w:val="both"/>
      </w:pPr>
      <w:r w:rsidRPr="00A37DF9">
        <w:t xml:space="preserve"> Š</w:t>
      </w:r>
      <w:r w:rsidR="00FD371D" w:rsidRPr="00A37DF9">
        <w:t xml:space="preserve">kolske godine </w:t>
      </w:r>
      <w:r w:rsidRPr="00A37DF9">
        <w:t>2014./2015.</w:t>
      </w:r>
      <w:r w:rsidR="00FD371D" w:rsidRPr="00A37DF9">
        <w:t xml:space="preserve">škola na natječaju za e- škole izabrana pa se veselimo činjenici da će nam oprema biti osuvremenjena, nastavnici će se besplatno educirati i dobiti prijenosna </w:t>
      </w:r>
      <w:r w:rsidR="00FD371D" w:rsidRPr="00A37DF9">
        <w:lastRenderedPageBreak/>
        <w:t>računala za rad.</w:t>
      </w:r>
      <w:r w:rsidRPr="00A37DF9">
        <w:t xml:space="preserve"> Prema najavama to bi se trebalo dogoditi do kraja prvog polugodišta 2016./2017. godine.</w:t>
      </w:r>
      <w:r w:rsidR="00C02F74" w:rsidRPr="00A37DF9">
        <w:t xml:space="preserve"> E-Škole su digitalno zrele škole, spojene na brzom Internet vezom, visoko opremljene informacijsko-komunikacijskim tehnologijama (IKT), s informatiziranim procesima poslovanja te učenja i poučavanja. U e-Školi digitalno kompetentni nastavnici i učenici u svom svakodnevnom radu koriste računalnu i mobilnu opremu, te obrazovne aplikacije i digitalne nastavne materijale.</w:t>
      </w:r>
    </w:p>
    <w:p w:rsidR="00D771F1" w:rsidRPr="00A37DF9" w:rsidRDefault="00D771F1" w:rsidP="00A37DF9">
      <w:pPr>
        <w:pStyle w:val="StandardWeb"/>
        <w:spacing w:line="360" w:lineRule="auto"/>
        <w:jc w:val="both"/>
      </w:pPr>
      <w:r w:rsidRPr="00A37DF9">
        <w:t>Škola je također odabrana za Regionalni obrazovni centar Carneta te će računalno biti opremljena prostorija Tehničke kulture . Koristit će se u popodnevnim satima i vikendom.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2.5 Materijalni problemi 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</w:r>
      <w:r w:rsidRPr="00053830">
        <w:t xml:space="preserve">Sredstva za materijalne troškove su  ove godine  te </w:t>
      </w:r>
      <w:r w:rsidR="00053830" w:rsidRPr="00053830">
        <w:t>18 905 kn mjesečno</w:t>
      </w:r>
      <w:r w:rsidRPr="00053830">
        <w:t>.</w:t>
      </w:r>
      <w:r w:rsidRPr="00A37DF9">
        <w:t xml:space="preserve"> Iz njih još uvijek, iako otežano, možemo podmirivati sve materijalne izdatke kao što je materijal za tekuće održavanje zgrade, sredstva rada i opreme, seminari, stručna literatura i časopisi, dnevnice za službena putovanja, uredski materijal, materijal za nastavu, materijal za čišćenje i drugo.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2.6. Kadrovi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Cijele školske godine nastava je bila zastupljena sa stručnim kadrovima. Zamjena djelatnika je bilo kod odlaska djelatnika na bolovanje.. Duže zamjene su odradili: </w:t>
      </w:r>
      <w:r w:rsidR="00053830">
        <w:t xml:space="preserve">Helena Žagar umjesto Tanje Tuhtan-Maras, </w:t>
      </w:r>
      <w:r w:rsidRPr="00A37DF9">
        <w:t xml:space="preserve">Aleksandra Topić umjesto </w:t>
      </w:r>
      <w:r w:rsidR="000E3910" w:rsidRPr="00A37DF9">
        <w:t>Katarine Fićurin i</w:t>
      </w:r>
      <w:r w:rsidRPr="00A37DF9">
        <w:t xml:space="preserve"> Luka Tuta umjesto</w:t>
      </w:r>
      <w:r w:rsidR="000E3910" w:rsidRPr="00A37DF9">
        <w:t xml:space="preserve"> Tanje Ivančev</w:t>
      </w:r>
      <w:r w:rsidRPr="00A37DF9">
        <w:t xml:space="preserve">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  <w:t>Kod izrade satnice moralo se voditi računa o djelatnicima koji rade na dvije škole. Učiteljica povijesti - Srednja strojarska i elektro škola</w:t>
      </w:r>
      <w:r w:rsidR="006123C8" w:rsidRPr="00A37DF9">
        <w:t xml:space="preserve">. Na kraju ove školske godine nismo imali tehnoloških višaka. Kolegica Vanija Valčić najavila je odlazak u mirovinu. Ovisno o tome hoćemo li naći adekvatan kadar ovisit će i </w:t>
      </w:r>
      <w:r w:rsidR="00053830">
        <w:t xml:space="preserve">tjedna zaduženja nastavnika matematike </w:t>
      </w:r>
      <w:r w:rsidR="006123C8" w:rsidRPr="00A37DF9">
        <w:t>.</w:t>
      </w:r>
    </w:p>
    <w:p w:rsidR="006123C8" w:rsidRDefault="006123C8" w:rsidP="00A37DF9">
      <w:pPr>
        <w:spacing w:line="360" w:lineRule="auto"/>
        <w:jc w:val="both"/>
        <w:rPr>
          <w:b/>
        </w:rPr>
      </w:pPr>
    </w:p>
    <w:p w:rsidR="00E97ECD" w:rsidRDefault="00E97ECD" w:rsidP="00A37DF9">
      <w:pPr>
        <w:spacing w:line="360" w:lineRule="auto"/>
        <w:jc w:val="both"/>
        <w:rPr>
          <w:b/>
        </w:rPr>
      </w:pPr>
    </w:p>
    <w:p w:rsidR="00E97ECD" w:rsidRDefault="00E97ECD" w:rsidP="00A37DF9">
      <w:pPr>
        <w:spacing w:line="360" w:lineRule="auto"/>
        <w:jc w:val="both"/>
        <w:rPr>
          <w:b/>
        </w:rPr>
      </w:pPr>
    </w:p>
    <w:p w:rsidR="00E97ECD" w:rsidRDefault="00E97ECD" w:rsidP="00A37DF9">
      <w:pPr>
        <w:spacing w:line="360" w:lineRule="auto"/>
        <w:jc w:val="both"/>
        <w:rPr>
          <w:b/>
        </w:rPr>
      </w:pPr>
    </w:p>
    <w:p w:rsidR="00E97ECD" w:rsidRDefault="00E97ECD" w:rsidP="00A37DF9">
      <w:pPr>
        <w:spacing w:line="360" w:lineRule="auto"/>
        <w:jc w:val="both"/>
        <w:rPr>
          <w:b/>
        </w:rPr>
      </w:pPr>
    </w:p>
    <w:p w:rsidR="00E97ECD" w:rsidRPr="00A37DF9" w:rsidRDefault="00E97EC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>3. ORGANIZACIJA RADA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3.1.  Podaci o učenicima, razrednim odjelima i organizacija nastave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ind w:left="720" w:firstLine="720"/>
        <w:jc w:val="both"/>
        <w:rPr>
          <w:b/>
        </w:rPr>
      </w:pPr>
      <w:r w:rsidRPr="00A37DF9">
        <w:t>Školsku 201</w:t>
      </w:r>
      <w:r w:rsidR="006123C8" w:rsidRPr="00A37DF9">
        <w:t>5</w:t>
      </w:r>
      <w:r w:rsidRPr="00A37DF9">
        <w:t>./201</w:t>
      </w:r>
      <w:r w:rsidR="006123C8" w:rsidRPr="00A37DF9">
        <w:t>6</w:t>
      </w:r>
      <w:r w:rsidRPr="00A37DF9">
        <w:t>. godinu započeli smo s 2</w:t>
      </w:r>
      <w:r w:rsidR="006123C8" w:rsidRPr="00A37DF9">
        <w:t>2</w:t>
      </w:r>
      <w:r w:rsidRPr="00A37DF9">
        <w:t xml:space="preserve"> razredna odjela.</w:t>
      </w:r>
      <w:r w:rsidR="00D771F1" w:rsidRPr="00A37DF9">
        <w:t xml:space="preserve"> Ukupno je bilo 436 učenika, 199 u mlađim razredima i </w:t>
      </w:r>
      <w:r w:rsidR="003C1E5A" w:rsidRPr="00A37DF9">
        <w:t>237 u starijim razredima.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 ovoj školskoj godini nastava se odvijala u petodnevnom radnom tjednu za sve učenike škole. Učenici  1. i 4. razreda pohađali su nastavu u jutarnjoj smjeni dok su se učenici 2. i 3. razreda izmjenjivali jedan tjedan ujutro, a jedan tjedan poslijepodne. Svi učenici starijih razreda imali su nastavu ujutro.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 drugoj smjeni poslijepodne odvijala se uglavnom izborna nastava te dio slobodnih aktivnosti.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Za učenike od  1. do 4. razreda organiziran je produženi boravak. S učenicima su radile tri učiteljice razredne nastave. Učenicima je bila organizirana prehrana (doručak i ručak) i odgojno-obrazovni rad (pisanje domaćih zadaća i sl.).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Za učenike s cerebralnom paralizom organiziran je cjelodnevni boravak i prehrana u školi. S njima u PSP-u rade dva edukatora-rehabilitatora, logoped i </w:t>
      </w:r>
      <w:r w:rsidR="00E97ECD">
        <w:t>dva</w:t>
      </w:r>
      <w:r w:rsidRPr="00A37DF9">
        <w:t xml:space="preserve"> fizioterapeuta te jedna medicinska sestra. U školu ih dovoze </w:t>
      </w:r>
      <w:r w:rsidR="00E97ECD">
        <w:t xml:space="preserve">dva </w:t>
      </w:r>
      <w:r w:rsidRPr="00A37DF9">
        <w:t xml:space="preserve">kombi vozila.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>3.2.  Godišnji kalendar rada škole za 201</w:t>
      </w:r>
      <w:r w:rsidR="006123C8" w:rsidRPr="00A37DF9">
        <w:rPr>
          <w:b/>
        </w:rPr>
        <w:t>5</w:t>
      </w:r>
      <w:r w:rsidRPr="00A37DF9">
        <w:rPr>
          <w:b/>
        </w:rPr>
        <w:t>./201</w:t>
      </w:r>
      <w:r w:rsidR="006123C8" w:rsidRPr="00A37DF9">
        <w:rPr>
          <w:b/>
        </w:rPr>
        <w:t>6</w:t>
      </w:r>
      <w:r w:rsidRPr="00A37DF9">
        <w:rPr>
          <w:b/>
        </w:rPr>
        <w:t xml:space="preserve">. godinu   </w:t>
      </w:r>
    </w:p>
    <w:p w:rsidR="00FD371D" w:rsidRPr="00A37DF9" w:rsidRDefault="00FD371D" w:rsidP="00A37DF9">
      <w:pPr>
        <w:spacing w:line="360" w:lineRule="auto"/>
        <w:jc w:val="both"/>
      </w:pPr>
    </w:p>
    <w:p w:rsidR="00CA5566" w:rsidRPr="00A37DF9" w:rsidRDefault="00FD371D" w:rsidP="00A37DF9">
      <w:pPr>
        <w:spacing w:line="360" w:lineRule="auto"/>
        <w:jc w:val="both"/>
      </w:pPr>
      <w:r w:rsidRPr="00A37DF9">
        <w:t xml:space="preserve">Nastava je započela </w:t>
      </w:r>
      <w:r w:rsidR="006123C8" w:rsidRPr="00A37DF9">
        <w:t>7</w:t>
      </w:r>
      <w:r w:rsidRPr="00A37DF9">
        <w:t>. rujna 201</w:t>
      </w:r>
      <w:r w:rsidR="006123C8" w:rsidRPr="00A37DF9">
        <w:t>5</w:t>
      </w:r>
      <w:r w:rsidRPr="00A37DF9">
        <w:t>. godine, a zadnji dan nastave je bio 1</w:t>
      </w:r>
      <w:r w:rsidR="006123C8" w:rsidRPr="00A37DF9">
        <w:t>0</w:t>
      </w:r>
      <w:r w:rsidRPr="00A37DF9">
        <w:t>. lipnja 201</w:t>
      </w:r>
      <w:r w:rsidR="006123C8" w:rsidRPr="00A37DF9">
        <w:t>6</w:t>
      </w:r>
      <w:r w:rsidRPr="00A37DF9">
        <w:t>. godine.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ŽUPANIJSKA NAGRADA</w:t>
      </w:r>
    </w:p>
    <w:p w:rsidR="00156087" w:rsidRPr="00A37DF9" w:rsidRDefault="00156087" w:rsidP="00A37DF9">
      <w:pPr>
        <w:spacing w:line="360" w:lineRule="auto"/>
        <w:jc w:val="both"/>
      </w:pPr>
      <w:r w:rsidRPr="00A37DF9">
        <w:t xml:space="preserve"> Na  Svjetski dan učitelja 5. listopada, dan koji je povod da se s poštovanjem progovori o značaju učiteljskoga zanimanja i o važnosti prenošenja znanja i odgajanja Primorsko-goranska županija dodjeljuje godišnje županijske nagrade najboljim odgojno-obrazovnim ustanovama i pojedincima. S ponosom  mogu reći da je naša je škola po drugi put proglašena jednom od najboljih odgojno-obrazovnih ustanova u Županiji. </w:t>
      </w:r>
    </w:p>
    <w:p w:rsidR="00156087" w:rsidRPr="00A37DF9" w:rsidRDefault="00156087" w:rsidP="00A37DF9">
      <w:pPr>
        <w:spacing w:line="360" w:lineRule="auto"/>
        <w:jc w:val="both"/>
      </w:pPr>
    </w:p>
    <w:p w:rsidR="00156087" w:rsidRPr="00A37DF9" w:rsidRDefault="00156087" w:rsidP="00A37DF9">
      <w:pPr>
        <w:spacing w:line="360" w:lineRule="auto"/>
        <w:jc w:val="both"/>
      </w:pPr>
      <w:r w:rsidRPr="00A37DF9">
        <w:t>         U sažetku obrazloženja školske županijske nagrade piše:</w:t>
      </w:r>
    </w:p>
    <w:p w:rsidR="00156087" w:rsidRPr="00A37DF9" w:rsidRDefault="00156087" w:rsidP="00A37DF9">
      <w:pPr>
        <w:spacing w:line="360" w:lineRule="auto"/>
        <w:jc w:val="both"/>
      </w:pPr>
      <w:r w:rsidRPr="00A37DF9">
        <w:t xml:space="preserve">         OŠ Gornja Vežica prepoznatljiva je ponajprije po dugogodišnjem radu s djecom s teškoćama u razvoju i s darovitim učenicima. Ističe se čvrstom vezom s lokalnom zajednicom </w:t>
      </w:r>
      <w:r w:rsidRPr="00A37DF9">
        <w:lastRenderedPageBreak/>
        <w:t>s kojom raznovrsnim projektima oplemenjuje izgled naselja i doprinosi kvaliteti života u njemu. </w:t>
      </w:r>
    </w:p>
    <w:p w:rsidR="00156087" w:rsidRPr="00A37DF9" w:rsidRDefault="00156087" w:rsidP="00A37DF9">
      <w:pPr>
        <w:spacing w:line="360" w:lineRule="auto"/>
        <w:jc w:val="both"/>
      </w:pPr>
      <w:r w:rsidRPr="00A37DF9">
        <w:t>         Izvrsnu školu, naravno, čine izvrsni učitelji koji odgajaju i obrazuju, ali znanje nesebično dijele s kolegama organiziranjem stručnih skupova, izdavačkom djelatnošću i vježbaonicama. </w:t>
      </w:r>
    </w:p>
    <w:p w:rsidR="00156087" w:rsidRPr="00A37DF9" w:rsidRDefault="00156087" w:rsidP="00A37DF9">
      <w:pPr>
        <w:spacing w:line="360" w:lineRule="auto"/>
        <w:jc w:val="both"/>
      </w:pPr>
      <w:r w:rsidRPr="00A37DF9">
        <w:t> </w:t>
      </w:r>
      <w:r w:rsidR="003C1E5A" w:rsidRPr="00A37DF9">
        <w:t xml:space="preserve">        I</w:t>
      </w:r>
      <w:r w:rsidRPr="00A37DF9">
        <w:t>zvrsne škole n</w:t>
      </w:r>
      <w:r w:rsidR="003C1E5A" w:rsidRPr="00A37DF9">
        <w:t>e</w:t>
      </w:r>
      <w:r w:rsidRPr="00A37DF9">
        <w:t>ma bez izvrsnih učenika. s U njoj se ogleda i potpora naših roditelja u svim školskim projektima. Vjerujem  da ćemo zajedničkim radom i ubuduće graditi sliku škole koja je svojom izvrsnošću prepoznatljiva u Županiji.</w:t>
      </w:r>
    </w:p>
    <w:p w:rsidR="00CA5566" w:rsidRPr="00A37DF9" w:rsidRDefault="00156087" w:rsidP="00A37DF9">
      <w:pPr>
        <w:pStyle w:val="Odlomakpopisa"/>
        <w:numPr>
          <w:ilvl w:val="0"/>
          <w:numId w:val="37"/>
        </w:numPr>
        <w:spacing w:line="360" w:lineRule="auto"/>
        <w:jc w:val="both"/>
      </w:pPr>
      <w:r w:rsidRPr="00A37DF9">
        <w:t>Istu je pojedinačnu nagradu dobila i naša školska psihologinja Tanja Tuhtan Maras.</w:t>
      </w:r>
    </w:p>
    <w:p w:rsidR="00FD371D" w:rsidRPr="00A37DF9" w:rsidRDefault="00FD371D" w:rsidP="00A37DF9">
      <w:pPr>
        <w:pStyle w:val="Odlomakpopisa"/>
        <w:numPr>
          <w:ilvl w:val="0"/>
          <w:numId w:val="32"/>
        </w:numPr>
        <w:spacing w:line="360" w:lineRule="auto"/>
        <w:ind w:left="0" w:hanging="3"/>
        <w:jc w:val="both"/>
      </w:pPr>
      <w:r w:rsidRPr="00A37DF9">
        <w:t xml:space="preserve"> </w:t>
      </w:r>
      <w:r w:rsidR="006123C8" w:rsidRPr="00A37DF9">
        <w:t>Dana 10. studenog 2015. ( na Dan znanosti)</w:t>
      </w:r>
      <w:r w:rsidRPr="00A37DF9">
        <w:t xml:space="preserve"> obilježil</w:t>
      </w:r>
      <w:r w:rsidR="006123C8" w:rsidRPr="00A37DF9">
        <w:t>i smo</w:t>
      </w:r>
      <w:r w:rsidRPr="00A37DF9">
        <w:t xml:space="preserve"> 25. godi</w:t>
      </w:r>
      <w:r w:rsidR="006123C8" w:rsidRPr="00A37DF9">
        <w:t>na rada e-matematičke učionice  za darovite učenike u matematičkom području. Svečanost je održana u Gradskoj vijećnici</w:t>
      </w:r>
      <w:r w:rsidR="00156087" w:rsidRPr="00A37DF9">
        <w:t xml:space="preserve"> a uveličali su ju djelatnici naše škole, profesori s Filozofskog fakulteta, mentori e-učionice, predstavnici gradske uprave uza odgoj i obrazovanje i</w:t>
      </w:r>
      <w:r w:rsidR="006123C8" w:rsidRPr="00A37DF9">
        <w:t xml:space="preserve"> gradonačelnik gosp. Vojko Obersnel.</w:t>
      </w:r>
      <w:r w:rsidRPr="00A37DF9">
        <w:t xml:space="preserve"> </w:t>
      </w:r>
      <w:r w:rsidR="000649F7" w:rsidRPr="00A37DF9">
        <w:t>Gradonačelnik je istaknuo</w:t>
      </w:r>
      <w:r w:rsidR="000649F7" w:rsidRPr="00A37DF9">
        <w:rPr>
          <w:color w:val="666666"/>
          <w:shd w:val="clear" w:color="auto" w:fill="FFFFFF"/>
        </w:rPr>
        <w:t xml:space="preserve"> </w:t>
      </w:r>
      <w:r w:rsidR="000649F7" w:rsidRPr="00A37DF9">
        <w:t>kako Grad Rijeka rado podupire programe namijenjene mladima u kojima se vidi koliko darovitih mladih ljudi ima u našem gradu. „Jubilej koji danas obilježavamo je iznimno značajan, te nam ukazuje da je popularizacija matematike i rad s darovitim učenicima nešto na što možemo biti ponosni“.</w:t>
      </w:r>
      <w:r w:rsidR="000649F7" w:rsidRPr="00A37DF9">
        <w:rPr>
          <w:rStyle w:val="apple-converted-space"/>
          <w:color w:val="666666"/>
          <w:shd w:val="clear" w:color="auto" w:fill="FFFFFF"/>
        </w:rPr>
        <w:t> </w:t>
      </w:r>
      <w:r w:rsidR="00156087" w:rsidRPr="00A37DF9">
        <w:t>Tom prigodom promovi</w:t>
      </w:r>
      <w:r w:rsidR="000649F7" w:rsidRPr="00A37DF9">
        <w:t>ran je i novi Bilten e-učionice</w:t>
      </w:r>
      <w:r w:rsidR="003C1E5A" w:rsidRPr="00A37DF9">
        <w:t>.</w:t>
      </w:r>
    </w:p>
    <w:p w:rsidR="000649F7" w:rsidRPr="00A37DF9" w:rsidRDefault="000649F7" w:rsidP="00A37DF9">
      <w:pPr>
        <w:pStyle w:val="Odlomakpopisa"/>
        <w:numPr>
          <w:ilvl w:val="0"/>
          <w:numId w:val="32"/>
        </w:numPr>
        <w:spacing w:line="360" w:lineRule="auto"/>
        <w:ind w:left="0" w:hanging="3"/>
        <w:jc w:val="both"/>
      </w:pPr>
      <w:r w:rsidRPr="00A37DF9">
        <w:t>U četvrtak 17. prosinca 2015. u našoj je školi svečano otvoren stalni postav Geološke zbirke. Važno je istaknuti da smo jedina škola u Primorsko-goranskoj županiji  i jedna od četiri škole u Hrvatskoj koje se mogu pohvaliti ovakvom vrijednom zbirkom.</w:t>
      </w:r>
    </w:p>
    <w:p w:rsidR="000649F7" w:rsidRPr="00A37DF9" w:rsidRDefault="000649F7" w:rsidP="00A37DF9">
      <w:pPr>
        <w:spacing w:line="360" w:lineRule="auto"/>
        <w:jc w:val="both"/>
      </w:pPr>
      <w:r w:rsidRPr="00A37DF9">
        <w:t>         Svega ovoga ne bi bilo da nije bilo našeg, sada bivšeg, učenika Lovre Pliskovca koji je od ožujka do travnja 2014. godine sudjelovao u projektu “Škola mladih riječkih geologa 2014.” i osvojio prvu nagradu - geološku zbirku. Projekt je proveden u organizaciji Udruge za prirodoslovna istraživanja UPRIS pod vodstvom predsjednika udruge Zvonka Bumbera, Hrvatskog geološkog instituta, Odjela za odgoj i školstvo grada Rijeke, Prirodoslovnog muzeja grada Rijeke i Medicinske škole Rijeka, a okupio je učenike osam riječkih škola.</w:t>
      </w:r>
    </w:p>
    <w:p w:rsidR="000649F7" w:rsidRPr="00A37DF9" w:rsidRDefault="000649F7" w:rsidP="00A37DF9">
      <w:pPr>
        <w:spacing w:line="360" w:lineRule="auto"/>
        <w:jc w:val="both"/>
      </w:pPr>
      <w:r w:rsidRPr="00A37DF9">
        <w:t>         Uz zbirku je postavljena i Geološka karta Primorsko-goranske županije, također donacija Hrvatskog geološkog instituta.</w:t>
      </w:r>
    </w:p>
    <w:p w:rsidR="00396A92" w:rsidRPr="00A37DF9" w:rsidRDefault="00396A92" w:rsidP="00A37DF9">
      <w:pPr>
        <w:spacing w:line="360" w:lineRule="auto"/>
        <w:jc w:val="both"/>
      </w:pPr>
    </w:p>
    <w:p w:rsidR="00396A92" w:rsidRPr="00A37DF9" w:rsidRDefault="00396A92" w:rsidP="00A37DF9">
      <w:pPr>
        <w:spacing w:line="360" w:lineRule="auto"/>
        <w:jc w:val="both"/>
      </w:pPr>
    </w:p>
    <w:p w:rsidR="00ED6F38" w:rsidRPr="00A37DF9" w:rsidRDefault="00BF1E14" w:rsidP="00A37DF9">
      <w:pPr>
        <w:spacing w:line="360" w:lineRule="auto"/>
        <w:jc w:val="both"/>
      </w:pPr>
      <w:r w:rsidRPr="00A37DF9">
        <w:t>PROGRAMI I PROJEKTI U KOJE JE ŠKOLA BILA UKLJUČENA U 2015./2016. ŠK. GOD.</w:t>
      </w:r>
    </w:p>
    <w:p w:rsidR="00BF1E14" w:rsidRPr="00A37DF9" w:rsidRDefault="00BF1E14" w:rsidP="00A37DF9">
      <w:pPr>
        <w:spacing w:line="360" w:lineRule="auto"/>
        <w:jc w:val="both"/>
      </w:pPr>
    </w:p>
    <w:p w:rsidR="00ED6F38" w:rsidRPr="00A37DF9" w:rsidRDefault="00ED6F38" w:rsidP="00A37DF9">
      <w:pPr>
        <w:pStyle w:val="Odlomakpopisa"/>
        <w:numPr>
          <w:ilvl w:val="0"/>
          <w:numId w:val="32"/>
        </w:numPr>
        <w:spacing w:line="360" w:lineRule="auto"/>
        <w:jc w:val="both"/>
      </w:pPr>
      <w:r w:rsidRPr="00A37DF9">
        <w:t>Program Eko Škole</w:t>
      </w:r>
    </w:p>
    <w:p w:rsidR="00ED6F38" w:rsidRPr="00A37DF9" w:rsidRDefault="00ED6F38" w:rsidP="00A37DF9">
      <w:pPr>
        <w:spacing w:line="360" w:lineRule="auto"/>
        <w:jc w:val="both"/>
      </w:pPr>
      <w:r w:rsidRPr="00A37DF9">
        <w:t>Kada je naša škola proglašena Eko školom, za svoj eko dan odabrala je 22.3. - Dan voda. Ove godine taj je datum "pao" baš u vrijeme proljetnih praznika. Zato je odlučeno da ga obilježimo 22.4. Bila je to prilika da obilježimo Dan voda, ali i Dan planeta Zemlje i pridružimo se akciji Zelena čistka. Podizanje Zelene zastave  održano je</w:t>
      </w:r>
      <w:r w:rsidRPr="00A37DF9">
        <w:rPr>
          <w:rStyle w:val="apple-converted-space"/>
          <w:color w:val="000000"/>
          <w:shd w:val="clear" w:color="auto" w:fill="F2FCFC"/>
        </w:rPr>
        <w:t xml:space="preserve"> </w:t>
      </w:r>
      <w:r w:rsidRPr="00A37DF9">
        <w:t>27. svibnja 2016. kada smo obilježili Dan škole. I to na terenskoj nastavi u Park-šumi Golubinjak</w:t>
      </w:r>
      <w:r w:rsidRPr="00A37DF9">
        <w:rPr>
          <w:color w:val="000000"/>
          <w:shd w:val="clear" w:color="auto" w:fill="F2FCFC"/>
        </w:rPr>
        <w:t>. </w:t>
      </w:r>
    </w:p>
    <w:p w:rsidR="00ED6F38" w:rsidRPr="00A37DF9" w:rsidRDefault="00ED6F38" w:rsidP="00A37DF9">
      <w:pPr>
        <w:spacing w:line="360" w:lineRule="auto"/>
        <w:jc w:val="both"/>
      </w:pPr>
    </w:p>
    <w:p w:rsidR="00ED6F38" w:rsidRPr="00A37DF9" w:rsidRDefault="00ED6F38" w:rsidP="00A37DF9">
      <w:pPr>
        <w:spacing w:line="360" w:lineRule="auto"/>
        <w:jc w:val="both"/>
      </w:pPr>
    </w:p>
    <w:p w:rsidR="003A7141" w:rsidRPr="00A37DF9" w:rsidRDefault="003A7141" w:rsidP="00A37DF9">
      <w:pPr>
        <w:pStyle w:val="Odlomakpopisa"/>
        <w:numPr>
          <w:ilvl w:val="0"/>
          <w:numId w:val="32"/>
        </w:numPr>
        <w:spacing w:line="360" w:lineRule="auto"/>
        <w:jc w:val="both"/>
      </w:pPr>
      <w:r w:rsidRPr="00A37DF9">
        <w:t>O</w:t>
      </w:r>
      <w:r w:rsidR="00396A92" w:rsidRPr="00A37DF9">
        <w:t>snova</w:t>
      </w:r>
      <w:r w:rsidRPr="00A37DF9">
        <w:t>na je</w:t>
      </w:r>
      <w:r w:rsidR="00396A92" w:rsidRPr="00A37DF9">
        <w:t xml:space="preserve"> Učeničk</w:t>
      </w:r>
      <w:r w:rsidRPr="00A37DF9">
        <w:t>a zadruga</w:t>
      </w:r>
      <w:r w:rsidR="00396A92" w:rsidRPr="00A37DF9">
        <w:t xml:space="preserve"> Gornja Vežica.</w:t>
      </w:r>
      <w:r w:rsidRPr="00A37DF9">
        <w:t xml:space="preserve"> </w:t>
      </w:r>
    </w:p>
    <w:p w:rsidR="00396A92" w:rsidRPr="00A37DF9" w:rsidRDefault="003A7141" w:rsidP="00A37DF9">
      <w:pPr>
        <w:spacing w:line="360" w:lineRule="auto"/>
        <w:jc w:val="both"/>
      </w:pPr>
      <w:r w:rsidRPr="00A37DF9">
        <w:t xml:space="preserve">Učenička zadruga </w:t>
      </w:r>
      <w:r w:rsidR="00396A92" w:rsidRPr="00A37DF9">
        <w:t>Gornja Vežica dragovoljna je interesna učenička organizacija, koja pridonosi postizanju odgojno-obrazovnih i društveno-gospodarskih ciljeva škole jer kao oblik izvannastavne aktivnosti učenicima omogućuje stjecanje radno-tehničkoga, ekološkoga, gospodarskoga, društvenog i etnoodgoja i obrazovanja te razvoj sposobnosti i korisno provođenje slobodnog vremena.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        Članom Zadruge može postati svaki učenik Škole nakon završenoga prvog razreda osnovne škole, roditelj učenika člana Zadruge, učitelji mentori i ostali stručnjaci koji sudjeluju u radu te</w:t>
      </w:r>
      <w:r w:rsidR="003A7141" w:rsidRPr="00A37DF9">
        <w:t xml:space="preserve"> </w:t>
      </w:r>
      <w:r w:rsidRPr="00A37DF9">
        <w:t>vanjski suradnici, donatori, pokrovitelji i pojedinci koji nalaze svoj interes u promicanju učeničkog zadrugarstva i potpori ostvarenju ciljeva i zadaća Zadruge.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Interesi učenika ostvaruju se sekcijama, temeljnim odgojno-obrazovnim i radnim jedinicama Zadruge.</w:t>
      </w:r>
    </w:p>
    <w:p w:rsidR="00396A92" w:rsidRPr="00E97ECD" w:rsidRDefault="00396A92" w:rsidP="00E97ECD">
      <w:pPr>
        <w:spacing w:line="360" w:lineRule="auto"/>
      </w:pPr>
      <w:r w:rsidRPr="00A37DF9">
        <w:t xml:space="preserve">Naša </w:t>
      </w:r>
      <w:r w:rsidRPr="00E97ECD">
        <w:t>zadruga ima ove sekcije:</w:t>
      </w:r>
    </w:p>
    <w:p w:rsidR="00396A92" w:rsidRPr="00E97ECD" w:rsidRDefault="00396A92" w:rsidP="00E97ECD">
      <w:pPr>
        <w:spacing w:line="360" w:lineRule="auto"/>
      </w:pPr>
      <w:r w:rsidRPr="00E97ECD">
        <w:t>1. Cvjećarstvo i uređenje okoliša škole,</w:t>
      </w:r>
      <w:r w:rsidRPr="00E97ECD">
        <w:br/>
        <w:t>2. Uzgoj lavande i ružmarina te izrada tradicijskih proizvoda.</w:t>
      </w:r>
      <w:r w:rsidRPr="00E97ECD">
        <w:br/>
        <w:t>3. Uzgoj voća i povrća</w:t>
      </w:r>
      <w:r w:rsidRPr="00E97ECD">
        <w:br/>
        <w:t>4. Reciklaža</w:t>
      </w:r>
      <w:r w:rsidRPr="00E97ECD">
        <w:br/>
        <w:t>5. Modelari (dizajneri – palete, kućice za ptice…)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</w:t>
      </w:r>
    </w:p>
    <w:p w:rsidR="00A46B0A" w:rsidRPr="00A37DF9" w:rsidRDefault="008E32C8" w:rsidP="00A37DF9">
      <w:pPr>
        <w:pStyle w:val="Odlomakpopisa"/>
        <w:numPr>
          <w:ilvl w:val="0"/>
          <w:numId w:val="32"/>
        </w:numPr>
        <w:spacing w:line="360" w:lineRule="auto"/>
        <w:ind w:hanging="1846"/>
        <w:jc w:val="both"/>
      </w:pPr>
      <w:r w:rsidRPr="00A37DF9">
        <w:t>P</w:t>
      </w:r>
      <w:r w:rsidR="003A7141" w:rsidRPr="00A37DF9">
        <w:t>rojekta</w:t>
      </w:r>
      <w:r w:rsidR="00A46B0A" w:rsidRPr="00A37DF9">
        <w:t xml:space="preserve"> "UČIONICA HRANE, KNJIŽNICA SJEMENJA</w:t>
      </w:r>
      <w:r w:rsidRPr="00A37DF9">
        <w:t>- održana svečanost povodom završetka projekta</w:t>
      </w:r>
    </w:p>
    <w:p w:rsidR="003C1E5A" w:rsidRPr="00A37DF9" w:rsidRDefault="003C1E5A" w:rsidP="00A37DF9">
      <w:pPr>
        <w:pStyle w:val="Odlomakpopisa"/>
        <w:numPr>
          <w:ilvl w:val="0"/>
          <w:numId w:val="32"/>
        </w:numPr>
        <w:spacing w:line="360" w:lineRule="auto"/>
        <w:jc w:val="both"/>
      </w:pPr>
      <w:r w:rsidRPr="00A37DF9">
        <w:t>PROJEKT - PERMAKULTURNI VRT OŠ GORNJA VEŽICA</w:t>
      </w:r>
    </w:p>
    <w:p w:rsidR="003C1E5A" w:rsidRPr="00A37DF9" w:rsidRDefault="00A11269" w:rsidP="00A37DF9">
      <w:pPr>
        <w:spacing w:line="360" w:lineRule="auto"/>
        <w:jc w:val="both"/>
      </w:pPr>
      <w:hyperlink r:id="rId8" w:anchor="mod_news" w:history="1"/>
    </w:p>
    <w:p w:rsidR="003C1E5A" w:rsidRPr="00A37DF9" w:rsidRDefault="003C1E5A" w:rsidP="00A37DF9">
      <w:pPr>
        <w:spacing w:line="360" w:lineRule="auto"/>
        <w:jc w:val="both"/>
      </w:pPr>
      <w:r w:rsidRPr="00A37DF9">
        <w:t>              U Mjesnom odboru Gornja Vežica  predstavljen je, 20. travnja 2016. projekt Permakulturni vrt OŠ Gornja Vežica. Projekt je dio Riječkog programa  lokalnog partnerstva koji omogućava da se neposrednim sudjelovanjem građana i mjesnih odbora u suradnji s Gradom Rijekom brže i ekonomičnije riješi dio potreba stanovnika u uređenju manjih javnih površina. Na sastanku je dogovoren tijek realizacije projekta i najavljene aktivnosti.</w:t>
      </w:r>
    </w:p>
    <w:p w:rsidR="003C1E5A" w:rsidRPr="00A37DF9" w:rsidRDefault="003C1E5A" w:rsidP="00A37DF9">
      <w:pPr>
        <w:spacing w:line="360" w:lineRule="auto"/>
        <w:jc w:val="both"/>
      </w:pPr>
      <w:r w:rsidRPr="00A37DF9">
        <w:t>              Prva  radionica, na kojoj su prisustvovali učenici, učitelji, predstavnici roditelja te osam građana Gornje Vežice, održana je u školi 28. travnja 2016. Na njoj smo, radom u grupama, pokušali dizajnirati školski vrt (izgled gredice i zelene ograde ).</w:t>
      </w:r>
    </w:p>
    <w:p w:rsidR="003C1E5A" w:rsidRPr="00A37DF9" w:rsidRDefault="003C1E5A" w:rsidP="00A37DF9">
      <w:pPr>
        <w:spacing w:line="360" w:lineRule="auto"/>
        <w:jc w:val="both"/>
      </w:pPr>
      <w:r w:rsidRPr="00A37DF9">
        <w:t>              Uz stručnu pomoć  gđe Rubeša iz Parkova i nasada, napravili smo odabir biljnih vrsta, stabala i povrtnica, koji mogu uspijevati u našem vrtu.</w:t>
      </w:r>
    </w:p>
    <w:p w:rsidR="003C1E5A" w:rsidRPr="00A37DF9" w:rsidRDefault="003C1E5A" w:rsidP="00A37DF9">
      <w:pPr>
        <w:spacing w:line="360" w:lineRule="auto"/>
        <w:jc w:val="both"/>
      </w:pPr>
      <w:r w:rsidRPr="00A37DF9">
        <w:t>             7. svibnja 2016. održana je akcija u kojoj se je pripremio teren i postavile gredice u permakulturnom vrtu naše Škole. U akciji je sudjelovalo 60-ak volontera.</w:t>
      </w:r>
    </w:p>
    <w:p w:rsidR="003C1E5A" w:rsidRPr="00A37DF9" w:rsidRDefault="003C1E5A" w:rsidP="00A37DF9">
      <w:pPr>
        <w:spacing w:line="360" w:lineRule="auto"/>
        <w:jc w:val="both"/>
      </w:pPr>
      <w:r w:rsidRPr="00A37DF9">
        <w:t> </w:t>
      </w:r>
    </w:p>
    <w:p w:rsidR="003C1E5A" w:rsidRPr="00A37DF9" w:rsidRDefault="003C1E5A" w:rsidP="00A37DF9">
      <w:pPr>
        <w:spacing w:line="360" w:lineRule="auto"/>
        <w:jc w:val="both"/>
      </w:pPr>
    </w:p>
    <w:p w:rsidR="003C1E5A" w:rsidRPr="00A37DF9" w:rsidRDefault="003C1E5A" w:rsidP="00A37DF9">
      <w:pPr>
        <w:pStyle w:val="Odlomakpopisa"/>
        <w:numPr>
          <w:ilvl w:val="0"/>
          <w:numId w:val="32"/>
        </w:numPr>
        <w:spacing w:line="360" w:lineRule="auto"/>
        <w:jc w:val="both"/>
      </w:pPr>
      <w:r w:rsidRPr="00A37DF9">
        <w:t>PROJEKT TVRTKE MCDONALD'S „ZA NAŠ LJEPŠI KVART“</w:t>
      </w:r>
    </w:p>
    <w:p w:rsidR="003C1E5A" w:rsidRPr="00A37DF9" w:rsidRDefault="00A11269" w:rsidP="00A37DF9">
      <w:pPr>
        <w:spacing w:line="360" w:lineRule="auto"/>
        <w:jc w:val="both"/>
      </w:pPr>
      <w:hyperlink r:id="rId9" w:anchor="mod_news" w:history="1"/>
    </w:p>
    <w:p w:rsidR="003C1E5A" w:rsidRPr="00A37DF9" w:rsidRDefault="003C1E5A" w:rsidP="00A37DF9">
      <w:pPr>
        <w:spacing w:line="360" w:lineRule="auto"/>
        <w:jc w:val="both"/>
      </w:pPr>
      <w:r w:rsidRPr="00A37DF9">
        <w:t>Naša se škola prijavila na Projekt tvrtke McDonald's „Za naš ljepši kvart“ .  Željeli smo tim projektom osigurati dovoljno novaca da naše vrtove oko škole učinimo još atraktivnijim i prepoznatljivijim u gradu i cijeloj Hrvatskoj. Na žalost, iako smo ušli u uži izbor nismo osvojili nagradu.</w:t>
      </w:r>
    </w:p>
    <w:p w:rsidR="003C1E5A" w:rsidRPr="00A37DF9" w:rsidRDefault="003C1E5A" w:rsidP="00A37DF9">
      <w:pPr>
        <w:pStyle w:val="Odlomakpopisa"/>
        <w:spacing w:line="360" w:lineRule="auto"/>
        <w:ind w:left="2130"/>
        <w:jc w:val="both"/>
      </w:pPr>
    </w:p>
    <w:p w:rsidR="00396A92" w:rsidRPr="00A37DF9" w:rsidRDefault="00A11269" w:rsidP="00A37DF9">
      <w:pPr>
        <w:spacing w:line="360" w:lineRule="auto"/>
        <w:jc w:val="both"/>
      </w:pPr>
      <w:hyperlink r:id="rId10" w:anchor="mod_news" w:history="1"/>
    </w:p>
    <w:p w:rsidR="00396A92" w:rsidRPr="00A37DF9" w:rsidRDefault="008E32C8" w:rsidP="00A37DF9">
      <w:pPr>
        <w:pStyle w:val="Odlomakpopisa"/>
        <w:numPr>
          <w:ilvl w:val="0"/>
          <w:numId w:val="32"/>
        </w:numPr>
        <w:spacing w:line="360" w:lineRule="auto"/>
        <w:ind w:hanging="1846"/>
        <w:jc w:val="both"/>
      </w:pPr>
      <w:r w:rsidRPr="00A37DF9">
        <w:t>Projekt „</w:t>
      </w:r>
      <w:r w:rsidR="003A7141" w:rsidRPr="00A37DF9">
        <w:t>Shema školskog voća</w:t>
      </w:r>
      <w:r w:rsidRPr="00A37DF9">
        <w:t xml:space="preserve">“ </w:t>
      </w:r>
      <w:r w:rsidR="003A7141" w:rsidRPr="00A37DF9">
        <w:t>- nastavlja se</w:t>
      </w:r>
      <w:r w:rsidRPr="00A37DF9">
        <w:t xml:space="preserve"> za sve učenike od 1.-8. razreda</w:t>
      </w:r>
    </w:p>
    <w:p w:rsidR="00396A92" w:rsidRPr="00A37DF9" w:rsidRDefault="00396A92" w:rsidP="00A37DF9">
      <w:pPr>
        <w:pStyle w:val="Odlomakpopisa"/>
        <w:numPr>
          <w:ilvl w:val="0"/>
          <w:numId w:val="32"/>
        </w:numPr>
        <w:spacing w:line="360" w:lineRule="auto"/>
        <w:ind w:hanging="1846"/>
        <w:jc w:val="both"/>
      </w:pPr>
      <w:r w:rsidRPr="00A37DF9">
        <w:t>EUROPSKO MLIJEKO U ŠKOLAMA</w:t>
      </w:r>
    </w:p>
    <w:p w:rsidR="00396A92" w:rsidRPr="00A37DF9" w:rsidRDefault="00A11269" w:rsidP="00A37DF9">
      <w:pPr>
        <w:spacing w:line="360" w:lineRule="auto"/>
        <w:jc w:val="both"/>
      </w:pPr>
      <w:hyperlink r:id="rId11" w:anchor="mod_news" w:history="1"/>
      <w:r w:rsidR="00396A92" w:rsidRPr="00A37DF9">
        <w:t> </w:t>
      </w:r>
      <w:r w:rsidR="008E32C8" w:rsidRPr="00A37DF9">
        <w:t xml:space="preserve">       </w:t>
      </w:r>
      <w:r w:rsidR="003A7141" w:rsidRPr="00A37DF9">
        <w:t xml:space="preserve"> </w:t>
      </w:r>
      <w:r w:rsidR="00396A92" w:rsidRPr="00A37DF9">
        <w:t>„Program mlijeka u školama“</w:t>
      </w:r>
      <w:r w:rsidR="003A7141" w:rsidRPr="00A37DF9">
        <w:t xml:space="preserve"> počeo se provoditi</w:t>
      </w:r>
      <w:r w:rsidR="00396A92" w:rsidRPr="00A37DF9">
        <w:t xml:space="preserve"> u školskoj godini 2015./2016. 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        Program je mjera potpore Europske unije za poboljšanje  dostupnosti mlijeka</w:t>
      </w:r>
      <w:r w:rsidR="003A7141" w:rsidRPr="00A37DF9">
        <w:t xml:space="preserve"> i mliječnih proizvoda u odgojno</w:t>
      </w:r>
      <w:r w:rsidRPr="00A37DF9">
        <w:t xml:space="preserve"> – obrazovnim ustanovama radi poboljšanja distribucije mlijeka i mliječnih proizvoda te poboljšanje prehrambenih navika djece.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        Programom se osigurava potpora za konzumaciju mlijeka i mliječnih proizvoda jednom tjedno tijekom nastavnih tjedana školske godine 2015./2016.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lastRenderedPageBreak/>
        <w:t>Korisnici su učenici od 1. do 4. razreda koji dobrovoljno konzumiraju mlijeko i to najviše do 0,25 l po učeniku.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</w:t>
      </w:r>
    </w:p>
    <w:p w:rsidR="00396A92" w:rsidRPr="00A37DF9" w:rsidRDefault="00396A92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UVOĐENJE PRAVILNE PREHRANE U OŠ - „ŠKOLICA –ZDRAVE PREHRANE“</w:t>
      </w:r>
    </w:p>
    <w:p w:rsidR="00396A92" w:rsidRPr="00A37DF9" w:rsidRDefault="00A11269" w:rsidP="00A37DF9">
      <w:pPr>
        <w:spacing w:line="360" w:lineRule="auto"/>
        <w:jc w:val="both"/>
      </w:pPr>
      <w:hyperlink r:id="rId12" w:anchor="mod_news" w:history="1"/>
    </w:p>
    <w:p w:rsidR="00396A92" w:rsidRPr="00A37DF9" w:rsidRDefault="00396A92" w:rsidP="00A37DF9">
      <w:pPr>
        <w:spacing w:line="360" w:lineRule="auto"/>
        <w:jc w:val="both"/>
      </w:pPr>
      <w:r w:rsidRPr="00A37DF9">
        <w:t>         Grad Rijeka će u suradnji sa Nastavnim zavodom za javno zdravstvo PGŽ-a provoditi projekt pravilne prehrane u osnovnim školama grada Rijeke pod nazivom „Školica –zdrave prehrane“.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        </w:t>
      </w:r>
    </w:p>
    <w:p w:rsidR="00396A92" w:rsidRPr="00A37DF9" w:rsidRDefault="00396A92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MALA PLANINARSKA ŠKOLA PD TUHOBIĆ</w:t>
      </w:r>
    </w:p>
    <w:p w:rsidR="00396A92" w:rsidRPr="00A37DF9" w:rsidRDefault="00A11269" w:rsidP="00A37DF9">
      <w:pPr>
        <w:spacing w:line="360" w:lineRule="auto"/>
        <w:jc w:val="both"/>
      </w:pPr>
      <w:hyperlink r:id="rId13" w:anchor="mod_news" w:history="1"/>
    </w:p>
    <w:p w:rsidR="00396A92" w:rsidRPr="00A37DF9" w:rsidRDefault="00396A92" w:rsidP="00A37DF9">
      <w:pPr>
        <w:spacing w:line="360" w:lineRule="auto"/>
        <w:jc w:val="both"/>
      </w:pPr>
      <w:r w:rsidRPr="00A37DF9">
        <w:t xml:space="preserve">        </w:t>
      </w:r>
      <w:r w:rsidR="003A7141" w:rsidRPr="00A37DF9">
        <w:t> O</w:t>
      </w:r>
      <w:r w:rsidRPr="00A37DF9">
        <w:t>d 17. ožujka 2016. u našoj školi počela</w:t>
      </w:r>
      <w:r w:rsidR="003A7141" w:rsidRPr="00A37DF9">
        <w:t xml:space="preserve"> radom </w:t>
      </w:r>
      <w:r w:rsidRPr="00A37DF9">
        <w:t>Mala planinarska škola u organizaciji PD Tuhobić. Do sada se uključilo 18 učenika od 4. do 8. razreda.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U organizaciji su i izleti te ekipna orijentacijska natjecanja.</w:t>
      </w:r>
    </w:p>
    <w:p w:rsidR="00396A92" w:rsidRPr="00A37DF9" w:rsidRDefault="00396A92" w:rsidP="00A37DF9">
      <w:pPr>
        <w:spacing w:line="360" w:lineRule="auto"/>
        <w:jc w:val="both"/>
      </w:pPr>
      <w:r w:rsidRPr="00A37DF9">
        <w:t> </w:t>
      </w:r>
      <w:r w:rsidR="003A7141" w:rsidRPr="00A37DF9">
        <w:t> </w:t>
      </w:r>
    </w:p>
    <w:p w:rsidR="00ED6F38" w:rsidRPr="00A37DF9" w:rsidRDefault="003C1E5A" w:rsidP="00A37DF9">
      <w:pPr>
        <w:spacing w:line="360" w:lineRule="auto"/>
        <w:jc w:val="both"/>
      </w:pPr>
      <w:r w:rsidRPr="00A37DF9">
        <w:t>     </w:t>
      </w:r>
    </w:p>
    <w:p w:rsidR="00ED6F38" w:rsidRPr="00A37DF9" w:rsidRDefault="00ED6F38" w:rsidP="00A37DF9">
      <w:pPr>
        <w:pStyle w:val="Odlomakpopisa"/>
        <w:numPr>
          <w:ilvl w:val="0"/>
          <w:numId w:val="38"/>
        </w:numPr>
        <w:spacing w:line="360" w:lineRule="auto"/>
        <w:jc w:val="both"/>
        <w:rPr>
          <w:rFonts w:eastAsia="MS Mincho"/>
          <w:lang w:eastAsia="ja-JP"/>
        </w:rPr>
      </w:pPr>
      <w:r w:rsidRPr="00A37DF9">
        <w:rPr>
          <w:rFonts w:eastAsia="MS Mincho"/>
          <w:lang w:eastAsia="ja-JP"/>
        </w:rPr>
        <w:t xml:space="preserve">Croatian Makers Liga </w:t>
      </w:r>
    </w:p>
    <w:p w:rsidR="00ED6F38" w:rsidRPr="00A37DF9" w:rsidRDefault="00ED6F38" w:rsidP="00A37DF9">
      <w:pPr>
        <w:spacing w:line="360" w:lineRule="auto"/>
        <w:jc w:val="both"/>
        <w:rPr>
          <w:rFonts w:eastAsia="MS Mincho"/>
          <w:lang w:eastAsia="ja-JP"/>
        </w:rPr>
      </w:pPr>
    </w:p>
    <w:p w:rsidR="00A80943" w:rsidRPr="00A37DF9" w:rsidRDefault="00ED6F38" w:rsidP="00A37DF9">
      <w:pPr>
        <w:spacing w:line="360" w:lineRule="auto"/>
        <w:jc w:val="both"/>
        <w:rPr>
          <w:rFonts w:eastAsia="MS Mincho"/>
          <w:lang w:eastAsia="ja-JP"/>
        </w:rPr>
      </w:pPr>
      <w:r w:rsidRPr="00A37DF9">
        <w:rPr>
          <w:rFonts w:eastAsia="MS Mincho"/>
          <w:lang w:eastAsia="ja-JP"/>
        </w:rPr>
        <w:t xml:space="preserve"> je dio projekta Croatian Makers, koji je pokrenuo Institut za Razvoj i Inovativnost Mladih (skraćeni naziv: </w:t>
      </w:r>
      <w:r w:rsidRPr="00A37DF9">
        <w:rPr>
          <w:rFonts w:eastAsia="MS Mincho"/>
          <w:b/>
          <w:lang w:eastAsia="ja-JP"/>
        </w:rPr>
        <w:t>IRIM</w:t>
      </w:r>
      <w:r w:rsidRPr="00A37DF9">
        <w:rPr>
          <w:rFonts w:eastAsia="MS Mincho"/>
          <w:lang w:eastAsia="ja-JP"/>
        </w:rPr>
        <w:t>)  udruga sa sjedištem u Zagrebu, Hondolova 2/11; OIB: 29139223214 te je cilj Lige je omogućiti široko uključivanje robotike, automatike i programiranja u edukaciju u osnovnoškolskom uzrastu</w:t>
      </w:r>
      <w:r w:rsidR="003C1E5A" w:rsidRPr="00A37DF9">
        <w:rPr>
          <w:rFonts w:eastAsia="MS Mincho"/>
          <w:lang w:eastAsia="ja-JP"/>
        </w:rPr>
        <w:t>.</w:t>
      </w:r>
      <w:r w:rsidR="00E22358" w:rsidRPr="00A37DF9">
        <w:rPr>
          <w:rFonts w:eastAsia="MS Mincho"/>
          <w:lang w:eastAsia="ja-JP"/>
        </w:rPr>
        <w:t xml:space="preserve"> U našoj školi grupu mladih robotičara vodi prof. Dražan Sikirica</w:t>
      </w:r>
      <w:r w:rsidR="003C1E5A" w:rsidRPr="00A37DF9">
        <w:rPr>
          <w:rFonts w:eastAsia="MS Mincho"/>
          <w:lang w:eastAsia="ja-JP"/>
        </w:rPr>
        <w:t>.</w:t>
      </w:r>
      <w:r w:rsidRPr="00A37DF9">
        <w:rPr>
          <w:rFonts w:eastAsia="MS Mincho"/>
          <w:lang w:eastAsia="ja-JP"/>
        </w:rPr>
        <w:t xml:space="preserve">     </w:t>
      </w:r>
    </w:p>
    <w:p w:rsidR="00ED6F38" w:rsidRPr="00A37DF9" w:rsidRDefault="00ED6F38" w:rsidP="00A37DF9">
      <w:pPr>
        <w:spacing w:line="360" w:lineRule="auto"/>
        <w:jc w:val="both"/>
        <w:rPr>
          <w:rFonts w:eastAsia="MS Mincho"/>
          <w:lang w:eastAsia="ja-JP"/>
        </w:rPr>
      </w:pPr>
      <w:r w:rsidRPr="00A37DF9">
        <w:rPr>
          <w:rFonts w:eastAsia="MS Mincho"/>
          <w:lang w:eastAsia="ja-JP"/>
        </w:rPr>
        <w:t xml:space="preserve">                          </w:t>
      </w:r>
    </w:p>
    <w:p w:rsidR="00ED6F38" w:rsidRPr="00A37DF9" w:rsidRDefault="00A80943" w:rsidP="00A37DF9">
      <w:pPr>
        <w:pStyle w:val="Odlomakpopisa"/>
        <w:numPr>
          <w:ilvl w:val="0"/>
          <w:numId w:val="38"/>
        </w:numPr>
        <w:spacing w:line="360" w:lineRule="auto"/>
        <w:jc w:val="both"/>
        <w:rPr>
          <w:rFonts w:eastAsia="MS Mincho"/>
          <w:lang w:eastAsia="ja-JP"/>
        </w:rPr>
      </w:pPr>
      <w:r w:rsidRPr="00A37DF9">
        <w:rPr>
          <w:rFonts w:eastAsia="MS Mincho"/>
          <w:lang w:eastAsia="ja-JP"/>
        </w:rPr>
        <w:t>PROJEKT MAPS (Multisport against phisical sedentary) sklpljen u okviru EU programa Erazmus+ sport</w:t>
      </w:r>
    </w:p>
    <w:p w:rsidR="00A80943" w:rsidRPr="00A37DF9" w:rsidRDefault="00A80943" w:rsidP="00A37DF9">
      <w:pPr>
        <w:spacing w:line="360" w:lineRule="auto"/>
        <w:jc w:val="both"/>
        <w:rPr>
          <w:rFonts w:eastAsia="MS Mincho"/>
          <w:lang w:eastAsia="ja-JP"/>
        </w:rPr>
      </w:pPr>
      <w:r w:rsidRPr="00A37DF9">
        <w:rPr>
          <w:rFonts w:eastAsia="MS Mincho"/>
          <w:lang w:eastAsia="ja-JP"/>
        </w:rPr>
        <w:t>Zbog zabrinjavajućeg porasta pretile djece, a jedan od uzroka njihovo oskudno sudjelovanje u tjelesnim aktivnostima, projekt iznalazi rješenja protiv sjedećeg načina života te potiče na aktivno bavljenje sportom.</w:t>
      </w:r>
    </w:p>
    <w:p w:rsidR="00ED6F38" w:rsidRPr="00A37DF9" w:rsidRDefault="00ED6F38" w:rsidP="00A37DF9">
      <w:pPr>
        <w:spacing w:line="360" w:lineRule="auto"/>
        <w:jc w:val="both"/>
      </w:pPr>
    </w:p>
    <w:p w:rsidR="00A46B0A" w:rsidRPr="00A37DF9" w:rsidRDefault="00A46B0A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PROGRAM "MOJA RIJEKA" </w:t>
      </w:r>
      <w:r w:rsidRPr="00A37DF9">
        <w:rPr>
          <w:noProof/>
        </w:rPr>
        <w:drawing>
          <wp:inline distT="0" distB="0" distL="0" distR="0">
            <wp:extent cx="142875" cy="133350"/>
            <wp:effectExtent l="0" t="0" r="9525" b="0"/>
            <wp:docPr id="10" name="Slika 8" descr="Vijest ima dokument u privit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ijest ima dokument u privitk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B0A" w:rsidRPr="00A37DF9" w:rsidRDefault="00A11269" w:rsidP="00A37DF9">
      <w:pPr>
        <w:spacing w:line="360" w:lineRule="auto"/>
        <w:jc w:val="both"/>
      </w:pPr>
      <w:hyperlink r:id="rId15" w:anchor="mod_news" w:history="1"/>
    </w:p>
    <w:p w:rsidR="00A46B0A" w:rsidRPr="00A37DF9" w:rsidRDefault="00A46B0A" w:rsidP="00A37DF9">
      <w:pPr>
        <w:spacing w:line="360" w:lineRule="auto"/>
        <w:jc w:val="both"/>
      </w:pPr>
      <w:r w:rsidRPr="00A37DF9">
        <w:lastRenderedPageBreak/>
        <w:t>Moja Rijeka je naziv programa koji je Grad Rijeka pokrenuo 2012. godine za učenike osnovnih škola s ciljem da im se omogući stjecanje dodatnih znanja o gradu. Učenici uče o zemljopisnom položaju, prirodnom i kulturnom okruženju, sportu te naročito o bogatoj povijesti grada Rijeke. Naša škola uključila se u ovaj program školske 2014./2015. godine. Program se izvodi kao izvannastavna aktivnost kroz 35 sati tijekom školske godine, a u programu mogu sudjelovati učenici viših razreda u dvije skupine (jednu skupinu čine učenici petih i šestih, a drugu učenici sedmih i osmih razreda). Do sad je program provodila nastavnica povijesti Tihana Pavlek.</w:t>
      </w:r>
    </w:p>
    <w:p w:rsidR="00D26601" w:rsidRPr="00A37DF9" w:rsidRDefault="008E32C8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Program „</w:t>
      </w:r>
      <w:r w:rsidR="00D26601" w:rsidRPr="00A37DF9">
        <w:t>Rijeka pliva</w:t>
      </w:r>
      <w:r w:rsidRPr="00A37DF9">
        <w:t>“</w:t>
      </w:r>
    </w:p>
    <w:p w:rsidR="00D26601" w:rsidRPr="00A37DF9" w:rsidRDefault="00D26601" w:rsidP="00A37DF9">
      <w:pPr>
        <w:spacing w:line="360" w:lineRule="auto"/>
        <w:jc w:val="both"/>
      </w:pPr>
      <w:r w:rsidRPr="00A37DF9">
        <w:t>Učenici 2. Razreda sudjelovali u programu Grada Rijeke „ Rijeka pliva“</w:t>
      </w:r>
    </w:p>
    <w:p w:rsidR="00D26601" w:rsidRPr="00A37DF9" w:rsidRDefault="00D26601" w:rsidP="00A37DF9">
      <w:pPr>
        <w:spacing w:line="360" w:lineRule="auto"/>
        <w:jc w:val="both"/>
      </w:pPr>
    </w:p>
    <w:p w:rsidR="00D26601" w:rsidRPr="00A37DF9" w:rsidRDefault="00D26601" w:rsidP="00A37DF9">
      <w:pPr>
        <w:spacing w:line="360" w:lineRule="auto"/>
        <w:jc w:val="both"/>
      </w:pPr>
    </w:p>
    <w:p w:rsidR="00D26601" w:rsidRPr="00A37DF9" w:rsidRDefault="00D26601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„Starkom po Europi“.</w:t>
      </w:r>
      <w:r w:rsidR="008E32C8" w:rsidRPr="00A37DF9">
        <w:t xml:space="preserve"> Projekt koji se provodi u školi s ciljem upoznavanja zemalja EU</w:t>
      </w:r>
    </w:p>
    <w:p w:rsidR="00D26601" w:rsidRPr="00A37DF9" w:rsidRDefault="00D26601" w:rsidP="00A37DF9">
      <w:pPr>
        <w:spacing w:line="360" w:lineRule="auto"/>
        <w:jc w:val="both"/>
      </w:pPr>
      <w:r w:rsidRPr="00A37DF9">
        <w:t xml:space="preserve"> Prezentacije projekata su se ostvarile 29.4.2015. Ovogodišnja tema bila je Danska.</w:t>
      </w:r>
    </w:p>
    <w:p w:rsidR="00E67438" w:rsidRPr="00A37DF9" w:rsidRDefault="00E67438" w:rsidP="00A37DF9">
      <w:pPr>
        <w:pStyle w:val="Odlomakpopisa"/>
        <w:numPr>
          <w:ilvl w:val="0"/>
          <w:numId w:val="40"/>
        </w:numPr>
        <w:spacing w:line="360" w:lineRule="auto"/>
        <w:jc w:val="both"/>
      </w:pPr>
      <w:r w:rsidRPr="00A37DF9">
        <w:rPr>
          <w:bCs/>
        </w:rPr>
        <w:t>Projekt „Škole za djecu Afrike“</w:t>
      </w:r>
    </w:p>
    <w:p w:rsidR="00D26601" w:rsidRPr="00A37DF9" w:rsidRDefault="00D26601" w:rsidP="00A37DF9">
      <w:pPr>
        <w:spacing w:line="360" w:lineRule="auto"/>
        <w:jc w:val="both"/>
      </w:pPr>
    </w:p>
    <w:p w:rsidR="008A7DD9" w:rsidRPr="00A37DF9" w:rsidRDefault="008A7DD9" w:rsidP="00A37DF9">
      <w:pPr>
        <w:spacing w:line="360" w:lineRule="auto"/>
        <w:jc w:val="both"/>
      </w:pPr>
    </w:p>
    <w:p w:rsidR="00E22358" w:rsidRPr="00A37DF9" w:rsidRDefault="00BF1E14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RADIJSKE EMISIJE</w:t>
      </w:r>
    </w:p>
    <w:p w:rsidR="008A7DD9" w:rsidRPr="00A37DF9" w:rsidRDefault="008A7DD9" w:rsidP="00A37DF9">
      <w:pPr>
        <w:spacing w:line="360" w:lineRule="auto"/>
        <w:jc w:val="both"/>
      </w:pPr>
    </w:p>
    <w:p w:rsidR="008A7DD9" w:rsidRPr="00A37DF9" w:rsidRDefault="008A7DD9" w:rsidP="00A37DF9">
      <w:pPr>
        <w:spacing w:line="360" w:lineRule="auto"/>
        <w:jc w:val="both"/>
      </w:pPr>
      <w:r w:rsidRPr="00A37DF9">
        <w:t xml:space="preserve">Tijekom godine obilježeni su  radio-emisijama svi važniji državni, vjerski i drugi blagdani. Radio-emisije uređuje novinarska družina, stručna služba te grupa za obilježavanje vjerskih blagdana, a njima se prati školski život i postignuća na natjecanjima. </w:t>
      </w:r>
      <w:r w:rsidRPr="00A37DF9">
        <w:tab/>
      </w:r>
    </w:p>
    <w:p w:rsidR="008A7DD9" w:rsidRPr="00A37DF9" w:rsidRDefault="008A7DD9" w:rsidP="00A37DF9">
      <w:pPr>
        <w:spacing w:line="360" w:lineRule="auto"/>
        <w:jc w:val="both"/>
      </w:pPr>
    </w:p>
    <w:tbl>
      <w:tblPr>
        <w:tblW w:w="3323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4839"/>
      </w:tblGrid>
      <w:tr w:rsidR="00E61240" w:rsidRPr="00A37DF9" w:rsidTr="00E61240">
        <w:trPr>
          <w:trHeight w:val="450"/>
        </w:trPr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  <w:r w:rsidRPr="00A37DF9">
              <w:rPr>
                <w:b/>
                <w:bCs/>
                <w:color w:val="333333"/>
              </w:rPr>
              <w:t>Datum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  <w:r w:rsidRPr="00A37DF9">
              <w:rPr>
                <w:b/>
                <w:bCs/>
                <w:color w:val="333333"/>
              </w:rPr>
              <w:t>Napomena</w:t>
            </w:r>
          </w:p>
        </w:tc>
      </w:tr>
      <w:tr w:rsidR="008A7DD9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A7DD9" w:rsidRPr="00A37DF9" w:rsidRDefault="008A7DD9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9.6.2016.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A7DD9" w:rsidRPr="00A37DF9" w:rsidRDefault="008A7DD9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emisija- kraj školske godine ( ravnateljica)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06.06.2016.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Svjetski dan zaštite okoliša (eko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03.06.2016.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Riječki projekt lokalnog partnerstva: urbani vrtovi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03.05.2016.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Dan oslobođenja Rijeke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lastRenderedPageBreak/>
              <w:t xml:space="preserve">21.04.2016.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javljanje ravnateljice: obraćanje učenicima s napomenom potrebe dosljednog poštivanja pravila Kućnog reda i odgovornog ponašanja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20.4. 2016.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obavijesti: održana natjecanja, akcija papira, akcija čišćenja okoliša - Zelena čistka, projektni dan - Dan voda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8A7DD9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18.03.2016.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Svjetski dan zaštite šuma (eko skupina)</w:t>
            </w:r>
            <w:r w:rsidRPr="00A37DF9">
              <w:rPr>
                <w:color w:val="333333"/>
              </w:rPr>
              <w:br/>
              <w:t>- Uskrs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</w:t>
            </w:r>
            <w:r w:rsidRPr="00A37DF9">
              <w:rPr>
                <w:rStyle w:val="apple-converted-space"/>
                <w:color w:val="333333"/>
              </w:rPr>
              <w:t> </w:t>
            </w:r>
            <w:r w:rsidRPr="00A37DF9">
              <w:rPr>
                <w:color w:val="333333"/>
              </w:rPr>
              <w:br/>
              <w:t>- Međunarodni dan žena ( 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8A7DD9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27.01.2016.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Dan sjećanja na holokaust (povjesničari)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8A7DD9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15.01.2016.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Međunarodni dan priznanja RH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02.11.2015.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Dušni dan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15.10.2015.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Radijske emisija - Dan kruha i zahvalnosti za plodove zemlje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07.10.2015.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Radijske emisija - Dan neovisnosti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05.10.2015.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javljanje ravnateljice povodom Dana učitelja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02.10.2015.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Radijske emisija - Dječji tjedan (novinarska skupina)</w:t>
            </w:r>
          </w:p>
        </w:tc>
      </w:tr>
      <w:tr w:rsidR="00E61240" w:rsidRPr="00A37DF9" w:rsidTr="00E61240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1240" w:rsidRPr="00A37DF9" w:rsidRDefault="008E32C8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 xml:space="preserve">  7.9.2015.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1240" w:rsidRPr="00A37DF9" w:rsidRDefault="00E61240" w:rsidP="00A37DF9">
            <w:pPr>
              <w:spacing w:line="360" w:lineRule="auto"/>
              <w:jc w:val="both"/>
              <w:rPr>
                <w:color w:val="333333"/>
              </w:rPr>
            </w:pPr>
            <w:r w:rsidRPr="00A37DF9">
              <w:rPr>
                <w:color w:val="333333"/>
              </w:rPr>
              <w:t>Radijska emisija - početak školske godine (ravnateljica)</w:t>
            </w:r>
          </w:p>
        </w:tc>
      </w:tr>
    </w:tbl>
    <w:p w:rsidR="00E22358" w:rsidRPr="00A37DF9" w:rsidRDefault="00E22358" w:rsidP="00A37DF9">
      <w:pPr>
        <w:spacing w:line="360" w:lineRule="auto"/>
        <w:jc w:val="both"/>
      </w:pPr>
    </w:p>
    <w:p w:rsidR="00FD371D" w:rsidRPr="00A37DF9" w:rsidRDefault="00BF1E14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SVEČANI PROGRAMI</w:t>
      </w:r>
      <w:r w:rsidR="00FD371D" w:rsidRPr="00A37DF9">
        <w:t> </w:t>
      </w:r>
      <w:r w:rsidR="00FD371D" w:rsidRPr="00A37DF9">
        <w:tab/>
        <w:t xml:space="preserve"> </w:t>
      </w:r>
    </w:p>
    <w:p w:rsidR="00E22358" w:rsidRPr="00A37DF9" w:rsidRDefault="00E22358" w:rsidP="00A37DF9">
      <w:pPr>
        <w:spacing w:line="360" w:lineRule="auto"/>
        <w:jc w:val="both"/>
      </w:pPr>
    </w:p>
    <w:p w:rsidR="008A7DD9" w:rsidRPr="00A37DF9" w:rsidRDefault="00FD371D" w:rsidP="00A37DF9">
      <w:pPr>
        <w:spacing w:line="360" w:lineRule="auto"/>
        <w:jc w:val="both"/>
      </w:pPr>
      <w:r w:rsidRPr="00A37DF9">
        <w:t xml:space="preserve">           Svečani programi organizirani su povodom</w:t>
      </w:r>
      <w:r w:rsidR="008A7DD9" w:rsidRPr="00A37DF9">
        <w:t>:</w:t>
      </w:r>
    </w:p>
    <w:p w:rsidR="008A7DD9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7.9. 2015. </w:t>
      </w:r>
      <w:r w:rsidR="00FD371D" w:rsidRPr="00A37DF9">
        <w:t xml:space="preserve"> primanja učenika u prvi razred, </w:t>
      </w:r>
    </w:p>
    <w:p w:rsidR="008A7DD9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15.10. 2015. </w:t>
      </w:r>
      <w:r w:rsidR="00FD371D" w:rsidRPr="00A37DF9">
        <w:t xml:space="preserve">Dana kruha, </w:t>
      </w:r>
    </w:p>
    <w:p w:rsidR="008A7DD9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10.11. 2015. </w:t>
      </w:r>
      <w:r w:rsidR="008A7DD9" w:rsidRPr="00A37DF9">
        <w:t>25 godina rada e-matematičke učionice- u Vijećnici grada Rijeke</w:t>
      </w:r>
    </w:p>
    <w:p w:rsidR="00BF1E14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>30.11. 2015. Otvaranje Geološke zbirke</w:t>
      </w:r>
    </w:p>
    <w:p w:rsidR="008A7DD9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20.12. 2015 </w:t>
      </w:r>
      <w:r w:rsidR="008A7DD9" w:rsidRPr="00A37DF9">
        <w:t xml:space="preserve">Božića. </w:t>
      </w:r>
    </w:p>
    <w:p w:rsidR="00A46B0A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27.5. 2016. </w:t>
      </w:r>
      <w:r w:rsidR="008A7DD9" w:rsidRPr="00A37DF9">
        <w:t>Dan škole  ( svečanost podizanja Zelene zastave, organizirana u Parku prirode Golubinjak)</w:t>
      </w:r>
      <w:r w:rsidR="00FD371D" w:rsidRPr="00A37DF9">
        <w:t xml:space="preserve"> </w:t>
      </w:r>
      <w:r w:rsidR="00A46B0A" w:rsidRPr="00A37DF9">
        <w:t> </w:t>
      </w:r>
    </w:p>
    <w:p w:rsidR="00FD371D" w:rsidRPr="00A37DF9" w:rsidRDefault="00BF1E14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30.6. 2016. </w:t>
      </w:r>
      <w:r w:rsidR="00FD371D" w:rsidRPr="00A37DF9">
        <w:t>Svečano smo ispratili učenike 8.-ih razreda kada  je najboljim učenicima 8. razreda prema „Kriterijima za izbor najboljeg učenika-učenice generacije“- objavljenim na mrežnim stranicama škole uz pohvale dodijeljena i  nagrada škole. Učeni</w:t>
      </w:r>
      <w:r w:rsidR="00A46B0A" w:rsidRPr="00A37DF9">
        <w:t>k</w:t>
      </w:r>
      <w:r w:rsidR="00FD371D" w:rsidRPr="00A37DF9">
        <w:t xml:space="preserve"> generacije 201</w:t>
      </w:r>
      <w:r w:rsidR="00A46B0A" w:rsidRPr="00A37DF9">
        <w:t>5</w:t>
      </w:r>
      <w:r w:rsidR="00FD371D" w:rsidRPr="00A37DF9">
        <w:t>./201</w:t>
      </w:r>
      <w:r w:rsidR="00A46B0A" w:rsidRPr="00A37DF9">
        <w:t>6</w:t>
      </w:r>
      <w:r w:rsidR="00FD371D" w:rsidRPr="00A37DF9">
        <w:t xml:space="preserve">. je </w:t>
      </w:r>
      <w:r w:rsidR="00A46B0A" w:rsidRPr="00A37DF9">
        <w:t xml:space="preserve">Borna Massari  </w:t>
      </w:r>
      <w:r w:rsidR="00FD371D" w:rsidRPr="00A37DF9">
        <w:t>, a učenik sportaš je</w:t>
      </w:r>
      <w:r w:rsidR="00A46B0A" w:rsidRPr="00A37DF9">
        <w:t xml:space="preserve"> Antonio Rajković</w:t>
      </w:r>
      <w:r w:rsidR="00FD371D" w:rsidRPr="00A37DF9">
        <w:t xml:space="preserve"> .</w:t>
      </w:r>
    </w:p>
    <w:p w:rsidR="00FD371D" w:rsidRPr="00A37DF9" w:rsidRDefault="00FD371D" w:rsidP="00A37DF9">
      <w:pPr>
        <w:pStyle w:val="Odlomakpopisa"/>
        <w:numPr>
          <w:ilvl w:val="0"/>
          <w:numId w:val="39"/>
        </w:numPr>
        <w:spacing w:line="360" w:lineRule="auto"/>
        <w:jc w:val="both"/>
      </w:pPr>
      <w:r w:rsidRPr="00A37DF9">
        <w:t xml:space="preserve">Djelatnici odjela PSP su u povodom ispraćaja naših učenica </w:t>
      </w:r>
      <w:r w:rsidR="00A46B0A" w:rsidRPr="00A37DF9">
        <w:t>Darije Ljevar, Klare lekšić Paškvan, i Dore Brnić</w:t>
      </w:r>
      <w:r w:rsidRPr="00A37DF9">
        <w:t>, u suradnji s djecom i roditeljima,  pripremili  zajedničko druženje u prostorima Odjela.  Tom prilikom uručena im je na poklon knjiga.</w:t>
      </w:r>
    </w:p>
    <w:p w:rsidR="00BF1E14" w:rsidRPr="00A37DF9" w:rsidRDefault="00BF1E14" w:rsidP="00A37DF9">
      <w:pPr>
        <w:pStyle w:val="Odlomakpopisa"/>
        <w:spacing w:line="360" w:lineRule="auto"/>
        <w:jc w:val="both"/>
      </w:pPr>
    </w:p>
    <w:p w:rsidR="00FD371D" w:rsidRPr="00A37DF9" w:rsidRDefault="00BF1E14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NATJECANJA</w:t>
      </w:r>
    </w:p>
    <w:p w:rsidR="00BF1E14" w:rsidRPr="00A37DF9" w:rsidRDefault="00BF1E14" w:rsidP="00A37DF9">
      <w:pPr>
        <w:spacing w:line="360" w:lineRule="auto"/>
        <w:ind w:left="720"/>
        <w:jc w:val="both"/>
      </w:pPr>
      <w:r w:rsidRPr="00A37DF9">
        <w:t xml:space="preserve">1. </w:t>
      </w:r>
      <w:r w:rsidR="00FD371D" w:rsidRPr="00A37DF9">
        <w:t>U drugom polugodištu škola je bila organizator i domaćin  županijskom na</w:t>
      </w:r>
      <w:r w:rsidR="00A46B0A" w:rsidRPr="00A37DF9">
        <w:t>tjecanju iz matematike (23</w:t>
      </w:r>
      <w:r w:rsidR="00FD371D" w:rsidRPr="00A37DF9">
        <w:t>.02.201</w:t>
      </w:r>
      <w:r w:rsidR="00A46B0A" w:rsidRPr="00A37DF9">
        <w:t>6</w:t>
      </w:r>
      <w:r w:rsidR="00FD371D" w:rsidRPr="00A37DF9">
        <w:t xml:space="preserve">.). Toga dana naši su učenici posjetili </w:t>
      </w:r>
      <w:r w:rsidRPr="00A37DF9">
        <w:t>: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1.-3. razredi Kazalište lutaka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4. razredi Adrenalinski park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5. razredi Prirodoslovni muzej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6. razredi Muzej grada Rijeke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7. razredi Sveučilišna knjižnica- izložba glagoljice</w:t>
      </w:r>
    </w:p>
    <w:p w:rsidR="00BF1E14" w:rsidRPr="00A37DF9" w:rsidRDefault="00BF1E14" w:rsidP="00A37DF9">
      <w:pPr>
        <w:spacing w:line="360" w:lineRule="auto"/>
        <w:jc w:val="both"/>
      </w:pPr>
      <w:r w:rsidRPr="00A37DF9">
        <w:t>8. razredi Narodno kazalište Ivan Zajc i razgled grada uz stručno vodstvo</w:t>
      </w:r>
    </w:p>
    <w:p w:rsidR="00BF1E14" w:rsidRPr="00A37DF9" w:rsidRDefault="00BF1E14" w:rsidP="00A37DF9">
      <w:pPr>
        <w:spacing w:line="360" w:lineRule="auto"/>
        <w:jc w:val="both"/>
      </w:pPr>
    </w:p>
    <w:p w:rsidR="00FD371D" w:rsidRPr="00A37DF9" w:rsidRDefault="00BF1E14" w:rsidP="00A37DF9">
      <w:pPr>
        <w:spacing w:line="360" w:lineRule="auto"/>
        <w:jc w:val="both"/>
      </w:pPr>
      <w:r w:rsidRPr="00A37DF9">
        <w:t xml:space="preserve">           2. </w:t>
      </w:r>
      <w:r w:rsidR="00FD371D" w:rsidRPr="00A37DF9">
        <w:t>I ove je školske godine škola bila  domaćin županijskom</w:t>
      </w:r>
      <w:r w:rsidRPr="00A37DF9">
        <w:t xml:space="preserve"> natjecanju iz tehničke kulture</w:t>
      </w:r>
      <w:r w:rsidR="00A46B0A" w:rsidRPr="00A37DF9">
        <w:t xml:space="preserve"> ( 4</w:t>
      </w:r>
      <w:r w:rsidR="00FD371D" w:rsidRPr="00A37DF9">
        <w:t>.3.201</w:t>
      </w:r>
      <w:r w:rsidR="00A46B0A" w:rsidRPr="00A37DF9">
        <w:t>6</w:t>
      </w:r>
      <w:r w:rsidR="00FD371D" w:rsidRPr="00A37DF9">
        <w:t>.). Nastava je toga dana organizirana u prizemlju škole u dvije smjene.</w:t>
      </w:r>
    </w:p>
    <w:p w:rsidR="00D26601" w:rsidRPr="00A37DF9" w:rsidRDefault="00D26601" w:rsidP="00A37DF9">
      <w:pPr>
        <w:spacing w:line="360" w:lineRule="auto"/>
        <w:jc w:val="both"/>
      </w:pPr>
    </w:p>
    <w:p w:rsidR="00FD371D" w:rsidRPr="00A37DF9" w:rsidRDefault="00D26601" w:rsidP="00A37DF9">
      <w:pPr>
        <w:spacing w:line="360" w:lineRule="auto"/>
        <w:jc w:val="both"/>
      </w:pPr>
      <w:r w:rsidRPr="00A37DF9">
        <w:lastRenderedPageBreak/>
        <w:t>U školi su, u okviru Republičkih stručnih aktiva učitelja matematike osnovnih škola Primorsko-goranske, Ličko-senjske i Istarske županije, organizirani  aktivi matematike, RN, tehničke kulture.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>4. KULTURNA I JAVNA DJELATNOST ŠKOLE</w:t>
      </w:r>
    </w:p>
    <w:p w:rsidR="00FD371D" w:rsidRPr="00A37DF9" w:rsidRDefault="00FD371D" w:rsidP="00A37DF9">
      <w:pPr>
        <w:tabs>
          <w:tab w:val="left" w:pos="2445"/>
        </w:tabs>
        <w:spacing w:line="360" w:lineRule="auto"/>
        <w:jc w:val="both"/>
        <w:rPr>
          <w:b/>
          <w:i/>
        </w:rPr>
      </w:pPr>
      <w:r w:rsidRPr="00A37DF9">
        <w:rPr>
          <w:b/>
          <w:i/>
        </w:rPr>
        <w:tab/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  <w:t xml:space="preserve">        Osnovna škola Gornja Vežica svoj raznoliki i bogat odgojno-obrazovni rad i  iskustvo   ima priliku pokazati i prijateljima izvan škole. </w:t>
      </w:r>
    </w:p>
    <w:p w:rsidR="00FD371D" w:rsidRPr="00A37DF9" w:rsidRDefault="00FD371D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U duhu tradicije našeg kraja za sve učenike škole organiziran je  maskirani dan, sa nastavom pod maskama i plesom nakon nje. Učenici mlađih razreda sudjelovali su na Međunarodnom dječjem karnevalu u Rijeci sk</w:t>
      </w:r>
      <w:r w:rsidR="00D26601" w:rsidRPr="00A37DF9">
        <w:t>upnom maskom « MATEMATIKA</w:t>
      </w:r>
      <w:r w:rsidRPr="00A37DF9">
        <w:t>“.</w:t>
      </w:r>
    </w:p>
    <w:p w:rsidR="00FD371D" w:rsidRPr="00A37DF9" w:rsidRDefault="00FD371D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Krajem rujna učiteljice 3. razreda sa učenicima su sudjelovale na Smotri plodova zemlje u Zagrebu u organizaciji udruge „Lijepa naša“. Dan kruha obilježili smo u našoj školi izradom različitih vrsta kruha, peciva i kolača. Sudjelovale su i žene iz Kluba starijih osoba Gornja Vežica. Ujedno je organizirana i akcija «Jabuka na dar». Sakupljene jabuke darovane su Domu za nezbrinutu djecu «Ivana Brlić Mažuranić»,  Domu za starije osobe «Turnić» i  Pučkoj kuhinji Pećine.</w:t>
      </w:r>
    </w:p>
    <w:p w:rsidR="00FD371D" w:rsidRPr="00A37DF9" w:rsidRDefault="00FD371D" w:rsidP="00A37DF9">
      <w:pPr>
        <w:pStyle w:val="Odlomakpopisa"/>
        <w:numPr>
          <w:ilvl w:val="0"/>
          <w:numId w:val="38"/>
        </w:numPr>
        <w:spacing w:line="360" w:lineRule="auto"/>
        <w:jc w:val="both"/>
        <w:rPr>
          <w:rStyle w:val="Naslov1Char"/>
          <w:b w:val="0"/>
          <w:sz w:val="24"/>
        </w:rPr>
      </w:pPr>
      <w:r w:rsidRPr="00A37DF9">
        <w:rPr>
          <w:rStyle w:val="Naslov1Char"/>
          <w:b w:val="0"/>
          <w:sz w:val="24"/>
        </w:rPr>
        <w:t>Sudjelovali smo i u projektu Hrvatskog matematičkog društva „Večer matematike“ gdje su postavljene zadatke skupa rješavali učenici s roditeljima.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  <w:t xml:space="preserve">           Naši su učenici sudjelovali i u raznim kulturnim i sportskim događanjima izvan škole.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>Članovi čakavske družine  sudjelovali su na</w:t>
      </w:r>
      <w:r w:rsidR="00B83552">
        <w:t xml:space="preserve"> 10.</w:t>
      </w:r>
      <w:r w:rsidRPr="00A37DF9">
        <w:t xml:space="preserve"> susretu čakavskih družina Primorsko-goranske županije u organizaciji Katedre čakavskog sabora «Ljubo Pavešić» u Škrljevu ( rujan) 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 xml:space="preserve">Članovi skupine Dodatnog Engleskog jezika  sudjelovali su na natjecanju „Engleski u akciji“ u Zagrebu 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>Povodom Međunarodnog dana osoba s invaliditetom naši su učenici iz PSP-a sudjelovali na festivalu u HKD-u.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 xml:space="preserve">Iz Odjela za PSP 7 učenika je  sudjelovalo na sportskim igrama u Dvorani </w:t>
      </w:r>
      <w:r w:rsidRPr="002970D1">
        <w:t>mladosti</w:t>
      </w:r>
      <w:r w:rsidR="002970D1" w:rsidRPr="002970D1">
        <w:t>.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 xml:space="preserve">Učenici prvih razreda svečano su primljeni u organizaciju Crvenog križa u Dvorani mladosti. 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lastRenderedPageBreak/>
        <w:t>Tijekom ove godine organizirali smo nekoliko prigodnih prodaja učeničkih radova  povodom božićnih i uskršnjih blagdana.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>Klokan bez granica ( 27.3.)</w:t>
      </w:r>
    </w:p>
    <w:p w:rsidR="00FD371D" w:rsidRPr="00A37DF9" w:rsidRDefault="00FD371D" w:rsidP="00A37DF9">
      <w:pPr>
        <w:pStyle w:val="Odlomakpopisa"/>
        <w:numPr>
          <w:ilvl w:val="0"/>
          <w:numId w:val="25"/>
        </w:numPr>
        <w:spacing w:line="360" w:lineRule="auto"/>
        <w:jc w:val="both"/>
      </w:pPr>
      <w:r w:rsidRPr="00A37DF9">
        <w:t>Matematička olimpijada u Puli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rPr>
          <w:b/>
        </w:rPr>
        <w:tab/>
        <w:t xml:space="preserve">         </w:t>
      </w:r>
      <w:r w:rsidRPr="00A37DF9">
        <w:t>Tijekom školske godine naši učenici sudjelovali su na brojnim  literarnim, novinarskim i likovnim natječajima. i postigli zapažene rezultate.  Tijekom godine posjetili su Hrvatski kulturni dom (kino predstave), Gradsko kazalište lutaka, Cinestar kino, Prirodoslovni muzej, Muzej Grada</w:t>
      </w:r>
      <w:r w:rsidRPr="00A37DF9">
        <w:rPr>
          <w:b/>
        </w:rPr>
        <w:t xml:space="preserve"> </w:t>
      </w:r>
      <w:r w:rsidRPr="00A37DF9">
        <w:t>Rijeke i ostale kulturne i povijesne znamenitosti  Grada. Aktivno su sudjelovali u programima Društva Naša djeca – povodom Dječjeg tjedna i sl.</w:t>
      </w:r>
    </w:p>
    <w:p w:rsidR="00D26601" w:rsidRPr="00A37DF9" w:rsidRDefault="00D26601" w:rsidP="00A37DF9">
      <w:pPr>
        <w:pStyle w:val="Odlomakpopisa"/>
        <w:numPr>
          <w:ilvl w:val="0"/>
          <w:numId w:val="38"/>
        </w:numPr>
        <w:spacing w:line="360" w:lineRule="auto"/>
        <w:jc w:val="both"/>
      </w:pPr>
      <w:r w:rsidRPr="00A37DF9">
        <w:t>AKCIJE</w:t>
      </w:r>
    </w:p>
    <w:p w:rsidR="00D26601" w:rsidRPr="00A37DF9" w:rsidRDefault="00BF5A66" w:rsidP="00A37DF9">
      <w:pPr>
        <w:spacing w:line="360" w:lineRule="auto"/>
        <w:jc w:val="both"/>
      </w:pPr>
      <w:r w:rsidRPr="00A37DF9">
        <w:t>Realizirane su DVIJE</w:t>
      </w:r>
      <w:r w:rsidR="00D26601" w:rsidRPr="00A37DF9">
        <w:t xml:space="preserve"> akcije skupljanja starog papira</w:t>
      </w:r>
      <w:r w:rsidR="002970D1">
        <w:t xml:space="preserve">, </w:t>
      </w:r>
      <w:r w:rsidR="00D26601" w:rsidRPr="00A37DF9">
        <w:t xml:space="preserve">  akcija za socijalnu samoposlugu, sadnice za trim-stazu.</w:t>
      </w:r>
      <w:r w:rsidRPr="00A37DF9">
        <w:t xml:space="preserve"> 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 xml:space="preserve">Prikupljana su sredstva za </w:t>
      </w:r>
      <w:r w:rsidR="003C1E5A" w:rsidRPr="00A37DF9">
        <w:t xml:space="preserve">Caritas- 1000 radosti. Dio prikupljenih novaca doniran je obitelji jednog našeg učenika. </w:t>
      </w:r>
      <w:r w:rsidRPr="00A37DF9">
        <w:t xml:space="preserve"> </w:t>
      </w:r>
    </w:p>
    <w:p w:rsidR="00D26601" w:rsidRPr="00A37DF9" w:rsidRDefault="00D26601" w:rsidP="00A37DF9">
      <w:pPr>
        <w:spacing w:line="360" w:lineRule="auto"/>
        <w:jc w:val="both"/>
      </w:pPr>
    </w:p>
    <w:p w:rsidR="00FD371D" w:rsidRPr="00A37DF9" w:rsidRDefault="00D26601" w:rsidP="00A37DF9">
      <w:pPr>
        <w:spacing w:line="360" w:lineRule="auto"/>
        <w:jc w:val="both"/>
      </w:pPr>
      <w:r w:rsidRPr="00A37DF9">
        <w:t>IZDAVAŠTVO</w:t>
      </w:r>
    </w:p>
    <w:p w:rsidR="00D26601" w:rsidRPr="00A37DF9" w:rsidRDefault="00D26601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rPr>
          <w:lang w:val="pl-PL"/>
        </w:rPr>
        <w:t xml:space="preserve">            </w:t>
      </w:r>
      <w:r w:rsidRPr="00A37DF9">
        <w:t>I ove godine u elektroničkim je obliku izašao školski list “Iskrice”</w:t>
      </w:r>
    </w:p>
    <w:p w:rsidR="00D26601" w:rsidRPr="00A37DF9" w:rsidRDefault="00FD371D" w:rsidP="00A37DF9">
      <w:pPr>
        <w:spacing w:line="360" w:lineRule="auto"/>
        <w:jc w:val="both"/>
      </w:pPr>
      <w:r w:rsidRPr="00A37DF9">
        <w:t xml:space="preserve">(http://os-gornja-vezica-ri.skole.hr/).  List učenika s cerebralnom paralizom “Duga” </w:t>
      </w:r>
      <w:r w:rsidR="003C1E5A" w:rsidRPr="00A37DF9">
        <w:t>.</w:t>
      </w:r>
    </w:p>
    <w:p w:rsidR="00D26601" w:rsidRPr="00A37DF9" w:rsidRDefault="00FD371D" w:rsidP="00A37DF9">
      <w:pPr>
        <w:spacing w:line="360" w:lineRule="auto"/>
        <w:jc w:val="both"/>
      </w:pPr>
      <w:r w:rsidRPr="00A37DF9">
        <w:t xml:space="preserve">       </w:t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U sklopu E-učionice izdan je drugi broj </w:t>
      </w:r>
      <w:r w:rsidR="00D26601" w:rsidRPr="00A37DF9">
        <w:t>biltena</w:t>
      </w:r>
      <w:r w:rsidRPr="00A37DF9">
        <w:t xml:space="preserve"> e-učionice. </w:t>
      </w:r>
    </w:p>
    <w:p w:rsidR="00D26601" w:rsidRPr="00A37DF9" w:rsidRDefault="00D26601" w:rsidP="00A37DF9">
      <w:pPr>
        <w:spacing w:line="360" w:lineRule="auto"/>
        <w:jc w:val="both"/>
      </w:pPr>
    </w:p>
    <w:p w:rsidR="00D26601" w:rsidRPr="00A37DF9" w:rsidRDefault="00D26601" w:rsidP="00A37DF9">
      <w:pPr>
        <w:spacing w:line="360" w:lineRule="auto"/>
        <w:jc w:val="both"/>
      </w:pPr>
      <w:r w:rsidRPr="00A37DF9">
        <w:t xml:space="preserve"> SURADNJA S RODITELJIMA</w:t>
      </w:r>
    </w:p>
    <w:p w:rsidR="00D26601" w:rsidRPr="00A37DF9" w:rsidRDefault="00D26601" w:rsidP="00A37DF9">
      <w:pPr>
        <w:spacing w:line="360" w:lineRule="auto"/>
        <w:jc w:val="both"/>
      </w:pPr>
    </w:p>
    <w:p w:rsidR="008E32C8" w:rsidRPr="00A37DF9" w:rsidRDefault="00FD371D" w:rsidP="00A37DF9">
      <w:pPr>
        <w:spacing w:line="360" w:lineRule="auto"/>
        <w:jc w:val="both"/>
      </w:pPr>
      <w:r w:rsidRPr="00A37DF9">
        <w:t xml:space="preserve">Tijekom školske godine posebna je pažnja posvećena suradnji s roditeljima i njihovom aktivnom sudjelovanju u radu i životu škole. Roditelji Vijeća vrlo su aktivni. Uvažavamo njihove prijedloge i ideje za poboljšanje rada. </w:t>
      </w:r>
    </w:p>
    <w:p w:rsidR="003C1E5A" w:rsidRPr="00A37DF9" w:rsidRDefault="008E32C8" w:rsidP="00A37DF9">
      <w:pPr>
        <w:spacing w:line="360" w:lineRule="auto"/>
        <w:jc w:val="both"/>
      </w:pPr>
      <w:r w:rsidRPr="00A37DF9">
        <w:t>Na mjesečnoj su se bazi održavala „ Otvorena vrata škole“ , informacije na kojima su dostupni svi profesori i učitelji, svaki razrednik održao je najmanje 3 roditeljska sastanka. Vijeće roditelja sastajalo se je prema Godišnjem planu i programu.</w:t>
      </w:r>
    </w:p>
    <w:p w:rsidR="003C1E5A" w:rsidRPr="00A37DF9" w:rsidRDefault="003C1E5A" w:rsidP="00A37DF9">
      <w:pPr>
        <w:spacing w:line="360" w:lineRule="auto"/>
        <w:jc w:val="both"/>
      </w:pPr>
    </w:p>
    <w:p w:rsidR="00FD371D" w:rsidRDefault="008E32C8" w:rsidP="00A37DF9">
      <w:pPr>
        <w:spacing w:line="360" w:lineRule="auto"/>
        <w:jc w:val="both"/>
      </w:pPr>
      <w:r w:rsidRPr="00A37DF9">
        <w:tab/>
      </w: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Pr="00A37DF9" w:rsidRDefault="00B83552" w:rsidP="00A37DF9">
      <w:pPr>
        <w:spacing w:line="360" w:lineRule="auto"/>
        <w:jc w:val="both"/>
        <w:rPr>
          <w:bCs/>
          <w:lang w:val="pl-PL"/>
        </w:rPr>
      </w:pPr>
    </w:p>
    <w:p w:rsidR="00835950" w:rsidRPr="00B83552" w:rsidRDefault="00835950" w:rsidP="00A37DF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83552">
        <w:rPr>
          <w:b/>
          <w:bCs/>
          <w:i/>
          <w:iCs/>
          <w:sz w:val="28"/>
          <w:szCs w:val="28"/>
        </w:rPr>
        <w:t>Izvješće o radu tima školske i sveučilišne medicine za šk. god. 2015./2016.</w:t>
      </w:r>
    </w:p>
    <w:p w:rsidR="00835950" w:rsidRPr="00B83552" w:rsidRDefault="00835950" w:rsidP="00A37DF9">
      <w:pPr>
        <w:spacing w:line="360" w:lineRule="auto"/>
        <w:ind w:left="2124" w:firstLine="708"/>
        <w:jc w:val="both"/>
        <w:rPr>
          <w:b/>
          <w:bCs/>
          <w:i/>
          <w:iCs/>
          <w:sz w:val="28"/>
          <w:szCs w:val="28"/>
        </w:rPr>
      </w:pPr>
      <w:r w:rsidRPr="00B83552">
        <w:rPr>
          <w:b/>
          <w:bCs/>
          <w:i/>
          <w:iCs/>
          <w:sz w:val="28"/>
          <w:szCs w:val="28"/>
        </w:rPr>
        <w:t>( za OŠ Gornja Vežica )</w:t>
      </w:r>
    </w:p>
    <w:p w:rsidR="00835950" w:rsidRPr="00A37DF9" w:rsidRDefault="00835950" w:rsidP="00A37DF9">
      <w:pPr>
        <w:spacing w:line="360" w:lineRule="auto"/>
        <w:jc w:val="both"/>
        <w:rPr>
          <w:b/>
          <w:bCs/>
          <w:i/>
          <w:iCs/>
        </w:rPr>
      </w:pPr>
    </w:p>
    <w:p w:rsidR="00835950" w:rsidRPr="00A37DF9" w:rsidRDefault="00835950" w:rsidP="00A37DF9">
      <w:pPr>
        <w:spacing w:line="360" w:lineRule="auto"/>
        <w:ind w:firstLine="708"/>
        <w:jc w:val="both"/>
      </w:pPr>
      <w:r w:rsidRPr="00A37DF9">
        <w:t>Ovim putem vas izvješćujemo o provedbi naših aktivnosti u vašoj školi u protekloj školskoj godini.</w:t>
      </w:r>
    </w:p>
    <w:p w:rsidR="00835950" w:rsidRPr="00A37DF9" w:rsidRDefault="00835950" w:rsidP="00A37DF9">
      <w:pPr>
        <w:spacing w:line="360" w:lineRule="auto"/>
        <w:ind w:firstLine="708"/>
        <w:jc w:val="both"/>
      </w:pPr>
      <w:r w:rsidRPr="00A37DF9">
        <w:t xml:space="preserve"> Kao što ste već upoznati u skrbi našeg tima nalaze se učenici tri osnovne i šest srednjih škola te studenti dvaju fakulteta.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 xml:space="preserve">Osnovne škole za čije su učenike  skrbimo su: OŠ Bakar sa PŠ Krasica, Škrljevo i Kukuljanovo, OŠ Gornja Vežica i OŠ Vežica. </w:t>
      </w:r>
    </w:p>
    <w:p w:rsidR="00835950" w:rsidRPr="00A37DF9" w:rsidRDefault="00835950" w:rsidP="00A37DF9">
      <w:pPr>
        <w:spacing w:line="360" w:lineRule="auto"/>
        <w:ind w:firstLine="708"/>
        <w:jc w:val="both"/>
      </w:pPr>
      <w:r w:rsidRPr="00A37DF9">
        <w:t>Preventivne aktivnosti provodimo i sa učenicima slijedećih srednjih škola: Salezijanska klasična gimnazija, Prirodoslvno-grafička škola, Graditeljska škola za industrijska i obrtnička zanimanja, Građevinska tehnička škola,  Škola za primijenjenu umjetnost, te Prva riječka hrvatska gimnazija.</w:t>
      </w:r>
    </w:p>
    <w:p w:rsidR="00835950" w:rsidRPr="00A37DF9" w:rsidRDefault="00835950" w:rsidP="00A37DF9">
      <w:pPr>
        <w:spacing w:line="360" w:lineRule="auto"/>
        <w:ind w:firstLine="708"/>
        <w:jc w:val="both"/>
      </w:pPr>
      <w:r w:rsidRPr="00A37DF9">
        <w:t xml:space="preserve">Također skrbimo za studente Muzičke akademije i Učiteljskog fakulteta. 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>Sukladno našem planu i programu, a nakon prvog posjeta u novoj školskoj godini i epidemiološkog izvida, proveli smo slijedeće preventivne aktivnosti:</w:t>
      </w:r>
    </w:p>
    <w:p w:rsidR="00835950" w:rsidRPr="00A37DF9" w:rsidRDefault="00835950" w:rsidP="00A37DF9">
      <w:pPr>
        <w:spacing w:line="360" w:lineRule="auto"/>
        <w:ind w:firstLine="708"/>
        <w:jc w:val="both"/>
      </w:pPr>
      <w:r w:rsidRPr="00A37DF9">
        <w:rPr>
          <w:b/>
          <w:bCs/>
        </w:rPr>
        <w:t>1. Sistematske preglede za učenike osmih razreda</w:t>
      </w:r>
      <w:r w:rsidRPr="00A37DF9">
        <w:t xml:space="preserve"> s osobitim osvrtom na zdravstveno stanje i odabir budućeg zanimanja (rujan/listopad 2015.). Pri pregledu su dijagnosticirane najčešće anomalije u razvojnoj dobi ( lokomotornog , kardiovaskularnog, oftalmološkog, endokrinološkog sustava i kože) , pa je 14 učenika upućeno na daljnju specijalističku obradu, sa čime su upoznati razrednici. U ZZZ ispostava Rijeka, na profesionalnu orijentaciju je upućeno 12 učenika. U sklopu sistematskog pregleda je proveden i razgovor sa razrednikom, te uzeta razredna anamneza. Sa svakim od učenika je proveden </w:t>
      </w:r>
      <w:r w:rsidRPr="00A37DF9">
        <w:lastRenderedPageBreak/>
        <w:t xml:space="preserve">savjetodavni razgovor u smislu odabira budućeg zanimanja, uspješnosti u dosadašnjem školovanju, uključenosti u razl. izvannastavne aktivnosti, uzeta dosadašnja osobna i obiteljska anamneza, ispitana ev. sklonost rizičnim ponašanjima ( problemi vezani uz ovisnost ) , te kad je bilo potrebno i savjetovanje u vezi problema pojedinog učenika. Održana je i edukacija na temu profesionalne orijentacije. 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</w:r>
      <w:r w:rsidRPr="00A37DF9">
        <w:rPr>
          <w:b/>
          <w:bCs/>
        </w:rPr>
        <w:t>2. Sistematske preglede za učenike petih razreda</w:t>
      </w:r>
      <w:r w:rsidRPr="00A37DF9">
        <w:t xml:space="preserve"> s osobitim osvrtom na psihofizički razvoj obzirom na promjene koje slijede u pubertetu, te prilagodbu na predmetnu nastavu (studeni, 2015.). Pri pregledu su dijagnosticirane najčešće anomalije u razvojne dobi, kao što su lokomotorne , oftalmološke, endokrinološke, kardiovaskularne i kirurške , pa je 12 učenika upućeno na daljnju specijalističku obradu, sa čime su upoznati razrednici. U sklopu sistematskog pregleda je proveden i razgovor sa razrednikom, te uzeta razredna anamneza. Sa svakim od učenika je proveden razgovor u smislu uspješnosti u dosadašnjem školovanju, te ev. poteškoćama u prilagodbi na predmetnu nastavu, uključenosti u različite izvannastavne aktivnosti, uzeta dosadašnja osobna i obiteljska anamneza, te kad je bilo potrebno i savjetovanje u vezi problema svakog pojedinog učenika. Provedena je i edukacija na temu « Promjene vezane za pubertet i higijena» za dječake i djevojčice. 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</w:r>
      <w:r w:rsidRPr="00A37DF9">
        <w:rPr>
          <w:b/>
          <w:bCs/>
        </w:rPr>
        <w:t>3. Sistematske preglede djece prije upisa u prvi razred osnovne škole</w:t>
      </w:r>
    </w:p>
    <w:p w:rsidR="00835950" w:rsidRPr="00A37DF9" w:rsidRDefault="00835950" w:rsidP="00A37DF9">
      <w:pPr>
        <w:spacing w:line="360" w:lineRule="auto"/>
        <w:ind w:firstLine="708"/>
        <w:jc w:val="both"/>
      </w:pPr>
      <w:r w:rsidRPr="00A37DF9">
        <w:t>Ukupno je pregledano 43 djece. Ovaj podatak o broju pregledane djece ne mora biti istovjetan broju upisane djece obzirom da je moguće da dio pregledane djece je kasnije upisano u drugu školu ili su možda neka djeca obavila pregled kod drugog školskog liječnika. U sklopu sistematskog pregleda, uz sam pregled i procjenu njegova psihofizičkog stanja i zrelosti, uzeta je djetetova anamneza, obiteljska anamneza , pregledan djetetov zdravstveni karton iz kurativnog dijela njegove zdravstvene zaštite, pregledan sva medicinska i ev. druga dokumentacija, te sukladno potrebi proveden savjetodavni razgovor s roditeljima i djetetom i ev. dana uputnica za određeni specijalistički pregled.</w:t>
      </w:r>
      <w:r w:rsidRPr="00A37DF9">
        <w:tab/>
      </w:r>
    </w:p>
    <w:p w:rsidR="00835950" w:rsidRPr="00A37DF9" w:rsidRDefault="00835950" w:rsidP="00A37DF9">
      <w:pPr>
        <w:numPr>
          <w:ilvl w:val="0"/>
          <w:numId w:val="21"/>
        </w:numPr>
        <w:spacing w:line="360" w:lineRule="auto"/>
        <w:jc w:val="both"/>
      </w:pPr>
      <w:r w:rsidRPr="00A37DF9">
        <w:rPr>
          <w:b/>
          <w:bCs/>
        </w:rPr>
        <w:t>Kontrolne preglede</w:t>
      </w:r>
      <w:r w:rsidRPr="00A37DF9">
        <w:t>, nakon preventivnih.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</w:r>
      <w:r w:rsidRPr="00A37DF9">
        <w:rPr>
          <w:b/>
          <w:bCs/>
        </w:rPr>
        <w:t>5.  Namjenske preglede prije cijepljenja</w:t>
      </w:r>
      <w:r w:rsidRPr="00A37DF9">
        <w:t xml:space="preserve">, a u svrhu procjene eventualnih kontraindikacija za provođenje istog, te sama imunizacija. 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>Dijelom su procijepljeni budući prvašići cjepivom protiv MO-PA-RU. Učenici šestih razreda su cijepljeni protiv hepatitisa B ( III doze).  Učenici osmih razreda su cijepljeni protiv DI-TE+IPV. Kod svakog cijepljenja u školi ili u dispanzeru, uvodno je održano kratko informativno predavanje o bolesti protiv koje se učenici cijepe, cjepivu, mogućim popratnim pojavama i postupniku reagiranja kod pojave tih popratnih pojava.</w:t>
      </w:r>
    </w:p>
    <w:p w:rsidR="00835950" w:rsidRPr="00A37DF9" w:rsidRDefault="00835950" w:rsidP="00A37DF9">
      <w:pPr>
        <w:numPr>
          <w:ilvl w:val="0"/>
          <w:numId w:val="22"/>
        </w:numPr>
        <w:spacing w:line="360" w:lineRule="auto"/>
        <w:jc w:val="both"/>
      </w:pPr>
      <w:r w:rsidRPr="00A37DF9">
        <w:rPr>
          <w:b/>
          <w:bCs/>
        </w:rPr>
        <w:t>Probire</w:t>
      </w:r>
      <w:r w:rsidRPr="00A37DF9">
        <w:t xml:space="preserve"> (screeninzi) kojima se u rizičnoj populaciji prividno zdravih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lastRenderedPageBreak/>
        <w:t xml:space="preserve">pronalaze pojedinci u kojih postoji sumnja na neki poremećaj. Dio screeninga je obavljen kao sastavni dio sistematskih pregleda, a dio posebno. Kod učenika trećih razreda proveo se probir na vid i raspoznavanje boja te je dio njih upućen na daljnju oftalmološku obradu. Kod učenika šestih razreda proveden je probir na anomalije lokomotornog sustava i  neki su upućeni ortopedu. Dio je učenika dobio preporuke (vježbe) u smislu primarne i sekundarne prevencije. Kod učenika sedmih razreda proveden je probir na oštećenja sluha i neki su upućeni na audiologiju. 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</w:r>
      <w:r w:rsidRPr="00A37DF9">
        <w:rPr>
          <w:bCs/>
        </w:rPr>
        <w:t>7.</w:t>
      </w:r>
      <w:r w:rsidRPr="00A37DF9">
        <w:t xml:space="preserve"> Obavljeni su i </w:t>
      </w:r>
      <w:r w:rsidRPr="00A37DF9">
        <w:rPr>
          <w:b/>
          <w:bCs/>
        </w:rPr>
        <w:t>pregledi u svrhu utvrđivanja zdravstvenog stanja i sposobnosti za program tjelesne i zdravstvene kulture</w:t>
      </w:r>
      <w:r w:rsidRPr="00A37DF9">
        <w:t xml:space="preserve">, kod pojedinih učenika, te </w:t>
      </w:r>
      <w:r w:rsidRPr="00A37DF9">
        <w:rPr>
          <w:b/>
          <w:bCs/>
        </w:rPr>
        <w:t>pregledi u svrhu nastupanja na školskim sportskim natjecanjima</w:t>
      </w:r>
      <w:r w:rsidRPr="00A37DF9">
        <w:t xml:space="preserve"> u suradnji sa profesorima TZK.</w:t>
      </w:r>
    </w:p>
    <w:p w:rsidR="00835950" w:rsidRPr="00A37DF9" w:rsidRDefault="00835950" w:rsidP="00A37DF9">
      <w:pPr>
        <w:spacing w:line="360" w:lineRule="auto"/>
        <w:ind w:firstLine="720"/>
        <w:jc w:val="both"/>
      </w:pPr>
      <w:r w:rsidRPr="00A37DF9">
        <w:t xml:space="preserve">8. </w:t>
      </w:r>
      <w:r w:rsidRPr="00A37DF9">
        <w:rPr>
          <w:b/>
          <w:bCs/>
        </w:rPr>
        <w:t>Savjetovališni rad</w:t>
      </w:r>
      <w:r w:rsidRPr="00A37DF9">
        <w:t xml:space="preserve"> prema indikacijama sa učenicima, roditeljima, stručnim suradnicima škole, razrednicima, članovima obitelji, drugim stručnim suradnicima...</w:t>
      </w:r>
    </w:p>
    <w:p w:rsidR="00835950" w:rsidRPr="00A37DF9" w:rsidRDefault="00835950" w:rsidP="00A37DF9">
      <w:pPr>
        <w:spacing w:line="360" w:lineRule="auto"/>
        <w:jc w:val="both"/>
        <w:rPr>
          <w:b/>
          <w:bCs/>
        </w:rPr>
      </w:pPr>
      <w:r w:rsidRPr="00A37DF9">
        <w:tab/>
        <w:t xml:space="preserve">9. </w:t>
      </w:r>
      <w:r w:rsidRPr="00A37DF9">
        <w:rPr>
          <w:b/>
          <w:bCs/>
        </w:rPr>
        <w:t>Konzultacije s profesorima</w:t>
      </w:r>
      <w:r w:rsidRPr="00A37DF9">
        <w:t xml:space="preserve"> ( osobito razrednicima) , </w:t>
      </w:r>
      <w:r w:rsidRPr="00A37DF9">
        <w:rPr>
          <w:b/>
          <w:bCs/>
        </w:rPr>
        <w:t>psihologinjom</w:t>
      </w:r>
      <w:r w:rsidRPr="00A37DF9">
        <w:t xml:space="preserve"> i </w:t>
      </w:r>
      <w:r w:rsidRPr="00A37DF9">
        <w:rPr>
          <w:b/>
          <w:bCs/>
        </w:rPr>
        <w:t>pedagoginjom , te ravnateljicom škole.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 xml:space="preserve">10. </w:t>
      </w:r>
      <w:r w:rsidRPr="00A37DF9">
        <w:rPr>
          <w:b/>
          <w:bCs/>
        </w:rPr>
        <w:t>Zdravstveni odgoj</w:t>
      </w:r>
      <w:r w:rsidRPr="00A37DF9">
        <w:t xml:space="preserve"> u sklopu drugih preventivnih aktivnosti, osobito sistematskih pregleda i savjetovališnog rada za učenike i roditelje. </w:t>
      </w:r>
    </w:p>
    <w:p w:rsidR="00835950" w:rsidRPr="00A37DF9" w:rsidRDefault="00835950" w:rsidP="00A37DF9">
      <w:pPr>
        <w:spacing w:line="360" w:lineRule="auto"/>
        <w:ind w:firstLine="720"/>
        <w:jc w:val="both"/>
      </w:pPr>
      <w:r w:rsidRPr="00A37DF9">
        <w:t>Prije svakog postupka cijepljenja je održana kratka informativna edukacija u smislu prevencije zaraznih bolesti.</w:t>
      </w:r>
    </w:p>
    <w:p w:rsidR="00835950" w:rsidRPr="00A37DF9" w:rsidRDefault="00835950" w:rsidP="00A37DF9">
      <w:pPr>
        <w:spacing w:line="360" w:lineRule="auto"/>
        <w:ind w:firstLine="720"/>
        <w:jc w:val="both"/>
      </w:pPr>
      <w:r w:rsidRPr="00A37DF9">
        <w:t xml:space="preserve"> Sukladno Kurikulumu zdravstvenog odgoja te prema planu i programu našeg rada i posebnih potreba pojedinih skupina, odrađene su tematske jedinice zdravstvenog odgoja. </w:t>
      </w:r>
    </w:p>
    <w:p w:rsidR="00835950" w:rsidRPr="00A37DF9" w:rsidRDefault="00835950" w:rsidP="00A37DF9">
      <w:pPr>
        <w:spacing w:line="360" w:lineRule="auto"/>
        <w:ind w:firstLine="720"/>
        <w:jc w:val="both"/>
      </w:pPr>
      <w:r w:rsidRPr="00A37DF9">
        <w:t>Za učenike 1.r.OŠ „Pravilno pranje zuba po modelu“ (veljača 2016.), a za roditelje budućih prvašića kratki zdravstveni informativni podsjetnik na temu „Prvašić u kući“ (lipanj 2016.). Učenici 3.r. su nazočili edukaciji na temu „Skrivene kalorije“ (ožujak 2016.) . O „Promjenama u pubertetu“ je održana edukacija učenicima 5. razreda prije sistematskih pregleda (studeni 2015.),  a o „Profesionalnoj orijentaciji“ je edukacija provedena za učenike 8. razreda  također prije sistemastkih pregleda (rujan/listopad 2015.)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 xml:space="preserve">11. </w:t>
      </w:r>
      <w:r w:rsidRPr="00A37DF9">
        <w:rPr>
          <w:b/>
          <w:bCs/>
        </w:rPr>
        <w:t>Rad u Povjerenstvu za utvrđivanje psihofizičkog stanja djeteta</w:t>
      </w:r>
      <w:r w:rsidRPr="00A37DF9">
        <w:t xml:space="preserve"> i sukladno tome donašanje prijedloga Rješenja o primjerenom obliku školovanja u djece s poteškoćama u razvoju.</w:t>
      </w:r>
    </w:p>
    <w:p w:rsidR="00835950" w:rsidRPr="00A37DF9" w:rsidRDefault="00835950" w:rsidP="00A37DF9">
      <w:pPr>
        <w:spacing w:line="360" w:lineRule="auto"/>
        <w:jc w:val="both"/>
      </w:pP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 xml:space="preserve">12. </w:t>
      </w:r>
      <w:r w:rsidRPr="00A37DF9">
        <w:rPr>
          <w:b/>
          <w:bCs/>
        </w:rPr>
        <w:t>Suradnja</w:t>
      </w:r>
      <w:r w:rsidRPr="00A37DF9">
        <w:t xml:space="preserve">  sa kolegama na razini primarne i sekundarne zdravstvene zaštite, Ureda državne uprave, Agencije za odgoj i obrazovanje, MUP, CZSS Rijeka…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 xml:space="preserve"> </w:t>
      </w:r>
    </w:p>
    <w:p w:rsidR="00835950" w:rsidRPr="00A37DF9" w:rsidRDefault="00835950" w:rsidP="00A37DF9">
      <w:pPr>
        <w:spacing w:line="360" w:lineRule="auto"/>
        <w:jc w:val="both"/>
      </w:pPr>
    </w:p>
    <w:p w:rsidR="00835950" w:rsidRPr="00A37DF9" w:rsidRDefault="00835950" w:rsidP="00A37DF9">
      <w:pPr>
        <w:spacing w:line="360" w:lineRule="auto"/>
        <w:jc w:val="both"/>
      </w:pPr>
      <w:r w:rsidRPr="00A37DF9">
        <w:lastRenderedPageBreak/>
        <w:t>,</w:t>
      </w:r>
    </w:p>
    <w:p w:rsidR="00835950" w:rsidRPr="00A37DF9" w:rsidRDefault="00835950" w:rsidP="00A37DF9">
      <w:pPr>
        <w:spacing w:line="360" w:lineRule="auto"/>
        <w:jc w:val="both"/>
      </w:pPr>
      <w:r w:rsidRPr="00A37DF9">
        <w:tab/>
      </w:r>
      <w:r w:rsidRPr="00A37DF9">
        <w:tab/>
      </w:r>
      <w:r w:rsidRPr="00A37DF9">
        <w:tab/>
      </w:r>
      <w:r w:rsidRPr="00A37DF9">
        <w:tab/>
      </w:r>
      <w:r w:rsidRPr="00A37DF9">
        <w:tab/>
      </w:r>
      <w:r w:rsidRPr="00A37DF9">
        <w:tab/>
      </w:r>
      <w:r w:rsidRPr="00A37DF9">
        <w:tab/>
        <w:t>Nataša Fugošić Lenaz, dr.med.</w:t>
      </w:r>
    </w:p>
    <w:p w:rsidR="00835950" w:rsidRPr="00A37DF9" w:rsidRDefault="00835950" w:rsidP="00A37DF9">
      <w:pPr>
        <w:spacing w:line="360" w:lineRule="auto"/>
        <w:ind w:left="4320" w:firstLine="720"/>
        <w:jc w:val="both"/>
      </w:pPr>
      <w:r w:rsidRPr="00A37DF9">
        <w:t>i Anja Del Vechio, mag.med.techn.</w:t>
      </w:r>
    </w:p>
    <w:p w:rsidR="00835950" w:rsidRPr="00A37DF9" w:rsidRDefault="00835950" w:rsidP="00A37DF9">
      <w:pPr>
        <w:spacing w:line="360" w:lineRule="auto"/>
        <w:ind w:left="5664" w:firstLine="708"/>
        <w:jc w:val="both"/>
      </w:pPr>
    </w:p>
    <w:p w:rsidR="00835950" w:rsidRPr="00A37DF9" w:rsidRDefault="00835950" w:rsidP="00A37DF9">
      <w:pPr>
        <w:spacing w:line="360" w:lineRule="auto"/>
        <w:ind w:left="5664" w:firstLine="708"/>
        <w:jc w:val="both"/>
      </w:pPr>
    </w:p>
    <w:p w:rsidR="00835950" w:rsidRPr="00A37DF9" w:rsidRDefault="00835950" w:rsidP="00A37DF9">
      <w:pPr>
        <w:spacing w:line="360" w:lineRule="auto"/>
        <w:ind w:left="5664" w:firstLine="708"/>
        <w:jc w:val="both"/>
      </w:pPr>
    </w:p>
    <w:p w:rsidR="00835950" w:rsidRPr="00A37DF9" w:rsidRDefault="00835950" w:rsidP="00A37DF9">
      <w:pPr>
        <w:spacing w:line="360" w:lineRule="auto"/>
        <w:jc w:val="both"/>
      </w:pPr>
      <w:r w:rsidRPr="00A37DF9">
        <w:tab/>
        <w:t xml:space="preserve"> </w:t>
      </w:r>
    </w:p>
    <w:p w:rsidR="00835950" w:rsidRPr="00A37DF9" w:rsidRDefault="00835950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8E32C8" w:rsidRPr="00A37DF9" w:rsidRDefault="008E32C8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color w:val="FF0000"/>
        </w:rPr>
      </w:pPr>
      <w:r w:rsidRPr="00A37DF9">
        <w:rPr>
          <w:b/>
          <w:color w:val="FF0000"/>
        </w:rPr>
        <w:t>6</w:t>
      </w:r>
      <w:r w:rsidRPr="00A37DF9">
        <w:rPr>
          <w:b/>
          <w:i/>
          <w:color w:val="FF0000"/>
        </w:rPr>
        <w:t xml:space="preserve">. </w:t>
      </w:r>
      <w:r w:rsidRPr="00A37DF9">
        <w:rPr>
          <w:b/>
          <w:color w:val="FF0000"/>
        </w:rPr>
        <w:t>INTERNO STRUČNO USAVRŠAVANJE</w:t>
      </w:r>
    </w:p>
    <w:p w:rsidR="00FD371D" w:rsidRPr="00A37DF9" w:rsidRDefault="00FD371D" w:rsidP="00A37DF9">
      <w:pPr>
        <w:spacing w:line="360" w:lineRule="auto"/>
        <w:jc w:val="both"/>
        <w:rPr>
          <w:b/>
          <w:color w:val="FF0000"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6.1. Rad Učiteljskog vijeća  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>Sukladno Godišnjem planu i programu rada škole tijekom školske 201</w:t>
      </w:r>
      <w:r w:rsidR="008E32C8" w:rsidRPr="00A37DF9">
        <w:t>5</w:t>
      </w:r>
      <w:r w:rsidRPr="00A37DF9">
        <w:t>./201</w:t>
      </w:r>
      <w:r w:rsidR="008E32C8" w:rsidRPr="00A37DF9">
        <w:t>6</w:t>
      </w:r>
      <w:r w:rsidR="00E434E7" w:rsidRPr="00A37DF9">
        <w:t xml:space="preserve">. godine održano je  17 </w:t>
      </w:r>
      <w:r w:rsidRPr="00A37DF9">
        <w:t xml:space="preserve">sjednica Učiteljskog vijeća.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Uz sadržaje vezane za pripremu i tijek ostvarivanja odgojno obrazovnih programa te vrednovanje rezultata odgojno-obrazovnog rada na kraju obrazovnih razdoblja i školske godine, na sjednicama su realizirane stručne teme kroz predavanja i radionički oblik rada. Obrađene su i stručne teme poput </w:t>
      </w:r>
      <w:r w:rsidR="00E434E7" w:rsidRPr="00A37DF9">
        <w:t>Upisa u srednje škole, Cjelovita kurikularna reforma,</w:t>
      </w:r>
      <w:r w:rsidR="003C1E5A" w:rsidRPr="00A37DF9">
        <w:t xml:space="preserve"> </w:t>
      </w:r>
      <w:r w:rsidR="00E434E7" w:rsidRPr="00A37DF9">
        <w:t>Izleti i vanučionič</w:t>
      </w:r>
      <w:r w:rsidR="00B83552">
        <w:t>n</w:t>
      </w:r>
      <w:r w:rsidR="00E434E7" w:rsidRPr="00A37DF9">
        <w:t>a nastava, izvještaji o generacijskom testiranju, izvještaj o sigurnosti rada u školi , Novi trendovi u poučavanju, čitalačka pismenost, Pravilnici</w:t>
      </w:r>
      <w:r w:rsidRPr="00A37DF9">
        <w:t xml:space="preserve"> o postupanju u slučaju nasilja među djecom i mladima, o pravilniku o ocjenjivanju, evaluacije provedenih aktivnosti s ciljem poboljšavanja istih u narednim godinama.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</w:t>
      </w:r>
      <w:r w:rsidRPr="00A37DF9">
        <w:tab/>
        <w:t xml:space="preserve"> Na posljednjoj sjednici Učiteljskog vijeća prezentirano je Izvješće o odgojno - obrazovnim rezultatima i radu škole u protekloj godini.  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  <w:t xml:space="preserve">Tijekom školske godine Učiteljsko vijeće je pravovremeno i redovito informirano od strane ravnateljice škole o svim aktualnostima važnim za realizaciju odgojno obrazovnog programa škole.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6.2. Rad Razrednih vijeća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  <w:t xml:space="preserve"> Tijekom školske godine 201</w:t>
      </w:r>
      <w:r w:rsidR="00E434E7" w:rsidRPr="00A37DF9">
        <w:t>5</w:t>
      </w:r>
      <w:r w:rsidRPr="00A37DF9">
        <w:t>./201</w:t>
      </w:r>
      <w:r w:rsidR="00E434E7" w:rsidRPr="00A37DF9">
        <w:t>6</w:t>
      </w:r>
      <w:r w:rsidRPr="00A37DF9">
        <w:t xml:space="preserve">. sazvali smo nekoliko izvanrednih sjednica razrednih vijeća zbog neprimjerenih ponašanja učenika, a zbog izricanja pedagoških mjera te </w:t>
      </w:r>
      <w:r w:rsidRPr="00A37DF9">
        <w:lastRenderedPageBreak/>
        <w:t>sprječavanja ponavljanja nedopuštenog ponašanja. Ostale sjednice Razrednih vijeća su se odvijale redovito, sukladno planu i programu rada razrednih vijeća prihvaćenom Godišnjim planom i programom škole.</w:t>
      </w:r>
    </w:p>
    <w:p w:rsidR="00FD371D" w:rsidRPr="00A37DF9" w:rsidRDefault="00FD371D" w:rsidP="00A37DF9">
      <w:pPr>
        <w:spacing w:line="360" w:lineRule="auto"/>
        <w:ind w:firstLine="720"/>
        <w:jc w:val="both"/>
      </w:pPr>
      <w:r w:rsidRPr="00A37DF9">
        <w:t>Tijekom studenog i prosinca ( iako se odlukom Ministarstva učenici na polugodištu ne ocjenjuju) održane su „kvartalne sjednice“ za analizu odgojno - obrazovne situacije u razrednim odjelima te identifikaciju neuspješnih učenika u cilju organizacije pomoći u učenju i svladavanju gradiva.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  <w:t xml:space="preserve">Praćenje razvoja i napredovanja učenika, posebice djece s teškoćama u razvoju i učenika s poteškoćama u učenju i vladanju, izostanci te izricanje pedagoških mjera, </w:t>
      </w:r>
      <w:r w:rsidR="00E434E7" w:rsidRPr="00A37DF9">
        <w:t xml:space="preserve">neki su od sadržaja </w:t>
      </w:r>
      <w:r w:rsidRPr="00A37DF9">
        <w:t xml:space="preserve">rada  razrednih vijeća tijekom protekle školske godine. </w:t>
      </w:r>
    </w:p>
    <w:p w:rsidR="00FD371D" w:rsidRPr="00A37DF9" w:rsidRDefault="00FD371D" w:rsidP="00A37DF9">
      <w:pPr>
        <w:spacing w:line="360" w:lineRule="auto"/>
        <w:ind w:firstLine="720"/>
        <w:jc w:val="both"/>
      </w:pPr>
      <w:r w:rsidRPr="00A37DF9">
        <w:t>Posebna pozornost posvećena je odgojnoj problematici radi što kvalitetnijih socijalnih odnosa u odjelima i općenito u školi.</w:t>
      </w:r>
    </w:p>
    <w:p w:rsidR="00FD371D" w:rsidRPr="00A37DF9" w:rsidRDefault="00FD371D" w:rsidP="00A37DF9">
      <w:pPr>
        <w:spacing w:line="360" w:lineRule="auto"/>
        <w:ind w:firstLine="720"/>
        <w:jc w:val="both"/>
      </w:pPr>
      <w:r w:rsidRPr="00A37DF9">
        <w:t xml:space="preserve">Budući da škola posvećuje posebnu pažnju identifikaciji i radu s darovitom djecom, na sjednicama razrednih vijeća redovito su se isticali uspjesi darovitih pojedinaca i grupa.  </w:t>
      </w:r>
      <w:r w:rsidRPr="00A37DF9">
        <w:rPr>
          <w:b/>
          <w:i/>
        </w:rPr>
        <w:t xml:space="preserve">                </w:t>
      </w:r>
      <w:r w:rsidRPr="00A37DF9">
        <w:rPr>
          <w:b/>
          <w:i/>
        </w:rPr>
        <w:tab/>
      </w:r>
      <w:r w:rsidRPr="00A37DF9">
        <w:t> Izvješća sa sjednica Razrednih vijeća redovito su se prezentirali učenicima putem radio-emisija na školskom razglasu. Pri tom je naglasak bio na uspjesima i pozitivnim primjerima ne bi li se i ostale potaklo na slična ponašanja.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6.3. Rad razrednika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Program rada razrednika obuhvaćao je pedagoške i administrativne poslove tijekom školske godine.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Na satu razredne zajednice, tj. u neposrednom radu s učenicima, obrađivane su različite teme prema planu i programu rada razrednog odjela uključujući i sadržaje zdravstvenog i građanskog odgoja koji su sastavni dio razredne dokumentacije - plan rada razrednog odjela. Na satu razrednika obrađivale su se i teme iz Treninga životnih vještina. Sat razrednog odjela održavao se ponedjeljkom četvrti sat za sve razredne odjele.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Razrednici su tijekom godine vodili pojedinačne razgovore s roditeljima učenika informirajući ih o napredovanju njihove djece te o odgojnom aspektu. Održali su </w:t>
      </w:r>
      <w:r w:rsidR="00E434E7" w:rsidRPr="00A37DF9">
        <w:t xml:space="preserve">najmanje 3, a neki i </w:t>
      </w:r>
      <w:r w:rsidRPr="00A37DF9">
        <w:t xml:space="preserve">4 - 5 roditeljskih sastanaka na kojima su roditelje izvijestili o organizaciji rada škole (izvannastavne aktivnosti, izborna nastava, mogućnost prehrane u školi),  nastojeći uključiti roditelje na aktivnije sudjelovanje u radu škole, u projektima škole, profesionalnoj orijentaciji učenika 7. i 8. razreda, natjecanju učenika, izletima i ekskurzijama te na kraju školske godine, o postignutom uspjehu.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6.4. Rad stručnih aktiva u školi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rPr>
          <w:b/>
        </w:rPr>
        <w:tab/>
      </w:r>
      <w:r w:rsidRPr="00A37DF9">
        <w:rPr>
          <w:b/>
        </w:rPr>
        <w:tab/>
      </w:r>
      <w:r w:rsidRPr="00A37DF9">
        <w:t>U školskoj godini 201</w:t>
      </w:r>
      <w:r w:rsidR="00E434E7" w:rsidRPr="00A37DF9">
        <w:t>5</w:t>
      </w:r>
      <w:r w:rsidRPr="00A37DF9">
        <w:t>./201</w:t>
      </w:r>
      <w:r w:rsidR="00E434E7" w:rsidRPr="00A37DF9">
        <w:t>6</w:t>
      </w:r>
      <w:r w:rsidRPr="00A37DF9">
        <w:t>. djelovali su aktivi učitelja razredne nastave; učitelja jezično-umjetničkog područja, geografije i povijesti; matematike, fizike, kemije i biologije, tjelesno-zdravstvene kulture; stranog jezika (engleski i njemački jezik);  vjeronauka,  aktiv tehničke kulture te aktiv učitelja u okviru PSP-a..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Stručni aktivi održavali su se kontinuirano tijekom školske godine. Rad aktiva obuhvaćao je sadržaje iz struke, didaktičko-metodičke sadržaje  te sadržaje iz pedagoško-psihološko-defektološkog područja, a sve u skladu s godišnjim planom i programom rada škole. Svi aktivi tijekom godine bavili su se pripremom učenika za brojna natjecanja na kojima su sudjelovali.  Stručni aktivi ujedno su korišteni za prijenos informacija sa  održanih seminara i savjetovanja.  I ove godine su svi članovi aktiva imali posebne zadaće u svezi Planiranja nastavnog procesa u skladu sa Školskim razvojnim planom. Svi oblici usavršavanja bili su usmjereni prema temama koje su učiteljima omogućavale da </w:t>
      </w:r>
      <w:r w:rsidR="00E434E7" w:rsidRPr="00A37DF9">
        <w:t xml:space="preserve">kod učenika </w:t>
      </w:r>
      <w:r w:rsidR="00E67438" w:rsidRPr="00A37DF9">
        <w:t>razviju čitalačku pismenost.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6.5. Uključenost djelatnika u usavršavanje izvan škole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Djelatnici škole su sudjelovali na stručnim skupovima, savjetovanjima i seminarima-radionicama, koji su planirani Katalogom stručnih skupova za 201</w:t>
      </w:r>
      <w:r w:rsidR="00E67438" w:rsidRPr="00A37DF9">
        <w:t>5</w:t>
      </w:r>
      <w:r w:rsidRPr="00A37DF9">
        <w:t>./201</w:t>
      </w:r>
      <w:r w:rsidR="00E67438" w:rsidRPr="00A37DF9">
        <w:t>6</w:t>
      </w:r>
      <w:r w:rsidRPr="00A37DF9">
        <w:t xml:space="preserve">.god. Agencije za odgoj i obrazovanje, strukovnih udruga i izdavačkih kuća, Gradske knjižnice Rijeka, raznih udruga. Sudjelovali su i na stručnim usavršavanjima koje su organizirale ostale stručne institucije, udruge i izdavačke kuće. </w:t>
      </w:r>
    </w:p>
    <w:p w:rsidR="00394889" w:rsidRPr="00A37DF9" w:rsidRDefault="00394889" w:rsidP="00A37DF9">
      <w:pPr>
        <w:spacing w:line="360" w:lineRule="auto"/>
        <w:jc w:val="both"/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3638"/>
        <w:gridCol w:w="1543"/>
        <w:gridCol w:w="1782"/>
      </w:tblGrid>
      <w:tr w:rsidR="00394889" w:rsidRPr="00A37DF9" w:rsidTr="008C477C">
        <w:tc>
          <w:tcPr>
            <w:tcW w:w="1893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  <w:r w:rsidRPr="00A37DF9">
              <w:rPr>
                <w:bCs/>
              </w:rPr>
              <w:t>Organizator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  <w:r w:rsidRPr="00A37DF9">
              <w:rPr>
                <w:bCs/>
              </w:rPr>
              <w:t xml:space="preserve">Tema 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  <w:r w:rsidRPr="00A37DF9">
              <w:rPr>
                <w:bCs/>
              </w:rPr>
              <w:t>Datum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  <w:r w:rsidRPr="00A37DF9">
              <w:rPr>
                <w:bCs/>
              </w:rPr>
              <w:t>Učitelj-ica</w:t>
            </w:r>
          </w:p>
        </w:tc>
      </w:tr>
      <w:tr w:rsidR="00394889" w:rsidRPr="00A37DF9" w:rsidTr="008C477C">
        <w:tc>
          <w:tcPr>
            <w:tcW w:w="1893" w:type="dxa"/>
            <w:vMerge w:val="restart"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  <w:rPr>
                <w:bCs/>
              </w:rPr>
            </w:pPr>
            <w:r w:rsidRPr="00A37DF9">
              <w:t>Međužupanijski stručni skup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Stručni skupovi ICT Edu u OŠ Gornja Vežica Rijeka ICT Edu - Modul 5: Suradničko učenje i Edmodo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lastRenderedPageBreak/>
              <w:t>Voditelj: Dragica Rade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lastRenderedPageBreak/>
              <w:t>31. kolovoza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Tich,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Gracijela Orobabić,Željka Jasnić, Višnja </w:t>
            </w:r>
            <w:r w:rsidRPr="00A37DF9">
              <w:lastRenderedPageBreak/>
              <w:t xml:space="preserve">Dragičević, Gordana Tovilović, Sanja Marušić Vukasović, Ivana Balaško, Tamara Broznić Škalamera,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Vesna Argentin, Vilma Lukanović, Sanja Šantek, Vanija Valčić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Ivona Biondić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Manuela Stančić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Mandica Drakula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Gordana Grujić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Katarina Fićurin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Gledis Brnin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Sandra Šegota – Orman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Ana Šerer Hajdinić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Tatjana Bićanić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Tanja Šćiran</w:t>
            </w:r>
          </w:p>
        </w:tc>
      </w:tr>
      <w:tr w:rsidR="00394889" w:rsidRPr="00A37DF9" w:rsidTr="008C477C"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Međužupanijski stručni skup za učitelje engleskog jezika na temu“Strategije učenje kao ishodi poučavanja“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7.7.2015.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Gracijela Orobabić, Višnja Dragičević, </w:t>
            </w:r>
            <w:r w:rsidRPr="00A37DF9">
              <w:lastRenderedPageBreak/>
              <w:t>Željka Jasnić, Gordana Tovilović</w:t>
            </w:r>
          </w:p>
        </w:tc>
      </w:tr>
      <w:tr w:rsidR="00394889" w:rsidRPr="00A37DF9" w:rsidTr="008C477C">
        <w:tc>
          <w:tcPr>
            <w:tcW w:w="1893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 w:val="restart"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  <w:r w:rsidRPr="00A37DF9">
              <w:t>Agencija za odgoj i obrazovanje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IKT u nastavi matematike osnovne škole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Voditelj: Vesko Nikolaus, prof.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3. rujan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17. CARNetova korisnička konferencija CUC 2015. pod nazivom „Nove škole“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Od 18. do 20. studenog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Webinar Razgovori matematički – DAROVITOST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Gost-predavač: mr. sc. SONJA JAREBICA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Voditelj: Neda Lesar, prof.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17. prosinca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Webinar Razgovori matematički - Natjecanja iz matematike Gosti-predavači Draženka Kovačević, prof. i dr.sc.Matija Bašić Voditelj: Neda Lesar, prof.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18. veljače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Matematička komunikacija - 1. dan (online prijenos državnog skupa) Voditeljice: Antonela Czwyk Marić, Dajana Zucić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21. ožujka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pStyle w:val="listparagraph"/>
              <w:spacing w:before="0" w:beforeAutospacing="0" w:after="0" w:afterAutospacing="0" w:line="360" w:lineRule="auto"/>
              <w:jc w:val="both"/>
            </w:pPr>
            <w:r w:rsidRPr="00A37DF9">
              <w:t>Webinar Online iz Zadra Matematička komunikacija kroz cjelovitu kurikulranu reformu (prijenos državnog skupa) Voditeljice: Antonela Czwyk Marić, Dajana Zucić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22. ožujka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 xml:space="preserve">Popodne online iz Zadra Matematička komunikacija - 2. dan </w:t>
            </w:r>
            <w:r w:rsidRPr="00A37DF9">
              <w:rPr>
                <w:color w:val="000000"/>
              </w:rPr>
              <w:lastRenderedPageBreak/>
              <w:t>(prijenos državnog skupa) Voditeljice: Antonela Czwyk Marić, Dajana Zucić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lastRenderedPageBreak/>
              <w:t>22. ožujka 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Online iz Zadra Matematička komunikacija - 3. dan (prijenos državnog skupa) Voditeljice: Antonela Czwyk Marić, Dajana Zucić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23. ožujka 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Programi e-učenja AZOO-a Strategije učenja i poučavanja Voditelj: Renata Ozorlić-Dominić, univ. spec.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 w:themeColor="text1"/>
              </w:rPr>
            </w:pPr>
            <w:r w:rsidRPr="00A37DF9">
              <w:rPr>
                <w:color w:val="000000"/>
              </w:rPr>
              <w:t>Od 1. svibnja do 15. lipnja 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Zimski seminar za geografe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Cjelovita kurikularna reforma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Učiti kako učiti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Prirodoslovno područje kurikuluma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Kurikulum predmeta geografija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Teme o zaštiti prirode i zašticenim područjima u nastavi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Iran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Historijska geografija Hrvatske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Kulturna geografija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Primjena statistike u nastavi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Renesansni festival- gospodarska valorizacija povijesti i geografije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8.i 9. siječanj 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Ivana Balaško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24.godišnja konferencija Hrvatskog udruženja profesora engleskog jezika za učitelje engleskog jezika održana u Šibeniku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8.4.-10.4.2016.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Gracijela Orobabić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Državni skup za učitelje likovne </w:t>
            </w:r>
            <w:r w:rsidRPr="00A37DF9">
              <w:lastRenderedPageBreak/>
              <w:t>kulture i nastavnike likovne umjetnosti ČOVJEK U SREDIŠTU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29.11.2015.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Sanja Marušić </w:t>
            </w:r>
            <w:r w:rsidRPr="00A37DF9">
              <w:lastRenderedPageBreak/>
              <w:t>Vukasović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222222"/>
                <w:shd w:val="clear" w:color="auto" w:fill="FFFFFF"/>
              </w:rPr>
              <w:t>Agencija za odgoj i obrazovanje:</w:t>
            </w:r>
            <w:r w:rsidRPr="00A37DF9">
              <w:rPr>
                <w:b/>
                <w:bCs/>
                <w:color w:val="222222"/>
                <w:shd w:val="clear" w:color="auto" w:fill="FFFFFF"/>
              </w:rPr>
              <w:t xml:space="preserve"> Štetnost od pretjeranoga izlaganja suncu i UV zračenju</w:t>
            </w:r>
            <w:r w:rsidRPr="00A37DF9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24.5.2016.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Tatjana Bićanić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VII. simpozij učitelja i nastavnika Hrvatskoga jezika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Kultura govorenja i slušanja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5. - 7. XI. 2015.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Tamara Broznić Škalamera, Vesna Argentin, Vilma Lukanović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Agencija za odgoji obrazovanje, Poučavanje strategijama i tehnikama pisanja (Psihologija pisanja kao suvremeno obrazovno područje; Uvježbavanje strategija i tehnika pisanja; Metode za pokretanje i strukturiranje kreativnoga narativa)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22.3.2016.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Tamara Broznić Škalamera, Vesna Argentin, Vilma Lukanović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HUUZ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Sastanak voditelja učeničkih zadruga PGŽ-a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14.9.2015.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Tamara Broznić Škalamera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HUUZ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Pripreme i dogovor za 15. smotru učeničkih zadruga PGŽ-a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3.3.2016.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Tamara Broznić Škalamera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Stručni skup namijenjen učiteljima RN u produženom boravku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3. 3. 2016.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Gordana Grujić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Katarina Fićurin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Marija Matić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Stručni skup namijenjen učiteljima RN u produženom boravku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11.4.2016.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Gordana Grujić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Katarina Fićurin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Marija Matić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17. CARNetova korisnička konferencija CUC 2015. pod nazivom „Nove škole“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Od 18. do 20. studenog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Bojana Matešin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 w:val="restart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Županijska stručna vijeća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Županijsko stručno vijeće učitelja matematike Primorsko-goranske i Ličko-senjske županije (PGŽ i LSŽ 1) u OŠ Turnić Rijeka Kurikulum predmeta Matematika Sudjeljuje: Sanja Janeš, članica SRS za predmet Matematika Voditelj: Alena Dika, prof.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1. ožujka 2016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Županijski stručni skup učitelja informatike PGŽ-a u OŠ Zamet Rijeka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Stručna i javna rasprava o kurikulumskih dokumenata Predavač: Nikolina Bubuca, članica SRS za predmet Informatika Voditelj: Marijana Seršić, prof.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12. travnja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Stručna ekskurzija u Beč za učitelje i nastavnike matematike PGŽ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Posjet muzeju Haus der </w:t>
            </w:r>
            <w:r w:rsidRPr="00A37DF9">
              <w:rPr>
                <w:color w:val="000000"/>
              </w:rPr>
              <w:lastRenderedPageBreak/>
              <w:t xml:space="preserve">Mathematik, Beč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Voditelj: Nevia Grbac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lastRenderedPageBreak/>
              <w:t>16. i 17. travnja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pStyle w:val="listparagraph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Županijsko stručno vijeće učitelja matematike Primorsko- goranske i Ličko- senjske županije (PGŽ i LSŽ1) uz Imaginary – razgledavanje izložbe uz stručno vodstvo na Odjelu za matematiku Sveučilišta u Rijeci </w:t>
            </w:r>
          </w:p>
          <w:p w:rsidR="00394889" w:rsidRPr="00A37DF9" w:rsidRDefault="00394889" w:rsidP="00A37DF9">
            <w:pPr>
              <w:pStyle w:val="listparagraph"/>
              <w:spacing w:before="0" w:beforeAutospacing="0" w:after="0" w:afterAutospacing="0" w:line="360" w:lineRule="auto"/>
              <w:jc w:val="both"/>
            </w:pPr>
            <w:r w:rsidRPr="00A37DF9">
              <w:rPr>
                <w:color w:val="000000"/>
              </w:rPr>
              <w:t>Voditelj: Alena Dika, prof.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18. svibnja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Županijsko stručno vijeće učitelja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Srednjoškolski model na njemački način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Blog kao nastavno sredstvo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Aktualnosti u predmetnom području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</w:p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23.11. 2015.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Ivana Balaško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Županijsko stručno vijeće učitelja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Predstavljanje prijedloga kurikuluma nastavnog predmeta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Geologija u nastavi geografije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Predstavljanje geološke zbirke OŠ Gornja Vežica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6.4.2016.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Ivana Balaško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  <w:r w:rsidRPr="00A37DF9">
              <w:rPr>
                <w:bCs/>
              </w:rPr>
              <w:t>ŽSV učitelja engleskog jezika: Metoda 270;Issues in Punctuation and Usage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20.11.2015.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Gracijela Orobabić, Višnja Dragičević, Željka Jasnić, Gordana </w:t>
            </w:r>
            <w:r w:rsidRPr="00A37DF9">
              <w:lastRenderedPageBreak/>
              <w:t>Tovilović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engleskog jezika:Blame it on the Cartoon Network;Grammar games in the Classroom;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30.3.2016.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Gracijela Orobabić, Višnja Dragičević, Željka Jasnić, Gordana Tovilović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engleskog jezika: Predstavljanje prijedloga kurikuluma nastavnog predmeta engleski jezik i stručna rasprava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21.4.2016.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Gracijela Orobabić, Višnja Dragičević, Željka Jasnić, Gordana Tovilović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A37DF9">
              <w:t xml:space="preserve">ŽSV učitelja talijanskog jezika: Prijedlog kurikuluma nastavnog predmeta talijanski jezik; </w:t>
            </w:r>
          </w:p>
          <w:p w:rsidR="00394889" w:rsidRPr="00A37DF9" w:rsidRDefault="00394889" w:rsidP="00A37DF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A37DF9">
              <w:t>Učenje talijanskog jezika u međupredmetnom povezivanju s knjižničnim i informacijskim obrazovanjem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04.03.2016. 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Željka Jasnić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talijanskog jezika: Predstavljanje prijedloga kurikuluma nastavnog predmeta talijanski jezik i stručna rasprava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09.04.2016.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Željka Jasnić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razredne nastave Primorsko-goranske županije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„Priprema stručne rasprave o kurikularnim dokumentima u sklopu cjelovite kurikularne reforme“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19.4.2016.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Tanja Šćiran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Tatjana Bićanić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Ana Š. Hajdinić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Marija Matić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Ivona Biondić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Manuela Stančić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Mandica Drakula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Gordana Grujić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Katarina Fićurin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Gledis Brnin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Sandra Šegota - Orman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razredne nastave Primorsko-goranske županije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„Učiti kako učiti“,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„Tehnike brzog čitanja“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25.2.2016.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Tanja Šćiran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Tatjana Bićanić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Ana Š. Hajdinić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Marija Matić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Ivona Biondić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Manuela Stančić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Mandica Drakula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Gordana Grujić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Katarina Fićurin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Gledis Brnin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Sandra Šegota - Orman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glazbene kulture PGŽ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„Uvođenje pripravnika u odgojno-obrazovni rad“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„Promjene u kurikulumu umjetničkog područja“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Primjena projekta „Čitanje i pisanje za kritičko mišljenje u GK“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„Priprema za Županijsku smotru Dječje glazbene čarolije“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10.11.2015.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Sanja Šantek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ŽSV učitelja glazbene kulture PGŽ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Prijedlog nacionalnog kurikuluma za glazbenu kulturu i umjetnost- prezentacija, rasprava, promjedbe i prijedlozi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19.4.2016.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Sanja Šantek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Županijsko stručno vijeće učitelja Hrvatskoga jezika (Predstavljanje kurikuluma Hrvatskoga jezika; Komunikacijsko-funkcionalna primjena diktata)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30.3. 2016.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Tamara Broznić Škalamera, Vesna Argentin, Vilma Lukanović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Županijsko stručno vijeće učitelja Hrvatskoga jezika (Škola govorništva za učitelje i nastavnike; Debata; Važne osobe hrvatske kulture)</w:t>
            </w: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14. 12. 2015.</w:t>
            </w: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Tamara Broznić Škalamera, Vesna Argentin, Vilma Lukanović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 w:val="restart"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  <w:r w:rsidRPr="00A37DF9">
              <w:t>i Gracijela Orobabić, Višnja Dragičević, Željka Jasnić, Gordana Tovilović nakladničke kuće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Stručni skup za učitelje engleskog jezika nakladničke kuće Školska knjiga: Projekti u nastavi stranih jezika;Searching for More than a Single Story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19.5.2016.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Gracijela Orobabić</w:t>
            </w: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k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  <w:vAlign w:val="center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432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</w:tr>
      <w:tr w:rsidR="00394889" w:rsidRPr="00A37DF9" w:rsidTr="008C477C">
        <w:trPr>
          <w:trHeight w:val="989"/>
        </w:trPr>
        <w:tc>
          <w:tcPr>
            <w:tcW w:w="1893" w:type="dxa"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  <w:r w:rsidRPr="00A37DF9">
              <w:t>Gradska knjižnica Rijeka+</w:t>
            </w:r>
          </w:p>
        </w:tc>
        <w:tc>
          <w:tcPr>
            <w:tcW w:w="3638" w:type="dxa"/>
          </w:tcPr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 xml:space="preserve">Proljetne škole školskih knjižničara   u Zadru.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C299D" w:rsidP="00A37DF9">
            <w:pPr>
              <w:spacing w:line="360" w:lineRule="auto"/>
              <w:jc w:val="both"/>
            </w:pPr>
            <w:r w:rsidRPr="00A37DF9">
              <w:t xml:space="preserve">od 7. do 10.travnja 2016  </w:t>
            </w:r>
          </w:p>
        </w:tc>
        <w:tc>
          <w:tcPr>
            <w:tcW w:w="1782" w:type="dxa"/>
          </w:tcPr>
          <w:p w:rsidR="00394889" w:rsidRPr="00A37DF9" w:rsidRDefault="003C299D" w:rsidP="00A37DF9">
            <w:pPr>
              <w:spacing w:line="360" w:lineRule="auto"/>
              <w:jc w:val="both"/>
            </w:pPr>
            <w:r w:rsidRPr="00A37DF9">
              <w:t>Danila Ferenčević</w:t>
            </w:r>
          </w:p>
        </w:tc>
      </w:tr>
      <w:tr w:rsidR="00394889" w:rsidRPr="00A37DF9" w:rsidTr="008C477C">
        <w:trPr>
          <w:trHeight w:val="989"/>
        </w:trPr>
        <w:tc>
          <w:tcPr>
            <w:tcW w:w="1893" w:type="dxa"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</w:p>
        </w:tc>
        <w:tc>
          <w:tcPr>
            <w:tcW w:w="3638" w:type="dxa"/>
          </w:tcPr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>stručni izlet, na Nulti dan sajma knjiga u Puli.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94889" w:rsidRPr="00A37DF9" w:rsidRDefault="003C299D" w:rsidP="00A37DF9">
            <w:pPr>
              <w:spacing w:line="360" w:lineRule="auto"/>
              <w:jc w:val="both"/>
            </w:pPr>
            <w:r w:rsidRPr="00A37DF9">
              <w:t>2.12.2015.</w:t>
            </w:r>
          </w:p>
        </w:tc>
        <w:tc>
          <w:tcPr>
            <w:tcW w:w="1782" w:type="dxa"/>
          </w:tcPr>
          <w:p w:rsidR="00394889" w:rsidRPr="00A37DF9" w:rsidRDefault="003C299D" w:rsidP="00A37DF9">
            <w:pPr>
              <w:spacing w:line="360" w:lineRule="auto"/>
              <w:jc w:val="both"/>
            </w:pPr>
            <w:r w:rsidRPr="00A37DF9">
              <w:t>Danila Ferenčević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 w:val="restart"/>
            <w:textDirection w:val="btLr"/>
          </w:tcPr>
          <w:p w:rsidR="00394889" w:rsidRPr="00A37DF9" w:rsidRDefault="00394889" w:rsidP="00A37DF9">
            <w:pPr>
              <w:spacing w:line="360" w:lineRule="auto"/>
              <w:ind w:left="113" w:right="113"/>
              <w:jc w:val="both"/>
            </w:pPr>
            <w:r w:rsidRPr="00A37DF9">
              <w:t>Ostalo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CARNet i Proficiens Academy™ Projekt “Inspiring science education”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 xml:space="preserve">Masovni otvoreni online tečaj </w:t>
            </w:r>
            <w:r w:rsidRPr="00A37DF9">
              <w:rPr>
                <w:b/>
                <w:color w:val="000000"/>
              </w:rPr>
              <w:t>Osnove korištenja obrazovnih trendova i digitalnih alata u nastavi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2. do 29. studenog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CARNet i Proficiens Academy™ Projekt “Inspiring science education” Masovni otvoreni online tečaj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b/>
                <w:color w:val="000000"/>
              </w:rPr>
              <w:t>Napredna primjena obrazovnih trendova i digitalnih alata u nastavi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30. studenog do 15. prosinca 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Zbirka Proficiens Academy™ poslovni tečajevi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 xml:space="preserve">Online tečaj </w:t>
            </w:r>
            <w:r w:rsidRPr="00A37DF9">
              <w:rPr>
                <w:b/>
                <w:color w:val="000000"/>
              </w:rPr>
              <w:t>Komunikacijske vještine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16. prosinca 2015. do 15. ožujka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Zbirka Proficiens Academy™ poslovni tečajevi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Online tečaj </w:t>
            </w:r>
            <w:r w:rsidRPr="00A37DF9">
              <w:rPr>
                <w:b/>
                <w:color w:val="000000"/>
              </w:rPr>
              <w:t>Organizacijske vještine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16. prosinca 2015. do 15. ožujka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Zbirka Proficiens Academy™ poslovni tečajevi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 xml:space="preserve">Online tečaj </w:t>
            </w:r>
            <w:r w:rsidRPr="00A37DF9">
              <w:rPr>
                <w:b/>
                <w:color w:val="000000"/>
              </w:rPr>
              <w:t>Upravljanje projektima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16. prosinca 2015. do 15. ožujka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Zbirka Proficiens Academy™ poslovni tečajevi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 xml:space="preserve">Online tečaj </w:t>
            </w:r>
            <w:r w:rsidRPr="00A37DF9">
              <w:rPr>
                <w:b/>
                <w:color w:val="000000"/>
              </w:rPr>
              <w:t>Upravljanje vremenom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16. prosinca 2015. do 15. ožujka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Webinar Office365.skole.hr - osnovni koraci i prijava na Office365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23. svibnja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Webinar Office365.skole.hr – napredno početno podešavanje Office365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25. svibnja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Webinar Office365.skole.hr – Osnovno korištenje servisa Office365 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30. svibnja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Webinar Office365.skole.hr – </w:t>
            </w:r>
            <w:r w:rsidRPr="00A37DF9">
              <w:lastRenderedPageBreak/>
              <w:t xml:space="preserve">Office 365 i Office Online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1. lipanj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Webinar Office365.skole.hr – Office365 - napredno korištenje 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2. lipanj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Webinar Office365.skole.hr – Office MIX i Sway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6. lipanj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MZOŠ, CARNet, Microsoft i Citus grupa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Webinar Office365.skole.hr – OneNote i OneNote for Classroom Voditelj: Gabrijela Vratarić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8. lipanj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Diego Tich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„Puni potencijal“ , radionica crtanja fraktala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Voditeljica  Martina Kosec, Tatjana Polujahtova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2.10.2015.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21. 22. 11. 2015.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 26.2. 2016.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Sanja Marušić Vukasović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  <w:vMerge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Odijel za školstvo grada Rijeke,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Edukacija za predmet GRAĐANSKI ODGOJ  kroz sedam modula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12.6  - 12.7.2016.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Sanja Marušić Vukasović</w:t>
            </w:r>
          </w:p>
        </w:tc>
      </w:tr>
      <w:tr w:rsidR="001D5E9D" w:rsidRPr="00A37DF9" w:rsidTr="008C477C">
        <w:trPr>
          <w:trHeight w:val="390"/>
        </w:trPr>
        <w:tc>
          <w:tcPr>
            <w:tcW w:w="1893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„Suvremeni pristup odgoju i obrazovanju darovite djece i učenika“ Sveučilište u Zadru</w:t>
            </w:r>
          </w:p>
          <w:p w:rsidR="001D5E9D" w:rsidRPr="00A37DF9" w:rsidRDefault="001D5E9D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Veljača 2016.</w:t>
            </w:r>
          </w:p>
        </w:tc>
        <w:tc>
          <w:tcPr>
            <w:tcW w:w="1782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Helena Žagar</w:t>
            </w:r>
          </w:p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>Adriana Licardo Luketić</w:t>
            </w:r>
          </w:p>
        </w:tc>
      </w:tr>
      <w:tr w:rsidR="003C299D" w:rsidRPr="00A37DF9" w:rsidTr="008C477C">
        <w:trPr>
          <w:trHeight w:val="390"/>
        </w:trPr>
        <w:tc>
          <w:tcPr>
            <w:tcW w:w="1893" w:type="dxa"/>
          </w:tcPr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 xml:space="preserve">Foruma za slobodu odgoja. </w:t>
            </w:r>
          </w:p>
          <w:p w:rsidR="003C299D" w:rsidRPr="00A37DF9" w:rsidRDefault="003C299D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 xml:space="preserve"> edukacija za medijatora. </w:t>
            </w:r>
          </w:p>
          <w:p w:rsidR="003C299D" w:rsidRPr="00A37DF9" w:rsidRDefault="003C299D" w:rsidP="00A37DF9">
            <w:pPr>
              <w:spacing w:line="360" w:lineRule="auto"/>
              <w:jc w:val="both"/>
            </w:pPr>
          </w:p>
        </w:tc>
        <w:tc>
          <w:tcPr>
            <w:tcW w:w="1543" w:type="dxa"/>
          </w:tcPr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>Ožujak 2016.</w:t>
            </w:r>
          </w:p>
        </w:tc>
        <w:tc>
          <w:tcPr>
            <w:tcW w:w="1782" w:type="dxa"/>
          </w:tcPr>
          <w:p w:rsidR="003C299D" w:rsidRPr="00A37DF9" w:rsidRDefault="003C299D" w:rsidP="00A37DF9">
            <w:pPr>
              <w:spacing w:line="360" w:lineRule="auto"/>
              <w:jc w:val="both"/>
            </w:pPr>
            <w:r w:rsidRPr="00A37DF9">
              <w:t>Adriana Licardo Luketić</w:t>
            </w:r>
          </w:p>
        </w:tc>
      </w:tr>
      <w:tr w:rsidR="001D5E9D" w:rsidRPr="00A37DF9" w:rsidTr="008C477C">
        <w:trPr>
          <w:trHeight w:val="390"/>
        </w:trPr>
        <w:tc>
          <w:tcPr>
            <w:tcW w:w="1893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 xml:space="preserve">Nastavni zavod </w:t>
            </w:r>
            <w:r w:rsidRPr="00A37DF9">
              <w:lastRenderedPageBreak/>
              <w:t>za javno zdravstvo</w:t>
            </w:r>
          </w:p>
        </w:tc>
        <w:tc>
          <w:tcPr>
            <w:tcW w:w="3638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lastRenderedPageBreak/>
              <w:t xml:space="preserve"> Trening životnih vještina – </w:t>
            </w:r>
            <w:r w:rsidRPr="00A37DF9">
              <w:lastRenderedPageBreak/>
              <w:t xml:space="preserve">predavanja </w:t>
            </w:r>
          </w:p>
        </w:tc>
        <w:tc>
          <w:tcPr>
            <w:tcW w:w="1543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lastRenderedPageBreak/>
              <w:t xml:space="preserve">Listopad </w:t>
            </w:r>
            <w:r w:rsidRPr="00A37DF9">
              <w:lastRenderedPageBreak/>
              <w:t>2015.</w:t>
            </w:r>
          </w:p>
        </w:tc>
        <w:tc>
          <w:tcPr>
            <w:tcW w:w="1782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lastRenderedPageBreak/>
              <w:t>Helena Žagar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lastRenderedPageBreak/>
              <w:t>ŠKOLSKA KNJIGA</w:t>
            </w: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Bruno Šimleša: Umijeće poučavanja srcem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11.5.2016.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Ivona Biondić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 xml:space="preserve">Mandica Drakula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Manuela Stančić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CARNet i Proficiens Academy™ Projekt “Inspiring science education” Masovni otvoreni online tečaj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b/>
                <w:color w:val="000000"/>
              </w:rPr>
              <w:t>Napredna primjena obrazovnih trendova i digitalnih alata u nastavi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30.11.-15.12.2015.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Bojana Matešin</w:t>
            </w:r>
          </w:p>
        </w:tc>
      </w:tr>
      <w:tr w:rsidR="00394889" w:rsidRPr="00A37DF9" w:rsidTr="008C477C">
        <w:trPr>
          <w:trHeight w:val="390"/>
        </w:trPr>
        <w:tc>
          <w:tcPr>
            <w:tcW w:w="189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</w:p>
        </w:tc>
        <w:tc>
          <w:tcPr>
            <w:tcW w:w="3638" w:type="dxa"/>
          </w:tcPr>
          <w:p w:rsidR="00394889" w:rsidRPr="00A37DF9" w:rsidRDefault="00394889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 xml:space="preserve">CARNet i Proficiens Academy™ Projekt “Inspiring science education” </w:t>
            </w:r>
          </w:p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 xml:space="preserve">Masovni otvoreni online tečaj </w:t>
            </w:r>
            <w:r w:rsidRPr="00A37DF9">
              <w:rPr>
                <w:b/>
                <w:color w:val="000000"/>
              </w:rPr>
              <w:t>Osnove korištenja obrazovnih trendova i digitalnih alata u nastavi</w:t>
            </w:r>
          </w:p>
        </w:tc>
        <w:tc>
          <w:tcPr>
            <w:tcW w:w="1543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rPr>
                <w:color w:val="000000"/>
              </w:rPr>
              <w:t>Od 2. do 29. studenog 2015</w:t>
            </w:r>
          </w:p>
        </w:tc>
        <w:tc>
          <w:tcPr>
            <w:tcW w:w="1782" w:type="dxa"/>
          </w:tcPr>
          <w:p w:rsidR="00394889" w:rsidRPr="00A37DF9" w:rsidRDefault="00394889" w:rsidP="00A37DF9">
            <w:pPr>
              <w:spacing w:line="360" w:lineRule="auto"/>
              <w:jc w:val="both"/>
            </w:pPr>
            <w:r w:rsidRPr="00A37DF9">
              <w:t>Bojana Matešin</w:t>
            </w:r>
          </w:p>
        </w:tc>
      </w:tr>
      <w:tr w:rsidR="001D5E9D" w:rsidRPr="00A37DF9" w:rsidTr="008C477C">
        <w:trPr>
          <w:trHeight w:val="390"/>
        </w:trPr>
        <w:tc>
          <w:tcPr>
            <w:tcW w:w="1893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Međunarodna</w:t>
            </w:r>
          </w:p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konferencija</w:t>
            </w:r>
          </w:p>
        </w:tc>
        <w:tc>
          <w:tcPr>
            <w:tcW w:w="3638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„Exellence, Creativity and Innovation in Basic &amp; Higher Education“ (Rijeka, svibanj, 2016.) The Internacional Centre for Innovation in Education</w:t>
            </w:r>
          </w:p>
          <w:p w:rsidR="001D5E9D" w:rsidRPr="00A37DF9" w:rsidRDefault="001D5E9D" w:rsidP="00A37DF9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43" w:type="dxa"/>
          </w:tcPr>
          <w:p w:rsidR="001D5E9D" w:rsidRPr="00A37DF9" w:rsidRDefault="001D5E9D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>18.-21.5. 2016.</w:t>
            </w:r>
          </w:p>
        </w:tc>
        <w:tc>
          <w:tcPr>
            <w:tcW w:w="1782" w:type="dxa"/>
          </w:tcPr>
          <w:p w:rsidR="001D5E9D" w:rsidRPr="00A37DF9" w:rsidRDefault="001D5E9D" w:rsidP="00A37DF9">
            <w:pPr>
              <w:spacing w:line="360" w:lineRule="auto"/>
              <w:jc w:val="both"/>
            </w:pPr>
            <w:r w:rsidRPr="00A37DF9">
              <w:t>Bojana Matešin, Helena Žagar, Alena Dika</w:t>
            </w:r>
          </w:p>
        </w:tc>
      </w:tr>
      <w:tr w:rsidR="003C299D" w:rsidRPr="00A37DF9" w:rsidTr="008C477C">
        <w:trPr>
          <w:trHeight w:val="390"/>
        </w:trPr>
        <w:tc>
          <w:tcPr>
            <w:tcW w:w="1893" w:type="dxa"/>
          </w:tcPr>
          <w:p w:rsidR="003C299D" w:rsidRPr="00A37DF9" w:rsidRDefault="00DD3077" w:rsidP="00A37DF9">
            <w:pPr>
              <w:spacing w:line="360" w:lineRule="auto"/>
              <w:jc w:val="both"/>
            </w:pPr>
            <w:r w:rsidRPr="00A37DF9">
              <w:t>Agencija Cromovens i Centar za edukaciju Sv. Lovre</w:t>
            </w:r>
          </w:p>
        </w:tc>
        <w:tc>
          <w:tcPr>
            <w:tcW w:w="3638" w:type="dxa"/>
          </w:tcPr>
          <w:p w:rsidR="003C299D" w:rsidRPr="00A37DF9" w:rsidRDefault="00DD3077" w:rsidP="00A37DF9">
            <w:pPr>
              <w:spacing w:line="360" w:lineRule="auto"/>
              <w:jc w:val="both"/>
            </w:pPr>
            <w:r w:rsidRPr="00A37DF9">
              <w:t>Studijsko putovanje u Izrael</w:t>
            </w:r>
          </w:p>
        </w:tc>
        <w:tc>
          <w:tcPr>
            <w:tcW w:w="1543" w:type="dxa"/>
          </w:tcPr>
          <w:p w:rsidR="003C299D" w:rsidRPr="00A37DF9" w:rsidRDefault="00DD3077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>5.-12. 4. 2016.</w:t>
            </w:r>
          </w:p>
        </w:tc>
        <w:tc>
          <w:tcPr>
            <w:tcW w:w="1782" w:type="dxa"/>
          </w:tcPr>
          <w:p w:rsidR="003C299D" w:rsidRPr="00A37DF9" w:rsidRDefault="00DD3077" w:rsidP="00A37DF9">
            <w:pPr>
              <w:spacing w:line="360" w:lineRule="auto"/>
              <w:jc w:val="both"/>
            </w:pPr>
            <w:r w:rsidRPr="00A37DF9">
              <w:t>Bojana Matešin</w:t>
            </w:r>
          </w:p>
        </w:tc>
      </w:tr>
      <w:tr w:rsidR="00DD3077" w:rsidRPr="00A37DF9" w:rsidTr="008C477C">
        <w:trPr>
          <w:trHeight w:val="390"/>
        </w:trPr>
        <w:tc>
          <w:tcPr>
            <w:tcW w:w="1893" w:type="dxa"/>
          </w:tcPr>
          <w:p w:rsidR="00DD3077" w:rsidRPr="00A37DF9" w:rsidRDefault="00DD3077" w:rsidP="00A37DF9">
            <w:pPr>
              <w:spacing w:line="360" w:lineRule="auto"/>
              <w:jc w:val="both"/>
            </w:pPr>
            <w:r w:rsidRPr="00A37DF9">
              <w:t xml:space="preserve">Sveučilište u </w:t>
            </w:r>
            <w:r w:rsidRPr="00A37DF9">
              <w:lastRenderedPageBreak/>
              <w:t>Zadru</w:t>
            </w:r>
          </w:p>
        </w:tc>
        <w:tc>
          <w:tcPr>
            <w:tcW w:w="3638" w:type="dxa"/>
          </w:tcPr>
          <w:p w:rsidR="00DD3077" w:rsidRPr="00A37DF9" w:rsidRDefault="00DD3077" w:rsidP="00A37DF9">
            <w:pPr>
              <w:spacing w:line="360" w:lineRule="auto"/>
              <w:jc w:val="both"/>
            </w:pPr>
            <w:r w:rsidRPr="00A37DF9">
              <w:lastRenderedPageBreak/>
              <w:t xml:space="preserve">„ Ravnatelj: profesija i </w:t>
            </w:r>
            <w:r w:rsidRPr="00A37DF9">
              <w:lastRenderedPageBreak/>
              <w:t>kvalifikacija ,a ne funkcija“</w:t>
            </w:r>
          </w:p>
        </w:tc>
        <w:tc>
          <w:tcPr>
            <w:tcW w:w="1543" w:type="dxa"/>
          </w:tcPr>
          <w:p w:rsidR="00DD3077" w:rsidRPr="00A37DF9" w:rsidRDefault="00DD3077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lastRenderedPageBreak/>
              <w:t>6.11. 2015.</w:t>
            </w:r>
          </w:p>
        </w:tc>
        <w:tc>
          <w:tcPr>
            <w:tcW w:w="1782" w:type="dxa"/>
          </w:tcPr>
          <w:p w:rsidR="00DD3077" w:rsidRPr="00A37DF9" w:rsidRDefault="00DD3077" w:rsidP="00A37DF9">
            <w:pPr>
              <w:spacing w:line="360" w:lineRule="auto"/>
              <w:jc w:val="both"/>
            </w:pPr>
            <w:r w:rsidRPr="00A37DF9">
              <w:t>Bojana Matešin</w:t>
            </w:r>
          </w:p>
        </w:tc>
      </w:tr>
      <w:tr w:rsidR="00DD3077" w:rsidRPr="00A37DF9" w:rsidTr="008C477C">
        <w:trPr>
          <w:trHeight w:val="390"/>
        </w:trPr>
        <w:tc>
          <w:tcPr>
            <w:tcW w:w="1893" w:type="dxa"/>
          </w:tcPr>
          <w:p w:rsidR="00DD3077" w:rsidRPr="00A37DF9" w:rsidRDefault="00DD3077" w:rsidP="00A37DF9">
            <w:pPr>
              <w:spacing w:line="360" w:lineRule="auto"/>
              <w:jc w:val="both"/>
            </w:pPr>
            <w:r w:rsidRPr="00A37DF9">
              <w:lastRenderedPageBreak/>
              <w:t>Hrvatska Udruga ravnatelja</w:t>
            </w:r>
          </w:p>
        </w:tc>
        <w:tc>
          <w:tcPr>
            <w:tcW w:w="3638" w:type="dxa"/>
          </w:tcPr>
          <w:p w:rsidR="00DD3077" w:rsidRPr="00A37DF9" w:rsidRDefault="00DD3077" w:rsidP="00A37DF9">
            <w:pPr>
              <w:spacing w:line="360" w:lineRule="auto"/>
              <w:jc w:val="both"/>
            </w:pPr>
            <w:r w:rsidRPr="00A37DF9">
              <w:t>Stručni skup u Malom Lošinju</w:t>
            </w:r>
          </w:p>
        </w:tc>
        <w:tc>
          <w:tcPr>
            <w:tcW w:w="1543" w:type="dxa"/>
          </w:tcPr>
          <w:p w:rsidR="00DD3077" w:rsidRPr="00A37DF9" w:rsidRDefault="00DD3077" w:rsidP="00A37DF9">
            <w:pPr>
              <w:spacing w:line="360" w:lineRule="auto"/>
              <w:jc w:val="both"/>
              <w:rPr>
                <w:color w:val="000000"/>
              </w:rPr>
            </w:pPr>
            <w:r w:rsidRPr="00A37DF9">
              <w:rPr>
                <w:color w:val="000000"/>
              </w:rPr>
              <w:t>12.-14. 10. 2015.</w:t>
            </w:r>
          </w:p>
        </w:tc>
        <w:tc>
          <w:tcPr>
            <w:tcW w:w="1782" w:type="dxa"/>
          </w:tcPr>
          <w:p w:rsidR="00DD3077" w:rsidRPr="00A37DF9" w:rsidRDefault="00DD3077" w:rsidP="00A37DF9">
            <w:pPr>
              <w:spacing w:line="360" w:lineRule="auto"/>
              <w:jc w:val="both"/>
            </w:pPr>
            <w:r w:rsidRPr="00A37DF9">
              <w:t>Bojana Matešin</w:t>
            </w:r>
          </w:p>
        </w:tc>
      </w:tr>
    </w:tbl>
    <w:p w:rsidR="00394889" w:rsidRPr="00A37DF9" w:rsidRDefault="00394889" w:rsidP="00A37DF9">
      <w:pPr>
        <w:spacing w:line="360" w:lineRule="auto"/>
        <w:ind w:firstLine="720"/>
        <w:jc w:val="both"/>
      </w:pPr>
    </w:p>
    <w:p w:rsidR="00394889" w:rsidRPr="00A37DF9" w:rsidRDefault="00394889" w:rsidP="00A37DF9">
      <w:pPr>
        <w:spacing w:line="360" w:lineRule="auto"/>
        <w:ind w:firstLine="720"/>
        <w:jc w:val="both"/>
      </w:pPr>
    </w:p>
    <w:p w:rsidR="00394889" w:rsidRPr="00A37DF9" w:rsidRDefault="00394889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ind w:firstLine="720"/>
        <w:jc w:val="both"/>
      </w:pPr>
      <w:r w:rsidRPr="00A37DF9">
        <w:tab/>
        <w:t xml:space="preserve"> Djelatnici iskazuju izuzetnu potrebu i interes za ovakvim načinom stručnog usavršavanja iako se pribojavamo da zbog financijske situacije nećemo moći istom dinamikom djelatnike slati na usavršavanja.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Default="00FD371D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Default="00B83552" w:rsidP="00A37DF9">
      <w:pPr>
        <w:spacing w:line="360" w:lineRule="auto"/>
        <w:jc w:val="both"/>
      </w:pPr>
    </w:p>
    <w:p w:rsidR="00B83552" w:rsidRPr="00A37DF9" w:rsidRDefault="00B83552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3C38D9" w:rsidRPr="00B83552" w:rsidRDefault="00FD371D" w:rsidP="00A37DF9">
      <w:pPr>
        <w:pStyle w:val="Odlomakpopisa"/>
        <w:numPr>
          <w:ilvl w:val="0"/>
          <w:numId w:val="22"/>
        </w:numPr>
        <w:spacing w:line="360" w:lineRule="auto"/>
        <w:jc w:val="both"/>
        <w:rPr>
          <w:b/>
        </w:rPr>
      </w:pPr>
      <w:r w:rsidRPr="00A37DF9">
        <w:rPr>
          <w:b/>
        </w:rPr>
        <w:t>RAD STRUČNIH SURADNIKA</w:t>
      </w:r>
    </w:p>
    <w:p w:rsidR="003C38D9" w:rsidRPr="00A37DF9" w:rsidRDefault="003C38D9" w:rsidP="00A37DF9">
      <w:pPr>
        <w:spacing w:line="360" w:lineRule="auto"/>
        <w:jc w:val="both"/>
      </w:pPr>
    </w:p>
    <w:p w:rsidR="003C38D9" w:rsidRPr="00A37DF9" w:rsidRDefault="003C38D9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Rad pedagoga </w:t>
      </w:r>
    </w:p>
    <w:p w:rsidR="003C38D9" w:rsidRPr="00A37DF9" w:rsidRDefault="003C38D9" w:rsidP="00A37DF9">
      <w:pPr>
        <w:spacing w:line="360" w:lineRule="auto"/>
        <w:jc w:val="both"/>
      </w:pPr>
      <w:r w:rsidRPr="00A37DF9">
        <w:t xml:space="preserve">     </w:t>
      </w:r>
    </w:p>
    <w:p w:rsidR="003C38D9" w:rsidRPr="00A37DF9" w:rsidRDefault="003C38D9" w:rsidP="00A37DF9">
      <w:pPr>
        <w:spacing w:line="360" w:lineRule="auto"/>
        <w:jc w:val="both"/>
      </w:pP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U školskoj 2015./2016. godini stručni suradnik pedagog obavljao je poslove: planiranja i programiranja, poslove na organizaciji i realizaciji odgojno-obrazovnog programa škole, vrednovanja rezultata odgojno-obrazovnog rada, stručnog usavršavanja i dokumentacijske djelatnosti.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Pedagoginja se vratila s neplaćenog roditeljskog dopusta 28. listopada 2016. godine, a na zamjeni do tada je bio pedagog Luka Tuta. Na početku školske godine pedagog je sudjelovala u izvedbi godišnjeg plana i programa rada škole te izradi Školskog kurikuluma. Uz određivanje programskih sadržaja i najvažnijih zadaća svoga rada, u suradnji s ravnateljicom, psihologom i učiteljima planirala je i programirala nastavu, izvannastavne </w:t>
      </w:r>
      <w:r w:rsidRPr="00A37DF9">
        <w:lastRenderedPageBreak/>
        <w:t>aktivnosti, rad stručnih tijela i sudjelovala u izradi prilagođenih programa za djecu s teškoćama u razvoju.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Tijekom školske godine obavljala je poslove oko upisa djece u prvi razred i formiranja razrednih odjela,  održala roditeljski sastanak za roditelje osmih razreda gdje je roditelje informirala o upisima u srednje škole.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Neposredan edukativno-savjetodavni rad s učenicima ostvarivao se individualnim i grupnim oblicima rada tijekom godine. U suradnji s ravnateljicom, psihologinjom i razrednicima obavljala je savjetodavni rad s učenicima s teškoćama u ponašanju i učenju te njihovim roditeljima.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  Pedagoginja je realizirala poslove oko profesionalne orijentacije učenika. Pripremala je i distribuirala materijale vezane uz profesionalno informiranje učenika 8. razreda te ostvarivala individualne razgovore s učenicima. U suradnji sa Hrvatskim zavodom za zapošljavanje organizirala je profesionalno savjetovanje za učenike s poteškoćama u razvoju. Organizirala je „Sajam srednjih škola Rijeke i okolice“, na kojem su stručni suradnici i profesori iz petnaest srednjih škola iz Rijeke i Opatije informirali  učenike o posebnostima pojedinih škola, uvjetima upisa i mogućnostima zapošljavanja i upisa na fakultet po završetku školovanja, a sve s ciljem pomoći učenicima 8. razreda za lakši izbor buduće srednje škole tj. zanimanja. 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U okviru edukativno-savjetodavnog rada s roditeljima realizirala je nekoliko tema na roditeljskim sastancima: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- za roditelje učenika  8. razreda – tema „Kamo nakon osnovne škole – odabir srednje škole“, 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- za roditelje učenika  8. razreda – tema „Upisi u srednje škole – procedura upisa“. </w:t>
      </w:r>
    </w:p>
    <w:p w:rsidR="003C38D9" w:rsidRPr="00A37DF9" w:rsidRDefault="003C38D9" w:rsidP="00A37DF9">
      <w:pPr>
        <w:spacing w:line="360" w:lineRule="auto"/>
        <w:ind w:firstLine="720"/>
        <w:jc w:val="both"/>
      </w:pP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Pedagoginja je redovito sudjelovala u pripremi i održavanju sjednica razrednih vijeća  i Učiteljskog  vijeća. Tijekom ove godine bila je mentorica dvjema studenticama 2. godine pedagogije, te jednoj studentici 5. godine pedagogije na Filozofskom fakultetu u Rijeci. 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Iz područja zdravstvene i socijalne zaštite učenika intenzivno je surađivala sa školskim dispanzerom te sudjelovala u organiziranju programa zdravstvene zaštite učenika. U suradnji sa Hrvatskim zavodom za javno zdravstvo, organiziran je pregled oralne higijene učenika 5. razreda. Ostvarena je i odlična suradnja s Dječjom bolnicom Kantrida gdje je nekoliko učenika škole bilo smješteno. U suradnji s MUP-om za učenike četvrtih razreda organiziran je posjet 3. policijskoj postaji i predavanje o zaštitnoj ulozi policajca. U sklopu projekta MAH  organiziran je   „Sajam mogućnosti“, gdje policija u suradnji s lokalnom zajednicom nudi </w:t>
      </w:r>
      <w:r w:rsidRPr="00A37DF9">
        <w:lastRenderedPageBreak/>
        <w:t xml:space="preserve">učenicima korisne alternative odnosno sportske, kulturne i druge kreativne sadržaje kako bi oni mogli pravilno ispuniti svoje slobodno vrijeme. Učenici petih i šestih razreda  bili su uključeni u projekt PIA i PIA2 – prevencija i alternativa. Suradnja je ostvarena i s Udrugom „Terra“ održavanjem radionica za učenike 8. razreda koje su vodile psihologinje Udruge, a sve s ciljem sprečavanja rizičnog ovisničkog ponašanja kod učenika. U suradnji sa planinarskim društvom „Tuhobić“ iz Rijeke, u školi je počela djelovati „Mala planinarska škola“ u koju je bilo uljučeno 14 učenika od 4. do 7. razreda.  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Kao član Eko-odbora sudjelovala je u organizaciji aktivnosti koje je odbor organizirao s ciljem obnavljanja statusa Eko-škole.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Tijekom godine pratila je ostvarivanje nastavnog plana i programa od 1. do 8. razreda. U cilju unapređivanja nastavnog procesa realizirala je posjete nastavi te u suradnji s učiteljima rješavala odgojno-obrazovne probleme. U suradnji sa ravnateljicom i psihologinjom pregledavala je tijekom godine  razrednu pedagošku dokumentaciju. Tijekom lipnja izradila je raspored za održavanje dopunske nastave u mjesecu lipnju za učenike koji su negativno ocijenjeni iz predmeta na kraju nastavne godine te pratila realizaciju istih. Kao član Povjerenstva za upise u srednju školu, redovito je informirala učenike 8. razreda i njihove roditelje o datumima koji su bitni za pravovremeno obavljanje  svih potrebnih radnji u procesu upisa u srednje škole te kontrolirala jesu li svi učenici izvršili sve potrebno za upise. 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Sudjelovala je u poslovima uz realizaciju proslava značajnijih državnih i vjerskih blagdana, Dana škole te ostalim akcijama u školi.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S ciljem kvalitetnijeg ostvarivanja programa rada, pedagoginja je tijekom godine surađivala sa Županijskim uredom za prosvjetu, kulturu, informiranje,  šport i tehničku kulturu, Odjelom gradske uprave za odgoj i školstvo Grada Rijeke, stručnim službama pri predškolskim ustanovama i stručnim suradnicima osnovnih i srednjih škola, školskim dispanzerom,  Zavodom za zapošljavanje, Centrom za socijalnu skrb i Centrom za odgoj.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>Vrednovanje rezultata odgojno-obrazovnog rada na kraju  školske godine obuhvaćalo je analizu odgojno-obrazovnih rezultata i predlaganje mjera za unapređivanje rada te sudjelovanje u izradi tekstualnih i statističkih izvješća.</w:t>
      </w:r>
    </w:p>
    <w:p w:rsidR="003C38D9" w:rsidRPr="00A37DF9" w:rsidRDefault="003C38D9" w:rsidP="00A37DF9">
      <w:pPr>
        <w:spacing w:line="360" w:lineRule="auto"/>
        <w:ind w:firstLine="720"/>
        <w:jc w:val="both"/>
      </w:pPr>
      <w:r w:rsidRPr="00A37DF9">
        <w:t xml:space="preserve">U ožujku 2016. godine  završila je edukaciju za medijatora, u organizaciji Foruma za slobodu odgoja. </w:t>
      </w:r>
    </w:p>
    <w:p w:rsidR="00FD371D" w:rsidRPr="00A37DF9" w:rsidRDefault="003C38D9" w:rsidP="00A37DF9">
      <w:pPr>
        <w:pStyle w:val="Odlomakpopisa1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7DF9">
        <w:rPr>
          <w:rFonts w:ascii="Times New Roman" w:hAnsi="Times New Roman"/>
          <w:sz w:val="24"/>
          <w:szCs w:val="24"/>
        </w:rPr>
        <w:t xml:space="preserve">Praćenjem periodike i druge stručne literature  te redovnim sudjelovanjem na stručnim aktivima stručnih suradnika naše županije koji su se ostvarivali u skladu s propisanim programom stručnog usavršavanja Ministarstva znanosti, obrazovanja i športa i Agencije za odgoj i obrazovanje realizirano je individualno stručno usavršavanje. </w:t>
      </w:r>
    </w:p>
    <w:p w:rsidR="00FD371D" w:rsidRPr="00A37DF9" w:rsidRDefault="00FD371D" w:rsidP="00A37DF9">
      <w:pPr>
        <w:pStyle w:val="Odlomakpopisa"/>
        <w:spacing w:line="360" w:lineRule="auto"/>
        <w:ind w:left="1068"/>
        <w:jc w:val="both"/>
        <w:rPr>
          <w:b/>
          <w:highlight w:val="yellow"/>
        </w:rPr>
      </w:pPr>
    </w:p>
    <w:p w:rsidR="00FD371D" w:rsidRPr="00A37DF9" w:rsidRDefault="00FD371D" w:rsidP="00A37DF9">
      <w:pPr>
        <w:pStyle w:val="Odlomakpopisa"/>
        <w:spacing w:line="360" w:lineRule="auto"/>
        <w:ind w:left="1068"/>
        <w:jc w:val="both"/>
        <w:rPr>
          <w:b/>
          <w:highlight w:val="yellow"/>
        </w:rPr>
      </w:pPr>
    </w:p>
    <w:p w:rsidR="001D5E9D" w:rsidRPr="00A37DF9" w:rsidRDefault="001D5E9D" w:rsidP="00A37DF9">
      <w:pPr>
        <w:pStyle w:val="Odlomakpopisa"/>
        <w:spacing w:line="360" w:lineRule="auto"/>
        <w:ind w:left="0"/>
        <w:jc w:val="both"/>
        <w:rPr>
          <w:b/>
        </w:rPr>
      </w:pPr>
      <w:r w:rsidRPr="00A37DF9">
        <w:rPr>
          <w:b/>
        </w:rPr>
        <w:t>7.2. Rad psihologa</w:t>
      </w:r>
    </w:p>
    <w:p w:rsidR="001D5E9D" w:rsidRPr="00A37DF9" w:rsidRDefault="001D5E9D" w:rsidP="00A37DF9">
      <w:pPr>
        <w:pStyle w:val="Odlomakpopisa"/>
        <w:spacing w:line="360" w:lineRule="auto"/>
        <w:ind w:left="1068"/>
        <w:jc w:val="both"/>
        <w:rPr>
          <w:b/>
        </w:rPr>
      </w:pPr>
    </w:p>
    <w:p w:rsidR="001D5E9D" w:rsidRPr="00A37DF9" w:rsidRDefault="001D5E9D" w:rsidP="00A37DF9">
      <w:pPr>
        <w:spacing w:line="360" w:lineRule="auto"/>
        <w:ind w:firstLine="720"/>
        <w:jc w:val="both"/>
        <w:rPr>
          <w:bCs/>
        </w:rPr>
      </w:pPr>
      <w:r w:rsidRPr="00A37DF9">
        <w:rPr>
          <w:bCs/>
        </w:rPr>
        <w:t>Ove školske godine  poslovi psihologa realizirani su uz manja odstupanja s obzirom na definirani plan i program rada. S obzirom na bolovanje psihologinje Tanje Tuhtan-Maras od 01.09.2015. do 15.06.2016. dio poslova je realizirala psihologinja na zamjeni Helena Žagar. Uz redovan rad psihologinja je uspješno položila stručni ispit za stručnog suradnika psihologa u osnovnim i srednjim školama, uz vodstvo mentorice Linde Kolić Sobol (OŠ Brajda).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 xml:space="preserve">Na početku školske godine psihologinja je sudjelovala u izvedbi Godišnjeg plana i programa rada škole.  Uz određivanje programskih sadržaja i najvažnijih zadaća svoga rada, u suradnji s ravnateljicom, pedagogom i učiteljima planirala je i programirala nastavu, izvannastavne aktivnosti, rad stručnih tijela,  sudjelovala u izradi prilagođenih programa za djecu s teškoćama u razvoju, programa rada Odjela za djecu s cerebralnom paralizom. </w:t>
      </w:r>
    </w:p>
    <w:p w:rsidR="001D5E9D" w:rsidRPr="00A37DF9" w:rsidRDefault="001D5E9D" w:rsidP="00A37DF9">
      <w:pPr>
        <w:spacing w:line="360" w:lineRule="auto"/>
        <w:ind w:firstLine="12"/>
        <w:jc w:val="both"/>
      </w:pPr>
      <w:r w:rsidRPr="00A37DF9">
        <w:t>Aktivno je sudjelovala u osmišljavanju i provedbi Školskog razvojnog plana kao stalni član Tima za kvalitetu. Ujedno je kao predsjednik Povjerenstva za izbor učenika generacije provela postupak izbora učenika generacije prema utvrđenim kriterijima. Također je sudjelovala u planiranju sadržaja Školskog kurikuluma te osmišljavanju i provedbi Školskog preventivnog programa – prevencije nasilja čiji je koordinator te prevencije ovisnosti.  Ujedno je kao član tima sudjelovala u planiranju sadržaja Građanskog odgoja.</w:t>
      </w:r>
    </w:p>
    <w:p w:rsidR="001D5E9D" w:rsidRPr="00A37DF9" w:rsidRDefault="001D5E9D" w:rsidP="00A37DF9">
      <w:pPr>
        <w:spacing w:line="360" w:lineRule="auto"/>
        <w:ind w:firstLine="12"/>
        <w:jc w:val="both"/>
      </w:pPr>
      <w:r w:rsidRPr="00A37DF9">
        <w:t xml:space="preserve">              Psihologinja je obavila sve poslove vezane za upis u 1. razred – prikupljanje podataka o djeci, psihologijsku procjenu spremnosti za školu, edukativno-savjetodavni rad s roditeljima budućih prvaša, roditeljski sastanak na temu „Priprema djeteta za školu“. Temeljem svih prikupljenih relevantnih informacija, u suradnji s psihologinjom Tanjom Tuhtam-Maras, formirala je odjeljenja 1.razreda, informirala učiteljice o strukturi razrednih odjeljenja te odgojno-obrazovnim potrebama budućih prvaša.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ab/>
        <w:t xml:space="preserve">  Neki od poslova i zadataka psihologa obavljali su se kontinuirano tijekom školske godine. Posebno se to odnosi na: praćenje adaptacije učenika 1. razreda, praćenje uspjeha i napredovanja učenika, utvrđivanje uzroka neuspjeha kroz psihološku procjenu učenikovih kognitivnih i konativnih osobina uporabom psihodijagnostičkog instrumentarija ( generacijsko ispitivanje učenika 1, i 5. razreda), praćenje odgojne situacije u svim razrednim odjelima te poduzimanje mjera za poboljšavanje razredne atmosfere – razgovori, radionice, a posebno u razrednim odjelima s integriranim učenicima s teškoćama u razvoju, individualni savjetodavni rad s učenicima s teškoćama u razvoju, individualni savjetodavni rad s </w:t>
      </w:r>
      <w:r w:rsidRPr="00A37DF9">
        <w:lastRenderedPageBreak/>
        <w:t>učenicima s teškoćama u intelektualnom, emocionalnom i socijalnom razvoju, sudjelovanje u prepoznavanju, identifikaciji i praćenju potencijalno darovitih učenika, sudjelovanje u odabiru djece za specifične programe za darovite, praćenje ostvarivanja dodatne defektološke pomoći za djecu s teškoćama u razvoju.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>Budući da je psihologinja član školskog Povjerenstva za utvrđivanje psihofizičkog stanja djeteta prije upisa u školu, sudjelovala je u pokretanju i provođenju postupka za utvrđivanje primjerenog oblika školovanja u okviru kojeg je provodila psihologijska ispitivanja učenika u postupku, izrađivala stručne nalaze i mišljenja te prisustvovala sastancima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 xml:space="preserve">           Neposredan edukativno-savjetodavni rad s učenicima ostvarivao se kroz individualne i skupne oblike rada tijekom godine, a posebno u okviru različitih projekata kojih je psihologinja koordinator.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 xml:space="preserve">                         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>Psihologinja je koordinator aktivnosti za „Ambasadore TIĆ-a“ u sklopu kojeg je u suradnji s razrednicima šestih razreda odabrala dvoje učenika koji će slijedeće dvije školske godine predstavljati školu. S njima je sudjelovala na aktivnostima u organizaciji dječjeg doma TIĆ.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 xml:space="preserve">U okviru projekta „Trening životnih vještina“ koordinirala je i supervizirala aktivnosti iz projekta tijekom cijele školske godine. 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>U okviru Projekta “Učenje nije mučenje“ realizirala je radionice o učenju za učenike 5. razreda.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 xml:space="preserve">Ove školske godine psihologinja je provela ispitivanje čitanja i neposrednog razumijevanja za učenike 5. razreda u okviru školskog Razvojnog plana. 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>U sklopu pripravničkog staža psihologinja je realizirala radionice za učenike 6.razreda na temu „Ogovaranje“.</w:t>
      </w:r>
    </w:p>
    <w:p w:rsidR="001D5E9D" w:rsidRPr="00A37DF9" w:rsidRDefault="001D5E9D" w:rsidP="00A37DF9">
      <w:pPr>
        <w:spacing w:line="360" w:lineRule="auto"/>
        <w:ind w:firstLine="720"/>
        <w:jc w:val="both"/>
      </w:pPr>
      <w:r w:rsidRPr="00A37DF9">
        <w:t>Također je u ovoj školskoj godini bila koordinator 15 pomoćnika u nastavi za učenike s teškoćama u razvoju kojima je pružala stručnu pomoć i podršku.</w:t>
      </w:r>
    </w:p>
    <w:p w:rsidR="001D5E9D" w:rsidRPr="00A37DF9" w:rsidRDefault="001D5E9D" w:rsidP="00A37DF9">
      <w:pPr>
        <w:spacing w:line="360" w:lineRule="auto"/>
        <w:ind w:firstLine="720"/>
        <w:jc w:val="both"/>
      </w:pPr>
      <w:r w:rsidRPr="00A37DF9">
        <w:t>Psihologinja je u suradnji sa školskom pedagoginjom realizirala poslove oko profesionalne orijentacije učenika, posebno u dijelu suradnje s HZZ om koji provodi profesionalnu orijentaciju za učenike s teškoćama u razvoju i zdravstvenim teškoćama.</w:t>
      </w:r>
    </w:p>
    <w:p w:rsidR="001D5E9D" w:rsidRPr="00A37DF9" w:rsidRDefault="001D5E9D" w:rsidP="00A37DF9">
      <w:pPr>
        <w:spacing w:line="360" w:lineRule="auto"/>
        <w:ind w:firstLine="720"/>
        <w:jc w:val="both"/>
      </w:pPr>
      <w:r w:rsidRPr="00A37DF9">
        <w:tab/>
      </w:r>
    </w:p>
    <w:p w:rsidR="001D5E9D" w:rsidRPr="00A37DF9" w:rsidRDefault="001D5E9D" w:rsidP="00A37DF9">
      <w:pPr>
        <w:spacing w:line="360" w:lineRule="auto"/>
        <w:jc w:val="both"/>
      </w:pPr>
      <w:r w:rsidRPr="00A37DF9">
        <w:tab/>
        <w:t xml:space="preserve">            U okviru savjetodavno-edukativnog rada s roditeljima uz individualno savjetovalište koje je organizirano utorkom poslijepodne,  realizirala je i nekoliko tema na roditeljskim sastancima i  to:</w:t>
      </w:r>
    </w:p>
    <w:p w:rsidR="001D5E9D" w:rsidRPr="00A37DF9" w:rsidRDefault="001D5E9D" w:rsidP="00A37DF9">
      <w:pPr>
        <w:numPr>
          <w:ilvl w:val="0"/>
          <w:numId w:val="36"/>
        </w:numPr>
        <w:tabs>
          <w:tab w:val="num" w:pos="928"/>
        </w:tabs>
        <w:spacing w:line="360" w:lineRule="auto"/>
        <w:ind w:left="928"/>
        <w:jc w:val="both"/>
      </w:pPr>
      <w:r w:rsidRPr="00A37DF9">
        <w:lastRenderedPageBreak/>
        <w:t>za roditelje učenika budućih 1. razreda –  tema «Kako pripremiti dijete za školu»</w:t>
      </w:r>
    </w:p>
    <w:p w:rsidR="001D5E9D" w:rsidRPr="00A37DF9" w:rsidRDefault="001D5E9D" w:rsidP="00A37DF9">
      <w:pPr>
        <w:numPr>
          <w:ilvl w:val="0"/>
          <w:numId w:val="36"/>
        </w:numPr>
        <w:tabs>
          <w:tab w:val="num" w:pos="928"/>
        </w:tabs>
        <w:spacing w:line="360" w:lineRule="auto"/>
        <w:ind w:left="928"/>
        <w:jc w:val="both"/>
      </w:pPr>
      <w:r w:rsidRPr="00A37DF9">
        <w:t>za roditelje učenika 3. razreda – tema; „Životne vještine – prevencija ovisnosti i nasilja</w:t>
      </w:r>
    </w:p>
    <w:p w:rsidR="001D5E9D" w:rsidRPr="00A37DF9" w:rsidRDefault="001D5E9D" w:rsidP="00A37DF9">
      <w:pPr>
        <w:numPr>
          <w:ilvl w:val="0"/>
          <w:numId w:val="36"/>
        </w:numPr>
        <w:tabs>
          <w:tab w:val="num" w:pos="928"/>
        </w:tabs>
        <w:spacing w:line="360" w:lineRule="auto"/>
        <w:ind w:left="928"/>
        <w:jc w:val="both"/>
      </w:pPr>
      <w:r w:rsidRPr="00A37DF9">
        <w:t>za roditelje učenika 5. Razreda: „Učenje nije mučenje – kako pomoći djetetu u učenju“</w:t>
      </w:r>
    </w:p>
    <w:p w:rsidR="001D5E9D" w:rsidRPr="00A37DF9" w:rsidRDefault="001D5E9D" w:rsidP="00A37DF9">
      <w:pPr>
        <w:numPr>
          <w:ilvl w:val="0"/>
          <w:numId w:val="36"/>
        </w:numPr>
        <w:tabs>
          <w:tab w:val="num" w:pos="928"/>
        </w:tabs>
        <w:spacing w:line="360" w:lineRule="auto"/>
        <w:ind w:left="928"/>
        <w:jc w:val="both"/>
      </w:pPr>
      <w:r w:rsidRPr="00A37DF9">
        <w:t>za  roditelje učenika 8. razreda : tema: „Odrednice profesionalnog razvoja i njihovo značenje u izboru zanimanja“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 xml:space="preserve">    Iz područja zdravstvene i socijalne zaštite učenika intenzivno je surađivala sa školskim dispanzerom te sudjelovala u organiziranju programa zdravstvene zaštite učenika.</w:t>
      </w:r>
    </w:p>
    <w:p w:rsidR="001D5E9D" w:rsidRPr="00A37DF9" w:rsidRDefault="001D5E9D" w:rsidP="00A37DF9">
      <w:pPr>
        <w:spacing w:line="360" w:lineRule="auto"/>
        <w:ind w:firstLine="708"/>
        <w:jc w:val="both"/>
      </w:pPr>
      <w:r w:rsidRPr="00A37DF9">
        <w:t xml:space="preserve">           Psihologinja je redovito sudjelovala u radu razrednih vijeća, Učiteljskog vijeća, Vijeća roditelja, te Školskog Tima za kvalitetu. Na Učiteljskim vijećima realizirala je sljedeće teme:</w:t>
      </w:r>
    </w:p>
    <w:p w:rsidR="001D5E9D" w:rsidRPr="00A37DF9" w:rsidRDefault="001D5E9D" w:rsidP="00A37DF9">
      <w:pPr>
        <w:pStyle w:val="Odlomakpopisa"/>
        <w:numPr>
          <w:ilvl w:val="0"/>
          <w:numId w:val="41"/>
        </w:numPr>
        <w:spacing w:line="360" w:lineRule="auto"/>
        <w:jc w:val="both"/>
      </w:pPr>
      <w:r w:rsidRPr="00A37DF9">
        <w:t xml:space="preserve">Analiza rezultata generacijskog ispitivanja učenika 5. razreda i smjernice nastavnicima za rad s istima – posebno s djecom s teškoćama u učenju, te potencijalno darovitom djecom. </w:t>
      </w:r>
    </w:p>
    <w:p w:rsidR="001D5E9D" w:rsidRPr="00A37DF9" w:rsidRDefault="001D5E9D" w:rsidP="00A37DF9">
      <w:pPr>
        <w:pStyle w:val="Odlomakpopisa"/>
        <w:numPr>
          <w:ilvl w:val="0"/>
          <w:numId w:val="41"/>
        </w:numPr>
        <w:spacing w:line="360" w:lineRule="auto"/>
        <w:jc w:val="both"/>
      </w:pPr>
      <w:r w:rsidRPr="00A37DF9">
        <w:t>Izvještaj o sudjelovanju na stručnom skupu „Suvremeni pristup odgoju i obrazovanju darovite djece i učenika“.</w:t>
      </w:r>
    </w:p>
    <w:p w:rsidR="001D5E9D" w:rsidRPr="00A37DF9" w:rsidRDefault="001D5E9D" w:rsidP="00A37DF9">
      <w:pPr>
        <w:spacing w:line="360" w:lineRule="auto"/>
        <w:ind w:left="1260"/>
        <w:jc w:val="both"/>
      </w:pPr>
    </w:p>
    <w:p w:rsidR="001D5E9D" w:rsidRPr="00A37DF9" w:rsidRDefault="001D5E9D" w:rsidP="00A37DF9">
      <w:pPr>
        <w:spacing w:line="360" w:lineRule="auto"/>
        <w:jc w:val="both"/>
      </w:pPr>
      <w:r w:rsidRPr="00A37DF9">
        <w:tab/>
        <w:t xml:space="preserve">          Psihologinja je u radu kontinuirano surađivala s ravnateljicom škole, članovima stručnog tima Odjela za PSP, pedagogom škole, učiteljima te izvanškolskim institucijama kao što su Županijski ured za prosvjetu, kulturu, informiranje, sport i tehničku kulturu, Gradski odjel za odgoj i školstvo, Filozofski fakultet – Odsjek za psihologiju, stručnim službama drugih osnovnih škola, predškolskih ustanova, institucijama socijalne skrbi, školskim dispanzerima i ostalim zdravstvenim institucijama te s Odjelima za dodatnu defektološku pomoć djeci s TUR pri drugim školama.     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ab/>
        <w:t xml:space="preserve">        U sklopu međunarodne konferencije na temu izvrsnosti u obrazovanju organiziran je skup za mlade „Youth Summit“ na koji je psihologinja uključila pet učenika osmih razreda s izvrsnim uspjehom te ih kroz isti vodila i mentorirala. 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ab/>
        <w:t xml:space="preserve">        Tijekom godine psihologinja  se nastojala permanentno stručno usavršavati,  praćenjem stručne periodike i stručne literature te prisustvovanjem skupnim oblicima stručnog usavršavanja.  Osim stručnih skupova u organizaciji Ministarstva prosvjete športa sudjelovala je na stručnim skupovima u organizaciji drugih stručnih institucija i udruga: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>1. Trening životnih vještina – predavanja (Rijeka, listopad, 2015.) Nastavni zavod za javno zdravstvo, PGŽ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lastRenderedPageBreak/>
        <w:t>2. Znanstveno - stručni skup: „Suvremeni pristup odgoju i obrazovanju darovite djece i učenika“ – (Zadar, veljača, 2016.) Sveučilište u Zadru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>3. Međunarodna konferencija: „Exellence, Creativity and Innovation in Basic &amp; Higher Education“ (Rijeka, svibanj, 2016.) The Internacional Centre for Innovation in Education</w:t>
      </w:r>
    </w:p>
    <w:p w:rsidR="001D5E9D" w:rsidRPr="00A37DF9" w:rsidRDefault="001D5E9D" w:rsidP="00A37DF9">
      <w:pPr>
        <w:spacing w:line="360" w:lineRule="auto"/>
        <w:jc w:val="both"/>
      </w:pPr>
      <w:r w:rsidRPr="00A37DF9">
        <w:t>5. Županijska stručna vijeća u organizaciji AZOO</w:t>
      </w:r>
    </w:p>
    <w:p w:rsidR="001D5E9D" w:rsidRPr="00A37DF9" w:rsidRDefault="001D5E9D" w:rsidP="00A37DF9">
      <w:pPr>
        <w:pStyle w:val="Tijeloteksta"/>
        <w:spacing w:line="360" w:lineRule="auto"/>
        <w:rPr>
          <w:sz w:val="24"/>
        </w:rPr>
      </w:pPr>
    </w:p>
    <w:p w:rsidR="001D5E9D" w:rsidRPr="00A37DF9" w:rsidRDefault="001D5E9D" w:rsidP="00A37DF9">
      <w:pPr>
        <w:pStyle w:val="Tijeloteksta"/>
        <w:spacing w:line="360" w:lineRule="auto"/>
        <w:ind w:firstLine="720"/>
        <w:rPr>
          <w:sz w:val="24"/>
        </w:rPr>
      </w:pPr>
      <w:r w:rsidRPr="00A37DF9">
        <w:rPr>
          <w:sz w:val="24"/>
        </w:rPr>
        <w:t xml:space="preserve">Kontinuirano tijekom godine vodila je dokumentacija o osobnom radu te psihološke dossiere učenika. </w:t>
      </w:r>
    </w:p>
    <w:p w:rsidR="001D5E9D" w:rsidRPr="00A37DF9" w:rsidRDefault="001D5E9D" w:rsidP="00A37DF9">
      <w:pPr>
        <w:spacing w:line="360" w:lineRule="auto"/>
        <w:jc w:val="both"/>
        <w:rPr>
          <w:color w:val="000000"/>
        </w:rPr>
      </w:pPr>
      <w:r w:rsidRPr="00A37DF9">
        <w:rPr>
          <w:color w:val="000000"/>
        </w:rPr>
        <w:t xml:space="preserve">                                                                                                    </w:t>
      </w:r>
    </w:p>
    <w:p w:rsidR="001D5E9D" w:rsidRPr="00A37DF9" w:rsidRDefault="001D5E9D" w:rsidP="00A37DF9">
      <w:pPr>
        <w:spacing w:line="360" w:lineRule="auto"/>
        <w:jc w:val="both"/>
        <w:rPr>
          <w:color w:val="000000"/>
        </w:rPr>
      </w:pPr>
    </w:p>
    <w:p w:rsidR="001D5E9D" w:rsidRPr="00A37DF9" w:rsidRDefault="001D5E9D" w:rsidP="00A37DF9">
      <w:pPr>
        <w:spacing w:line="360" w:lineRule="auto"/>
        <w:jc w:val="both"/>
      </w:pPr>
    </w:p>
    <w:p w:rsidR="00FD371D" w:rsidRPr="00A37DF9" w:rsidRDefault="00FD371D" w:rsidP="00A37DF9">
      <w:pPr>
        <w:pStyle w:val="Odlomakpopisa"/>
        <w:spacing w:line="360" w:lineRule="auto"/>
        <w:ind w:left="0"/>
        <w:jc w:val="both"/>
        <w:rPr>
          <w:b/>
          <w:highlight w:val="yellow"/>
        </w:rPr>
      </w:pPr>
    </w:p>
    <w:p w:rsidR="00FD371D" w:rsidRPr="00A37DF9" w:rsidRDefault="00FD371D" w:rsidP="00A37DF9">
      <w:pPr>
        <w:pStyle w:val="Odlomakpopisa"/>
        <w:spacing w:line="360" w:lineRule="auto"/>
        <w:ind w:left="1068"/>
        <w:jc w:val="both"/>
        <w:rPr>
          <w:b/>
          <w:highlight w:val="yellow"/>
        </w:rPr>
      </w:pPr>
    </w:p>
    <w:p w:rsidR="00FD371D" w:rsidRPr="00A37DF9" w:rsidRDefault="00FD371D" w:rsidP="00A37DF9">
      <w:pPr>
        <w:spacing w:line="360" w:lineRule="auto"/>
        <w:jc w:val="both"/>
        <w:rPr>
          <w:color w:val="000000"/>
        </w:rPr>
      </w:pPr>
      <w:r w:rsidRPr="00A37DF9">
        <w:rPr>
          <w:color w:val="000000"/>
        </w:rPr>
        <w:t xml:space="preserve"> </w:t>
      </w:r>
    </w:p>
    <w:p w:rsidR="00FD371D" w:rsidRPr="00A37DF9" w:rsidRDefault="00FD371D" w:rsidP="00A37DF9">
      <w:pPr>
        <w:spacing w:line="360" w:lineRule="auto"/>
        <w:jc w:val="both"/>
        <w:rPr>
          <w:color w:val="000000"/>
        </w:rPr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DB1D4E" w:rsidRPr="00A37DF9" w:rsidRDefault="00DB1D4E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7.3.  </w:t>
      </w:r>
      <w:r w:rsidRPr="00A37DF9">
        <w:t>IZVJEŠĆE O RADU  ŠKOLSKOG  KNJIŽNIČARA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>školska godina 2015./16.</w:t>
      </w:r>
    </w:p>
    <w:p w:rsidR="00DB1D4E" w:rsidRPr="00A37DF9" w:rsidRDefault="00DB1D4E" w:rsidP="00A37DF9">
      <w:pPr>
        <w:spacing w:line="360" w:lineRule="auto"/>
        <w:jc w:val="both"/>
      </w:pPr>
    </w:p>
    <w:p w:rsidR="00DB1D4E" w:rsidRPr="00A37DF9" w:rsidRDefault="00DB1D4E" w:rsidP="00A37DF9">
      <w:pPr>
        <w:spacing w:line="360" w:lineRule="auto"/>
        <w:jc w:val="both"/>
      </w:pPr>
    </w:p>
    <w:p w:rsidR="00DB1D4E" w:rsidRPr="00A37DF9" w:rsidRDefault="00DB1D4E" w:rsidP="00A37DF9">
      <w:pPr>
        <w:pStyle w:val="Tijeloteksta"/>
        <w:spacing w:line="360" w:lineRule="auto"/>
        <w:rPr>
          <w:sz w:val="24"/>
        </w:rPr>
      </w:pPr>
      <w:r w:rsidRPr="00A37DF9">
        <w:rPr>
          <w:sz w:val="24"/>
        </w:rPr>
        <w:t xml:space="preserve">            Knjižnica se svojim cjelokupnim radom nastojala uklopiti u odgojno-obrazovni rad škole. U knjižnici smo radili na svim područjima i oblicima rada koji su određeni godišnjim planom i programom : od stručnog rada, odgojno-obrazovnog rada s učenicima, informacijske djelatnosti, kulturne i javne djelatnosti, do suradnje s voditeljima stručnih aktiva, ravnateljicom, nastavnicima škole i ostalim suradnicima.</w:t>
      </w:r>
    </w:p>
    <w:p w:rsidR="00DB1D4E" w:rsidRPr="00A37DF9" w:rsidRDefault="00DB1D4E" w:rsidP="00A37DF9">
      <w:pPr>
        <w:pStyle w:val="Tijeloteksta"/>
        <w:spacing w:line="360" w:lineRule="auto"/>
        <w:rPr>
          <w:sz w:val="24"/>
        </w:rPr>
      </w:pPr>
      <w:r w:rsidRPr="00A37DF9">
        <w:rPr>
          <w:sz w:val="24"/>
        </w:rPr>
        <w:t xml:space="preserve">             Knjižnična građa stručno je obrađena, smještena i dostupna korisnicima za posudbu i korištenje u čitaonici.</w:t>
      </w:r>
    </w:p>
    <w:p w:rsidR="00DB1D4E" w:rsidRPr="00A37DF9" w:rsidRDefault="00DB1D4E" w:rsidP="00A37DF9">
      <w:pPr>
        <w:pStyle w:val="Tijeloteksta"/>
        <w:spacing w:line="360" w:lineRule="auto"/>
        <w:rPr>
          <w:sz w:val="24"/>
        </w:rPr>
      </w:pPr>
      <w:r w:rsidRPr="00A37DF9">
        <w:rPr>
          <w:sz w:val="24"/>
        </w:rPr>
        <w:lastRenderedPageBreak/>
        <w:t xml:space="preserve">             U inventuri knjižnog fonda za 2015. godinu  stanje učeničkog fonda je </w:t>
      </w:r>
      <w:r w:rsidRPr="00A37DF9">
        <w:rPr>
          <w:b/>
          <w:bCs/>
          <w:sz w:val="24"/>
        </w:rPr>
        <w:t>10 834</w:t>
      </w:r>
      <w:r w:rsidRPr="00A37DF9">
        <w:rPr>
          <w:sz w:val="24"/>
        </w:rPr>
        <w:t xml:space="preserve"> svezaka, učiteljski fond broji </w:t>
      </w:r>
      <w:r w:rsidRPr="00A37DF9">
        <w:rPr>
          <w:b/>
          <w:bCs/>
          <w:sz w:val="24"/>
        </w:rPr>
        <w:t>2 666</w:t>
      </w:r>
      <w:r w:rsidRPr="00A37DF9">
        <w:rPr>
          <w:sz w:val="24"/>
        </w:rPr>
        <w:t xml:space="preserve">   svezaka, što ukupno iznosi </w:t>
      </w:r>
      <w:r w:rsidRPr="00A37DF9">
        <w:rPr>
          <w:b/>
          <w:bCs/>
          <w:sz w:val="24"/>
        </w:rPr>
        <w:t xml:space="preserve">13 500 </w:t>
      </w:r>
      <w:r w:rsidRPr="00A37DF9">
        <w:rPr>
          <w:sz w:val="24"/>
        </w:rPr>
        <w:t>svezaka. Tijekom ove godine nije otpisan niti jedan svezak.</w:t>
      </w:r>
    </w:p>
    <w:p w:rsidR="00DB1D4E" w:rsidRPr="00A37DF9" w:rsidRDefault="00DB1D4E" w:rsidP="00A37DF9">
      <w:pPr>
        <w:pStyle w:val="Tijeloteksta"/>
        <w:spacing w:line="360" w:lineRule="auto"/>
        <w:rPr>
          <w:sz w:val="24"/>
        </w:rPr>
      </w:pPr>
      <w:r w:rsidRPr="00A37DF9">
        <w:rPr>
          <w:sz w:val="24"/>
        </w:rPr>
        <w:t xml:space="preserve">             Na području </w:t>
      </w:r>
      <w:r w:rsidRPr="00A37DF9">
        <w:rPr>
          <w:b/>
          <w:bCs/>
          <w:sz w:val="24"/>
        </w:rPr>
        <w:t xml:space="preserve">odgojno-obrazovnog rada s učenicima </w:t>
      </w:r>
      <w:r w:rsidRPr="00A37DF9">
        <w:rPr>
          <w:sz w:val="24"/>
        </w:rPr>
        <w:t>organizirano sam radila po planu i programu s učenicima 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>Nastojala sam učenicima približiti knjižnicu kao izvor informacija na različitim medijima, pomoći im da postanu vješti konzumenti informacija, u modernom obrazovnom i informacijskom društvu, stvarajući poticajno ozračje u knjižnici.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Uz  rad s učenicima u knjižnici i čitaonici radila sam i po posebnim programima za svaki razred, a sve prema planu i programu rada za ovu školsku godinu. U sva tri treća razreda odradila sam sat uvoda u lektiru, a u drugom polugodištu i upoznavanje s priručnom literaturom. U četvrtim razredima odradila sam sat lektire Zvonimira Baloga, a u prvim razredima Plesnu haljinu žutog maslačka.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Počeo je raditi i Čitateljski klub jer su interesi pojedinih učenika, što se čitanja tiče, puno veći nego što to pružaju aktivnosti u grupi Mali knjižničari.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Izvješće o radu Kluba je u bilježnici izvannastavnih aktivnosti škole. 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>Čitateljski klub je sudjelovao u dva projekta Škole: Drvo i Starkom po Europi.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Izrada panoa </w:t>
      </w:r>
      <w:r w:rsidRPr="00A37DF9">
        <w:rPr>
          <w:i/>
        </w:rPr>
        <w:t>Drvo ima srce</w:t>
      </w:r>
      <w:r w:rsidRPr="00A37DF9">
        <w:t xml:space="preserve"> te istraživanje sličnih motiva u bajkama i pričama Andersena i Ivane Brlić Mažuranić. 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S ciljem poticanja čitanja u drugom polugodištu održala sam predavanje za roditelje učenika prvih razreda – </w:t>
      </w:r>
      <w:r w:rsidRPr="00A37DF9">
        <w:rPr>
          <w:i/>
        </w:rPr>
        <w:t>Važnost poučavanja čitanja</w:t>
      </w:r>
      <w:r w:rsidRPr="00A37DF9">
        <w:t xml:space="preserve"> 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 Pored redovite djelatnosti, posudbe i rada s učenicima, knjižnica je radila i na </w:t>
      </w:r>
      <w:r w:rsidRPr="00A37DF9">
        <w:rPr>
          <w:b/>
          <w:bCs/>
        </w:rPr>
        <w:t>području kulturne i javne djelatnosti</w:t>
      </w:r>
      <w:r w:rsidRPr="00A37DF9">
        <w:t xml:space="preserve">. 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   U okviru toga organiziran je jedan  književni susret: Jadranko Bitenc  22. listopada 2015.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 Knjižnica je obilježila sve važnije datume, blagdane i godišnjice  na panou knjižnice prigodnim izlošcima i materijalima.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 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 xml:space="preserve">              Knjižničarka se je </w:t>
      </w:r>
      <w:r w:rsidRPr="00A37DF9">
        <w:rPr>
          <w:b/>
          <w:bCs/>
        </w:rPr>
        <w:t xml:space="preserve">stručno usavršavala </w:t>
      </w:r>
      <w:r w:rsidRPr="00A37DF9">
        <w:t xml:space="preserve">sudjelovanjem u radu Proljetne škole školskih knjižničara od 7. do 10.travnja 2016  u Zadru. 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t>Prisustvovala sam na tri aktiva ŽSV za školske knjižnice te tri aktiva u organizaciji Matične službe GKR. U organizaciji Knjižničarskog društva 2.prosinca 2015.bila sam stručnom izletu, na Nultom danu sajma knjiga u Puli.</w:t>
      </w:r>
    </w:p>
    <w:p w:rsidR="00DB1D4E" w:rsidRPr="00A37DF9" w:rsidRDefault="00DB1D4E" w:rsidP="00A37DF9">
      <w:pPr>
        <w:spacing w:line="360" w:lineRule="auto"/>
        <w:jc w:val="both"/>
      </w:pPr>
      <w:r w:rsidRPr="00A37DF9">
        <w:lastRenderedPageBreak/>
        <w:t xml:space="preserve">                 Uz dobru suradnju s ravnateljicom, knjižnica je obavila sve svoje planirane zadatke i dobila smjernice za budući rad i razvoj.   </w:t>
      </w:r>
    </w:p>
    <w:p w:rsidR="00DB1D4E" w:rsidRPr="00A37DF9" w:rsidRDefault="00DB1D4E" w:rsidP="00B83552">
      <w:pPr>
        <w:spacing w:line="360" w:lineRule="auto"/>
        <w:jc w:val="both"/>
      </w:pPr>
      <w:r w:rsidRPr="00A37DF9">
        <w:t xml:space="preserve">                                                                               </w:t>
      </w:r>
    </w:p>
    <w:p w:rsidR="00DB1D4E" w:rsidRPr="00A37DF9" w:rsidRDefault="00DB1D4E" w:rsidP="00A37DF9">
      <w:pPr>
        <w:spacing w:line="360" w:lineRule="auto"/>
        <w:jc w:val="both"/>
      </w:pPr>
    </w:p>
    <w:p w:rsidR="00DB1D4E" w:rsidRPr="00A37DF9" w:rsidRDefault="00DB1D4E" w:rsidP="00A37DF9">
      <w:pPr>
        <w:spacing w:line="360" w:lineRule="auto"/>
        <w:jc w:val="both"/>
        <w:rPr>
          <w:b/>
        </w:rPr>
      </w:pPr>
    </w:p>
    <w:p w:rsidR="00FD371D" w:rsidRPr="00B83552" w:rsidRDefault="00B83552" w:rsidP="00A37DF9">
      <w:pPr>
        <w:spacing w:line="360" w:lineRule="auto"/>
        <w:jc w:val="both"/>
        <w:rPr>
          <w:b/>
        </w:rPr>
      </w:pPr>
      <w:r>
        <w:rPr>
          <w:b/>
        </w:rPr>
        <w:t xml:space="preserve">     </w:t>
      </w:r>
      <w:r w:rsidR="00FD371D" w:rsidRPr="00A37DF9">
        <w:t xml:space="preserve">         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7.4. Rad Školskog odbora i Vijeća roditelja 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                    Rad Školskog odbora i Vijeća roditelja odvijao se redovito tijekom školske 201</w:t>
      </w:r>
      <w:r w:rsidR="00DB1D4E" w:rsidRPr="00A37DF9">
        <w:t>5</w:t>
      </w:r>
      <w:r w:rsidRPr="00A37DF9">
        <w:t>./201</w:t>
      </w:r>
      <w:r w:rsidR="00DB1D4E" w:rsidRPr="00A37DF9">
        <w:t>6</w:t>
      </w:r>
      <w:r w:rsidRPr="00A37DF9">
        <w:t>. godine sukladno donesenom planu i programu rada Školskog odbora te planu i programu Vijeća roditelja za školsku 201</w:t>
      </w:r>
      <w:r w:rsidR="00DB1D4E" w:rsidRPr="00A37DF9">
        <w:t>5</w:t>
      </w:r>
      <w:r w:rsidRPr="00A37DF9">
        <w:t>./201</w:t>
      </w:r>
      <w:r w:rsidR="00DB1D4E" w:rsidRPr="00A37DF9">
        <w:t>6</w:t>
      </w:r>
      <w:r w:rsidRPr="00A37DF9">
        <w:t>.god.  Prošle školske godine školski odbor se sastao 16 puta.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Na prijedlog ravnateljice škole, Školski odbor je prihvatio Godišnji plan i program rada, Školski kurikulum, Školski razvojni plan te financijski izvještaj za 201</w:t>
      </w:r>
      <w:r w:rsidR="00DB1D4E" w:rsidRPr="00A37DF9">
        <w:t>5</w:t>
      </w:r>
      <w:r w:rsidRPr="00A37DF9">
        <w:t>.godinu. Tijekom godine odlučivao je o nabavci opreme i donosio odluke o trošenju sredstava. Kontinuirano je razmatrao prijedloge roditelja o pitanjima od interesa za rad škole. Ujedno je predlagao osnovne smjernice za rad i poslovanje škole te mjere u cilju ostvarivanja zacrtane politike škole. Odlučivao je i o pitanjima iz područja radnih odnosa.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Tijekom školske godine Vijeće roditelja upoznato je s ustrojem i ostvarivanjem godišnjeg plana i programa rada škole, projektima koji se odvijaju u školi, uspjesima učenika na natjecanjima, susretima i smotrama, te postignutim rezultatima na kraju obrazovnih razdoblja i kraju školske godine.  Vijeće roditelja je nastavilo s radom u projektu Roditeljske patrole. Prošle se godine Vijeće roditelja odazvalo sudjelovanju u projektu Urbani vrtovi te se kandidirao na natječaj Riječkog lokalnog partnerstva. Obzirom da se u susjedstvu škole gradi Crkva te još nisu do kraja napravljeni novi urbanistički planovi projekt je stavljen na čekanje. Nadamo se da će se slijedeće godine realizirati.</w:t>
      </w:r>
    </w:p>
    <w:p w:rsidR="00DB1D4E" w:rsidRPr="00A37DF9" w:rsidRDefault="00DB1D4E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7.5. Rad tajništva i administrativno-tehničke službe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Rad tajništva tijekom godine odvijao se u skladu s Godišnjim planom i programom rada škole, a odnosio se na: upravno-pravne, kadrovske i opće poslove, suradnju s organima upravljanja i drugim organima i organizacijama, administrativno-tehničke poslove te vođenje pošte i arhive.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lastRenderedPageBreak/>
        <w:tab/>
      </w:r>
      <w:r w:rsidRPr="00A37DF9">
        <w:tab/>
        <w:t>U sklopu administrativno-tehničke službe rad računovodstva obuhvaćao je planske, analitičke i opće poslove, knjigovodstvo i računovodstvo, obračun i evidenciju osobnih dohodaka i drugih primanja, uplate i isplate, prehrana učenika te druge poslove iz Godišnjeg plana i programa škole.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Poslovi kućnog majstora odnosili su se na održavanje stolarije i inventara  te ostale poslove domara.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Poslovi vozača odnosili su se na prijevoz tjelesno invalidnih učenika te održavanje vozila kao i na ostale poslove vezane u plan i program rada škole, a sve u okviru godišnje strukture radnog vremena.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Nabavka i smještaj hrane, priprema i podjela mliječnog obroka i ručka te održavanje higijene i čišćenje kuhinje i blagovaonice poslovi su koje je obavljala kuharica, a svakodnevno održavanje čistoće u školskim prostorima, dvorištu, igralištu te školskom parku poslovi su koje su obavljale spremačice.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tab/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7.6. Rad ravnatelja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Rad ravnateljice tijekom školske 201</w:t>
      </w:r>
      <w:r w:rsidR="00DB1D4E" w:rsidRPr="00A37DF9">
        <w:t>5</w:t>
      </w:r>
      <w:r w:rsidRPr="00A37DF9">
        <w:t>./201</w:t>
      </w:r>
      <w:r w:rsidR="00DB1D4E" w:rsidRPr="00A37DF9">
        <w:t>6</w:t>
      </w:r>
      <w:r w:rsidRPr="00A37DF9">
        <w:t>. godine odvijao se u skladu s donesenim  planom i programom rada ravnatelja.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 Period pripreme za početak školske 201</w:t>
      </w:r>
      <w:r w:rsidR="00DB1D4E" w:rsidRPr="00A37DF9">
        <w:t>5</w:t>
      </w:r>
      <w:r w:rsidRPr="00A37DF9">
        <w:t>./201</w:t>
      </w:r>
      <w:r w:rsidR="00DB1D4E" w:rsidRPr="00A37DF9">
        <w:t>6</w:t>
      </w:r>
      <w:r w:rsidRPr="00A37DF9">
        <w:t xml:space="preserve">. godine   obuhvaćao je poslove vezane uz: ustrojstvo škole (definiranje pristupa i izrada Godišnjeg plana i programa rada škole, kalendar rada škole te zaduženja odgojno - obrazovnih djelatnika), izvedbeno planiranje i programiranje  (planiranje i programiranje: nastave, izvannastavnih aktivnosti, rada Odjela za produženi stručni postupak djece s cerebralnom paralizom i rada s ostalim učenicima  s teškoćama u razvoju, te  rada stručnih organa i aktiva) i  na poslove osiguravanja optimalnih uvjeta za ostvarivanje odgojno - obrazovnog programa škole. 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Tijekom školske godine ravnateljica je obavljala  poslove organizacije poslovanja, pedagoško - savjetodavnog i analitičko - studijskog rada, kadrovske i ostale poslove koji proizlaze iz Godišnjeg plana i programa rada škole.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 Uz organizacijske poslove vezane za osiguravanje što kvalitetnijih uvjeta rada i života škole,  organizirala je i aktivno sudjelovala u realizaciji  programa  prihvata učenika 1. razreda i ispraćaja učenika 8. razreda, te  svih realiziranih prigodnih programa i radio emisija vezanih uz  početak i kraj nastavne godine te obilježavanje značajnijih datuma te </w:t>
      </w:r>
      <w:r w:rsidRPr="00A37DF9">
        <w:lastRenderedPageBreak/>
        <w:t xml:space="preserve">državnih i vjerskih blagdana  ( Božićnu svečanost, Maškare, Obilježavanje 25 god </w:t>
      </w:r>
      <w:r w:rsidR="00DB1D4E" w:rsidRPr="00A37DF9">
        <w:t>e-učionice</w:t>
      </w:r>
      <w:r w:rsidRPr="00A37DF9">
        <w:t xml:space="preserve">  ,  Dan škole</w:t>
      </w:r>
      <w:r w:rsidR="00DB1D4E" w:rsidRPr="00A37DF9">
        <w:t xml:space="preserve"> i dr).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Pomaže organizaciji prijevoza učenika, te u organizaciji izleta. </w:t>
      </w:r>
      <w:r w:rsidR="00DB1D4E" w:rsidRPr="00A37DF9">
        <w:t xml:space="preserve">Pratnja je na izletu učenicima 7a </w:t>
      </w:r>
      <w:r w:rsidRPr="00A37DF9">
        <w:t xml:space="preserve"> razreda.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   Pomaže u organizaciji županijskog natjecanja  mladih  matematičara te županijskom natjecanju iz tehničke kulture.  Organizirala je i sudjelovala u  akcijama skupljanja starog papira.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Tijekom školske godine ravnateljica je ostvarila uspješnu  suradnju s organizacijama i institucijama izvan škole, poglavito s Odjelom grad</w:t>
      </w:r>
      <w:r w:rsidR="00456B06" w:rsidRPr="00A37DF9">
        <w:t>ske uprave za odgoj i školstvo,</w:t>
      </w:r>
      <w:r w:rsidR="00DB1D4E" w:rsidRPr="00A37DF9">
        <w:t xml:space="preserve"> </w:t>
      </w:r>
      <w:r w:rsidR="00456B06" w:rsidRPr="00A37DF9">
        <w:t>Odjelom za</w:t>
      </w:r>
      <w:hyperlink r:id="rId16" w:history="1">
        <w:r w:rsidR="00456B06" w:rsidRPr="00A37DF9">
          <w:rPr>
            <w:rStyle w:val="Hiperveza"/>
            <w:color w:val="auto"/>
            <w:u w:val="none"/>
          </w:rPr>
          <w:t xml:space="preserve"> Razvoj, urbanizam, ekologiju i gospodarenje zemljištem</w:t>
        </w:r>
      </w:hyperlink>
      <w:r w:rsidR="00DB1D4E" w:rsidRPr="00A37DF9">
        <w:t xml:space="preserve"> </w:t>
      </w:r>
      <w:r w:rsidRPr="00A37DF9">
        <w:t>te Odjelom gradske uprave za zdravstvo i socijalnu skrb, Uredom državne uprave PGŽ, Služba za društvene djelatnosti i ravnateljima drugih osnovnih škola. Surađivala sa Zavodom za javno zdravstvo Grada Rijeke, školskom liječnicom.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Tijekom cijele školske godine aktivno se uključivala u pedagoško - savjetodavan rad s učiteljima, učenicima i njihovim roditeljima nastojeći kvalitetno riješiti aktualne odgojno - obrazovne i didaktičko - metodičke probleme. Individualan rad s učiteljima realiziran je svakodnevnim konzultacijama, a grupni oblici rada s učiteljima kroz sjednice razrednih i Učiteljskog vijeća. Tijekom školske godine realizirane su posjete nastavi s ciljem praćenja realizacije odgojno - obrazovnog programa (praćenje realizacije fonda sati redovne, izborne, dopunske, dodatne nastave i izvannastavnih aktivnosti), uvida u kvalitetu nastavnog rada te poticanja učitelja na uvođenje inovacija u odgojno - obrazovni proces. U suradnji s razrednicima sudjelovala je u pripremi roditeljskih sastanaka. Pratila je realizaciju plana i programa  stručnih aktiva škole i bila nazočna njihovim sastancima.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Savjetodavni rad s učenicima i roditeljima ostvarivao se tijekom školske godine individualnim i grupnim oblikom rada. Kontinuirano je pratila razvoj i napredovanje učenika, posebice darovite djece i djece oboljele od cerebralne paralize integrirane u redovne razredne odjele.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Vrednovala je rad učitelja i stručnih suradnika te postignutih rezultata na kraju obrazovnih razdoblja i školske godine, te predlagala mjere za unapređenje odgojno obrazovnog rada, za napredovanje u zvanju predložila one koji se u radu ističu te </w:t>
      </w:r>
      <w:r w:rsidR="0077567A" w:rsidRPr="00A37DF9">
        <w:t>profesoricu psihologije Tanju Tuhtan-Maras</w:t>
      </w:r>
      <w:r w:rsidRPr="00A37DF9">
        <w:t xml:space="preserve"> za prosvjetno–pedagoškog djelatnika godin</w:t>
      </w:r>
      <w:r w:rsidR="00C57599" w:rsidRPr="00A37DF9">
        <w:t xml:space="preserve">e Primorsko-goranske županije. </w:t>
      </w:r>
      <w:r w:rsidR="0077567A" w:rsidRPr="00A37DF9">
        <w:t>Prijavila je školu za Županijsku nagradu te pripremila sve potrebne materijale.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lastRenderedPageBreak/>
        <w:tab/>
      </w:r>
      <w:r w:rsidRPr="00A37DF9">
        <w:tab/>
        <w:t>Temeljem sačinjene analize izradila je izvješće o radu i postignutim rezultatima te ga prezentirala na sjednici Učiteljskog vijeća i Vijeća roditelja. Pripremala je sastanke Vijeća roditelja i sudjelovala u radu školskog odbora. Na kraju školske godine izradila je prijedlog organizacije rada škole i pripremila odgojno - obrazovne djelatnike za izradu plana i programa rada školsku 201</w:t>
      </w:r>
      <w:r w:rsidR="0077567A" w:rsidRPr="00A37DF9">
        <w:t>6</w:t>
      </w:r>
      <w:r w:rsidRPr="00A37DF9">
        <w:t>./201</w:t>
      </w:r>
      <w:r w:rsidR="0077567A" w:rsidRPr="00A37DF9">
        <w:t>7</w:t>
      </w:r>
      <w:r w:rsidRPr="00A37DF9">
        <w:t xml:space="preserve">. godinu.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Kontinuirano, u nekoliko navrata  pratila je kvalitetu vođenja pedagoške dokumentacije od strane učitelja, davala primjedbe i sugestije za poboljšanje iste.</w:t>
      </w:r>
    </w:p>
    <w:p w:rsidR="0077567A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Permanentno se stručno usavršavala prateći periodiku i stručnu literaturu te sudjelovala u radu aktiva ravnatelja, na seminarima i savjetovanjima. Izdvaja studijsko putovanje u </w:t>
      </w:r>
      <w:r w:rsidR="0077567A" w:rsidRPr="00A37DF9">
        <w:t>Izrael- Tel Aviv</w:t>
      </w:r>
      <w:r w:rsidRPr="00A37DF9">
        <w:t xml:space="preserve"> na kojem je upoznala rad u </w:t>
      </w:r>
      <w:r w:rsidR="0077567A" w:rsidRPr="00A37DF9">
        <w:t>Izraelskim</w:t>
      </w:r>
      <w:r w:rsidRPr="00A37DF9">
        <w:t xml:space="preserve"> školama te </w:t>
      </w:r>
      <w:r w:rsidR="0077567A" w:rsidRPr="00A37DF9">
        <w:t>posebno rad s nadarenim učenicima.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Tijekom školske godine rad ravnateljice obuhvaćao je poslove i zadatke vezane za rješavanje kadrovskih pitanja. Posebnu pozornost posvećivala je kvaliteti odabranog kadra kako ne bi došlo do pada kvalitete odgojno - obrazovnog rada. Po odabiru djelatnika i potpisivanju ugovora o radu, izrađivala je  rješenja o tjednom zaduženju i  godišnjem odmoru djelatnika. </w:t>
      </w:r>
    </w:p>
    <w:p w:rsidR="0077567A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Obavljala je i poslove materijalnog i financijskog poslovanja škole kao što su: planiranje i uvid u izvršenje godišnje inventure te kupovina potrebnih nastavnih sredstava i pomagala, izrada plana uređenja i održavanje škole i okoliša, izrada prijedloga poslovnika za izvođenje radova u školi, organizaciju završnog računa za 201</w:t>
      </w:r>
      <w:r w:rsidR="0077567A" w:rsidRPr="00A37DF9">
        <w:t>5</w:t>
      </w:r>
      <w:r w:rsidRPr="00A37DF9">
        <w:t>. godinu i periodičnog obračuna te analizu financijskog poslovanja. Iskazala je izuzetan angažman u traženju sponzorstava kojima bi se osigurala materijalna sredstva nužna za nabavku potrošnog materijala i potrebnih nastavnih sredstava i pomagala (kompjutori, i projektori u učionicama).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Tijekom školske 201</w:t>
      </w:r>
      <w:r w:rsidR="0077567A" w:rsidRPr="00A37DF9">
        <w:t>5</w:t>
      </w:r>
      <w:r w:rsidRPr="00A37DF9">
        <w:t>./201</w:t>
      </w:r>
      <w:r w:rsidR="0077567A" w:rsidRPr="00A37DF9">
        <w:t>6</w:t>
      </w:r>
      <w:r w:rsidRPr="00A37DF9">
        <w:t>. godine obavljala je i ostale poslove koji proizlaze iz Godišnjeg plana i programa škole. Odgovorno i predano je radila na svim područjima.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rPr>
          <w:b/>
        </w:rPr>
        <w:t xml:space="preserve">8. REALIZACIJA NASTAVNOG PLANA I PROGRAMA - ANALIZA ODGOJNO OBRAZOVNIH POSTIGNUĆA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>8.1.   ODGOJNO - O</w:t>
      </w:r>
      <w:r w:rsidR="0077567A" w:rsidRPr="00A37DF9">
        <w:rPr>
          <w:b/>
        </w:rPr>
        <w:t>BRAZOVNI REZULTATI NA KRAJU 2015</w:t>
      </w:r>
      <w:r w:rsidRPr="00A37DF9">
        <w:rPr>
          <w:b/>
        </w:rPr>
        <w:t>./201</w:t>
      </w:r>
      <w:r w:rsidR="0077567A" w:rsidRPr="00A37DF9">
        <w:rPr>
          <w:b/>
        </w:rPr>
        <w:t>6</w:t>
      </w:r>
      <w:r w:rsidRPr="00A37DF9">
        <w:rPr>
          <w:b/>
        </w:rPr>
        <w:t>. ŠK. GOD.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8.1.1.  Uspjeh učenika na kraju nastavne godine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lastRenderedPageBreak/>
        <w:t>Ove školsk</w:t>
      </w:r>
      <w:r w:rsidR="0077567A" w:rsidRPr="00A37DF9">
        <w:t>e godine nastavu je polazilo 436</w:t>
      </w:r>
      <w:r w:rsidRPr="00A37DF9">
        <w:t xml:space="preserve"> učenika.</w:t>
      </w:r>
      <w:r w:rsidR="003D734E" w:rsidRPr="00A37DF9">
        <w:t xml:space="preserve"> Od ukupnog broja učenika svi osim jedne učenice prešli su u stariji razred ( 99,8%)</w:t>
      </w:r>
      <w:r w:rsidRPr="00A37DF9">
        <w:t xml:space="preserve"> </w:t>
      </w:r>
      <w:r w:rsidR="003D734E" w:rsidRPr="00A37DF9">
        <w:t>.</w:t>
      </w:r>
      <w:r w:rsidRPr="00A37DF9">
        <w:t xml:space="preserve">  </w:t>
      </w:r>
      <w:r w:rsidR="003D734E" w:rsidRPr="00A37DF9">
        <w:t xml:space="preserve">Ona je upućena na ponavljanje 7. razreda.  </w:t>
      </w:r>
      <w:r w:rsidRPr="00A37DF9">
        <w:t xml:space="preserve">   U predmetnoj nastavi  od </w:t>
      </w:r>
      <w:r w:rsidR="003D734E" w:rsidRPr="00A37DF9">
        <w:t>237</w:t>
      </w:r>
      <w:r w:rsidRPr="00A37DF9">
        <w:t xml:space="preserve"> učenika pozitivno je ocijenjeno 2</w:t>
      </w:r>
      <w:r w:rsidR="003D734E" w:rsidRPr="00A37DF9">
        <w:t>34</w:t>
      </w:r>
      <w:r w:rsidRPr="00A37DF9">
        <w:t xml:space="preserve"> učenika. </w:t>
      </w:r>
      <w:r w:rsidR="003D734E" w:rsidRPr="00A37DF9">
        <w:t>Osim učenice koja je upućena na ponavljanje razreda n</w:t>
      </w:r>
      <w:r w:rsidRPr="00A37DF9">
        <w:t xml:space="preserve">a </w:t>
      </w:r>
      <w:r w:rsidR="003D734E" w:rsidRPr="00A37DF9">
        <w:t xml:space="preserve">dopunsku nastavu u trajanju od 10 dana upućena su 2 učenika 7. </w:t>
      </w:r>
      <w:r w:rsidRPr="00A37DF9">
        <w:t xml:space="preserve">razreda. </w:t>
      </w:r>
      <w:r w:rsidR="003D734E" w:rsidRPr="00A37DF9">
        <w:t xml:space="preserve">Oni su nakon završetka dopunske nastave pozitivno ocijenjeni i prešli su u viši razred.  </w:t>
      </w:r>
    </w:p>
    <w:p w:rsidR="00FD371D" w:rsidRPr="002970D1" w:rsidRDefault="00FD371D" w:rsidP="00A37DF9">
      <w:pPr>
        <w:spacing w:line="360" w:lineRule="auto"/>
        <w:jc w:val="both"/>
        <w:rPr>
          <w:b/>
        </w:rPr>
      </w:pPr>
      <w:r w:rsidRPr="002970D1">
        <w:t>Srednja ocjena škole je</w:t>
      </w:r>
      <w:r w:rsidR="007575EA" w:rsidRPr="002970D1">
        <w:rPr>
          <w:b/>
        </w:rPr>
        <w:t xml:space="preserve"> 4,39.</w:t>
      </w:r>
    </w:p>
    <w:p w:rsidR="00FD371D" w:rsidRPr="00A37DF9" w:rsidRDefault="00FD371D" w:rsidP="00A37DF9">
      <w:pPr>
        <w:spacing w:line="360" w:lineRule="auto"/>
        <w:jc w:val="both"/>
        <w:rPr>
          <w:b/>
          <w:highlight w:val="yellow"/>
        </w:rPr>
      </w:pPr>
    </w:p>
    <w:p w:rsidR="00FD371D" w:rsidRPr="00A37DF9" w:rsidRDefault="00FD371D" w:rsidP="00A37DF9">
      <w:pPr>
        <w:spacing w:line="360" w:lineRule="auto"/>
        <w:jc w:val="both"/>
        <w:rPr>
          <w:b/>
          <w:highlight w:val="yellow"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8.1.2. Izostanci učenika   </w:t>
      </w:r>
    </w:p>
    <w:p w:rsidR="00FD371D" w:rsidRPr="00A37DF9" w:rsidRDefault="00FD371D" w:rsidP="00A37DF9">
      <w:pPr>
        <w:spacing w:line="360" w:lineRule="auto"/>
        <w:jc w:val="both"/>
        <w:rPr>
          <w:highlight w:val="yellow"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Učenici su ukupno izostali </w:t>
      </w:r>
      <w:r w:rsidR="003D734E" w:rsidRPr="00A37DF9">
        <w:t xml:space="preserve">opravdano </w:t>
      </w:r>
      <w:r w:rsidR="003D734E" w:rsidRPr="00A37DF9">
        <w:rPr>
          <w:b/>
        </w:rPr>
        <w:t>19299</w:t>
      </w:r>
      <w:r w:rsidRPr="00A37DF9">
        <w:t xml:space="preserve">  sati..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t xml:space="preserve">Brojni izostanci rezultat su čestih bolovanja zbog akutnih bolesti i epidemija (vodene kozice gripa), kroničnih bolesti (astma, bronhitis, upale sinusa, reuma, dijabetes) te bolničkog liječenja.  Budući da je u našoj školi u redovnoj nastavi integrirano </w:t>
      </w:r>
      <w:r w:rsidR="003D734E" w:rsidRPr="00A37DF9">
        <w:t>11</w:t>
      </w:r>
      <w:r w:rsidRPr="00A37DF9">
        <w:t xml:space="preserve"> učenika sa cerebralnom paralizom i tjelesnim invaliditetom</w:t>
      </w:r>
      <w:r w:rsidRPr="00A37DF9">
        <w:rPr>
          <w:b/>
        </w:rPr>
        <w:t xml:space="preserve">, </w:t>
      </w:r>
      <w:r w:rsidRPr="00A37DF9">
        <w:t>veliki broj izostanaka s nastave odnosi se na  tu djecu koja često obolijevaju te zbog operativnih zahvata i rehabilitacija češće  borave u bolnici</w:t>
      </w:r>
      <w:r w:rsidRPr="00A37DF9">
        <w:rPr>
          <w:b/>
        </w:rPr>
        <w:t xml:space="preserve">.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2970D1" w:rsidRDefault="00FD371D" w:rsidP="00A37DF9">
      <w:pPr>
        <w:spacing w:line="360" w:lineRule="auto"/>
        <w:jc w:val="both"/>
        <w:rPr>
          <w:b/>
        </w:rPr>
      </w:pPr>
      <w:r w:rsidRPr="002970D1">
        <w:rPr>
          <w:b/>
        </w:rPr>
        <w:t xml:space="preserve">8.1.3. Pedagoške mjere  </w:t>
      </w:r>
    </w:p>
    <w:p w:rsidR="00FD371D" w:rsidRPr="002970D1" w:rsidRDefault="00FD371D" w:rsidP="00A37DF9">
      <w:pPr>
        <w:spacing w:line="360" w:lineRule="auto"/>
        <w:jc w:val="both"/>
        <w:rPr>
          <w:b/>
        </w:rPr>
      </w:pPr>
    </w:p>
    <w:p w:rsidR="00FD371D" w:rsidRPr="002970D1" w:rsidRDefault="00FD371D" w:rsidP="00A37DF9">
      <w:pPr>
        <w:spacing w:line="360" w:lineRule="auto"/>
        <w:jc w:val="both"/>
      </w:pPr>
      <w:r w:rsidRPr="002970D1">
        <w:tab/>
      </w:r>
      <w:r w:rsidRPr="002970D1">
        <w:tab/>
        <w:t>Prema Pravilniku o pedagoškim mjerama učitelji su na sjednicama razrednih vijeća, a potom i na sjednici U</w:t>
      </w:r>
      <w:r w:rsidR="007575EA" w:rsidRPr="002970D1">
        <w:t>čiteljskog vijeća  pohvalili 140</w:t>
      </w:r>
      <w:r w:rsidRPr="002970D1">
        <w:t xml:space="preserve"> učenika od I. do VIII. razreda za odličan uspjeh, primjerno vladanje i poseban doprinos radu škole. </w:t>
      </w:r>
    </w:p>
    <w:p w:rsidR="00FD371D" w:rsidRPr="002970D1" w:rsidRDefault="00FD371D" w:rsidP="00A37DF9">
      <w:pPr>
        <w:spacing w:line="360" w:lineRule="auto"/>
        <w:ind w:firstLine="720"/>
        <w:jc w:val="both"/>
      </w:pPr>
      <w:r w:rsidRPr="002970D1">
        <w:t xml:space="preserve">U generaciji četvrtih razreda predloženi su najbolji učenici razrednih odjela. Najbolji učenici su: </w:t>
      </w:r>
      <w:r w:rsidR="007575EA" w:rsidRPr="002970D1">
        <w:t>Gloria Jelača, 4.a, Petra Mileusnić, 4.a, Karla Bačić, 4.b, Vita Blašković, 4.b, Roko Ćelić, 4.b, Neva Matić-Meszaros, 4.b, Josip Ćućić, 4.c, Marija Jovanović, 4.c, Helen Vojvodić, 4.c, Dora Oštrić, 4.c.</w:t>
      </w:r>
    </w:p>
    <w:p w:rsidR="00FD371D" w:rsidRPr="00A37DF9" w:rsidRDefault="007575EA" w:rsidP="00A37DF9">
      <w:pPr>
        <w:spacing w:line="360" w:lineRule="auto"/>
        <w:ind w:firstLine="720"/>
        <w:jc w:val="both"/>
      </w:pPr>
      <w:r w:rsidRPr="002970D1">
        <w:t xml:space="preserve">Sedam </w:t>
      </w:r>
      <w:r w:rsidR="00FD371D" w:rsidRPr="002970D1">
        <w:t>učenika VIII. razreda nagrađeno je knjigom za odličan uspjeh tijekom školovanja i postignute rezultate na raz</w:t>
      </w:r>
      <w:r w:rsidRPr="002970D1">
        <w:t>ličitim natjecanjima. To su Lorena</w:t>
      </w:r>
      <w:r w:rsidR="00FD371D" w:rsidRPr="002970D1">
        <w:t xml:space="preserve"> Ivić 8.a, </w:t>
      </w:r>
      <w:r w:rsidRPr="002970D1">
        <w:t xml:space="preserve">Ana-Marija Čakar, 8.a, Darija Ljevar, 8.a, Ian Golob, 8.c, Nikolina Rodin, 8.c, Vanessa Jezidžić, 8.c i Klara Paškvan-Lekšić, 8.c.  </w:t>
      </w:r>
      <w:r w:rsidR="00FD371D" w:rsidRPr="002970D1">
        <w:t xml:space="preserve">I ove je godine proglašen najbolji sportaš generacije, učenik </w:t>
      </w:r>
      <w:r w:rsidRPr="002970D1">
        <w:t>Antonio Rajković, 8.b. Za učenika generacije proglašen je Borna Massari, 8.c</w:t>
      </w:r>
      <w:r w:rsidR="00FD371D" w:rsidRPr="002970D1">
        <w:t>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8.1.4. Izleti, ekskurzije </w:t>
      </w:r>
    </w:p>
    <w:p w:rsidR="00FD371D" w:rsidRPr="00A37DF9" w:rsidRDefault="00FD371D" w:rsidP="00A37DF9">
      <w:pPr>
        <w:tabs>
          <w:tab w:val="left" w:pos="1087"/>
        </w:tabs>
        <w:spacing w:line="360" w:lineRule="auto"/>
        <w:jc w:val="both"/>
      </w:pPr>
      <w:r w:rsidRPr="00A37DF9">
        <w:tab/>
      </w:r>
    </w:p>
    <w:p w:rsidR="007575EA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Svi razredni odjeli od I. do VII. ostvarili su  izlete prema Godišnjem planu i programu rada Škole uz suglasnost roditelja i u dogovoru s ravnateljicom Škole. </w:t>
      </w:r>
    </w:p>
    <w:p w:rsidR="00FD371D" w:rsidRPr="002970D1" w:rsidRDefault="007575EA" w:rsidP="00A37DF9">
      <w:pPr>
        <w:spacing w:line="360" w:lineRule="auto"/>
        <w:jc w:val="both"/>
      </w:pPr>
      <w:r w:rsidRPr="002970D1">
        <w:t>Učenici</w:t>
      </w:r>
      <w:r w:rsidR="00FD371D" w:rsidRPr="002970D1">
        <w:t xml:space="preserve"> 2. razreda ostvarili su jednodnevni izlet u Drvenik i Crikvenicu, učenici 3. razreda ostvarili su jednodnevni izlet u </w:t>
      </w:r>
      <w:r w:rsidRPr="002970D1">
        <w:t>Ogulin</w:t>
      </w:r>
      <w:r w:rsidR="00FD371D" w:rsidRPr="002970D1">
        <w:t>.  Učenici 4. razreda  imali su školu u prirodi u Termama Tuhelj.</w:t>
      </w:r>
    </w:p>
    <w:p w:rsidR="00FD371D" w:rsidRPr="002970D1" w:rsidRDefault="00FD371D" w:rsidP="00A37DF9">
      <w:pPr>
        <w:spacing w:line="360" w:lineRule="auto"/>
        <w:ind w:firstLine="708"/>
        <w:jc w:val="both"/>
      </w:pPr>
      <w:r w:rsidRPr="002970D1">
        <w:t xml:space="preserve">            Učenici 5. razreda posjetili su </w:t>
      </w:r>
      <w:r w:rsidR="007575EA" w:rsidRPr="002970D1">
        <w:t>Cres i Mali Lošinj</w:t>
      </w:r>
      <w:r w:rsidRPr="002970D1">
        <w:t xml:space="preserve">, učenici 6. razreda posjetili su </w:t>
      </w:r>
      <w:r w:rsidR="007575EA" w:rsidRPr="002970D1">
        <w:t>Vodnjan i Bale</w:t>
      </w:r>
      <w:r w:rsidRPr="002970D1">
        <w:t>, a učenici 7. razreda posjetili su otok Cres</w:t>
      </w:r>
      <w:r w:rsidR="007575EA" w:rsidRPr="002970D1">
        <w:t xml:space="preserve"> i Mali Lošinj</w:t>
      </w:r>
      <w:r w:rsidRPr="002970D1">
        <w:t xml:space="preserve">. </w:t>
      </w:r>
    </w:p>
    <w:p w:rsidR="00FD371D" w:rsidRPr="002970D1" w:rsidRDefault="00FD371D" w:rsidP="00A37DF9">
      <w:pPr>
        <w:spacing w:line="360" w:lineRule="auto"/>
        <w:ind w:firstLine="720"/>
        <w:jc w:val="both"/>
      </w:pPr>
      <w:r w:rsidRPr="002970D1">
        <w:t xml:space="preserve">Učenici </w:t>
      </w:r>
      <w:r w:rsidR="00EE5B46" w:rsidRPr="002970D1">
        <w:t>8.</w:t>
      </w:r>
      <w:r w:rsidRPr="002970D1">
        <w:t xml:space="preserve"> razreda </w:t>
      </w:r>
      <w:r w:rsidR="00EE5B46" w:rsidRPr="002970D1">
        <w:t xml:space="preserve">ostvarili su 3-dnevnu ekskurziju posjetivši Nin, Zadar i Smiljane. </w:t>
      </w:r>
      <w:r w:rsidR="00AF3DFD" w:rsidRPr="002970D1">
        <w:t xml:space="preserve">Također su, u sklopu projekta „Posjet osmih razreda Vukovaru“, ostvarili dvodnevni posjet Vukovaru. </w:t>
      </w:r>
    </w:p>
    <w:p w:rsidR="00FD371D" w:rsidRPr="00A37DF9" w:rsidRDefault="00FD371D" w:rsidP="00A37DF9">
      <w:pPr>
        <w:spacing w:line="360" w:lineRule="auto"/>
        <w:ind w:firstLine="720"/>
        <w:jc w:val="both"/>
      </w:pPr>
      <w:r w:rsidRPr="002970D1">
        <w:t xml:space="preserve">Uz suglasnost Školskog odbora učenici polaznici izborne nastave iz Njemačkog jezika </w:t>
      </w:r>
      <w:r w:rsidR="00AF3DFD" w:rsidRPr="002970D1">
        <w:t xml:space="preserve">i dodatne nastave geografije </w:t>
      </w:r>
      <w:r w:rsidRPr="002970D1">
        <w:t xml:space="preserve">posjetili su </w:t>
      </w:r>
      <w:r w:rsidR="00AF3DFD" w:rsidRPr="002970D1">
        <w:t>Graz</w:t>
      </w:r>
      <w:r w:rsidRPr="002970D1">
        <w:t xml:space="preserve">, a </w:t>
      </w:r>
      <w:r w:rsidR="00AF3DFD" w:rsidRPr="002970D1">
        <w:t>učenici Talijanskog jezika Trst</w:t>
      </w:r>
      <w:r w:rsidRPr="002970D1">
        <w:t>.</w:t>
      </w:r>
      <w:r w:rsidRPr="00A37DF9">
        <w:t xml:space="preserve"> </w:t>
      </w:r>
      <w:r w:rsidR="00AF3DFD">
        <w:t xml:space="preserve">Učenici produženog boravka posjetili su Roč i Hum.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</w:pPr>
      <w:r w:rsidRPr="00A37DF9">
        <w:rPr>
          <w:highlight w:val="yellow"/>
        </w:rPr>
        <w:t xml:space="preserve">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Izborni predmeti 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Prema Godišnjem planu i programu rada škole tijekom ove školske godine realizirani su sljedeći izborni programi: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>a) vjeronauk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>b) informatika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>c) njemački jezik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>e) talijanski jezik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>Ukupno je u školi djelovalo 38 skupina izbornih aktivnosti</w:t>
      </w:r>
      <w:r w:rsidRPr="00A37DF9">
        <w:tab/>
        <w:t>.</w:t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Cs/>
        </w:rPr>
      </w:pPr>
      <w:r w:rsidRPr="00A37DF9">
        <w:lastRenderedPageBreak/>
        <w:tab/>
      </w:r>
      <w:r w:rsidRPr="00A37DF9">
        <w:tab/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8.1.6. Dopunska nastava    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Dopunska nastava je organizirana za učenike od I. do IV. razreda </w:t>
      </w:r>
      <w:r w:rsidRPr="00A37DF9">
        <w:rPr>
          <w:b/>
        </w:rPr>
        <w:t xml:space="preserve">jedan sat tjedno </w:t>
      </w:r>
      <w:r w:rsidRPr="00A37DF9">
        <w:t>za hrvatski jezik i matematiku. Ukupno je u dopunsku nastavu bilo uključeno 14 učenika  u 8 grupa.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</w:r>
      <w:r w:rsidRPr="002970D1">
        <w:t>U starijim razredima dopunska nastava se organiziral</w:t>
      </w:r>
      <w:r w:rsidR="00F53696" w:rsidRPr="002970D1">
        <w:t>a u nastavi hrvatskog jezika (15</w:t>
      </w:r>
      <w:r w:rsidRPr="002970D1">
        <w:t xml:space="preserve"> učenika</w:t>
      </w:r>
      <w:r w:rsidR="00F53696" w:rsidRPr="002970D1">
        <w:t xml:space="preserve"> ), matematike (72</w:t>
      </w:r>
      <w:r w:rsidR="00AB0735" w:rsidRPr="002970D1">
        <w:t xml:space="preserve"> učenik</w:t>
      </w:r>
      <w:r w:rsidR="00F53696" w:rsidRPr="002970D1">
        <w:t>a</w:t>
      </w:r>
      <w:r w:rsidR="00AB0735" w:rsidRPr="002970D1">
        <w:t>) te engleskog jezika</w:t>
      </w:r>
      <w:r w:rsidR="00F53696" w:rsidRPr="002970D1">
        <w:t xml:space="preserve"> (18 učenika)</w:t>
      </w:r>
      <w:r w:rsidR="00AB0735" w:rsidRPr="002970D1">
        <w:t>.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8.1.7. Dodatna nastava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2970D1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 školi se nastoji pokloniti puna pažnja učenicima koji pokazuju interes, sklonosti i sposobnosti za određeno područje. Prema zaduženjima učitelja formirane su grupe učenika i to</w:t>
      </w:r>
      <w:r w:rsidRPr="002970D1">
        <w:t>:</w:t>
      </w:r>
    </w:p>
    <w:p w:rsidR="00FD371D" w:rsidRPr="002970D1" w:rsidRDefault="00FD371D" w:rsidP="00A37DF9">
      <w:pPr>
        <w:spacing w:line="360" w:lineRule="auto"/>
        <w:jc w:val="both"/>
      </w:pPr>
      <w:r w:rsidRPr="002970D1">
        <w:tab/>
      </w:r>
      <w:r w:rsidRPr="002970D1">
        <w:tab/>
        <w:t>U razred</w:t>
      </w:r>
      <w:r w:rsidR="00AF3DFD" w:rsidRPr="002970D1">
        <w:t>noj nastavi formirane su 3 grupe</w:t>
      </w:r>
      <w:r w:rsidR="00270898" w:rsidRPr="002970D1">
        <w:t xml:space="preserve"> kojima je obuhvaćeno 92</w:t>
      </w:r>
      <w:r w:rsidRPr="002970D1">
        <w:t xml:space="preserve"> učenika kojima su ponuđeni </w:t>
      </w:r>
      <w:r w:rsidR="00270898" w:rsidRPr="002970D1">
        <w:t xml:space="preserve">obogaćeni sadržaji matematike, </w:t>
      </w:r>
      <w:r w:rsidRPr="002970D1">
        <w:t>hrvatskog jezika</w:t>
      </w:r>
      <w:r w:rsidR="00270898" w:rsidRPr="002970D1">
        <w:t xml:space="preserve"> te prirode i društva</w:t>
      </w:r>
      <w:r w:rsidRPr="002970D1">
        <w:t>.</w:t>
      </w:r>
    </w:p>
    <w:p w:rsidR="00FD371D" w:rsidRPr="002970D1" w:rsidRDefault="00FD371D" w:rsidP="00A37DF9">
      <w:pPr>
        <w:spacing w:line="360" w:lineRule="auto"/>
        <w:jc w:val="both"/>
      </w:pPr>
      <w:r w:rsidRPr="002970D1">
        <w:tab/>
      </w:r>
      <w:r w:rsidRPr="002970D1">
        <w:tab/>
        <w:t>U predmetnoj nastavi formirane su sljedeće grupe dodatne nastave:</w:t>
      </w:r>
    </w:p>
    <w:p w:rsidR="00FD371D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matematika (5. i 6. razredi) – 9</w:t>
      </w:r>
      <w:r w:rsidR="00FD371D" w:rsidRPr="002970D1">
        <w:t xml:space="preserve"> učenika</w:t>
      </w:r>
    </w:p>
    <w:p w:rsidR="00FD371D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matematika (7. i 8. razredi) – 7</w:t>
      </w:r>
      <w:r w:rsidR="00FD371D" w:rsidRPr="002970D1">
        <w:t xml:space="preserve"> učenika</w:t>
      </w:r>
      <w:r w:rsidR="00AB0735" w:rsidRPr="002970D1">
        <w:t xml:space="preserve"> </w:t>
      </w:r>
    </w:p>
    <w:p w:rsidR="00AB0735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hrvatski jezik (7. razredi) - 4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hrvatski jezik (8. razredi) - 6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engleski jezik (5. i 6. razredi) - 5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engleski jezik (7. i 8. razredi) - 9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povijest (8. razredi) - 13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geografija (7. i 8. razredi) - 14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talijanski jezik (7. i 8. razredi) - 11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>kemija - 4 učenika</w:t>
      </w:r>
    </w:p>
    <w:p w:rsidR="00270898" w:rsidRPr="002970D1" w:rsidRDefault="00270898" w:rsidP="00270898">
      <w:pPr>
        <w:pStyle w:val="Odlomakpopisa"/>
        <w:numPr>
          <w:ilvl w:val="0"/>
          <w:numId w:val="36"/>
        </w:numPr>
        <w:spacing w:line="360" w:lineRule="auto"/>
        <w:jc w:val="both"/>
      </w:pPr>
      <w:r w:rsidRPr="002970D1">
        <w:t xml:space="preserve">fizika - 6 učenika. </w:t>
      </w:r>
    </w:p>
    <w:p w:rsidR="00270898" w:rsidRPr="00A37DF9" w:rsidRDefault="00270898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>Uspjesi učenika na različitim natjecanjima i susretima govore u prilog intenzivnog rada s potencijalno darovitim učenicima u specifičnim područjima s kojima se radi i kroz slobodne aktivnosti.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lastRenderedPageBreak/>
        <w:t xml:space="preserve">8.1.8. Izvannastavne i izvanškolske aktivnosti 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Tijekom ove školske godine učenici su imali prilike uključiti se u  24 grupe izvannastavnih aktivnosti. Ukupno je bilo uključeno 324  učenika od ukupnog broja učenika. Veći broj učenika uključen je u više grupa izvannastavnih aktivnosti. U okviru školskog sportskog društva djelovalo je 5 športskih grana: odbojka, košarka, nogomet, atletika,  plivanje, sa 189 učenika. Nogomet je vodio nastavnik Predrag Matić, a atletiku i nastavnik Oleksandr Tiškivski. 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Ostale izvannastavne aktivnosti koje su djelovale pri našoj školi  su: pjevački zbor  (mlađi i stariji) literarna, novinarska, scenska družina (mlađa),  lutkarsko-scenska te  dvije   grupe ritmike, grupa modelara, knjižničari, čakavačići, likovna grupa, grupa za obilježavanje vjerskih blagdana i grupa informatike za  III i IV. razred.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  <w:t xml:space="preserve">U izvanškolske aktivnosti učenici su najviše bili uključeni u škole stranih jezika, organizacije sportske kulture i u glazbene škole, odnosno tečajeve te u ostale izvanškolske aktivnosti. 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t>"Putovanjem do znanja" (autor teksta je učiteljica Karin Felker). Kroz učenje i pripremanje scenske igre učenici su imali priliku iskazati svoju kreativnost, smisao za humor i grupni rad, kao i savladati mnoge jezične vježbe sa kojima su se susreli jer mnoge riječi u scenskoj igri su stranog porijekla (talijanske,slovenske,njemačke ili mađarske). Zajedničkim radom uz pomoć roditelja učenika koji su se rado odazvali, izradili smo rekvizite potrebne za scenu i kostime. Na Županijskoj razini učenici su posebno pohvaljeni ali zbog novih propozicija LIDRANA nisu mogli ići na Državnu razinu zbog svoje dobi (samo učenici stariji razreda mogu sudjelovati).</w:t>
      </w:r>
    </w:p>
    <w:p w:rsidR="00FD371D" w:rsidRPr="00A37DF9" w:rsidRDefault="00FD371D" w:rsidP="00A37DF9">
      <w:pPr>
        <w:spacing w:line="360" w:lineRule="auto"/>
        <w:jc w:val="both"/>
      </w:pPr>
      <w:r w:rsidRPr="00A37DF9">
        <w:tab/>
      </w:r>
      <w:r w:rsidRPr="00A37DF9">
        <w:tab/>
      </w:r>
    </w:p>
    <w:p w:rsidR="00FD371D" w:rsidRPr="00B83552" w:rsidRDefault="00FD371D" w:rsidP="00A37DF9">
      <w:pPr>
        <w:spacing w:line="360" w:lineRule="auto"/>
        <w:jc w:val="both"/>
        <w:rPr>
          <w:b/>
        </w:rPr>
      </w:pPr>
      <w:r w:rsidRPr="00B83552">
        <w:rPr>
          <w:b/>
        </w:rPr>
        <w:t xml:space="preserve">8.1.9. Učenici s teškoćama u razvoju </w:t>
      </w:r>
    </w:p>
    <w:p w:rsidR="00FD371D" w:rsidRPr="00B83552" w:rsidRDefault="00FD371D" w:rsidP="00A37DF9">
      <w:pPr>
        <w:spacing w:line="360" w:lineRule="auto"/>
        <w:jc w:val="both"/>
        <w:rPr>
          <w:b/>
        </w:rPr>
      </w:pPr>
    </w:p>
    <w:p w:rsidR="00FD371D" w:rsidRPr="00B83552" w:rsidRDefault="00FD371D" w:rsidP="00A37DF9">
      <w:pPr>
        <w:spacing w:line="360" w:lineRule="auto"/>
        <w:jc w:val="both"/>
      </w:pPr>
      <w:r w:rsidRPr="00B83552">
        <w:tab/>
      </w:r>
      <w:r w:rsidRPr="00B83552">
        <w:tab/>
        <w:t>U školi od 1990. godine djeluje Odjel za produženi stručni postupak za djecu s cerebralnom paralizom (PSP) koja mogu savladavati redovni ili prilagođeni nastavni program uz dodatnu stručnu pomoć u okviru  PSP-a.</w:t>
      </w:r>
    </w:p>
    <w:p w:rsidR="00FD371D" w:rsidRPr="00B83552" w:rsidRDefault="00FD371D" w:rsidP="00A37DF9">
      <w:pPr>
        <w:spacing w:line="360" w:lineRule="auto"/>
        <w:jc w:val="both"/>
      </w:pPr>
      <w:r w:rsidRPr="00B83552">
        <w:tab/>
      </w:r>
      <w:r w:rsidRPr="00B83552">
        <w:tab/>
        <w:t xml:space="preserve">Osim djece s cerebralnom paralizom (CP) i tjelesno invalidne djece (ukupno 15 učenika) u razrednim odjelima nalazi se i </w:t>
      </w:r>
      <w:r w:rsidR="00B83552" w:rsidRPr="00B83552">
        <w:t>14</w:t>
      </w:r>
      <w:r w:rsidRPr="00B83552">
        <w:t xml:space="preserve"> učenika</w:t>
      </w:r>
      <w:r w:rsidRPr="00B83552">
        <w:rPr>
          <w:b/>
        </w:rPr>
        <w:t xml:space="preserve"> s </w:t>
      </w:r>
      <w:r w:rsidRPr="00B83552">
        <w:t>drugim vrstama teškoća u razvoju (organski uvjetovane poteškoće u ponašanju, teškoće čitanja i pisanja i kombinirane smetnje) koji pohađaju nastavu temeljem Rješenja županijskog Ureda za prosvjetu, kulturu, informiranje, šport i tehničku kulturu.</w:t>
      </w:r>
    </w:p>
    <w:p w:rsidR="00FD371D" w:rsidRPr="00B83552" w:rsidRDefault="00FD371D" w:rsidP="00A37DF9">
      <w:pPr>
        <w:spacing w:line="360" w:lineRule="auto"/>
        <w:jc w:val="both"/>
      </w:pPr>
      <w:r w:rsidRPr="00B83552">
        <w:lastRenderedPageBreak/>
        <w:t>Od 1. do 8. razreda u redovnu nastavu integrirano je:</w:t>
      </w:r>
    </w:p>
    <w:p w:rsidR="00FD371D" w:rsidRPr="00B83552" w:rsidRDefault="00FD371D" w:rsidP="00A37DF9">
      <w:pPr>
        <w:spacing w:line="360" w:lineRule="auto"/>
        <w:jc w:val="both"/>
      </w:pPr>
    </w:p>
    <w:p w:rsidR="00FD371D" w:rsidRPr="00B83552" w:rsidRDefault="00FD371D" w:rsidP="00A37DF9">
      <w:pPr>
        <w:spacing w:line="360" w:lineRule="auto"/>
        <w:jc w:val="both"/>
      </w:pPr>
      <w:r w:rsidRPr="00B83552">
        <w:t>- 1</w:t>
      </w:r>
      <w:r w:rsidR="00B83552" w:rsidRPr="00B83552">
        <w:t>1</w:t>
      </w:r>
      <w:r w:rsidRPr="00B83552">
        <w:t xml:space="preserve"> učenika sa CP koji se školuju po prilagođenom programu uz individualizirane postupke, prilagođene metode i oblike rada te produženi stručni postupak.</w:t>
      </w:r>
    </w:p>
    <w:p w:rsidR="00FD371D" w:rsidRPr="00B83552" w:rsidRDefault="00B83552" w:rsidP="00A37DF9">
      <w:pPr>
        <w:spacing w:line="360" w:lineRule="auto"/>
        <w:jc w:val="both"/>
      </w:pPr>
      <w:r w:rsidRPr="00B83552">
        <w:t>- 9</w:t>
      </w:r>
      <w:r w:rsidR="00FD371D" w:rsidRPr="00B83552">
        <w:t xml:space="preserve"> učenika koji se školuju po prilagođenom programu uz individualizirane postupke, prilagođene metode i oblike rada te edukacijsko-rehabilitacijsku potporu  defektologa logopeda ili/i defektologa socijalnog pedagoga</w:t>
      </w:r>
    </w:p>
    <w:p w:rsidR="00FD371D" w:rsidRPr="00B83552" w:rsidRDefault="00FD371D" w:rsidP="00A37DF9">
      <w:pPr>
        <w:spacing w:line="360" w:lineRule="auto"/>
        <w:jc w:val="both"/>
      </w:pPr>
      <w:r w:rsidRPr="00B83552">
        <w:t xml:space="preserve">- </w:t>
      </w:r>
      <w:r w:rsidR="00B83552" w:rsidRPr="00B83552">
        <w:t xml:space="preserve">5 </w:t>
      </w:r>
      <w:r w:rsidRPr="00B83552">
        <w:t>učenika koji se školuju po</w:t>
      </w:r>
      <w:r w:rsidR="00B83552" w:rsidRPr="00B83552">
        <w:t xml:space="preserve"> prilagođenom programu .</w:t>
      </w:r>
    </w:p>
    <w:p w:rsidR="00FD371D" w:rsidRPr="00A37DF9" w:rsidRDefault="00FD371D" w:rsidP="00A37DF9">
      <w:pPr>
        <w:spacing w:line="360" w:lineRule="auto"/>
        <w:jc w:val="both"/>
      </w:pPr>
      <w:r w:rsidRPr="00B83552">
        <w:tab/>
        <w:t xml:space="preserve">Dakle, tijekom šk. god. 2014./2015. u našoj školi bilo je integrirano </w:t>
      </w:r>
      <w:r w:rsidR="00B83552" w:rsidRPr="00B83552">
        <w:t xml:space="preserve">25 </w:t>
      </w:r>
      <w:r w:rsidRPr="00B83552">
        <w:t>učenika s teškoćama u razvoju.</w:t>
      </w:r>
    </w:p>
    <w:p w:rsidR="00FD371D" w:rsidRPr="00A37DF9" w:rsidRDefault="004A1127" w:rsidP="00A37DF9">
      <w:pPr>
        <w:spacing w:line="360" w:lineRule="auto"/>
        <w:jc w:val="both"/>
      </w:pPr>
      <w:r w:rsidRPr="00A37DF9">
        <w:t>U školskoj godini 2015</w:t>
      </w:r>
      <w:r w:rsidR="00FD371D" w:rsidRPr="00A37DF9">
        <w:t>./201</w:t>
      </w:r>
      <w:r w:rsidRPr="00A37DF9">
        <w:t>6</w:t>
      </w:r>
      <w:r w:rsidR="00FD371D" w:rsidRPr="00A37DF9">
        <w:t>. pojedinim učenicima s teškoćama u razvoju pomagalo je  četrnaest  osobnih  asistenata što je u značajnoj mjeri pridonijelo uspješnosti takvih učenika u nastavi.</w:t>
      </w:r>
    </w:p>
    <w:p w:rsidR="00FD371D" w:rsidRPr="00A37DF9" w:rsidRDefault="00322F06" w:rsidP="00A37DF9">
      <w:pPr>
        <w:spacing w:line="360" w:lineRule="auto"/>
        <w:jc w:val="both"/>
      </w:pPr>
      <w:r>
        <w:t xml:space="preserve">Za učenika Arjunu Mladena Zlamalika zbog zdravstvenih problema  organizirana je u 2. pol nastava u kući.  </w:t>
      </w:r>
    </w:p>
    <w:p w:rsidR="00FD371D" w:rsidRPr="00A37DF9" w:rsidRDefault="00FD371D" w:rsidP="00A37DF9">
      <w:pPr>
        <w:spacing w:line="360" w:lineRule="auto"/>
        <w:jc w:val="both"/>
        <w:rPr>
          <w:b/>
        </w:rPr>
      </w:pPr>
    </w:p>
    <w:p w:rsidR="00FD371D" w:rsidRPr="00A37DF9" w:rsidRDefault="00FD371D" w:rsidP="00A37DF9">
      <w:pPr>
        <w:spacing w:line="360" w:lineRule="auto"/>
        <w:jc w:val="both"/>
        <w:rPr>
          <w:b/>
        </w:rPr>
      </w:pPr>
      <w:bookmarkStart w:id="1" w:name="OLE_LINK1"/>
    </w:p>
    <w:p w:rsidR="00FD371D" w:rsidRPr="00A37DF9" w:rsidRDefault="00FD371D" w:rsidP="00A37DF9">
      <w:pPr>
        <w:spacing w:line="360" w:lineRule="auto"/>
        <w:jc w:val="both"/>
        <w:rPr>
          <w:b/>
        </w:rPr>
      </w:pPr>
      <w:r w:rsidRPr="00A37DF9">
        <w:rPr>
          <w:b/>
        </w:rPr>
        <w:t xml:space="preserve">9. SUDJELOVANJE I REZULTATI UČENIKA NA NATJECANJIMA, SMOTRAMA I SUSRETIMA   </w:t>
      </w:r>
    </w:p>
    <w:p w:rsidR="00FD371D" w:rsidRPr="00A37DF9" w:rsidRDefault="00FD371D" w:rsidP="00A37DF9">
      <w:pPr>
        <w:keepNext/>
        <w:spacing w:line="360" w:lineRule="auto"/>
        <w:ind w:left="720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BF5A66" w:rsidRPr="00A37DF9" w:rsidRDefault="00BF5A66" w:rsidP="00A37DF9">
      <w:pPr>
        <w:spacing w:line="360" w:lineRule="auto"/>
        <w:jc w:val="both"/>
      </w:pPr>
      <w:r w:rsidRPr="00A37DF9">
        <w:t>HRVATSKI JEZIK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Ariana Crnčić, 7.a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Lorna Paris, 7.a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Hana Dovolić,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    Nikolina Rodin,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5.    Ana Justinić,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6.    Ana-Marija Čakar, 8.a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LiDraNo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Lorna Paris, 7.a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Maksim Madžar, 7.c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Ivan Grego, 8.b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    Dominik Ilić, 8.b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lastRenderedPageBreak/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GLAZBENE  SVEČANOSTI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HRVATSKE  MLADEŽ I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Zbor - državna razina –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srebrna plaketa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ENGLESKI JEZIK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Nikolina Rodin,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ENGLISH IN ACTION (dramski izraz)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Erin Devčić, 5.b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Mia Orman, 5.b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7.    Eni Vunderlih, 8.b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MATEMATIKA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Županijsko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Tin Delač, 4.a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Roko Jović, 4.a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Hana Dovolić,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    Dorian Krančić,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5.    Iva Tomac, 7.c (7. 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6.    Ian Golob, 8.c (2. 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FIZIKA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Županijsko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Eni Vunderlih, 8.b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 Nikolina Rodin, 8.c (1.mjesto; nije pozvana na državno)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POVIJEST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Marino Vičević, 8.c (2.mjesto)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Dorian Krančić,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Hana Dovolić,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lastRenderedPageBreak/>
        <w:t> MLADI  T EHNIČARI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Županijsko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Karlo Klasan, 7.c (1.mjesto)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Nika Dušak, 7.c (2.mjesto)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Mihaela Vještica, 6.c (4.mjesto)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    Borna Massari, 8.c (1.mjesto)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Državno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Karlo Klasan (9.mjesto)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Borna Massari (15.mjesto)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VJERONAUK – vjeronaučna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olimpijada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Tina Frančišković, 6.c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Mihaela Vještica, 6.c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Hrvoje Bahun,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    Toni Smokvina,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VJERONAUK – Islamski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Nejla Ismaili,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Sendi Husić,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HRVATSKA MLADEŽ CRVENOG KRIŽA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Međužupanijska razina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Lorena Ivić, 8.a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Erika Jokić, 8.a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Ana-Marija Čakar, 8.a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    Lara Kovačić, 8.a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5.    Eni Vunderlih, 8.b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6.    Petra Kružić, 8.b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EKO  KVIZ  „Lijepa  naša “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Marko Drozdek, 5.a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Andi Deković, 6.c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Hana Dovolić,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lastRenderedPageBreak/>
        <w:t>4.    Nina Naglić, 8.a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KLOKAN BEZ GRANICA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 Ivona Brezovec, 3.a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 Tomislav Štefanac, 3.c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 Marko Drozdek, 5.a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4. Dorotea Morić, 5.b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5. Dorian Krančić,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6. Hana Dovolić, 7.b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7. Mara Golob, 6.b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SIGURNO U PROMETU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Županijsko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1.Tili Grgurić, 5.a (1.mjesto)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 Leo Čučak, 5.a (3.mjesto)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 Ivan Mitrović, 5.b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INFORMATIKA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Županijsko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Borna Massari,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Ian Golob,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Državno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 Ian Golob (4.mjesto)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NOVIGRADSKO  PROLJEĆE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    Sergej Božić, 5.a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2.    Mara Golob, 6.b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3.    Ema Pelčić, 6.b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TURNIR MLADIH PRIRODOSLOVACA (IYNT –  International Young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Naturalists´Tournament)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Državna razina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1. Borna Massari, 8.c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t> </w:t>
      </w:r>
    </w:p>
    <w:p w:rsidR="00BF5A66" w:rsidRPr="00A37DF9" w:rsidRDefault="00BF5A66" w:rsidP="00A37DF9">
      <w:pPr>
        <w:spacing w:line="360" w:lineRule="auto"/>
        <w:jc w:val="both"/>
      </w:pPr>
      <w:r w:rsidRPr="00A37DF9">
        <w:lastRenderedPageBreak/>
        <w:t> </w:t>
      </w:r>
    </w:p>
    <w:p w:rsidR="00FD371D" w:rsidRPr="00F53696" w:rsidRDefault="00BF5A66" w:rsidP="00F53696">
      <w:pPr>
        <w:spacing w:line="360" w:lineRule="auto"/>
        <w:jc w:val="both"/>
      </w:pPr>
      <w:r w:rsidRPr="00A37DF9">
        <w:t> </w:t>
      </w:r>
      <w:bookmarkEnd w:id="1"/>
      <w:r w:rsidR="00FD371D" w:rsidRPr="00A37DF9">
        <w:rPr>
          <w:i/>
        </w:rPr>
        <w:t xml:space="preserve">10 . PRIJEDLOZI ZA UNAPREĐIVANJE RADA </w:t>
      </w:r>
    </w:p>
    <w:p w:rsidR="00FD371D" w:rsidRPr="00A37DF9" w:rsidRDefault="00FD371D" w:rsidP="00A37DF9">
      <w:pPr>
        <w:pStyle w:val="Naslov1"/>
        <w:spacing w:line="360" w:lineRule="auto"/>
        <w:ind w:firstLine="720"/>
        <w:rPr>
          <w:i/>
          <w:sz w:val="24"/>
        </w:rPr>
      </w:pPr>
      <w:r w:rsidRPr="00A37DF9">
        <w:rPr>
          <w:i/>
          <w:sz w:val="24"/>
        </w:rPr>
        <w:t xml:space="preserve">U 2015./2016.  ŠK. GODINI       </w:t>
      </w:r>
    </w:p>
    <w:p w:rsidR="00FD371D" w:rsidRPr="00A37DF9" w:rsidRDefault="00FD371D" w:rsidP="00A37DF9">
      <w:pPr>
        <w:spacing w:line="360" w:lineRule="auto"/>
        <w:jc w:val="both"/>
        <w:rPr>
          <w:b/>
          <w:iCs/>
        </w:rPr>
      </w:pPr>
    </w:p>
    <w:p w:rsidR="00FD371D" w:rsidRPr="00A37DF9" w:rsidRDefault="00FD371D" w:rsidP="00A37DF9">
      <w:pPr>
        <w:numPr>
          <w:ilvl w:val="0"/>
          <w:numId w:val="18"/>
        </w:numPr>
        <w:tabs>
          <w:tab w:val="clear" w:pos="1800"/>
          <w:tab w:val="num" w:pos="1701"/>
        </w:tabs>
        <w:spacing w:line="360" w:lineRule="auto"/>
        <w:ind w:left="426" w:hanging="426"/>
        <w:jc w:val="both"/>
      </w:pPr>
      <w:r w:rsidRPr="00A37DF9">
        <w:t xml:space="preserve">Daljnju značajnu pažnju posvetit ćemo </w:t>
      </w:r>
      <w:r w:rsidRPr="00A37DF9">
        <w:rPr>
          <w:b/>
        </w:rPr>
        <w:t>podizanju  stručne kompetencije</w:t>
      </w:r>
      <w:r w:rsidRPr="00A37DF9">
        <w:t xml:space="preserve"> </w:t>
      </w:r>
      <w:r w:rsidRPr="00A37DF9">
        <w:rPr>
          <w:b/>
        </w:rPr>
        <w:t>učitelja,</w:t>
      </w:r>
      <w:r w:rsidRPr="00A37DF9">
        <w:t xml:space="preserve"> naročito u segmentima rada s djecom s posebnim potrebama i potencijalno darovitim učenicima u svim područjima. </w:t>
      </w:r>
    </w:p>
    <w:p w:rsidR="00FD371D" w:rsidRPr="00A37DF9" w:rsidRDefault="00FD371D" w:rsidP="00A37DF9">
      <w:pPr>
        <w:pStyle w:val="StandardWeb"/>
        <w:numPr>
          <w:ilvl w:val="0"/>
          <w:numId w:val="18"/>
        </w:numPr>
        <w:spacing w:line="360" w:lineRule="auto"/>
        <w:ind w:left="426" w:hanging="426"/>
        <w:jc w:val="both"/>
      </w:pPr>
      <w:r w:rsidRPr="00A37DF9">
        <w:t xml:space="preserve">Unapređenju rada u školi posvećuje se posebna pozornost. Stoga planiramo intenziviranje aktivnosti usmjerenih na podizanje učiteljskih kompetencija. To se posebno odnosi na uvođenje suvremenih metoda i oblika rada, na razvijanje sustava kriterija za vrednovanje postignuća učenika s ciljem ublažavanja uočenih stresora u ispitnim situacijama. </w:t>
      </w:r>
    </w:p>
    <w:p w:rsidR="001576D9" w:rsidRPr="00A37DF9" w:rsidRDefault="001576D9" w:rsidP="00A37DF9">
      <w:pPr>
        <w:numPr>
          <w:ilvl w:val="0"/>
          <w:numId w:val="18"/>
        </w:numPr>
        <w:spacing w:line="360" w:lineRule="auto"/>
        <w:jc w:val="both"/>
      </w:pPr>
      <w:r w:rsidRPr="00A37DF9">
        <w:rPr>
          <w:b/>
        </w:rPr>
        <w:t>Odgoj i obrazovanje darovitih  učenika</w:t>
      </w:r>
      <w:r w:rsidRPr="00A37DF9">
        <w:t xml:space="preserve"> naša je trajna opredijeljenost. Osim e-učionice za darovite matematičare planira se i daljnje uključivanje učenika u dodatnu nastavu. Planiramo uključivanje pripremanje učenika za  različita natjecanja, smotre, susrete. Posebna pozornost se pridaje usavršavanju učitelja na tom području.</w:t>
      </w:r>
    </w:p>
    <w:p w:rsidR="00B840D2" w:rsidRPr="00A37DF9" w:rsidRDefault="001576D9" w:rsidP="00A37DF9">
      <w:pPr>
        <w:shd w:val="clear" w:color="auto" w:fill="FFFFFF"/>
        <w:spacing w:after="150" w:line="360" w:lineRule="auto"/>
        <w:ind w:left="1440"/>
        <w:jc w:val="both"/>
        <w:rPr>
          <w:color w:val="848484"/>
        </w:rPr>
      </w:pPr>
      <w:r w:rsidRPr="00A37DF9">
        <w:t>Stvorila se je kritična masa učitelja koji su spremni javiti se na najavljeni natječaj MZOS-a : Poticanje rada s darovitom djecom i učenicima na predtercijarnoj razini“. Time bi se osiguralo stvaranja i razvoj ustanova i ljudskih resursa koji potiču i omogućavaju cjelovit intelektualni te socio-emocionalni razvoj darovitih, poboljšat će se razvoj potencijala darovitihkroz omogućavanje (rane) identifikacije darovitih u odgojno-obrazovnim ustanovama, njihovo individualizirano poučavanje i učenje tako da ono odgovara njihovim sklonostima, sposobnostima i interesima.</w:t>
      </w:r>
      <w:r w:rsidRPr="00A37DF9">
        <w:rPr>
          <w:color w:val="848484"/>
        </w:rPr>
        <w:t xml:space="preserve"> i </w:t>
      </w:r>
      <w:r w:rsidRPr="00A37DF9">
        <w:t>to uvođenjem diversificiranih i fleksibilnih metoda i oblika rada koji se daju prilagoditi darovitim učenicima. Također, budući da učinkovit sustav podrške darovitoj djeci i učenicima zahtijeva i ekipirane timove u odgojno-obrazovnim ustanovama koji su sastavljeni od adekvatno osposobljenih ravnatelja, učitelja, nastavnika i stručnih suradnika (psihologa, pedagoga), predviđa se nadogradnja u njihovom kontinuiranom profesionalnom razvoju</w:t>
      </w:r>
      <w:r w:rsidRPr="00A37DF9">
        <w:rPr>
          <w:color w:val="848484"/>
        </w:rPr>
        <w:t>.</w:t>
      </w:r>
    </w:p>
    <w:p w:rsidR="00FD371D" w:rsidRPr="00A37DF9" w:rsidRDefault="00FD371D" w:rsidP="00A37DF9">
      <w:pPr>
        <w:numPr>
          <w:ilvl w:val="0"/>
          <w:numId w:val="18"/>
        </w:numPr>
        <w:tabs>
          <w:tab w:val="clear" w:pos="1800"/>
          <w:tab w:val="num" w:pos="1440"/>
        </w:tabs>
        <w:spacing w:line="360" w:lineRule="auto"/>
        <w:jc w:val="both"/>
      </w:pPr>
      <w:r w:rsidRPr="00A37DF9">
        <w:t>Nastavit ćemo s vođenjem e-dnevnika te intenzivirati rad s pametnim pločama.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lastRenderedPageBreak/>
        <w:t xml:space="preserve">Škola ima dugu tradiciju u </w:t>
      </w:r>
      <w:r w:rsidRPr="00A37DF9">
        <w:rPr>
          <w:b/>
        </w:rPr>
        <w:t>informatičkom opismenjavanju</w:t>
      </w:r>
      <w:r w:rsidRPr="00A37DF9">
        <w:t xml:space="preserve"> učenika, stoga je planirano  daljnje osuvremenjivanje informatičke opreme i uključivanje što većeg broja učenika u program informatike već od najranije dobi. Nadamo se da će se </w:t>
      </w:r>
      <w:r w:rsidR="001576D9" w:rsidRPr="00A37DF9">
        <w:t>ove godine ostvariti obećana oprema</w:t>
      </w:r>
      <w:r w:rsidRPr="00A37DF9">
        <w:t xml:space="preserve"> kroz projekt e- škole. U programu produženog stručnog postupka djece s cerebralnom paralizom sustavno se uvodi informatičko opismenjivanje djece s teškoćama u razvoju u cilju njihove što uspješnije integracije. 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>Uvođenje kolegijalne supervizije - opažanje i unapređivanje nastave. U svakom aktivu učitelji će pozvati dvoje kolega koji će pratiti njihovu nastavu te podijeliti iskustva (svaki učitelj jednom u toku nastavne godine).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 xml:space="preserve">Tijekom ove godine Škola će nastaviti surađivati sa ostalim školama u Hrvatskoj i inozemstvu. 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 xml:space="preserve">U području odgojnog rada s učenicima Škola će posebnu pozornost posvetiti </w:t>
      </w:r>
      <w:r w:rsidRPr="00A37DF9">
        <w:rPr>
          <w:b/>
        </w:rPr>
        <w:t>prevenciji ovisnosti.</w:t>
      </w:r>
      <w:r w:rsidRPr="00A37DF9">
        <w:t xml:space="preserve"> Osigurat će se suradnja s vanjskim suradnicima (MUP, Centar za prevenciju i liječenje ovisnosti). 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rPr>
          <w:b/>
        </w:rPr>
        <w:t xml:space="preserve">Ekologija </w:t>
      </w:r>
      <w:r w:rsidRPr="00A37DF9">
        <w:t>je jedno od glavnih pitanja današnjice, stoga i škola treba sudjelovati u nastojanjima da se razvija ekološka svijest učenika. Poticanjem različitih aktivnosti vezanih uz zaštitu i uređenje okoliša i prostora želimo dati svoj doprinos ljepšoj i zdravijoj budućnosti naše djece. U školi se provodi program eko-škole već 1</w:t>
      </w:r>
      <w:r w:rsidR="00413E44" w:rsidRPr="00A37DF9">
        <w:t>6</w:t>
      </w:r>
      <w:r w:rsidRPr="00A37DF9">
        <w:t xml:space="preserve">-tu godinu. U okviru tih aktivnosti škola će pridati posebnu pozornost organizaciji izvanučioničke nastave – terenske nastave, Škole u prirodi u svrhu poticanja življenja u skladu sa zakonima prirode. 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 xml:space="preserve">Od </w:t>
      </w:r>
      <w:r w:rsidR="00413E44" w:rsidRPr="00A37DF9">
        <w:t>prošle</w:t>
      </w:r>
      <w:r w:rsidRPr="00A37DF9">
        <w:t xml:space="preserve"> godine u školi djeluje Učenička zadruga Gornja Vežica koja će dobrim dijelom ostvarivati ekološke ciljeve, ali i privređivati.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 xml:space="preserve">U suradnji s Mjesnim odborom „Gornja Vežica“ i lokalnom samoupravom i slijedeće ćemo godine raditi na </w:t>
      </w:r>
      <w:r w:rsidR="00413E44" w:rsidRPr="00A37DF9">
        <w:t xml:space="preserve">obnavljanju umjetne trave i uređenju sportskih igrališta kao i na </w:t>
      </w:r>
      <w:r w:rsidRPr="00A37DF9">
        <w:t>oplemenjivanju školskih zelenih površina.</w:t>
      </w:r>
    </w:p>
    <w:p w:rsidR="00FD371D" w:rsidRPr="00A37DF9" w:rsidRDefault="00413E44" w:rsidP="00A37DF9">
      <w:pPr>
        <w:spacing w:line="360" w:lineRule="auto"/>
        <w:ind w:left="1843" w:hanging="1417"/>
        <w:jc w:val="both"/>
      </w:pPr>
      <w:r w:rsidRPr="00A37DF9">
        <w:t xml:space="preserve">                      </w:t>
      </w:r>
      <w:r w:rsidR="00FD371D" w:rsidRPr="00A37DF9">
        <w:t xml:space="preserve">Planiramo konkurirati u natječaju Rijeka lokalno partnerstvo kako bismo </w:t>
      </w:r>
      <w:r w:rsidRPr="00A37DF9">
        <w:t xml:space="preserve">     </w:t>
      </w:r>
      <w:r w:rsidR="00FD371D" w:rsidRPr="00A37DF9">
        <w:t xml:space="preserve">ostvarilo sredstva za </w:t>
      </w:r>
      <w:r w:rsidRPr="00A37DF9">
        <w:t>Urbane vrtove</w:t>
      </w:r>
      <w:r w:rsidR="00FD371D" w:rsidRPr="00A37DF9">
        <w:t>.</w:t>
      </w:r>
    </w:p>
    <w:p w:rsidR="00FD371D" w:rsidRPr="00A37DF9" w:rsidRDefault="00FD371D" w:rsidP="00A37DF9">
      <w:pPr>
        <w:pStyle w:val="Odlomakpopisa"/>
        <w:numPr>
          <w:ilvl w:val="0"/>
          <w:numId w:val="18"/>
        </w:numPr>
        <w:spacing w:line="360" w:lineRule="auto"/>
        <w:jc w:val="both"/>
      </w:pPr>
      <w:r w:rsidRPr="00A37DF9">
        <w:t xml:space="preserve">U sljedećoj školskoj godini planira se intenziviranje aktivnosti na edukaciji učenika u astronomiji u okviru </w:t>
      </w:r>
      <w:r w:rsidRPr="00A37DF9">
        <w:rPr>
          <w:b/>
        </w:rPr>
        <w:t>Projekta «Poučna staza brdo Sv.Križ</w:t>
      </w:r>
      <w:r w:rsidRPr="00A37DF9">
        <w:t>».. Obzirom da se na našem području nalazi Astronomski centar Rijeka  mogućnosti suradnje su velike.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lastRenderedPageBreak/>
        <w:t xml:space="preserve">Posebnu pozornost škola pridaje </w:t>
      </w:r>
      <w:r w:rsidRPr="00A37DF9">
        <w:rPr>
          <w:b/>
        </w:rPr>
        <w:t>suradnji s roditeljima</w:t>
      </w:r>
      <w:r w:rsidRPr="00A37DF9">
        <w:t xml:space="preserve">.  Uvažavajući teškoće suvremenih zaposlenih roditelja u zbrinjavanju djece, škola će roditeljima učenika budućih 1. razreda i ostalih mlađih razreda ponuditi mogućnost uključivanja u program produženog boravka nakon ili prije nastave. U tom vremenu učenici će dobiti stručnu pomoć u učenju i kvalitetnu organizaciju slobodnog vremena. </w:t>
      </w:r>
      <w:r w:rsidR="00413E44" w:rsidRPr="00A37DF9">
        <w:t>Naredne godine učenici će dobiti blagovaonicu i poseban prostor za dnevni boravak.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>Ove godine nastavljen je projekt Roditeljske patrole. Roditelji se aktivno uključuju u brigu za okoliš škole i sigurnost njenih učenika. Samim time se podiže svijest cijele zajednice da je u okolici škole potrebno održavati red i da se ne tolerira neodgovorno ponašanje.</w:t>
      </w:r>
    </w:p>
    <w:p w:rsidR="00FD371D" w:rsidRPr="00A37DF9" w:rsidRDefault="00FD371D" w:rsidP="00A37DF9">
      <w:pPr>
        <w:numPr>
          <w:ilvl w:val="0"/>
          <w:numId w:val="18"/>
        </w:numPr>
        <w:spacing w:line="360" w:lineRule="auto"/>
        <w:jc w:val="both"/>
      </w:pPr>
      <w:r w:rsidRPr="00A37DF9">
        <w:t xml:space="preserve">Višegodišnja pozitivna iskustva potiču nas na zajedničke aktivnosti s roditeljima. Planiramo nastavak radionica za roditelje, učenike i učitelje uz prigodne blagdane (Uskrs, Božić). Posebna pozornost će se pridati organiziranju susreta s roditeljima tijekom </w:t>
      </w:r>
      <w:r w:rsidR="00413E44" w:rsidRPr="00A37DF9">
        <w:t xml:space="preserve">Božića i </w:t>
      </w:r>
      <w:r w:rsidRPr="00A37DF9">
        <w:t>Tjedna obitelji .</w:t>
      </w:r>
    </w:p>
    <w:p w:rsidR="00FD371D" w:rsidRPr="00A37DF9" w:rsidRDefault="00FD371D" w:rsidP="00A37DF9">
      <w:pPr>
        <w:spacing w:line="360" w:lineRule="auto"/>
        <w:ind w:left="1800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                         </w:t>
      </w:r>
      <w:r w:rsidRPr="00A37DF9">
        <w:tab/>
      </w:r>
      <w:r w:rsidRPr="00A37DF9">
        <w:tab/>
      </w:r>
      <w:r w:rsidRPr="00A37DF9">
        <w:tab/>
      </w:r>
      <w:r w:rsidRPr="00A37DF9">
        <w:tab/>
        <w:t xml:space="preserve">             Ravnateljica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  <w:r w:rsidRPr="00A37DF9">
        <w:t xml:space="preserve">                                                                         _______________________</w:t>
      </w:r>
    </w:p>
    <w:p w:rsidR="00FD371D" w:rsidRPr="00A37DF9" w:rsidRDefault="00FD371D" w:rsidP="00A37DF9">
      <w:pPr>
        <w:spacing w:line="360" w:lineRule="auto"/>
        <w:jc w:val="both"/>
        <w:rPr>
          <w:b/>
          <w:i/>
        </w:rPr>
      </w:pPr>
      <w:r w:rsidRPr="00A37DF9">
        <w:t xml:space="preserve">                                      </w:t>
      </w:r>
      <w:r w:rsidRPr="00A37DF9">
        <w:tab/>
      </w:r>
      <w:r w:rsidRPr="00A37DF9">
        <w:tab/>
      </w:r>
      <w:r w:rsidRPr="00A37DF9">
        <w:tab/>
      </w:r>
      <w:r w:rsidRPr="00A37DF9">
        <w:tab/>
        <w:t xml:space="preserve"> Bojana Matešin</w:t>
      </w: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FD371D" w:rsidRPr="00A37DF9" w:rsidRDefault="00FD371D" w:rsidP="00A37DF9">
      <w:pPr>
        <w:spacing w:line="360" w:lineRule="auto"/>
        <w:jc w:val="both"/>
      </w:pPr>
    </w:p>
    <w:p w:rsidR="00442597" w:rsidRPr="00A37DF9" w:rsidRDefault="00442597" w:rsidP="00A37DF9">
      <w:pPr>
        <w:spacing w:line="360" w:lineRule="auto"/>
        <w:jc w:val="both"/>
      </w:pPr>
    </w:p>
    <w:sectPr w:rsidR="00442597" w:rsidRPr="00A37DF9" w:rsidSect="00923CFA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269" w:rsidRDefault="00A11269">
      <w:r>
        <w:separator/>
      </w:r>
    </w:p>
  </w:endnote>
  <w:endnote w:type="continuationSeparator" w:id="0">
    <w:p w:rsidR="00A11269" w:rsidRDefault="00A1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08343"/>
      <w:docPartObj>
        <w:docPartGallery w:val="Page Numbers (Bottom of Page)"/>
        <w:docPartUnique/>
      </w:docPartObj>
    </w:sdtPr>
    <w:sdtEndPr/>
    <w:sdtContent>
      <w:p w:rsidR="00AF3DFD" w:rsidRDefault="007F398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0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3DFD" w:rsidRDefault="00AF3DF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269" w:rsidRDefault="00A11269">
      <w:r>
        <w:separator/>
      </w:r>
    </w:p>
  </w:footnote>
  <w:footnote w:type="continuationSeparator" w:id="0">
    <w:p w:rsidR="00A11269" w:rsidRDefault="00A11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27"/>
    <w:multiLevelType w:val="hybridMultilevel"/>
    <w:tmpl w:val="C714BD78"/>
    <w:lvl w:ilvl="0" w:tplc="041A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1B94115"/>
    <w:multiLevelType w:val="hybridMultilevel"/>
    <w:tmpl w:val="767858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C4B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C702E"/>
    <w:multiLevelType w:val="multilevel"/>
    <w:tmpl w:val="A476B46E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FD2C6B"/>
    <w:multiLevelType w:val="hybridMultilevel"/>
    <w:tmpl w:val="8BDE58C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9221B"/>
    <w:multiLevelType w:val="hybridMultilevel"/>
    <w:tmpl w:val="1BD07C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05CFF"/>
    <w:multiLevelType w:val="multilevel"/>
    <w:tmpl w:val="C3B6C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FF2A5A"/>
    <w:multiLevelType w:val="multilevel"/>
    <w:tmpl w:val="2EB09B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795"/>
        </w:tabs>
        <w:ind w:left="79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55"/>
        </w:tabs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55"/>
        </w:tabs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75"/>
        </w:tabs>
        <w:ind w:left="2175" w:hanging="1800"/>
      </w:pPr>
      <w:rPr>
        <w:rFonts w:hint="default"/>
      </w:rPr>
    </w:lvl>
  </w:abstractNum>
  <w:abstractNum w:abstractNumId="7">
    <w:nsid w:val="17137931"/>
    <w:multiLevelType w:val="multilevel"/>
    <w:tmpl w:val="4A12EB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5D75FE"/>
    <w:multiLevelType w:val="singleLevel"/>
    <w:tmpl w:val="AE7441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BE55ACA"/>
    <w:multiLevelType w:val="hybridMultilevel"/>
    <w:tmpl w:val="5922F77A"/>
    <w:lvl w:ilvl="0" w:tplc="01D22420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0">
    <w:nsid w:val="216670F0"/>
    <w:multiLevelType w:val="hybridMultilevel"/>
    <w:tmpl w:val="EBD2541A"/>
    <w:lvl w:ilvl="0" w:tplc="0218B8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645BC3"/>
    <w:multiLevelType w:val="hybridMultilevel"/>
    <w:tmpl w:val="FF46D2A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0603D"/>
    <w:multiLevelType w:val="hybridMultilevel"/>
    <w:tmpl w:val="07A4791C"/>
    <w:lvl w:ilvl="0" w:tplc="BBEE370A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287C5949"/>
    <w:multiLevelType w:val="hybridMultilevel"/>
    <w:tmpl w:val="22FC78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D3D71"/>
    <w:multiLevelType w:val="hybridMultilevel"/>
    <w:tmpl w:val="657CABD4"/>
    <w:lvl w:ilvl="0" w:tplc="041A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>
    <w:nsid w:val="2AD441B9"/>
    <w:multiLevelType w:val="hybridMultilevel"/>
    <w:tmpl w:val="3DF670A4"/>
    <w:lvl w:ilvl="0" w:tplc="4358F442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E7908B0"/>
    <w:multiLevelType w:val="hybridMultilevel"/>
    <w:tmpl w:val="23920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970194"/>
    <w:multiLevelType w:val="hybridMultilevel"/>
    <w:tmpl w:val="FBCE8F86"/>
    <w:lvl w:ilvl="0" w:tplc="B4349F84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8">
    <w:nsid w:val="38E2038B"/>
    <w:multiLevelType w:val="hybridMultilevel"/>
    <w:tmpl w:val="F4DE963E"/>
    <w:lvl w:ilvl="0" w:tplc="401839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9">
    <w:nsid w:val="39AD530B"/>
    <w:multiLevelType w:val="hybridMultilevel"/>
    <w:tmpl w:val="3CDC3AC6"/>
    <w:lvl w:ilvl="0" w:tplc="AF1C537C">
      <w:start w:val="5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44A36C01"/>
    <w:multiLevelType w:val="hybridMultilevel"/>
    <w:tmpl w:val="EF7CF2A0"/>
    <w:lvl w:ilvl="0" w:tplc="47B8AAA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40" w:hanging="360"/>
      </w:pPr>
    </w:lvl>
    <w:lvl w:ilvl="2" w:tplc="041A001B" w:tentative="1">
      <w:start w:val="1"/>
      <w:numFmt w:val="lowerRoman"/>
      <w:lvlText w:val="%3."/>
      <w:lvlJc w:val="right"/>
      <w:pPr>
        <w:ind w:left="3060" w:hanging="180"/>
      </w:pPr>
    </w:lvl>
    <w:lvl w:ilvl="3" w:tplc="041A000F" w:tentative="1">
      <w:start w:val="1"/>
      <w:numFmt w:val="decimal"/>
      <w:lvlText w:val="%4."/>
      <w:lvlJc w:val="left"/>
      <w:pPr>
        <w:ind w:left="3780" w:hanging="360"/>
      </w:pPr>
    </w:lvl>
    <w:lvl w:ilvl="4" w:tplc="041A0019" w:tentative="1">
      <w:start w:val="1"/>
      <w:numFmt w:val="lowerLetter"/>
      <w:lvlText w:val="%5."/>
      <w:lvlJc w:val="left"/>
      <w:pPr>
        <w:ind w:left="4500" w:hanging="360"/>
      </w:pPr>
    </w:lvl>
    <w:lvl w:ilvl="5" w:tplc="041A001B" w:tentative="1">
      <w:start w:val="1"/>
      <w:numFmt w:val="lowerRoman"/>
      <w:lvlText w:val="%6."/>
      <w:lvlJc w:val="right"/>
      <w:pPr>
        <w:ind w:left="5220" w:hanging="180"/>
      </w:pPr>
    </w:lvl>
    <w:lvl w:ilvl="6" w:tplc="041A000F" w:tentative="1">
      <w:start w:val="1"/>
      <w:numFmt w:val="decimal"/>
      <w:lvlText w:val="%7."/>
      <w:lvlJc w:val="left"/>
      <w:pPr>
        <w:ind w:left="5940" w:hanging="360"/>
      </w:pPr>
    </w:lvl>
    <w:lvl w:ilvl="7" w:tplc="041A0019" w:tentative="1">
      <w:start w:val="1"/>
      <w:numFmt w:val="lowerLetter"/>
      <w:lvlText w:val="%8."/>
      <w:lvlJc w:val="left"/>
      <w:pPr>
        <w:ind w:left="6660" w:hanging="360"/>
      </w:pPr>
    </w:lvl>
    <w:lvl w:ilvl="8" w:tplc="041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>
    <w:nsid w:val="46091431"/>
    <w:multiLevelType w:val="hybridMultilevel"/>
    <w:tmpl w:val="5CA801F6"/>
    <w:lvl w:ilvl="0" w:tplc="2B7488E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444F5D"/>
    <w:multiLevelType w:val="multilevel"/>
    <w:tmpl w:val="50DEC15A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3">
    <w:nsid w:val="4AC77D85"/>
    <w:multiLevelType w:val="hybridMultilevel"/>
    <w:tmpl w:val="9CC85144"/>
    <w:lvl w:ilvl="0" w:tplc="372281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AD8789E"/>
    <w:multiLevelType w:val="hybridMultilevel"/>
    <w:tmpl w:val="79646D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E748F5"/>
    <w:multiLevelType w:val="hybridMultilevel"/>
    <w:tmpl w:val="10F266E0"/>
    <w:lvl w:ilvl="0" w:tplc="C9B021B2">
      <w:start w:val="13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52460F8C"/>
    <w:multiLevelType w:val="hybridMultilevel"/>
    <w:tmpl w:val="EF8EE36A"/>
    <w:lvl w:ilvl="0" w:tplc="FFFC182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4E4056C"/>
    <w:multiLevelType w:val="multilevel"/>
    <w:tmpl w:val="6AB8A86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7E81F82"/>
    <w:multiLevelType w:val="hybridMultilevel"/>
    <w:tmpl w:val="DFDED794"/>
    <w:lvl w:ilvl="0" w:tplc="041A000B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9">
    <w:nsid w:val="5895111C"/>
    <w:multiLevelType w:val="hybridMultilevel"/>
    <w:tmpl w:val="E62A84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EC09C7"/>
    <w:multiLevelType w:val="hybridMultilevel"/>
    <w:tmpl w:val="A9409AA2"/>
    <w:lvl w:ilvl="0" w:tplc="DEF88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8D0B10"/>
    <w:multiLevelType w:val="hybridMultilevel"/>
    <w:tmpl w:val="841A46F2"/>
    <w:lvl w:ilvl="0" w:tplc="8CF28B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B408E8"/>
    <w:multiLevelType w:val="hybridMultilevel"/>
    <w:tmpl w:val="7BF4C442"/>
    <w:lvl w:ilvl="0" w:tplc="6D249DDC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88" w:hanging="360"/>
      </w:pPr>
    </w:lvl>
    <w:lvl w:ilvl="2" w:tplc="041A001B" w:tentative="1">
      <w:start w:val="1"/>
      <w:numFmt w:val="lowerRoman"/>
      <w:lvlText w:val="%3."/>
      <w:lvlJc w:val="right"/>
      <w:pPr>
        <w:ind w:left="3108" w:hanging="180"/>
      </w:pPr>
    </w:lvl>
    <w:lvl w:ilvl="3" w:tplc="041A000F" w:tentative="1">
      <w:start w:val="1"/>
      <w:numFmt w:val="decimal"/>
      <w:lvlText w:val="%4."/>
      <w:lvlJc w:val="left"/>
      <w:pPr>
        <w:ind w:left="3828" w:hanging="360"/>
      </w:pPr>
    </w:lvl>
    <w:lvl w:ilvl="4" w:tplc="041A0019" w:tentative="1">
      <w:start w:val="1"/>
      <w:numFmt w:val="lowerLetter"/>
      <w:lvlText w:val="%5."/>
      <w:lvlJc w:val="left"/>
      <w:pPr>
        <w:ind w:left="4548" w:hanging="360"/>
      </w:pPr>
    </w:lvl>
    <w:lvl w:ilvl="5" w:tplc="041A001B" w:tentative="1">
      <w:start w:val="1"/>
      <w:numFmt w:val="lowerRoman"/>
      <w:lvlText w:val="%6."/>
      <w:lvlJc w:val="right"/>
      <w:pPr>
        <w:ind w:left="5268" w:hanging="180"/>
      </w:pPr>
    </w:lvl>
    <w:lvl w:ilvl="6" w:tplc="041A000F" w:tentative="1">
      <w:start w:val="1"/>
      <w:numFmt w:val="decimal"/>
      <w:lvlText w:val="%7."/>
      <w:lvlJc w:val="left"/>
      <w:pPr>
        <w:ind w:left="5988" w:hanging="360"/>
      </w:pPr>
    </w:lvl>
    <w:lvl w:ilvl="7" w:tplc="041A0019" w:tentative="1">
      <w:start w:val="1"/>
      <w:numFmt w:val="lowerLetter"/>
      <w:lvlText w:val="%8."/>
      <w:lvlJc w:val="left"/>
      <w:pPr>
        <w:ind w:left="6708" w:hanging="360"/>
      </w:pPr>
    </w:lvl>
    <w:lvl w:ilvl="8" w:tplc="041A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3">
    <w:nsid w:val="63AA4CFA"/>
    <w:multiLevelType w:val="hybridMultilevel"/>
    <w:tmpl w:val="69C07074"/>
    <w:lvl w:ilvl="0" w:tplc="00589D0C">
      <w:start w:val="1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8F432EE"/>
    <w:multiLevelType w:val="hybridMultilevel"/>
    <w:tmpl w:val="175A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00DD9"/>
    <w:multiLevelType w:val="hybridMultilevel"/>
    <w:tmpl w:val="FD22A7B8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040A51"/>
    <w:multiLevelType w:val="hybridMultilevel"/>
    <w:tmpl w:val="114A8F78"/>
    <w:lvl w:ilvl="0" w:tplc="C78CE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870A4E"/>
    <w:multiLevelType w:val="hybridMultilevel"/>
    <w:tmpl w:val="A050C0C2"/>
    <w:lvl w:ilvl="0" w:tplc="53CA00C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6F9E3D07"/>
    <w:multiLevelType w:val="hybridMultilevel"/>
    <w:tmpl w:val="83E45DA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536E90"/>
    <w:multiLevelType w:val="hybridMultilevel"/>
    <w:tmpl w:val="7BC6C89C"/>
    <w:lvl w:ilvl="0" w:tplc="372281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5F92920"/>
    <w:multiLevelType w:val="hybridMultilevel"/>
    <w:tmpl w:val="649291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C61512"/>
    <w:multiLevelType w:val="hybridMultilevel"/>
    <w:tmpl w:val="BC465C3E"/>
    <w:lvl w:ilvl="0" w:tplc="B656847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874B3"/>
    <w:multiLevelType w:val="hybridMultilevel"/>
    <w:tmpl w:val="5CDA73EC"/>
    <w:lvl w:ilvl="0" w:tplc="372281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5"/>
  </w:num>
  <w:num w:numId="2">
    <w:abstractNumId w:val="24"/>
  </w:num>
  <w:num w:numId="3">
    <w:abstractNumId w:val="6"/>
  </w:num>
  <w:num w:numId="4">
    <w:abstractNumId w:val="7"/>
  </w:num>
  <w:num w:numId="5">
    <w:abstractNumId w:val="2"/>
  </w:num>
  <w:num w:numId="6">
    <w:abstractNumId w:val="27"/>
  </w:num>
  <w:num w:numId="7">
    <w:abstractNumId w:val="19"/>
  </w:num>
  <w:num w:numId="8">
    <w:abstractNumId w:val="17"/>
  </w:num>
  <w:num w:numId="9">
    <w:abstractNumId w:val="18"/>
  </w:num>
  <w:num w:numId="10">
    <w:abstractNumId w:val="36"/>
  </w:num>
  <w:num w:numId="11">
    <w:abstractNumId w:val="21"/>
  </w:num>
  <w:num w:numId="12">
    <w:abstractNumId w:val="31"/>
  </w:num>
  <w:num w:numId="13">
    <w:abstractNumId w:val="10"/>
  </w:num>
  <w:num w:numId="14">
    <w:abstractNumId w:val="41"/>
  </w:num>
  <w:num w:numId="15">
    <w:abstractNumId w:val="35"/>
  </w:num>
  <w:num w:numId="16">
    <w:abstractNumId w:val="16"/>
  </w:num>
  <w:num w:numId="17">
    <w:abstractNumId w:val="8"/>
  </w:num>
  <w:num w:numId="18">
    <w:abstractNumId w:val="39"/>
  </w:num>
  <w:num w:numId="19">
    <w:abstractNumId w:val="1"/>
  </w:num>
  <w:num w:numId="20">
    <w:abstractNumId w:val="30"/>
  </w:num>
  <w:num w:numId="21">
    <w:abstractNumId w:val="37"/>
  </w:num>
  <w:num w:numId="22">
    <w:abstractNumId w:val="22"/>
  </w:num>
  <w:num w:numId="23">
    <w:abstractNumId w:val="9"/>
  </w:num>
  <w:num w:numId="24">
    <w:abstractNumId w:val="33"/>
  </w:num>
  <w:num w:numId="25">
    <w:abstractNumId w:val="12"/>
  </w:num>
  <w:num w:numId="26">
    <w:abstractNumId w:val="25"/>
  </w:num>
  <w:num w:numId="27">
    <w:abstractNumId w:val="11"/>
  </w:num>
  <w:num w:numId="28">
    <w:abstractNumId w:val="4"/>
  </w:num>
  <w:num w:numId="29">
    <w:abstractNumId w:val="32"/>
  </w:num>
  <w:num w:numId="30">
    <w:abstractNumId w:val="26"/>
  </w:num>
  <w:num w:numId="31">
    <w:abstractNumId w:val="13"/>
  </w:num>
  <w:num w:numId="32">
    <w:abstractNumId w:val="14"/>
  </w:num>
  <w:num w:numId="33">
    <w:abstractNumId w:val="5"/>
  </w:num>
  <w:num w:numId="34">
    <w:abstractNumId w:val="29"/>
  </w:num>
  <w:num w:numId="35">
    <w:abstractNumId w:val="38"/>
  </w:num>
  <w:num w:numId="3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"/>
  </w:num>
  <w:num w:numId="39">
    <w:abstractNumId w:val="40"/>
  </w:num>
  <w:num w:numId="40">
    <w:abstractNumId w:val="0"/>
  </w:num>
  <w:num w:numId="41">
    <w:abstractNumId w:val="20"/>
  </w:num>
  <w:num w:numId="42">
    <w:abstractNumId w:val="42"/>
  </w:num>
  <w:num w:numId="43">
    <w:abstractNumId w:val="23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71D"/>
    <w:rsid w:val="00053830"/>
    <w:rsid w:val="000649F7"/>
    <w:rsid w:val="00092922"/>
    <w:rsid w:val="000E3910"/>
    <w:rsid w:val="00156087"/>
    <w:rsid w:val="001576D9"/>
    <w:rsid w:val="001579AA"/>
    <w:rsid w:val="00170309"/>
    <w:rsid w:val="001D5E9D"/>
    <w:rsid w:val="00270898"/>
    <w:rsid w:val="00286092"/>
    <w:rsid w:val="002970D1"/>
    <w:rsid w:val="002F725D"/>
    <w:rsid w:val="00322F06"/>
    <w:rsid w:val="00394889"/>
    <w:rsid w:val="00396A92"/>
    <w:rsid w:val="003A7141"/>
    <w:rsid w:val="003C1E5A"/>
    <w:rsid w:val="003C299D"/>
    <w:rsid w:val="003C38D9"/>
    <w:rsid w:val="003D734E"/>
    <w:rsid w:val="00413E44"/>
    <w:rsid w:val="00442597"/>
    <w:rsid w:val="00456B06"/>
    <w:rsid w:val="004A1127"/>
    <w:rsid w:val="004E2718"/>
    <w:rsid w:val="004F2010"/>
    <w:rsid w:val="00532665"/>
    <w:rsid w:val="006123C8"/>
    <w:rsid w:val="00700AD8"/>
    <w:rsid w:val="00710EC5"/>
    <w:rsid w:val="007575EA"/>
    <w:rsid w:val="0077567A"/>
    <w:rsid w:val="007938E9"/>
    <w:rsid w:val="007F3986"/>
    <w:rsid w:val="008067E2"/>
    <w:rsid w:val="00835950"/>
    <w:rsid w:val="00893860"/>
    <w:rsid w:val="008A7DD9"/>
    <w:rsid w:val="008C30A8"/>
    <w:rsid w:val="008C477C"/>
    <w:rsid w:val="008E32C8"/>
    <w:rsid w:val="00923CFA"/>
    <w:rsid w:val="0093688D"/>
    <w:rsid w:val="00A11269"/>
    <w:rsid w:val="00A32FA6"/>
    <w:rsid w:val="00A37DF9"/>
    <w:rsid w:val="00A46B0A"/>
    <w:rsid w:val="00A80943"/>
    <w:rsid w:val="00AB0735"/>
    <w:rsid w:val="00AF3DFD"/>
    <w:rsid w:val="00B83552"/>
    <w:rsid w:val="00B840D2"/>
    <w:rsid w:val="00BB13BD"/>
    <w:rsid w:val="00BF1E14"/>
    <w:rsid w:val="00BF5A66"/>
    <w:rsid w:val="00C02F74"/>
    <w:rsid w:val="00C57599"/>
    <w:rsid w:val="00C775A0"/>
    <w:rsid w:val="00CA5566"/>
    <w:rsid w:val="00D211F0"/>
    <w:rsid w:val="00D26601"/>
    <w:rsid w:val="00D771F1"/>
    <w:rsid w:val="00DB1D4E"/>
    <w:rsid w:val="00DD3077"/>
    <w:rsid w:val="00E22358"/>
    <w:rsid w:val="00E33281"/>
    <w:rsid w:val="00E434E7"/>
    <w:rsid w:val="00E61240"/>
    <w:rsid w:val="00E67438"/>
    <w:rsid w:val="00E97ECD"/>
    <w:rsid w:val="00ED6F38"/>
    <w:rsid w:val="00EE5B46"/>
    <w:rsid w:val="00F53696"/>
    <w:rsid w:val="00F55043"/>
    <w:rsid w:val="00FD371D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D371D"/>
    <w:pPr>
      <w:keepNext/>
      <w:jc w:val="both"/>
      <w:outlineLvl w:val="0"/>
    </w:pPr>
    <w:rPr>
      <w:b/>
      <w:iCs/>
      <w:sz w:val="23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6B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4">
    <w:name w:val="heading 4"/>
    <w:basedOn w:val="Normal"/>
    <w:next w:val="Normal"/>
    <w:link w:val="Naslov4Char"/>
    <w:qFormat/>
    <w:rsid w:val="00FD371D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6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D371D"/>
    <w:rPr>
      <w:rFonts w:ascii="Times New Roman" w:eastAsia="Times New Roman" w:hAnsi="Times New Roman" w:cs="Times New Roman"/>
      <w:b/>
      <w:iCs/>
      <w:sz w:val="23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rsid w:val="00FD371D"/>
    <w:rPr>
      <w:rFonts w:ascii="Times New Roman" w:eastAsia="Times New Roman" w:hAnsi="Times New Roman" w:cs="Times New Roman"/>
      <w:b/>
      <w:i/>
      <w:sz w:val="26"/>
      <w:szCs w:val="20"/>
      <w:lang w:val="en-US" w:eastAsia="hr-HR"/>
    </w:rPr>
  </w:style>
  <w:style w:type="character" w:styleId="Brojstranice">
    <w:name w:val="page number"/>
    <w:basedOn w:val="Zadanifontodlomka"/>
    <w:rsid w:val="00FD371D"/>
  </w:style>
  <w:style w:type="paragraph" w:styleId="Podnoje">
    <w:name w:val="footer"/>
    <w:basedOn w:val="Normal"/>
    <w:link w:val="PodnojeChar"/>
    <w:uiPriority w:val="99"/>
    <w:rsid w:val="00FD371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FD371D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FD371D"/>
    <w:pPr>
      <w:jc w:val="both"/>
    </w:pPr>
    <w:rPr>
      <w:sz w:val="23"/>
    </w:rPr>
  </w:style>
  <w:style w:type="character" w:customStyle="1" w:styleId="TijelotekstaChar">
    <w:name w:val="Tijelo teksta Char"/>
    <w:basedOn w:val="Zadanifontodlomka"/>
    <w:link w:val="Tijeloteksta"/>
    <w:rsid w:val="00FD371D"/>
    <w:rPr>
      <w:rFonts w:ascii="Times New Roman" w:eastAsia="Times New Roman" w:hAnsi="Times New Roman" w:cs="Times New Roman"/>
      <w:sz w:val="23"/>
      <w:szCs w:val="24"/>
      <w:lang w:eastAsia="hr-HR"/>
    </w:rPr>
  </w:style>
  <w:style w:type="paragraph" w:customStyle="1" w:styleId="Odlomakpopisa1">
    <w:name w:val="Odlomak popisa1"/>
    <w:basedOn w:val="Normal"/>
    <w:rsid w:val="00FD37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rsid w:val="00FD371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FD371D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D371D"/>
    <w:rPr>
      <w:sz w:val="20"/>
      <w:szCs w:val="20"/>
    </w:rPr>
  </w:style>
  <w:style w:type="character" w:customStyle="1" w:styleId="TekstkomentaraChar1">
    <w:name w:val="Tekst komentara Char1"/>
    <w:basedOn w:val="Zadanifontodlomka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D371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D371D"/>
    <w:rPr>
      <w:b/>
      <w:bCs/>
    </w:rPr>
  </w:style>
  <w:style w:type="character" w:customStyle="1" w:styleId="PredmetkomentaraChar1">
    <w:name w:val="Predmet komentara Char1"/>
    <w:basedOn w:val="TekstkomentaraChar1"/>
    <w:uiPriority w:val="99"/>
    <w:semiHidden/>
    <w:rsid w:val="00FD371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371D"/>
    <w:rPr>
      <w:rFonts w:ascii="Tahoma" w:eastAsia="Times New Roman" w:hAnsi="Tahoma" w:cs="Tahoma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D371D"/>
    <w:rPr>
      <w:rFonts w:ascii="Tahoma" w:hAnsi="Tahoma" w:cs="Tahoma"/>
      <w:sz w:val="16"/>
      <w:szCs w:val="16"/>
    </w:rPr>
  </w:style>
  <w:style w:type="character" w:customStyle="1" w:styleId="TekstbaloniaChar1">
    <w:name w:val="Tekst balončića Char1"/>
    <w:basedOn w:val="Zadanifontodlomka"/>
    <w:uiPriority w:val="99"/>
    <w:semiHidden/>
    <w:rsid w:val="00FD371D"/>
    <w:rPr>
      <w:rFonts w:ascii="Segoe UI" w:eastAsia="Times New Roman" w:hAnsi="Segoe UI" w:cs="Segoe UI"/>
      <w:sz w:val="18"/>
      <w:szCs w:val="18"/>
      <w:lang w:eastAsia="hr-HR"/>
    </w:rPr>
  </w:style>
  <w:style w:type="character" w:styleId="Naglaeno">
    <w:name w:val="Strong"/>
    <w:basedOn w:val="Zadanifontodlomka"/>
    <w:uiPriority w:val="22"/>
    <w:qFormat/>
    <w:rsid w:val="00FD371D"/>
    <w:rPr>
      <w:b/>
      <w:bCs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FD37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FD371D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uiPriority w:val="99"/>
    <w:semiHidden/>
    <w:rsid w:val="00FD37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D371D"/>
    <w:pPr>
      <w:ind w:left="720"/>
      <w:contextualSpacing/>
    </w:pPr>
  </w:style>
  <w:style w:type="paragraph" w:customStyle="1" w:styleId="listparagraph">
    <w:name w:val="listparagraph"/>
    <w:basedOn w:val="Normal"/>
    <w:rsid w:val="00FD371D"/>
    <w:pPr>
      <w:spacing w:before="100" w:beforeAutospacing="1" w:after="100" w:afterAutospacing="1"/>
    </w:p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FD371D"/>
    <w:rPr>
      <w:sz w:val="20"/>
      <w:szCs w:val="20"/>
    </w:rPr>
  </w:style>
  <w:style w:type="character" w:customStyle="1" w:styleId="TekstkrajnjebiljekeChar1">
    <w:name w:val="Tekst krajnje bilješke Char1"/>
    <w:basedOn w:val="Zadanifontodlomka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FD371D"/>
    <w:pPr>
      <w:spacing w:before="100" w:beforeAutospacing="1" w:after="100" w:afterAutospacing="1"/>
    </w:pPr>
  </w:style>
  <w:style w:type="paragraph" w:customStyle="1" w:styleId="naslov">
    <w:name w:val="naslov"/>
    <w:basedOn w:val="Normal"/>
    <w:rsid w:val="00396A92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4E2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3Char">
    <w:name w:val="Naslov 3 Char"/>
    <w:basedOn w:val="Zadanifontodlomka"/>
    <w:link w:val="Naslov3"/>
    <w:uiPriority w:val="9"/>
    <w:semiHidden/>
    <w:rsid w:val="00456B0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D371D"/>
    <w:pPr>
      <w:keepNext/>
      <w:jc w:val="both"/>
      <w:outlineLvl w:val="0"/>
    </w:pPr>
    <w:rPr>
      <w:b/>
      <w:iCs/>
      <w:sz w:val="23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6B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4">
    <w:name w:val="heading 4"/>
    <w:basedOn w:val="Normal"/>
    <w:next w:val="Normal"/>
    <w:link w:val="Naslov4Char"/>
    <w:qFormat/>
    <w:rsid w:val="00FD371D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6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D371D"/>
    <w:rPr>
      <w:rFonts w:ascii="Times New Roman" w:eastAsia="Times New Roman" w:hAnsi="Times New Roman" w:cs="Times New Roman"/>
      <w:b/>
      <w:iCs/>
      <w:sz w:val="23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rsid w:val="00FD371D"/>
    <w:rPr>
      <w:rFonts w:ascii="Times New Roman" w:eastAsia="Times New Roman" w:hAnsi="Times New Roman" w:cs="Times New Roman"/>
      <w:b/>
      <w:i/>
      <w:sz w:val="26"/>
      <w:szCs w:val="20"/>
      <w:lang w:val="en-US" w:eastAsia="hr-HR"/>
    </w:rPr>
  </w:style>
  <w:style w:type="character" w:styleId="Brojstranice">
    <w:name w:val="page number"/>
    <w:basedOn w:val="Zadanifontodlomka"/>
    <w:rsid w:val="00FD371D"/>
  </w:style>
  <w:style w:type="paragraph" w:styleId="Podnoje">
    <w:name w:val="footer"/>
    <w:basedOn w:val="Normal"/>
    <w:link w:val="PodnojeChar"/>
    <w:uiPriority w:val="99"/>
    <w:rsid w:val="00FD371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FD371D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FD371D"/>
    <w:pPr>
      <w:jc w:val="both"/>
    </w:pPr>
    <w:rPr>
      <w:sz w:val="23"/>
    </w:rPr>
  </w:style>
  <w:style w:type="character" w:customStyle="1" w:styleId="TijelotekstaChar">
    <w:name w:val="Tijelo teksta Char"/>
    <w:basedOn w:val="Zadanifontodlomka"/>
    <w:link w:val="Tijeloteksta"/>
    <w:rsid w:val="00FD371D"/>
    <w:rPr>
      <w:rFonts w:ascii="Times New Roman" w:eastAsia="Times New Roman" w:hAnsi="Times New Roman" w:cs="Times New Roman"/>
      <w:sz w:val="23"/>
      <w:szCs w:val="24"/>
      <w:lang w:eastAsia="hr-HR"/>
    </w:rPr>
  </w:style>
  <w:style w:type="paragraph" w:customStyle="1" w:styleId="Odlomakpopisa1">
    <w:name w:val="Odlomak popisa1"/>
    <w:basedOn w:val="Normal"/>
    <w:rsid w:val="00FD37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rsid w:val="00FD371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FD371D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D371D"/>
    <w:rPr>
      <w:sz w:val="20"/>
      <w:szCs w:val="20"/>
    </w:rPr>
  </w:style>
  <w:style w:type="character" w:customStyle="1" w:styleId="TekstkomentaraChar1">
    <w:name w:val="Tekst komentara Char1"/>
    <w:basedOn w:val="Zadanifontodlomka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D371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D371D"/>
    <w:rPr>
      <w:b/>
      <w:bCs/>
    </w:rPr>
  </w:style>
  <w:style w:type="character" w:customStyle="1" w:styleId="PredmetkomentaraChar1">
    <w:name w:val="Predmet komentara Char1"/>
    <w:basedOn w:val="TekstkomentaraChar1"/>
    <w:uiPriority w:val="99"/>
    <w:semiHidden/>
    <w:rsid w:val="00FD371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371D"/>
    <w:rPr>
      <w:rFonts w:ascii="Tahoma" w:eastAsia="Times New Roman" w:hAnsi="Tahoma" w:cs="Tahoma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D371D"/>
    <w:rPr>
      <w:rFonts w:ascii="Tahoma" w:hAnsi="Tahoma" w:cs="Tahoma"/>
      <w:sz w:val="16"/>
      <w:szCs w:val="16"/>
    </w:rPr>
  </w:style>
  <w:style w:type="character" w:customStyle="1" w:styleId="TekstbaloniaChar1">
    <w:name w:val="Tekst balončića Char1"/>
    <w:basedOn w:val="Zadanifontodlomka"/>
    <w:uiPriority w:val="99"/>
    <w:semiHidden/>
    <w:rsid w:val="00FD371D"/>
    <w:rPr>
      <w:rFonts w:ascii="Segoe UI" w:eastAsia="Times New Roman" w:hAnsi="Segoe UI" w:cs="Segoe UI"/>
      <w:sz w:val="18"/>
      <w:szCs w:val="18"/>
      <w:lang w:eastAsia="hr-HR"/>
    </w:rPr>
  </w:style>
  <w:style w:type="character" w:styleId="Naglaeno">
    <w:name w:val="Strong"/>
    <w:basedOn w:val="Zadanifontodlomka"/>
    <w:uiPriority w:val="22"/>
    <w:qFormat/>
    <w:rsid w:val="00FD371D"/>
    <w:rPr>
      <w:b/>
      <w:bCs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FD37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FD371D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uiPriority w:val="99"/>
    <w:semiHidden/>
    <w:rsid w:val="00FD371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D371D"/>
    <w:pPr>
      <w:ind w:left="720"/>
      <w:contextualSpacing/>
    </w:pPr>
  </w:style>
  <w:style w:type="paragraph" w:customStyle="1" w:styleId="listparagraph">
    <w:name w:val="listparagraph"/>
    <w:basedOn w:val="Normal"/>
    <w:rsid w:val="00FD371D"/>
    <w:pPr>
      <w:spacing w:before="100" w:beforeAutospacing="1" w:after="100" w:afterAutospacing="1"/>
    </w:p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FD371D"/>
    <w:rPr>
      <w:sz w:val="20"/>
      <w:szCs w:val="20"/>
    </w:rPr>
  </w:style>
  <w:style w:type="character" w:customStyle="1" w:styleId="TekstkrajnjebiljekeChar1">
    <w:name w:val="Tekst krajnje bilješke Char1"/>
    <w:basedOn w:val="Zadanifontodlomka"/>
    <w:uiPriority w:val="99"/>
    <w:semiHidden/>
    <w:rsid w:val="00FD371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FD371D"/>
    <w:pPr>
      <w:spacing w:before="100" w:beforeAutospacing="1" w:after="100" w:afterAutospacing="1"/>
    </w:pPr>
  </w:style>
  <w:style w:type="paragraph" w:customStyle="1" w:styleId="naslov">
    <w:name w:val="naslov"/>
    <w:basedOn w:val="Normal"/>
    <w:rsid w:val="00396A92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4E2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3Char">
    <w:name w:val="Naslov 3 Char"/>
    <w:basedOn w:val="Zadanifontodlomka"/>
    <w:link w:val="Naslov3"/>
    <w:uiPriority w:val="9"/>
    <w:semiHidden/>
    <w:rsid w:val="00456B0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-gornja-vezica-ri.skole.hr/?news_id=1355" TargetMode="External"/><Relationship Id="rId13" Type="http://schemas.openxmlformats.org/officeDocument/2006/relationships/hyperlink" Target="http://os-gornja-vezica-ri.skole.hr/?news_id=1332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os-gornja-vezica-ri.skole.hr/?news_id=1264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google.hr/url?sa=t&amp;rct=j&amp;q=&amp;esrc=s&amp;source=web&amp;cd=1&amp;cad=rja&amp;uact=8&amp;ved=0ahUKEwjl1teot9TOAhVEPBQKHYmmC5QQFggZMAA&amp;url=http%3A%2F%2Fwww.rijeka.hr%2Furbanizam&amp;usg=AFQjCNG6qD180qLU86h6DKgt-TTFaCkgJw&amp;sig2=FWSWYqsR6sAH9UeZ5O0ljQ&amp;bvm=bv.129759880,d.d2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s-gornja-vezica-ri.skole.hr/?news_id=11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s-gornja-vezica-ri.skole.hr/?news_id=1414" TargetMode="External"/><Relationship Id="rId10" Type="http://schemas.openxmlformats.org/officeDocument/2006/relationships/hyperlink" Target="http://os-gornja-vezica-ri.skole.hr/?news_id=112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s-gornja-vezica-ri.skole.hr/?news_id=1406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13931</Words>
  <Characters>79409</Characters>
  <Application>Microsoft Office Word</Application>
  <DocSecurity>0</DocSecurity>
  <Lines>661</Lines>
  <Paragraphs>186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Svetlasna Vukić</cp:lastModifiedBy>
  <cp:revision>2</cp:revision>
  <cp:lastPrinted>2016-08-23T07:40:00Z</cp:lastPrinted>
  <dcterms:created xsi:type="dcterms:W3CDTF">2018-09-16T20:39:00Z</dcterms:created>
  <dcterms:modified xsi:type="dcterms:W3CDTF">2018-09-16T20:39:00Z</dcterms:modified>
</cp:coreProperties>
</file>