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89" w:rsidRDefault="0053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GORNJA VEŽICA</w:t>
      </w:r>
    </w:p>
    <w:p w:rsidR="002A4789" w:rsidRDefault="0053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Vežica br. 31.</w:t>
      </w:r>
    </w:p>
    <w:p w:rsidR="002A4789" w:rsidRDefault="0053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</w:t>
      </w:r>
    </w:p>
    <w:p w:rsidR="002A4789" w:rsidRDefault="0053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 21. listopada 2020. godine</w:t>
      </w:r>
    </w:p>
    <w:p w:rsidR="002A4789" w:rsidRDefault="002A4789">
      <w:pPr>
        <w:rPr>
          <w:rFonts w:ascii="Times New Roman" w:hAnsi="Times New Roman" w:cs="Times New Roman"/>
          <w:sz w:val="24"/>
          <w:szCs w:val="24"/>
        </w:rPr>
      </w:pPr>
    </w:p>
    <w:p w:rsidR="002A4789" w:rsidRDefault="002A4789">
      <w:pPr>
        <w:rPr>
          <w:rFonts w:ascii="Times New Roman" w:hAnsi="Times New Roman" w:cs="Times New Roman"/>
          <w:sz w:val="24"/>
          <w:szCs w:val="24"/>
        </w:rPr>
      </w:pPr>
    </w:p>
    <w:p w:rsidR="002A4789" w:rsidRDefault="005376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Kandidatima</w:t>
      </w:r>
    </w:p>
    <w:p w:rsidR="002A4789" w:rsidRDefault="005376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Svima –</w:t>
      </w:r>
    </w:p>
    <w:p w:rsidR="002A4789" w:rsidRDefault="002A4789">
      <w:pPr>
        <w:pStyle w:val="Odlomakpopisa"/>
        <w:ind w:left="6030"/>
        <w:rPr>
          <w:rFonts w:ascii="Times New Roman" w:hAnsi="Times New Roman" w:cs="Times New Roman"/>
          <w:b/>
          <w:i/>
          <w:sz w:val="24"/>
          <w:szCs w:val="24"/>
        </w:rPr>
      </w:pPr>
    </w:p>
    <w:p w:rsidR="002A4789" w:rsidRDefault="002A4789">
      <w:pPr>
        <w:pStyle w:val="Odlomakpopisa"/>
        <w:ind w:left="6030"/>
        <w:rPr>
          <w:rFonts w:ascii="Times New Roman" w:hAnsi="Times New Roman" w:cs="Times New Roman"/>
          <w:b/>
          <w:i/>
          <w:sz w:val="24"/>
          <w:szCs w:val="24"/>
        </w:rPr>
      </w:pPr>
    </w:p>
    <w:p w:rsidR="002A4789" w:rsidRDefault="00537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obavijest kandidatima o izboru po natječaju za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matematike</w:t>
      </w:r>
    </w:p>
    <w:p w:rsidR="002A4789" w:rsidRDefault="00537691" w:rsidP="005376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dostavlja </w:t>
      </w:r>
      <w:r>
        <w:rPr>
          <w:rFonts w:ascii="Times New Roman" w:hAnsi="Times New Roman" w:cs="Times New Roman"/>
          <w:sz w:val="24"/>
          <w:szCs w:val="24"/>
        </w:rPr>
        <w:t>se</w:t>
      </w:r>
    </w:p>
    <w:p w:rsidR="002A4789" w:rsidRDefault="002A4789">
      <w:pPr>
        <w:rPr>
          <w:rFonts w:ascii="Times New Roman" w:hAnsi="Times New Roman" w:cs="Times New Roman"/>
          <w:sz w:val="24"/>
          <w:szCs w:val="24"/>
        </w:rPr>
      </w:pPr>
    </w:p>
    <w:p w:rsidR="002A4789" w:rsidRDefault="00537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vas da je kandidat</w:t>
      </w:r>
      <w:r>
        <w:rPr>
          <w:rFonts w:ascii="Times New Roman" w:hAnsi="Times New Roman" w:cs="Times New Roman"/>
          <w:sz w:val="24"/>
          <w:szCs w:val="24"/>
        </w:rPr>
        <w:t xml:space="preserve"> Silvije Vukušić</w:t>
      </w:r>
      <w:r>
        <w:rPr>
          <w:rFonts w:ascii="Times New Roman" w:hAnsi="Times New Roman" w:cs="Times New Roman"/>
          <w:sz w:val="24"/>
          <w:szCs w:val="24"/>
        </w:rPr>
        <w:t>, magistar</w:t>
      </w:r>
      <w:r>
        <w:rPr>
          <w:rFonts w:ascii="Times New Roman" w:hAnsi="Times New Roman" w:cs="Times New Roman"/>
          <w:sz w:val="24"/>
          <w:szCs w:val="24"/>
        </w:rPr>
        <w:t xml:space="preserve"> edukacije matematike</w:t>
      </w:r>
      <w:r>
        <w:rPr>
          <w:rFonts w:ascii="Times New Roman" w:hAnsi="Times New Roman" w:cs="Times New Roman"/>
          <w:sz w:val="24"/>
          <w:szCs w:val="24"/>
        </w:rPr>
        <w:t xml:space="preserve"> predložen</w:t>
      </w:r>
      <w:r>
        <w:rPr>
          <w:rFonts w:ascii="Times New Roman" w:hAnsi="Times New Roman" w:cs="Times New Roman"/>
          <w:sz w:val="24"/>
          <w:szCs w:val="24"/>
        </w:rPr>
        <w:t xml:space="preserve"> Školskom odboru OŠ Gornja Vežica koji je dana 21. listopada</w:t>
      </w:r>
      <w:r>
        <w:rPr>
          <w:rFonts w:ascii="Times New Roman" w:hAnsi="Times New Roman" w:cs="Times New Roman"/>
          <w:sz w:val="24"/>
          <w:szCs w:val="24"/>
        </w:rPr>
        <w:t xml:space="preserve"> 2020. godine dao suglasnost da se sa imenovanim</w:t>
      </w:r>
      <w:r>
        <w:rPr>
          <w:rFonts w:ascii="Times New Roman" w:hAnsi="Times New Roman" w:cs="Times New Roman"/>
          <w:sz w:val="24"/>
          <w:szCs w:val="24"/>
        </w:rPr>
        <w:t xml:space="preserve"> zasnuje radni odnos na radno mjesto</w:t>
      </w:r>
      <w:r>
        <w:rPr>
          <w:rFonts w:ascii="Times New Roman" w:hAnsi="Times New Roman" w:cs="Times New Roman"/>
          <w:sz w:val="24"/>
          <w:szCs w:val="24"/>
        </w:rPr>
        <w:t xml:space="preserve"> učitelja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matematike na puno određeno radno vrijeme.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4789" w:rsidRDefault="00537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2A4789" w:rsidRDefault="00537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Bojana Matešin, prof. </w:t>
      </w:r>
    </w:p>
    <w:p w:rsidR="002A4789" w:rsidRDefault="00537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4789" w:rsidRDefault="002A4789"/>
    <w:p w:rsidR="002A4789" w:rsidRDefault="002A4789"/>
    <w:sectPr w:rsidR="002A478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E83"/>
    <w:multiLevelType w:val="multilevel"/>
    <w:tmpl w:val="72B4DF4E"/>
    <w:lvl w:ilvl="0">
      <w:start w:val="7"/>
      <w:numFmt w:val="bullet"/>
      <w:lvlText w:val="-"/>
      <w:lvlJc w:val="left"/>
      <w:pPr>
        <w:ind w:left="603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F55684"/>
    <w:multiLevelType w:val="multilevel"/>
    <w:tmpl w:val="AB020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89"/>
    <w:rsid w:val="002A4789"/>
    <w:rsid w:val="005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564F"/>
  <w15:docId w15:val="{12A3362D-96DA-43CF-80BC-5F42E0CB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D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C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dc:description/>
  <cp:lastModifiedBy>OŠ Gornja Vežica</cp:lastModifiedBy>
  <cp:revision>2</cp:revision>
  <dcterms:created xsi:type="dcterms:W3CDTF">2020-10-26T11:14:00Z</dcterms:created>
  <dcterms:modified xsi:type="dcterms:W3CDTF">2020-10-26T11:14:00Z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