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69" w:rsidRDefault="001F3388" w:rsidP="0058016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3pt;height:69.6pt">
            <v:shadow on="t" opacity="52429f" offset="4pt,0" offset2="4pt,-4pt"/>
            <v:textpath style="font-family:&quot;Arial Black&quot;;font-size:40pt;font-style:italic;v-text-kern:t" trim="t" fitpath="t" string="Maketarstvo i modelarstvo - 5 r."/>
          </v:shape>
        </w:pict>
      </w:r>
      <w:bookmarkStart w:id="0" w:name="_GoBack"/>
      <w:bookmarkEnd w:id="0"/>
    </w:p>
    <w:p w:rsidR="00580169" w:rsidRDefault="00580169" w:rsidP="00580169"/>
    <w:tbl>
      <w:tblPr>
        <w:tblStyle w:val="Reetkatablice"/>
        <w:tblpPr w:leftFromText="180" w:rightFromText="180" w:vertAnchor="text" w:tblpX="-17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90"/>
        <w:gridCol w:w="1821"/>
        <w:gridCol w:w="1418"/>
        <w:gridCol w:w="1559"/>
      </w:tblGrid>
      <w:tr w:rsidR="00580169" w:rsidRPr="00580169" w:rsidTr="009500DD">
        <w:tc>
          <w:tcPr>
            <w:tcW w:w="568" w:type="dxa"/>
            <w:vAlign w:val="center"/>
          </w:tcPr>
          <w:p w:rsidR="00580169" w:rsidRPr="00BF35EA" w:rsidRDefault="00580169" w:rsidP="009500DD">
            <w:pPr>
              <w:tabs>
                <w:tab w:val="left" w:pos="5926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:rsidR="00580169" w:rsidRPr="00BF35EA" w:rsidRDefault="00580169" w:rsidP="009500DD">
            <w:pPr>
              <w:tabs>
                <w:tab w:val="left" w:pos="5926"/>
              </w:tabs>
              <w:jc w:val="center"/>
              <w:rPr>
                <w:sz w:val="40"/>
                <w:szCs w:val="40"/>
              </w:rPr>
            </w:pPr>
            <w:r w:rsidRPr="00BF35EA">
              <w:rPr>
                <w:sz w:val="40"/>
                <w:szCs w:val="40"/>
              </w:rPr>
              <w:t>Ime i prezime</w:t>
            </w:r>
          </w:p>
        </w:tc>
        <w:tc>
          <w:tcPr>
            <w:tcW w:w="2290" w:type="dxa"/>
            <w:vAlign w:val="center"/>
          </w:tcPr>
          <w:p w:rsidR="00580169" w:rsidRPr="00022BFC" w:rsidRDefault="00580169" w:rsidP="009500DD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 w:rsidRPr="00022BFC">
              <w:rPr>
                <w:sz w:val="36"/>
                <w:szCs w:val="36"/>
              </w:rPr>
              <w:t>Vrednovanje uratka</w:t>
            </w:r>
            <w:r w:rsidR="00022BFC" w:rsidRPr="00022BFC">
              <w:rPr>
                <w:sz w:val="36"/>
                <w:szCs w:val="36"/>
              </w:rPr>
              <w:t xml:space="preserve"> (50)</w:t>
            </w:r>
          </w:p>
        </w:tc>
        <w:tc>
          <w:tcPr>
            <w:tcW w:w="1821" w:type="dxa"/>
            <w:vAlign w:val="center"/>
          </w:tcPr>
          <w:p w:rsidR="00580169" w:rsidRPr="00022BFC" w:rsidRDefault="00580169" w:rsidP="009500DD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 w:rsidRPr="00022BFC">
              <w:rPr>
                <w:sz w:val="36"/>
                <w:szCs w:val="36"/>
              </w:rPr>
              <w:t>Obrana rada</w:t>
            </w:r>
            <w:r w:rsidR="00022BFC" w:rsidRPr="00022BFC">
              <w:rPr>
                <w:sz w:val="36"/>
                <w:szCs w:val="36"/>
              </w:rPr>
              <w:t xml:space="preserve"> (20)</w:t>
            </w:r>
          </w:p>
        </w:tc>
        <w:tc>
          <w:tcPr>
            <w:tcW w:w="1418" w:type="dxa"/>
            <w:vAlign w:val="center"/>
          </w:tcPr>
          <w:p w:rsidR="00580169" w:rsidRPr="00022BFC" w:rsidRDefault="00022BFC" w:rsidP="009500DD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580169" w:rsidRPr="00022BFC">
              <w:rPr>
                <w:sz w:val="36"/>
                <w:szCs w:val="36"/>
              </w:rPr>
              <w:t xml:space="preserve">spit </w:t>
            </w:r>
            <w:r>
              <w:rPr>
                <w:sz w:val="36"/>
                <w:szCs w:val="36"/>
              </w:rPr>
              <w:t>(30)</w:t>
            </w:r>
          </w:p>
        </w:tc>
        <w:tc>
          <w:tcPr>
            <w:tcW w:w="1559" w:type="dxa"/>
            <w:vAlign w:val="center"/>
          </w:tcPr>
          <w:p w:rsidR="00580169" w:rsidRPr="00BF35EA" w:rsidRDefault="00580169" w:rsidP="009500DD">
            <w:pPr>
              <w:tabs>
                <w:tab w:val="left" w:pos="5926"/>
              </w:tabs>
              <w:jc w:val="center"/>
              <w:rPr>
                <w:b/>
                <w:sz w:val="40"/>
                <w:szCs w:val="40"/>
              </w:rPr>
            </w:pPr>
            <w:r w:rsidRPr="00BF35EA">
              <w:rPr>
                <w:b/>
                <w:sz w:val="40"/>
                <w:szCs w:val="40"/>
              </w:rPr>
              <w:t>ukupno</w:t>
            </w:r>
          </w:p>
        </w:tc>
      </w:tr>
      <w:tr w:rsidR="00580169" w:rsidRPr="00580169" w:rsidTr="009500DD">
        <w:tc>
          <w:tcPr>
            <w:tcW w:w="568" w:type="dxa"/>
            <w:vAlign w:val="center"/>
          </w:tcPr>
          <w:p w:rsidR="00580169" w:rsidRPr="00580169" w:rsidRDefault="00BF35EA" w:rsidP="009500DD">
            <w:pPr>
              <w:tabs>
                <w:tab w:val="left" w:pos="5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</w:t>
            </w:r>
          </w:p>
        </w:tc>
        <w:tc>
          <w:tcPr>
            <w:tcW w:w="3118" w:type="dxa"/>
            <w:vAlign w:val="center"/>
          </w:tcPr>
          <w:p w:rsidR="00580169" w:rsidRPr="001F3388" w:rsidRDefault="00130281" w:rsidP="009500DD">
            <w:pPr>
              <w:tabs>
                <w:tab w:val="left" w:pos="5926"/>
              </w:tabs>
              <w:jc w:val="center"/>
              <w:rPr>
                <w:b/>
                <w:sz w:val="32"/>
                <w:szCs w:val="32"/>
              </w:rPr>
            </w:pPr>
            <w:r w:rsidRPr="001F3388">
              <w:rPr>
                <w:b/>
                <w:sz w:val="32"/>
                <w:szCs w:val="32"/>
              </w:rPr>
              <w:t>Andrej Pavlović</w:t>
            </w:r>
          </w:p>
        </w:tc>
        <w:tc>
          <w:tcPr>
            <w:tcW w:w="2290" w:type="dxa"/>
            <w:vAlign w:val="center"/>
          </w:tcPr>
          <w:p w:rsidR="00580169" w:rsidRPr="001F3388" w:rsidRDefault="00130281" w:rsidP="009500DD">
            <w:pPr>
              <w:tabs>
                <w:tab w:val="left" w:pos="5926"/>
              </w:tabs>
              <w:jc w:val="center"/>
              <w:rPr>
                <w:b/>
                <w:sz w:val="36"/>
                <w:szCs w:val="36"/>
              </w:rPr>
            </w:pPr>
            <w:r w:rsidRPr="001F3388"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1821" w:type="dxa"/>
            <w:vAlign w:val="center"/>
          </w:tcPr>
          <w:p w:rsidR="00580169" w:rsidRPr="001F3388" w:rsidRDefault="00130281" w:rsidP="009500DD">
            <w:pPr>
              <w:tabs>
                <w:tab w:val="left" w:pos="5926"/>
              </w:tabs>
              <w:jc w:val="center"/>
              <w:rPr>
                <w:b/>
                <w:sz w:val="36"/>
                <w:szCs w:val="36"/>
              </w:rPr>
            </w:pPr>
            <w:r w:rsidRPr="001F3388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vAlign w:val="center"/>
          </w:tcPr>
          <w:p w:rsidR="00580169" w:rsidRPr="001F3388" w:rsidRDefault="00130281" w:rsidP="009500DD">
            <w:pPr>
              <w:tabs>
                <w:tab w:val="left" w:pos="5926"/>
              </w:tabs>
              <w:jc w:val="center"/>
              <w:rPr>
                <w:b/>
                <w:sz w:val="36"/>
                <w:szCs w:val="36"/>
              </w:rPr>
            </w:pPr>
            <w:r w:rsidRPr="001F3388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559" w:type="dxa"/>
            <w:vAlign w:val="center"/>
          </w:tcPr>
          <w:p w:rsidR="00580169" w:rsidRPr="00BF35EA" w:rsidRDefault="00130281" w:rsidP="009500DD">
            <w:pPr>
              <w:tabs>
                <w:tab w:val="left" w:pos="592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68</w:t>
            </w:r>
            <w:r w:rsidR="009500DD">
              <w:rPr>
                <w:b/>
                <w:sz w:val="36"/>
                <w:szCs w:val="36"/>
              </w:rPr>
              <w:t>/100</w:t>
            </w:r>
          </w:p>
        </w:tc>
      </w:tr>
      <w:tr w:rsidR="00580169" w:rsidRPr="00580169" w:rsidTr="009500DD">
        <w:tc>
          <w:tcPr>
            <w:tcW w:w="568" w:type="dxa"/>
            <w:vAlign w:val="center"/>
          </w:tcPr>
          <w:p w:rsidR="00580169" w:rsidRPr="00580169" w:rsidRDefault="009500DD" w:rsidP="009500DD">
            <w:pPr>
              <w:tabs>
                <w:tab w:val="left" w:pos="5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BF35EA">
              <w:rPr>
                <w:sz w:val="40"/>
                <w:szCs w:val="40"/>
              </w:rPr>
              <w:t>.</w:t>
            </w:r>
          </w:p>
        </w:tc>
        <w:tc>
          <w:tcPr>
            <w:tcW w:w="3118" w:type="dxa"/>
            <w:vAlign w:val="center"/>
          </w:tcPr>
          <w:p w:rsidR="00580169" w:rsidRPr="009500DD" w:rsidRDefault="00130281" w:rsidP="009500DD">
            <w:pPr>
              <w:tabs>
                <w:tab w:val="left" w:pos="592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Ira Andrijašević</w:t>
            </w:r>
          </w:p>
        </w:tc>
        <w:tc>
          <w:tcPr>
            <w:tcW w:w="2290" w:type="dxa"/>
            <w:vAlign w:val="center"/>
          </w:tcPr>
          <w:p w:rsidR="00580169" w:rsidRPr="00BF35EA" w:rsidRDefault="00130281" w:rsidP="009500DD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821" w:type="dxa"/>
            <w:vAlign w:val="center"/>
          </w:tcPr>
          <w:p w:rsidR="00580169" w:rsidRPr="00BF35EA" w:rsidRDefault="00130281" w:rsidP="009500DD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vAlign w:val="center"/>
          </w:tcPr>
          <w:p w:rsidR="00580169" w:rsidRPr="00BF35EA" w:rsidRDefault="00130281" w:rsidP="009500DD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59" w:type="dxa"/>
            <w:vAlign w:val="center"/>
          </w:tcPr>
          <w:p w:rsidR="00580169" w:rsidRPr="00BF35EA" w:rsidRDefault="00130281" w:rsidP="009500DD">
            <w:pPr>
              <w:tabs>
                <w:tab w:val="left" w:pos="592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</w:t>
            </w:r>
            <w:r w:rsidR="009500DD">
              <w:rPr>
                <w:b/>
                <w:sz w:val="36"/>
                <w:szCs w:val="36"/>
              </w:rPr>
              <w:t>/100</w:t>
            </w:r>
          </w:p>
        </w:tc>
      </w:tr>
      <w:tr w:rsidR="00130281" w:rsidRPr="00580169" w:rsidTr="009500DD">
        <w:tc>
          <w:tcPr>
            <w:tcW w:w="56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</w:p>
        </w:tc>
        <w:tc>
          <w:tcPr>
            <w:tcW w:w="311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Lina </w:t>
            </w:r>
            <w:proofErr w:type="spellStart"/>
            <w:r>
              <w:rPr>
                <w:sz w:val="32"/>
                <w:szCs w:val="32"/>
              </w:rPr>
              <w:t>Šutić</w:t>
            </w:r>
            <w:proofErr w:type="spellEnd"/>
          </w:p>
        </w:tc>
        <w:tc>
          <w:tcPr>
            <w:tcW w:w="2290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821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59" w:type="dxa"/>
            <w:vAlign w:val="center"/>
          </w:tcPr>
          <w:p w:rsidR="00130281" w:rsidRPr="00BF35EA" w:rsidRDefault="00130281" w:rsidP="00130281">
            <w:pPr>
              <w:tabs>
                <w:tab w:val="left" w:pos="592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59/100</w:t>
            </w:r>
          </w:p>
        </w:tc>
      </w:tr>
      <w:tr w:rsidR="00130281" w:rsidRPr="00580169" w:rsidTr="009500DD">
        <w:tc>
          <w:tcPr>
            <w:tcW w:w="56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311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  <w:proofErr w:type="spellStart"/>
            <w:r>
              <w:rPr>
                <w:sz w:val="32"/>
                <w:szCs w:val="32"/>
              </w:rPr>
              <w:t>Sinković</w:t>
            </w:r>
            <w:proofErr w:type="spellEnd"/>
          </w:p>
        </w:tc>
        <w:tc>
          <w:tcPr>
            <w:tcW w:w="2290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821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59" w:type="dxa"/>
            <w:vAlign w:val="center"/>
          </w:tcPr>
          <w:p w:rsidR="00130281" w:rsidRPr="00BF35EA" w:rsidRDefault="00130281" w:rsidP="00130281">
            <w:pPr>
              <w:tabs>
                <w:tab w:val="left" w:pos="592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57/100</w:t>
            </w:r>
          </w:p>
        </w:tc>
      </w:tr>
      <w:tr w:rsidR="00130281" w:rsidRPr="00580169" w:rsidTr="009500DD">
        <w:tc>
          <w:tcPr>
            <w:tcW w:w="56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311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Roko Jovanović</w:t>
            </w:r>
          </w:p>
        </w:tc>
        <w:tc>
          <w:tcPr>
            <w:tcW w:w="2290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821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59" w:type="dxa"/>
            <w:vAlign w:val="center"/>
          </w:tcPr>
          <w:p w:rsidR="00130281" w:rsidRPr="00BF35EA" w:rsidRDefault="00130281" w:rsidP="00130281">
            <w:pPr>
              <w:tabs>
                <w:tab w:val="left" w:pos="592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54/100</w:t>
            </w:r>
          </w:p>
        </w:tc>
      </w:tr>
      <w:tr w:rsidR="00130281" w:rsidRPr="00580169" w:rsidTr="009500DD">
        <w:tc>
          <w:tcPr>
            <w:tcW w:w="56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90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821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130281" w:rsidRDefault="00130281" w:rsidP="00130281">
            <w:pPr>
              <w:tabs>
                <w:tab w:val="left" w:pos="5926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130281" w:rsidRPr="00BF35EA" w:rsidRDefault="00130281" w:rsidP="00130281">
            <w:pPr>
              <w:tabs>
                <w:tab w:val="left" w:pos="5926"/>
              </w:tabs>
              <w:rPr>
                <w:b/>
                <w:sz w:val="36"/>
                <w:szCs w:val="36"/>
              </w:rPr>
            </w:pPr>
          </w:p>
        </w:tc>
      </w:tr>
    </w:tbl>
    <w:p w:rsidR="00130281" w:rsidRDefault="00022BFC" w:rsidP="00BF35EA">
      <w:pPr>
        <w:tabs>
          <w:tab w:val="left" w:pos="5926"/>
        </w:tabs>
        <w:rPr>
          <w:b/>
          <w:sz w:val="32"/>
          <w:szCs w:val="32"/>
        </w:rPr>
      </w:pPr>
      <w:r w:rsidRPr="00022BFC">
        <w:rPr>
          <w:noProof/>
          <w:szCs w:val="32"/>
          <w:lang w:eastAsia="hr-HR"/>
        </w:rPr>
        <w:drawing>
          <wp:inline distT="0" distB="0" distL="0" distR="0">
            <wp:extent cx="2549525" cy="22552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66" cy="226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169">
        <w:br w:type="textWrapping" w:clear="all"/>
      </w:r>
    </w:p>
    <w:p w:rsidR="002814F9" w:rsidRPr="00580169" w:rsidRDefault="00BF35EA" w:rsidP="00BF35EA">
      <w:pPr>
        <w:tabs>
          <w:tab w:val="left" w:pos="5926"/>
        </w:tabs>
      </w:pPr>
      <w:r w:rsidRPr="00BF35EA">
        <w:rPr>
          <w:b/>
          <w:sz w:val="32"/>
          <w:szCs w:val="32"/>
        </w:rPr>
        <w:t>elementi vrednovanja uratka su:</w:t>
      </w:r>
      <w:r w:rsidRPr="00BF35EA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BF35EA">
        <w:rPr>
          <w:sz w:val="32"/>
          <w:szCs w:val="32"/>
        </w:rPr>
        <w:t>točnost mjerenja i ocrtavanja podloge, preciznost izrezivanja, točnost i urednost lijepljenja, estetski izgled funkcion</w:t>
      </w:r>
      <w:r>
        <w:rPr>
          <w:sz w:val="32"/>
          <w:szCs w:val="32"/>
        </w:rPr>
        <w:t>alnost i</w:t>
      </w:r>
      <w:r w:rsidRPr="00BF35EA">
        <w:rPr>
          <w:sz w:val="32"/>
          <w:szCs w:val="32"/>
        </w:rPr>
        <w:t xml:space="preserve"> pravilna organizacija radnog mjesta</w:t>
      </w:r>
      <w:r w:rsidR="00580169">
        <w:tab/>
      </w:r>
    </w:p>
    <w:sectPr w:rsidR="002814F9" w:rsidRPr="00580169" w:rsidSect="00580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0169"/>
    <w:rsid w:val="00022BFC"/>
    <w:rsid w:val="00130281"/>
    <w:rsid w:val="001F3388"/>
    <w:rsid w:val="002814F9"/>
    <w:rsid w:val="00411C7F"/>
    <w:rsid w:val="00580169"/>
    <w:rsid w:val="005B5B15"/>
    <w:rsid w:val="00822FBE"/>
    <w:rsid w:val="009500DD"/>
    <w:rsid w:val="00AD7E56"/>
    <w:rsid w:val="00BB1F89"/>
    <w:rsid w:val="00BF35EA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7826-8469-4A1F-805A-DC12061E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16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80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11</cp:revision>
  <dcterms:created xsi:type="dcterms:W3CDTF">2013-02-12T17:59:00Z</dcterms:created>
  <dcterms:modified xsi:type="dcterms:W3CDTF">2015-02-13T14:51:00Z</dcterms:modified>
</cp:coreProperties>
</file>