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3C" w:rsidRPr="00645ABF" w:rsidRDefault="00645ABF" w:rsidP="00645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ABF">
        <w:rPr>
          <w:rFonts w:ascii="Times New Roman" w:hAnsi="Times New Roman" w:cs="Times New Roman"/>
          <w:b/>
          <w:sz w:val="24"/>
          <w:szCs w:val="24"/>
        </w:rPr>
        <w:t xml:space="preserve">Pojava nove religije: </w:t>
      </w:r>
    </w:p>
    <w:p w:rsidR="00645ABF" w:rsidRDefault="00645ABF" w:rsidP="00645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ABF">
        <w:rPr>
          <w:rFonts w:ascii="Times New Roman" w:hAnsi="Times New Roman" w:cs="Times New Roman"/>
          <w:b/>
          <w:sz w:val="24"/>
          <w:szCs w:val="24"/>
        </w:rPr>
        <w:t>kršćanstvo u Rimskom Carstvu</w:t>
      </w:r>
    </w:p>
    <w:p w:rsidR="00645ABF" w:rsidRDefault="00645ABF" w:rsidP="00645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ABF" w:rsidRP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5ABF" w:rsidRP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ABF">
        <w:rPr>
          <w:rFonts w:ascii="Times New Roman" w:hAnsi="Times New Roman" w:cs="Times New Roman"/>
          <w:b/>
          <w:sz w:val="24"/>
          <w:szCs w:val="24"/>
          <w:u w:val="single"/>
        </w:rPr>
        <w:t>Provincija Judeja</w:t>
      </w:r>
    </w:p>
    <w:p w:rsid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BF">
        <w:rPr>
          <w:rFonts w:ascii="Times New Roman" w:hAnsi="Times New Roman" w:cs="Times New Roman"/>
          <w:b/>
          <w:sz w:val="24"/>
          <w:szCs w:val="24"/>
        </w:rPr>
        <w:t>Kršćanstvo se pojav</w:t>
      </w:r>
      <w:r>
        <w:rPr>
          <w:rFonts w:ascii="Times New Roman" w:hAnsi="Times New Roman" w:cs="Times New Roman"/>
          <w:b/>
          <w:sz w:val="24"/>
          <w:szCs w:val="24"/>
        </w:rPr>
        <w:t>ilo u rim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skoj provinciji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Judeji</w:t>
      </w:r>
      <w:r w:rsidR="00BC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ABF">
        <w:rPr>
          <w:rFonts w:ascii="Times New Roman" w:hAnsi="Times New Roman" w:cs="Times New Roman"/>
          <w:b/>
          <w:sz w:val="24"/>
          <w:szCs w:val="24"/>
        </w:rPr>
        <w:t>(današnja Pales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tina) u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1. stoljeću</w:t>
      </w:r>
      <w:r w:rsidRPr="00645ABF">
        <w:rPr>
          <w:rFonts w:ascii="Times New Roman" w:hAnsi="Times New Roman" w:cs="Times New Roman"/>
          <w:b/>
          <w:sz w:val="24"/>
          <w:szCs w:val="24"/>
        </w:rPr>
        <w:t>.</w:t>
      </w:r>
    </w:p>
    <w:p w:rsidR="00BC55AA" w:rsidRDefault="00BC55AA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5AA" w:rsidRDefault="00BC55AA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5AA">
        <w:rPr>
          <w:rFonts w:ascii="Times New Roman" w:hAnsi="Times New Roman" w:cs="Times New Roman"/>
          <w:b/>
          <w:sz w:val="24"/>
          <w:szCs w:val="24"/>
          <w:u w:val="single"/>
        </w:rPr>
        <w:t xml:space="preserve">Tko je osnivač kršćanstva? </w:t>
      </w:r>
    </w:p>
    <w:p w:rsidR="00BC55AA" w:rsidRP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5AA">
        <w:rPr>
          <w:rFonts w:ascii="Times New Roman" w:hAnsi="Times New Roman" w:cs="Times New Roman"/>
          <w:b/>
          <w:sz w:val="24"/>
          <w:szCs w:val="24"/>
        </w:rPr>
        <w:t xml:space="preserve">Kršćanstvo se temelji na učenjima židovskog tesara, a vrlo vjerojatno i vjerskog 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učitelja –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Isusa iz Nazareta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55AA" w:rsidRP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5AA" w:rsidRP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5AA">
        <w:rPr>
          <w:rFonts w:ascii="Times New Roman" w:hAnsi="Times New Roman" w:cs="Times New Roman"/>
          <w:b/>
          <w:sz w:val="24"/>
          <w:szCs w:val="24"/>
        </w:rPr>
        <w:t xml:space="preserve">Najvjerojatnije je rođen 4. godine pr. Kr. u Betlehemu za vrijeme cara Augusta, a umro 30. godine u Jeruzalemu za vrijeme cara </w:t>
      </w:r>
      <w:proofErr w:type="spellStart"/>
      <w:r w:rsidRPr="00BC55AA">
        <w:rPr>
          <w:rFonts w:ascii="Times New Roman" w:hAnsi="Times New Roman" w:cs="Times New Roman"/>
          <w:b/>
          <w:sz w:val="24"/>
          <w:szCs w:val="24"/>
        </w:rPr>
        <w:t>Tiberija</w:t>
      </w:r>
      <w:proofErr w:type="spellEnd"/>
      <w:r w:rsidRPr="00BC55A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55AA" w:rsidRP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ABF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Isus je nau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čavao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jednoboštvo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0C6">
        <w:rPr>
          <w:rFonts w:ascii="Times New Roman" w:hAnsi="Times New Roman" w:cs="Times New Roman"/>
          <w:b/>
          <w:sz w:val="24"/>
          <w:szCs w:val="24"/>
        </w:rPr>
        <w:t>– vjeru u jednog</w:t>
      </w:r>
      <w:r w:rsidRPr="00BC55AA">
        <w:rPr>
          <w:rFonts w:ascii="Times New Roman" w:hAnsi="Times New Roman" w:cs="Times New Roman"/>
          <w:b/>
          <w:sz w:val="24"/>
          <w:szCs w:val="24"/>
        </w:rPr>
        <w:t xml:space="preserve"> boga (Jahve ili Bog).</w:t>
      </w:r>
    </w:p>
    <w:p w:rsid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5AA" w:rsidRP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5AA">
        <w:rPr>
          <w:rFonts w:ascii="Times New Roman" w:hAnsi="Times New Roman" w:cs="Times New Roman"/>
          <w:b/>
          <w:sz w:val="24"/>
          <w:szCs w:val="24"/>
          <w:u w:val="single"/>
        </w:rPr>
        <w:t>Kršćanska era</w:t>
      </w:r>
    </w:p>
    <w:p w:rsidR="00645ABF" w:rsidRPr="00BC55AA" w:rsidRDefault="00645ABF" w:rsidP="00645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AA" w:rsidRPr="00BC55AA" w:rsidRDefault="00BC55AA" w:rsidP="00BC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5AA">
        <w:rPr>
          <w:rFonts w:ascii="Times New Roman" w:hAnsi="Times New Roman" w:cs="Times New Roman"/>
          <w:b/>
          <w:sz w:val="24"/>
          <w:szCs w:val="24"/>
        </w:rPr>
        <w:t>Isusovim rođenjem kršćani su počeli raču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nati svoje vrijeme kao ono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prije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Krista i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nakon </w:t>
      </w:r>
      <w:r w:rsidRPr="00BC55AA">
        <w:rPr>
          <w:rFonts w:ascii="Times New Roman" w:hAnsi="Times New Roman" w:cs="Times New Roman"/>
          <w:b/>
          <w:sz w:val="24"/>
          <w:szCs w:val="24"/>
        </w:rPr>
        <w:t>Krista. Danas se nalazimo u 2017. godini nakon Kristova rođenja. No, svijet je posto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jao gotovo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5AA">
        <w:rPr>
          <w:rFonts w:ascii="Times New Roman" w:hAnsi="Times New Roman" w:cs="Times New Roman"/>
          <w:b/>
          <w:sz w:val="24"/>
          <w:szCs w:val="24"/>
        </w:rPr>
        <w:t xml:space="preserve">milijarde godina prije Kristova rođenja. </w:t>
      </w:r>
    </w:p>
    <w:p w:rsid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0C6">
        <w:rPr>
          <w:rFonts w:ascii="Times New Roman" w:hAnsi="Times New Roman" w:cs="Times New Roman"/>
          <w:b/>
          <w:sz w:val="24"/>
          <w:szCs w:val="24"/>
          <w:u w:val="single"/>
        </w:rPr>
        <w:t>O životu Isusa</w:t>
      </w:r>
    </w:p>
    <w:p w:rsidR="004E70C6" w:rsidRDefault="004E70C6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 POSTOJE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POVIJESNI DOKAZI</w:t>
      </w:r>
      <w:r w:rsidRPr="0053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E70C6">
        <w:rPr>
          <w:rFonts w:ascii="Times New Roman" w:hAnsi="Times New Roman" w:cs="Times New Roman"/>
          <w:b/>
          <w:sz w:val="24"/>
          <w:szCs w:val="24"/>
        </w:rPr>
        <w:t>O ISUSU IZ VREMENA KADA JE ŽIVIO.</w:t>
      </w: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C6">
        <w:rPr>
          <w:rFonts w:ascii="Times New Roman" w:hAnsi="Times New Roman" w:cs="Times New Roman"/>
          <w:b/>
          <w:sz w:val="24"/>
          <w:szCs w:val="24"/>
        </w:rPr>
        <w:t>Sve što znamo o nje</w:t>
      </w:r>
      <w:r>
        <w:rPr>
          <w:rFonts w:ascii="Times New Roman" w:hAnsi="Times New Roman" w:cs="Times New Roman"/>
          <w:b/>
          <w:sz w:val="24"/>
          <w:szCs w:val="24"/>
        </w:rPr>
        <w:t xml:space="preserve">govom 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životu nalazi se u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Bibliji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– kršćanskoj svetoj </w:t>
      </w:r>
      <w:r>
        <w:rPr>
          <w:rFonts w:ascii="Times New Roman" w:hAnsi="Times New Roman" w:cs="Times New Roman"/>
          <w:b/>
          <w:sz w:val="24"/>
          <w:szCs w:val="24"/>
        </w:rPr>
        <w:t>knji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zi koja se sastoji od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Starog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Novog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 Zavjeta. </w:t>
      </w: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Međ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utim, Biblija je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religijska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, a ne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povijesna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 knjiga, pa stoga povjesničari mnoge dijelove Biblije ne mogu shvaćati ozbiljno, npr. povjesničari ne mogu tvrditi da je Isus hodao po vodi ili uskrsnuo od mrtvih. Takva su vjerovanja u domeni religije, ali nikada nisu bila u domeni znanosti – povijesti.</w:t>
      </w: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0C6">
        <w:rPr>
          <w:rFonts w:ascii="Times New Roman" w:hAnsi="Times New Roman" w:cs="Times New Roman"/>
          <w:b/>
          <w:sz w:val="24"/>
          <w:szCs w:val="24"/>
          <w:u w:val="single"/>
        </w:rPr>
        <w:t>Evanđelja</w:t>
      </w:r>
    </w:p>
    <w:p w:rsidR="00645ABF" w:rsidRDefault="00645ABF" w:rsidP="00645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C6">
        <w:rPr>
          <w:rFonts w:ascii="Times New Roman" w:hAnsi="Times New Roman" w:cs="Times New Roman"/>
          <w:b/>
          <w:sz w:val="24"/>
          <w:szCs w:val="24"/>
        </w:rPr>
        <w:t>O Isusovom životu iz religijske perspektive najvi</w:t>
      </w:r>
      <w:r>
        <w:rPr>
          <w:rFonts w:ascii="Times New Roman" w:hAnsi="Times New Roman" w:cs="Times New Roman"/>
          <w:b/>
          <w:sz w:val="24"/>
          <w:szCs w:val="24"/>
        </w:rPr>
        <w:t>še saznajemo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iz </w:t>
      </w:r>
      <w:r w:rsidR="0053609F">
        <w:rPr>
          <w:rFonts w:ascii="Times New Roman" w:hAnsi="Times New Roman" w:cs="Times New Roman"/>
          <w:b/>
          <w:color w:val="FF0000"/>
          <w:sz w:val="24"/>
          <w:szCs w:val="24"/>
        </w:rPr>
        <w:t>Knjige e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vanđelja 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u Bibliji. </w:t>
      </w:r>
      <w:r w:rsidRPr="0053609F">
        <w:rPr>
          <w:rFonts w:ascii="Times New Roman" w:hAnsi="Times New Roman" w:cs="Times New Roman"/>
          <w:b/>
          <w:color w:val="FF0000"/>
          <w:sz w:val="24"/>
          <w:szCs w:val="24"/>
        </w:rPr>
        <w:t>Evanđelja nisu povijesne knjige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C6">
        <w:rPr>
          <w:rFonts w:ascii="Times New Roman" w:hAnsi="Times New Roman" w:cs="Times New Roman"/>
          <w:b/>
          <w:sz w:val="24"/>
          <w:szCs w:val="24"/>
        </w:rPr>
        <w:t xml:space="preserve">Od nekoliko desetaka evanđelja koliko ih je postojalo u ranim počecima kršćanstva, poput Evanđelja po Mariji Magdaleni, Crkva je prihvatila tek 4 koja su najviše odgovarala njezinoj politici. </w:t>
      </w: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su evanđelja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 po crkvenim pisc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ima: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Mateju, Marku, Luki i Ivanu</w:t>
      </w:r>
      <w:r w:rsidRPr="004E70C6">
        <w:rPr>
          <w:rFonts w:ascii="Times New Roman" w:hAnsi="Times New Roman" w:cs="Times New Roman"/>
          <w:b/>
          <w:sz w:val="24"/>
          <w:szCs w:val="24"/>
        </w:rPr>
        <w:t>.</w:t>
      </w:r>
    </w:p>
    <w:p w:rsidR="0053609F" w:rsidRDefault="0053609F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0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Promjene u Rimskom carstvu</w:t>
      </w: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C6">
        <w:rPr>
          <w:rFonts w:ascii="Times New Roman" w:hAnsi="Times New Roman" w:cs="Times New Roman"/>
          <w:b/>
          <w:sz w:val="24"/>
          <w:szCs w:val="24"/>
        </w:rPr>
        <w:t>Kršćanstvo je do temelja promijenilo Rimsko Carstvo.</w:t>
      </w: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C6">
        <w:rPr>
          <w:rFonts w:ascii="Times New Roman" w:hAnsi="Times New Roman" w:cs="Times New Roman"/>
          <w:b/>
          <w:sz w:val="24"/>
          <w:szCs w:val="24"/>
        </w:rPr>
        <w:t>Kršćan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odbacuju vjeru u rimske bogove</w:t>
      </w:r>
      <w:r w:rsidRPr="0053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 ne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poštuju cara</w:t>
      </w:r>
      <w:r w:rsidRPr="0053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E70C6">
        <w:rPr>
          <w:rFonts w:ascii="Times New Roman" w:hAnsi="Times New Roman" w:cs="Times New Roman"/>
          <w:b/>
          <w:sz w:val="24"/>
          <w:szCs w:val="24"/>
        </w:rPr>
        <w:t>– zbog toga ih u</w:t>
      </w:r>
      <w:r>
        <w:rPr>
          <w:rFonts w:ascii="Times New Roman" w:hAnsi="Times New Roman" w:cs="Times New Roman"/>
          <w:b/>
          <w:sz w:val="24"/>
          <w:szCs w:val="24"/>
        </w:rPr>
        <w:t xml:space="preserve"> početku progone rimski carevi. 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Protive </w:t>
      </w:r>
      <w:r w:rsidR="0053609F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53609F" w:rsidRPr="0053609F">
        <w:rPr>
          <w:rFonts w:ascii="Times New Roman" w:hAnsi="Times New Roman" w:cs="Times New Roman"/>
          <w:b/>
          <w:color w:val="FF0000"/>
          <w:sz w:val="24"/>
          <w:szCs w:val="24"/>
        </w:rPr>
        <w:t>ropstvu</w:t>
      </w:r>
      <w:r w:rsidRPr="004E70C6">
        <w:rPr>
          <w:rFonts w:ascii="Times New Roman" w:hAnsi="Times New Roman" w:cs="Times New Roman"/>
          <w:b/>
          <w:sz w:val="24"/>
          <w:szCs w:val="24"/>
        </w:rPr>
        <w:t xml:space="preserve"> i u svoje krugove primaju kako bogate, tako i siromašne – društvene promjene. </w:t>
      </w: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C6">
        <w:rPr>
          <w:rFonts w:ascii="Times New Roman" w:hAnsi="Times New Roman" w:cs="Times New Roman"/>
          <w:b/>
          <w:sz w:val="24"/>
          <w:szCs w:val="24"/>
        </w:rPr>
        <w:t>Propovijedaju o životu nako</w:t>
      </w:r>
      <w:r w:rsidR="0053609F">
        <w:rPr>
          <w:rFonts w:ascii="Times New Roman" w:hAnsi="Times New Roman" w:cs="Times New Roman"/>
          <w:b/>
          <w:sz w:val="24"/>
          <w:szCs w:val="24"/>
        </w:rPr>
        <w:t>n smrti,</w:t>
      </w:r>
      <w:r w:rsidR="005360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jednakosti među ljudima</w:t>
      </w:r>
      <w:bookmarkStart w:id="0" w:name="_GoBack"/>
      <w:bookmarkEnd w:id="0"/>
      <w:r w:rsidRPr="004E70C6">
        <w:rPr>
          <w:rFonts w:ascii="Times New Roman" w:hAnsi="Times New Roman" w:cs="Times New Roman"/>
          <w:b/>
          <w:sz w:val="24"/>
          <w:szCs w:val="24"/>
        </w:rPr>
        <w:t xml:space="preserve">, ljubavi prema bližnjem, </w:t>
      </w:r>
      <w:r w:rsidR="0053609F">
        <w:rPr>
          <w:rFonts w:ascii="Times New Roman" w:hAnsi="Times New Roman" w:cs="Times New Roman"/>
          <w:b/>
          <w:sz w:val="24"/>
          <w:szCs w:val="24"/>
        </w:rPr>
        <w:t>skromnosti – simpatije u narodu.</w:t>
      </w: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C6" w:rsidRPr="004E70C6" w:rsidRDefault="004E70C6" w:rsidP="004E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70C6" w:rsidRPr="004E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F"/>
    <w:rsid w:val="004E70C6"/>
    <w:rsid w:val="0053609F"/>
    <w:rsid w:val="00645ABF"/>
    <w:rsid w:val="00957D3C"/>
    <w:rsid w:val="00B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31C2F-5AD9-4C6D-A910-6E769F91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Martan</dc:creator>
  <cp:keywords/>
  <dc:description/>
  <cp:lastModifiedBy>Zeljko Martan</cp:lastModifiedBy>
  <cp:revision>3</cp:revision>
  <dcterms:created xsi:type="dcterms:W3CDTF">2017-04-20T17:10:00Z</dcterms:created>
  <dcterms:modified xsi:type="dcterms:W3CDTF">2017-05-05T15:33:00Z</dcterms:modified>
</cp:coreProperties>
</file>