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OSNOVNA ŠKOLA GROFA JANKA DRAŠKOVIĆA</w:t>
      </w:r>
    </w:p>
    <w:p w:rsidR="00BE398E" w:rsidRDefault="00BE398E" w:rsidP="00BE398E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RAZRED: 1. razred – PRODUŽENI BORAVAK</w:t>
      </w:r>
    </w:p>
    <w:p w:rsidR="00BE398E" w:rsidRDefault="00BE398E" w:rsidP="00BE398E">
      <w:pPr>
        <w:rPr>
          <w:rFonts w:ascii="Arial" w:hAnsi="Arial" w:cs="Arial"/>
        </w:rPr>
      </w:pPr>
    </w:p>
    <w:p w:rsidR="00BE398E" w:rsidRDefault="00BE398E" w:rsidP="00BE398E">
      <w:pPr>
        <w:jc w:val="center"/>
        <w:rPr>
          <w:rFonts w:ascii="Arial" w:hAnsi="Arial" w:cs="Arial"/>
          <w:b/>
        </w:rPr>
      </w:pPr>
    </w:p>
    <w:p w:rsidR="00BE398E" w:rsidRDefault="00BE398E" w:rsidP="00BE398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DODATNI MATERIJAL KOJI JE POTREBNO NABAVITI</w:t>
      </w:r>
    </w:p>
    <w:p w:rsidR="00BE398E" w:rsidRDefault="00BE398E" w:rsidP="00BE398E">
      <w:pPr>
        <w:rPr>
          <w:rFonts w:ascii="Arial" w:hAnsi="Arial" w:cs="Arial"/>
        </w:rPr>
      </w:pP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BILJEŽNICE: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</w:p>
    <w:p w:rsidR="00BE398E" w:rsidRDefault="00BE398E" w:rsidP="00BE398E">
      <w:r>
        <w:rPr>
          <w:rFonts w:ascii="Arial" w:hAnsi="Arial" w:cs="Arial"/>
          <w:sz w:val="22"/>
          <w:szCs w:val="22"/>
        </w:rPr>
        <w:t>- 1 matematička bilježnica za 1.razred + 1 matematička bilježnica za boravak (ukupno 2)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t xml:space="preserve">- </w:t>
      </w:r>
      <w:r>
        <w:rPr>
          <w:rFonts w:ascii="Arial" w:hAnsi="Arial" w:cs="Arial"/>
          <w:sz w:val="22"/>
          <w:szCs w:val="22"/>
        </w:rPr>
        <w:t xml:space="preserve">5 </w:t>
      </w:r>
      <w:proofErr w:type="spellStart"/>
      <w:r>
        <w:rPr>
          <w:rFonts w:ascii="Arial" w:hAnsi="Arial" w:cs="Arial"/>
          <w:sz w:val="22"/>
          <w:szCs w:val="22"/>
        </w:rPr>
        <w:t>crtančica</w:t>
      </w:r>
      <w:proofErr w:type="spellEnd"/>
      <w:r>
        <w:rPr>
          <w:rFonts w:ascii="Arial" w:hAnsi="Arial" w:cs="Arial"/>
          <w:sz w:val="22"/>
          <w:szCs w:val="22"/>
        </w:rPr>
        <w:t xml:space="preserve"> – HJ, PID, VJ, strani jezik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+ PB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informativka 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</w:p>
    <w:p w:rsidR="00BE398E" w:rsidRDefault="00BE398E" w:rsidP="00BE398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PERNICA:</w:t>
      </w:r>
    </w:p>
    <w:p w:rsidR="00BE398E" w:rsidRDefault="00BE398E" w:rsidP="00BE398E">
      <w:pPr>
        <w:rPr>
          <w:rFonts w:ascii="Arial" w:hAnsi="Arial" w:cs="Arial"/>
          <w:sz w:val="22"/>
          <w:szCs w:val="22"/>
          <w:u w:val="single"/>
        </w:rPr>
      </w:pP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olovke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gumica za brisanje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šiljilo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drvene bojice</w:t>
      </w:r>
    </w:p>
    <w:p w:rsidR="00BE398E" w:rsidRDefault="00BE398E" w:rsidP="00BE398E">
      <w:r>
        <w:rPr>
          <w:rFonts w:ascii="Arial" w:hAnsi="Arial" w:cs="Arial"/>
          <w:sz w:val="22"/>
          <w:szCs w:val="22"/>
        </w:rPr>
        <w:t>flomasteri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26035</wp:posOffset>
                </wp:positionV>
                <wp:extent cx="114300" cy="518795"/>
                <wp:effectExtent l="13970" t="6985" r="5080" b="7620"/>
                <wp:wrapNone/>
                <wp:docPr id="1" name="Desna vitičasta zagrad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18795"/>
                        </a:xfrm>
                        <a:prstGeom prst="rightBrace">
                          <a:avLst>
                            <a:gd name="adj1" fmla="val 37824"/>
                            <a:gd name="adj2" fmla="val 50000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D295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a vitičasta zagrada 1" o:spid="_x0000_s1026" type="#_x0000_t88" style="position:absolute;margin-left:90pt;margin-top:2.05pt;width:9pt;height:40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" strokeweight=".26mm">
                <v:stroke joinstyle="miter" endcap="square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škarice</w:t>
      </w:r>
    </w:p>
    <w:p w:rsidR="00BE398E" w:rsidRDefault="00BE398E" w:rsidP="00BE398E">
      <w:pPr>
        <w:tabs>
          <w:tab w:val="left" w:pos="22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ljepilo (ne tekuće)</w:t>
      </w:r>
      <w:r>
        <w:rPr>
          <w:rFonts w:ascii="Arial" w:hAnsi="Arial" w:cs="Arial"/>
          <w:sz w:val="22"/>
          <w:szCs w:val="22"/>
        </w:rPr>
        <w:tab/>
        <w:t>mogu biti u posebnoj pernici ili u torbi u pretincu</w:t>
      </w:r>
    </w:p>
    <w:p w:rsidR="00BE398E" w:rsidRDefault="00BE398E" w:rsidP="00BE398E">
      <w:pPr>
        <w:tabs>
          <w:tab w:val="left" w:pos="22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trokuti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LIKOVNI: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vodene boje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tempere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kistovi (za tempere i za vodene boje)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posudica za vodu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krpica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paleta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pastele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plastelin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glinamol</w:t>
      </w:r>
      <w:proofErr w:type="spellEnd"/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podloga za stol, zaštitna majica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</w:p>
    <w:p w:rsidR="00BE398E" w:rsidRDefault="00BE398E" w:rsidP="00BE398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TJELESNI:</w:t>
      </w:r>
    </w:p>
    <w:p w:rsidR="00BE398E" w:rsidRDefault="00BE398E" w:rsidP="00BE398E">
      <w:pPr>
        <w:rPr>
          <w:rFonts w:ascii="Arial" w:hAnsi="Arial" w:cs="Arial"/>
          <w:sz w:val="22"/>
          <w:szCs w:val="22"/>
          <w:u w:val="single"/>
        </w:rPr>
      </w:pP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kratke hlačice, tajice (djevojčice)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bijela majica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tenisice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papuče 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blok za crtanje (za boravak)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želji knjige i igre/igračke, slikovnice, DVD (za boravak)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papirnati ručnici – 1X mjesečno i tekući sapun (samo na početku školske godine)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</w:p>
    <w:p w:rsidR="00BE398E" w:rsidRPr="00BE398E" w:rsidRDefault="00BE398E" w:rsidP="00BE398E">
      <w:pPr>
        <w:rPr>
          <w:rFonts w:ascii="Arial" w:hAnsi="Arial" w:cs="Arial"/>
          <w:sz w:val="28"/>
          <w:szCs w:val="28"/>
        </w:rPr>
      </w:pPr>
      <w:r w:rsidRPr="00BE398E">
        <w:rPr>
          <w:rFonts w:ascii="Arial" w:hAnsi="Arial" w:cs="Arial"/>
          <w:sz w:val="28"/>
          <w:szCs w:val="28"/>
        </w:rPr>
        <w:t>*zajedno s učiteljicama ćemo početkom školske godine naručiti mapu za likovni s kolažem i pisanku</w:t>
      </w: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</w:p>
    <w:p w:rsidR="00BE398E" w:rsidRDefault="00BE398E" w:rsidP="00BE398E">
      <w:pPr>
        <w:rPr>
          <w:rFonts w:ascii="Arial" w:hAnsi="Arial" w:cs="Arial"/>
          <w:sz w:val="22"/>
          <w:szCs w:val="22"/>
        </w:rPr>
      </w:pPr>
    </w:p>
    <w:p w:rsidR="00D74533" w:rsidRDefault="00D74533"/>
    <w:sectPr w:rsidR="00D7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8E"/>
    <w:rsid w:val="00BE398E"/>
    <w:rsid w:val="00D7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DA9A"/>
  <w15:chartTrackingRefBased/>
  <w15:docId w15:val="{C21CF35E-FEB1-4C22-B4BD-79A9878C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9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2021-07-08T07:19:00Z</dcterms:created>
  <dcterms:modified xsi:type="dcterms:W3CDTF">2021-07-08T07:20:00Z</dcterms:modified>
</cp:coreProperties>
</file>