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3E04" w14:textId="77777777" w:rsidR="00CA22A6" w:rsidRPr="00C91FF5" w:rsidRDefault="00CA22A6">
      <w:pPr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 xml:space="preserve">Na temelju </w:t>
      </w:r>
      <w:r w:rsidR="004D158F">
        <w:rPr>
          <w:rFonts w:ascii="Times New Roman" w:hAnsi="Times New Roman" w:cs="Times New Roman"/>
          <w:sz w:val="20"/>
          <w:szCs w:val="20"/>
        </w:rPr>
        <w:t xml:space="preserve">članka  72. </w:t>
      </w:r>
      <w:r w:rsidRPr="00C91FF5">
        <w:rPr>
          <w:rFonts w:ascii="Times New Roman" w:hAnsi="Times New Roman" w:cs="Times New Roman"/>
          <w:sz w:val="20"/>
          <w:szCs w:val="20"/>
        </w:rPr>
        <w:t xml:space="preserve">Statuta </w:t>
      </w:r>
      <w:r w:rsidR="004D158F">
        <w:rPr>
          <w:rFonts w:ascii="Times New Roman" w:hAnsi="Times New Roman" w:cs="Times New Roman"/>
          <w:sz w:val="20"/>
          <w:szCs w:val="20"/>
        </w:rPr>
        <w:t>Osnovne škole Gruda</w:t>
      </w:r>
      <w:r w:rsidRPr="00C91FF5">
        <w:rPr>
          <w:rFonts w:ascii="Times New Roman" w:hAnsi="Times New Roman" w:cs="Times New Roman"/>
          <w:sz w:val="20"/>
          <w:szCs w:val="20"/>
        </w:rPr>
        <w:t>, ravnatelj</w:t>
      </w:r>
      <w:r w:rsidR="004D158F">
        <w:rPr>
          <w:rFonts w:ascii="Times New Roman" w:hAnsi="Times New Roman" w:cs="Times New Roman"/>
          <w:sz w:val="20"/>
          <w:szCs w:val="20"/>
        </w:rPr>
        <w:t>ica Zdenka Pivčić</w:t>
      </w:r>
      <w:r w:rsidRPr="00C91FF5">
        <w:rPr>
          <w:rFonts w:ascii="Times New Roman" w:hAnsi="Times New Roman" w:cs="Times New Roman"/>
          <w:sz w:val="20"/>
          <w:szCs w:val="20"/>
        </w:rPr>
        <w:t xml:space="preserve"> dana </w:t>
      </w:r>
      <w:r w:rsidR="004D158F">
        <w:rPr>
          <w:rFonts w:ascii="Times New Roman" w:hAnsi="Times New Roman" w:cs="Times New Roman"/>
          <w:sz w:val="20"/>
          <w:szCs w:val="20"/>
        </w:rPr>
        <w:t>31.listopada 2019.</w:t>
      </w:r>
      <w:r w:rsidRPr="00C91FF5">
        <w:rPr>
          <w:rFonts w:ascii="Times New Roman" w:hAnsi="Times New Roman" w:cs="Times New Roman"/>
          <w:sz w:val="20"/>
          <w:szCs w:val="20"/>
        </w:rPr>
        <w:t xml:space="preserve"> donosi</w:t>
      </w:r>
    </w:p>
    <w:p w14:paraId="539EE0B7" w14:textId="77777777" w:rsidR="00E90B1E" w:rsidRPr="00C91FF5" w:rsidRDefault="00E90B1E">
      <w:pPr>
        <w:rPr>
          <w:rFonts w:ascii="Times New Roman" w:hAnsi="Times New Roman" w:cs="Times New Roman"/>
          <w:sz w:val="20"/>
          <w:szCs w:val="20"/>
        </w:rPr>
      </w:pPr>
    </w:p>
    <w:p w14:paraId="111FAE57" w14:textId="77777777" w:rsidR="00CA22A6" w:rsidRPr="00C91FF5" w:rsidRDefault="00CA22A6" w:rsidP="002B45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FF5">
        <w:rPr>
          <w:rFonts w:ascii="Times New Roman" w:hAnsi="Times New Roman" w:cs="Times New Roman"/>
          <w:b/>
          <w:sz w:val="28"/>
          <w:szCs w:val="28"/>
        </w:rPr>
        <w:t>PROCEDURU</w:t>
      </w:r>
    </w:p>
    <w:p w14:paraId="076FFBA0" w14:textId="77777777" w:rsidR="00CA22A6" w:rsidRPr="00C91FF5" w:rsidRDefault="00D00C4C" w:rsidP="00E90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FF5">
        <w:rPr>
          <w:rFonts w:ascii="Times New Roman" w:hAnsi="Times New Roman" w:cs="Times New Roman"/>
          <w:b/>
          <w:sz w:val="28"/>
          <w:szCs w:val="28"/>
        </w:rPr>
        <w:t>o</w:t>
      </w:r>
      <w:r w:rsidR="00CA22A6" w:rsidRPr="00C91FF5">
        <w:rPr>
          <w:rFonts w:ascii="Times New Roman" w:hAnsi="Times New Roman" w:cs="Times New Roman"/>
          <w:b/>
          <w:sz w:val="28"/>
          <w:szCs w:val="28"/>
        </w:rPr>
        <w:t xml:space="preserve"> izdavanju i obračunu naloga za službeno putovanje</w:t>
      </w:r>
    </w:p>
    <w:p w14:paraId="6E14EF8E" w14:textId="77777777" w:rsidR="00E90B1E" w:rsidRPr="00C91FF5" w:rsidRDefault="00E90B1E" w:rsidP="00E90B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3710E6" w14:textId="77777777" w:rsidR="00CA22A6" w:rsidRPr="00C91FF5" w:rsidRDefault="00CA22A6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I.</w:t>
      </w:r>
    </w:p>
    <w:p w14:paraId="3F901A33" w14:textId="77777777" w:rsidR="00CA22A6" w:rsidRPr="00C91FF5" w:rsidRDefault="00CA22A6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Ova Procedura propisuje način i postupak izdavanja te obračun naloga za službeno putovanje zaposlenika Škole.</w:t>
      </w:r>
    </w:p>
    <w:p w14:paraId="1649FDC8" w14:textId="77777777" w:rsidR="00F05B33" w:rsidRDefault="00F05B33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II.</w:t>
      </w:r>
    </w:p>
    <w:p w14:paraId="2F99A0AC" w14:textId="77777777" w:rsidR="00F05B33" w:rsidRPr="00C91FF5" w:rsidRDefault="00F05B33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Naknade troškova službenog putovanja koje proizlaze iz obračuna putnog naloga obračunavaju se i isplaćuju sukladno izvorima radnog prava i poreznim propisima.</w:t>
      </w:r>
    </w:p>
    <w:p w14:paraId="33B5B71C" w14:textId="77777777" w:rsidR="00F05B33" w:rsidRPr="00C91FF5" w:rsidRDefault="00F05B33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 xml:space="preserve">Naknade troškova službenog putovanja osobama koje nisu zaposlenici Škole, obračunavaju se i isplaćuju sukladno internim aktima Škole, poreznim propisima i propisima koji uređuju obvezne odnose te se ova Procedura </w:t>
      </w:r>
      <w:r w:rsidR="001B7BEB" w:rsidRPr="00C91FF5">
        <w:rPr>
          <w:rFonts w:ascii="Times New Roman" w:hAnsi="Times New Roman" w:cs="Times New Roman"/>
          <w:sz w:val="20"/>
          <w:szCs w:val="20"/>
        </w:rPr>
        <w:t xml:space="preserve">na odgovarajući način </w:t>
      </w:r>
      <w:r w:rsidRPr="00C91FF5">
        <w:rPr>
          <w:rFonts w:ascii="Times New Roman" w:hAnsi="Times New Roman" w:cs="Times New Roman"/>
          <w:sz w:val="20"/>
          <w:szCs w:val="20"/>
        </w:rPr>
        <w:t>može primijeniti i na te osobe.</w:t>
      </w:r>
    </w:p>
    <w:p w14:paraId="5D3E71BB" w14:textId="77777777" w:rsidR="00CA22A6" w:rsidRPr="00C91FF5" w:rsidRDefault="00CA22A6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II.</w:t>
      </w:r>
    </w:p>
    <w:p w14:paraId="3F9DF47E" w14:textId="77777777" w:rsidR="00CA22A6" w:rsidRPr="00C91FF5" w:rsidRDefault="00CA22A6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Izrazi koji se koriste u ovoj Proceduri za osobe u muškom rodu, upot</w:t>
      </w:r>
      <w:r w:rsidR="00F05B33" w:rsidRPr="00C91FF5">
        <w:rPr>
          <w:rFonts w:ascii="Times New Roman" w:hAnsi="Times New Roman" w:cs="Times New Roman"/>
          <w:sz w:val="20"/>
          <w:szCs w:val="20"/>
        </w:rPr>
        <w:t>r</w:t>
      </w:r>
      <w:r w:rsidRPr="00C91FF5">
        <w:rPr>
          <w:rFonts w:ascii="Times New Roman" w:hAnsi="Times New Roman" w:cs="Times New Roman"/>
          <w:sz w:val="20"/>
          <w:szCs w:val="20"/>
        </w:rPr>
        <w:t>ijebljeni su neutralno i odnose se na muške i ženske osobe.</w:t>
      </w:r>
    </w:p>
    <w:p w14:paraId="29B94C48" w14:textId="77777777" w:rsidR="00CA22A6" w:rsidRPr="00C91FF5" w:rsidRDefault="00D00C4C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III.</w:t>
      </w:r>
    </w:p>
    <w:p w14:paraId="44B03D13" w14:textId="77777777" w:rsidR="00E90B1E" w:rsidRDefault="00CA22A6" w:rsidP="00E90B1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 xml:space="preserve">Način i postupak izdavanja </w:t>
      </w:r>
      <w:r w:rsidR="000A6F23" w:rsidRPr="00C91FF5">
        <w:rPr>
          <w:rFonts w:ascii="Times New Roman" w:hAnsi="Times New Roman" w:cs="Times New Roman"/>
          <w:sz w:val="20"/>
          <w:szCs w:val="20"/>
        </w:rPr>
        <w:t>te obračun naloga za službeno putovanje (u nastavku: putni nalog) zaposlenika Škole određuje se kako slijedi:</w:t>
      </w:r>
    </w:p>
    <w:p w14:paraId="3823D05A" w14:textId="77777777" w:rsidR="00C91FF5" w:rsidRPr="00C91FF5" w:rsidRDefault="00C91FF5" w:rsidP="00E90B1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Obinatablica11"/>
        <w:tblW w:w="0" w:type="auto"/>
        <w:tblLook w:val="04A0" w:firstRow="1" w:lastRow="0" w:firstColumn="1" w:lastColumn="0" w:noHBand="0" w:noVBand="1"/>
      </w:tblPr>
      <w:tblGrid>
        <w:gridCol w:w="662"/>
        <w:gridCol w:w="2258"/>
        <w:gridCol w:w="4111"/>
        <w:gridCol w:w="2760"/>
        <w:gridCol w:w="2807"/>
        <w:gridCol w:w="3016"/>
      </w:tblGrid>
      <w:tr w:rsidR="00A50303" w:rsidRPr="00C91FF5" w14:paraId="44D4A1FA" w14:textId="77777777" w:rsidTr="00763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0FCED5A" w14:textId="77777777" w:rsidR="00913D06" w:rsidRPr="00C91FF5" w:rsidRDefault="00913D06" w:rsidP="002B4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Red. br.</w:t>
            </w:r>
          </w:p>
        </w:tc>
        <w:tc>
          <w:tcPr>
            <w:tcW w:w="2258" w:type="dxa"/>
            <w:vAlign w:val="center"/>
          </w:tcPr>
          <w:p w14:paraId="122A7BAD" w14:textId="77777777"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4111" w:type="dxa"/>
            <w:vAlign w:val="center"/>
          </w:tcPr>
          <w:p w14:paraId="02D7577F" w14:textId="77777777"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Opis aktivnosti</w:t>
            </w:r>
          </w:p>
        </w:tc>
        <w:tc>
          <w:tcPr>
            <w:tcW w:w="2760" w:type="dxa"/>
            <w:vAlign w:val="center"/>
          </w:tcPr>
          <w:p w14:paraId="1A4446BB" w14:textId="77777777"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Odgovorna osoba</w:t>
            </w:r>
          </w:p>
        </w:tc>
        <w:tc>
          <w:tcPr>
            <w:tcW w:w="0" w:type="auto"/>
            <w:vAlign w:val="center"/>
          </w:tcPr>
          <w:p w14:paraId="485A3220" w14:textId="77777777"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Dokument</w:t>
            </w:r>
          </w:p>
        </w:tc>
        <w:tc>
          <w:tcPr>
            <w:tcW w:w="0" w:type="auto"/>
            <w:vAlign w:val="center"/>
          </w:tcPr>
          <w:p w14:paraId="4741DD53" w14:textId="77777777"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</w:tr>
      <w:tr w:rsidR="00597754" w:rsidRPr="00C91FF5" w14:paraId="58483865" w14:textId="77777777" w:rsidTr="00763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C56D215" w14:textId="77777777"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8" w:type="dxa"/>
            <w:vAlign w:val="center"/>
          </w:tcPr>
          <w:p w14:paraId="19C63670" w14:textId="77777777" w:rsidR="00913D06" w:rsidRPr="00C91FF5" w:rsidRDefault="00BC527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ahtjev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>/prijedlog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zaposlenika</w:t>
            </w:r>
          </w:p>
          <w:p w14:paraId="6423331D" w14:textId="77777777" w:rsidR="00913D06" w:rsidRPr="00C91FF5" w:rsidRDefault="00913D06" w:rsidP="00D73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za odlazak na službeno putovanje</w:t>
            </w:r>
          </w:p>
        </w:tc>
        <w:tc>
          <w:tcPr>
            <w:tcW w:w="4111" w:type="dxa"/>
            <w:vAlign w:val="center"/>
          </w:tcPr>
          <w:p w14:paraId="356CC3DD" w14:textId="77777777"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Zaposlenik </w:t>
            </w:r>
            <w:r w:rsidR="00BC527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traži odobrenje ravnatelja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za odlazak na službeno putovanje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A2D771" w14:textId="77777777"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60" w:type="dxa"/>
            <w:vAlign w:val="center"/>
          </w:tcPr>
          <w:p w14:paraId="0A2FE1F2" w14:textId="77777777"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Zaposlenik</w:t>
            </w:r>
          </w:p>
          <w:p w14:paraId="69FBB6DC" w14:textId="77777777"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8A30DBB" w14:textId="77777777"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Poziv/prijavnica i program puta/stručnog usavršavanja, 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izleta, ekskurzije,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odnosno izvanučioničke nastave i sl.</w:t>
            </w:r>
          </w:p>
        </w:tc>
        <w:tc>
          <w:tcPr>
            <w:tcW w:w="0" w:type="auto"/>
            <w:vAlign w:val="center"/>
          </w:tcPr>
          <w:p w14:paraId="2252A9C9" w14:textId="77777777" w:rsidR="00913D06" w:rsidRPr="00C91FF5" w:rsidRDefault="004D158F" w:rsidP="004D1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dana prije odlaska</w:t>
            </w:r>
          </w:p>
        </w:tc>
      </w:tr>
      <w:tr w:rsidR="00A50303" w:rsidRPr="00C91FF5" w14:paraId="32CD78BE" w14:textId="77777777" w:rsidTr="00763C32">
        <w:trPr>
          <w:trHeight w:val="1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5A85341" w14:textId="77777777"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58" w:type="dxa"/>
            <w:vAlign w:val="center"/>
          </w:tcPr>
          <w:p w14:paraId="058ED948" w14:textId="77777777"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Razmatranje prijedloga</w:t>
            </w:r>
            <w:r w:rsidR="0079349F" w:rsidRPr="00C91FF5">
              <w:rPr>
                <w:rFonts w:ascii="Times New Roman" w:hAnsi="Times New Roman" w:cs="Times New Roman"/>
                <w:sz w:val="20"/>
                <w:szCs w:val="20"/>
              </w:rPr>
              <w:t>/zahtjeva za službeno putovanje</w:t>
            </w:r>
          </w:p>
        </w:tc>
        <w:tc>
          <w:tcPr>
            <w:tcW w:w="4111" w:type="dxa"/>
            <w:vAlign w:val="center"/>
          </w:tcPr>
          <w:p w14:paraId="54324B83" w14:textId="77777777" w:rsidR="00913D06" w:rsidRPr="00C91FF5" w:rsidRDefault="00913D06" w:rsidP="004D1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Prijedlog/zahtjev za službeno putovanje razmatra se je li opravdan, odnosno je li u skladu s internim aktima škole, s poslovima radnog mjesta zaposlenika te se provjerava je li u skladu </w:t>
            </w:r>
            <w:r w:rsidR="0079349F" w:rsidRPr="00C91FF5">
              <w:rPr>
                <w:rFonts w:ascii="Times New Roman" w:hAnsi="Times New Roman" w:cs="Times New Roman"/>
                <w:sz w:val="20"/>
                <w:szCs w:val="20"/>
              </w:rPr>
              <w:t>s financijskim planom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za što se konzultira računovođa škole</w:t>
            </w:r>
          </w:p>
        </w:tc>
        <w:tc>
          <w:tcPr>
            <w:tcW w:w="2760" w:type="dxa"/>
            <w:vAlign w:val="center"/>
          </w:tcPr>
          <w:p w14:paraId="2887CED0" w14:textId="77777777" w:rsidR="00913D06" w:rsidRPr="00C91FF5" w:rsidRDefault="0079349F" w:rsidP="00793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 voditelj računovodstva</w:t>
            </w:r>
          </w:p>
        </w:tc>
        <w:tc>
          <w:tcPr>
            <w:tcW w:w="0" w:type="auto"/>
            <w:vAlign w:val="center"/>
          </w:tcPr>
          <w:p w14:paraId="7D15BC74" w14:textId="77777777"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nalog, Financijski plan škole,</w:t>
            </w:r>
          </w:p>
          <w:p w14:paraId="45EBA580" w14:textId="77777777"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Drugi interni akti</w:t>
            </w:r>
          </w:p>
        </w:tc>
        <w:tc>
          <w:tcPr>
            <w:tcW w:w="0" w:type="auto"/>
            <w:vAlign w:val="center"/>
          </w:tcPr>
          <w:p w14:paraId="7C3906F9" w14:textId="77777777" w:rsidR="00913D06" w:rsidRPr="00C91FF5" w:rsidRDefault="004D158F" w:rsidP="004D1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Najkasnije 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3 dana od zaprimanja prijedloga/zahtjeva</w:t>
            </w:r>
          </w:p>
        </w:tc>
      </w:tr>
      <w:tr w:rsidR="00597754" w:rsidRPr="00C91FF5" w14:paraId="2A8B5B7F" w14:textId="77777777" w:rsidTr="00763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F9DD549" w14:textId="77777777"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58" w:type="dxa"/>
            <w:vAlign w:val="center"/>
          </w:tcPr>
          <w:p w14:paraId="350C1734" w14:textId="77777777" w:rsidR="00913D06" w:rsidRPr="00C91FF5" w:rsidRDefault="00763C32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Izdavanje putnog naloga</w:t>
            </w:r>
          </w:p>
        </w:tc>
        <w:tc>
          <w:tcPr>
            <w:tcW w:w="4111" w:type="dxa"/>
            <w:vAlign w:val="center"/>
          </w:tcPr>
          <w:p w14:paraId="2BE2FCE2" w14:textId="77777777" w:rsidR="00D73E2E" w:rsidRPr="00C91FF5" w:rsidRDefault="00913D06" w:rsidP="00763C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je prijedlog/zahtjev za službeno putovanje opravdan i u sk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>ladu s financijskim planom, onda se putni nalog potpisuje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uz navođenje </w:t>
            </w:r>
            <w:r w:rsidR="00067911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vrste prijevoza koji je odobren 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>i iznosa eventualno odobrenog predujma. Ravnatelj može zaposleniku naložiti službeno putovanje i bez osobnog zahtjeva zaposlenika, ako je službeno putovanje neophodno za obavljanje djelatnosti poslodavca ili radnog mjesta zaposlenika.</w:t>
            </w:r>
          </w:p>
        </w:tc>
        <w:tc>
          <w:tcPr>
            <w:tcW w:w="2760" w:type="dxa"/>
            <w:vAlign w:val="center"/>
          </w:tcPr>
          <w:p w14:paraId="3E0C3F85" w14:textId="77777777" w:rsidR="00913D06" w:rsidRPr="00C91FF5" w:rsidRDefault="00763C32" w:rsidP="00A50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tajnik</w:t>
            </w:r>
          </w:p>
        </w:tc>
        <w:tc>
          <w:tcPr>
            <w:tcW w:w="0" w:type="auto"/>
            <w:vAlign w:val="center"/>
          </w:tcPr>
          <w:p w14:paraId="76EDADDA" w14:textId="77777777"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14:paraId="17336A8D" w14:textId="77777777" w:rsidR="00913D06" w:rsidRPr="00C91FF5" w:rsidRDefault="003F3A12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3 dana prije odlaska na službeno putovanje</w:t>
            </w:r>
          </w:p>
        </w:tc>
      </w:tr>
      <w:tr w:rsidR="00763C32" w:rsidRPr="00C91FF5" w14:paraId="1F8AC22C" w14:textId="77777777" w:rsidTr="00763C32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F41DA6C" w14:textId="77777777" w:rsidR="00763C32" w:rsidRPr="00C91FF5" w:rsidRDefault="00763C32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58" w:type="dxa"/>
            <w:vAlign w:val="center"/>
          </w:tcPr>
          <w:p w14:paraId="5C653F6B" w14:textId="77777777" w:rsidR="00763C32" w:rsidRPr="00C91FF5" w:rsidRDefault="00763C32" w:rsidP="0035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Isplata predujma</w:t>
            </w:r>
          </w:p>
        </w:tc>
        <w:tc>
          <w:tcPr>
            <w:tcW w:w="4111" w:type="dxa"/>
            <w:vAlign w:val="center"/>
          </w:tcPr>
          <w:p w14:paraId="333ED213" w14:textId="77777777" w:rsidR="00763C32" w:rsidRPr="00C91FF5" w:rsidRDefault="00763C32" w:rsidP="0035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je ravnatelj odobrio isplatu predujma (vidi red. broj 3.), zaposleniku se isplaćuje odobreni iznos predujma.</w:t>
            </w:r>
          </w:p>
        </w:tc>
        <w:tc>
          <w:tcPr>
            <w:tcW w:w="2760" w:type="dxa"/>
            <w:vAlign w:val="center"/>
          </w:tcPr>
          <w:p w14:paraId="0C0DF374" w14:textId="77777777" w:rsidR="00763C32" w:rsidRPr="00C91FF5" w:rsidRDefault="00763C32" w:rsidP="00763C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Voditelj računovodstva</w:t>
            </w:r>
          </w:p>
        </w:tc>
        <w:tc>
          <w:tcPr>
            <w:tcW w:w="0" w:type="auto"/>
            <w:vAlign w:val="center"/>
          </w:tcPr>
          <w:p w14:paraId="0E4166BC" w14:textId="77777777" w:rsidR="00763C32" w:rsidRPr="00C91FF5" w:rsidRDefault="00763C32" w:rsidP="0035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Nalog za isplatu predujma</w:t>
            </w:r>
          </w:p>
        </w:tc>
        <w:tc>
          <w:tcPr>
            <w:tcW w:w="0" w:type="auto"/>
            <w:vAlign w:val="center"/>
          </w:tcPr>
          <w:p w14:paraId="7E0EF99C" w14:textId="77777777" w:rsidR="00763C32" w:rsidRPr="00C91FF5" w:rsidRDefault="00763C32" w:rsidP="0035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 dan prije službenog putovanja</w:t>
            </w:r>
          </w:p>
        </w:tc>
      </w:tr>
      <w:tr w:rsidR="00763C32" w:rsidRPr="00C91FF5" w14:paraId="6CD83318" w14:textId="77777777" w:rsidTr="00763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947C610" w14:textId="77777777" w:rsidR="00763C32" w:rsidRPr="00C91FF5" w:rsidRDefault="00763C32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58" w:type="dxa"/>
            <w:vAlign w:val="center"/>
          </w:tcPr>
          <w:p w14:paraId="41861081" w14:textId="77777777" w:rsidR="00763C32" w:rsidRPr="00C91FF5" w:rsidRDefault="00763C32" w:rsidP="0035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Obračun putnog naloga</w:t>
            </w:r>
          </w:p>
        </w:tc>
        <w:tc>
          <w:tcPr>
            <w:tcW w:w="4111" w:type="dxa"/>
            <w:vAlign w:val="center"/>
          </w:tcPr>
          <w:p w14:paraId="4F3403A6" w14:textId="77777777" w:rsidR="00763C32" w:rsidRPr="00C91FF5" w:rsidRDefault="00763C32" w:rsidP="0035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putnom nalogu navodi se: datum i vrijeme odlaska i povratka sa službenog putovanja, relaciju putovanja i cijenu prijevoznih karata, prtljage i sl., cijenu smještaja, početno i završno stanje brojila, iznos cestarine te iznosi drugih eventualnih opravdanih troškova puta. Uz putni nalog priložiti dokumentaciju potrebnu za konačni obračun te sastaviti izvješće s puta. Ako je troškove službenog putovanja podmirio netko drugi, potrebno je to navesti u izvješću. Ispunjeni putni nalog predati u računovodstvo.</w:t>
            </w:r>
          </w:p>
          <w:p w14:paraId="197CC888" w14:textId="77777777" w:rsidR="00763C32" w:rsidRPr="00C91FF5" w:rsidRDefault="00763C32" w:rsidP="0035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Ako se putovanje nije realiziralo, putni nalog se poništava (dvije okomite crte na prednjoj strani putnog naloga s navođenjem „NIJE REALIZIRANO“) uz napomenu zašto se put nije realizirao te se isti predaje u tajništvo radi poništavanja putnog naloga </w:t>
            </w:r>
            <w:r w:rsidR="004904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25B8FC" w14:textId="77777777" w:rsidR="00763C32" w:rsidRPr="00C91FF5" w:rsidRDefault="00763C32" w:rsidP="0035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Ako se isplatio predujam, a put nije realiziran,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isti se mora vratiti u blagajnu ili na račun škole u roku 3 dana od dana planiranog odlaska na službeno putovanje.</w:t>
            </w:r>
          </w:p>
          <w:p w14:paraId="39368280" w14:textId="77777777" w:rsidR="00763C32" w:rsidRPr="00C91FF5" w:rsidRDefault="00763C32" w:rsidP="0035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7B393200" w14:textId="77777777" w:rsidR="00763C32" w:rsidRPr="00C91FF5" w:rsidRDefault="00763C32" w:rsidP="0035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Zaposlenik </w:t>
            </w:r>
          </w:p>
        </w:tc>
        <w:tc>
          <w:tcPr>
            <w:tcW w:w="0" w:type="auto"/>
            <w:vAlign w:val="center"/>
          </w:tcPr>
          <w:p w14:paraId="5C403178" w14:textId="77777777" w:rsidR="00763C32" w:rsidRPr="00C91FF5" w:rsidRDefault="00763C32" w:rsidP="0035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 s prilozima (računi za smještaj, cestarina, prijevozne karte i dr.) i s izvješćem</w:t>
            </w:r>
          </w:p>
        </w:tc>
        <w:tc>
          <w:tcPr>
            <w:tcW w:w="0" w:type="auto"/>
            <w:vAlign w:val="center"/>
          </w:tcPr>
          <w:p w14:paraId="25B6B205" w14:textId="77777777" w:rsidR="00763C32" w:rsidRPr="00C91FF5" w:rsidRDefault="00763C32" w:rsidP="0035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roku 3 dana po povratku sa službenog putovanja (subote, nedjelje i državni blagdani i praznici ne računaju se)</w:t>
            </w:r>
          </w:p>
        </w:tc>
      </w:tr>
      <w:tr w:rsidR="00763C32" w:rsidRPr="00C91FF5" w14:paraId="2B6D6FEB" w14:textId="77777777" w:rsidTr="00763C32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D2D1249" w14:textId="77777777" w:rsidR="00763C32" w:rsidRPr="00C91FF5" w:rsidRDefault="00763C32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58" w:type="dxa"/>
            <w:vAlign w:val="center"/>
          </w:tcPr>
          <w:p w14:paraId="05234A06" w14:textId="77777777" w:rsidR="00763C32" w:rsidRPr="00C91FF5" w:rsidRDefault="00763C32" w:rsidP="0035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Provjera putnog naloga po povratku sa službenog putovanja i konačni obračun putnog naloga</w:t>
            </w:r>
          </w:p>
        </w:tc>
        <w:tc>
          <w:tcPr>
            <w:tcW w:w="4111" w:type="dxa"/>
            <w:vAlign w:val="center"/>
          </w:tcPr>
          <w:p w14:paraId="35DB70F1" w14:textId="77777777" w:rsidR="00763C32" w:rsidRPr="00C91FF5" w:rsidRDefault="00763C32" w:rsidP="00763C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Provjerava se je li putni nalog ispravno ispunjen te jesu li prateći dokumenti izdani u skladu sa zakonom. Obračunavaju se pripadajuće dnevnice sukladno izvorima radnog prava te zbrajaju svi navedeni troškovi. </w:t>
            </w:r>
          </w:p>
          <w:p w14:paraId="3E88A032" w14:textId="77777777" w:rsidR="00763C32" w:rsidRPr="00C91FF5" w:rsidRDefault="00763C32" w:rsidP="00763C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1A76856B" w14:textId="77777777" w:rsidR="00763C32" w:rsidRPr="00C91FF5" w:rsidRDefault="00763C32" w:rsidP="00D00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Voditelj računovodstva</w:t>
            </w:r>
          </w:p>
        </w:tc>
        <w:tc>
          <w:tcPr>
            <w:tcW w:w="0" w:type="auto"/>
            <w:vAlign w:val="center"/>
          </w:tcPr>
          <w:p w14:paraId="4FE918E3" w14:textId="77777777" w:rsidR="00763C32" w:rsidRPr="00C91FF5" w:rsidRDefault="00763C32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 s prilozima (računi za smještaj, cestarina, prijevozne karte i dr.) i izvješće</w:t>
            </w:r>
          </w:p>
        </w:tc>
        <w:tc>
          <w:tcPr>
            <w:tcW w:w="0" w:type="auto"/>
            <w:vAlign w:val="center"/>
          </w:tcPr>
          <w:p w14:paraId="3C6C8D17" w14:textId="77777777" w:rsidR="00763C32" w:rsidRPr="00C91FF5" w:rsidRDefault="00763C32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dana od predaje putnog naloga</w:t>
            </w:r>
          </w:p>
        </w:tc>
      </w:tr>
      <w:tr w:rsidR="00763C32" w:rsidRPr="00C91FF5" w14:paraId="0BA2B259" w14:textId="77777777" w:rsidTr="00763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06B4591" w14:textId="77777777" w:rsidR="00763C32" w:rsidRPr="00C91FF5" w:rsidRDefault="00763C32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58" w:type="dxa"/>
            <w:vAlign w:val="center"/>
          </w:tcPr>
          <w:p w14:paraId="4E58922F" w14:textId="77777777" w:rsidR="00763C32" w:rsidRPr="00C91FF5" w:rsidRDefault="00763C32" w:rsidP="0035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Potvrda izvršenja službenog putovanja i odobrenje za isplatu</w:t>
            </w:r>
          </w:p>
        </w:tc>
        <w:tc>
          <w:tcPr>
            <w:tcW w:w="4111" w:type="dxa"/>
            <w:vAlign w:val="center"/>
          </w:tcPr>
          <w:p w14:paraId="36ECEBFE" w14:textId="77777777" w:rsidR="00763C32" w:rsidRPr="00C91FF5" w:rsidRDefault="00763C32" w:rsidP="0035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Potvrđuje se da je službeno putovanje prema putnom nalogu izvršeno i odobrava se isplata.</w:t>
            </w:r>
          </w:p>
        </w:tc>
        <w:tc>
          <w:tcPr>
            <w:tcW w:w="2760" w:type="dxa"/>
            <w:vAlign w:val="center"/>
          </w:tcPr>
          <w:p w14:paraId="3A263DB9" w14:textId="77777777" w:rsidR="00763C32" w:rsidRPr="00C91FF5" w:rsidRDefault="00763C32" w:rsidP="0035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  <w:tc>
          <w:tcPr>
            <w:tcW w:w="0" w:type="auto"/>
            <w:vAlign w:val="center"/>
          </w:tcPr>
          <w:p w14:paraId="681AC2DD" w14:textId="77777777" w:rsidR="00763C32" w:rsidRPr="00C91FF5" w:rsidRDefault="00763C32" w:rsidP="0035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14:paraId="65B27E43" w14:textId="77777777" w:rsidR="00763C32" w:rsidRPr="00C91FF5" w:rsidRDefault="00763C32" w:rsidP="00351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4 dana od predaje putnog naloga</w:t>
            </w:r>
          </w:p>
        </w:tc>
      </w:tr>
      <w:tr w:rsidR="00763C32" w:rsidRPr="00C91FF5" w14:paraId="55477851" w14:textId="77777777" w:rsidTr="00763C32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BA0CA48" w14:textId="77777777" w:rsidR="00763C32" w:rsidRPr="00C91FF5" w:rsidRDefault="00763C32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58" w:type="dxa"/>
            <w:vAlign w:val="center"/>
          </w:tcPr>
          <w:p w14:paraId="627D3712" w14:textId="77777777" w:rsidR="00763C32" w:rsidRPr="00C91FF5" w:rsidRDefault="00763C32" w:rsidP="0035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Isplata troškova po putnom nalogu</w:t>
            </w:r>
          </w:p>
        </w:tc>
        <w:tc>
          <w:tcPr>
            <w:tcW w:w="4111" w:type="dxa"/>
            <w:vAlign w:val="center"/>
          </w:tcPr>
          <w:p w14:paraId="78B6A4BF" w14:textId="77777777" w:rsidR="00763C32" w:rsidRPr="00C91FF5" w:rsidRDefault="00763C32" w:rsidP="00490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Nakon što je putni nalog ovjeren od ravnatelja zaposleniku se nadoknađuju troškovi službenog putovanja (ili razlika ako je isplaćen predujam) na tekući račun zaposlenika ili u gotovini. </w:t>
            </w:r>
          </w:p>
        </w:tc>
        <w:tc>
          <w:tcPr>
            <w:tcW w:w="2760" w:type="dxa"/>
            <w:vAlign w:val="center"/>
          </w:tcPr>
          <w:p w14:paraId="11DB3338" w14:textId="77777777" w:rsidR="00763C32" w:rsidRPr="00C91FF5" w:rsidRDefault="00763C32" w:rsidP="00763C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Voditelj računovodstva</w:t>
            </w:r>
          </w:p>
        </w:tc>
        <w:tc>
          <w:tcPr>
            <w:tcW w:w="0" w:type="auto"/>
            <w:vAlign w:val="center"/>
          </w:tcPr>
          <w:p w14:paraId="21489A53" w14:textId="77777777" w:rsidR="00763C32" w:rsidRPr="00C91FF5" w:rsidRDefault="00763C32" w:rsidP="0035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14:paraId="795537B8" w14:textId="77777777" w:rsidR="00763C32" w:rsidRPr="00C91FF5" w:rsidRDefault="00763C32" w:rsidP="00351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7 dana od predaje putnog naloga</w:t>
            </w:r>
          </w:p>
        </w:tc>
      </w:tr>
    </w:tbl>
    <w:p w14:paraId="31DF999D" w14:textId="77777777" w:rsidR="00F107C6" w:rsidRDefault="00F107C6" w:rsidP="00F107C6">
      <w:pPr>
        <w:rPr>
          <w:rFonts w:ascii="Times New Roman" w:hAnsi="Times New Roman" w:cs="Times New Roman"/>
          <w:sz w:val="20"/>
          <w:szCs w:val="20"/>
        </w:rPr>
      </w:pPr>
    </w:p>
    <w:p w14:paraId="6A14DBDF" w14:textId="77777777" w:rsidR="004904D7" w:rsidRDefault="004904D7" w:rsidP="00F107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IV.</w:t>
      </w:r>
    </w:p>
    <w:p w14:paraId="3D43F0EC" w14:textId="77777777" w:rsidR="004904D7" w:rsidRDefault="004904D7" w:rsidP="00F107C6">
      <w:pPr>
        <w:rPr>
          <w:rFonts w:ascii="Times New Roman" w:hAnsi="Times New Roman" w:cs="Times New Roman"/>
          <w:sz w:val="20"/>
          <w:szCs w:val="20"/>
        </w:rPr>
      </w:pPr>
    </w:p>
    <w:p w14:paraId="727E71B0" w14:textId="77777777" w:rsidR="004904D7" w:rsidRDefault="004904D7" w:rsidP="00F107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Zaposleniku se nadoknađuju izdaci za prijevoz uz isključivo predočenje karte ili iznimno potvrde prijevoznika ( javni prijevoz), a to su:</w:t>
      </w:r>
    </w:p>
    <w:p w14:paraId="77DC529D" w14:textId="77777777" w:rsidR="004904D7" w:rsidRDefault="004904D7" w:rsidP="00F107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iznos cijene povratne karte ili potvrde prijevoznika za prijevoz autobusom</w:t>
      </w:r>
    </w:p>
    <w:p w14:paraId="5A5A3D9B" w14:textId="77777777" w:rsidR="004904D7" w:rsidRDefault="004904D7" w:rsidP="00F107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-iznos cijene povratne karte ili potvrde prijevoznika za prijevoz zrakoplovom</w:t>
      </w:r>
    </w:p>
    <w:p w14:paraId="52FA44CA" w14:textId="77777777" w:rsidR="004904D7" w:rsidRDefault="004904D7" w:rsidP="00F107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Iznimno , kada </w:t>
      </w:r>
      <w:r w:rsidR="00BA73C2">
        <w:rPr>
          <w:rFonts w:ascii="Times New Roman" w:hAnsi="Times New Roman" w:cs="Times New Roman"/>
          <w:sz w:val="20"/>
          <w:szCs w:val="20"/>
        </w:rPr>
        <w:t xml:space="preserve">zaposlenik </w:t>
      </w:r>
      <w:r>
        <w:rPr>
          <w:rFonts w:ascii="Times New Roman" w:hAnsi="Times New Roman" w:cs="Times New Roman"/>
          <w:sz w:val="20"/>
          <w:szCs w:val="20"/>
        </w:rPr>
        <w:t xml:space="preserve"> na istom službenom putovanju </w:t>
      </w:r>
      <w:r w:rsidR="00BA73C2">
        <w:rPr>
          <w:rFonts w:ascii="Times New Roman" w:hAnsi="Times New Roman" w:cs="Times New Roman"/>
          <w:sz w:val="20"/>
          <w:szCs w:val="20"/>
        </w:rPr>
        <w:t xml:space="preserve"> ima više destinacija te nije moguće dostaviti povratnu kartu, priznat će se i nadoknaditi trošak jedinične karte u oba smjera. </w:t>
      </w:r>
    </w:p>
    <w:p w14:paraId="662DDF49" w14:textId="77777777" w:rsidR="00793FA5" w:rsidRDefault="00793FA5" w:rsidP="00F107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Za potrebe službenog putovanja iznimno se može odobriti i upotreba privatnog autom</w:t>
      </w:r>
      <w:r w:rsidR="009B21F3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bila</w:t>
      </w:r>
      <w:r w:rsidR="009B21F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8DBCE90" w14:textId="77777777" w:rsidR="00BA73C2" w:rsidRDefault="00BA73C2" w:rsidP="00F107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V.</w:t>
      </w:r>
    </w:p>
    <w:p w14:paraId="73901206" w14:textId="77777777" w:rsidR="00BA73C2" w:rsidRDefault="00BA73C2" w:rsidP="00F107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Kada je zaposlenik upućen na službeno putovanje pripada mu puna naknada troškova prijevoza, dnevnica i naknada punog iznosa troškova smještaja.</w:t>
      </w:r>
    </w:p>
    <w:p w14:paraId="7910545B" w14:textId="77777777" w:rsidR="00BA73C2" w:rsidRDefault="00BA73C2" w:rsidP="00F107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Dnevnica za službena putovanja u tuzemstvu obračunava se u visini neoporezivog iznosa po danu.</w:t>
      </w:r>
    </w:p>
    <w:p w14:paraId="028121B8" w14:textId="77777777" w:rsidR="00BA73C2" w:rsidRDefault="00BA73C2" w:rsidP="00F107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 Zaposlenik ima pravo na iznos pune dnevnice (100 %) po danu ako putovanje traje više od 12 sati, a ako putovanje traje više od 8 sati a manje od 12 sati osoba koja je upućena na službeno putovanje ima pravo na pola dnevnice ( 50%)</w:t>
      </w:r>
      <w:r w:rsidR="00125062">
        <w:rPr>
          <w:rFonts w:ascii="Times New Roman" w:hAnsi="Times New Roman" w:cs="Times New Roman"/>
          <w:sz w:val="20"/>
          <w:szCs w:val="20"/>
        </w:rPr>
        <w:t xml:space="preserve"> po danu.</w:t>
      </w:r>
    </w:p>
    <w:p w14:paraId="2EF750A8" w14:textId="77777777" w:rsidR="00125062" w:rsidRDefault="00125062" w:rsidP="00F107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Ako je zaposleniku  na službenom putovanju plaćen smještaj, odnosno noćenje s doručkom, pripada mu iznos pune dnevnice.</w:t>
      </w:r>
    </w:p>
    <w:p w14:paraId="60DE1B71" w14:textId="77777777" w:rsidR="00125062" w:rsidRDefault="00125062" w:rsidP="00F107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Ako je zaposleniku na službenom putovanju, na teret poslodavca, osiguran jedan obrok ( ručak ili večera)  neoporezivi iznos dnevnice iz stavka 2. ovog članka koji se isplaćuje umanjuje se za 30%,  odnosno 60 % ako su osigurana dva obroka ( ručak i večera).</w:t>
      </w:r>
    </w:p>
    <w:p w14:paraId="43CFA9CC" w14:textId="77777777" w:rsidR="00125062" w:rsidRDefault="00125062" w:rsidP="001250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VI.                                                                          </w:t>
      </w:r>
    </w:p>
    <w:p w14:paraId="10B1D898" w14:textId="77777777" w:rsidR="00125062" w:rsidRDefault="00125062" w:rsidP="001250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793FA5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roj dnevnica utvrđuje se tako da se ukupan broj sati proveden na službenom putovanju podijeli s 24 sata, što daje određeni cijeli broj ( broj dana) i ostatak ( preostali sati).</w:t>
      </w:r>
    </w:p>
    <w:p w14:paraId="11CEFEC3" w14:textId="77777777" w:rsidR="00125062" w:rsidRDefault="00125062" w:rsidP="001250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Ukoliko je ostatak sati manji od osam sati , broj dnevnica je jed</w:t>
      </w:r>
      <w:r w:rsidR="00793FA5">
        <w:rPr>
          <w:rFonts w:ascii="Times New Roman" w:hAnsi="Times New Roman" w:cs="Times New Roman"/>
          <w:sz w:val="20"/>
          <w:szCs w:val="20"/>
        </w:rPr>
        <w:t xml:space="preserve">nak </w:t>
      </w:r>
      <w:r>
        <w:rPr>
          <w:rFonts w:ascii="Times New Roman" w:hAnsi="Times New Roman" w:cs="Times New Roman"/>
          <w:sz w:val="20"/>
          <w:szCs w:val="20"/>
        </w:rPr>
        <w:t>broju dana.</w:t>
      </w:r>
    </w:p>
    <w:p w14:paraId="4D103384" w14:textId="77777777" w:rsidR="00125062" w:rsidRDefault="00125062" w:rsidP="001250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Ukoliko je ostatak  od osam</w:t>
      </w:r>
      <w:r w:rsidR="00793FA5">
        <w:rPr>
          <w:rFonts w:ascii="Times New Roman" w:hAnsi="Times New Roman" w:cs="Times New Roman"/>
          <w:sz w:val="20"/>
          <w:szCs w:val="20"/>
        </w:rPr>
        <w:t xml:space="preserve"> do</w:t>
      </w:r>
      <w:r>
        <w:rPr>
          <w:rFonts w:ascii="Times New Roman" w:hAnsi="Times New Roman" w:cs="Times New Roman"/>
          <w:sz w:val="20"/>
          <w:szCs w:val="20"/>
        </w:rPr>
        <w:t xml:space="preserve"> 12 sati, broj dnevnica jednak je broju dana uvećan za pola</w:t>
      </w:r>
      <w:r w:rsidR="00793F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dnevnice.</w:t>
      </w:r>
    </w:p>
    <w:p w14:paraId="01951D08" w14:textId="77777777" w:rsidR="00125062" w:rsidRDefault="00125062" w:rsidP="001250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Ukoliko je ostatak sati veći od 12 sati , broj dnevnica jednak je broju dana uvećano za jednu dnevnicu</w:t>
      </w:r>
    </w:p>
    <w:p w14:paraId="508779B9" w14:textId="77777777" w:rsidR="00793FA5" w:rsidRDefault="00125062" w:rsidP="001250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14:paraId="7855826D" w14:textId="77777777" w:rsidR="00793FA5" w:rsidRDefault="00793FA5" w:rsidP="001250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VII.</w:t>
      </w:r>
    </w:p>
    <w:p w14:paraId="03797B33" w14:textId="77777777" w:rsidR="00793FA5" w:rsidRDefault="00793FA5" w:rsidP="001250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Procedura se objavljuje na oglasnoj ploči Škole dana 31. listopada 2019. godine.</w:t>
      </w:r>
    </w:p>
    <w:p w14:paraId="667800B5" w14:textId="77777777" w:rsidR="00793FA5" w:rsidRDefault="00793FA5" w:rsidP="001250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Ova Procedura stupa na snagu danom donošenja.</w:t>
      </w:r>
    </w:p>
    <w:p w14:paraId="24C00DE7" w14:textId="77777777" w:rsidR="00793FA5" w:rsidRDefault="00793FA5" w:rsidP="00125062">
      <w:pPr>
        <w:rPr>
          <w:rFonts w:ascii="Times New Roman" w:hAnsi="Times New Roman" w:cs="Times New Roman"/>
          <w:sz w:val="20"/>
          <w:szCs w:val="20"/>
        </w:rPr>
      </w:pPr>
    </w:p>
    <w:p w14:paraId="76E20AD7" w14:textId="77777777" w:rsidR="00793FA5" w:rsidRDefault="00793FA5" w:rsidP="001250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58C6D596" w14:textId="77777777" w:rsidR="00D66C5C" w:rsidRDefault="00793FA5" w:rsidP="00793FA5">
      <w:pPr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250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125062">
        <w:rPr>
          <w:rFonts w:ascii="Times New Roman" w:hAnsi="Times New Roman" w:cs="Times New Roman"/>
          <w:sz w:val="20"/>
          <w:szCs w:val="20"/>
        </w:rPr>
        <w:t xml:space="preserve">         </w:t>
      </w:r>
      <w:r w:rsidR="00E90B1E" w:rsidRPr="00C91FF5">
        <w:rPr>
          <w:rFonts w:ascii="Times New Roman" w:hAnsi="Times New Roman" w:cs="Times New Roman"/>
          <w:sz w:val="20"/>
          <w:szCs w:val="20"/>
        </w:rPr>
        <w:t>Ravnatelj</w:t>
      </w:r>
      <w:r>
        <w:rPr>
          <w:rFonts w:ascii="Times New Roman" w:hAnsi="Times New Roman" w:cs="Times New Roman"/>
          <w:sz w:val="20"/>
          <w:szCs w:val="20"/>
        </w:rPr>
        <w:t>ica</w:t>
      </w:r>
      <w:r w:rsidR="00E90B1E" w:rsidRPr="00C91FF5">
        <w:rPr>
          <w:rFonts w:ascii="Times New Roman" w:hAnsi="Times New Roman" w:cs="Times New Roman"/>
          <w:sz w:val="20"/>
          <w:szCs w:val="20"/>
        </w:rPr>
        <w:t>:</w:t>
      </w:r>
      <w:r w:rsidR="00D66C5C">
        <w:rPr>
          <w:rFonts w:ascii="Times New Roman" w:hAnsi="Times New Roman" w:cs="Times New Roman"/>
          <w:sz w:val="20"/>
          <w:szCs w:val="20"/>
        </w:rPr>
        <w:t xml:space="preserve">  </w:t>
      </w:r>
      <w:r w:rsidR="00D66C5C">
        <w:rPr>
          <w:rFonts w:ascii="Arial" w:hAnsi="Arial" w:cs="Arial"/>
          <w:sz w:val="22"/>
          <w:szCs w:val="22"/>
        </w:rPr>
        <w:t>Zdenka Pivčić</w:t>
      </w:r>
    </w:p>
    <w:p w14:paraId="5EFCC284" w14:textId="77777777" w:rsidR="00A56EBD" w:rsidRDefault="00A56EBD" w:rsidP="00793F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602-02/19-01/133</w:t>
      </w:r>
    </w:p>
    <w:p w14:paraId="21BF38CB" w14:textId="77777777" w:rsidR="00A56EBD" w:rsidRDefault="00A56EBD" w:rsidP="00793F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2117/1-33-19-1</w:t>
      </w:r>
    </w:p>
    <w:p w14:paraId="3FF27A5F" w14:textId="77777777" w:rsidR="00A56EBD" w:rsidRPr="00793FA5" w:rsidRDefault="00A56EBD" w:rsidP="00793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U Grudi, 31. listopada 2019.</w:t>
      </w:r>
    </w:p>
    <w:sectPr w:rsidR="00A56EBD" w:rsidRPr="00793FA5" w:rsidSect="00E90B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6632B" w14:textId="77777777" w:rsidR="001A3709" w:rsidRDefault="001A3709" w:rsidP="005C4701">
      <w:pPr>
        <w:spacing w:after="0" w:line="240" w:lineRule="auto"/>
      </w:pPr>
      <w:r>
        <w:separator/>
      </w:r>
    </w:p>
  </w:endnote>
  <w:endnote w:type="continuationSeparator" w:id="0">
    <w:p w14:paraId="167AF1FD" w14:textId="77777777" w:rsidR="001A3709" w:rsidRDefault="001A3709" w:rsidP="005C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4BBD" w14:textId="77777777" w:rsidR="005C4701" w:rsidRDefault="005C470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5061" w14:textId="77777777" w:rsidR="005C4701" w:rsidRDefault="005C470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0848" w14:textId="77777777" w:rsidR="005C4701" w:rsidRDefault="005C47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D9D09" w14:textId="77777777" w:rsidR="001A3709" w:rsidRDefault="001A3709" w:rsidP="005C4701">
      <w:pPr>
        <w:spacing w:after="0" w:line="240" w:lineRule="auto"/>
      </w:pPr>
      <w:r>
        <w:separator/>
      </w:r>
    </w:p>
  </w:footnote>
  <w:footnote w:type="continuationSeparator" w:id="0">
    <w:p w14:paraId="5542E8BB" w14:textId="77777777" w:rsidR="001A3709" w:rsidRDefault="001A3709" w:rsidP="005C4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25D0" w14:textId="77777777" w:rsidR="005C4701" w:rsidRDefault="005C470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2FB3" w14:textId="77777777" w:rsidR="005C4701" w:rsidRDefault="005C4701" w:rsidP="005C4701">
    <w:pPr>
      <w:pStyle w:val="Zaglavlje"/>
      <w:jc w:val="right"/>
    </w:pPr>
    <w:r>
      <w:t>VIST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E27D" w14:textId="77777777" w:rsidR="005C4701" w:rsidRDefault="005C470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5C1"/>
    <w:rsid w:val="00022F7B"/>
    <w:rsid w:val="0003550A"/>
    <w:rsid w:val="00067911"/>
    <w:rsid w:val="000825C1"/>
    <w:rsid w:val="000A6F23"/>
    <w:rsid w:val="00125062"/>
    <w:rsid w:val="001A3709"/>
    <w:rsid w:val="001B7BEB"/>
    <w:rsid w:val="00230044"/>
    <w:rsid w:val="002B45AC"/>
    <w:rsid w:val="00315CBA"/>
    <w:rsid w:val="00315E85"/>
    <w:rsid w:val="003A2B17"/>
    <w:rsid w:val="003F3A12"/>
    <w:rsid w:val="00406BB8"/>
    <w:rsid w:val="004904D7"/>
    <w:rsid w:val="004D158F"/>
    <w:rsid w:val="00534273"/>
    <w:rsid w:val="00566FEE"/>
    <w:rsid w:val="00597754"/>
    <w:rsid w:val="005C4701"/>
    <w:rsid w:val="006018E0"/>
    <w:rsid w:val="00602E42"/>
    <w:rsid w:val="00607228"/>
    <w:rsid w:val="00644778"/>
    <w:rsid w:val="00717BBE"/>
    <w:rsid w:val="00763C32"/>
    <w:rsid w:val="00792100"/>
    <w:rsid w:val="0079349F"/>
    <w:rsid w:val="00793FA5"/>
    <w:rsid w:val="008B7141"/>
    <w:rsid w:val="00913D06"/>
    <w:rsid w:val="009B21F3"/>
    <w:rsid w:val="00A50303"/>
    <w:rsid w:val="00A56EBD"/>
    <w:rsid w:val="00B344A3"/>
    <w:rsid w:val="00B40D36"/>
    <w:rsid w:val="00B64BAF"/>
    <w:rsid w:val="00B70AE6"/>
    <w:rsid w:val="00BA73C2"/>
    <w:rsid w:val="00BC5276"/>
    <w:rsid w:val="00C2252A"/>
    <w:rsid w:val="00C765DF"/>
    <w:rsid w:val="00C91FF5"/>
    <w:rsid w:val="00C97203"/>
    <w:rsid w:val="00CA22A6"/>
    <w:rsid w:val="00CC5544"/>
    <w:rsid w:val="00D00C4C"/>
    <w:rsid w:val="00D66C5C"/>
    <w:rsid w:val="00D73E2E"/>
    <w:rsid w:val="00D8368A"/>
    <w:rsid w:val="00DD4442"/>
    <w:rsid w:val="00E877EC"/>
    <w:rsid w:val="00E90B1E"/>
    <w:rsid w:val="00EF05A8"/>
    <w:rsid w:val="00F05B33"/>
    <w:rsid w:val="00F1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9E4B"/>
  <w15:docId w15:val="{92E1658A-F3D3-435D-A7FB-96DC8A31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06"/>
  </w:style>
  <w:style w:type="paragraph" w:styleId="Naslov1">
    <w:name w:val="heading 1"/>
    <w:basedOn w:val="Normal"/>
    <w:next w:val="Normal"/>
    <w:link w:val="Naslov1Char"/>
    <w:uiPriority w:val="9"/>
    <w:qFormat/>
    <w:rsid w:val="00913D0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13D0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13D0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13D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13D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13D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13D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13D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13D0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825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0A6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913D0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13D06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13D06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13D0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13D06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13D0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13D0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13D0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13D06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13D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913D0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913D0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13D0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13D06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913D06"/>
    <w:rPr>
      <w:b/>
      <w:bCs/>
    </w:rPr>
  </w:style>
  <w:style w:type="character" w:styleId="Istaknuto">
    <w:name w:val="Emphasis"/>
    <w:basedOn w:val="Zadanifontodlomka"/>
    <w:uiPriority w:val="20"/>
    <w:qFormat/>
    <w:rsid w:val="00913D06"/>
    <w:rPr>
      <w:i/>
      <w:iCs/>
      <w:color w:val="000000" w:themeColor="text1"/>
    </w:rPr>
  </w:style>
  <w:style w:type="paragraph" w:styleId="Bezproreda">
    <w:name w:val="No Spacing"/>
    <w:uiPriority w:val="1"/>
    <w:qFormat/>
    <w:rsid w:val="00913D0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13D0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913D06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13D0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13D06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913D06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913D06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913D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913D06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913D06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13D06"/>
    <w:pPr>
      <w:outlineLvl w:val="9"/>
    </w:pPr>
  </w:style>
  <w:style w:type="table" w:customStyle="1" w:styleId="Svijetlareetkatablice1">
    <w:name w:val="Svijetla rešetka tablice1"/>
    <w:basedOn w:val="Obinatablica"/>
    <w:uiPriority w:val="40"/>
    <w:rsid w:val="00913D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binatablica11">
    <w:name w:val="Obična tablica 11"/>
    <w:basedOn w:val="Obinatablica"/>
    <w:uiPriority w:val="41"/>
    <w:rsid w:val="00913D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C9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1FF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C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4701"/>
  </w:style>
  <w:style w:type="paragraph" w:styleId="Podnoje">
    <w:name w:val="footer"/>
    <w:basedOn w:val="Normal"/>
    <w:link w:val="PodnojeChar"/>
    <w:uiPriority w:val="99"/>
    <w:unhideWhenUsed/>
    <w:rsid w:val="005C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Marijana Bendiš</cp:lastModifiedBy>
  <cp:revision>2</cp:revision>
  <cp:lastPrinted>2020-01-15T11:00:00Z</cp:lastPrinted>
  <dcterms:created xsi:type="dcterms:W3CDTF">2024-03-01T09:58:00Z</dcterms:created>
  <dcterms:modified xsi:type="dcterms:W3CDTF">2024-03-01T09:58:00Z</dcterms:modified>
</cp:coreProperties>
</file>