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63D6" w14:textId="77777777" w:rsidR="00507D1A" w:rsidRPr="00EE0B36" w:rsidRDefault="003424C5" w:rsidP="003424C5">
      <w:pPr>
        <w:jc w:val="center"/>
        <w:rPr>
          <w:rFonts w:asciiTheme="majorHAnsi" w:eastAsiaTheme="majorHAnsi" w:hAnsiTheme="majorHAnsi"/>
          <w:sz w:val="32"/>
        </w:rPr>
      </w:pPr>
      <w:r w:rsidRPr="00EE0B36">
        <w:rPr>
          <w:rFonts w:asciiTheme="majorHAnsi" w:eastAsiaTheme="majorHAnsi" w:hAnsiTheme="majorHAnsi" w:hint="eastAsia"/>
          <w:sz w:val="32"/>
        </w:rPr>
        <w:t>Peace Education Result</w:t>
      </w:r>
    </w:p>
    <w:p w14:paraId="7A9FDD2F" w14:textId="77777777" w:rsidR="003424C5" w:rsidRPr="003424C5" w:rsidRDefault="003424C5" w:rsidP="003424C5">
      <w:pPr>
        <w:jc w:val="center"/>
        <w:rPr>
          <w:rFonts w:asciiTheme="majorHAnsi" w:eastAsiaTheme="majorHAnsi" w:hAnsiTheme="majorHAnsi"/>
          <w:sz w:val="28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453"/>
        <w:gridCol w:w="2014"/>
        <w:gridCol w:w="2886"/>
      </w:tblGrid>
      <w:tr w:rsidR="003424C5" w:rsidRPr="003424C5" w14:paraId="4DE1F42A" w14:textId="77777777" w:rsidTr="00EE0B36">
        <w:trPr>
          <w:trHeight w:val="492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5491C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Date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2ACE3" w14:textId="62570412" w:rsidR="003424C5" w:rsidRPr="003424C5" w:rsidRDefault="00E1268C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FF0000"/>
                <w:kern w:val="0"/>
                <w:sz w:val="26"/>
                <w:szCs w:val="26"/>
              </w:rPr>
              <w:t>11, November</w:t>
            </w:r>
            <w:r w:rsidR="003424C5" w:rsidRPr="003424C5">
              <w:rPr>
                <w:rFonts w:asciiTheme="majorHAnsi" w:eastAsiaTheme="majorHAnsi" w:hAnsiTheme="majorHAnsi" w:cs="함초롬바탕"/>
                <w:color w:val="FF0000"/>
                <w:kern w:val="0"/>
                <w:sz w:val="26"/>
                <w:szCs w:val="26"/>
              </w:rPr>
              <w:t>, 2021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F41A6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Country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67E8F" w14:textId="66111675" w:rsidR="003424C5" w:rsidRPr="003424C5" w:rsidRDefault="00DF3C97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Croatia</w:t>
            </w:r>
          </w:p>
        </w:tc>
      </w:tr>
      <w:tr w:rsidR="003424C5" w:rsidRPr="003424C5" w14:paraId="58B818E6" w14:textId="77777777" w:rsidTr="00EE0B36">
        <w:trPr>
          <w:trHeight w:val="442"/>
        </w:trPr>
        <w:tc>
          <w:tcPr>
            <w:tcW w:w="16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0BC48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b/>
                <w:color w:val="000000"/>
                <w:kern w:val="0"/>
                <w:sz w:val="26"/>
                <w:szCs w:val="26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color w:val="000000"/>
                <w:kern w:val="0"/>
                <w:sz w:val="26"/>
                <w:szCs w:val="26"/>
              </w:rPr>
              <w:t>Place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40BDE" w14:textId="104E9EF1" w:rsidR="003424C5" w:rsidRPr="003424C5" w:rsidRDefault="00DF3C97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Slavonski</w:t>
            </w:r>
            <w:proofErr w:type="spellEnd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Brod</w:t>
            </w:r>
            <w:proofErr w:type="spellEnd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, Croatia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82B46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School type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0FE49" w14:textId="77777777" w:rsidR="003424C5" w:rsidRPr="003424C5" w:rsidRDefault="003424C5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/>
                <w:color w:val="FF0000"/>
                <w:kern w:val="0"/>
                <w:sz w:val="26"/>
                <w:szCs w:val="26"/>
              </w:rPr>
              <w:t>Primary school</w:t>
            </w:r>
          </w:p>
        </w:tc>
      </w:tr>
      <w:tr w:rsidR="003424C5" w:rsidRPr="003424C5" w14:paraId="225D2484" w14:textId="77777777" w:rsidTr="00EE0B36">
        <w:trPr>
          <w:trHeight w:val="411"/>
        </w:trPr>
        <w:tc>
          <w:tcPr>
            <w:tcW w:w="16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01C5A" w14:textId="77777777" w:rsidR="003424C5" w:rsidRPr="003424C5" w:rsidRDefault="003424C5" w:rsidP="003424C5">
            <w:pPr>
              <w:wordWrap/>
              <w:spacing w:after="0" w:line="336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Lesson </w:t>
            </w:r>
          </w:p>
        </w:tc>
        <w:tc>
          <w:tcPr>
            <w:tcW w:w="7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C78A4" w14:textId="33344976" w:rsidR="003424C5" w:rsidRPr="003424C5" w:rsidRDefault="003424C5" w:rsidP="003424C5">
            <w:pPr>
              <w:spacing w:after="0" w:line="336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함초롬바탕"/>
                <w:color w:val="FF0000"/>
                <w:w w:val="105"/>
                <w:kern w:val="0"/>
                <w:sz w:val="26"/>
                <w:szCs w:val="26"/>
              </w:rPr>
              <w:t>Peace Education lesson 1</w:t>
            </w:r>
          </w:p>
        </w:tc>
      </w:tr>
    </w:tbl>
    <w:p w14:paraId="6A4E9605" w14:textId="77777777" w:rsidR="003424C5" w:rsidRPr="003424C5" w:rsidRDefault="003424C5" w:rsidP="003424C5">
      <w:pPr>
        <w:jc w:val="center"/>
        <w:rPr>
          <w:rFonts w:asciiTheme="majorHAnsi" w:eastAsiaTheme="majorHAnsi" w:hAnsiTheme="majorHAnsi"/>
          <w:sz w:val="28"/>
        </w:rPr>
      </w:pPr>
    </w:p>
    <w:p w14:paraId="63DE3540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424C5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t xml:space="preserve">□ </w:t>
      </w:r>
      <w:r w:rsidRPr="003424C5">
        <w:rPr>
          <w:rFonts w:asciiTheme="majorHAnsi" w:eastAsiaTheme="majorHAnsi" w:hAnsiTheme="majorHAnsi" w:cs="Gulim" w:hint="eastAsia"/>
          <w:b/>
          <w:bCs/>
          <w:color w:val="000000"/>
          <w:kern w:val="0"/>
          <w:sz w:val="28"/>
          <w:szCs w:val="28"/>
        </w:rPr>
        <w:t>Student reaction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562"/>
        <w:gridCol w:w="4758"/>
      </w:tblGrid>
      <w:tr w:rsidR="003424C5" w:rsidRPr="003424C5" w14:paraId="4236B1F9" w14:textId="77777777" w:rsidTr="00EE0B36">
        <w:trPr>
          <w:trHeight w:val="504"/>
        </w:trPr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DC69E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N</w:t>
            </w:r>
            <w:r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ame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98A97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Content</w:t>
            </w:r>
          </w:p>
        </w:tc>
      </w:tr>
      <w:tr w:rsidR="00EE0B36" w:rsidRPr="003424C5" w14:paraId="21A4C6D1" w14:textId="77777777" w:rsidTr="00EE0B36">
        <w:trPr>
          <w:trHeight w:val="5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56859B" w14:textId="77777777" w:rsidR="003424C5" w:rsidRPr="003424C5" w:rsidRDefault="003424C5" w:rsidP="003424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07794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Before class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854A9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A</w:t>
            </w:r>
            <w:r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fter class</w:t>
            </w:r>
          </w:p>
        </w:tc>
      </w:tr>
      <w:tr w:rsidR="00EE0B36" w:rsidRPr="003424C5" w14:paraId="38D6BF28" w14:textId="77777777" w:rsidTr="00EE0B36">
        <w:trPr>
          <w:trHeight w:val="1244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BF74C" w14:textId="2512EAE3" w:rsidR="003424C5" w:rsidRPr="003424C5" w:rsidRDefault="00E1268C" w:rsidP="00EE0B3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</w:pPr>
            <w:r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>Tea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B015D" w14:textId="04EA073D" w:rsidR="003424C5" w:rsidRPr="003424C5" w:rsidRDefault="003424C5" w:rsidP="00EE0B36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</w:pPr>
            <w:r w:rsidRPr="00EE0B36">
              <w:rPr>
                <w:rFonts w:asciiTheme="majorHAnsi" w:eastAsiaTheme="majorHAnsi" w:hAnsiTheme="majorHAnsi" w:cs="Gulim" w:hint="eastAsia"/>
                <w:color w:val="FF0000"/>
                <w:kern w:val="0"/>
                <w:sz w:val="24"/>
                <w:szCs w:val="20"/>
              </w:rPr>
              <w:t xml:space="preserve">I </w:t>
            </w:r>
            <w:r w:rsidRPr="00EE0B36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>don’t</w:t>
            </w:r>
            <w:r w:rsidRPr="00EE0B36">
              <w:rPr>
                <w:rFonts w:asciiTheme="majorHAnsi" w:eastAsiaTheme="majorHAnsi" w:hAnsiTheme="majorHAnsi" w:cs="Gulim" w:hint="eastAsia"/>
                <w:color w:val="FF0000"/>
                <w:kern w:val="0"/>
                <w:sz w:val="24"/>
                <w:szCs w:val="20"/>
              </w:rPr>
              <w:t xml:space="preserve"> </w:t>
            </w:r>
            <w:r w:rsidRPr="00EE0B36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 xml:space="preserve">know what </w:t>
            </w:r>
            <w:proofErr w:type="gramStart"/>
            <w:r w:rsidR="00EE0B36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 xml:space="preserve">is </w:t>
            </w:r>
            <w:r w:rsidR="001A4F97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>diversity</w:t>
            </w:r>
            <w:proofErr w:type="gramEnd"/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03610" w14:textId="34864BC5" w:rsidR="003424C5" w:rsidRPr="003424C5" w:rsidRDefault="00EE0B36" w:rsidP="00EE0B36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</w:pPr>
            <w:r w:rsidRPr="00EE0B36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 xml:space="preserve">Through today's class, I learned that </w:t>
            </w:r>
            <w:r w:rsidR="00DF3C97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>I w</w:t>
            </w:r>
            <w:r w:rsidR="001A4F97">
              <w:rPr>
                <w:rFonts w:asciiTheme="majorHAnsi" w:eastAsiaTheme="majorHAnsi" w:hAnsiTheme="majorHAnsi" w:cs="Gulim"/>
                <w:color w:val="FF0000"/>
                <w:kern w:val="0"/>
                <w:sz w:val="24"/>
                <w:szCs w:val="20"/>
              </w:rPr>
              <w:t>e are all different, but that is ok.</w:t>
            </w:r>
          </w:p>
        </w:tc>
      </w:tr>
      <w:tr w:rsidR="00EE0B36" w:rsidRPr="003424C5" w14:paraId="21970DDC" w14:textId="77777777" w:rsidTr="00DF3C97">
        <w:trPr>
          <w:trHeight w:val="769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035FA" w14:textId="2FBC0D2E" w:rsidR="003424C5" w:rsidRPr="003424C5" w:rsidRDefault="00E1268C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Borna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D3867E" w14:textId="32AA6EAA" w:rsidR="003424C5" w:rsidRPr="003424C5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I don’t know which </w:t>
            </w:r>
            <w:r w:rsidR="001A4F97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example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 to say about </w:t>
            </w:r>
            <w:r w:rsidR="001A4F97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harmony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1B2CE2" w14:textId="41D5AFF8" w:rsidR="003424C5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Today I learned that </w:t>
            </w:r>
            <w:r w:rsidR="001A4F97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friends can be different, but still get along well.</w:t>
            </w:r>
          </w:p>
          <w:p w14:paraId="15DB8557" w14:textId="59E9602B" w:rsidR="00DF3C97" w:rsidRPr="003424C5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</w:tr>
      <w:tr w:rsidR="00DF3C97" w:rsidRPr="003424C5" w14:paraId="0EBDFDA1" w14:textId="77777777" w:rsidTr="00EE0B36">
        <w:trPr>
          <w:trHeight w:val="769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AF400C" w14:textId="68F2BA67" w:rsidR="00DF3C97" w:rsidRDefault="00E1268C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Lucija</w:t>
            </w:r>
            <w:proofErr w:type="spellEnd"/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 V.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38D077" w14:textId="60E46A77" w:rsidR="00DF3C97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I don’t know </w:t>
            </w:r>
            <w:r w:rsidR="001A4F97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what </w:t>
            </w:r>
            <w:proofErr w:type="gramStart"/>
            <w:r w:rsidR="001A4F97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is </w:t>
            </w:r>
            <w:r w:rsidR="00DB1273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cooperation</w:t>
            </w:r>
            <w:proofErr w:type="gramEnd"/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A269B4" w14:textId="307ADC23" w:rsidR="00DF3C97" w:rsidRDefault="00DF3C97" w:rsidP="003424C5">
            <w:pPr>
              <w:wordWrap/>
              <w:spacing w:after="0" w:line="273" w:lineRule="auto"/>
              <w:ind w:left="300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 xml:space="preserve">Today I learned that </w:t>
            </w:r>
            <w:r w:rsidR="00DB1273"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  <w:t>animals and plants live in harmony and cooperation in the nature.</w:t>
            </w:r>
          </w:p>
        </w:tc>
      </w:tr>
    </w:tbl>
    <w:p w14:paraId="3AFB6DB0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</w:p>
    <w:p w14:paraId="5AABDEB0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424C5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t>□ Teacher's opinion.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424C5" w:rsidRPr="003424C5" w14:paraId="048EBABD" w14:textId="77777777" w:rsidTr="003424C5">
        <w:trPr>
          <w:trHeight w:val="612"/>
        </w:trPr>
        <w:tc>
          <w:tcPr>
            <w:tcW w:w="10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AF968" w14:textId="77777777" w:rsidR="003424C5" w:rsidRPr="003424C5" w:rsidRDefault="003424C5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 w:rsidRPr="003424C5">
              <w:rPr>
                <w:rFonts w:asciiTheme="majorHAnsi" w:eastAsiaTheme="majorHAnsi" w:hAnsiTheme="majorHAnsi" w:cs="Gulim" w:hint="eastAsia"/>
                <w:b/>
                <w:bCs/>
                <w:color w:val="000000"/>
                <w:kern w:val="0"/>
                <w:sz w:val="26"/>
                <w:szCs w:val="26"/>
              </w:rPr>
              <w:t>Content</w:t>
            </w:r>
          </w:p>
        </w:tc>
      </w:tr>
      <w:tr w:rsidR="003424C5" w:rsidRPr="003424C5" w14:paraId="4AAF37D5" w14:textId="77777777" w:rsidTr="003424C5">
        <w:trPr>
          <w:trHeight w:val="793"/>
        </w:trPr>
        <w:tc>
          <w:tcPr>
            <w:tcW w:w="102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EA1B9" w14:textId="1CF2B94F" w:rsidR="003424C5" w:rsidRPr="00DB1273" w:rsidRDefault="00DB1273" w:rsidP="00DB1273">
            <w:r>
              <w:t>Today children found out that</w:t>
            </w:r>
            <w:r>
              <w:t xml:space="preserve"> all creation maintains diversity and works together to establish harmony. </w:t>
            </w:r>
            <w:r>
              <w:t xml:space="preserve">They know now </w:t>
            </w:r>
            <w:r w:rsidR="008232D1">
              <w:t>where to s</w:t>
            </w:r>
            <w:r>
              <w:t xml:space="preserve">eek answers for world peace from the original state of all </w:t>
            </w:r>
            <w:r>
              <w:lastRenderedPageBreak/>
              <w:t xml:space="preserve">creation.   </w:t>
            </w:r>
          </w:p>
        </w:tc>
      </w:tr>
    </w:tbl>
    <w:p w14:paraId="3EFDC982" w14:textId="77777777" w:rsidR="003424C5" w:rsidRPr="003424C5" w:rsidRDefault="003424C5" w:rsidP="003424C5">
      <w:pPr>
        <w:spacing w:after="0" w:line="384" w:lineRule="auto"/>
        <w:textAlignment w:val="baseline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424C5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lastRenderedPageBreak/>
        <w:t xml:space="preserve">□ </w:t>
      </w:r>
      <w:r w:rsidR="00EE0B36">
        <w:rPr>
          <w:rFonts w:asciiTheme="majorHAnsi" w:eastAsiaTheme="majorHAnsi" w:hAnsiTheme="majorHAnsi" w:cs="Gulim"/>
          <w:b/>
          <w:bCs/>
          <w:color w:val="000000"/>
          <w:kern w:val="0"/>
          <w:sz w:val="28"/>
          <w:szCs w:val="28"/>
        </w:rPr>
        <w:t>Class Photo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4550"/>
      </w:tblGrid>
      <w:tr w:rsidR="003C01F9" w:rsidRPr="003424C5" w14:paraId="766C95D5" w14:textId="77777777" w:rsidTr="003424C5">
        <w:trPr>
          <w:trHeight w:val="331"/>
        </w:trPr>
        <w:tc>
          <w:tcPr>
            <w:tcW w:w="5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865FB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50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D1B4A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3C01F9" w:rsidRPr="003424C5" w14:paraId="19F040BE" w14:textId="77777777" w:rsidTr="003424C5">
        <w:trPr>
          <w:trHeight w:val="3488"/>
        </w:trPr>
        <w:tc>
          <w:tcPr>
            <w:tcW w:w="5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D162C" w14:textId="448B5F9F" w:rsidR="003424C5" w:rsidRPr="003424C5" w:rsidRDefault="005452DA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9598D2" wp14:editId="1CAB25B2">
                  <wp:extent cx="2285833" cy="17145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815" cy="172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87152" w14:textId="48584F1C" w:rsidR="003424C5" w:rsidRPr="003424C5" w:rsidRDefault="005452DA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F9AF6C" wp14:editId="512F4653">
                  <wp:extent cx="2423160" cy="1817504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188" cy="183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1F9" w:rsidRPr="003424C5" w14:paraId="4033261F" w14:textId="77777777" w:rsidTr="003424C5">
        <w:trPr>
          <w:trHeight w:val="331"/>
        </w:trPr>
        <w:tc>
          <w:tcPr>
            <w:tcW w:w="5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06682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3 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94685" w14:textId="77777777" w:rsidR="003424C5" w:rsidRPr="003424C5" w:rsidRDefault="00EE0B36" w:rsidP="003424C5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>Photo</w:t>
            </w:r>
            <w:r w:rsidR="003424C5" w:rsidRPr="003424C5">
              <w:rPr>
                <w:rFonts w:asciiTheme="majorHAnsi" w:eastAsiaTheme="majorHAnsi" w:hAnsiTheme="majorHAnsi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424C5" w:rsidRPr="003424C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3C01F9" w:rsidRPr="003424C5" w14:paraId="5AA97EFD" w14:textId="77777777" w:rsidTr="003424C5">
        <w:trPr>
          <w:trHeight w:val="3487"/>
        </w:trPr>
        <w:tc>
          <w:tcPr>
            <w:tcW w:w="5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A49E2" w14:textId="477F04EC" w:rsidR="003424C5" w:rsidRPr="003424C5" w:rsidRDefault="003C01F9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F1C6ED" wp14:editId="4207A5F2">
                  <wp:extent cx="1790700" cy="2387666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48" cy="239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115AE" w14:textId="66D5F11B" w:rsidR="003424C5" w:rsidRPr="003424C5" w:rsidRDefault="003424C5" w:rsidP="003424C5">
            <w:pPr>
              <w:spacing w:after="0" w:line="384" w:lineRule="auto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Cs w:val="20"/>
              </w:rPr>
            </w:pPr>
          </w:p>
        </w:tc>
      </w:tr>
    </w:tbl>
    <w:p w14:paraId="33799464" w14:textId="77777777" w:rsidR="003424C5" w:rsidRPr="003424C5" w:rsidRDefault="003424C5" w:rsidP="003424C5">
      <w:pPr>
        <w:jc w:val="center"/>
        <w:rPr>
          <w:rFonts w:asciiTheme="majorHAnsi" w:eastAsiaTheme="majorHAnsi" w:hAnsiTheme="majorHAnsi"/>
          <w:sz w:val="28"/>
        </w:rPr>
      </w:pPr>
    </w:p>
    <w:sectPr w:rsidR="003424C5" w:rsidRPr="003424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C5"/>
    <w:rsid w:val="001A4F97"/>
    <w:rsid w:val="003424C5"/>
    <w:rsid w:val="003C01F9"/>
    <w:rsid w:val="00484A50"/>
    <w:rsid w:val="004F2BE0"/>
    <w:rsid w:val="005452DA"/>
    <w:rsid w:val="00565636"/>
    <w:rsid w:val="008232D1"/>
    <w:rsid w:val="008323C9"/>
    <w:rsid w:val="00DB1273"/>
    <w:rsid w:val="00DF3C97"/>
    <w:rsid w:val="00E1268C"/>
    <w:rsid w:val="00EB4F85"/>
    <w:rsid w:val="00E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11EE"/>
  <w15:chartTrackingRefBased/>
  <w15:docId w15:val="{DA9DB3CA-B667-4BF0-8E92-39C5E2F2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name w:val="바탕글"/>
    <w:basedOn w:val="Normal"/>
    <w:rsid w:val="003424C5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Marija</cp:lastModifiedBy>
  <cp:revision>2</cp:revision>
  <dcterms:created xsi:type="dcterms:W3CDTF">2021-11-11T12:50:00Z</dcterms:created>
  <dcterms:modified xsi:type="dcterms:W3CDTF">2021-11-11T12:50:00Z</dcterms:modified>
</cp:coreProperties>
</file>