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1C6" w:rsidRDefault="00FC31C6" w:rsidP="00FC31C6">
      <w:pPr>
        <w:pStyle w:val="Heading1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723900"/>
            <wp:effectExtent l="0" t="0" r="9525" b="0"/>
            <wp:docPr id="1" name="Slika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  <w:bookmarkStart w:id="0" w:name="OLE_LINK1"/>
    </w:p>
    <w:p w:rsidR="00FC31C6" w:rsidRDefault="00FC31C6" w:rsidP="00FC31C6">
      <w:pPr>
        <w:pStyle w:val="Heading1"/>
        <w:spacing w:before="0"/>
        <w:rPr>
          <w:rFonts w:ascii="Times New Roman" w:hAnsi="Times New Roman"/>
          <w:b/>
          <w:color w:val="000000"/>
          <w:sz w:val="22"/>
          <w:szCs w:val="24"/>
        </w:rPr>
      </w:pPr>
      <w:r>
        <w:rPr>
          <w:rFonts w:ascii="Times New Roman" w:hAnsi="Times New Roman"/>
          <w:b/>
          <w:color w:val="000000"/>
          <w:sz w:val="22"/>
          <w:szCs w:val="24"/>
        </w:rPr>
        <w:t>R E P U B L I K A  H R V A T S K A</w:t>
      </w:r>
    </w:p>
    <w:p w:rsidR="00FC31C6" w:rsidRDefault="00FC31C6" w:rsidP="00FC31C6">
      <w:pPr>
        <w:pStyle w:val="Heading1"/>
        <w:spacing w:before="0"/>
        <w:rPr>
          <w:rFonts w:ascii="Times New Roman" w:hAnsi="Times New Roman"/>
          <w:b/>
          <w:color w:val="000000"/>
          <w:sz w:val="22"/>
          <w:szCs w:val="24"/>
        </w:rPr>
      </w:pPr>
      <w:r>
        <w:rPr>
          <w:rFonts w:ascii="Times New Roman" w:hAnsi="Times New Roman"/>
          <w:b/>
          <w:color w:val="000000"/>
          <w:sz w:val="22"/>
          <w:szCs w:val="24"/>
          <w:lang w:val="en-AU"/>
        </w:rPr>
        <w:t>Grad Zagreb</w:t>
      </w:r>
    </w:p>
    <w:p w:rsidR="00FC31C6" w:rsidRDefault="00FC31C6" w:rsidP="00FC31C6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Osnovna škola Horvati</w:t>
      </w:r>
    </w:p>
    <w:bookmarkEnd w:id="0"/>
    <w:p w:rsidR="00FC31C6" w:rsidRDefault="00FC31C6" w:rsidP="00FC31C6">
      <w:pPr>
        <w:pStyle w:val="Header"/>
        <w:rPr>
          <w:b/>
          <w:color w:val="000000"/>
          <w:sz w:val="22"/>
        </w:rPr>
      </w:pPr>
      <w:r>
        <w:rPr>
          <w:b/>
          <w:color w:val="000000"/>
          <w:sz w:val="22"/>
        </w:rPr>
        <w:t>Horvaćanska 6</w:t>
      </w:r>
    </w:p>
    <w:p w:rsidR="00FC31C6" w:rsidRDefault="00FC31C6" w:rsidP="00FC31C6">
      <w:pPr>
        <w:shd w:val="clear" w:color="auto" w:fill="FFFFFF"/>
        <w:rPr>
          <w:sz w:val="22"/>
        </w:rPr>
      </w:pPr>
      <w:r>
        <w:rPr>
          <w:sz w:val="22"/>
        </w:rPr>
        <w:t>KLASA: 112-02/25-01/01</w:t>
      </w:r>
    </w:p>
    <w:p w:rsidR="00FC31C6" w:rsidRDefault="00FC31C6" w:rsidP="00FC31C6">
      <w:pPr>
        <w:shd w:val="clear" w:color="auto" w:fill="FFFFFF"/>
        <w:rPr>
          <w:sz w:val="22"/>
        </w:rPr>
      </w:pPr>
      <w:r>
        <w:rPr>
          <w:sz w:val="22"/>
        </w:rPr>
        <w:t>URBROJ: 251-188/01-25-</w:t>
      </w:r>
      <w:r w:rsidR="00534888">
        <w:rPr>
          <w:sz w:val="22"/>
        </w:rPr>
        <w:t>9</w:t>
      </w:r>
    </w:p>
    <w:p w:rsidR="00FC31C6" w:rsidRDefault="00FC31C6" w:rsidP="00FC31C6">
      <w:pPr>
        <w:shd w:val="clear" w:color="auto" w:fill="FFFFFF"/>
        <w:rPr>
          <w:color w:val="000000"/>
          <w:sz w:val="22"/>
        </w:rPr>
      </w:pPr>
      <w:r>
        <w:rPr>
          <w:color w:val="000000"/>
          <w:sz w:val="22"/>
        </w:rPr>
        <w:t>Zagreb, 22. rujna 2025. godine</w:t>
      </w:r>
    </w:p>
    <w:p w:rsidR="00FC31C6" w:rsidRDefault="00FC31C6" w:rsidP="00FC31C6"/>
    <w:p w:rsidR="00FC31C6" w:rsidRDefault="00FC31C6" w:rsidP="00FC31C6">
      <w:pPr>
        <w:pStyle w:val="NoSpacing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 xml:space="preserve">Na temelju članka 107. Zakona o odgoju i obrazovanju u osnovnoj i srednjoj školi </w:t>
      </w:r>
      <w:bookmarkStart w:id="1" w:name="_Hlk31705890"/>
      <w:r>
        <w:rPr>
          <w:rFonts w:ascii="Times New Roman" w:hAnsi="Times New Roman"/>
          <w:color w:val="231F20"/>
          <w:shd w:val="clear" w:color="auto" w:fill="FFFFFF"/>
        </w:rPr>
        <w:t>(„Narodne novine“ br. 87/08., 86/09., 92/10., 105/10.., 90/11., 5/12., 16/12., 86/12., 126/12., 94/13., 152/14., 07/17., 68/18., 98/19., 64/20., 151/22., 155/23., 156/23.</w:t>
      </w:r>
      <w:bookmarkEnd w:id="1"/>
      <w:r>
        <w:rPr>
          <w:rFonts w:ascii="Times New Roman" w:hAnsi="Times New Roman"/>
          <w:color w:val="000000"/>
        </w:rPr>
        <w:t>),</w:t>
      </w:r>
      <w:r>
        <w:rPr>
          <w:rFonts w:ascii="Times New Roman" w:hAnsi="Times New Roman"/>
          <w:color w:val="231F2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</w:rPr>
        <w:t xml:space="preserve">članka 57. Statuta Osnovne škole </w:t>
      </w:r>
      <w:r>
        <w:rPr>
          <w:rFonts w:ascii="Times New Roman" w:hAnsi="Times New Roman"/>
          <w:lang w:val="pl-PL"/>
        </w:rPr>
        <w:t>Horvati (u daljnjem tekstu: Škola)</w:t>
      </w:r>
      <w:r>
        <w:rPr>
          <w:rFonts w:ascii="Times New Roman" w:hAnsi="Times New Roman"/>
          <w:color w:val="000000"/>
        </w:rPr>
        <w:t xml:space="preserve">, te odredbi Pravilnika o radu i Pravilnika o postupku zapošljavanja te procjeni i vrednovanju kandidata za zapošljavanje </w:t>
      </w:r>
      <w:r>
        <w:rPr>
          <w:rFonts w:ascii="Times New Roman" w:hAnsi="Times New Roman"/>
        </w:rPr>
        <w:t xml:space="preserve">ravnateljica </w:t>
      </w:r>
      <w:r>
        <w:rPr>
          <w:rFonts w:ascii="Times New Roman" w:hAnsi="Times New Roman"/>
          <w:lang w:val="pl-PL"/>
        </w:rPr>
        <w:t>Osnovne škole Horvati</w:t>
      </w:r>
      <w:r>
        <w:rPr>
          <w:rFonts w:ascii="Times New Roman" w:hAnsi="Times New Roman"/>
        </w:rPr>
        <w:t>, raspisuje</w:t>
      </w:r>
    </w:p>
    <w:p w:rsidR="00FC31C6" w:rsidRDefault="00FC31C6" w:rsidP="00FC31C6">
      <w:pPr>
        <w:spacing w:line="276" w:lineRule="auto"/>
        <w:jc w:val="center"/>
        <w:rPr>
          <w:b/>
          <w:iCs/>
          <w:sz w:val="32"/>
          <w:szCs w:val="32"/>
        </w:rPr>
      </w:pPr>
      <w:r>
        <w:rPr>
          <w:iCs/>
        </w:rPr>
        <w:br/>
      </w:r>
    </w:p>
    <w:p w:rsidR="00FC31C6" w:rsidRDefault="00FC31C6" w:rsidP="00FC31C6">
      <w:pPr>
        <w:spacing w:line="276" w:lineRule="auto"/>
        <w:jc w:val="center"/>
        <w:rPr>
          <w:b/>
          <w:iCs/>
          <w:sz w:val="22"/>
        </w:rPr>
      </w:pPr>
      <w:r>
        <w:rPr>
          <w:b/>
          <w:iCs/>
          <w:sz w:val="28"/>
          <w:szCs w:val="32"/>
        </w:rPr>
        <w:t xml:space="preserve">  </w:t>
      </w:r>
      <w:r>
        <w:rPr>
          <w:b/>
          <w:iCs/>
          <w:sz w:val="22"/>
        </w:rPr>
        <w:t>N A T J E Č A J</w:t>
      </w:r>
    </w:p>
    <w:p w:rsidR="00FC31C6" w:rsidRDefault="00FC31C6" w:rsidP="00FC31C6">
      <w:pPr>
        <w:spacing w:line="276" w:lineRule="auto"/>
        <w:jc w:val="center"/>
        <w:rPr>
          <w:b/>
          <w:iCs/>
          <w:sz w:val="22"/>
        </w:rPr>
      </w:pPr>
      <w:r>
        <w:rPr>
          <w:b/>
          <w:iCs/>
          <w:sz w:val="22"/>
        </w:rPr>
        <w:t>ZA ZASNIVANJE RADNOG ODNOSA</w:t>
      </w:r>
    </w:p>
    <w:p w:rsidR="00FC31C6" w:rsidRDefault="00FC31C6" w:rsidP="00FC31C6">
      <w:pPr>
        <w:jc w:val="center"/>
        <w:outlineLvl w:val="3"/>
        <w:rPr>
          <w:rFonts w:eastAsia="Calibri"/>
          <w:b/>
          <w:bCs/>
          <w:iCs/>
          <w:sz w:val="22"/>
          <w:lang w:val="en" w:eastAsia="en-US"/>
        </w:rPr>
      </w:pPr>
      <w:r>
        <w:rPr>
          <w:iCs/>
          <w:sz w:val="22"/>
        </w:rPr>
        <w:br/>
      </w:r>
      <w:r>
        <w:rPr>
          <w:b/>
          <w:bCs/>
          <w:iCs/>
          <w:sz w:val="22"/>
        </w:rPr>
        <w:t xml:space="preserve"> za  radno mjesto  - UČITELJ/ICA GLAZBENE KULTURE - </w:t>
      </w:r>
      <w:r>
        <w:rPr>
          <w:rFonts w:eastAsia="Calibri"/>
          <w:b/>
          <w:bCs/>
          <w:iCs/>
          <w:sz w:val="22"/>
          <w:lang w:val="en" w:eastAsia="en-US"/>
        </w:rPr>
        <w:t xml:space="preserve">1 IZVRŠITELJ/ICA -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neodređeno</w:t>
      </w:r>
      <w:proofErr w:type="spellEnd"/>
      <w:r>
        <w:rPr>
          <w:rFonts w:eastAsia="Calibri"/>
          <w:b/>
          <w:bCs/>
          <w:iCs/>
          <w:sz w:val="22"/>
          <w:lang w:val="en" w:eastAsia="en-US"/>
        </w:rPr>
        <w:t xml:space="preserve">,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nepuno</w:t>
      </w:r>
      <w:proofErr w:type="spellEnd"/>
      <w:r>
        <w:rPr>
          <w:rFonts w:eastAsia="Calibri"/>
          <w:b/>
          <w:bCs/>
          <w:iCs/>
          <w:sz w:val="22"/>
          <w:lang w:val="en" w:eastAsia="en-US"/>
        </w:rPr>
        <w:t xml:space="preserve">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radno</w:t>
      </w:r>
      <w:proofErr w:type="spellEnd"/>
      <w:r>
        <w:rPr>
          <w:rFonts w:eastAsia="Calibri"/>
          <w:b/>
          <w:bCs/>
          <w:iCs/>
          <w:sz w:val="22"/>
          <w:lang w:val="en" w:eastAsia="en-US"/>
        </w:rPr>
        <w:t xml:space="preserve">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vrijeme</w:t>
      </w:r>
      <w:proofErr w:type="spellEnd"/>
      <w:r>
        <w:rPr>
          <w:rFonts w:eastAsia="Calibri"/>
          <w:b/>
          <w:bCs/>
          <w:iCs/>
          <w:sz w:val="22"/>
          <w:lang w:val="en" w:eastAsia="en-US"/>
        </w:rPr>
        <w:t xml:space="preserve"> – do 30 sati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tjedno</w:t>
      </w:r>
      <w:proofErr w:type="spellEnd"/>
      <w:r>
        <w:rPr>
          <w:rFonts w:eastAsia="Calibri"/>
          <w:b/>
          <w:bCs/>
          <w:iCs/>
          <w:sz w:val="22"/>
          <w:lang w:val="en" w:eastAsia="en-US"/>
        </w:rPr>
        <w:t xml:space="preserve"> u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sjedištu</w:t>
      </w:r>
      <w:proofErr w:type="spellEnd"/>
      <w:r>
        <w:rPr>
          <w:rFonts w:eastAsia="Calibri"/>
          <w:b/>
          <w:bCs/>
          <w:iCs/>
          <w:sz w:val="22"/>
          <w:lang w:val="en" w:eastAsia="en-US"/>
        </w:rPr>
        <w:t xml:space="preserve"> </w:t>
      </w:r>
      <w:proofErr w:type="spellStart"/>
      <w:r>
        <w:rPr>
          <w:rFonts w:eastAsia="Calibri"/>
          <w:b/>
          <w:bCs/>
          <w:iCs/>
          <w:sz w:val="22"/>
          <w:lang w:val="en" w:eastAsia="en-US"/>
        </w:rPr>
        <w:t>Škole</w:t>
      </w:r>
      <w:proofErr w:type="spellEnd"/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</w:p>
    <w:p w:rsidR="00FC31C6" w:rsidRDefault="00FC31C6" w:rsidP="00FC31C6">
      <w:pPr>
        <w:spacing w:line="276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Uvjeti za zasnivanje radnog odnosa: 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opći uvjeti sukladno općim propisima o radu </w:t>
      </w:r>
    </w:p>
    <w:p w:rsidR="00FC31C6" w:rsidRDefault="00FC31C6" w:rsidP="00FC31C6">
      <w:pPr>
        <w:pStyle w:val="Body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posebni uvjeti </w:t>
      </w:r>
      <w:r>
        <w:rPr>
          <w:kern w:val="36"/>
          <w:sz w:val="22"/>
          <w:szCs w:val="22"/>
        </w:rPr>
        <w:t xml:space="preserve">propisani </w:t>
      </w:r>
      <w:r>
        <w:rPr>
          <w:sz w:val="22"/>
          <w:szCs w:val="22"/>
        </w:rPr>
        <w:t>člankom 105. Zakona o odgoju i obrazovanju u osnovnoj i srednjoj školi </w:t>
      </w:r>
      <w:r>
        <w:rPr>
          <w:color w:val="000000"/>
          <w:sz w:val="22"/>
          <w:szCs w:val="22"/>
        </w:rPr>
        <w:t>(NN br.</w:t>
      </w:r>
      <w:r>
        <w:rPr>
          <w:color w:val="000000"/>
          <w:sz w:val="22"/>
          <w:szCs w:val="22"/>
          <w:shd w:val="clear" w:color="auto" w:fill="FFFFFF"/>
        </w:rPr>
        <w:t xml:space="preserve"> 87/08., 86/09., 92/10., 105/10.., 90/11., 5/12., 16/12., 86/12., 126/12., 94/13., 152/14., 07/17., 68/18., 98/19., 64/20., 151/22., 155/23., 156/23.</w:t>
      </w:r>
      <w:r>
        <w:rPr>
          <w:color w:val="000000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FC31C6" w:rsidRDefault="00FC31C6" w:rsidP="00FC31C6">
      <w:pPr>
        <w:spacing w:line="276" w:lineRule="auto"/>
        <w:jc w:val="both"/>
      </w:pPr>
      <w:r>
        <w:t>Radno iskustvo: nije potrebno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</w:p>
    <w:p w:rsidR="00FC31C6" w:rsidRDefault="00FC31C6" w:rsidP="00FC31C6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 prijavi na natječaj navode se osobni podaci podnositelja prijave (osobno ime, adresa stanovanja, broj telefona, e-mail adresa) i naziv radnog mjesta na koje se prijavljuje. </w:t>
      </w:r>
    </w:p>
    <w:p w:rsidR="00FC31C6" w:rsidRDefault="00FC31C6" w:rsidP="00FC31C6">
      <w:pPr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Prijavu na natječaj potrebno je vlastoručno potpisati i uz prijavu priložiti: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životopis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diplomu, odnosno dokaz o stečenoj vrsti i razini obrazovanja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elektronički zapis ili potvrdu o podatcima evidentiranim u matičnoj evidenciji Hrvatskog zavoda za mirovinsko osiguranje (ne starije od dana raspisivanja natječaja)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dokaz o državljanstvu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uvjerenje da nije pod istragom i da se protiv kandidata ne vodi kazneni postupak glede zapreka za zasnivanje radnog odnosa iz članka 106. Zakona o odgoju i obrazovanju u osnovnoj i srednjoj školi (ne starije od dana raspisivanja natječaja).</w:t>
      </w:r>
    </w:p>
    <w:p w:rsidR="00FC31C6" w:rsidRDefault="00FC31C6" w:rsidP="00FC31C6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Isprave se prilažu u neovjerenoj preslici, a nakon odabira kandidata, a prije potpisivanja ugovora o radu, odabrani kandidat bit će pozvan da dostavi originale dokumenata ili ovjerene preslike. Natječajna dokumentacija neće se vraćati kandidatima.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Rok za podnošenje prijava je 8 dana od dana objave natječaja na mrežnim stranicama i oglasnoj ploči Hrvatskog zavoda za zapošljavanje i Škole, zaključno sa 01.10.2025. godine.</w:t>
      </w:r>
    </w:p>
    <w:p w:rsidR="00FC31C6" w:rsidRDefault="00FC31C6" w:rsidP="00FC31C6">
      <w:pPr>
        <w:spacing w:line="276" w:lineRule="auto"/>
        <w:jc w:val="both"/>
        <w:rPr>
          <w:color w:val="FF0000"/>
          <w:sz w:val="22"/>
          <w:szCs w:val="22"/>
        </w:rPr>
      </w:pP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Podnošenjem prijave na natječaj kandidat daje izričitu privolu Osnovnoj školi Horvati da može  prikupljati i obrađivati osobne  podatke kandidata iz natječajne dokumentacije u svrhu provedbe natječajnog postupka sukladno odredbama Opće uredbe (EU) 2016/679 Europskog parlamenta i Vijeća od 27. travnja 2016.godine i Zakona o provedbi Opće uredbe o zaštiti podataka (Narodne novine, broj 42/18.).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Sukladno članku 13. Zakona o ravnopravnosti spolova (NN 82/08, 69/17) na natječaju ravnopravno mogu sudjelovati kandidati oba spola.</w:t>
      </w:r>
    </w:p>
    <w:p w:rsidR="00FC31C6" w:rsidRDefault="00FC31C6" w:rsidP="00FC31C6">
      <w:pPr>
        <w:spacing w:line="276" w:lineRule="auto"/>
        <w:jc w:val="both"/>
        <w:rPr>
          <w:b/>
          <w:bCs/>
          <w:sz w:val="22"/>
          <w:szCs w:val="22"/>
        </w:rPr>
      </w:pPr>
    </w:p>
    <w:p w:rsidR="00FC31C6" w:rsidRDefault="00FC31C6" w:rsidP="00FC31C6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NAPOMENA ZA KANDIDATE S PRAVOM PREDNOSTI PRI ZAPOŠLJAVANJU:</w:t>
      </w:r>
    </w:p>
    <w:p w:rsidR="00FC31C6" w:rsidRDefault="00FC31C6" w:rsidP="00FC31C6">
      <w:pPr>
        <w:spacing w:line="276" w:lineRule="auto"/>
        <w:jc w:val="both"/>
        <w:rPr>
          <w:b/>
          <w:bCs/>
          <w:sz w:val="22"/>
          <w:szCs w:val="22"/>
        </w:rPr>
      </w:pP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 koji ima pravo prednosti prema posebnom zakonu mora se u prijavi na natječaj pozvati na to pravo i priložiti potvrde o priznatom statusu, te ima prednost u odnosu na ostale kandidate/kinje samo pod jednakim uvjetima. </w:t>
      </w:r>
    </w:p>
    <w:p w:rsidR="00FC31C6" w:rsidRDefault="00FC31C6" w:rsidP="00FC31C6">
      <w:pPr>
        <w:spacing w:line="276" w:lineRule="auto"/>
        <w:jc w:val="both"/>
        <w:rPr>
          <w:i/>
          <w:iCs/>
          <w:sz w:val="22"/>
          <w:szCs w:val="22"/>
          <w:u w:val="single"/>
        </w:rPr>
      </w:pP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FC31C6" w:rsidRDefault="00000000" w:rsidP="00FC31C6">
      <w:pPr>
        <w:spacing w:line="276" w:lineRule="auto"/>
        <w:jc w:val="both"/>
        <w:rPr>
          <w:b/>
          <w:bCs/>
          <w:sz w:val="22"/>
          <w:szCs w:val="22"/>
        </w:rPr>
      </w:pPr>
      <w:hyperlink r:id="rId5" w:history="1">
        <w:r w:rsidR="00FC31C6">
          <w:rPr>
            <w:rStyle w:val="Hyperlink"/>
            <w:b/>
            <w:bCs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</w:p>
    <w:p w:rsidR="00FC31C6" w:rsidRDefault="00000000" w:rsidP="00FC31C6">
      <w:pPr>
        <w:spacing w:line="276" w:lineRule="auto"/>
        <w:jc w:val="both"/>
        <w:rPr>
          <w:b/>
          <w:bCs/>
          <w:sz w:val="22"/>
          <w:szCs w:val="22"/>
        </w:rPr>
      </w:pPr>
      <w:hyperlink r:id="rId6" w:history="1">
        <w:r w:rsidR="00FC31C6">
          <w:rPr>
            <w:rStyle w:val="Hyperlink"/>
            <w:b/>
            <w:bCs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C31C6" w:rsidRDefault="00FC31C6" w:rsidP="00FC31C6">
      <w:pPr>
        <w:spacing w:line="276" w:lineRule="auto"/>
        <w:jc w:val="both"/>
        <w:rPr>
          <w:i/>
          <w:iCs/>
          <w:sz w:val="22"/>
          <w:szCs w:val="22"/>
          <w:u w:val="single"/>
        </w:rPr>
      </w:pP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Urednom prijavom smatra se prijava koja sadrži sve podatke i priloge navedene u natječaju.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Nepotpune i nepravovremene prijave neće se razmatrati. Osoba koja nije podnijela pravodobnu i urednu prijavu ili ne ispunjava formalne uvjete natječaja ne smatra se kandidatom prijavljenim na natječaj.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</w:p>
    <w:p w:rsidR="00FC31C6" w:rsidRDefault="00FC31C6" w:rsidP="00FC31C6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TESTIRANJE KANDIDATA:</w:t>
      </w:r>
    </w:p>
    <w:p w:rsidR="00FC31C6" w:rsidRDefault="00FC31C6" w:rsidP="00FC31C6">
      <w:pPr>
        <w:spacing w:line="276" w:lineRule="auto"/>
        <w:jc w:val="both"/>
        <w:rPr>
          <w:b/>
          <w:bCs/>
          <w:sz w:val="22"/>
          <w:szCs w:val="22"/>
        </w:rPr>
      </w:pP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Sukladno Pravilniku o načinu i postupku zapošljavanja u Osnovnoj školi Horvati (u daljnjem tekstu: Pravilnik) provodi se procjena i vrednovanje kandidata prijavljenih na natječaj, odnosno kandidata koji ispunjavaju sve formalne uvjete. 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Povjerenstvo za procjenu i vrednovanje kandidata (u nastavku teksta: Povjerenstvo) imenuje ravnateljica Osnovne škole Horvati. Povjerenstvo donosi Odluku o vremenu, mjestu, području, obliku i trajanju provjere koja će se objaviti na mrežnoj stranici Škole najkasnije pet (5) dana prije dana određenog za provjeru zajedno s listom kandidata </w:t>
      </w:r>
      <w:hyperlink r:id="rId7" w:history="1">
        <w:r>
          <w:rPr>
            <w:rStyle w:val="Hyperlink"/>
            <w:sz w:val="22"/>
            <w:szCs w:val="22"/>
          </w:rPr>
          <w:t>http://www.os-horvati-zg.skole.hr/skola/novine</w:t>
        </w:r>
      </w:hyperlink>
      <w:r>
        <w:rPr>
          <w:sz w:val="22"/>
          <w:szCs w:val="22"/>
        </w:rPr>
        <w:t xml:space="preserve"> . 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Vrednovanje može biti pismeno i/ili usmeno, a može biti i kombinacija oba načina.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kandidat ne pristupi vrednovanju, smatra se da je povukao prijavu na natječaj. </w:t>
      </w:r>
    </w:p>
    <w:p w:rsidR="00FC31C6" w:rsidRDefault="00FC31C6" w:rsidP="00FC31C6">
      <w:pPr>
        <w:spacing w:line="276" w:lineRule="auto"/>
        <w:jc w:val="center"/>
        <w:rPr>
          <w:sz w:val="22"/>
          <w:szCs w:val="22"/>
        </w:rPr>
      </w:pPr>
    </w:p>
    <w:p w:rsidR="00FC31C6" w:rsidRDefault="00FC31C6" w:rsidP="00FC31C6">
      <w:pPr>
        <w:spacing w:line="276" w:lineRule="auto"/>
        <w:jc w:val="center"/>
        <w:rPr>
          <w:sz w:val="22"/>
          <w:szCs w:val="22"/>
        </w:rPr>
      </w:pPr>
    </w:p>
    <w:p w:rsidR="00FC31C6" w:rsidRDefault="00FC31C6" w:rsidP="00FC31C6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Prijave s potrebnom dokumentacijom dostavljaju se u zatvorenoj omotnici osobno u Školu ili  preporučenom poštom na adresu:</w:t>
      </w:r>
    </w:p>
    <w:p w:rsidR="00FC31C6" w:rsidRDefault="00FC31C6" w:rsidP="00FC31C6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OSNOVNA ŠKOLA HORVATI</w:t>
      </w:r>
    </w:p>
    <w:p w:rsidR="00FC31C6" w:rsidRDefault="00FC31C6" w:rsidP="00FC31C6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HORVAĆANSKA 6</w:t>
      </w:r>
    </w:p>
    <w:p w:rsidR="00FC31C6" w:rsidRDefault="00FC31C6" w:rsidP="00FC31C6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10 000 ZAGREB</w:t>
      </w:r>
    </w:p>
    <w:p w:rsidR="00FC31C6" w:rsidRDefault="00FC31C6" w:rsidP="00FC31C6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• sa naznakom: „ZA NATJEČAJ – UČITELJ/ICA GLAZBENE KULTURE“</w:t>
      </w:r>
    </w:p>
    <w:p w:rsidR="00FC31C6" w:rsidRDefault="00FC31C6" w:rsidP="00FC31C6">
      <w:pPr>
        <w:spacing w:line="276" w:lineRule="auto"/>
        <w:jc w:val="center"/>
        <w:rPr>
          <w:b/>
          <w:bCs/>
          <w:sz w:val="22"/>
          <w:szCs w:val="22"/>
        </w:rPr>
      </w:pP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Sve pristigle prijave bit će zaštićene od pristupa neovlaštenih osoba te pohranjene na sigurno mjesto i čuvane u skladu s uvjetima i rokovima predviđenih zakonskim propisima.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Obavijest o ishodu natječajnog postupka bit će objavljena na mrežnim stranicama Škole </w:t>
      </w:r>
      <w:hyperlink r:id="rId8" w:history="1">
        <w:r>
          <w:rPr>
            <w:rStyle w:val="Hyperlink"/>
            <w:sz w:val="22"/>
            <w:szCs w:val="22"/>
          </w:rPr>
          <w:t>http://www.os-horvati-zg.skole.hr/skola/novine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u roku 8 dana od dana donošenja Odluke o izboru.</w:t>
      </w:r>
      <w:r>
        <w:rPr>
          <w:sz w:val="22"/>
          <w:szCs w:val="22"/>
        </w:rPr>
        <w:t xml:space="preserve"> </w:t>
      </w:r>
    </w:p>
    <w:p w:rsidR="00FC31C6" w:rsidRDefault="00FC31C6" w:rsidP="00FC31C6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Dostava svim kandidatima smatra se obavljenom istekom osmoga dana od dana objave obavijesti o rezultatima natječaja na mrežnoj stranici Osnovne škole Horvati.</w:t>
      </w:r>
    </w:p>
    <w:p w:rsidR="00FC31C6" w:rsidRDefault="00FC31C6" w:rsidP="00FC31C6">
      <w:pPr>
        <w:jc w:val="both"/>
        <w:rPr>
          <w:sz w:val="22"/>
          <w:szCs w:val="22"/>
          <w:shd w:val="clear" w:color="auto" w:fill="FFFFFF"/>
        </w:rPr>
      </w:pPr>
    </w:p>
    <w:p w:rsidR="00FC31C6" w:rsidRDefault="00FC31C6" w:rsidP="00FC31C6">
      <w:pPr>
        <w:jc w:val="both"/>
        <w:rPr>
          <w:sz w:val="22"/>
          <w:szCs w:val="22"/>
          <w:shd w:val="clear" w:color="auto" w:fill="FFFFFF"/>
        </w:rPr>
      </w:pPr>
    </w:p>
    <w:p w:rsidR="00FC31C6" w:rsidRDefault="00FC31C6" w:rsidP="00FC31C6">
      <w:pPr>
        <w:jc w:val="right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 xml:space="preserve">R A V N A T E LJ I C A </w:t>
      </w:r>
    </w:p>
    <w:p w:rsidR="00FC31C6" w:rsidRDefault="00FC31C6" w:rsidP="00FC31C6">
      <w:pPr>
        <w:jc w:val="right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mr.sc. Manuela Piškor Podobnik prof.</w:t>
      </w: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</w:p>
    <w:p w:rsidR="00FC31C6" w:rsidRDefault="00FC31C6" w:rsidP="00FC31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FC31C6" w:rsidRDefault="00FC31C6" w:rsidP="00FC31C6">
      <w:pPr>
        <w:spacing w:line="276" w:lineRule="auto"/>
        <w:jc w:val="right"/>
        <w:rPr>
          <w:sz w:val="22"/>
          <w:szCs w:val="22"/>
        </w:rPr>
      </w:pPr>
    </w:p>
    <w:p w:rsidR="00FC31C6" w:rsidRDefault="00FC31C6" w:rsidP="00FC31C6">
      <w:pPr>
        <w:spacing w:line="276" w:lineRule="auto"/>
        <w:jc w:val="right"/>
        <w:rPr>
          <w:sz w:val="22"/>
          <w:szCs w:val="22"/>
        </w:rPr>
      </w:pPr>
    </w:p>
    <w:p w:rsidR="00FC31C6" w:rsidRDefault="00FC31C6" w:rsidP="00FC31C6">
      <w:pPr>
        <w:spacing w:line="276" w:lineRule="auto"/>
        <w:jc w:val="right"/>
        <w:rPr>
          <w:sz w:val="22"/>
          <w:szCs w:val="22"/>
        </w:rPr>
      </w:pPr>
    </w:p>
    <w:p w:rsidR="00FC31C6" w:rsidRDefault="00FC31C6" w:rsidP="00FC31C6">
      <w:pPr>
        <w:spacing w:line="276" w:lineRule="auto"/>
        <w:jc w:val="right"/>
        <w:rPr>
          <w:sz w:val="22"/>
          <w:szCs w:val="22"/>
        </w:rPr>
      </w:pPr>
    </w:p>
    <w:p w:rsidR="00B14E71" w:rsidRDefault="00B14E71"/>
    <w:sectPr w:rsidR="00B1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C6"/>
    <w:rsid w:val="00534888"/>
    <w:rsid w:val="009F258E"/>
    <w:rsid w:val="00B14E71"/>
    <w:rsid w:val="00FC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492BE35-2A63-4B3A-B24A-75C336FE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1C6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1C6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character" w:styleId="Hyperlink">
    <w:name w:val="Hyperlink"/>
    <w:uiPriority w:val="99"/>
    <w:semiHidden/>
    <w:unhideWhenUsed/>
    <w:rsid w:val="00FC31C6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FC31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FC31C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FC31C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C31C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FC31C6"/>
    <w:rPr>
      <w:rFonts w:ascii="Calibri" w:eastAsia="Calibri" w:hAnsi="Calibri" w:cs="Calibri"/>
    </w:rPr>
  </w:style>
  <w:style w:type="paragraph" w:styleId="NoSpacing">
    <w:name w:val="No Spacing"/>
    <w:link w:val="NoSpacingChar"/>
    <w:uiPriority w:val="1"/>
    <w:qFormat/>
    <w:rsid w:val="00FC31C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horvati-zg.skole.hr/skola/nov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s-horvati-zg.skole.hr/skola/nov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Microsoft Office User</cp:lastModifiedBy>
  <cp:revision>2</cp:revision>
  <dcterms:created xsi:type="dcterms:W3CDTF">2025-09-23T08:41:00Z</dcterms:created>
  <dcterms:modified xsi:type="dcterms:W3CDTF">2025-09-23T08:41:00Z</dcterms:modified>
</cp:coreProperties>
</file>