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7514" w14:textId="77777777" w:rsidR="009F0431" w:rsidRPr="0035575E" w:rsidRDefault="009F0431" w:rsidP="009F0431">
      <w:pPr>
        <w:pStyle w:val="Bezproreda"/>
        <w:rPr>
          <w:rFonts w:ascii="Arial" w:hAnsi="Arial" w:cs="Arial"/>
          <w:sz w:val="22"/>
          <w:szCs w:val="22"/>
          <w:lang w:eastAsia="hr-HR"/>
        </w:rPr>
      </w:pPr>
      <w:r w:rsidRPr="0035575E">
        <w:rPr>
          <w:rFonts w:ascii="Arial" w:hAnsi="Arial" w:cs="Arial"/>
          <w:sz w:val="22"/>
          <w:szCs w:val="22"/>
        </w:rPr>
        <w:t xml:space="preserve">                       </w:t>
      </w:r>
      <w:r w:rsidR="00D94335">
        <w:rPr>
          <w:rFonts w:ascii="Arial" w:hAnsi="Arial" w:cs="Arial"/>
          <w:sz w:val="22"/>
          <w:szCs w:val="22"/>
        </w:rPr>
        <w:t xml:space="preserve">      </w:t>
      </w:r>
      <w:r w:rsidRPr="0035575E">
        <w:rPr>
          <w:rFonts w:ascii="Arial" w:hAnsi="Arial" w:cs="Arial"/>
          <w:sz w:val="22"/>
          <w:szCs w:val="22"/>
        </w:rPr>
        <w:t xml:space="preserve">   </w:t>
      </w:r>
      <w:r w:rsidRPr="0035575E">
        <w:rPr>
          <w:rFonts w:ascii="Arial" w:hAnsi="Arial" w:cs="Arial"/>
          <w:noProof/>
          <w:sz w:val="22"/>
          <w:szCs w:val="22"/>
          <w:lang w:eastAsia="hr-HR"/>
        </w:rPr>
        <w:drawing>
          <wp:inline distT="0" distB="0" distL="0" distR="0" wp14:anchorId="6CA95B79" wp14:editId="38271DAE">
            <wp:extent cx="273050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D535D" w14:textId="77777777" w:rsidR="009F0431" w:rsidRPr="0035575E" w:rsidRDefault="009F0431" w:rsidP="009F0431">
      <w:pPr>
        <w:pStyle w:val="Bezproreda"/>
        <w:rPr>
          <w:rFonts w:ascii="Arial" w:hAnsi="Arial" w:cs="Arial"/>
          <w:b/>
          <w:sz w:val="22"/>
          <w:szCs w:val="22"/>
        </w:rPr>
      </w:pPr>
      <w:r w:rsidRPr="0035575E">
        <w:rPr>
          <w:rFonts w:ascii="Arial" w:hAnsi="Arial" w:cs="Arial"/>
          <w:b/>
          <w:sz w:val="22"/>
          <w:szCs w:val="22"/>
          <w:lang w:eastAsia="hr-HR"/>
        </w:rPr>
        <w:t xml:space="preserve">              REPUBLIKA HRVATSKA</w:t>
      </w:r>
    </w:p>
    <w:p w14:paraId="0573DB20" w14:textId="77777777" w:rsidR="009F0431" w:rsidRPr="0035575E" w:rsidRDefault="009F0431" w:rsidP="009F0431">
      <w:pPr>
        <w:pStyle w:val="Bezproreda"/>
        <w:rPr>
          <w:rFonts w:ascii="Arial" w:hAnsi="Arial" w:cs="Arial"/>
          <w:b/>
          <w:sz w:val="22"/>
          <w:szCs w:val="22"/>
        </w:rPr>
      </w:pPr>
      <w:r w:rsidRPr="0035575E">
        <w:rPr>
          <w:rFonts w:ascii="Arial" w:hAnsi="Arial" w:cs="Arial"/>
          <w:b/>
          <w:sz w:val="22"/>
          <w:szCs w:val="22"/>
        </w:rPr>
        <w:t xml:space="preserve">                      GRAD ZAGREB</w:t>
      </w:r>
    </w:p>
    <w:p w14:paraId="48AA00EA" w14:textId="77777777" w:rsidR="009F0431" w:rsidRPr="0035575E" w:rsidRDefault="009F0431" w:rsidP="009F0431">
      <w:pPr>
        <w:pStyle w:val="Bezproreda"/>
        <w:rPr>
          <w:rFonts w:ascii="Arial" w:hAnsi="Arial" w:cs="Arial"/>
          <w:b/>
          <w:sz w:val="22"/>
          <w:szCs w:val="22"/>
        </w:rPr>
      </w:pPr>
      <w:r w:rsidRPr="0035575E">
        <w:rPr>
          <w:rFonts w:ascii="Arial" w:hAnsi="Arial" w:cs="Arial"/>
          <w:b/>
          <w:sz w:val="22"/>
          <w:szCs w:val="22"/>
        </w:rPr>
        <w:t xml:space="preserve"> OSNOVNA ŠKOLA HRVATSKI LESKOVAC</w:t>
      </w:r>
    </w:p>
    <w:p w14:paraId="3CF1E3E1" w14:textId="77777777" w:rsidR="009F0431" w:rsidRPr="0035575E" w:rsidRDefault="009F0431" w:rsidP="009F0431">
      <w:pPr>
        <w:pStyle w:val="Bezproreda"/>
        <w:rPr>
          <w:rFonts w:ascii="Arial" w:hAnsi="Arial" w:cs="Arial"/>
          <w:b/>
          <w:sz w:val="22"/>
          <w:szCs w:val="22"/>
        </w:rPr>
      </w:pPr>
      <w:r w:rsidRPr="0035575E">
        <w:rPr>
          <w:rFonts w:ascii="Arial" w:hAnsi="Arial" w:cs="Arial"/>
          <w:b/>
          <w:sz w:val="22"/>
          <w:szCs w:val="22"/>
        </w:rPr>
        <w:t xml:space="preserve">     HRVATSKI LESKOVAC, Ulica Pilinka 2</w:t>
      </w:r>
    </w:p>
    <w:p w14:paraId="26C00488" w14:textId="77777777" w:rsidR="009F0431" w:rsidRPr="0035575E" w:rsidRDefault="009F0431" w:rsidP="0035575E">
      <w:pPr>
        <w:spacing w:after="0"/>
        <w:rPr>
          <w:rFonts w:ascii="Arial" w:hAnsi="Arial" w:cs="Arial"/>
        </w:rPr>
      </w:pPr>
    </w:p>
    <w:p w14:paraId="6FA23696" w14:textId="77777777" w:rsidR="00607D37" w:rsidRDefault="009F0431" w:rsidP="0035575E">
      <w:pPr>
        <w:spacing w:after="0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KLASA: </w:t>
      </w:r>
      <w:r w:rsidR="00607D37" w:rsidRPr="00607D37">
        <w:rPr>
          <w:rFonts w:ascii="Arial" w:hAnsi="Arial" w:cs="Arial"/>
        </w:rPr>
        <w:t>003-07-01/21-02/8</w:t>
      </w:r>
    </w:p>
    <w:p w14:paraId="108236FC" w14:textId="6D081A58" w:rsidR="009F0431" w:rsidRPr="0035575E" w:rsidRDefault="009F0431" w:rsidP="0035575E">
      <w:pPr>
        <w:spacing w:after="0"/>
        <w:rPr>
          <w:rFonts w:ascii="Arial" w:hAnsi="Arial" w:cs="Arial"/>
        </w:rPr>
      </w:pPr>
      <w:r w:rsidRPr="0035575E">
        <w:rPr>
          <w:rFonts w:ascii="Arial" w:hAnsi="Arial" w:cs="Arial"/>
        </w:rPr>
        <w:t>URBROJ: 251-724-01-2</w:t>
      </w:r>
      <w:r w:rsidR="00607D37">
        <w:rPr>
          <w:rFonts w:ascii="Arial" w:hAnsi="Arial" w:cs="Arial"/>
        </w:rPr>
        <w:t>1</w:t>
      </w:r>
      <w:r w:rsidRPr="0035575E">
        <w:rPr>
          <w:rFonts w:ascii="Arial" w:hAnsi="Arial" w:cs="Arial"/>
        </w:rPr>
        <w:t>-1</w:t>
      </w:r>
    </w:p>
    <w:p w14:paraId="6E841B8A" w14:textId="77777777" w:rsidR="009F0431" w:rsidRPr="0035575E" w:rsidRDefault="009F0431" w:rsidP="0035575E">
      <w:pPr>
        <w:spacing w:after="0"/>
        <w:rPr>
          <w:rFonts w:ascii="Arial" w:hAnsi="Arial" w:cs="Arial"/>
        </w:rPr>
      </w:pPr>
    </w:p>
    <w:p w14:paraId="5D216D99" w14:textId="4F5A10F1" w:rsidR="009F0431" w:rsidRPr="0035575E" w:rsidRDefault="009F0431" w:rsidP="0035575E">
      <w:pPr>
        <w:spacing w:after="0"/>
        <w:rPr>
          <w:rFonts w:ascii="Arial" w:hAnsi="Arial" w:cs="Arial"/>
        </w:rPr>
      </w:pPr>
      <w:r w:rsidRPr="0035575E">
        <w:rPr>
          <w:rFonts w:ascii="Arial" w:hAnsi="Arial" w:cs="Arial"/>
        </w:rPr>
        <w:t>Hrvatski Leskovac, 2</w:t>
      </w:r>
      <w:r w:rsidR="007B0974" w:rsidRPr="0035575E">
        <w:rPr>
          <w:rFonts w:ascii="Arial" w:hAnsi="Arial" w:cs="Arial"/>
        </w:rPr>
        <w:t>9</w:t>
      </w:r>
      <w:r w:rsidRPr="0035575E">
        <w:rPr>
          <w:rFonts w:ascii="Arial" w:hAnsi="Arial" w:cs="Arial"/>
        </w:rPr>
        <w:t>.</w:t>
      </w:r>
      <w:r w:rsidR="007B0974" w:rsidRPr="0035575E">
        <w:rPr>
          <w:rFonts w:ascii="Arial" w:hAnsi="Arial" w:cs="Arial"/>
        </w:rPr>
        <w:t>6</w:t>
      </w:r>
      <w:r w:rsidRPr="0035575E">
        <w:rPr>
          <w:rFonts w:ascii="Arial" w:hAnsi="Arial" w:cs="Arial"/>
        </w:rPr>
        <w:t>.202</w:t>
      </w:r>
      <w:r w:rsidR="00607D37">
        <w:rPr>
          <w:rFonts w:ascii="Arial" w:hAnsi="Arial" w:cs="Arial"/>
        </w:rPr>
        <w:t>1</w:t>
      </w:r>
      <w:r w:rsidRPr="0035575E">
        <w:rPr>
          <w:rFonts w:ascii="Arial" w:hAnsi="Arial" w:cs="Arial"/>
        </w:rPr>
        <w:t>.</w:t>
      </w:r>
    </w:p>
    <w:p w14:paraId="66767925" w14:textId="77777777" w:rsidR="00F25C38" w:rsidRPr="0035575E" w:rsidRDefault="00F25C38" w:rsidP="009D5483">
      <w:pPr>
        <w:spacing w:after="0" w:line="240" w:lineRule="auto"/>
        <w:rPr>
          <w:rFonts w:ascii="Arial" w:hAnsi="Arial" w:cs="Arial"/>
        </w:rPr>
      </w:pPr>
    </w:p>
    <w:p w14:paraId="6A12763A" w14:textId="77777777" w:rsidR="00F25C38" w:rsidRPr="0035575E" w:rsidRDefault="00F25C38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>Temeljem članka 10. Odluke o proglašenju Zakona o udžbenicima i drugim obrazovnim materijalima za osnovnu i srednju školu (NN 116/2018</w:t>
      </w:r>
      <w:r w:rsidR="007B0974" w:rsidRPr="0035575E">
        <w:rPr>
          <w:rFonts w:ascii="Arial" w:hAnsi="Arial" w:cs="Arial"/>
        </w:rPr>
        <w:t xml:space="preserve">) </w:t>
      </w:r>
      <w:r w:rsidRPr="0035575E">
        <w:rPr>
          <w:rFonts w:ascii="Arial" w:hAnsi="Arial" w:cs="Arial"/>
        </w:rPr>
        <w:t>ravnatelj</w:t>
      </w:r>
      <w:r w:rsidR="00C60D48" w:rsidRPr="0035575E">
        <w:rPr>
          <w:rFonts w:ascii="Arial" w:hAnsi="Arial" w:cs="Arial"/>
        </w:rPr>
        <w:t>ica</w:t>
      </w:r>
      <w:r w:rsidRPr="0035575E">
        <w:rPr>
          <w:rFonts w:ascii="Arial" w:hAnsi="Arial" w:cs="Arial"/>
        </w:rPr>
        <w:t xml:space="preserve"> Osnovne škole </w:t>
      </w:r>
      <w:r w:rsidR="00C60D48" w:rsidRPr="0035575E">
        <w:rPr>
          <w:rFonts w:ascii="Arial" w:hAnsi="Arial" w:cs="Arial"/>
        </w:rPr>
        <w:t>Hrvatski Leskovac</w:t>
      </w:r>
      <w:r w:rsidRPr="0035575E">
        <w:rPr>
          <w:rFonts w:ascii="Arial" w:hAnsi="Arial" w:cs="Arial"/>
        </w:rPr>
        <w:t xml:space="preserve">, </w:t>
      </w:r>
      <w:r w:rsidR="00C60D48" w:rsidRPr="0035575E">
        <w:rPr>
          <w:rFonts w:ascii="Arial" w:hAnsi="Arial" w:cs="Arial"/>
        </w:rPr>
        <w:t xml:space="preserve">Dubravka Ljubičić, </w:t>
      </w:r>
      <w:r w:rsidRPr="0035575E">
        <w:rPr>
          <w:rFonts w:ascii="Arial" w:hAnsi="Arial" w:cs="Arial"/>
        </w:rPr>
        <w:t>donosi:</w:t>
      </w:r>
    </w:p>
    <w:p w14:paraId="614E7D96" w14:textId="77777777" w:rsidR="009D5483" w:rsidRPr="0035575E" w:rsidRDefault="009D5483" w:rsidP="009D5483">
      <w:pPr>
        <w:spacing w:after="0" w:line="240" w:lineRule="auto"/>
        <w:jc w:val="center"/>
        <w:rPr>
          <w:rFonts w:ascii="Arial" w:hAnsi="Arial" w:cs="Arial"/>
        </w:rPr>
      </w:pPr>
    </w:p>
    <w:p w14:paraId="1B34E0A0" w14:textId="77777777" w:rsidR="00F25C38" w:rsidRPr="0035575E" w:rsidRDefault="00F25C38" w:rsidP="009D548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5575E">
        <w:rPr>
          <w:rFonts w:ascii="Arial" w:hAnsi="Arial" w:cs="Arial"/>
          <w:b/>
          <w:bCs/>
        </w:rPr>
        <w:t>ODLUKU</w:t>
      </w:r>
    </w:p>
    <w:p w14:paraId="569A1AA3" w14:textId="77777777" w:rsidR="00F25C38" w:rsidRPr="0035575E" w:rsidRDefault="00F25C38" w:rsidP="0035575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5575E">
        <w:rPr>
          <w:rFonts w:ascii="Arial" w:hAnsi="Arial" w:cs="Arial"/>
          <w:b/>
          <w:bCs/>
        </w:rPr>
        <w:t xml:space="preserve">o odabiru udžbenika </w:t>
      </w:r>
    </w:p>
    <w:p w14:paraId="70FCC81D" w14:textId="77777777" w:rsidR="009D5483" w:rsidRPr="0035575E" w:rsidRDefault="009D5483" w:rsidP="009D5483">
      <w:pPr>
        <w:spacing w:after="0" w:line="240" w:lineRule="auto"/>
        <w:jc w:val="center"/>
        <w:rPr>
          <w:rFonts w:ascii="Arial" w:hAnsi="Arial" w:cs="Arial"/>
        </w:rPr>
      </w:pPr>
    </w:p>
    <w:p w14:paraId="2C95E5C4" w14:textId="09B9C625" w:rsidR="00F25C38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25C38" w:rsidRPr="0035575E">
        <w:rPr>
          <w:rFonts w:ascii="Arial" w:hAnsi="Arial" w:cs="Arial"/>
        </w:rPr>
        <w:t>.</w:t>
      </w:r>
    </w:p>
    <w:p w14:paraId="0D9C52F8" w14:textId="30FCBDA1" w:rsidR="00F25C38" w:rsidRPr="0035575E" w:rsidRDefault="00F25C38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U </w:t>
      </w:r>
      <w:r w:rsidR="008D7559" w:rsidRPr="0035575E">
        <w:rPr>
          <w:rFonts w:ascii="Arial" w:hAnsi="Arial" w:cs="Arial"/>
        </w:rPr>
        <w:t>Osnovnoj školi Hrvatski Leskovac (dalje u tekstu: ''Škola'')</w:t>
      </w:r>
      <w:r w:rsidRPr="0035575E">
        <w:rPr>
          <w:rFonts w:ascii="Arial" w:hAnsi="Arial" w:cs="Arial"/>
        </w:rPr>
        <w:t xml:space="preserve"> mogu biti u uporabi samo udžbenici koji se nalaze u </w:t>
      </w:r>
      <w:r w:rsidR="008D7559" w:rsidRPr="0035575E">
        <w:rPr>
          <w:rFonts w:ascii="Arial" w:hAnsi="Arial" w:cs="Arial"/>
        </w:rPr>
        <w:t>Katalogu odobrenih udžbenika za osnovnu školu, objavljenom na mrežnim stranicama Ministarstva znanosti i obrazovanja (dalje u tekstu: ''</w:t>
      </w:r>
      <w:r w:rsidRPr="0035575E">
        <w:rPr>
          <w:rFonts w:ascii="Arial" w:hAnsi="Arial" w:cs="Arial"/>
        </w:rPr>
        <w:t>Katalog</w:t>
      </w:r>
      <w:r w:rsidR="008D7559" w:rsidRPr="0035575E">
        <w:rPr>
          <w:rFonts w:ascii="Arial" w:hAnsi="Arial" w:cs="Arial"/>
        </w:rPr>
        <w:t>'')</w:t>
      </w:r>
      <w:r w:rsidRPr="0035575E">
        <w:rPr>
          <w:rFonts w:ascii="Arial" w:hAnsi="Arial" w:cs="Arial"/>
        </w:rPr>
        <w:t>.</w:t>
      </w:r>
    </w:p>
    <w:p w14:paraId="4127A180" w14:textId="77777777" w:rsidR="00F25C38" w:rsidRPr="0035575E" w:rsidRDefault="00F25C38" w:rsidP="009D5483">
      <w:pPr>
        <w:spacing w:after="0" w:line="240" w:lineRule="auto"/>
        <w:jc w:val="center"/>
        <w:rPr>
          <w:rFonts w:ascii="Arial" w:hAnsi="Arial" w:cs="Arial"/>
        </w:rPr>
      </w:pPr>
    </w:p>
    <w:p w14:paraId="286B8830" w14:textId="4D2D3751" w:rsidR="00F25C38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F25C38" w:rsidRPr="0035575E">
        <w:rPr>
          <w:rFonts w:ascii="Arial" w:hAnsi="Arial" w:cs="Arial"/>
        </w:rPr>
        <w:t>.</w:t>
      </w:r>
    </w:p>
    <w:p w14:paraId="4054675D" w14:textId="77777777" w:rsidR="00F25C38" w:rsidRPr="0035575E" w:rsidRDefault="00F25C38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Odabir udžbenika za uporabu u </w:t>
      </w:r>
      <w:r w:rsidR="008D7559" w:rsidRPr="0035575E">
        <w:rPr>
          <w:rFonts w:ascii="Arial" w:hAnsi="Arial" w:cs="Arial"/>
        </w:rPr>
        <w:t>Š</w:t>
      </w:r>
      <w:r w:rsidRPr="0035575E">
        <w:rPr>
          <w:rFonts w:ascii="Arial" w:hAnsi="Arial" w:cs="Arial"/>
        </w:rPr>
        <w:t>koli provodi se u godini u kojoj se mijena Katalog, i to samo za one predmete i razrede za koje je odobren novi udžbenik i uvršten u Katalog.</w:t>
      </w:r>
    </w:p>
    <w:p w14:paraId="010E3108" w14:textId="77777777" w:rsidR="00F25C38" w:rsidRPr="0035575E" w:rsidRDefault="00F25C38" w:rsidP="009D5483">
      <w:pPr>
        <w:spacing w:after="0" w:line="240" w:lineRule="auto"/>
        <w:jc w:val="both"/>
        <w:rPr>
          <w:rFonts w:ascii="Arial" w:hAnsi="Arial" w:cs="Arial"/>
        </w:rPr>
      </w:pPr>
    </w:p>
    <w:p w14:paraId="187BB602" w14:textId="176B30D9" w:rsidR="00F25C38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F25C38" w:rsidRPr="0035575E">
        <w:rPr>
          <w:rFonts w:ascii="Arial" w:hAnsi="Arial" w:cs="Arial"/>
        </w:rPr>
        <w:t>.</w:t>
      </w:r>
    </w:p>
    <w:p w14:paraId="5D0223BF" w14:textId="77777777" w:rsidR="00F25C38" w:rsidRPr="0035575E" w:rsidRDefault="00F25C38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Odluku o odabiru udžbenika </w:t>
      </w:r>
      <w:r w:rsidR="009D5483" w:rsidRPr="0035575E">
        <w:rPr>
          <w:rFonts w:ascii="Arial" w:hAnsi="Arial" w:cs="Arial"/>
        </w:rPr>
        <w:t xml:space="preserve">donose stručni aktivi predmeta na razini </w:t>
      </w:r>
      <w:r w:rsidR="008D7559" w:rsidRPr="0035575E">
        <w:rPr>
          <w:rFonts w:ascii="Arial" w:hAnsi="Arial" w:cs="Arial"/>
        </w:rPr>
        <w:t>Š</w:t>
      </w:r>
      <w:r w:rsidR="009D5483" w:rsidRPr="0035575E">
        <w:rPr>
          <w:rFonts w:ascii="Arial" w:hAnsi="Arial" w:cs="Arial"/>
        </w:rPr>
        <w:t xml:space="preserve">kole. U svim paralelnim razrednim odjelima viših razreda </w:t>
      </w:r>
      <w:r w:rsidR="008D7559" w:rsidRPr="0035575E">
        <w:rPr>
          <w:rFonts w:ascii="Arial" w:hAnsi="Arial" w:cs="Arial"/>
        </w:rPr>
        <w:t>Š</w:t>
      </w:r>
      <w:r w:rsidR="009D5483" w:rsidRPr="0035575E">
        <w:rPr>
          <w:rFonts w:ascii="Arial" w:hAnsi="Arial" w:cs="Arial"/>
        </w:rPr>
        <w:t>kole za jedan nastavni predmet u uporabi može biti samo jedan udžbenik.</w:t>
      </w:r>
    </w:p>
    <w:p w14:paraId="3622447F" w14:textId="77777777" w:rsidR="009D5483" w:rsidRPr="0035575E" w:rsidRDefault="009D5483" w:rsidP="009D5483">
      <w:pPr>
        <w:spacing w:after="0" w:line="240" w:lineRule="auto"/>
        <w:jc w:val="both"/>
        <w:rPr>
          <w:rFonts w:ascii="Arial" w:hAnsi="Arial" w:cs="Arial"/>
        </w:rPr>
      </w:pPr>
    </w:p>
    <w:p w14:paraId="5BAA7FB8" w14:textId="7D7CBE04" w:rsidR="009D5483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9D5483" w:rsidRPr="0035575E">
        <w:rPr>
          <w:rFonts w:ascii="Arial" w:hAnsi="Arial" w:cs="Arial"/>
        </w:rPr>
        <w:t>.</w:t>
      </w:r>
    </w:p>
    <w:p w14:paraId="36F2AFE7" w14:textId="77777777" w:rsidR="009D5483" w:rsidRPr="0035575E" w:rsidRDefault="009D5483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Odluku o odabiru udžbenika u razrednoj nastavi donose učitelji razredne nastave na način koji osigurava višegodišnje korištenje udžbenika unutar škole, osim u slučaju udžbenika radnog karaktera </w:t>
      </w:r>
      <w:r w:rsidR="009F0431" w:rsidRPr="0035575E">
        <w:rPr>
          <w:rFonts w:ascii="Arial" w:hAnsi="Arial" w:cs="Arial"/>
        </w:rPr>
        <w:t>utvrđenog zakonom</w:t>
      </w:r>
      <w:r w:rsidRPr="0035575E">
        <w:rPr>
          <w:rFonts w:ascii="Arial" w:hAnsi="Arial" w:cs="Arial"/>
        </w:rPr>
        <w:t xml:space="preserve">. </w:t>
      </w:r>
    </w:p>
    <w:p w14:paraId="175306A4" w14:textId="77777777" w:rsidR="009D5483" w:rsidRPr="0035575E" w:rsidRDefault="009D5483" w:rsidP="009D5483">
      <w:pPr>
        <w:spacing w:after="0" w:line="240" w:lineRule="auto"/>
        <w:jc w:val="center"/>
        <w:rPr>
          <w:rFonts w:ascii="Arial" w:hAnsi="Arial" w:cs="Arial"/>
        </w:rPr>
      </w:pPr>
    </w:p>
    <w:p w14:paraId="67326D42" w14:textId="65096B90" w:rsidR="009D5483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D5483" w:rsidRPr="0035575E">
        <w:rPr>
          <w:rFonts w:ascii="Arial" w:hAnsi="Arial" w:cs="Arial"/>
        </w:rPr>
        <w:t>.</w:t>
      </w:r>
    </w:p>
    <w:p w14:paraId="14967936" w14:textId="7DFD45D6" w:rsidR="009D5483" w:rsidRPr="0035575E" w:rsidRDefault="009D5483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Odluke iz </w:t>
      </w:r>
      <w:r w:rsidR="001C12CD">
        <w:rPr>
          <w:rFonts w:ascii="Arial" w:hAnsi="Arial" w:cs="Arial"/>
        </w:rPr>
        <w:t>stavaka</w:t>
      </w:r>
      <w:r w:rsidRPr="0035575E">
        <w:rPr>
          <w:rFonts w:ascii="Arial" w:hAnsi="Arial" w:cs="Arial"/>
        </w:rPr>
        <w:t xml:space="preserve"> 3. i 4. sadrže popis odabranih udžbenika iz Kataloga za razrede i predmete za koje je te godine odobren novi udžbenik i uvršten u Katalog, kao i eventualne izmjene u odabiru udžbenika s radnim karakterom.</w:t>
      </w:r>
    </w:p>
    <w:p w14:paraId="6BB4C63C" w14:textId="77777777" w:rsidR="009D5483" w:rsidRPr="0035575E" w:rsidRDefault="009D5483" w:rsidP="009D5483">
      <w:pPr>
        <w:spacing w:after="0" w:line="240" w:lineRule="auto"/>
        <w:jc w:val="both"/>
        <w:rPr>
          <w:rFonts w:ascii="Arial" w:hAnsi="Arial" w:cs="Arial"/>
        </w:rPr>
      </w:pPr>
    </w:p>
    <w:p w14:paraId="1125DFCA" w14:textId="38FAE066" w:rsidR="009D5483" w:rsidRPr="0035575E" w:rsidRDefault="001C12CD" w:rsidP="009D54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9D5483" w:rsidRPr="0035575E">
        <w:rPr>
          <w:rFonts w:ascii="Arial" w:hAnsi="Arial" w:cs="Arial"/>
        </w:rPr>
        <w:t>.</w:t>
      </w:r>
    </w:p>
    <w:p w14:paraId="750702C0" w14:textId="70C20597" w:rsidR="009D5483" w:rsidRPr="0035575E" w:rsidRDefault="00DE1F7A" w:rsidP="009D5483">
      <w:pPr>
        <w:spacing w:after="0" w:line="240" w:lineRule="auto"/>
        <w:jc w:val="both"/>
        <w:rPr>
          <w:rFonts w:ascii="Arial" w:hAnsi="Arial" w:cs="Arial"/>
        </w:rPr>
      </w:pPr>
      <w:r w:rsidRPr="0035575E">
        <w:rPr>
          <w:rFonts w:ascii="Arial" w:hAnsi="Arial" w:cs="Arial"/>
        </w:rPr>
        <w:t xml:space="preserve">Odluke iz stavaka 3. i 4. </w:t>
      </w:r>
      <w:r w:rsidR="00C60D48" w:rsidRPr="0035575E">
        <w:rPr>
          <w:rFonts w:ascii="Arial" w:hAnsi="Arial" w:cs="Arial"/>
        </w:rPr>
        <w:t>Š</w:t>
      </w:r>
      <w:r w:rsidRPr="0035575E">
        <w:rPr>
          <w:rFonts w:ascii="Arial" w:hAnsi="Arial" w:cs="Arial"/>
        </w:rPr>
        <w:t>kola dostavlja Ministarstvu i objavljuje na svojim mrežnim stranicama najkasnije do 1. srpnja</w:t>
      </w:r>
      <w:r w:rsidR="006357C7">
        <w:rPr>
          <w:rFonts w:ascii="Arial" w:hAnsi="Arial" w:cs="Arial"/>
        </w:rPr>
        <w:t xml:space="preserve"> 202</w:t>
      </w:r>
      <w:r w:rsidR="0087720C">
        <w:rPr>
          <w:rFonts w:ascii="Arial" w:hAnsi="Arial" w:cs="Arial"/>
        </w:rPr>
        <w:t>1</w:t>
      </w:r>
      <w:r w:rsidR="006357C7">
        <w:rPr>
          <w:rFonts w:ascii="Arial" w:hAnsi="Arial" w:cs="Arial"/>
        </w:rPr>
        <w:t>.</w:t>
      </w:r>
      <w:r w:rsidRPr="0035575E">
        <w:rPr>
          <w:rFonts w:ascii="Arial" w:hAnsi="Arial" w:cs="Arial"/>
        </w:rPr>
        <w:t>.</w:t>
      </w:r>
    </w:p>
    <w:p w14:paraId="29016CB3" w14:textId="77777777" w:rsidR="00DE1F7A" w:rsidRPr="0035575E" w:rsidRDefault="00DE1F7A" w:rsidP="009D5483">
      <w:pPr>
        <w:spacing w:after="0" w:line="240" w:lineRule="auto"/>
        <w:jc w:val="both"/>
        <w:rPr>
          <w:rFonts w:ascii="Arial" w:hAnsi="Arial" w:cs="Arial"/>
        </w:rPr>
      </w:pPr>
    </w:p>
    <w:p w14:paraId="36B3C6B3" w14:textId="77777777" w:rsidR="00DE1F7A" w:rsidRPr="0035575E" w:rsidRDefault="00DE1F7A" w:rsidP="009D5483">
      <w:pPr>
        <w:spacing w:after="0" w:line="240" w:lineRule="auto"/>
        <w:jc w:val="both"/>
        <w:rPr>
          <w:rFonts w:ascii="Arial" w:hAnsi="Arial" w:cs="Arial"/>
        </w:rPr>
      </w:pPr>
    </w:p>
    <w:p w14:paraId="29DA994B" w14:textId="77777777" w:rsidR="00DE1F7A" w:rsidRPr="0035575E" w:rsidRDefault="00DE1F7A" w:rsidP="00BD61E1">
      <w:pPr>
        <w:spacing w:after="0" w:line="240" w:lineRule="auto"/>
        <w:jc w:val="right"/>
        <w:rPr>
          <w:rFonts w:ascii="Arial" w:hAnsi="Arial" w:cs="Arial"/>
        </w:rPr>
      </w:pP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Pr="0035575E">
        <w:rPr>
          <w:rFonts w:ascii="Arial" w:hAnsi="Arial" w:cs="Arial"/>
        </w:rPr>
        <w:tab/>
      </w:r>
      <w:r w:rsidR="00C60D48" w:rsidRPr="0035575E">
        <w:rPr>
          <w:rFonts w:ascii="Arial" w:hAnsi="Arial" w:cs="Arial"/>
        </w:rPr>
        <w:t xml:space="preserve">  </w:t>
      </w:r>
      <w:r w:rsidRPr="0035575E">
        <w:rPr>
          <w:rFonts w:ascii="Arial" w:hAnsi="Arial" w:cs="Arial"/>
        </w:rPr>
        <w:t>Ravnatelj</w:t>
      </w:r>
      <w:r w:rsidR="00C60D48" w:rsidRPr="0035575E">
        <w:rPr>
          <w:rFonts w:ascii="Arial" w:hAnsi="Arial" w:cs="Arial"/>
        </w:rPr>
        <w:t>ica</w:t>
      </w:r>
      <w:r w:rsidRPr="0035575E">
        <w:rPr>
          <w:rFonts w:ascii="Arial" w:hAnsi="Arial" w:cs="Arial"/>
        </w:rPr>
        <w:t>:</w:t>
      </w:r>
    </w:p>
    <w:p w14:paraId="4237AB09" w14:textId="77777777" w:rsidR="00DE1F7A" w:rsidRPr="0035575E" w:rsidRDefault="00C60D48" w:rsidP="00BD61E1">
      <w:pPr>
        <w:spacing w:after="0" w:line="240" w:lineRule="auto"/>
        <w:jc w:val="right"/>
        <w:rPr>
          <w:rFonts w:ascii="Arial" w:hAnsi="Arial" w:cs="Arial"/>
        </w:rPr>
      </w:pPr>
      <w:r w:rsidRPr="0035575E">
        <w:rPr>
          <w:rFonts w:ascii="Arial" w:hAnsi="Arial" w:cs="Arial"/>
        </w:rPr>
        <w:t>Dubravka Ljubičić, dipl. učiteljica</w:t>
      </w:r>
    </w:p>
    <w:sectPr w:rsidR="00DE1F7A" w:rsidRPr="0035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3C"/>
    <w:rsid w:val="0000683C"/>
    <w:rsid w:val="00037795"/>
    <w:rsid w:val="001C12CD"/>
    <w:rsid w:val="0035575E"/>
    <w:rsid w:val="003F0BE5"/>
    <w:rsid w:val="005914E2"/>
    <w:rsid w:val="00607D37"/>
    <w:rsid w:val="006357C7"/>
    <w:rsid w:val="0067053C"/>
    <w:rsid w:val="007958F5"/>
    <w:rsid w:val="007B0974"/>
    <w:rsid w:val="0087720C"/>
    <w:rsid w:val="008D7559"/>
    <w:rsid w:val="009D5483"/>
    <w:rsid w:val="009F0431"/>
    <w:rsid w:val="00B50BEC"/>
    <w:rsid w:val="00BD61E1"/>
    <w:rsid w:val="00C60D48"/>
    <w:rsid w:val="00C833F1"/>
    <w:rsid w:val="00D94335"/>
    <w:rsid w:val="00DE1F7A"/>
    <w:rsid w:val="00EC2C12"/>
    <w:rsid w:val="00F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BF5D"/>
  <w15:chartTrackingRefBased/>
  <w15:docId w15:val="{5D2D2C9A-16A3-4043-901D-189F7F4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9F0431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rsid w:val="009F0431"/>
    <w:rPr>
      <w:rFonts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Ivona Forgač</cp:lastModifiedBy>
  <cp:revision>7</cp:revision>
  <dcterms:created xsi:type="dcterms:W3CDTF">2021-06-29T08:55:00Z</dcterms:created>
  <dcterms:modified xsi:type="dcterms:W3CDTF">2021-07-01T07:36:00Z</dcterms:modified>
</cp:coreProperties>
</file>