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038F586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D80568">
        <w:rPr>
          <w:rFonts w:ascii="Arial" w:hAnsi="Arial" w:cs="Arial"/>
          <w:sz w:val="22"/>
          <w:szCs w:val="22"/>
        </w:rPr>
        <w:t>25</w:t>
      </w:r>
      <w:r w:rsidRPr="00355CD7">
        <w:rPr>
          <w:rFonts w:ascii="Arial" w:hAnsi="Arial" w:cs="Arial"/>
          <w:sz w:val="22"/>
          <w:szCs w:val="22"/>
        </w:rPr>
        <w:t>.</w:t>
      </w:r>
      <w:r w:rsidR="000764FE">
        <w:rPr>
          <w:rFonts w:ascii="Arial" w:hAnsi="Arial" w:cs="Arial"/>
          <w:sz w:val="22"/>
          <w:szCs w:val="22"/>
        </w:rPr>
        <w:t>3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26F3D9C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F43CD3">
        <w:rPr>
          <w:rFonts w:ascii="Arial" w:hAnsi="Arial" w:cs="Arial"/>
          <w:b/>
        </w:rPr>
        <w:t>KLJUČCI</w:t>
      </w:r>
    </w:p>
    <w:p w14:paraId="5DC1EAB9" w14:textId="1CC7AFAA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F53A52"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</w:t>
      </w:r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0764FE">
        <w:rPr>
          <w:rFonts w:ascii="Arial" w:hAnsi="Arial" w:cs="Arial"/>
        </w:rPr>
        <w:t>i</w:t>
      </w:r>
      <w:r w:rsidR="00D80568">
        <w:rPr>
          <w:rFonts w:ascii="Arial" w:hAnsi="Arial" w:cs="Arial"/>
        </w:rPr>
        <w:t>druge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613F1FB6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D80568">
        <w:rPr>
          <w:rFonts w:ascii="Arial" w:hAnsi="Arial" w:cs="Arial"/>
        </w:rPr>
        <w:t>25</w:t>
      </w:r>
      <w:r w:rsidRPr="00355CD7">
        <w:rPr>
          <w:rFonts w:ascii="Arial" w:hAnsi="Arial" w:cs="Arial"/>
        </w:rPr>
        <w:t xml:space="preserve">. </w:t>
      </w:r>
      <w:r w:rsidR="000764FE">
        <w:rPr>
          <w:rFonts w:ascii="Arial" w:hAnsi="Arial" w:cs="Arial"/>
        </w:rPr>
        <w:t>ožujka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F3D0FE6" w14:textId="3082FA37" w:rsidR="00005773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Ivona Forgač</w:t>
      </w:r>
      <w:r w:rsidR="00005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tajnica</w:t>
      </w:r>
      <w:r w:rsidR="00005773">
        <w:rPr>
          <w:rFonts w:ascii="Arial" w:hAnsi="Arial" w:cs="Arial"/>
        </w:rPr>
        <w:t xml:space="preserve"> školske ustanove</w:t>
      </w:r>
      <w:r w:rsidR="00DC61B4">
        <w:rPr>
          <w:rFonts w:ascii="Arial" w:hAnsi="Arial" w:cs="Arial"/>
        </w:rPr>
        <w:t xml:space="preserve"> i zapisničarka</w:t>
      </w:r>
    </w:p>
    <w:p w14:paraId="4AB5EB97" w14:textId="77777777" w:rsidR="00755EA6" w:rsidRDefault="00755EA6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75A50910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>
        <w:rPr>
          <w:rFonts w:ascii="Arial" w:hAnsi="Arial" w:cs="Arial"/>
        </w:rPr>
        <w:t>12</w:t>
      </w:r>
      <w:r w:rsidR="00355CD7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359EC1F1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21C0E0E1" w14:textId="6710AA52" w:rsidR="0080014B" w:rsidRDefault="0080014B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Usvajanje zapisnika s prethodne sjednice</w:t>
      </w:r>
    </w:p>
    <w:p w14:paraId="0DC884A1" w14:textId="6FB35FCA" w:rsidR="00DC61B4" w:rsidRPr="00DC61B4" w:rsidRDefault="00DC61B4" w:rsidP="00DC61B4">
      <w:pPr>
        <w:pStyle w:val="Odlomakpopisa"/>
        <w:numPr>
          <w:ilvl w:val="0"/>
          <w:numId w:val="7"/>
        </w:numPr>
        <w:rPr>
          <w:rFonts w:ascii="Arial" w:hAnsi="Arial" w:cs="Arial"/>
          <w:color w:val="000000"/>
        </w:rPr>
      </w:pPr>
      <w:bookmarkStart w:id="0" w:name="_Hlk158373389"/>
      <w:r w:rsidRPr="00DC61B4">
        <w:rPr>
          <w:rFonts w:ascii="Arial" w:hAnsi="Arial" w:cs="Arial"/>
          <w:color w:val="000000"/>
        </w:rPr>
        <w:t xml:space="preserve">Suglasnost za </w:t>
      </w:r>
      <w:bookmarkStart w:id="1" w:name="_Hlk160786271"/>
      <w:r w:rsidR="00D80568">
        <w:rPr>
          <w:rFonts w:ascii="Arial" w:hAnsi="Arial" w:cs="Arial"/>
          <w:color w:val="000000"/>
        </w:rPr>
        <w:t>davanje u zakup</w:t>
      </w:r>
    </w:p>
    <w:p w14:paraId="24623825" w14:textId="2B04F7A6" w:rsidR="00005773" w:rsidRDefault="00005773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bookmarkStart w:id="2" w:name="_Hlk160786580"/>
      <w:bookmarkEnd w:id="1"/>
      <w:r>
        <w:rPr>
          <w:rFonts w:ascii="Arial" w:hAnsi="Arial" w:cs="Arial"/>
        </w:rPr>
        <w:t>Godišnji izvještaj</w:t>
      </w:r>
      <w:r w:rsidR="00DC61B4">
        <w:rPr>
          <w:rFonts w:ascii="Arial" w:hAnsi="Arial" w:cs="Arial"/>
        </w:rPr>
        <w:t xml:space="preserve"> o izvršenju financijskog plana za 2023. godinu</w:t>
      </w:r>
      <w:r w:rsidR="00DD6BEB">
        <w:rPr>
          <w:rFonts w:ascii="Arial" w:hAnsi="Arial" w:cs="Arial"/>
        </w:rPr>
        <w:t xml:space="preserve">, </w:t>
      </w:r>
      <w:r w:rsidR="00D80568">
        <w:rPr>
          <w:rFonts w:ascii="Arial" w:hAnsi="Arial" w:cs="Arial"/>
        </w:rPr>
        <w:t xml:space="preserve">izmjena izvještaja - </w:t>
      </w:r>
      <w:r w:rsidR="00DD6BEB">
        <w:rPr>
          <w:rFonts w:ascii="Arial" w:hAnsi="Arial" w:cs="Arial"/>
        </w:rPr>
        <w:t>usvajanje</w:t>
      </w:r>
    </w:p>
    <w:bookmarkEnd w:id="0"/>
    <w:bookmarkEnd w:id="2"/>
    <w:p w14:paraId="70C23005" w14:textId="7C617F00" w:rsidR="00005773" w:rsidRDefault="00005773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1631A36C" w14:textId="583CBBB4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17BE5EDE" w14:textId="77777777" w:rsidR="00431D54" w:rsidRDefault="00431D54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523924C9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D80568">
        <w:rPr>
          <w:rFonts w:ascii="Arial" w:hAnsi="Arial" w:cs="Arial"/>
          <w:b/>
          <w:bCs/>
        </w:rPr>
        <w:t>1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D80568">
        <w:rPr>
          <w:rFonts w:ascii="Arial" w:hAnsi="Arial" w:cs="Arial"/>
          <w:b/>
          <w:bCs/>
        </w:rPr>
        <w:t>7</w:t>
      </w:r>
      <w:r w:rsidRPr="00355CD7">
        <w:rPr>
          <w:rFonts w:ascii="Arial" w:hAnsi="Arial" w:cs="Arial"/>
          <w:b/>
          <w:bCs/>
        </w:rPr>
        <w:t>.</w:t>
      </w:r>
      <w:r w:rsidR="00D80568">
        <w:rPr>
          <w:rFonts w:ascii="Arial" w:hAnsi="Arial" w:cs="Arial"/>
          <w:b/>
          <w:bCs/>
        </w:rPr>
        <w:t>3</w:t>
      </w:r>
      <w:r w:rsidRPr="00355CD7">
        <w:rPr>
          <w:rFonts w:ascii="Arial" w:hAnsi="Arial" w:cs="Arial"/>
          <w:b/>
          <w:bCs/>
        </w:rPr>
        <w:t>.202</w:t>
      </w:r>
      <w:r w:rsidR="00005773">
        <w:rPr>
          <w:rFonts w:ascii="Arial" w:hAnsi="Arial" w:cs="Arial"/>
          <w:b/>
          <w:bCs/>
        </w:rPr>
        <w:t>4</w:t>
      </w:r>
      <w:r w:rsidRPr="00355CD7">
        <w:rPr>
          <w:rFonts w:ascii="Arial" w:hAnsi="Arial" w:cs="Arial"/>
          <w:b/>
          <w:bCs/>
        </w:rPr>
        <w:t>. godine</w:t>
      </w:r>
    </w:p>
    <w:p w14:paraId="5E5C952F" w14:textId="2FAF2F65" w:rsidR="00A471D5" w:rsidRPr="00355CD7" w:rsidRDefault="00F43CD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Školski odbor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usvajaju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13AD9DD" w14:textId="77777777" w:rsidR="00F43CD3" w:rsidRDefault="00F43CD3" w:rsidP="00DD6BEB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3" w:name="_Hlk21070846"/>
    </w:p>
    <w:p w14:paraId="4E445A71" w14:textId="6EBA0410" w:rsidR="00DD6BEB" w:rsidRPr="00355CD7" w:rsidRDefault="00A471D5" w:rsidP="00DD6BEB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</w:rPr>
        <w:lastRenderedPageBreak/>
        <w:t xml:space="preserve">Ad 2) 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 xml:space="preserve">Suglasnost za </w:t>
      </w:r>
      <w:r w:rsidR="00D80568">
        <w:rPr>
          <w:rFonts w:ascii="Arial" w:hAnsi="Arial" w:cs="Arial"/>
          <w:b/>
          <w:bCs/>
          <w:sz w:val="23"/>
          <w:szCs w:val="23"/>
        </w:rPr>
        <w:t>davanje u zakup</w:t>
      </w:r>
    </w:p>
    <w:p w14:paraId="0F760569" w14:textId="0512E629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4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daje suglasnost </w:t>
      </w:r>
      <w:r w:rsidRPr="00FE7730">
        <w:rPr>
          <w:rFonts w:ascii="Arial" w:hAnsi="Arial" w:cs="Arial"/>
          <w:i/>
          <w:iCs/>
          <w:sz w:val="23"/>
          <w:szCs w:val="23"/>
        </w:rPr>
        <w:t xml:space="preserve">za sklapanje ugovora o </w:t>
      </w:r>
      <w:bookmarkEnd w:id="4"/>
      <w:r w:rsidR="00D80568">
        <w:rPr>
          <w:rFonts w:ascii="Arial" w:hAnsi="Arial" w:cs="Arial"/>
          <w:i/>
          <w:iCs/>
          <w:sz w:val="23"/>
          <w:szCs w:val="23"/>
        </w:rPr>
        <w:t>davanju na privremeno korištenje školskog prostora (zakup sportske dvorane) Anti Bajloviću.</w:t>
      </w:r>
    </w:p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108A4C65" w14:textId="6D62BB18" w:rsidR="00DD6BEB" w:rsidRPr="00355CD7" w:rsidRDefault="00A471D5" w:rsidP="00DD6BEB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5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5"/>
      <w:r w:rsidR="00FE7730">
        <w:rPr>
          <w:rFonts w:ascii="Arial" w:hAnsi="Arial" w:cs="Arial"/>
          <w:b/>
          <w:bCs/>
          <w:sz w:val="23"/>
          <w:szCs w:val="23"/>
        </w:rPr>
        <w:t xml:space="preserve">3) </w:t>
      </w:r>
      <w:r w:rsidR="002777AE" w:rsidRPr="002777AE">
        <w:rPr>
          <w:rFonts w:ascii="Arial" w:hAnsi="Arial" w:cs="Arial"/>
          <w:b/>
          <w:bCs/>
        </w:rPr>
        <w:t>Godišnji izvještaj o izvršenju financijskog plana za 2023. godinu</w:t>
      </w:r>
      <w:r w:rsidR="00D80568">
        <w:rPr>
          <w:rFonts w:ascii="Arial" w:hAnsi="Arial" w:cs="Arial"/>
          <w:b/>
          <w:bCs/>
        </w:rPr>
        <w:t xml:space="preserve"> - izmjena</w:t>
      </w:r>
      <w:r w:rsidR="002777AE" w:rsidRPr="002777AE">
        <w:rPr>
          <w:rFonts w:ascii="Arial" w:hAnsi="Arial" w:cs="Arial"/>
          <w:b/>
          <w:bCs/>
        </w:rPr>
        <w:t>, usvajanje</w:t>
      </w:r>
    </w:p>
    <w:p w14:paraId="6C18DE20" w14:textId="467B6BB2" w:rsidR="00DD6BEB" w:rsidRDefault="00DD6BEB" w:rsidP="00DD6BE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>
        <w:rPr>
          <w:rFonts w:ascii="Arial" w:hAnsi="Arial" w:cs="Arial"/>
          <w:i/>
          <w:iCs/>
          <w:sz w:val="23"/>
          <w:szCs w:val="23"/>
        </w:rPr>
        <w:t xml:space="preserve">jednoglasno usvaja </w:t>
      </w:r>
      <w:r w:rsidR="001D7FE9">
        <w:rPr>
          <w:rFonts w:ascii="Arial" w:hAnsi="Arial" w:cs="Arial"/>
          <w:i/>
          <w:iCs/>
          <w:sz w:val="23"/>
          <w:szCs w:val="23"/>
        </w:rPr>
        <w:t xml:space="preserve">izmjene </w:t>
      </w:r>
      <w:r>
        <w:rPr>
          <w:rFonts w:ascii="Arial" w:hAnsi="Arial" w:cs="Arial"/>
          <w:i/>
          <w:iCs/>
          <w:sz w:val="23"/>
          <w:szCs w:val="23"/>
        </w:rPr>
        <w:t>godišnj</w:t>
      </w:r>
      <w:r w:rsidR="001D7FE9">
        <w:rPr>
          <w:rFonts w:ascii="Arial" w:hAnsi="Arial" w:cs="Arial"/>
          <w:i/>
          <w:iCs/>
          <w:sz w:val="23"/>
          <w:szCs w:val="23"/>
        </w:rPr>
        <w:t>eg</w:t>
      </w:r>
      <w:r>
        <w:rPr>
          <w:rFonts w:ascii="Arial" w:hAnsi="Arial" w:cs="Arial"/>
          <w:i/>
          <w:iCs/>
          <w:sz w:val="23"/>
          <w:szCs w:val="23"/>
        </w:rPr>
        <w:t xml:space="preserve"> izvještaj</w:t>
      </w:r>
      <w:r w:rsidR="001D7FE9">
        <w:rPr>
          <w:rFonts w:ascii="Arial" w:hAnsi="Arial" w:cs="Arial"/>
          <w:i/>
          <w:iCs/>
          <w:sz w:val="23"/>
          <w:szCs w:val="23"/>
        </w:rPr>
        <w:t>a</w:t>
      </w:r>
      <w:r w:rsidR="002777AE">
        <w:rPr>
          <w:rFonts w:ascii="Arial" w:hAnsi="Arial" w:cs="Arial"/>
          <w:i/>
          <w:iCs/>
          <w:sz w:val="23"/>
          <w:szCs w:val="23"/>
        </w:rPr>
        <w:t xml:space="preserve"> o izvršenju financijskog plana za 2023. godinu</w:t>
      </w:r>
      <w:r w:rsidR="001D7FE9">
        <w:rPr>
          <w:rFonts w:ascii="Arial" w:hAnsi="Arial" w:cs="Arial"/>
          <w:i/>
          <w:iCs/>
          <w:sz w:val="23"/>
          <w:szCs w:val="23"/>
        </w:rPr>
        <w:t>.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14:paraId="0745A30B" w14:textId="77777777" w:rsidR="00FE7730" w:rsidRDefault="00FE7730" w:rsidP="00FE7730">
      <w:pPr>
        <w:pStyle w:val="Default"/>
        <w:rPr>
          <w:rFonts w:ascii="Arial" w:hAnsi="Arial" w:cs="Arial"/>
          <w:sz w:val="23"/>
          <w:szCs w:val="23"/>
        </w:rPr>
      </w:pPr>
    </w:p>
    <w:p w14:paraId="536D7B90" w14:textId="0ED4ED3E" w:rsidR="00FE7730" w:rsidRPr="001D7FE9" w:rsidRDefault="00FE7730" w:rsidP="001D7FE9">
      <w:pPr>
        <w:pStyle w:val="Default"/>
        <w:rPr>
          <w:rFonts w:ascii="Arial" w:hAnsi="Arial" w:cs="Arial"/>
          <w:b/>
          <w:bCs/>
          <w:sz w:val="23"/>
          <w:szCs w:val="23"/>
        </w:rPr>
      </w:pPr>
      <w:bookmarkStart w:id="6" w:name="_Hlk158374050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 xml:space="preserve">4) </w:t>
      </w:r>
      <w:bookmarkEnd w:id="6"/>
      <w:r>
        <w:rPr>
          <w:rFonts w:ascii="Arial" w:hAnsi="Arial" w:cs="Arial"/>
          <w:b/>
          <w:bCs/>
          <w:sz w:val="23"/>
          <w:szCs w:val="23"/>
        </w:rPr>
        <w:t>Razno</w:t>
      </w:r>
    </w:p>
    <w:p w14:paraId="0E2291D7" w14:textId="1070BA2F" w:rsidR="00E32D8E" w:rsidRDefault="00F43CD3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E05C8DE" w14:textId="77777777" w:rsidR="00E32D8E" w:rsidRDefault="00E32D8E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30E01E61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1D7FE9">
        <w:rPr>
          <w:rFonts w:ascii="Arial" w:hAnsi="Arial" w:cs="Arial"/>
          <w:sz w:val="23"/>
          <w:szCs w:val="23"/>
        </w:rPr>
        <w:t>13</w:t>
      </w:r>
      <w:r>
        <w:rPr>
          <w:rFonts w:ascii="Arial" w:hAnsi="Arial" w:cs="Arial"/>
          <w:sz w:val="23"/>
          <w:szCs w:val="23"/>
        </w:rPr>
        <w:t>,</w:t>
      </w:r>
      <w:r w:rsidR="001D7FE9">
        <w:rPr>
          <w:rFonts w:ascii="Arial" w:hAnsi="Arial" w:cs="Arial"/>
          <w:sz w:val="23"/>
          <w:szCs w:val="23"/>
        </w:rPr>
        <w:t>0</w:t>
      </w:r>
      <w:r w:rsidR="00F3721D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9D8531B" w14:textId="77777777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060AC4A2" w14:textId="57F92891" w:rsidR="00A404D9" w:rsidRPr="00253600" w:rsidRDefault="001D7FE9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bookmarkEnd w:id="3"/>
    <w:p w14:paraId="2A2648DE" w14:textId="64AA4049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764FE"/>
    <w:rsid w:val="000A6923"/>
    <w:rsid w:val="000A7785"/>
    <w:rsid w:val="000F48DC"/>
    <w:rsid w:val="000F6F27"/>
    <w:rsid w:val="001308DE"/>
    <w:rsid w:val="0013315E"/>
    <w:rsid w:val="00145155"/>
    <w:rsid w:val="00172BAA"/>
    <w:rsid w:val="001D7FE9"/>
    <w:rsid w:val="001E52B0"/>
    <w:rsid w:val="001E5506"/>
    <w:rsid w:val="001F64EE"/>
    <w:rsid w:val="002060A0"/>
    <w:rsid w:val="00206877"/>
    <w:rsid w:val="00253600"/>
    <w:rsid w:val="00263B1D"/>
    <w:rsid w:val="002777AE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B3157"/>
    <w:rsid w:val="003F3780"/>
    <w:rsid w:val="00413A79"/>
    <w:rsid w:val="00431D54"/>
    <w:rsid w:val="00462B92"/>
    <w:rsid w:val="0049450F"/>
    <w:rsid w:val="004B6318"/>
    <w:rsid w:val="004C41E2"/>
    <w:rsid w:val="004D269A"/>
    <w:rsid w:val="00512856"/>
    <w:rsid w:val="00540A60"/>
    <w:rsid w:val="00541204"/>
    <w:rsid w:val="00543FBC"/>
    <w:rsid w:val="00547F69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053E"/>
    <w:rsid w:val="0086340A"/>
    <w:rsid w:val="008B31E4"/>
    <w:rsid w:val="008D44FE"/>
    <w:rsid w:val="008F2AD9"/>
    <w:rsid w:val="009476F6"/>
    <w:rsid w:val="009611B1"/>
    <w:rsid w:val="00977FDA"/>
    <w:rsid w:val="009A231E"/>
    <w:rsid w:val="009F0A7E"/>
    <w:rsid w:val="00A36CBF"/>
    <w:rsid w:val="00A404D9"/>
    <w:rsid w:val="00A471D5"/>
    <w:rsid w:val="00AC6215"/>
    <w:rsid w:val="00AC7D3D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774D9"/>
    <w:rsid w:val="00D77A6A"/>
    <w:rsid w:val="00D80568"/>
    <w:rsid w:val="00DC61B4"/>
    <w:rsid w:val="00DD6BEB"/>
    <w:rsid w:val="00DE32BA"/>
    <w:rsid w:val="00E32D8E"/>
    <w:rsid w:val="00E441B5"/>
    <w:rsid w:val="00EC6794"/>
    <w:rsid w:val="00EF35CA"/>
    <w:rsid w:val="00F3254C"/>
    <w:rsid w:val="00F3721D"/>
    <w:rsid w:val="00F43CD3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2024-05-07T07:30:00Z</dcterms:created>
  <dcterms:modified xsi:type="dcterms:W3CDTF">2024-05-07T07:32:00Z</dcterms:modified>
</cp:coreProperties>
</file>