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877" w:rsidRPr="006F281E" w:rsidRDefault="00987599" w:rsidP="00F75E7B">
      <w:pPr>
        <w:jc w:val="center"/>
        <w:rPr>
          <w:sz w:val="28"/>
        </w:rPr>
      </w:pPr>
      <w:r w:rsidRPr="006F281E">
        <w:rPr>
          <w:sz w:val="28"/>
        </w:rPr>
        <w:t>Dabar 2022.</w:t>
      </w:r>
    </w:p>
    <w:p w:rsidR="006F281E" w:rsidRDefault="006F281E" w:rsidP="006F281E">
      <w:pPr>
        <w:jc w:val="both"/>
        <w:rPr>
          <w:sz w:val="24"/>
        </w:rPr>
      </w:pPr>
    </w:p>
    <w:p w:rsidR="00F75E7B" w:rsidRDefault="00F75E7B" w:rsidP="006F281E">
      <w:pPr>
        <w:jc w:val="both"/>
        <w:rPr>
          <w:sz w:val="24"/>
        </w:rPr>
      </w:pPr>
      <w:r>
        <w:rPr>
          <w:sz w:val="24"/>
        </w:rPr>
        <w:t xml:space="preserve">Od 14. do 17. studenoga </w:t>
      </w:r>
      <w:r w:rsidR="00987599">
        <w:rPr>
          <w:sz w:val="24"/>
        </w:rPr>
        <w:t xml:space="preserve">2022. </w:t>
      </w:r>
      <w:r>
        <w:rPr>
          <w:sz w:val="24"/>
        </w:rPr>
        <w:t xml:space="preserve">održalo se </w:t>
      </w:r>
      <w:r w:rsidR="00987599">
        <w:rPr>
          <w:sz w:val="24"/>
        </w:rPr>
        <w:t>natjecanje Dabar 2022.</w:t>
      </w:r>
    </w:p>
    <w:p w:rsidR="00F75E7B" w:rsidRPr="00F75E7B" w:rsidRDefault="00F75E7B" w:rsidP="006F281E">
      <w:pPr>
        <w:jc w:val="both"/>
        <w:rPr>
          <w:sz w:val="24"/>
        </w:rPr>
      </w:pPr>
      <w:r w:rsidRPr="00F75E7B">
        <w:rPr>
          <w:sz w:val="24"/>
        </w:rPr>
        <w:t>Dabar je međunarodna inicijativa koja promiče informatiku i računalno razmišljanje među nastavnicima i učenicima. Osmišljen je kako bi se svoj djeci omogućilo jednostavno sudjelovanje putem online natjecanja koje se sastoji od niza izazovnih zadataka koje su napisali stručnjaci iz pedesetak zemalja. Iako se rješavanje zadataka temelji na informatici, možete ih rješavati i bez informatičkog predznanja. Organizator natjecanja za Hrvatsku je udruga “Suradnici u učenju” uz podršku Hrvatskog saveza informatičara, Visokog učilišta Algebra i CARNET-a. Natjecanje podržava Ministarstvo znanosti i obrazovanja.</w:t>
      </w:r>
    </w:p>
    <w:p w:rsidR="00F75E7B" w:rsidRDefault="00F75E7B" w:rsidP="006F281E">
      <w:pPr>
        <w:jc w:val="both"/>
        <w:rPr>
          <w:sz w:val="24"/>
        </w:rPr>
      </w:pPr>
      <w:r w:rsidRPr="00F75E7B">
        <w:rPr>
          <w:sz w:val="24"/>
        </w:rPr>
        <w:t>Ove godine zabilježen je rekordni broj od 48015 učenika, a među njima sudjelovali su i učenici naše škole. Svi oni dobili su Diplome za sudjelovanje i značke.</w:t>
      </w:r>
    </w:p>
    <w:p w:rsidR="00C70F7A" w:rsidRDefault="00C70F7A" w:rsidP="006F281E">
      <w:pPr>
        <w:jc w:val="both"/>
        <w:rPr>
          <w:sz w:val="24"/>
        </w:rPr>
      </w:pPr>
    </w:p>
    <w:p w:rsidR="009C6144" w:rsidRDefault="009C6144" w:rsidP="006F281E">
      <w:pPr>
        <w:jc w:val="both"/>
        <w:rPr>
          <w:sz w:val="24"/>
        </w:rPr>
      </w:pPr>
      <w:r>
        <w:rPr>
          <w:sz w:val="24"/>
        </w:rPr>
        <w:t>Rang prema kategorijama:</w:t>
      </w:r>
    </w:p>
    <w:p w:rsidR="009C6144" w:rsidRDefault="009C6144" w:rsidP="006F281E">
      <w:pPr>
        <w:jc w:val="both"/>
        <w:rPr>
          <w:sz w:val="24"/>
        </w:rPr>
      </w:pPr>
      <w:r>
        <w:rPr>
          <w:sz w:val="24"/>
        </w:rPr>
        <w:t xml:space="preserve">Kategorija </w:t>
      </w:r>
      <w:proofErr w:type="spellStart"/>
      <w:r>
        <w:rPr>
          <w:sz w:val="24"/>
        </w:rPr>
        <w:t>MikroDabar</w:t>
      </w:r>
      <w:proofErr w:type="spellEnd"/>
      <w:r w:rsidR="00D067CF">
        <w:rPr>
          <w:sz w:val="24"/>
        </w:rPr>
        <w:t xml:space="preserve"> (1. i 2. razred)</w:t>
      </w:r>
      <w:r w:rsidR="008F6BF8">
        <w:rPr>
          <w:sz w:val="24"/>
        </w:rPr>
        <w:t xml:space="preserve"> – rang u ustanovi</w:t>
      </w:r>
    </w:p>
    <w:p w:rsidR="00450501" w:rsidRDefault="00450501" w:rsidP="00450501">
      <w:pPr>
        <w:jc w:val="both"/>
        <w:rPr>
          <w:sz w:val="24"/>
        </w:rPr>
      </w:pPr>
      <w:r>
        <w:rPr>
          <w:sz w:val="24"/>
        </w:rPr>
        <w:t>2.a</w:t>
      </w:r>
    </w:p>
    <w:tbl>
      <w:tblPr>
        <w:tblStyle w:val="Reetkatablice"/>
        <w:tblW w:w="0" w:type="auto"/>
        <w:tblLook w:val="04A0" w:firstRow="1" w:lastRow="0" w:firstColumn="1" w:lastColumn="0" w:noHBand="0" w:noVBand="1"/>
      </w:tblPr>
      <w:tblGrid>
        <w:gridCol w:w="1129"/>
        <w:gridCol w:w="2552"/>
      </w:tblGrid>
      <w:tr w:rsidR="00450501" w:rsidTr="00D94C89">
        <w:tc>
          <w:tcPr>
            <w:tcW w:w="1129" w:type="dxa"/>
          </w:tcPr>
          <w:p w:rsidR="00450501" w:rsidRPr="00D026AA" w:rsidRDefault="00450501" w:rsidP="00D94C89">
            <w:pPr>
              <w:jc w:val="both"/>
              <w:rPr>
                <w:b/>
                <w:sz w:val="24"/>
              </w:rPr>
            </w:pPr>
            <w:r w:rsidRPr="00D026AA">
              <w:rPr>
                <w:b/>
                <w:sz w:val="24"/>
              </w:rPr>
              <w:t>Rang</w:t>
            </w:r>
          </w:p>
        </w:tc>
        <w:tc>
          <w:tcPr>
            <w:tcW w:w="2552" w:type="dxa"/>
          </w:tcPr>
          <w:p w:rsidR="00450501" w:rsidRPr="00D026AA" w:rsidRDefault="00450501" w:rsidP="00D94C89">
            <w:pPr>
              <w:jc w:val="both"/>
              <w:rPr>
                <w:b/>
                <w:sz w:val="24"/>
              </w:rPr>
            </w:pPr>
            <w:r w:rsidRPr="00D026AA">
              <w:rPr>
                <w:b/>
                <w:sz w:val="24"/>
              </w:rPr>
              <w:t>Ime i prezime</w:t>
            </w:r>
          </w:p>
        </w:tc>
      </w:tr>
      <w:tr w:rsidR="00450501" w:rsidTr="00D94C89">
        <w:tc>
          <w:tcPr>
            <w:tcW w:w="1129" w:type="dxa"/>
          </w:tcPr>
          <w:p w:rsidR="00450501" w:rsidRDefault="00450501" w:rsidP="00D94C89">
            <w:pPr>
              <w:jc w:val="both"/>
              <w:rPr>
                <w:sz w:val="24"/>
              </w:rPr>
            </w:pPr>
            <w:r>
              <w:rPr>
                <w:sz w:val="24"/>
              </w:rPr>
              <w:t>1.</w:t>
            </w:r>
          </w:p>
        </w:tc>
        <w:tc>
          <w:tcPr>
            <w:tcW w:w="2552" w:type="dxa"/>
          </w:tcPr>
          <w:p w:rsidR="00450501" w:rsidRDefault="00450501" w:rsidP="00D94C89">
            <w:pPr>
              <w:jc w:val="both"/>
              <w:rPr>
                <w:sz w:val="24"/>
              </w:rPr>
            </w:pPr>
            <w:r>
              <w:rPr>
                <w:sz w:val="24"/>
              </w:rPr>
              <w:t xml:space="preserve">Matej </w:t>
            </w:r>
            <w:proofErr w:type="spellStart"/>
            <w:r>
              <w:rPr>
                <w:sz w:val="24"/>
              </w:rPr>
              <w:t>Markobašić</w:t>
            </w:r>
            <w:proofErr w:type="spellEnd"/>
          </w:p>
        </w:tc>
      </w:tr>
      <w:tr w:rsidR="00450501" w:rsidTr="00D94C89">
        <w:tc>
          <w:tcPr>
            <w:tcW w:w="1129" w:type="dxa"/>
          </w:tcPr>
          <w:p w:rsidR="00450501" w:rsidRDefault="00450501" w:rsidP="00D94C89">
            <w:pPr>
              <w:jc w:val="both"/>
              <w:rPr>
                <w:sz w:val="24"/>
              </w:rPr>
            </w:pPr>
            <w:r>
              <w:rPr>
                <w:sz w:val="24"/>
              </w:rPr>
              <w:t>2.</w:t>
            </w:r>
          </w:p>
        </w:tc>
        <w:tc>
          <w:tcPr>
            <w:tcW w:w="2552" w:type="dxa"/>
          </w:tcPr>
          <w:p w:rsidR="00450501" w:rsidRDefault="00450501" w:rsidP="00D94C89">
            <w:pPr>
              <w:jc w:val="both"/>
              <w:rPr>
                <w:sz w:val="24"/>
              </w:rPr>
            </w:pPr>
            <w:r w:rsidRPr="00032441">
              <w:rPr>
                <w:sz w:val="24"/>
              </w:rPr>
              <w:t>Ivan Dekanić</w:t>
            </w:r>
          </w:p>
        </w:tc>
      </w:tr>
      <w:tr w:rsidR="00450501" w:rsidTr="00D94C89">
        <w:tc>
          <w:tcPr>
            <w:tcW w:w="1129" w:type="dxa"/>
          </w:tcPr>
          <w:p w:rsidR="00450501" w:rsidRDefault="00450501" w:rsidP="00D94C89">
            <w:pPr>
              <w:jc w:val="both"/>
              <w:rPr>
                <w:sz w:val="24"/>
              </w:rPr>
            </w:pPr>
            <w:r>
              <w:rPr>
                <w:sz w:val="24"/>
              </w:rPr>
              <w:t xml:space="preserve">3. </w:t>
            </w:r>
          </w:p>
        </w:tc>
        <w:tc>
          <w:tcPr>
            <w:tcW w:w="2552" w:type="dxa"/>
          </w:tcPr>
          <w:p w:rsidR="00450501" w:rsidRDefault="00450501" w:rsidP="00D94C89">
            <w:pPr>
              <w:jc w:val="both"/>
              <w:rPr>
                <w:sz w:val="24"/>
              </w:rPr>
            </w:pPr>
            <w:r w:rsidRPr="00032441">
              <w:rPr>
                <w:sz w:val="24"/>
              </w:rPr>
              <w:t xml:space="preserve">Antun </w:t>
            </w:r>
            <w:r>
              <w:rPr>
                <w:sz w:val="24"/>
              </w:rPr>
              <w:t xml:space="preserve">Toni </w:t>
            </w:r>
            <w:proofErr w:type="spellStart"/>
            <w:r w:rsidRPr="00032441">
              <w:rPr>
                <w:sz w:val="24"/>
              </w:rPr>
              <w:t>Duktaj</w:t>
            </w:r>
            <w:proofErr w:type="spellEnd"/>
          </w:p>
        </w:tc>
      </w:tr>
      <w:tr w:rsidR="00450501" w:rsidTr="00D94C89">
        <w:tc>
          <w:tcPr>
            <w:tcW w:w="1129" w:type="dxa"/>
          </w:tcPr>
          <w:p w:rsidR="00450501" w:rsidRDefault="00450501" w:rsidP="00D94C89">
            <w:pPr>
              <w:jc w:val="both"/>
              <w:rPr>
                <w:sz w:val="24"/>
              </w:rPr>
            </w:pPr>
            <w:r>
              <w:rPr>
                <w:sz w:val="24"/>
              </w:rPr>
              <w:t>4.</w:t>
            </w:r>
          </w:p>
        </w:tc>
        <w:tc>
          <w:tcPr>
            <w:tcW w:w="2552" w:type="dxa"/>
          </w:tcPr>
          <w:p w:rsidR="00450501" w:rsidRDefault="00450501" w:rsidP="00D94C89">
            <w:pPr>
              <w:jc w:val="both"/>
              <w:rPr>
                <w:sz w:val="24"/>
              </w:rPr>
            </w:pPr>
            <w:r w:rsidRPr="00032441">
              <w:rPr>
                <w:sz w:val="24"/>
              </w:rPr>
              <w:t>Lara Karlović</w:t>
            </w:r>
          </w:p>
        </w:tc>
      </w:tr>
      <w:tr w:rsidR="00450501" w:rsidTr="00D94C89">
        <w:tc>
          <w:tcPr>
            <w:tcW w:w="1129" w:type="dxa"/>
          </w:tcPr>
          <w:p w:rsidR="00450501" w:rsidRDefault="00450501" w:rsidP="00D94C89">
            <w:pPr>
              <w:jc w:val="both"/>
              <w:rPr>
                <w:sz w:val="24"/>
              </w:rPr>
            </w:pPr>
            <w:r>
              <w:rPr>
                <w:sz w:val="24"/>
              </w:rPr>
              <w:t>5.</w:t>
            </w:r>
          </w:p>
        </w:tc>
        <w:tc>
          <w:tcPr>
            <w:tcW w:w="2552" w:type="dxa"/>
          </w:tcPr>
          <w:p w:rsidR="00450501" w:rsidRDefault="00450501" w:rsidP="00D94C89">
            <w:pPr>
              <w:jc w:val="both"/>
              <w:rPr>
                <w:sz w:val="24"/>
              </w:rPr>
            </w:pPr>
            <w:r w:rsidRPr="00032441">
              <w:rPr>
                <w:sz w:val="24"/>
              </w:rPr>
              <w:t>Maro Smolčić</w:t>
            </w:r>
          </w:p>
        </w:tc>
      </w:tr>
      <w:tr w:rsidR="00450501" w:rsidTr="00D94C89">
        <w:tc>
          <w:tcPr>
            <w:tcW w:w="1129" w:type="dxa"/>
          </w:tcPr>
          <w:p w:rsidR="00450501" w:rsidRDefault="00450501" w:rsidP="00D94C89">
            <w:pPr>
              <w:jc w:val="both"/>
              <w:rPr>
                <w:sz w:val="24"/>
              </w:rPr>
            </w:pPr>
            <w:r>
              <w:rPr>
                <w:sz w:val="24"/>
              </w:rPr>
              <w:t>6.</w:t>
            </w:r>
          </w:p>
        </w:tc>
        <w:tc>
          <w:tcPr>
            <w:tcW w:w="2552" w:type="dxa"/>
          </w:tcPr>
          <w:p w:rsidR="00450501" w:rsidRDefault="00450501" w:rsidP="00D94C89">
            <w:pPr>
              <w:jc w:val="both"/>
              <w:rPr>
                <w:sz w:val="24"/>
              </w:rPr>
            </w:pPr>
            <w:r w:rsidRPr="00032441">
              <w:rPr>
                <w:sz w:val="24"/>
              </w:rPr>
              <w:t xml:space="preserve">Nora </w:t>
            </w:r>
            <w:proofErr w:type="spellStart"/>
            <w:r w:rsidRPr="00032441">
              <w:rPr>
                <w:sz w:val="24"/>
              </w:rPr>
              <w:t>Brandić</w:t>
            </w:r>
            <w:proofErr w:type="spellEnd"/>
          </w:p>
        </w:tc>
      </w:tr>
    </w:tbl>
    <w:p w:rsidR="00302BCB" w:rsidRDefault="00302BCB" w:rsidP="006F281E">
      <w:pPr>
        <w:jc w:val="both"/>
        <w:rPr>
          <w:sz w:val="24"/>
        </w:rPr>
      </w:pPr>
    </w:p>
    <w:p w:rsidR="006A782F" w:rsidRDefault="006A782F" w:rsidP="006F281E">
      <w:pPr>
        <w:jc w:val="both"/>
        <w:rPr>
          <w:sz w:val="24"/>
        </w:rPr>
      </w:pPr>
    </w:p>
    <w:p w:rsidR="00450501" w:rsidRDefault="00450501" w:rsidP="00450501">
      <w:pPr>
        <w:jc w:val="both"/>
        <w:rPr>
          <w:sz w:val="24"/>
        </w:rPr>
      </w:pPr>
      <w:r>
        <w:rPr>
          <w:sz w:val="24"/>
        </w:rPr>
        <w:t>2.b</w:t>
      </w:r>
    </w:p>
    <w:tbl>
      <w:tblPr>
        <w:tblStyle w:val="Reetkatablice"/>
        <w:tblW w:w="0" w:type="auto"/>
        <w:tblLook w:val="04A0" w:firstRow="1" w:lastRow="0" w:firstColumn="1" w:lastColumn="0" w:noHBand="0" w:noVBand="1"/>
      </w:tblPr>
      <w:tblGrid>
        <w:gridCol w:w="1129"/>
        <w:gridCol w:w="2552"/>
      </w:tblGrid>
      <w:tr w:rsidR="00450501" w:rsidTr="00D94C89">
        <w:tc>
          <w:tcPr>
            <w:tcW w:w="1129" w:type="dxa"/>
          </w:tcPr>
          <w:p w:rsidR="00450501" w:rsidRPr="00D026AA" w:rsidRDefault="00450501" w:rsidP="00D94C89">
            <w:pPr>
              <w:jc w:val="both"/>
              <w:rPr>
                <w:b/>
                <w:sz w:val="24"/>
              </w:rPr>
            </w:pPr>
            <w:r w:rsidRPr="00D026AA">
              <w:rPr>
                <w:b/>
                <w:sz w:val="24"/>
              </w:rPr>
              <w:t>Rang</w:t>
            </w:r>
          </w:p>
        </w:tc>
        <w:tc>
          <w:tcPr>
            <w:tcW w:w="2552" w:type="dxa"/>
          </w:tcPr>
          <w:p w:rsidR="00450501" w:rsidRPr="00D026AA" w:rsidRDefault="00450501" w:rsidP="00D94C89">
            <w:pPr>
              <w:jc w:val="both"/>
              <w:rPr>
                <w:b/>
                <w:sz w:val="24"/>
              </w:rPr>
            </w:pPr>
            <w:r w:rsidRPr="00D026AA">
              <w:rPr>
                <w:b/>
                <w:sz w:val="24"/>
              </w:rPr>
              <w:t>Ime i prezime</w:t>
            </w:r>
          </w:p>
        </w:tc>
      </w:tr>
      <w:tr w:rsidR="00450501" w:rsidTr="00D94C89">
        <w:tc>
          <w:tcPr>
            <w:tcW w:w="1129" w:type="dxa"/>
          </w:tcPr>
          <w:p w:rsidR="00450501" w:rsidRDefault="00450501" w:rsidP="00D94C89">
            <w:pPr>
              <w:jc w:val="both"/>
              <w:rPr>
                <w:sz w:val="24"/>
              </w:rPr>
            </w:pPr>
            <w:r>
              <w:rPr>
                <w:sz w:val="24"/>
              </w:rPr>
              <w:t>1.</w:t>
            </w:r>
          </w:p>
        </w:tc>
        <w:tc>
          <w:tcPr>
            <w:tcW w:w="2552" w:type="dxa"/>
          </w:tcPr>
          <w:p w:rsidR="00450501" w:rsidRDefault="00450501" w:rsidP="00D94C89">
            <w:pPr>
              <w:jc w:val="both"/>
              <w:rPr>
                <w:sz w:val="24"/>
              </w:rPr>
            </w:pPr>
            <w:r>
              <w:rPr>
                <w:sz w:val="24"/>
              </w:rPr>
              <w:t>Matej Keser</w:t>
            </w:r>
          </w:p>
        </w:tc>
      </w:tr>
      <w:tr w:rsidR="00450501" w:rsidTr="00D94C89">
        <w:tc>
          <w:tcPr>
            <w:tcW w:w="1129" w:type="dxa"/>
          </w:tcPr>
          <w:p w:rsidR="00450501" w:rsidRDefault="00450501" w:rsidP="00D94C89">
            <w:pPr>
              <w:jc w:val="both"/>
              <w:rPr>
                <w:sz w:val="24"/>
              </w:rPr>
            </w:pPr>
            <w:r>
              <w:rPr>
                <w:sz w:val="24"/>
              </w:rPr>
              <w:t>2.</w:t>
            </w:r>
          </w:p>
        </w:tc>
        <w:tc>
          <w:tcPr>
            <w:tcW w:w="2552" w:type="dxa"/>
          </w:tcPr>
          <w:p w:rsidR="00450501" w:rsidRDefault="00450501" w:rsidP="00D94C89">
            <w:pPr>
              <w:jc w:val="both"/>
              <w:rPr>
                <w:sz w:val="24"/>
              </w:rPr>
            </w:pPr>
            <w:r>
              <w:rPr>
                <w:sz w:val="24"/>
              </w:rPr>
              <w:t>Krešimir Škegro</w:t>
            </w:r>
          </w:p>
        </w:tc>
      </w:tr>
      <w:tr w:rsidR="00450501" w:rsidTr="00D94C89">
        <w:tc>
          <w:tcPr>
            <w:tcW w:w="1129" w:type="dxa"/>
          </w:tcPr>
          <w:p w:rsidR="00450501" w:rsidRDefault="00450501" w:rsidP="00D94C89">
            <w:pPr>
              <w:jc w:val="both"/>
              <w:rPr>
                <w:sz w:val="24"/>
              </w:rPr>
            </w:pPr>
            <w:r>
              <w:rPr>
                <w:sz w:val="24"/>
              </w:rPr>
              <w:t xml:space="preserve">3. </w:t>
            </w:r>
          </w:p>
        </w:tc>
        <w:tc>
          <w:tcPr>
            <w:tcW w:w="2552" w:type="dxa"/>
          </w:tcPr>
          <w:p w:rsidR="00450501" w:rsidRDefault="00450501" w:rsidP="00D94C89">
            <w:pPr>
              <w:jc w:val="both"/>
              <w:rPr>
                <w:sz w:val="24"/>
              </w:rPr>
            </w:pPr>
            <w:r w:rsidRPr="00032441">
              <w:rPr>
                <w:sz w:val="24"/>
              </w:rPr>
              <w:t xml:space="preserve">Matija </w:t>
            </w:r>
            <w:proofErr w:type="spellStart"/>
            <w:r w:rsidRPr="00032441">
              <w:rPr>
                <w:sz w:val="24"/>
              </w:rPr>
              <w:t>Bobinac</w:t>
            </w:r>
            <w:proofErr w:type="spellEnd"/>
          </w:p>
        </w:tc>
      </w:tr>
      <w:tr w:rsidR="00450501" w:rsidTr="00D94C89">
        <w:tc>
          <w:tcPr>
            <w:tcW w:w="1129" w:type="dxa"/>
          </w:tcPr>
          <w:p w:rsidR="00450501" w:rsidRDefault="00450501" w:rsidP="00D94C89">
            <w:pPr>
              <w:jc w:val="both"/>
              <w:rPr>
                <w:sz w:val="24"/>
              </w:rPr>
            </w:pPr>
            <w:r>
              <w:rPr>
                <w:sz w:val="24"/>
              </w:rPr>
              <w:t>4.</w:t>
            </w:r>
          </w:p>
        </w:tc>
        <w:tc>
          <w:tcPr>
            <w:tcW w:w="2552" w:type="dxa"/>
          </w:tcPr>
          <w:p w:rsidR="00450501" w:rsidRDefault="00450501" w:rsidP="00D94C89">
            <w:pPr>
              <w:jc w:val="both"/>
              <w:rPr>
                <w:sz w:val="24"/>
              </w:rPr>
            </w:pPr>
            <w:r w:rsidRPr="00032441">
              <w:rPr>
                <w:sz w:val="24"/>
              </w:rPr>
              <w:t xml:space="preserve">Matej </w:t>
            </w:r>
            <w:proofErr w:type="spellStart"/>
            <w:r w:rsidRPr="00032441">
              <w:rPr>
                <w:sz w:val="24"/>
              </w:rPr>
              <w:t>Zetaković</w:t>
            </w:r>
            <w:proofErr w:type="spellEnd"/>
          </w:p>
        </w:tc>
      </w:tr>
      <w:tr w:rsidR="00450501" w:rsidTr="00D94C89">
        <w:tc>
          <w:tcPr>
            <w:tcW w:w="1129" w:type="dxa"/>
          </w:tcPr>
          <w:p w:rsidR="00450501" w:rsidRDefault="00450501" w:rsidP="00D94C89">
            <w:pPr>
              <w:jc w:val="both"/>
              <w:rPr>
                <w:sz w:val="24"/>
              </w:rPr>
            </w:pPr>
            <w:r>
              <w:rPr>
                <w:sz w:val="24"/>
              </w:rPr>
              <w:t>5.</w:t>
            </w:r>
          </w:p>
        </w:tc>
        <w:tc>
          <w:tcPr>
            <w:tcW w:w="2552" w:type="dxa"/>
          </w:tcPr>
          <w:p w:rsidR="00450501" w:rsidRDefault="00450501" w:rsidP="00D94C89">
            <w:pPr>
              <w:jc w:val="both"/>
              <w:rPr>
                <w:sz w:val="24"/>
              </w:rPr>
            </w:pPr>
            <w:proofErr w:type="spellStart"/>
            <w:r w:rsidRPr="00032441">
              <w:rPr>
                <w:sz w:val="24"/>
              </w:rPr>
              <w:t>Neo</w:t>
            </w:r>
            <w:proofErr w:type="spellEnd"/>
            <w:r w:rsidRPr="00032441">
              <w:rPr>
                <w:sz w:val="24"/>
              </w:rPr>
              <w:t xml:space="preserve"> </w:t>
            </w:r>
            <w:proofErr w:type="spellStart"/>
            <w:r w:rsidRPr="00032441">
              <w:rPr>
                <w:sz w:val="24"/>
              </w:rPr>
              <w:t>Karalić</w:t>
            </w:r>
            <w:proofErr w:type="spellEnd"/>
          </w:p>
        </w:tc>
      </w:tr>
      <w:tr w:rsidR="00450501" w:rsidTr="00D94C89">
        <w:tc>
          <w:tcPr>
            <w:tcW w:w="1129" w:type="dxa"/>
          </w:tcPr>
          <w:p w:rsidR="00450501" w:rsidRDefault="00450501" w:rsidP="00D94C89">
            <w:pPr>
              <w:jc w:val="both"/>
              <w:rPr>
                <w:sz w:val="24"/>
              </w:rPr>
            </w:pPr>
            <w:r>
              <w:rPr>
                <w:sz w:val="24"/>
              </w:rPr>
              <w:t>6.</w:t>
            </w:r>
          </w:p>
        </w:tc>
        <w:tc>
          <w:tcPr>
            <w:tcW w:w="2552" w:type="dxa"/>
          </w:tcPr>
          <w:p w:rsidR="00450501" w:rsidRDefault="00450501" w:rsidP="00D94C89">
            <w:pPr>
              <w:jc w:val="both"/>
              <w:rPr>
                <w:sz w:val="24"/>
              </w:rPr>
            </w:pPr>
            <w:r w:rsidRPr="00032441">
              <w:rPr>
                <w:sz w:val="24"/>
              </w:rPr>
              <w:t xml:space="preserve">Jakov </w:t>
            </w:r>
            <w:proofErr w:type="spellStart"/>
            <w:r w:rsidRPr="00032441">
              <w:rPr>
                <w:sz w:val="24"/>
              </w:rPr>
              <w:t>Jančić</w:t>
            </w:r>
            <w:proofErr w:type="spellEnd"/>
          </w:p>
        </w:tc>
      </w:tr>
      <w:tr w:rsidR="00450501" w:rsidTr="00D94C89">
        <w:tc>
          <w:tcPr>
            <w:tcW w:w="1129" w:type="dxa"/>
          </w:tcPr>
          <w:p w:rsidR="00450501" w:rsidRDefault="00450501" w:rsidP="00D94C89">
            <w:pPr>
              <w:jc w:val="both"/>
              <w:rPr>
                <w:sz w:val="24"/>
              </w:rPr>
            </w:pPr>
            <w:r>
              <w:rPr>
                <w:sz w:val="24"/>
              </w:rPr>
              <w:t>7.</w:t>
            </w:r>
          </w:p>
        </w:tc>
        <w:tc>
          <w:tcPr>
            <w:tcW w:w="2552" w:type="dxa"/>
          </w:tcPr>
          <w:p w:rsidR="00450501" w:rsidRDefault="00450501" w:rsidP="00D94C89">
            <w:pPr>
              <w:jc w:val="both"/>
              <w:rPr>
                <w:sz w:val="24"/>
              </w:rPr>
            </w:pPr>
            <w:r>
              <w:rPr>
                <w:sz w:val="24"/>
              </w:rPr>
              <w:t>Anto Nedić</w:t>
            </w:r>
          </w:p>
        </w:tc>
      </w:tr>
      <w:tr w:rsidR="00450501" w:rsidTr="00D94C89">
        <w:tc>
          <w:tcPr>
            <w:tcW w:w="1129" w:type="dxa"/>
          </w:tcPr>
          <w:p w:rsidR="00450501" w:rsidRDefault="00450501" w:rsidP="00D94C89">
            <w:pPr>
              <w:jc w:val="both"/>
              <w:rPr>
                <w:sz w:val="24"/>
              </w:rPr>
            </w:pPr>
            <w:r>
              <w:rPr>
                <w:sz w:val="24"/>
              </w:rPr>
              <w:t>8.</w:t>
            </w:r>
          </w:p>
        </w:tc>
        <w:tc>
          <w:tcPr>
            <w:tcW w:w="2552" w:type="dxa"/>
          </w:tcPr>
          <w:p w:rsidR="00450501" w:rsidRDefault="00450501" w:rsidP="00D94C89">
            <w:pPr>
              <w:jc w:val="both"/>
              <w:rPr>
                <w:sz w:val="24"/>
              </w:rPr>
            </w:pPr>
            <w:r w:rsidRPr="00032441">
              <w:rPr>
                <w:sz w:val="24"/>
              </w:rPr>
              <w:t>Emanuel Radić</w:t>
            </w:r>
          </w:p>
        </w:tc>
      </w:tr>
      <w:tr w:rsidR="00450501" w:rsidTr="00D94C89">
        <w:tc>
          <w:tcPr>
            <w:tcW w:w="1129" w:type="dxa"/>
          </w:tcPr>
          <w:p w:rsidR="00450501" w:rsidRDefault="00450501" w:rsidP="00D94C89">
            <w:pPr>
              <w:jc w:val="both"/>
              <w:rPr>
                <w:sz w:val="24"/>
              </w:rPr>
            </w:pPr>
            <w:r>
              <w:rPr>
                <w:sz w:val="24"/>
              </w:rPr>
              <w:t>9.</w:t>
            </w:r>
          </w:p>
        </w:tc>
        <w:tc>
          <w:tcPr>
            <w:tcW w:w="2552" w:type="dxa"/>
          </w:tcPr>
          <w:p w:rsidR="00450501" w:rsidRPr="00032441" w:rsidRDefault="00450501" w:rsidP="00D94C89">
            <w:pPr>
              <w:jc w:val="both"/>
              <w:rPr>
                <w:sz w:val="24"/>
              </w:rPr>
            </w:pPr>
            <w:r w:rsidRPr="00032441">
              <w:rPr>
                <w:sz w:val="24"/>
              </w:rPr>
              <w:t xml:space="preserve">Gabrijel </w:t>
            </w:r>
            <w:proofErr w:type="spellStart"/>
            <w:r w:rsidRPr="00032441">
              <w:rPr>
                <w:sz w:val="24"/>
              </w:rPr>
              <w:t>Rakonić</w:t>
            </w:r>
            <w:proofErr w:type="spellEnd"/>
          </w:p>
        </w:tc>
      </w:tr>
      <w:tr w:rsidR="00450501" w:rsidTr="00D94C89">
        <w:tc>
          <w:tcPr>
            <w:tcW w:w="1129" w:type="dxa"/>
          </w:tcPr>
          <w:p w:rsidR="00450501" w:rsidRDefault="00450501" w:rsidP="00D94C89">
            <w:pPr>
              <w:jc w:val="both"/>
              <w:rPr>
                <w:sz w:val="24"/>
              </w:rPr>
            </w:pPr>
            <w:r>
              <w:rPr>
                <w:sz w:val="24"/>
              </w:rPr>
              <w:t>10.</w:t>
            </w:r>
          </w:p>
        </w:tc>
        <w:tc>
          <w:tcPr>
            <w:tcW w:w="2552" w:type="dxa"/>
          </w:tcPr>
          <w:p w:rsidR="00450501" w:rsidRDefault="00450501" w:rsidP="00D94C89">
            <w:pPr>
              <w:jc w:val="both"/>
              <w:rPr>
                <w:sz w:val="24"/>
              </w:rPr>
            </w:pPr>
            <w:r w:rsidRPr="00032441">
              <w:rPr>
                <w:sz w:val="24"/>
              </w:rPr>
              <w:t>Roko Božić</w:t>
            </w:r>
          </w:p>
        </w:tc>
      </w:tr>
    </w:tbl>
    <w:p w:rsidR="006A782F" w:rsidRDefault="006A782F" w:rsidP="00AF5CF6">
      <w:pPr>
        <w:jc w:val="both"/>
        <w:rPr>
          <w:sz w:val="24"/>
        </w:rPr>
      </w:pPr>
    </w:p>
    <w:p w:rsidR="00AF5CF6" w:rsidRDefault="00AF5CF6" w:rsidP="00AF5CF6">
      <w:pPr>
        <w:jc w:val="both"/>
        <w:rPr>
          <w:sz w:val="24"/>
        </w:rPr>
      </w:pPr>
      <w:r>
        <w:rPr>
          <w:sz w:val="24"/>
        </w:rPr>
        <w:lastRenderedPageBreak/>
        <w:t xml:space="preserve">Kategorija </w:t>
      </w:r>
      <w:proofErr w:type="spellStart"/>
      <w:r>
        <w:rPr>
          <w:sz w:val="24"/>
        </w:rPr>
        <w:t>MiliDabar</w:t>
      </w:r>
      <w:proofErr w:type="spellEnd"/>
      <w:r>
        <w:rPr>
          <w:sz w:val="24"/>
        </w:rPr>
        <w:t xml:space="preserve"> (3. i 4. razred) – rang u ustanovi</w:t>
      </w:r>
    </w:p>
    <w:p w:rsidR="00D026AA" w:rsidRDefault="00D026AA" w:rsidP="00D026AA">
      <w:pPr>
        <w:jc w:val="both"/>
        <w:rPr>
          <w:sz w:val="24"/>
        </w:rPr>
      </w:pPr>
      <w:r>
        <w:rPr>
          <w:sz w:val="24"/>
        </w:rPr>
        <w:t>3.a</w:t>
      </w:r>
    </w:p>
    <w:tbl>
      <w:tblPr>
        <w:tblStyle w:val="Reetkatablice"/>
        <w:tblW w:w="0" w:type="auto"/>
        <w:tblLook w:val="04A0" w:firstRow="1" w:lastRow="0" w:firstColumn="1" w:lastColumn="0" w:noHBand="0" w:noVBand="1"/>
      </w:tblPr>
      <w:tblGrid>
        <w:gridCol w:w="1129"/>
        <w:gridCol w:w="2552"/>
      </w:tblGrid>
      <w:tr w:rsidR="00D026AA" w:rsidTr="00D94C89">
        <w:tc>
          <w:tcPr>
            <w:tcW w:w="1129" w:type="dxa"/>
          </w:tcPr>
          <w:p w:rsidR="00D026AA" w:rsidRPr="00D026AA" w:rsidRDefault="00D026AA" w:rsidP="00D94C89">
            <w:pPr>
              <w:jc w:val="both"/>
              <w:rPr>
                <w:b/>
                <w:sz w:val="24"/>
              </w:rPr>
            </w:pPr>
            <w:r w:rsidRPr="00D026AA">
              <w:rPr>
                <w:b/>
                <w:sz w:val="24"/>
              </w:rPr>
              <w:t>Rang</w:t>
            </w:r>
          </w:p>
        </w:tc>
        <w:tc>
          <w:tcPr>
            <w:tcW w:w="2552" w:type="dxa"/>
          </w:tcPr>
          <w:p w:rsidR="00D026AA" w:rsidRPr="00D026AA" w:rsidRDefault="00D026AA" w:rsidP="00D94C89">
            <w:pPr>
              <w:jc w:val="both"/>
              <w:rPr>
                <w:b/>
                <w:sz w:val="24"/>
              </w:rPr>
            </w:pPr>
            <w:r w:rsidRPr="00D026AA">
              <w:rPr>
                <w:b/>
                <w:sz w:val="24"/>
              </w:rPr>
              <w:t>Ime i prezime</w:t>
            </w:r>
          </w:p>
        </w:tc>
      </w:tr>
      <w:tr w:rsidR="00D026AA" w:rsidTr="00D94C89">
        <w:tc>
          <w:tcPr>
            <w:tcW w:w="1129" w:type="dxa"/>
          </w:tcPr>
          <w:p w:rsidR="00D026AA" w:rsidRDefault="00D026AA" w:rsidP="00D94C89">
            <w:pPr>
              <w:jc w:val="both"/>
              <w:rPr>
                <w:sz w:val="24"/>
              </w:rPr>
            </w:pPr>
            <w:r>
              <w:rPr>
                <w:sz w:val="24"/>
              </w:rPr>
              <w:t>1.</w:t>
            </w:r>
          </w:p>
        </w:tc>
        <w:tc>
          <w:tcPr>
            <w:tcW w:w="2552" w:type="dxa"/>
          </w:tcPr>
          <w:p w:rsidR="00D026AA" w:rsidRDefault="00D026AA" w:rsidP="00D94C89">
            <w:pPr>
              <w:jc w:val="both"/>
              <w:rPr>
                <w:sz w:val="24"/>
              </w:rPr>
            </w:pPr>
            <w:r>
              <w:rPr>
                <w:sz w:val="24"/>
              </w:rPr>
              <w:t>Lana Jurković</w:t>
            </w:r>
          </w:p>
        </w:tc>
      </w:tr>
      <w:tr w:rsidR="00D026AA" w:rsidTr="00D94C89">
        <w:tc>
          <w:tcPr>
            <w:tcW w:w="1129" w:type="dxa"/>
          </w:tcPr>
          <w:p w:rsidR="00D026AA" w:rsidRDefault="00D026AA" w:rsidP="00D94C89">
            <w:pPr>
              <w:jc w:val="both"/>
              <w:rPr>
                <w:sz w:val="24"/>
              </w:rPr>
            </w:pPr>
            <w:r>
              <w:rPr>
                <w:sz w:val="24"/>
              </w:rPr>
              <w:t>2.</w:t>
            </w:r>
          </w:p>
        </w:tc>
        <w:tc>
          <w:tcPr>
            <w:tcW w:w="2552" w:type="dxa"/>
          </w:tcPr>
          <w:p w:rsidR="00D026AA" w:rsidRDefault="00D026AA" w:rsidP="00D94C89">
            <w:pPr>
              <w:jc w:val="both"/>
              <w:rPr>
                <w:sz w:val="24"/>
              </w:rPr>
            </w:pPr>
            <w:r>
              <w:rPr>
                <w:sz w:val="24"/>
              </w:rPr>
              <w:t xml:space="preserve">Petra </w:t>
            </w:r>
            <w:proofErr w:type="spellStart"/>
            <w:r>
              <w:rPr>
                <w:sz w:val="24"/>
              </w:rPr>
              <w:t>Matorić</w:t>
            </w:r>
            <w:proofErr w:type="spellEnd"/>
          </w:p>
        </w:tc>
      </w:tr>
      <w:tr w:rsidR="00D026AA" w:rsidTr="00D94C89">
        <w:tc>
          <w:tcPr>
            <w:tcW w:w="1129" w:type="dxa"/>
          </w:tcPr>
          <w:p w:rsidR="00D026AA" w:rsidRDefault="00D026AA" w:rsidP="00D94C89">
            <w:pPr>
              <w:jc w:val="both"/>
              <w:rPr>
                <w:sz w:val="24"/>
              </w:rPr>
            </w:pPr>
            <w:r>
              <w:rPr>
                <w:sz w:val="24"/>
              </w:rPr>
              <w:t xml:space="preserve">3. </w:t>
            </w:r>
          </w:p>
        </w:tc>
        <w:tc>
          <w:tcPr>
            <w:tcW w:w="2552" w:type="dxa"/>
          </w:tcPr>
          <w:p w:rsidR="00D026AA" w:rsidRDefault="00D026AA" w:rsidP="00D94C89">
            <w:pPr>
              <w:jc w:val="both"/>
              <w:rPr>
                <w:sz w:val="24"/>
              </w:rPr>
            </w:pPr>
            <w:r>
              <w:rPr>
                <w:sz w:val="24"/>
              </w:rPr>
              <w:t>Andrej Draženović</w:t>
            </w:r>
          </w:p>
        </w:tc>
      </w:tr>
      <w:tr w:rsidR="00D026AA" w:rsidTr="00D94C89">
        <w:tc>
          <w:tcPr>
            <w:tcW w:w="1129" w:type="dxa"/>
          </w:tcPr>
          <w:p w:rsidR="00D026AA" w:rsidRDefault="00D026AA" w:rsidP="00D94C89">
            <w:pPr>
              <w:jc w:val="both"/>
              <w:rPr>
                <w:sz w:val="24"/>
              </w:rPr>
            </w:pPr>
            <w:r>
              <w:rPr>
                <w:sz w:val="24"/>
              </w:rPr>
              <w:t>4.</w:t>
            </w:r>
          </w:p>
        </w:tc>
        <w:tc>
          <w:tcPr>
            <w:tcW w:w="2552" w:type="dxa"/>
          </w:tcPr>
          <w:p w:rsidR="00D026AA" w:rsidRDefault="00D026AA" w:rsidP="00D94C89">
            <w:pPr>
              <w:jc w:val="both"/>
              <w:rPr>
                <w:sz w:val="24"/>
              </w:rPr>
            </w:pPr>
            <w:r>
              <w:rPr>
                <w:sz w:val="24"/>
              </w:rPr>
              <w:t xml:space="preserve">Tin </w:t>
            </w:r>
            <w:proofErr w:type="spellStart"/>
            <w:r>
              <w:rPr>
                <w:sz w:val="24"/>
              </w:rPr>
              <w:t>Heđi</w:t>
            </w:r>
            <w:proofErr w:type="spellEnd"/>
          </w:p>
        </w:tc>
      </w:tr>
      <w:tr w:rsidR="00D026AA" w:rsidTr="00D94C89">
        <w:tc>
          <w:tcPr>
            <w:tcW w:w="1129" w:type="dxa"/>
          </w:tcPr>
          <w:p w:rsidR="00D026AA" w:rsidRDefault="00D026AA" w:rsidP="00D94C89">
            <w:pPr>
              <w:jc w:val="both"/>
              <w:rPr>
                <w:sz w:val="24"/>
              </w:rPr>
            </w:pPr>
            <w:r>
              <w:rPr>
                <w:sz w:val="24"/>
              </w:rPr>
              <w:t>5.</w:t>
            </w:r>
          </w:p>
        </w:tc>
        <w:tc>
          <w:tcPr>
            <w:tcW w:w="2552" w:type="dxa"/>
          </w:tcPr>
          <w:p w:rsidR="00D026AA" w:rsidRDefault="00D026AA" w:rsidP="00D94C89">
            <w:pPr>
              <w:jc w:val="both"/>
              <w:rPr>
                <w:sz w:val="24"/>
              </w:rPr>
            </w:pPr>
            <w:r>
              <w:rPr>
                <w:sz w:val="24"/>
              </w:rPr>
              <w:t>Dino Jurković</w:t>
            </w:r>
          </w:p>
        </w:tc>
      </w:tr>
    </w:tbl>
    <w:p w:rsidR="009C6144" w:rsidRDefault="009C6144" w:rsidP="006F281E">
      <w:pPr>
        <w:jc w:val="both"/>
        <w:rPr>
          <w:sz w:val="24"/>
        </w:rPr>
      </w:pPr>
    </w:p>
    <w:p w:rsidR="006A782F" w:rsidRDefault="006A782F" w:rsidP="006A782F">
      <w:pPr>
        <w:jc w:val="both"/>
        <w:rPr>
          <w:sz w:val="24"/>
        </w:rPr>
      </w:pPr>
      <w:r>
        <w:rPr>
          <w:sz w:val="24"/>
        </w:rPr>
        <w:t>3.a</w:t>
      </w:r>
    </w:p>
    <w:tbl>
      <w:tblPr>
        <w:tblStyle w:val="Reetkatablice"/>
        <w:tblW w:w="0" w:type="auto"/>
        <w:tblLook w:val="04A0" w:firstRow="1" w:lastRow="0" w:firstColumn="1" w:lastColumn="0" w:noHBand="0" w:noVBand="1"/>
      </w:tblPr>
      <w:tblGrid>
        <w:gridCol w:w="1129"/>
        <w:gridCol w:w="2552"/>
      </w:tblGrid>
      <w:tr w:rsidR="006A782F" w:rsidTr="00D94C89">
        <w:tc>
          <w:tcPr>
            <w:tcW w:w="1129" w:type="dxa"/>
          </w:tcPr>
          <w:p w:rsidR="006A782F" w:rsidRPr="00D026AA" w:rsidRDefault="006A782F" w:rsidP="00D94C89">
            <w:pPr>
              <w:jc w:val="both"/>
              <w:rPr>
                <w:b/>
                <w:sz w:val="24"/>
              </w:rPr>
            </w:pPr>
            <w:r w:rsidRPr="00D026AA">
              <w:rPr>
                <w:b/>
                <w:sz w:val="24"/>
              </w:rPr>
              <w:t>Rang</w:t>
            </w:r>
          </w:p>
        </w:tc>
        <w:tc>
          <w:tcPr>
            <w:tcW w:w="2552" w:type="dxa"/>
          </w:tcPr>
          <w:p w:rsidR="006A782F" w:rsidRPr="00D026AA" w:rsidRDefault="006A782F" w:rsidP="00D94C89">
            <w:pPr>
              <w:jc w:val="both"/>
              <w:rPr>
                <w:b/>
                <w:sz w:val="24"/>
              </w:rPr>
            </w:pPr>
            <w:r w:rsidRPr="00D026AA">
              <w:rPr>
                <w:b/>
                <w:sz w:val="24"/>
              </w:rPr>
              <w:t>Ime i prezime</w:t>
            </w:r>
          </w:p>
        </w:tc>
      </w:tr>
      <w:tr w:rsidR="006A782F" w:rsidTr="00D94C89">
        <w:tc>
          <w:tcPr>
            <w:tcW w:w="1129" w:type="dxa"/>
          </w:tcPr>
          <w:p w:rsidR="006A782F" w:rsidRDefault="006A782F" w:rsidP="00D94C89">
            <w:pPr>
              <w:jc w:val="both"/>
              <w:rPr>
                <w:sz w:val="24"/>
              </w:rPr>
            </w:pPr>
            <w:r>
              <w:rPr>
                <w:sz w:val="24"/>
              </w:rPr>
              <w:t>1.</w:t>
            </w:r>
          </w:p>
        </w:tc>
        <w:tc>
          <w:tcPr>
            <w:tcW w:w="2552" w:type="dxa"/>
          </w:tcPr>
          <w:p w:rsidR="006A782F" w:rsidRDefault="006A782F" w:rsidP="00D94C89">
            <w:pPr>
              <w:jc w:val="both"/>
              <w:rPr>
                <w:sz w:val="24"/>
              </w:rPr>
            </w:pPr>
            <w:r>
              <w:rPr>
                <w:sz w:val="24"/>
              </w:rPr>
              <w:t>Ivano Bičanić</w:t>
            </w:r>
          </w:p>
        </w:tc>
      </w:tr>
      <w:tr w:rsidR="006A782F" w:rsidTr="00D94C89">
        <w:tc>
          <w:tcPr>
            <w:tcW w:w="1129" w:type="dxa"/>
          </w:tcPr>
          <w:p w:rsidR="006A782F" w:rsidRDefault="006A782F" w:rsidP="00D94C89">
            <w:pPr>
              <w:jc w:val="both"/>
              <w:rPr>
                <w:sz w:val="24"/>
              </w:rPr>
            </w:pPr>
            <w:r>
              <w:rPr>
                <w:sz w:val="24"/>
              </w:rPr>
              <w:t>2.</w:t>
            </w:r>
          </w:p>
        </w:tc>
        <w:tc>
          <w:tcPr>
            <w:tcW w:w="2552" w:type="dxa"/>
          </w:tcPr>
          <w:p w:rsidR="006A782F" w:rsidRDefault="006A782F" w:rsidP="00D94C89">
            <w:pPr>
              <w:jc w:val="both"/>
              <w:rPr>
                <w:sz w:val="24"/>
              </w:rPr>
            </w:pPr>
            <w:r>
              <w:rPr>
                <w:sz w:val="24"/>
              </w:rPr>
              <w:t>Rita Rukavina</w:t>
            </w:r>
          </w:p>
        </w:tc>
      </w:tr>
    </w:tbl>
    <w:p w:rsidR="00D026AA" w:rsidRDefault="00D026AA" w:rsidP="006F281E">
      <w:pPr>
        <w:jc w:val="both"/>
        <w:rPr>
          <w:sz w:val="24"/>
        </w:rPr>
      </w:pPr>
    </w:p>
    <w:p w:rsidR="00D026AA" w:rsidRDefault="00D026AA" w:rsidP="006F281E">
      <w:pPr>
        <w:jc w:val="both"/>
        <w:rPr>
          <w:sz w:val="24"/>
        </w:rPr>
      </w:pPr>
    </w:p>
    <w:p w:rsidR="00D026AA" w:rsidRPr="008B0663" w:rsidRDefault="00D026AA" w:rsidP="006F281E">
      <w:pPr>
        <w:jc w:val="both"/>
        <w:rPr>
          <w:b/>
          <w:sz w:val="24"/>
        </w:rPr>
      </w:pPr>
      <w:r w:rsidRPr="008B0663">
        <w:rPr>
          <w:b/>
          <w:sz w:val="24"/>
        </w:rPr>
        <w:t>Najuspješniji učenici naše škole i dobitnici zlatnih diploma (10% najboljih u Hrvatskoj) su:</w:t>
      </w:r>
    </w:p>
    <w:p w:rsidR="00D026AA" w:rsidRDefault="00387790" w:rsidP="00387790">
      <w:pPr>
        <w:pStyle w:val="Odlomakpopisa"/>
        <w:numPr>
          <w:ilvl w:val="0"/>
          <w:numId w:val="1"/>
        </w:numPr>
        <w:jc w:val="both"/>
        <w:rPr>
          <w:sz w:val="24"/>
        </w:rPr>
      </w:pPr>
      <w:r>
        <w:rPr>
          <w:sz w:val="24"/>
        </w:rPr>
        <w:t>k</w:t>
      </w:r>
      <w:r w:rsidRPr="00387790">
        <w:rPr>
          <w:sz w:val="24"/>
        </w:rPr>
        <w:t xml:space="preserve">ategorija </w:t>
      </w:r>
      <w:proofErr w:type="spellStart"/>
      <w:r w:rsidRPr="00387790">
        <w:rPr>
          <w:sz w:val="24"/>
        </w:rPr>
        <w:t>MikroDabar</w:t>
      </w:r>
      <w:proofErr w:type="spellEnd"/>
      <w:r>
        <w:rPr>
          <w:sz w:val="24"/>
        </w:rPr>
        <w:t>:</w:t>
      </w:r>
      <w:r w:rsidRPr="00387790">
        <w:rPr>
          <w:sz w:val="24"/>
        </w:rPr>
        <w:t xml:space="preserve"> Matej Keser i Krešimir Škegro</w:t>
      </w:r>
    </w:p>
    <w:p w:rsidR="00387790" w:rsidRDefault="00387790" w:rsidP="00387790">
      <w:pPr>
        <w:pStyle w:val="Odlomakpopisa"/>
        <w:numPr>
          <w:ilvl w:val="0"/>
          <w:numId w:val="1"/>
        </w:numPr>
        <w:jc w:val="both"/>
        <w:rPr>
          <w:sz w:val="24"/>
        </w:rPr>
      </w:pPr>
      <w:r>
        <w:rPr>
          <w:sz w:val="24"/>
        </w:rPr>
        <w:t xml:space="preserve">kategorija </w:t>
      </w:r>
      <w:proofErr w:type="spellStart"/>
      <w:r>
        <w:rPr>
          <w:sz w:val="24"/>
        </w:rPr>
        <w:t>MiliDabar</w:t>
      </w:r>
      <w:proofErr w:type="spellEnd"/>
      <w:r>
        <w:rPr>
          <w:sz w:val="24"/>
        </w:rPr>
        <w:t>:</w:t>
      </w:r>
      <w:r w:rsidR="00602AB5">
        <w:rPr>
          <w:sz w:val="24"/>
        </w:rPr>
        <w:t xml:space="preserve"> Ivano Bičanić</w:t>
      </w:r>
    </w:p>
    <w:p w:rsidR="00D51C68" w:rsidRDefault="00D51C68" w:rsidP="00D51C68">
      <w:pPr>
        <w:jc w:val="both"/>
        <w:rPr>
          <w:sz w:val="24"/>
        </w:rPr>
      </w:pPr>
    </w:p>
    <w:p w:rsidR="00EA5D6D" w:rsidRDefault="00EA5D6D" w:rsidP="00EA5D6D">
      <w:pPr>
        <w:jc w:val="right"/>
        <w:rPr>
          <w:sz w:val="24"/>
        </w:rPr>
      </w:pPr>
      <w:r>
        <w:rPr>
          <w:sz w:val="24"/>
        </w:rPr>
        <w:t xml:space="preserve">Ivan </w:t>
      </w:r>
      <w:proofErr w:type="spellStart"/>
      <w:r>
        <w:rPr>
          <w:sz w:val="24"/>
        </w:rPr>
        <w:t>Dejanović</w:t>
      </w:r>
      <w:proofErr w:type="spellEnd"/>
      <w:r>
        <w:rPr>
          <w:sz w:val="24"/>
        </w:rPr>
        <w:t xml:space="preserve">, </w:t>
      </w:r>
      <w:proofErr w:type="spellStart"/>
      <w:r>
        <w:rPr>
          <w:sz w:val="24"/>
        </w:rPr>
        <w:t>dip</w:t>
      </w:r>
      <w:bookmarkStart w:id="0" w:name="_GoBack"/>
      <w:bookmarkEnd w:id="0"/>
      <w:r>
        <w:rPr>
          <w:sz w:val="24"/>
        </w:rPr>
        <w:t>l.ing</w:t>
      </w:r>
      <w:proofErr w:type="spellEnd"/>
      <w:r>
        <w:rPr>
          <w:sz w:val="24"/>
        </w:rPr>
        <w:t>. elektrotehnike</w:t>
      </w:r>
    </w:p>
    <w:p w:rsidR="00D026AA" w:rsidRPr="00F75E7B" w:rsidRDefault="00D026AA" w:rsidP="00EA5D6D">
      <w:pPr>
        <w:jc w:val="right"/>
        <w:rPr>
          <w:sz w:val="24"/>
        </w:rPr>
      </w:pPr>
    </w:p>
    <w:sectPr w:rsidR="00D026AA" w:rsidRPr="00F75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020E5"/>
    <w:multiLevelType w:val="hybridMultilevel"/>
    <w:tmpl w:val="607271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03"/>
    <w:rsid w:val="00032441"/>
    <w:rsid w:val="00302BCB"/>
    <w:rsid w:val="00387790"/>
    <w:rsid w:val="00450501"/>
    <w:rsid w:val="00602AB5"/>
    <w:rsid w:val="006A782F"/>
    <w:rsid w:val="006F281E"/>
    <w:rsid w:val="007A5474"/>
    <w:rsid w:val="008B0663"/>
    <w:rsid w:val="008F6BF8"/>
    <w:rsid w:val="00987599"/>
    <w:rsid w:val="009C6144"/>
    <w:rsid w:val="00A75877"/>
    <w:rsid w:val="00AF5CF6"/>
    <w:rsid w:val="00BD6703"/>
    <w:rsid w:val="00C70F7A"/>
    <w:rsid w:val="00D026AA"/>
    <w:rsid w:val="00D067CF"/>
    <w:rsid w:val="00D51C68"/>
    <w:rsid w:val="00EA5D6D"/>
    <w:rsid w:val="00F75E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CDD47-C0B1-4428-9E10-AE94BDD3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C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87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257</Words>
  <Characters>1471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20</cp:revision>
  <dcterms:created xsi:type="dcterms:W3CDTF">2023-06-09T13:18:00Z</dcterms:created>
  <dcterms:modified xsi:type="dcterms:W3CDTF">2023-06-13T10:30:00Z</dcterms:modified>
</cp:coreProperties>
</file>