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E3D1C7" w14:textId="1CC3CB3A" w:rsidR="00D043A3" w:rsidRDefault="00CE7F4B" w:rsidP="008351FA">
      <w:pPr>
        <w:autoSpaceDE w:val="0"/>
        <w:autoSpaceDN w:val="0"/>
        <w:spacing w:after="0" w:line="360" w:lineRule="auto"/>
        <w:outlineLvl w:val="0"/>
        <w:rPr>
          <w:rFonts w:ascii="Times New Roman" w:eastAsia="Times New Roman" w:hAnsi="Times New Roman" w:cs="Times New Roman"/>
          <w:b/>
          <w:bCs/>
          <w:kern w:val="28"/>
          <w:sz w:val="24"/>
          <w:szCs w:val="24"/>
        </w:rPr>
      </w:pPr>
      <w:bookmarkStart w:id="0" w:name="_Hlk524907720"/>
      <w:r>
        <w:rPr>
          <w:rFonts w:ascii="Times New Roman" w:eastAsia="Times New Roman" w:hAnsi="Times New Roman" w:cs="Times New Roman"/>
          <w:b/>
          <w:bCs/>
          <w:kern w:val="28"/>
          <w:sz w:val="24"/>
          <w:szCs w:val="24"/>
        </w:rPr>
        <w:t xml:space="preserve"> </w:t>
      </w:r>
    </w:p>
    <w:p w14:paraId="5B8ECEE8" w14:textId="77777777" w:rsidR="008351FA" w:rsidRPr="000C0587" w:rsidRDefault="008351FA" w:rsidP="008351FA">
      <w:pPr>
        <w:autoSpaceDE w:val="0"/>
        <w:autoSpaceDN w:val="0"/>
        <w:spacing w:after="0" w:line="360" w:lineRule="auto"/>
        <w:jc w:val="center"/>
        <w:outlineLvl w:val="0"/>
        <w:rPr>
          <w:rFonts w:ascii="Times New Roman" w:eastAsia="Times New Roman" w:hAnsi="Times New Roman" w:cs="Times New Roman"/>
          <w:b/>
          <w:bCs/>
          <w:kern w:val="28"/>
          <w:sz w:val="24"/>
          <w:szCs w:val="24"/>
        </w:rPr>
      </w:pPr>
      <w:r w:rsidRPr="000C0587">
        <w:rPr>
          <w:rFonts w:ascii="Times New Roman" w:eastAsia="Times New Roman" w:hAnsi="Times New Roman" w:cs="Times New Roman"/>
          <w:b/>
          <w:bCs/>
          <w:kern w:val="28"/>
          <w:sz w:val="24"/>
          <w:szCs w:val="24"/>
        </w:rPr>
        <w:t>OSNOVNA ŠKOLA IVANA FILIPOVIĆA</w:t>
      </w:r>
    </w:p>
    <w:p w14:paraId="10A475C6" w14:textId="77777777" w:rsidR="008351FA" w:rsidRPr="00E91A16" w:rsidRDefault="008351FA" w:rsidP="008351FA">
      <w:pPr>
        <w:autoSpaceDE w:val="0"/>
        <w:autoSpaceDN w:val="0"/>
        <w:spacing w:after="0" w:line="360" w:lineRule="auto"/>
        <w:jc w:val="center"/>
        <w:outlineLvl w:val="0"/>
        <w:rPr>
          <w:rFonts w:ascii="Times New Roman" w:eastAsia="Times New Roman" w:hAnsi="Times New Roman" w:cs="Times New Roman"/>
          <w:b/>
          <w:bCs/>
          <w:color w:val="00B050"/>
          <w:kern w:val="28"/>
          <w:sz w:val="24"/>
          <w:szCs w:val="24"/>
        </w:rPr>
      </w:pPr>
    </w:p>
    <w:p w14:paraId="1046D817" w14:textId="40F5A2AF" w:rsidR="008351FA" w:rsidRPr="00E46254" w:rsidRDefault="008351FA" w:rsidP="008351FA">
      <w:pPr>
        <w:autoSpaceDE w:val="0"/>
        <w:autoSpaceDN w:val="0"/>
        <w:spacing w:after="0" w:line="360" w:lineRule="auto"/>
        <w:jc w:val="both"/>
        <w:outlineLvl w:val="0"/>
        <w:rPr>
          <w:rFonts w:ascii="Times New Roman" w:eastAsia="Times New Roman" w:hAnsi="Times New Roman" w:cs="Times New Roman"/>
          <w:b/>
          <w:bCs/>
          <w:kern w:val="28"/>
          <w:sz w:val="24"/>
          <w:szCs w:val="24"/>
        </w:rPr>
      </w:pPr>
      <w:r w:rsidRPr="00E46254">
        <w:rPr>
          <w:rFonts w:ascii="Times New Roman" w:eastAsia="Times New Roman" w:hAnsi="Times New Roman" w:cs="Times New Roman"/>
          <w:b/>
          <w:bCs/>
          <w:kern w:val="28"/>
          <w:sz w:val="24"/>
          <w:szCs w:val="24"/>
        </w:rPr>
        <w:t xml:space="preserve">KLASA: </w:t>
      </w:r>
      <w:r w:rsidR="005A1A81" w:rsidRPr="005A1A81">
        <w:rPr>
          <w:rFonts w:ascii="Times New Roman" w:eastAsia="Times New Roman" w:hAnsi="Times New Roman" w:cs="Times New Roman"/>
          <w:b/>
          <w:bCs/>
          <w:kern w:val="28"/>
          <w:sz w:val="24"/>
          <w:szCs w:val="24"/>
        </w:rPr>
        <w:t>602-11/23-01/01</w:t>
      </w:r>
    </w:p>
    <w:p w14:paraId="08DCB5D0" w14:textId="600D1A3E" w:rsidR="008351FA" w:rsidRPr="00E46254" w:rsidRDefault="008351FA" w:rsidP="008351FA">
      <w:pPr>
        <w:autoSpaceDE w:val="0"/>
        <w:autoSpaceDN w:val="0"/>
        <w:spacing w:after="0" w:line="360" w:lineRule="auto"/>
        <w:jc w:val="both"/>
        <w:outlineLvl w:val="0"/>
        <w:rPr>
          <w:rFonts w:ascii="Times New Roman" w:eastAsia="Times New Roman" w:hAnsi="Times New Roman" w:cs="Times New Roman"/>
          <w:b/>
          <w:bCs/>
          <w:kern w:val="28"/>
          <w:sz w:val="24"/>
          <w:szCs w:val="24"/>
        </w:rPr>
      </w:pPr>
      <w:r w:rsidRPr="00E46254">
        <w:rPr>
          <w:rFonts w:ascii="Times New Roman" w:eastAsia="Times New Roman" w:hAnsi="Times New Roman" w:cs="Times New Roman"/>
          <w:b/>
          <w:bCs/>
          <w:kern w:val="28"/>
          <w:sz w:val="24"/>
          <w:szCs w:val="24"/>
        </w:rPr>
        <w:t xml:space="preserve">URBROJ: </w:t>
      </w:r>
      <w:r w:rsidR="005A1A81" w:rsidRPr="005A1A81">
        <w:rPr>
          <w:rFonts w:ascii="Times New Roman" w:eastAsia="Times New Roman" w:hAnsi="Times New Roman" w:cs="Times New Roman"/>
          <w:b/>
          <w:bCs/>
          <w:kern w:val="28"/>
          <w:sz w:val="24"/>
          <w:szCs w:val="24"/>
        </w:rPr>
        <w:t>2158-123/10-23-1</w:t>
      </w:r>
    </w:p>
    <w:p w14:paraId="01D8DA58" w14:textId="773D1EE2" w:rsidR="005A1A81" w:rsidRPr="005A1A81" w:rsidRDefault="00CC1A3C" w:rsidP="008351FA">
      <w:pPr>
        <w:autoSpaceDE w:val="0"/>
        <w:autoSpaceDN w:val="0"/>
        <w:spacing w:after="0" w:line="360" w:lineRule="auto"/>
        <w:jc w:val="both"/>
        <w:outlineLvl w:val="0"/>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 xml:space="preserve">DATUM: </w:t>
      </w:r>
      <w:r w:rsidR="005A1A81">
        <w:rPr>
          <w:rFonts w:ascii="Times New Roman" w:eastAsia="Times New Roman" w:hAnsi="Times New Roman" w:cs="Times New Roman"/>
          <w:b/>
          <w:bCs/>
          <w:kern w:val="28"/>
          <w:sz w:val="24"/>
          <w:szCs w:val="24"/>
        </w:rPr>
        <w:t>4.10.2023.</w:t>
      </w:r>
    </w:p>
    <w:p w14:paraId="6E82171F" w14:textId="77777777" w:rsidR="008351FA" w:rsidRPr="000C0587" w:rsidRDefault="008351FA" w:rsidP="008351FA">
      <w:pPr>
        <w:autoSpaceDE w:val="0"/>
        <w:autoSpaceDN w:val="0"/>
        <w:spacing w:after="0" w:line="360" w:lineRule="auto"/>
        <w:jc w:val="both"/>
        <w:outlineLvl w:val="0"/>
        <w:rPr>
          <w:rFonts w:ascii="Times New Roman" w:eastAsia="Times New Roman" w:hAnsi="Times New Roman" w:cs="Times New Roman"/>
          <w:b/>
          <w:bCs/>
          <w:kern w:val="28"/>
          <w:sz w:val="24"/>
          <w:szCs w:val="24"/>
        </w:rPr>
      </w:pPr>
    </w:p>
    <w:p w14:paraId="0FBDF9A6" w14:textId="61DF1B0D" w:rsidR="008351FA" w:rsidRPr="000C0587" w:rsidRDefault="008351FA" w:rsidP="008351FA">
      <w:pPr>
        <w:autoSpaceDE w:val="0"/>
        <w:autoSpaceDN w:val="0"/>
        <w:spacing w:after="0" w:line="360" w:lineRule="auto"/>
        <w:jc w:val="both"/>
        <w:outlineLvl w:val="0"/>
        <w:rPr>
          <w:rFonts w:ascii="Times New Roman" w:eastAsia="Times New Roman" w:hAnsi="Times New Roman" w:cs="Times New Roman"/>
          <w:b/>
          <w:bCs/>
          <w:kern w:val="28"/>
          <w:sz w:val="24"/>
          <w:szCs w:val="24"/>
        </w:rPr>
      </w:pPr>
      <w:r w:rsidRPr="000C0587">
        <w:rPr>
          <w:rFonts w:ascii="Times New Roman" w:eastAsia="Times New Roman" w:hAnsi="Times New Roman" w:cs="Times New Roman"/>
          <w:b/>
          <w:noProof/>
          <w:kern w:val="28"/>
          <w:sz w:val="24"/>
          <w:szCs w:val="24"/>
          <w:lang w:eastAsia="hr-HR"/>
        </w:rPr>
        <w:drawing>
          <wp:inline distT="0" distB="0" distL="0" distR="0" wp14:anchorId="338D6488" wp14:editId="13348BAD">
            <wp:extent cx="5760085" cy="4305935"/>
            <wp:effectExtent l="0" t="0" r="0" b="0"/>
            <wp:docPr id="1" name="Slika 1" descr="Retfala_Osnovna_skola_Ivan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Retfala_Osnovna_skola_Ivan_"/>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5760085" cy="4305935"/>
                    </a:xfrm>
                    <a:prstGeom prst="rect">
                      <a:avLst/>
                    </a:prstGeom>
                    <a:noFill/>
                    <a:ln>
                      <a:noFill/>
                    </a:ln>
                  </pic:spPr>
                </pic:pic>
              </a:graphicData>
            </a:graphic>
          </wp:inline>
        </w:drawing>
      </w:r>
    </w:p>
    <w:p w14:paraId="061F12AD" w14:textId="77777777" w:rsidR="008351FA" w:rsidRPr="000C0587" w:rsidRDefault="008351FA" w:rsidP="008351FA">
      <w:pPr>
        <w:autoSpaceDE w:val="0"/>
        <w:autoSpaceDN w:val="0"/>
        <w:spacing w:after="0" w:line="360" w:lineRule="auto"/>
        <w:jc w:val="both"/>
        <w:outlineLvl w:val="0"/>
        <w:rPr>
          <w:rFonts w:ascii="Times New Roman" w:eastAsia="Times New Roman" w:hAnsi="Times New Roman" w:cs="Times New Roman"/>
          <w:b/>
          <w:bCs/>
          <w:kern w:val="28"/>
          <w:sz w:val="24"/>
          <w:szCs w:val="24"/>
        </w:rPr>
      </w:pPr>
    </w:p>
    <w:p w14:paraId="711C2141" w14:textId="77777777" w:rsidR="008351FA" w:rsidRPr="000C0587" w:rsidRDefault="008351FA" w:rsidP="008351FA">
      <w:pPr>
        <w:autoSpaceDE w:val="0"/>
        <w:autoSpaceDN w:val="0"/>
        <w:spacing w:after="0" w:line="360" w:lineRule="auto"/>
        <w:jc w:val="center"/>
        <w:outlineLvl w:val="0"/>
        <w:rPr>
          <w:rFonts w:ascii="Times New Roman" w:eastAsia="Times New Roman" w:hAnsi="Times New Roman" w:cs="Times New Roman"/>
          <w:b/>
          <w:bCs/>
          <w:kern w:val="28"/>
          <w:sz w:val="24"/>
          <w:szCs w:val="24"/>
        </w:rPr>
      </w:pPr>
    </w:p>
    <w:p w14:paraId="5F34B379" w14:textId="77777777" w:rsidR="008351FA" w:rsidRPr="000C0587" w:rsidRDefault="008351FA" w:rsidP="008351FA">
      <w:pPr>
        <w:autoSpaceDE w:val="0"/>
        <w:autoSpaceDN w:val="0"/>
        <w:spacing w:after="0" w:line="360" w:lineRule="auto"/>
        <w:jc w:val="both"/>
        <w:outlineLvl w:val="0"/>
        <w:rPr>
          <w:rFonts w:ascii="Times New Roman" w:eastAsia="Times New Roman" w:hAnsi="Times New Roman" w:cs="Times New Roman"/>
          <w:b/>
          <w:bCs/>
          <w:kern w:val="28"/>
          <w:sz w:val="24"/>
          <w:szCs w:val="24"/>
        </w:rPr>
      </w:pPr>
    </w:p>
    <w:p w14:paraId="03D6025A" w14:textId="77777777" w:rsidR="008351FA" w:rsidRPr="000C0587" w:rsidRDefault="008351FA" w:rsidP="008351FA">
      <w:pPr>
        <w:autoSpaceDE w:val="0"/>
        <w:autoSpaceDN w:val="0"/>
        <w:spacing w:after="0" w:line="360" w:lineRule="auto"/>
        <w:jc w:val="center"/>
        <w:outlineLvl w:val="0"/>
        <w:rPr>
          <w:rFonts w:ascii="Times New Roman" w:eastAsia="Times New Roman" w:hAnsi="Times New Roman" w:cs="Times New Roman"/>
          <w:b/>
          <w:bCs/>
          <w:i/>
          <w:kern w:val="28"/>
          <w:sz w:val="24"/>
          <w:szCs w:val="24"/>
        </w:rPr>
      </w:pPr>
      <w:r w:rsidRPr="000C0587">
        <w:rPr>
          <w:rFonts w:ascii="Times New Roman" w:eastAsia="Times New Roman" w:hAnsi="Times New Roman" w:cs="Times New Roman"/>
          <w:b/>
          <w:bCs/>
          <w:i/>
          <w:kern w:val="28"/>
          <w:sz w:val="24"/>
          <w:szCs w:val="24"/>
        </w:rPr>
        <w:t>GODIŠNJI PLAN I PROGRAM RADA</w:t>
      </w:r>
    </w:p>
    <w:p w14:paraId="4424DE8F" w14:textId="77777777" w:rsidR="008351FA" w:rsidRPr="000C0587" w:rsidRDefault="008351FA" w:rsidP="008351FA">
      <w:pPr>
        <w:autoSpaceDE w:val="0"/>
        <w:autoSpaceDN w:val="0"/>
        <w:spacing w:after="0" w:line="360" w:lineRule="auto"/>
        <w:jc w:val="center"/>
        <w:outlineLvl w:val="0"/>
        <w:rPr>
          <w:rFonts w:ascii="Times New Roman" w:eastAsia="Times New Roman" w:hAnsi="Times New Roman" w:cs="Times New Roman"/>
          <w:b/>
          <w:bCs/>
          <w:i/>
          <w:kern w:val="28"/>
          <w:sz w:val="24"/>
          <w:szCs w:val="24"/>
        </w:rPr>
      </w:pPr>
      <w:r w:rsidRPr="000C0587">
        <w:rPr>
          <w:rFonts w:ascii="Times New Roman" w:eastAsia="Times New Roman" w:hAnsi="Times New Roman" w:cs="Times New Roman"/>
          <w:b/>
          <w:bCs/>
          <w:i/>
          <w:kern w:val="28"/>
          <w:sz w:val="24"/>
          <w:szCs w:val="24"/>
        </w:rPr>
        <w:t>OSNOVNE ŠKOLE IVANA FILIPOVIĆA</w:t>
      </w:r>
    </w:p>
    <w:p w14:paraId="557ADFB3" w14:textId="2BD33C58" w:rsidR="008351FA" w:rsidRPr="00E46254" w:rsidRDefault="008351FA" w:rsidP="008351FA">
      <w:pPr>
        <w:autoSpaceDE w:val="0"/>
        <w:autoSpaceDN w:val="0"/>
        <w:spacing w:after="0" w:line="360" w:lineRule="auto"/>
        <w:jc w:val="center"/>
        <w:outlineLvl w:val="0"/>
        <w:rPr>
          <w:rFonts w:ascii="Times New Roman" w:eastAsia="Times New Roman" w:hAnsi="Times New Roman" w:cs="Times New Roman"/>
          <w:b/>
          <w:bCs/>
          <w:i/>
          <w:kern w:val="28"/>
          <w:sz w:val="24"/>
          <w:szCs w:val="24"/>
        </w:rPr>
      </w:pPr>
      <w:r w:rsidRPr="00E46254">
        <w:rPr>
          <w:rFonts w:ascii="Times New Roman" w:eastAsia="Times New Roman" w:hAnsi="Times New Roman" w:cs="Times New Roman"/>
          <w:b/>
          <w:bCs/>
          <w:i/>
          <w:kern w:val="28"/>
          <w:sz w:val="24"/>
          <w:szCs w:val="24"/>
        </w:rPr>
        <w:t>ZA ŠKOLSKU GODINU 202</w:t>
      </w:r>
      <w:r w:rsidR="002C17E7">
        <w:rPr>
          <w:rFonts w:ascii="Times New Roman" w:eastAsia="Times New Roman" w:hAnsi="Times New Roman" w:cs="Times New Roman"/>
          <w:b/>
          <w:bCs/>
          <w:i/>
          <w:kern w:val="28"/>
          <w:sz w:val="24"/>
          <w:szCs w:val="24"/>
        </w:rPr>
        <w:t>3</w:t>
      </w:r>
      <w:r w:rsidRPr="00E46254">
        <w:rPr>
          <w:rFonts w:ascii="Times New Roman" w:eastAsia="Times New Roman" w:hAnsi="Times New Roman" w:cs="Times New Roman"/>
          <w:b/>
          <w:bCs/>
          <w:i/>
          <w:kern w:val="28"/>
          <w:sz w:val="24"/>
          <w:szCs w:val="24"/>
        </w:rPr>
        <w:t>./202</w:t>
      </w:r>
      <w:r w:rsidR="002C17E7">
        <w:rPr>
          <w:rFonts w:ascii="Times New Roman" w:eastAsia="Times New Roman" w:hAnsi="Times New Roman" w:cs="Times New Roman"/>
          <w:b/>
          <w:bCs/>
          <w:i/>
          <w:kern w:val="28"/>
          <w:sz w:val="24"/>
          <w:szCs w:val="24"/>
        </w:rPr>
        <w:t>4</w:t>
      </w:r>
      <w:r w:rsidRPr="00E46254">
        <w:rPr>
          <w:rFonts w:ascii="Times New Roman" w:eastAsia="Times New Roman" w:hAnsi="Times New Roman" w:cs="Times New Roman"/>
          <w:b/>
          <w:bCs/>
          <w:i/>
          <w:kern w:val="28"/>
          <w:sz w:val="24"/>
          <w:szCs w:val="24"/>
        </w:rPr>
        <w:t xml:space="preserve">. </w:t>
      </w:r>
    </w:p>
    <w:p w14:paraId="65E4C85E" w14:textId="53B33F0C" w:rsidR="008351FA" w:rsidRDefault="008351FA" w:rsidP="008351FA">
      <w:pPr>
        <w:autoSpaceDE w:val="0"/>
        <w:autoSpaceDN w:val="0"/>
        <w:spacing w:after="0" w:line="360" w:lineRule="auto"/>
        <w:jc w:val="center"/>
        <w:outlineLvl w:val="0"/>
        <w:rPr>
          <w:rFonts w:ascii="Times New Roman" w:eastAsia="Times New Roman" w:hAnsi="Times New Roman" w:cs="Times New Roman"/>
          <w:b/>
          <w:bCs/>
          <w:i/>
          <w:kern w:val="28"/>
          <w:sz w:val="24"/>
          <w:szCs w:val="24"/>
        </w:rPr>
      </w:pPr>
    </w:p>
    <w:p w14:paraId="1E869A6F" w14:textId="77777777" w:rsidR="00E91A16" w:rsidRPr="000C0587" w:rsidRDefault="00E91A16" w:rsidP="008351FA">
      <w:pPr>
        <w:autoSpaceDE w:val="0"/>
        <w:autoSpaceDN w:val="0"/>
        <w:spacing w:after="0" w:line="360" w:lineRule="auto"/>
        <w:jc w:val="center"/>
        <w:outlineLvl w:val="0"/>
        <w:rPr>
          <w:rFonts w:ascii="Times New Roman" w:eastAsia="Times New Roman" w:hAnsi="Times New Roman" w:cs="Times New Roman"/>
          <w:b/>
          <w:bCs/>
          <w:i/>
          <w:kern w:val="28"/>
          <w:sz w:val="24"/>
          <w:szCs w:val="24"/>
        </w:rPr>
      </w:pPr>
    </w:p>
    <w:p w14:paraId="0F7E8D3E" w14:textId="709F6ABF" w:rsidR="008351FA" w:rsidRDefault="008351FA" w:rsidP="008351FA">
      <w:pPr>
        <w:autoSpaceDE w:val="0"/>
        <w:autoSpaceDN w:val="0"/>
        <w:spacing w:after="0" w:line="360" w:lineRule="auto"/>
        <w:jc w:val="both"/>
        <w:outlineLvl w:val="0"/>
        <w:rPr>
          <w:rFonts w:ascii="Times New Roman" w:eastAsia="Times New Roman" w:hAnsi="Times New Roman" w:cs="Times New Roman"/>
          <w:bCs/>
          <w:kern w:val="28"/>
          <w:sz w:val="24"/>
          <w:szCs w:val="24"/>
        </w:rPr>
      </w:pPr>
    </w:p>
    <w:p w14:paraId="2ECF1886" w14:textId="77777777" w:rsidR="003B2E2F" w:rsidRPr="000C0587" w:rsidRDefault="003B2E2F" w:rsidP="008351FA">
      <w:pPr>
        <w:autoSpaceDE w:val="0"/>
        <w:autoSpaceDN w:val="0"/>
        <w:spacing w:after="0" w:line="360" w:lineRule="auto"/>
        <w:jc w:val="both"/>
        <w:outlineLvl w:val="0"/>
        <w:rPr>
          <w:rFonts w:ascii="Times New Roman" w:eastAsia="Times New Roman" w:hAnsi="Times New Roman" w:cs="Times New Roman"/>
          <w:bCs/>
          <w:kern w:val="28"/>
          <w:sz w:val="24"/>
          <w:szCs w:val="24"/>
        </w:rPr>
      </w:pPr>
    </w:p>
    <w:p w14:paraId="04FD4E9B" w14:textId="77777777" w:rsidR="008351FA" w:rsidRPr="000C0587" w:rsidRDefault="008351FA" w:rsidP="008351FA">
      <w:pPr>
        <w:autoSpaceDE w:val="0"/>
        <w:autoSpaceDN w:val="0"/>
        <w:spacing w:after="0" w:line="360" w:lineRule="auto"/>
        <w:jc w:val="both"/>
        <w:outlineLvl w:val="0"/>
        <w:rPr>
          <w:rFonts w:ascii="Times New Roman" w:eastAsia="Times New Roman" w:hAnsi="Times New Roman" w:cs="Times New Roman"/>
          <w:b/>
          <w:bCs/>
          <w:kern w:val="28"/>
        </w:rPr>
      </w:pPr>
      <w:r w:rsidRPr="000C0587">
        <w:rPr>
          <w:rFonts w:ascii="Times New Roman" w:eastAsia="Times New Roman" w:hAnsi="Times New Roman" w:cs="Times New Roman"/>
          <w:b/>
          <w:bCs/>
          <w:kern w:val="28"/>
        </w:rPr>
        <w:lastRenderedPageBreak/>
        <w:t>Sadržaj:</w:t>
      </w:r>
    </w:p>
    <w:p w14:paraId="04BD43F0" w14:textId="77777777" w:rsidR="008351FA" w:rsidRPr="000C0587" w:rsidRDefault="008351FA" w:rsidP="008351FA">
      <w:pPr>
        <w:autoSpaceDE w:val="0"/>
        <w:autoSpaceDN w:val="0"/>
        <w:spacing w:after="0" w:line="360" w:lineRule="auto"/>
        <w:jc w:val="both"/>
        <w:outlineLvl w:val="0"/>
        <w:rPr>
          <w:rFonts w:ascii="Times New Roman" w:eastAsia="Times New Roman" w:hAnsi="Times New Roman" w:cs="Times New Roman"/>
          <w:bCs/>
          <w:kern w:val="28"/>
        </w:rPr>
      </w:pPr>
    </w:p>
    <w:p w14:paraId="6BE4076E" w14:textId="5A36A220" w:rsidR="008351FA" w:rsidRPr="000C0587" w:rsidRDefault="008351FA" w:rsidP="008351FA">
      <w:pPr>
        <w:autoSpaceDE w:val="0"/>
        <w:autoSpaceDN w:val="0"/>
        <w:spacing w:after="0" w:line="240" w:lineRule="auto"/>
        <w:jc w:val="both"/>
        <w:outlineLvl w:val="0"/>
        <w:rPr>
          <w:rFonts w:ascii="Times New Roman" w:eastAsia="Times New Roman" w:hAnsi="Times New Roman" w:cs="Times New Roman"/>
          <w:bCs/>
          <w:kern w:val="28"/>
        </w:rPr>
      </w:pPr>
      <w:r w:rsidRPr="000C0587">
        <w:rPr>
          <w:rFonts w:ascii="Times New Roman" w:eastAsia="Times New Roman" w:hAnsi="Times New Roman" w:cs="Times New Roman"/>
          <w:bCs/>
          <w:kern w:val="28"/>
        </w:rPr>
        <w:t>OSNOVNI PODACI O ŠKOLI……………………………..…………………………….......................</w:t>
      </w:r>
      <w:r w:rsidR="00C17383">
        <w:rPr>
          <w:rFonts w:ascii="Times New Roman" w:eastAsia="Times New Roman" w:hAnsi="Times New Roman" w:cs="Times New Roman"/>
          <w:bCs/>
          <w:kern w:val="28"/>
        </w:rPr>
        <w:t>1</w:t>
      </w:r>
    </w:p>
    <w:p w14:paraId="25FDFE79" w14:textId="4246F7BE" w:rsidR="008351FA" w:rsidRPr="000C0587" w:rsidRDefault="008351FA" w:rsidP="008351FA">
      <w:pPr>
        <w:numPr>
          <w:ilvl w:val="0"/>
          <w:numId w:val="1"/>
        </w:numPr>
        <w:spacing w:after="0" w:line="360" w:lineRule="auto"/>
        <w:contextualSpacing/>
        <w:jc w:val="both"/>
        <w:rPr>
          <w:rFonts w:ascii="Times New Roman" w:eastAsia="Times New Roman" w:hAnsi="Times New Roman" w:cs="Times New Roman"/>
        </w:rPr>
      </w:pPr>
      <w:r w:rsidRPr="000C0587">
        <w:rPr>
          <w:rFonts w:ascii="Times New Roman" w:eastAsia="Times New Roman" w:hAnsi="Times New Roman" w:cs="Times New Roman"/>
        </w:rPr>
        <w:t>PODACI O UVJETIMA RADA........................................................................................................</w:t>
      </w:r>
      <w:r w:rsidR="00C17383">
        <w:rPr>
          <w:rFonts w:ascii="Times New Roman" w:eastAsia="Times New Roman" w:hAnsi="Times New Roman" w:cs="Times New Roman"/>
        </w:rPr>
        <w:t>2</w:t>
      </w:r>
    </w:p>
    <w:p w14:paraId="1C183702" w14:textId="40891832" w:rsidR="008351FA" w:rsidRPr="000C0587" w:rsidRDefault="008351FA" w:rsidP="008351FA">
      <w:pPr>
        <w:numPr>
          <w:ilvl w:val="1"/>
          <w:numId w:val="1"/>
        </w:numPr>
        <w:spacing w:after="0" w:line="360" w:lineRule="auto"/>
        <w:contextualSpacing/>
        <w:jc w:val="both"/>
        <w:rPr>
          <w:rFonts w:ascii="Times New Roman" w:eastAsia="Times New Roman" w:hAnsi="Times New Roman" w:cs="Times New Roman"/>
        </w:rPr>
      </w:pPr>
      <w:r w:rsidRPr="000C0587">
        <w:rPr>
          <w:rFonts w:ascii="Times New Roman" w:eastAsia="Times New Roman" w:hAnsi="Times New Roman" w:cs="Times New Roman"/>
        </w:rPr>
        <w:t>Podaci o upisnom području........................................................................................................</w:t>
      </w:r>
      <w:r w:rsidR="00C17383">
        <w:rPr>
          <w:rFonts w:ascii="Times New Roman" w:eastAsia="Times New Roman" w:hAnsi="Times New Roman" w:cs="Times New Roman"/>
        </w:rPr>
        <w:t>2</w:t>
      </w:r>
    </w:p>
    <w:p w14:paraId="68031367" w14:textId="4F4ACD2B" w:rsidR="008351FA" w:rsidRPr="000C0587" w:rsidRDefault="008351FA" w:rsidP="008351FA">
      <w:pPr>
        <w:numPr>
          <w:ilvl w:val="1"/>
          <w:numId w:val="1"/>
        </w:numPr>
        <w:spacing w:after="0" w:line="360" w:lineRule="auto"/>
        <w:contextualSpacing/>
        <w:jc w:val="both"/>
        <w:rPr>
          <w:rFonts w:ascii="Times New Roman" w:eastAsia="Times New Roman" w:hAnsi="Times New Roman" w:cs="Times New Roman"/>
        </w:rPr>
      </w:pPr>
      <w:r w:rsidRPr="000C0587">
        <w:rPr>
          <w:rFonts w:ascii="Times New Roman" w:eastAsia="Times New Roman" w:hAnsi="Times New Roman" w:cs="Times New Roman"/>
        </w:rPr>
        <w:t>Unutrašnji školski prostori.........................................................................................................</w:t>
      </w:r>
      <w:r w:rsidR="00C17383">
        <w:rPr>
          <w:rFonts w:ascii="Times New Roman" w:eastAsia="Times New Roman" w:hAnsi="Times New Roman" w:cs="Times New Roman"/>
        </w:rPr>
        <w:t>3</w:t>
      </w:r>
    </w:p>
    <w:p w14:paraId="590C41CA" w14:textId="3CB87024" w:rsidR="008351FA" w:rsidRPr="000C0587" w:rsidRDefault="008351FA" w:rsidP="008351FA">
      <w:pPr>
        <w:numPr>
          <w:ilvl w:val="1"/>
          <w:numId w:val="1"/>
        </w:numPr>
        <w:spacing w:after="0" w:line="360" w:lineRule="auto"/>
        <w:contextualSpacing/>
        <w:jc w:val="both"/>
        <w:rPr>
          <w:rFonts w:ascii="Times New Roman" w:eastAsia="Times New Roman" w:hAnsi="Times New Roman" w:cs="Times New Roman"/>
        </w:rPr>
      </w:pPr>
      <w:r w:rsidRPr="000C0587">
        <w:rPr>
          <w:rFonts w:ascii="Times New Roman" w:eastAsia="Times New Roman" w:hAnsi="Times New Roman" w:cs="Times New Roman"/>
        </w:rPr>
        <w:t>Školski okoliš.............................................................................................................................</w:t>
      </w:r>
      <w:r w:rsidR="00C17383">
        <w:rPr>
          <w:rFonts w:ascii="Times New Roman" w:eastAsia="Times New Roman" w:hAnsi="Times New Roman" w:cs="Times New Roman"/>
        </w:rPr>
        <w:t>4</w:t>
      </w:r>
    </w:p>
    <w:p w14:paraId="4644C763" w14:textId="0F72E8CD" w:rsidR="008351FA" w:rsidRPr="000C0587" w:rsidRDefault="008351FA" w:rsidP="008351FA">
      <w:pPr>
        <w:numPr>
          <w:ilvl w:val="1"/>
          <w:numId w:val="1"/>
        </w:numPr>
        <w:spacing w:after="0" w:line="360" w:lineRule="auto"/>
        <w:contextualSpacing/>
        <w:jc w:val="both"/>
        <w:rPr>
          <w:rFonts w:ascii="Times New Roman" w:eastAsia="Times New Roman" w:hAnsi="Times New Roman" w:cs="Times New Roman"/>
        </w:rPr>
      </w:pPr>
      <w:r w:rsidRPr="000C0587">
        <w:rPr>
          <w:rFonts w:ascii="Times New Roman" w:eastAsia="Times New Roman" w:hAnsi="Times New Roman" w:cs="Times New Roman"/>
        </w:rPr>
        <w:t>Nastavna sredstva i pomagala....................................................................................................</w:t>
      </w:r>
      <w:r w:rsidR="00C17383">
        <w:rPr>
          <w:rFonts w:ascii="Times New Roman" w:eastAsia="Times New Roman" w:hAnsi="Times New Roman" w:cs="Times New Roman"/>
        </w:rPr>
        <w:t>4</w:t>
      </w:r>
    </w:p>
    <w:p w14:paraId="57A1F51C" w14:textId="4659C794" w:rsidR="008351FA" w:rsidRPr="000C0587" w:rsidRDefault="008351FA" w:rsidP="008351FA">
      <w:pPr>
        <w:numPr>
          <w:ilvl w:val="0"/>
          <w:numId w:val="1"/>
        </w:numPr>
        <w:spacing w:after="0" w:line="360" w:lineRule="auto"/>
        <w:contextualSpacing/>
        <w:jc w:val="both"/>
        <w:rPr>
          <w:rFonts w:ascii="Times New Roman" w:eastAsia="Times New Roman" w:hAnsi="Times New Roman" w:cs="Times New Roman"/>
          <w:bCs/>
        </w:rPr>
      </w:pPr>
      <w:r w:rsidRPr="000C0587">
        <w:rPr>
          <w:rFonts w:ascii="Times New Roman" w:eastAsia="Times New Roman" w:hAnsi="Times New Roman" w:cs="Times New Roman"/>
        </w:rPr>
        <w:t>PO</w:t>
      </w:r>
      <w:r w:rsidR="00C17383">
        <w:rPr>
          <w:rFonts w:ascii="Times New Roman" w:eastAsia="Times New Roman" w:hAnsi="Times New Roman" w:cs="Times New Roman"/>
        </w:rPr>
        <w:t>D</w:t>
      </w:r>
      <w:r w:rsidRPr="000C0587">
        <w:rPr>
          <w:rFonts w:ascii="Times New Roman" w:eastAsia="Times New Roman" w:hAnsi="Times New Roman" w:cs="Times New Roman"/>
        </w:rPr>
        <w:t>ACI O IZVRŠITELJIMA POSLOVA I NJIHOVIM RADNIM ZADUŽENJIMA</w:t>
      </w:r>
    </w:p>
    <w:p w14:paraId="7B450C55" w14:textId="46690674" w:rsidR="008351FA" w:rsidRPr="000C0587" w:rsidRDefault="008351FA" w:rsidP="008351FA">
      <w:pPr>
        <w:spacing w:after="0" w:line="360" w:lineRule="auto"/>
        <w:ind w:left="360"/>
        <w:contextualSpacing/>
        <w:jc w:val="both"/>
        <w:rPr>
          <w:rFonts w:ascii="Times New Roman" w:eastAsia="Times New Roman" w:hAnsi="Times New Roman" w:cs="Times New Roman"/>
          <w:bCs/>
        </w:rPr>
      </w:pPr>
      <w:r w:rsidRPr="000C0587">
        <w:rPr>
          <w:rFonts w:ascii="Times New Roman" w:eastAsia="Times New Roman" w:hAnsi="Times New Roman" w:cs="Times New Roman"/>
        </w:rPr>
        <w:t>U  202</w:t>
      </w:r>
      <w:r w:rsidR="004830C3">
        <w:rPr>
          <w:rFonts w:ascii="Times New Roman" w:eastAsia="Times New Roman" w:hAnsi="Times New Roman" w:cs="Times New Roman"/>
        </w:rPr>
        <w:t>3</w:t>
      </w:r>
      <w:r w:rsidRPr="000C0587">
        <w:rPr>
          <w:rFonts w:ascii="Times New Roman" w:eastAsia="Times New Roman" w:hAnsi="Times New Roman" w:cs="Times New Roman"/>
        </w:rPr>
        <w:t>./202</w:t>
      </w:r>
      <w:r w:rsidR="004830C3">
        <w:rPr>
          <w:rFonts w:ascii="Times New Roman" w:eastAsia="Times New Roman" w:hAnsi="Times New Roman" w:cs="Times New Roman"/>
        </w:rPr>
        <w:t>4</w:t>
      </w:r>
      <w:r w:rsidRPr="000C0587">
        <w:rPr>
          <w:rFonts w:ascii="Times New Roman" w:eastAsia="Times New Roman" w:hAnsi="Times New Roman" w:cs="Times New Roman"/>
        </w:rPr>
        <w:t>. ŠKOLSKOJ GODINI................................................................................................</w:t>
      </w:r>
      <w:r w:rsidR="000D0338">
        <w:rPr>
          <w:rFonts w:ascii="Times New Roman" w:eastAsia="Times New Roman" w:hAnsi="Times New Roman" w:cs="Times New Roman"/>
        </w:rPr>
        <w:t>5</w:t>
      </w:r>
    </w:p>
    <w:p w14:paraId="22F71EED" w14:textId="7CB158F0" w:rsidR="008351FA" w:rsidRPr="000C0587" w:rsidRDefault="008351FA" w:rsidP="008351FA">
      <w:pPr>
        <w:numPr>
          <w:ilvl w:val="1"/>
          <w:numId w:val="1"/>
        </w:numPr>
        <w:spacing w:after="0" w:line="360" w:lineRule="auto"/>
        <w:contextualSpacing/>
        <w:jc w:val="both"/>
        <w:outlineLvl w:val="0"/>
        <w:rPr>
          <w:rFonts w:ascii="Times New Roman" w:eastAsia="Times New Roman" w:hAnsi="Times New Roman" w:cs="Times New Roman"/>
          <w:bCs/>
        </w:rPr>
      </w:pPr>
      <w:r w:rsidRPr="000C0587">
        <w:rPr>
          <w:rFonts w:ascii="Times New Roman" w:eastAsia="Times New Roman" w:hAnsi="Times New Roman" w:cs="Times New Roman"/>
          <w:bCs/>
        </w:rPr>
        <w:t>Tjedna zaduženja učitelja razredne nastave................................................................................</w:t>
      </w:r>
      <w:r w:rsidR="000D0338">
        <w:rPr>
          <w:rFonts w:ascii="Times New Roman" w:eastAsia="Times New Roman" w:hAnsi="Times New Roman" w:cs="Times New Roman"/>
          <w:bCs/>
        </w:rPr>
        <w:t>5</w:t>
      </w:r>
    </w:p>
    <w:p w14:paraId="7D6A4249" w14:textId="3D91E367" w:rsidR="008351FA" w:rsidRPr="000C0587" w:rsidRDefault="008351FA" w:rsidP="008351FA">
      <w:pPr>
        <w:numPr>
          <w:ilvl w:val="1"/>
          <w:numId w:val="1"/>
        </w:numPr>
        <w:spacing w:after="0" w:line="360" w:lineRule="auto"/>
        <w:contextualSpacing/>
        <w:jc w:val="both"/>
        <w:outlineLvl w:val="0"/>
        <w:rPr>
          <w:rFonts w:ascii="Times New Roman" w:eastAsia="Times New Roman" w:hAnsi="Times New Roman" w:cs="Times New Roman"/>
          <w:bCs/>
        </w:rPr>
      </w:pPr>
      <w:r w:rsidRPr="000C0587">
        <w:rPr>
          <w:rFonts w:ascii="Times New Roman" w:eastAsia="Times New Roman" w:hAnsi="Times New Roman" w:cs="Times New Roman"/>
          <w:bCs/>
        </w:rPr>
        <w:t>Tjedna zaduženja učitelja predmetne nastave.............................................................................</w:t>
      </w:r>
      <w:r w:rsidR="000D0338">
        <w:rPr>
          <w:rFonts w:ascii="Times New Roman" w:eastAsia="Times New Roman" w:hAnsi="Times New Roman" w:cs="Times New Roman"/>
          <w:bCs/>
        </w:rPr>
        <w:t>6</w:t>
      </w:r>
    </w:p>
    <w:p w14:paraId="707DE2B4" w14:textId="66BB6F8F" w:rsidR="008351FA" w:rsidRPr="000C0587" w:rsidRDefault="008351FA" w:rsidP="008351FA">
      <w:pPr>
        <w:numPr>
          <w:ilvl w:val="1"/>
          <w:numId w:val="1"/>
        </w:numPr>
        <w:spacing w:after="0" w:line="360" w:lineRule="auto"/>
        <w:contextualSpacing/>
        <w:jc w:val="both"/>
        <w:outlineLvl w:val="0"/>
        <w:rPr>
          <w:rFonts w:ascii="Times New Roman" w:eastAsia="Times New Roman" w:hAnsi="Times New Roman" w:cs="Times New Roman"/>
          <w:bCs/>
        </w:rPr>
      </w:pPr>
      <w:r w:rsidRPr="000C0587">
        <w:rPr>
          <w:rFonts w:ascii="Times New Roman" w:eastAsia="Times New Roman" w:hAnsi="Times New Roman" w:cs="Times New Roman"/>
          <w:bCs/>
        </w:rPr>
        <w:t>Tjedna zaduženja ravnatelja i stručnih suradnika škole.............................................................1</w:t>
      </w:r>
      <w:r w:rsidR="006203B4">
        <w:rPr>
          <w:rFonts w:ascii="Times New Roman" w:eastAsia="Times New Roman" w:hAnsi="Times New Roman" w:cs="Times New Roman"/>
          <w:bCs/>
        </w:rPr>
        <w:t>0</w:t>
      </w:r>
    </w:p>
    <w:p w14:paraId="286EFAB8" w14:textId="6B9602E7" w:rsidR="008351FA" w:rsidRPr="000C0587" w:rsidRDefault="008351FA" w:rsidP="008351FA">
      <w:pPr>
        <w:numPr>
          <w:ilvl w:val="1"/>
          <w:numId w:val="1"/>
        </w:numPr>
        <w:spacing w:after="0" w:line="360" w:lineRule="auto"/>
        <w:contextualSpacing/>
        <w:jc w:val="both"/>
        <w:outlineLvl w:val="0"/>
        <w:rPr>
          <w:rFonts w:ascii="Times New Roman" w:eastAsia="Times New Roman" w:hAnsi="Times New Roman" w:cs="Times New Roman"/>
          <w:bCs/>
        </w:rPr>
      </w:pPr>
      <w:r w:rsidRPr="000C0587">
        <w:rPr>
          <w:rFonts w:ascii="Times New Roman" w:eastAsia="Times New Roman" w:hAnsi="Times New Roman" w:cs="Times New Roman"/>
          <w:bCs/>
        </w:rPr>
        <w:t>Tjedna zaduženja ostalih radnika škole.....................................................................................1</w:t>
      </w:r>
      <w:r w:rsidR="006203B4">
        <w:rPr>
          <w:rFonts w:ascii="Times New Roman" w:eastAsia="Times New Roman" w:hAnsi="Times New Roman" w:cs="Times New Roman"/>
          <w:bCs/>
        </w:rPr>
        <w:t>0</w:t>
      </w:r>
    </w:p>
    <w:p w14:paraId="44952AE7" w14:textId="3F0B7D5D" w:rsidR="008351FA" w:rsidRPr="000C0587" w:rsidRDefault="008351FA" w:rsidP="008351FA">
      <w:pPr>
        <w:numPr>
          <w:ilvl w:val="0"/>
          <w:numId w:val="1"/>
        </w:numPr>
        <w:spacing w:after="0" w:line="360" w:lineRule="auto"/>
        <w:contextualSpacing/>
        <w:jc w:val="both"/>
        <w:rPr>
          <w:rFonts w:ascii="Times New Roman" w:eastAsia="Times New Roman" w:hAnsi="Times New Roman" w:cs="Times New Roman"/>
          <w:bCs/>
        </w:rPr>
      </w:pPr>
      <w:r w:rsidRPr="000C0587">
        <w:rPr>
          <w:rFonts w:ascii="Times New Roman" w:eastAsia="Times New Roman" w:hAnsi="Times New Roman" w:cs="Times New Roman"/>
          <w:bCs/>
        </w:rPr>
        <w:t>PODACI O ORGANIZACIJI RADA...............................................................................................1</w:t>
      </w:r>
      <w:r w:rsidR="006203B4">
        <w:rPr>
          <w:rFonts w:ascii="Times New Roman" w:eastAsia="Times New Roman" w:hAnsi="Times New Roman" w:cs="Times New Roman"/>
          <w:bCs/>
        </w:rPr>
        <w:t>1</w:t>
      </w:r>
    </w:p>
    <w:p w14:paraId="299BB364" w14:textId="29749349" w:rsidR="008351FA" w:rsidRPr="000C0587" w:rsidRDefault="008351FA" w:rsidP="008351FA">
      <w:pPr>
        <w:numPr>
          <w:ilvl w:val="1"/>
          <w:numId w:val="1"/>
        </w:numPr>
        <w:spacing w:after="0" w:line="360" w:lineRule="auto"/>
        <w:contextualSpacing/>
        <w:jc w:val="both"/>
        <w:outlineLvl w:val="0"/>
        <w:rPr>
          <w:rFonts w:ascii="Times New Roman" w:eastAsia="Times New Roman" w:hAnsi="Times New Roman" w:cs="Times New Roman"/>
        </w:rPr>
      </w:pPr>
      <w:r w:rsidRPr="000C0587">
        <w:rPr>
          <w:rFonts w:ascii="Times New Roman" w:eastAsia="Times New Roman" w:hAnsi="Times New Roman" w:cs="Times New Roman"/>
        </w:rPr>
        <w:t>Godišnji kalendar rada..............................................................................................................1</w:t>
      </w:r>
      <w:r w:rsidR="006203B4">
        <w:rPr>
          <w:rFonts w:ascii="Times New Roman" w:eastAsia="Times New Roman" w:hAnsi="Times New Roman" w:cs="Times New Roman"/>
        </w:rPr>
        <w:t>1</w:t>
      </w:r>
    </w:p>
    <w:p w14:paraId="553DC424" w14:textId="41CCCA7F" w:rsidR="008351FA" w:rsidRPr="000C0587" w:rsidRDefault="008351FA" w:rsidP="008351FA">
      <w:pPr>
        <w:numPr>
          <w:ilvl w:val="1"/>
          <w:numId w:val="1"/>
        </w:numPr>
        <w:spacing w:after="0" w:line="360" w:lineRule="auto"/>
        <w:contextualSpacing/>
        <w:jc w:val="both"/>
        <w:outlineLvl w:val="0"/>
        <w:rPr>
          <w:rFonts w:ascii="Times New Roman" w:eastAsia="Times New Roman" w:hAnsi="Times New Roman" w:cs="Times New Roman"/>
        </w:rPr>
      </w:pPr>
      <w:r w:rsidRPr="000C0587">
        <w:rPr>
          <w:rFonts w:ascii="Times New Roman" w:eastAsia="Times New Roman" w:hAnsi="Times New Roman" w:cs="Times New Roman"/>
          <w:bCs/>
          <w:lang w:eastAsia="hr-HR"/>
        </w:rPr>
        <w:t>Organizacija smjena..................................................................................................................1</w:t>
      </w:r>
      <w:r w:rsidR="006203B4">
        <w:rPr>
          <w:rFonts w:ascii="Times New Roman" w:eastAsia="Times New Roman" w:hAnsi="Times New Roman" w:cs="Times New Roman"/>
          <w:bCs/>
          <w:lang w:eastAsia="hr-HR"/>
        </w:rPr>
        <w:t>2</w:t>
      </w:r>
    </w:p>
    <w:p w14:paraId="3D9A777D" w14:textId="3F95BC76" w:rsidR="008351FA" w:rsidRPr="000C0587" w:rsidRDefault="008351FA" w:rsidP="008351FA">
      <w:pPr>
        <w:numPr>
          <w:ilvl w:val="1"/>
          <w:numId w:val="1"/>
        </w:numPr>
        <w:spacing w:after="0" w:line="360" w:lineRule="auto"/>
        <w:contextualSpacing/>
        <w:jc w:val="both"/>
        <w:outlineLvl w:val="0"/>
        <w:rPr>
          <w:rFonts w:ascii="Times New Roman" w:eastAsia="Times New Roman" w:hAnsi="Times New Roman" w:cs="Times New Roman"/>
        </w:rPr>
      </w:pPr>
      <w:r w:rsidRPr="000C0587">
        <w:rPr>
          <w:rFonts w:ascii="Times New Roman" w:eastAsia="Times New Roman" w:hAnsi="Times New Roman" w:cs="Times New Roman"/>
        </w:rPr>
        <w:t>Produženi boravak……………………………………………………………………………1</w:t>
      </w:r>
      <w:r w:rsidR="006203B4">
        <w:rPr>
          <w:rFonts w:ascii="Times New Roman" w:eastAsia="Times New Roman" w:hAnsi="Times New Roman" w:cs="Times New Roman"/>
        </w:rPr>
        <w:t>2</w:t>
      </w:r>
    </w:p>
    <w:p w14:paraId="69E6CB27" w14:textId="3A16B210" w:rsidR="008351FA" w:rsidRPr="000C0587" w:rsidRDefault="008351FA" w:rsidP="008351FA">
      <w:pPr>
        <w:numPr>
          <w:ilvl w:val="1"/>
          <w:numId w:val="1"/>
        </w:numPr>
        <w:spacing w:after="0" w:line="360" w:lineRule="auto"/>
        <w:contextualSpacing/>
        <w:jc w:val="both"/>
        <w:outlineLvl w:val="0"/>
        <w:rPr>
          <w:rFonts w:ascii="Times New Roman" w:eastAsia="Times New Roman" w:hAnsi="Times New Roman" w:cs="Times New Roman"/>
        </w:rPr>
      </w:pPr>
      <w:r w:rsidRPr="000C0587">
        <w:rPr>
          <w:rFonts w:ascii="Times New Roman" w:eastAsia="Times New Roman" w:hAnsi="Times New Roman" w:cs="Times New Roman"/>
          <w:bCs/>
        </w:rPr>
        <w:t>Podaci o broju učenika i razrednih odjela................................................................................1</w:t>
      </w:r>
      <w:r w:rsidR="006203B4">
        <w:rPr>
          <w:rFonts w:ascii="Times New Roman" w:eastAsia="Times New Roman" w:hAnsi="Times New Roman" w:cs="Times New Roman"/>
          <w:bCs/>
        </w:rPr>
        <w:t>3</w:t>
      </w:r>
    </w:p>
    <w:p w14:paraId="560C81B7" w14:textId="77777777" w:rsidR="008351FA" w:rsidRPr="000C0587" w:rsidRDefault="008351FA" w:rsidP="008351FA">
      <w:pPr>
        <w:numPr>
          <w:ilvl w:val="0"/>
          <w:numId w:val="1"/>
        </w:numPr>
        <w:spacing w:after="0" w:line="360" w:lineRule="auto"/>
        <w:contextualSpacing/>
        <w:jc w:val="both"/>
        <w:rPr>
          <w:rFonts w:ascii="Times New Roman" w:eastAsia="Times New Roman" w:hAnsi="Times New Roman" w:cs="Times New Roman"/>
          <w:bCs/>
          <w:lang w:eastAsia="hr-HR"/>
        </w:rPr>
      </w:pPr>
      <w:r w:rsidRPr="000C0587">
        <w:rPr>
          <w:rFonts w:ascii="Times New Roman" w:eastAsia="Times New Roman" w:hAnsi="Times New Roman" w:cs="Times New Roman"/>
          <w:bCs/>
          <w:lang w:eastAsia="hr-HR"/>
        </w:rPr>
        <w:t>TJEDNI I GODIŠNJI BROJ SATI PO RAZREDIMA I OBLICIMA ODGOJNO-</w:t>
      </w:r>
    </w:p>
    <w:p w14:paraId="38D92E8F" w14:textId="7935EDE6" w:rsidR="008351FA" w:rsidRPr="000C0587" w:rsidRDefault="008351FA" w:rsidP="008351FA">
      <w:pPr>
        <w:spacing w:after="0" w:line="360" w:lineRule="auto"/>
        <w:ind w:left="360"/>
        <w:contextualSpacing/>
        <w:jc w:val="both"/>
        <w:rPr>
          <w:rFonts w:ascii="Times New Roman" w:eastAsia="Times New Roman" w:hAnsi="Times New Roman" w:cs="Times New Roman"/>
          <w:bCs/>
          <w:lang w:eastAsia="hr-HR"/>
        </w:rPr>
      </w:pPr>
      <w:r w:rsidRPr="000C0587">
        <w:rPr>
          <w:rFonts w:ascii="Times New Roman" w:eastAsia="Times New Roman" w:hAnsi="Times New Roman" w:cs="Times New Roman"/>
          <w:bCs/>
          <w:lang w:eastAsia="hr-HR"/>
        </w:rPr>
        <w:t>OBRAZOVNOG RADA..................................................................................................................1</w:t>
      </w:r>
      <w:r w:rsidR="008C2120">
        <w:rPr>
          <w:rFonts w:ascii="Times New Roman" w:eastAsia="Times New Roman" w:hAnsi="Times New Roman" w:cs="Times New Roman"/>
          <w:bCs/>
          <w:lang w:eastAsia="hr-HR"/>
        </w:rPr>
        <w:t>4</w:t>
      </w:r>
    </w:p>
    <w:p w14:paraId="7EDBFF0F" w14:textId="55EC2E04" w:rsidR="008351FA" w:rsidRPr="000C0587" w:rsidRDefault="008351FA" w:rsidP="008351FA">
      <w:pPr>
        <w:numPr>
          <w:ilvl w:val="1"/>
          <w:numId w:val="1"/>
        </w:numPr>
        <w:spacing w:after="0" w:line="360" w:lineRule="auto"/>
        <w:contextualSpacing/>
        <w:jc w:val="both"/>
        <w:outlineLvl w:val="0"/>
        <w:rPr>
          <w:rFonts w:ascii="Times New Roman" w:eastAsia="Times New Roman" w:hAnsi="Times New Roman" w:cs="Times New Roman"/>
          <w:bCs/>
          <w:lang w:eastAsia="hr-HR"/>
        </w:rPr>
      </w:pPr>
      <w:r w:rsidRPr="000C0587">
        <w:rPr>
          <w:rFonts w:ascii="Times New Roman" w:eastAsia="Times New Roman" w:hAnsi="Times New Roman" w:cs="Times New Roman"/>
          <w:bCs/>
          <w:lang w:eastAsia="hr-HR"/>
        </w:rPr>
        <w:t>Tjedni i godišnji broj nastavnih sati za obvezne nastavne predmete po razredima..................1</w:t>
      </w:r>
      <w:r w:rsidR="008C2120">
        <w:rPr>
          <w:rFonts w:ascii="Times New Roman" w:eastAsia="Times New Roman" w:hAnsi="Times New Roman" w:cs="Times New Roman"/>
          <w:bCs/>
          <w:lang w:eastAsia="hr-HR"/>
        </w:rPr>
        <w:t>4</w:t>
      </w:r>
    </w:p>
    <w:p w14:paraId="58D4DDDB" w14:textId="14871304" w:rsidR="008351FA" w:rsidRPr="000C0587" w:rsidRDefault="008351FA" w:rsidP="008351FA">
      <w:pPr>
        <w:spacing w:after="0" w:line="360" w:lineRule="auto"/>
        <w:ind w:left="360"/>
        <w:contextualSpacing/>
        <w:jc w:val="both"/>
        <w:outlineLvl w:val="0"/>
        <w:rPr>
          <w:rFonts w:ascii="Times New Roman" w:eastAsia="Times New Roman" w:hAnsi="Times New Roman" w:cs="Times New Roman"/>
          <w:bCs/>
          <w:lang w:eastAsia="hr-HR"/>
        </w:rPr>
      </w:pPr>
      <w:r w:rsidRPr="000C0587">
        <w:rPr>
          <w:rFonts w:ascii="Times New Roman" w:eastAsia="Times New Roman" w:hAnsi="Times New Roman" w:cs="Times New Roman"/>
          <w:bCs/>
          <w:lang w:eastAsia="hr-HR"/>
        </w:rPr>
        <w:t>4.2. Tjedni i godišnji broj nastavnih sati za ostale oblike odgojno-obrazovnog rada……….….....</w:t>
      </w:r>
      <w:r w:rsidR="005A2461">
        <w:rPr>
          <w:rFonts w:ascii="Times New Roman" w:eastAsia="Times New Roman" w:hAnsi="Times New Roman" w:cs="Times New Roman"/>
          <w:bCs/>
          <w:lang w:eastAsia="hr-HR"/>
        </w:rPr>
        <w:t>1</w:t>
      </w:r>
      <w:r w:rsidR="008C2120">
        <w:rPr>
          <w:rFonts w:ascii="Times New Roman" w:eastAsia="Times New Roman" w:hAnsi="Times New Roman" w:cs="Times New Roman"/>
          <w:bCs/>
          <w:lang w:eastAsia="hr-HR"/>
        </w:rPr>
        <w:t>6</w:t>
      </w:r>
    </w:p>
    <w:p w14:paraId="794FFAB0" w14:textId="197243CE" w:rsidR="008351FA" w:rsidRPr="000C0587" w:rsidRDefault="008351FA" w:rsidP="008351FA">
      <w:pPr>
        <w:spacing w:after="0" w:line="360" w:lineRule="auto"/>
        <w:jc w:val="both"/>
        <w:outlineLvl w:val="0"/>
        <w:rPr>
          <w:rFonts w:ascii="Times New Roman" w:eastAsia="Times New Roman" w:hAnsi="Times New Roman" w:cs="Times New Roman"/>
          <w:bCs/>
          <w:lang w:eastAsia="hr-HR"/>
        </w:rPr>
      </w:pPr>
      <w:r w:rsidRPr="000C0587">
        <w:rPr>
          <w:rFonts w:ascii="Times New Roman" w:eastAsia="Times New Roman" w:hAnsi="Times New Roman" w:cs="Times New Roman"/>
        </w:rPr>
        <w:t xml:space="preserve">      4.2.1. </w:t>
      </w:r>
      <w:r w:rsidRPr="000C0587">
        <w:rPr>
          <w:rFonts w:ascii="Times New Roman" w:eastAsia="Times New Roman" w:hAnsi="Times New Roman" w:cs="Times New Roman"/>
          <w:bCs/>
          <w:lang w:eastAsia="hr-HR"/>
        </w:rPr>
        <w:t>Tjedni i godišnji broj nastavnih sati izborne nastave..............................................................</w:t>
      </w:r>
      <w:r w:rsidR="005A2461">
        <w:rPr>
          <w:rFonts w:ascii="Times New Roman" w:eastAsia="Times New Roman" w:hAnsi="Times New Roman" w:cs="Times New Roman"/>
          <w:bCs/>
          <w:lang w:eastAsia="hr-HR"/>
        </w:rPr>
        <w:t>1</w:t>
      </w:r>
      <w:r w:rsidR="008C2120">
        <w:rPr>
          <w:rFonts w:ascii="Times New Roman" w:eastAsia="Times New Roman" w:hAnsi="Times New Roman" w:cs="Times New Roman"/>
          <w:bCs/>
          <w:lang w:eastAsia="hr-HR"/>
        </w:rPr>
        <w:t>7</w:t>
      </w:r>
    </w:p>
    <w:p w14:paraId="0C5133DE" w14:textId="1B8125B9" w:rsidR="008351FA" w:rsidRPr="000C0587" w:rsidRDefault="008351FA" w:rsidP="008351FA">
      <w:pPr>
        <w:spacing w:after="0" w:line="360" w:lineRule="auto"/>
        <w:ind w:left="360"/>
        <w:contextualSpacing/>
        <w:jc w:val="both"/>
        <w:outlineLvl w:val="0"/>
        <w:rPr>
          <w:rFonts w:ascii="Times New Roman" w:eastAsia="Times New Roman" w:hAnsi="Times New Roman" w:cs="Times New Roman"/>
          <w:bCs/>
          <w:lang w:eastAsia="hr-HR"/>
        </w:rPr>
      </w:pPr>
      <w:r w:rsidRPr="000C0587">
        <w:rPr>
          <w:rFonts w:ascii="Times New Roman" w:eastAsia="Times New Roman" w:hAnsi="Times New Roman" w:cs="Times New Roman"/>
          <w:bCs/>
          <w:lang w:eastAsia="hr-HR"/>
        </w:rPr>
        <w:t>4.2.1.1. Tjedni i godišnji broj nastavnih sati izborne nastave Vjeronauka.......................................</w:t>
      </w:r>
      <w:r w:rsidR="008C2120">
        <w:rPr>
          <w:rFonts w:ascii="Times New Roman" w:eastAsia="Times New Roman" w:hAnsi="Times New Roman" w:cs="Times New Roman"/>
          <w:bCs/>
          <w:lang w:eastAsia="hr-HR"/>
        </w:rPr>
        <w:t>17</w:t>
      </w:r>
    </w:p>
    <w:p w14:paraId="223F7DED" w14:textId="59FFE344" w:rsidR="008351FA" w:rsidRPr="000C0587" w:rsidRDefault="008351FA" w:rsidP="008351FA">
      <w:pPr>
        <w:spacing w:after="0" w:line="360" w:lineRule="auto"/>
        <w:ind w:left="360"/>
        <w:contextualSpacing/>
        <w:jc w:val="both"/>
        <w:outlineLvl w:val="0"/>
        <w:rPr>
          <w:rFonts w:ascii="Times New Roman" w:eastAsia="Times New Roman" w:hAnsi="Times New Roman" w:cs="Times New Roman"/>
          <w:bCs/>
          <w:lang w:eastAsia="hr-HR"/>
        </w:rPr>
      </w:pPr>
      <w:r w:rsidRPr="000C0587">
        <w:rPr>
          <w:rFonts w:ascii="Times New Roman" w:eastAsia="Times New Roman" w:hAnsi="Times New Roman" w:cs="Times New Roman"/>
          <w:bCs/>
          <w:lang w:eastAsia="hr-HR"/>
        </w:rPr>
        <w:t>4.2.1.2. Tjedni i godišnji broj nastavnih sati izborne nastave stranog jezika (</w:t>
      </w:r>
      <w:r w:rsidR="00B6588F">
        <w:rPr>
          <w:rFonts w:ascii="Times New Roman" w:eastAsia="Times New Roman" w:hAnsi="Times New Roman" w:cs="Times New Roman"/>
          <w:bCs/>
          <w:lang w:eastAsia="hr-HR"/>
        </w:rPr>
        <w:t>N</w:t>
      </w:r>
      <w:r w:rsidRPr="000C0587">
        <w:rPr>
          <w:rFonts w:ascii="Times New Roman" w:eastAsia="Times New Roman" w:hAnsi="Times New Roman" w:cs="Times New Roman"/>
          <w:bCs/>
          <w:lang w:eastAsia="hr-HR"/>
        </w:rPr>
        <w:t>jemački jezik)….….</w:t>
      </w:r>
      <w:r w:rsidR="008C2120">
        <w:rPr>
          <w:rFonts w:ascii="Times New Roman" w:eastAsia="Times New Roman" w:hAnsi="Times New Roman" w:cs="Times New Roman"/>
          <w:bCs/>
          <w:lang w:eastAsia="hr-HR"/>
        </w:rPr>
        <w:t>18</w:t>
      </w:r>
    </w:p>
    <w:p w14:paraId="78CEC25D" w14:textId="200EC063" w:rsidR="008351FA" w:rsidRPr="000C0587" w:rsidRDefault="008351FA" w:rsidP="008351FA">
      <w:pPr>
        <w:spacing w:after="0" w:line="360" w:lineRule="auto"/>
        <w:ind w:left="360"/>
        <w:contextualSpacing/>
        <w:jc w:val="both"/>
        <w:outlineLvl w:val="0"/>
        <w:rPr>
          <w:rFonts w:ascii="Times New Roman" w:eastAsia="Times New Roman" w:hAnsi="Times New Roman" w:cs="Times New Roman"/>
        </w:rPr>
      </w:pPr>
      <w:r w:rsidRPr="000C0587">
        <w:rPr>
          <w:rFonts w:ascii="Times New Roman" w:eastAsia="Times New Roman" w:hAnsi="Times New Roman" w:cs="Times New Roman"/>
          <w:bCs/>
          <w:lang w:eastAsia="hr-HR"/>
        </w:rPr>
        <w:t xml:space="preserve">4.2.1.3. Tjedni i godišnji broj nastavnih sati izborne nastave </w:t>
      </w:r>
      <w:r w:rsidR="00B6588F">
        <w:rPr>
          <w:rFonts w:ascii="Times New Roman" w:eastAsia="Times New Roman" w:hAnsi="Times New Roman" w:cs="Times New Roman"/>
          <w:bCs/>
          <w:lang w:eastAsia="hr-HR"/>
        </w:rPr>
        <w:t>I</w:t>
      </w:r>
      <w:r w:rsidRPr="000C0587">
        <w:rPr>
          <w:rFonts w:ascii="Times New Roman" w:eastAsia="Times New Roman" w:hAnsi="Times New Roman" w:cs="Times New Roman"/>
          <w:bCs/>
          <w:lang w:eastAsia="hr-HR"/>
        </w:rPr>
        <w:t>nformatike.......................................</w:t>
      </w:r>
      <w:r w:rsidR="008C2120">
        <w:rPr>
          <w:rFonts w:ascii="Times New Roman" w:eastAsia="Times New Roman" w:hAnsi="Times New Roman" w:cs="Times New Roman"/>
          <w:bCs/>
          <w:lang w:eastAsia="hr-HR"/>
        </w:rPr>
        <w:t>18</w:t>
      </w:r>
    </w:p>
    <w:p w14:paraId="2F035EC0" w14:textId="561F48AF" w:rsidR="008351FA" w:rsidRPr="000C0587" w:rsidRDefault="008351FA" w:rsidP="008351FA">
      <w:pPr>
        <w:spacing w:after="0" w:line="360" w:lineRule="auto"/>
        <w:ind w:left="360"/>
        <w:contextualSpacing/>
        <w:jc w:val="both"/>
        <w:outlineLvl w:val="0"/>
        <w:rPr>
          <w:rFonts w:ascii="Times New Roman" w:eastAsia="Times New Roman" w:hAnsi="Times New Roman" w:cs="Times New Roman"/>
          <w:bCs/>
          <w:lang w:eastAsia="hr-HR"/>
        </w:rPr>
      </w:pPr>
      <w:r w:rsidRPr="000C0587">
        <w:rPr>
          <w:rFonts w:ascii="Times New Roman" w:eastAsia="Times New Roman" w:hAnsi="Times New Roman" w:cs="Times New Roman"/>
          <w:bCs/>
          <w:lang w:eastAsia="hr-HR"/>
        </w:rPr>
        <w:t>4.2.2. Tjedni i godišnji broj nastavnih sati dopunske nastave...........................................................</w:t>
      </w:r>
      <w:r w:rsidR="008C2120">
        <w:rPr>
          <w:rFonts w:ascii="Times New Roman" w:eastAsia="Times New Roman" w:hAnsi="Times New Roman" w:cs="Times New Roman"/>
          <w:bCs/>
          <w:lang w:eastAsia="hr-HR"/>
        </w:rPr>
        <w:t>19</w:t>
      </w:r>
    </w:p>
    <w:p w14:paraId="2F56B40F" w14:textId="60AA067E" w:rsidR="008351FA" w:rsidRPr="000C0587" w:rsidRDefault="008351FA" w:rsidP="008351FA">
      <w:pPr>
        <w:spacing w:after="0" w:line="360" w:lineRule="auto"/>
        <w:ind w:left="360"/>
        <w:contextualSpacing/>
        <w:jc w:val="both"/>
        <w:outlineLvl w:val="0"/>
        <w:rPr>
          <w:rFonts w:ascii="Times New Roman" w:eastAsia="Times New Roman" w:hAnsi="Times New Roman" w:cs="Times New Roman"/>
          <w:bCs/>
          <w:lang w:eastAsia="hr-HR"/>
        </w:rPr>
      </w:pPr>
      <w:r w:rsidRPr="000C0587">
        <w:rPr>
          <w:rFonts w:ascii="Times New Roman" w:eastAsia="Times New Roman" w:hAnsi="Times New Roman" w:cs="Times New Roman"/>
          <w:bCs/>
          <w:lang w:eastAsia="hr-HR"/>
        </w:rPr>
        <w:t>4.2.3. Tjedni i godišnji broj nastavnih sati dodatne nastave.............................................................</w:t>
      </w:r>
      <w:r w:rsidR="008C2120">
        <w:rPr>
          <w:rFonts w:ascii="Times New Roman" w:eastAsia="Times New Roman" w:hAnsi="Times New Roman" w:cs="Times New Roman"/>
          <w:bCs/>
          <w:lang w:eastAsia="hr-HR"/>
        </w:rPr>
        <w:t>20</w:t>
      </w:r>
    </w:p>
    <w:p w14:paraId="2C4661CB" w14:textId="15FD284C" w:rsidR="008351FA" w:rsidRPr="000C0587" w:rsidRDefault="008351FA" w:rsidP="008351FA">
      <w:pPr>
        <w:spacing w:after="0" w:line="360" w:lineRule="auto"/>
        <w:ind w:left="360"/>
        <w:contextualSpacing/>
        <w:jc w:val="both"/>
        <w:outlineLvl w:val="0"/>
        <w:rPr>
          <w:rFonts w:ascii="Times New Roman" w:eastAsia="Times New Roman" w:hAnsi="Times New Roman" w:cs="Times New Roman"/>
          <w:bCs/>
          <w:lang w:eastAsia="hr-HR"/>
        </w:rPr>
      </w:pPr>
      <w:r w:rsidRPr="000C0587">
        <w:rPr>
          <w:rFonts w:ascii="Times New Roman" w:eastAsia="Times New Roman" w:hAnsi="Times New Roman" w:cs="Times New Roman"/>
          <w:bCs/>
          <w:lang w:eastAsia="hr-HR"/>
        </w:rPr>
        <w:t>4.2.4. Tjedni i godišnji broj nastavnih sati izvannastavnih aktivnosti..............................................2</w:t>
      </w:r>
      <w:r w:rsidR="008C2120">
        <w:rPr>
          <w:rFonts w:ascii="Times New Roman" w:eastAsia="Times New Roman" w:hAnsi="Times New Roman" w:cs="Times New Roman"/>
          <w:bCs/>
          <w:lang w:eastAsia="hr-HR"/>
        </w:rPr>
        <w:t>2</w:t>
      </w:r>
    </w:p>
    <w:p w14:paraId="23226105" w14:textId="089E0670" w:rsidR="008351FA" w:rsidRPr="000C0587" w:rsidRDefault="008351FA" w:rsidP="008351FA">
      <w:pPr>
        <w:spacing w:after="0" w:line="360" w:lineRule="auto"/>
        <w:ind w:left="360"/>
        <w:contextualSpacing/>
        <w:jc w:val="both"/>
        <w:outlineLvl w:val="0"/>
        <w:rPr>
          <w:rFonts w:ascii="Times New Roman" w:eastAsia="Times New Roman" w:hAnsi="Times New Roman" w:cs="Times New Roman"/>
        </w:rPr>
      </w:pPr>
      <w:r w:rsidRPr="000C0587">
        <w:rPr>
          <w:rFonts w:ascii="Times New Roman" w:eastAsia="Times New Roman" w:hAnsi="Times New Roman" w:cs="Times New Roman"/>
        </w:rPr>
        <w:t>4.3. Obuka plivanja...........................................................................................................................2</w:t>
      </w:r>
      <w:r w:rsidR="008C2120">
        <w:rPr>
          <w:rFonts w:ascii="Times New Roman" w:eastAsia="Times New Roman" w:hAnsi="Times New Roman" w:cs="Times New Roman"/>
        </w:rPr>
        <w:t>3</w:t>
      </w:r>
    </w:p>
    <w:p w14:paraId="78F0C019" w14:textId="3C982B9B" w:rsidR="008351FA" w:rsidRPr="000C0587" w:rsidRDefault="008351FA" w:rsidP="008351FA">
      <w:pPr>
        <w:numPr>
          <w:ilvl w:val="0"/>
          <w:numId w:val="1"/>
        </w:numPr>
        <w:spacing w:after="0" w:line="360" w:lineRule="auto"/>
        <w:contextualSpacing/>
        <w:jc w:val="both"/>
        <w:rPr>
          <w:rFonts w:ascii="Times New Roman" w:eastAsia="Times New Roman" w:hAnsi="Times New Roman" w:cs="Times New Roman"/>
        </w:rPr>
      </w:pPr>
      <w:r w:rsidRPr="000C0587">
        <w:rPr>
          <w:rFonts w:ascii="Times New Roman" w:eastAsia="Times New Roman" w:hAnsi="Times New Roman" w:cs="Times New Roman"/>
        </w:rPr>
        <w:t>PLAN I PROGRAM IZVANUČIONIČKE NASTAVE................................................................. 2</w:t>
      </w:r>
      <w:r w:rsidR="008C2120">
        <w:rPr>
          <w:rFonts w:ascii="Times New Roman" w:eastAsia="Times New Roman" w:hAnsi="Times New Roman" w:cs="Times New Roman"/>
        </w:rPr>
        <w:t>5</w:t>
      </w:r>
    </w:p>
    <w:p w14:paraId="470683A1" w14:textId="4F95AA8C" w:rsidR="008351FA" w:rsidRPr="000C0587" w:rsidRDefault="008351FA" w:rsidP="00A47206">
      <w:pPr>
        <w:numPr>
          <w:ilvl w:val="1"/>
          <w:numId w:val="1"/>
        </w:numPr>
        <w:spacing w:after="0" w:line="360" w:lineRule="auto"/>
        <w:rPr>
          <w:rFonts w:ascii="Times New Roman" w:eastAsia="Calibri" w:hAnsi="Times New Roman" w:cs="Times New Roman"/>
          <w:noProof/>
        </w:rPr>
      </w:pPr>
      <w:r w:rsidRPr="000C0587">
        <w:rPr>
          <w:rFonts w:ascii="Times New Roman" w:eastAsia="Calibri" w:hAnsi="Times New Roman" w:cs="Times New Roman"/>
          <w:noProof/>
        </w:rPr>
        <w:t>Izlasci iz škole u nastavne svrhe</w:t>
      </w:r>
      <w:r w:rsidR="00A47206">
        <w:rPr>
          <w:rFonts w:ascii="Times New Roman" w:eastAsia="Calibri" w:hAnsi="Times New Roman" w:cs="Times New Roman"/>
          <w:noProof/>
        </w:rPr>
        <w:t>, izleti, ekskurzije, škola u prirodi</w:t>
      </w:r>
      <w:r w:rsidRPr="000C0587">
        <w:rPr>
          <w:rFonts w:ascii="Times New Roman" w:eastAsia="Calibri" w:hAnsi="Times New Roman" w:cs="Times New Roman"/>
          <w:noProof/>
        </w:rPr>
        <w:t>.......</w:t>
      </w:r>
      <w:r w:rsidR="000D0338">
        <w:rPr>
          <w:rFonts w:ascii="Times New Roman" w:eastAsia="Calibri" w:hAnsi="Times New Roman" w:cs="Times New Roman"/>
          <w:noProof/>
        </w:rPr>
        <w:t>...</w:t>
      </w:r>
      <w:r w:rsidRPr="000C0587">
        <w:rPr>
          <w:rFonts w:ascii="Times New Roman" w:eastAsia="Calibri" w:hAnsi="Times New Roman" w:cs="Times New Roman"/>
          <w:noProof/>
        </w:rPr>
        <w:t>...............................2</w:t>
      </w:r>
      <w:r w:rsidR="008C2120">
        <w:rPr>
          <w:rFonts w:ascii="Times New Roman" w:eastAsia="Calibri" w:hAnsi="Times New Roman" w:cs="Times New Roman"/>
          <w:noProof/>
        </w:rPr>
        <w:t>6</w:t>
      </w:r>
    </w:p>
    <w:p w14:paraId="46553FB8" w14:textId="161DE664" w:rsidR="008351FA" w:rsidRPr="000C0587" w:rsidRDefault="008351FA" w:rsidP="008351FA">
      <w:pPr>
        <w:numPr>
          <w:ilvl w:val="0"/>
          <w:numId w:val="1"/>
        </w:numPr>
        <w:spacing w:after="0" w:line="360" w:lineRule="auto"/>
        <w:contextualSpacing/>
        <w:jc w:val="both"/>
        <w:rPr>
          <w:rFonts w:ascii="Times New Roman" w:eastAsia="Times New Roman" w:hAnsi="Times New Roman" w:cs="Times New Roman"/>
        </w:rPr>
      </w:pPr>
      <w:r w:rsidRPr="000C0587">
        <w:rPr>
          <w:rFonts w:ascii="Times New Roman" w:eastAsia="Times New Roman" w:hAnsi="Times New Roman" w:cs="Times New Roman"/>
        </w:rPr>
        <w:t>PLAN I PROGRAM RAZREDNIH, ŠKOLSKIH PROJEKATA I PROJEKTNE NASTAVE......</w:t>
      </w:r>
      <w:r w:rsidR="008C2120">
        <w:rPr>
          <w:rFonts w:ascii="Times New Roman" w:eastAsia="Times New Roman" w:hAnsi="Times New Roman" w:cs="Times New Roman"/>
        </w:rPr>
        <w:t>37</w:t>
      </w:r>
    </w:p>
    <w:p w14:paraId="4F7A55AD" w14:textId="61214854" w:rsidR="008351FA" w:rsidRPr="000C0587" w:rsidRDefault="008351FA" w:rsidP="008D7FCD">
      <w:pPr>
        <w:numPr>
          <w:ilvl w:val="1"/>
          <w:numId w:val="1"/>
        </w:numPr>
        <w:spacing w:after="0" w:line="360" w:lineRule="auto"/>
        <w:contextualSpacing/>
        <w:rPr>
          <w:rFonts w:ascii="Times New Roman" w:eastAsia="Calibri" w:hAnsi="Times New Roman" w:cs="Times New Roman"/>
          <w:iCs/>
          <w:noProof/>
        </w:rPr>
      </w:pPr>
      <w:r w:rsidRPr="000C0587">
        <w:rPr>
          <w:rFonts w:ascii="Times New Roman" w:eastAsia="Calibri" w:hAnsi="Times New Roman" w:cs="Times New Roman"/>
          <w:iCs/>
          <w:noProof/>
        </w:rPr>
        <w:t>Razredni projekti</w:t>
      </w:r>
      <w:r w:rsidR="008D7FCD">
        <w:rPr>
          <w:rFonts w:ascii="Times New Roman" w:eastAsia="Calibri" w:hAnsi="Times New Roman" w:cs="Times New Roman"/>
          <w:iCs/>
          <w:noProof/>
        </w:rPr>
        <w:t xml:space="preserve"> i projektna nastava</w:t>
      </w:r>
      <w:r w:rsidRPr="000C0587">
        <w:rPr>
          <w:rFonts w:ascii="Times New Roman" w:eastAsia="Calibri" w:hAnsi="Times New Roman" w:cs="Times New Roman"/>
          <w:iCs/>
          <w:noProof/>
        </w:rPr>
        <w:t>.......................................................................................</w:t>
      </w:r>
      <w:r w:rsidR="008C2120">
        <w:rPr>
          <w:rFonts w:ascii="Times New Roman" w:eastAsia="Calibri" w:hAnsi="Times New Roman" w:cs="Times New Roman"/>
          <w:iCs/>
          <w:noProof/>
        </w:rPr>
        <w:t>38</w:t>
      </w:r>
    </w:p>
    <w:p w14:paraId="2335B3E7" w14:textId="481C22E7" w:rsidR="008351FA" w:rsidRPr="000C0587" w:rsidRDefault="008351FA" w:rsidP="008351FA">
      <w:pPr>
        <w:numPr>
          <w:ilvl w:val="1"/>
          <w:numId w:val="1"/>
        </w:numPr>
        <w:spacing w:after="0" w:line="360" w:lineRule="auto"/>
        <w:contextualSpacing/>
        <w:jc w:val="both"/>
        <w:rPr>
          <w:rFonts w:ascii="Times New Roman" w:eastAsia="Calibri" w:hAnsi="Times New Roman" w:cs="Times New Roman"/>
          <w:iCs/>
          <w:noProof/>
        </w:rPr>
      </w:pPr>
      <w:r w:rsidRPr="000C0587">
        <w:rPr>
          <w:rFonts w:ascii="Times New Roman" w:eastAsia="Calibri" w:hAnsi="Times New Roman" w:cs="Times New Roman"/>
          <w:iCs/>
          <w:noProof/>
        </w:rPr>
        <w:t>Š</w:t>
      </w:r>
      <w:r w:rsidRPr="000C0587">
        <w:rPr>
          <w:rFonts w:ascii="Times New Roman" w:eastAsia="Times New Roman" w:hAnsi="Times New Roman" w:cs="Times New Roman"/>
        </w:rPr>
        <w:t>kolski projekti.........................................................................................................................</w:t>
      </w:r>
      <w:r w:rsidR="004C5F38">
        <w:rPr>
          <w:rFonts w:ascii="Times New Roman" w:eastAsia="Times New Roman" w:hAnsi="Times New Roman" w:cs="Times New Roman"/>
        </w:rPr>
        <w:t>4</w:t>
      </w:r>
      <w:r w:rsidR="008C2120">
        <w:rPr>
          <w:rFonts w:ascii="Times New Roman" w:eastAsia="Times New Roman" w:hAnsi="Times New Roman" w:cs="Times New Roman"/>
        </w:rPr>
        <w:t>4</w:t>
      </w:r>
    </w:p>
    <w:p w14:paraId="00E21318" w14:textId="3D74ECD3" w:rsidR="008351FA" w:rsidRPr="000C0587" w:rsidRDefault="008351FA" w:rsidP="008351FA">
      <w:pPr>
        <w:numPr>
          <w:ilvl w:val="0"/>
          <w:numId w:val="1"/>
        </w:numPr>
        <w:spacing w:after="0" w:line="360" w:lineRule="auto"/>
        <w:contextualSpacing/>
        <w:jc w:val="both"/>
        <w:rPr>
          <w:rFonts w:ascii="Times New Roman" w:eastAsia="Times New Roman" w:hAnsi="Times New Roman" w:cs="Times New Roman"/>
        </w:rPr>
      </w:pPr>
      <w:r w:rsidRPr="000C0587">
        <w:rPr>
          <w:rFonts w:ascii="Times New Roman" w:eastAsia="Times New Roman" w:hAnsi="Times New Roman" w:cs="Times New Roman"/>
        </w:rPr>
        <w:t>PLAN I PROGRAM KULTURNE I JAVNE DJELATNOSTI ŠKOLE.......................................</w:t>
      </w:r>
      <w:r w:rsidR="00D6053F">
        <w:rPr>
          <w:rFonts w:ascii="Times New Roman" w:eastAsia="Times New Roman" w:hAnsi="Times New Roman" w:cs="Times New Roman"/>
        </w:rPr>
        <w:t>..</w:t>
      </w:r>
      <w:r w:rsidR="008C2120">
        <w:rPr>
          <w:rFonts w:ascii="Times New Roman" w:eastAsia="Times New Roman" w:hAnsi="Times New Roman" w:cs="Times New Roman"/>
        </w:rPr>
        <w:t>4</w:t>
      </w:r>
      <w:r w:rsidR="002415E0">
        <w:rPr>
          <w:rFonts w:ascii="Times New Roman" w:eastAsia="Times New Roman" w:hAnsi="Times New Roman" w:cs="Times New Roman"/>
        </w:rPr>
        <w:t>9</w:t>
      </w:r>
    </w:p>
    <w:p w14:paraId="7C032687" w14:textId="3A0CA3DC" w:rsidR="008351FA" w:rsidRPr="000C0587" w:rsidRDefault="008351FA" w:rsidP="008351FA">
      <w:pPr>
        <w:numPr>
          <w:ilvl w:val="0"/>
          <w:numId w:val="1"/>
        </w:numPr>
        <w:spacing w:after="0" w:line="360" w:lineRule="auto"/>
        <w:contextualSpacing/>
        <w:jc w:val="both"/>
        <w:rPr>
          <w:rFonts w:ascii="Times New Roman" w:eastAsia="Times New Roman" w:hAnsi="Times New Roman" w:cs="Times New Roman"/>
        </w:rPr>
      </w:pPr>
      <w:r w:rsidRPr="000C0587">
        <w:rPr>
          <w:rFonts w:ascii="Times New Roman" w:eastAsia="Times New Roman" w:hAnsi="Times New Roman" w:cs="Times New Roman"/>
        </w:rPr>
        <w:lastRenderedPageBreak/>
        <w:t>PLANOVI RADA RAVNATELJA, ODGOJNO-OBRAZOVNIH I OSTALIH RADNIKA….....</w:t>
      </w:r>
      <w:r w:rsidR="008C2120">
        <w:rPr>
          <w:rFonts w:ascii="Times New Roman" w:eastAsia="Times New Roman" w:hAnsi="Times New Roman" w:cs="Times New Roman"/>
        </w:rPr>
        <w:t>5</w:t>
      </w:r>
      <w:r w:rsidR="002415E0">
        <w:rPr>
          <w:rFonts w:ascii="Times New Roman" w:eastAsia="Times New Roman" w:hAnsi="Times New Roman" w:cs="Times New Roman"/>
        </w:rPr>
        <w:t>7</w:t>
      </w:r>
    </w:p>
    <w:p w14:paraId="1FEA0CB2" w14:textId="4ED29E98" w:rsidR="008351FA" w:rsidRPr="000C0587" w:rsidRDefault="008351FA" w:rsidP="008351FA">
      <w:pPr>
        <w:numPr>
          <w:ilvl w:val="1"/>
          <w:numId w:val="1"/>
        </w:numPr>
        <w:spacing w:after="0" w:line="360" w:lineRule="auto"/>
        <w:contextualSpacing/>
        <w:jc w:val="both"/>
        <w:rPr>
          <w:rFonts w:ascii="Times New Roman" w:eastAsia="Times New Roman" w:hAnsi="Times New Roman" w:cs="Times New Roman"/>
        </w:rPr>
      </w:pPr>
      <w:r w:rsidRPr="000C0587">
        <w:rPr>
          <w:rFonts w:ascii="Times New Roman" w:eastAsia="Times New Roman" w:hAnsi="Times New Roman" w:cs="Times New Roman"/>
        </w:rPr>
        <w:t>Plan rada ravnatelja...................................................................................................................</w:t>
      </w:r>
      <w:r w:rsidR="000459AF">
        <w:rPr>
          <w:rFonts w:ascii="Times New Roman" w:eastAsia="Times New Roman" w:hAnsi="Times New Roman" w:cs="Times New Roman"/>
        </w:rPr>
        <w:t>5</w:t>
      </w:r>
      <w:r w:rsidR="002415E0">
        <w:rPr>
          <w:rFonts w:ascii="Times New Roman" w:eastAsia="Times New Roman" w:hAnsi="Times New Roman" w:cs="Times New Roman"/>
        </w:rPr>
        <w:t>7</w:t>
      </w:r>
    </w:p>
    <w:p w14:paraId="70F5CD39" w14:textId="6E8C909F" w:rsidR="008351FA" w:rsidRPr="000C0587" w:rsidRDefault="008351FA" w:rsidP="008351FA">
      <w:pPr>
        <w:numPr>
          <w:ilvl w:val="1"/>
          <w:numId w:val="1"/>
        </w:numPr>
        <w:spacing w:after="0" w:line="360" w:lineRule="auto"/>
        <w:contextualSpacing/>
        <w:jc w:val="both"/>
        <w:rPr>
          <w:rFonts w:ascii="Times New Roman" w:eastAsia="Times New Roman" w:hAnsi="Times New Roman" w:cs="Times New Roman"/>
        </w:rPr>
      </w:pPr>
      <w:r w:rsidRPr="000C0587">
        <w:rPr>
          <w:rFonts w:ascii="Times New Roman" w:eastAsia="Times New Roman" w:hAnsi="Times New Roman" w:cs="Times New Roman"/>
        </w:rPr>
        <w:t>Plan rada stručnog suradnika pedagoga....................................................................................</w:t>
      </w:r>
      <w:r w:rsidR="002415E0">
        <w:rPr>
          <w:rFonts w:ascii="Times New Roman" w:eastAsia="Times New Roman" w:hAnsi="Times New Roman" w:cs="Times New Roman"/>
        </w:rPr>
        <w:t>60</w:t>
      </w:r>
    </w:p>
    <w:p w14:paraId="20CEE544" w14:textId="3A291A63" w:rsidR="008351FA" w:rsidRPr="000C0587" w:rsidRDefault="008351FA" w:rsidP="008351FA">
      <w:pPr>
        <w:numPr>
          <w:ilvl w:val="1"/>
          <w:numId w:val="1"/>
        </w:numPr>
        <w:spacing w:after="0" w:line="360" w:lineRule="auto"/>
        <w:contextualSpacing/>
        <w:jc w:val="both"/>
        <w:rPr>
          <w:rFonts w:ascii="Times New Roman" w:eastAsia="Times New Roman" w:hAnsi="Times New Roman" w:cs="Times New Roman"/>
        </w:rPr>
      </w:pPr>
      <w:r w:rsidRPr="000C0587">
        <w:rPr>
          <w:rFonts w:ascii="Times New Roman" w:eastAsia="Times New Roman" w:hAnsi="Times New Roman" w:cs="Times New Roman"/>
        </w:rPr>
        <w:t>Plan rada stručnog suradnika knjižničara..................................................................................</w:t>
      </w:r>
      <w:r w:rsidR="002415E0">
        <w:rPr>
          <w:rFonts w:ascii="Times New Roman" w:eastAsia="Times New Roman" w:hAnsi="Times New Roman" w:cs="Times New Roman"/>
        </w:rPr>
        <w:t>70</w:t>
      </w:r>
    </w:p>
    <w:p w14:paraId="3C3E285C" w14:textId="787DAF93" w:rsidR="008351FA" w:rsidRPr="000C0587" w:rsidRDefault="008351FA" w:rsidP="008351FA">
      <w:pPr>
        <w:numPr>
          <w:ilvl w:val="1"/>
          <w:numId w:val="1"/>
        </w:numPr>
        <w:spacing w:after="0" w:line="360" w:lineRule="auto"/>
        <w:contextualSpacing/>
        <w:jc w:val="both"/>
        <w:rPr>
          <w:rFonts w:ascii="Times New Roman" w:eastAsia="Times New Roman" w:hAnsi="Times New Roman" w:cs="Times New Roman"/>
        </w:rPr>
      </w:pPr>
      <w:r w:rsidRPr="000C0587">
        <w:rPr>
          <w:rFonts w:ascii="Times New Roman" w:eastAsia="Times New Roman" w:hAnsi="Times New Roman" w:cs="Times New Roman"/>
        </w:rPr>
        <w:t>Plan rada stručnog suradnika psihologa....................................................................................</w:t>
      </w:r>
      <w:r w:rsidR="008C2120">
        <w:rPr>
          <w:rFonts w:ascii="Times New Roman" w:eastAsia="Times New Roman" w:hAnsi="Times New Roman" w:cs="Times New Roman"/>
        </w:rPr>
        <w:t>7</w:t>
      </w:r>
      <w:r w:rsidR="002415E0">
        <w:rPr>
          <w:rFonts w:ascii="Times New Roman" w:eastAsia="Times New Roman" w:hAnsi="Times New Roman" w:cs="Times New Roman"/>
        </w:rPr>
        <w:t>5</w:t>
      </w:r>
    </w:p>
    <w:p w14:paraId="379F3647" w14:textId="1422C41B" w:rsidR="008351FA" w:rsidRDefault="008351FA" w:rsidP="008351FA">
      <w:pPr>
        <w:numPr>
          <w:ilvl w:val="1"/>
          <w:numId w:val="1"/>
        </w:numPr>
        <w:spacing w:after="0" w:line="360" w:lineRule="auto"/>
        <w:contextualSpacing/>
        <w:jc w:val="both"/>
        <w:rPr>
          <w:rFonts w:ascii="Times New Roman" w:eastAsia="Times New Roman" w:hAnsi="Times New Roman" w:cs="Times New Roman"/>
        </w:rPr>
      </w:pPr>
      <w:r w:rsidRPr="000C0587">
        <w:rPr>
          <w:rFonts w:ascii="Times New Roman" w:eastAsia="Times New Roman" w:hAnsi="Times New Roman" w:cs="Times New Roman"/>
        </w:rPr>
        <w:t>Plan rada školskog liječnika......................................................................................................</w:t>
      </w:r>
      <w:r w:rsidR="002415E0">
        <w:rPr>
          <w:rFonts w:ascii="Times New Roman" w:eastAsia="Times New Roman" w:hAnsi="Times New Roman" w:cs="Times New Roman"/>
        </w:rPr>
        <w:t>80</w:t>
      </w:r>
    </w:p>
    <w:p w14:paraId="7F978E1B" w14:textId="24E58DE8" w:rsidR="00303929" w:rsidRPr="00303929" w:rsidRDefault="00303929" w:rsidP="00303929">
      <w:pPr>
        <w:pStyle w:val="Odlomakpopisa"/>
        <w:numPr>
          <w:ilvl w:val="2"/>
          <w:numId w:val="1"/>
        </w:numPr>
        <w:spacing w:line="360" w:lineRule="auto"/>
        <w:jc w:val="both"/>
        <w:rPr>
          <w:sz w:val="22"/>
          <w:szCs w:val="22"/>
        </w:rPr>
      </w:pPr>
      <w:r w:rsidRPr="00303929">
        <w:rPr>
          <w:sz w:val="22"/>
          <w:szCs w:val="22"/>
        </w:rPr>
        <w:t>Plan zdravstveno-socijalne zaštite učenika</w:t>
      </w:r>
      <w:r>
        <w:rPr>
          <w:sz w:val="22"/>
          <w:szCs w:val="22"/>
        </w:rPr>
        <w:t>…………………………………………………</w:t>
      </w:r>
      <w:r w:rsidR="00B43658">
        <w:rPr>
          <w:sz w:val="22"/>
          <w:szCs w:val="22"/>
        </w:rPr>
        <w:t>8</w:t>
      </w:r>
      <w:r w:rsidR="002415E0">
        <w:rPr>
          <w:sz w:val="22"/>
          <w:szCs w:val="22"/>
        </w:rPr>
        <w:t>1</w:t>
      </w:r>
    </w:p>
    <w:p w14:paraId="71F20800" w14:textId="2D411ED0" w:rsidR="008351FA" w:rsidRPr="000C0587" w:rsidRDefault="008351FA" w:rsidP="008351FA">
      <w:pPr>
        <w:numPr>
          <w:ilvl w:val="1"/>
          <w:numId w:val="1"/>
        </w:numPr>
        <w:spacing w:after="0" w:line="360" w:lineRule="auto"/>
        <w:contextualSpacing/>
        <w:jc w:val="both"/>
        <w:rPr>
          <w:rFonts w:ascii="Times New Roman" w:eastAsia="Times New Roman" w:hAnsi="Times New Roman" w:cs="Times New Roman"/>
        </w:rPr>
      </w:pPr>
      <w:r w:rsidRPr="000C0587">
        <w:rPr>
          <w:rFonts w:ascii="Times New Roman" w:eastAsia="Times New Roman" w:hAnsi="Times New Roman" w:cs="Times New Roman"/>
        </w:rPr>
        <w:t>Plan rada tajništva.....................................................................................................................</w:t>
      </w:r>
      <w:r w:rsidR="00303929">
        <w:rPr>
          <w:rFonts w:ascii="Times New Roman" w:eastAsia="Times New Roman" w:hAnsi="Times New Roman" w:cs="Times New Roman"/>
        </w:rPr>
        <w:t>8</w:t>
      </w:r>
      <w:r w:rsidR="002415E0">
        <w:rPr>
          <w:rFonts w:ascii="Times New Roman" w:eastAsia="Times New Roman" w:hAnsi="Times New Roman" w:cs="Times New Roman"/>
        </w:rPr>
        <w:t>2</w:t>
      </w:r>
    </w:p>
    <w:p w14:paraId="6D29C968" w14:textId="7BE2F0D8" w:rsidR="008351FA" w:rsidRPr="000C0587" w:rsidRDefault="008351FA" w:rsidP="008351FA">
      <w:pPr>
        <w:numPr>
          <w:ilvl w:val="1"/>
          <w:numId w:val="1"/>
        </w:numPr>
        <w:spacing w:after="0" w:line="360" w:lineRule="auto"/>
        <w:contextualSpacing/>
        <w:jc w:val="both"/>
        <w:rPr>
          <w:rFonts w:ascii="Times New Roman" w:eastAsia="Times New Roman" w:hAnsi="Times New Roman" w:cs="Times New Roman"/>
        </w:rPr>
      </w:pPr>
      <w:r w:rsidRPr="000C0587">
        <w:rPr>
          <w:rFonts w:ascii="Times New Roman" w:eastAsia="Times New Roman" w:hAnsi="Times New Roman" w:cs="Times New Roman"/>
        </w:rPr>
        <w:t>Plan rada računovodstva...........................................................................................................</w:t>
      </w:r>
      <w:r w:rsidR="003B38E5">
        <w:rPr>
          <w:rFonts w:ascii="Times New Roman" w:eastAsia="Times New Roman" w:hAnsi="Times New Roman" w:cs="Times New Roman"/>
        </w:rPr>
        <w:t>8</w:t>
      </w:r>
      <w:r w:rsidR="002415E0">
        <w:rPr>
          <w:rFonts w:ascii="Times New Roman" w:eastAsia="Times New Roman" w:hAnsi="Times New Roman" w:cs="Times New Roman"/>
        </w:rPr>
        <w:t>3</w:t>
      </w:r>
    </w:p>
    <w:p w14:paraId="772079B6" w14:textId="1400302C" w:rsidR="008351FA" w:rsidRPr="000C0587" w:rsidRDefault="008351FA" w:rsidP="008351FA">
      <w:pPr>
        <w:numPr>
          <w:ilvl w:val="0"/>
          <w:numId w:val="1"/>
        </w:numPr>
        <w:spacing w:after="0" w:line="360" w:lineRule="auto"/>
        <w:contextualSpacing/>
        <w:jc w:val="both"/>
        <w:rPr>
          <w:rFonts w:ascii="Times New Roman" w:eastAsia="Times New Roman" w:hAnsi="Times New Roman" w:cs="Times New Roman"/>
        </w:rPr>
      </w:pPr>
      <w:r w:rsidRPr="000C0587">
        <w:rPr>
          <w:rFonts w:ascii="Times New Roman" w:eastAsia="Times New Roman" w:hAnsi="Times New Roman" w:cs="Times New Roman"/>
        </w:rPr>
        <w:t>PLAN RADA STRUČNIH TIJELA.................................................................................................</w:t>
      </w:r>
      <w:r w:rsidR="000508AB">
        <w:rPr>
          <w:rFonts w:ascii="Times New Roman" w:eastAsia="Times New Roman" w:hAnsi="Times New Roman" w:cs="Times New Roman"/>
        </w:rPr>
        <w:t>8</w:t>
      </w:r>
      <w:r w:rsidR="002415E0">
        <w:rPr>
          <w:rFonts w:ascii="Times New Roman" w:eastAsia="Times New Roman" w:hAnsi="Times New Roman" w:cs="Times New Roman"/>
        </w:rPr>
        <w:t>5</w:t>
      </w:r>
    </w:p>
    <w:p w14:paraId="33EA40B7" w14:textId="7739FFA1" w:rsidR="008351FA" w:rsidRPr="000C0587" w:rsidRDefault="008351FA" w:rsidP="008351FA">
      <w:pPr>
        <w:numPr>
          <w:ilvl w:val="1"/>
          <w:numId w:val="1"/>
        </w:numPr>
        <w:spacing w:after="0" w:line="360" w:lineRule="auto"/>
        <w:contextualSpacing/>
        <w:jc w:val="both"/>
        <w:rPr>
          <w:rFonts w:ascii="Times New Roman" w:eastAsia="Times New Roman" w:hAnsi="Times New Roman" w:cs="Times New Roman"/>
        </w:rPr>
      </w:pPr>
      <w:r w:rsidRPr="000C0587">
        <w:rPr>
          <w:rFonts w:ascii="Times New Roman" w:eastAsia="Times New Roman" w:hAnsi="Times New Roman" w:cs="Times New Roman"/>
        </w:rPr>
        <w:t>Plan rada Učiteljskog vijeća......................................................................................................</w:t>
      </w:r>
      <w:r w:rsidR="000508AB">
        <w:rPr>
          <w:rFonts w:ascii="Times New Roman" w:eastAsia="Times New Roman" w:hAnsi="Times New Roman" w:cs="Times New Roman"/>
        </w:rPr>
        <w:t>8</w:t>
      </w:r>
      <w:r w:rsidR="002415E0">
        <w:rPr>
          <w:rFonts w:ascii="Times New Roman" w:eastAsia="Times New Roman" w:hAnsi="Times New Roman" w:cs="Times New Roman"/>
        </w:rPr>
        <w:t>5</w:t>
      </w:r>
    </w:p>
    <w:p w14:paraId="3CC1813A" w14:textId="27E59DD9" w:rsidR="008351FA" w:rsidRPr="000C0587" w:rsidRDefault="008351FA" w:rsidP="008351FA">
      <w:pPr>
        <w:numPr>
          <w:ilvl w:val="1"/>
          <w:numId w:val="1"/>
        </w:numPr>
        <w:spacing w:after="0" w:line="360" w:lineRule="auto"/>
        <w:contextualSpacing/>
        <w:jc w:val="both"/>
        <w:rPr>
          <w:rFonts w:ascii="Times New Roman" w:eastAsia="Times New Roman" w:hAnsi="Times New Roman" w:cs="Times New Roman"/>
        </w:rPr>
      </w:pPr>
      <w:r w:rsidRPr="000C0587">
        <w:rPr>
          <w:rFonts w:ascii="Times New Roman" w:eastAsia="Times New Roman" w:hAnsi="Times New Roman" w:cs="Times New Roman"/>
        </w:rPr>
        <w:t>Plan rada Razrednog vijeća.......................................................................................................</w:t>
      </w:r>
      <w:r w:rsidR="000508AB">
        <w:rPr>
          <w:rFonts w:ascii="Times New Roman" w:eastAsia="Times New Roman" w:hAnsi="Times New Roman" w:cs="Times New Roman"/>
        </w:rPr>
        <w:t>8</w:t>
      </w:r>
      <w:r w:rsidR="002415E0">
        <w:rPr>
          <w:rFonts w:ascii="Times New Roman" w:eastAsia="Times New Roman" w:hAnsi="Times New Roman" w:cs="Times New Roman"/>
        </w:rPr>
        <w:t>6</w:t>
      </w:r>
    </w:p>
    <w:p w14:paraId="66875241" w14:textId="2DFE4EBE" w:rsidR="008351FA" w:rsidRPr="000C0587" w:rsidRDefault="008351FA" w:rsidP="008351FA">
      <w:pPr>
        <w:numPr>
          <w:ilvl w:val="1"/>
          <w:numId w:val="1"/>
        </w:numPr>
        <w:spacing w:after="0" w:line="360" w:lineRule="auto"/>
        <w:contextualSpacing/>
        <w:jc w:val="both"/>
        <w:rPr>
          <w:rFonts w:ascii="Times New Roman" w:eastAsia="Times New Roman" w:hAnsi="Times New Roman" w:cs="Times New Roman"/>
        </w:rPr>
      </w:pPr>
      <w:r w:rsidRPr="000C0587">
        <w:rPr>
          <w:rFonts w:ascii="Times New Roman" w:eastAsia="Times New Roman" w:hAnsi="Times New Roman" w:cs="Times New Roman"/>
        </w:rPr>
        <w:t>Plan rada Školskog odbora........................................................................................................</w:t>
      </w:r>
      <w:r w:rsidR="000508AB">
        <w:rPr>
          <w:rFonts w:ascii="Times New Roman" w:eastAsia="Times New Roman" w:hAnsi="Times New Roman" w:cs="Times New Roman"/>
        </w:rPr>
        <w:t>8</w:t>
      </w:r>
      <w:r w:rsidR="002415E0">
        <w:rPr>
          <w:rFonts w:ascii="Times New Roman" w:eastAsia="Times New Roman" w:hAnsi="Times New Roman" w:cs="Times New Roman"/>
        </w:rPr>
        <w:t>7</w:t>
      </w:r>
    </w:p>
    <w:p w14:paraId="706B6CB0" w14:textId="24F50DA1" w:rsidR="008351FA" w:rsidRPr="000C0587" w:rsidRDefault="008351FA" w:rsidP="008351FA">
      <w:pPr>
        <w:numPr>
          <w:ilvl w:val="1"/>
          <w:numId w:val="1"/>
        </w:numPr>
        <w:spacing w:after="0" w:line="360" w:lineRule="auto"/>
        <w:contextualSpacing/>
        <w:jc w:val="both"/>
        <w:rPr>
          <w:rFonts w:ascii="Times New Roman" w:eastAsia="Times New Roman" w:hAnsi="Times New Roman" w:cs="Times New Roman"/>
        </w:rPr>
      </w:pPr>
      <w:r w:rsidRPr="000C0587">
        <w:rPr>
          <w:rFonts w:ascii="Times New Roman" w:eastAsia="Times New Roman" w:hAnsi="Times New Roman" w:cs="Times New Roman"/>
        </w:rPr>
        <w:t>Plan rada Vijeća roditelja…………………….……………………………………………….</w:t>
      </w:r>
      <w:r w:rsidR="000508AB">
        <w:rPr>
          <w:rFonts w:ascii="Times New Roman" w:eastAsia="Times New Roman" w:hAnsi="Times New Roman" w:cs="Times New Roman"/>
        </w:rPr>
        <w:t>8</w:t>
      </w:r>
      <w:r w:rsidR="002415E0">
        <w:rPr>
          <w:rFonts w:ascii="Times New Roman" w:eastAsia="Times New Roman" w:hAnsi="Times New Roman" w:cs="Times New Roman"/>
        </w:rPr>
        <w:t>8</w:t>
      </w:r>
    </w:p>
    <w:p w14:paraId="64359D69" w14:textId="14292BC5" w:rsidR="008351FA" w:rsidRPr="000C0587" w:rsidRDefault="008351FA" w:rsidP="008351FA">
      <w:pPr>
        <w:numPr>
          <w:ilvl w:val="1"/>
          <w:numId w:val="1"/>
        </w:numPr>
        <w:spacing w:after="0" w:line="360" w:lineRule="auto"/>
        <w:contextualSpacing/>
        <w:jc w:val="both"/>
        <w:rPr>
          <w:rFonts w:ascii="Times New Roman" w:eastAsia="Times New Roman" w:hAnsi="Times New Roman" w:cs="Times New Roman"/>
        </w:rPr>
      </w:pPr>
      <w:r w:rsidRPr="000C0587">
        <w:rPr>
          <w:rFonts w:ascii="Times New Roman" w:eastAsia="Times New Roman" w:hAnsi="Times New Roman" w:cs="Times New Roman"/>
        </w:rPr>
        <w:t>Plan rada Vijeća učenika……………………….……………………….………………….…</w:t>
      </w:r>
      <w:r w:rsidR="000508AB">
        <w:rPr>
          <w:rFonts w:ascii="Times New Roman" w:eastAsia="Times New Roman" w:hAnsi="Times New Roman" w:cs="Times New Roman"/>
        </w:rPr>
        <w:t>8</w:t>
      </w:r>
      <w:r w:rsidR="002415E0">
        <w:rPr>
          <w:rFonts w:ascii="Times New Roman" w:eastAsia="Times New Roman" w:hAnsi="Times New Roman" w:cs="Times New Roman"/>
        </w:rPr>
        <w:t>8</w:t>
      </w:r>
    </w:p>
    <w:p w14:paraId="77E4C08C" w14:textId="101D1F6F" w:rsidR="008351FA" w:rsidRPr="000C0587" w:rsidRDefault="008351FA" w:rsidP="008351FA">
      <w:pPr>
        <w:numPr>
          <w:ilvl w:val="0"/>
          <w:numId w:val="1"/>
        </w:numPr>
        <w:spacing w:after="0" w:line="360" w:lineRule="auto"/>
        <w:contextualSpacing/>
        <w:jc w:val="both"/>
        <w:rPr>
          <w:rFonts w:ascii="Times New Roman" w:eastAsia="Times New Roman" w:hAnsi="Times New Roman" w:cs="Times New Roman"/>
        </w:rPr>
      </w:pPr>
      <w:r w:rsidRPr="000C0587">
        <w:rPr>
          <w:rFonts w:ascii="Times New Roman" w:eastAsia="Times New Roman" w:hAnsi="Times New Roman" w:cs="Times New Roman"/>
        </w:rPr>
        <w:t>PLAN STRUČNOG OSPOSOBLJAVANJA I USAVRŠAVANJA...............................................</w:t>
      </w:r>
      <w:r w:rsidR="000508AB">
        <w:rPr>
          <w:rFonts w:ascii="Times New Roman" w:eastAsia="Times New Roman" w:hAnsi="Times New Roman" w:cs="Times New Roman"/>
        </w:rPr>
        <w:t>8</w:t>
      </w:r>
      <w:r w:rsidR="002415E0">
        <w:rPr>
          <w:rFonts w:ascii="Times New Roman" w:eastAsia="Times New Roman" w:hAnsi="Times New Roman" w:cs="Times New Roman"/>
        </w:rPr>
        <w:t>9</w:t>
      </w:r>
    </w:p>
    <w:p w14:paraId="1DBBC148" w14:textId="16BBE773" w:rsidR="008351FA" w:rsidRPr="000C0587" w:rsidRDefault="008351FA" w:rsidP="008351FA">
      <w:pPr>
        <w:spacing w:after="0" w:line="360" w:lineRule="auto"/>
        <w:jc w:val="both"/>
        <w:rPr>
          <w:rFonts w:ascii="Times New Roman" w:eastAsia="Times New Roman" w:hAnsi="Times New Roman" w:cs="Times New Roman"/>
        </w:rPr>
      </w:pPr>
      <w:r w:rsidRPr="000C0587">
        <w:rPr>
          <w:rFonts w:ascii="Times New Roman" w:eastAsia="Times New Roman" w:hAnsi="Times New Roman" w:cs="Times New Roman"/>
        </w:rPr>
        <w:t xml:space="preserve">      10.1. Stručno usavršavanje u školi…………………………..………………………………...…...</w:t>
      </w:r>
      <w:r w:rsidR="000508AB">
        <w:rPr>
          <w:rFonts w:ascii="Times New Roman" w:eastAsia="Times New Roman" w:hAnsi="Times New Roman" w:cs="Times New Roman"/>
        </w:rPr>
        <w:t>8</w:t>
      </w:r>
      <w:r w:rsidR="002415E0">
        <w:rPr>
          <w:rFonts w:ascii="Times New Roman" w:eastAsia="Times New Roman" w:hAnsi="Times New Roman" w:cs="Times New Roman"/>
        </w:rPr>
        <w:t>9</w:t>
      </w:r>
    </w:p>
    <w:p w14:paraId="46F2BBE6" w14:textId="1F843FA1" w:rsidR="008351FA" w:rsidRPr="000C0587" w:rsidRDefault="008351FA" w:rsidP="008351FA">
      <w:pPr>
        <w:spacing w:after="0" w:line="360" w:lineRule="auto"/>
        <w:jc w:val="both"/>
        <w:rPr>
          <w:rFonts w:ascii="Times New Roman" w:eastAsia="Times New Roman" w:hAnsi="Times New Roman" w:cs="Times New Roman"/>
        </w:rPr>
      </w:pPr>
      <w:r w:rsidRPr="000C0587">
        <w:rPr>
          <w:rFonts w:ascii="Times New Roman" w:eastAsia="Times New Roman" w:hAnsi="Times New Roman" w:cs="Times New Roman"/>
        </w:rPr>
        <w:t xml:space="preserve">      10.1.1. Stručna vijeća………………………..……….…….……………………………….…...…</w:t>
      </w:r>
      <w:r w:rsidR="002415E0">
        <w:rPr>
          <w:rFonts w:ascii="Times New Roman" w:eastAsia="Times New Roman" w:hAnsi="Times New Roman" w:cs="Times New Roman"/>
        </w:rPr>
        <w:t>90</w:t>
      </w:r>
    </w:p>
    <w:p w14:paraId="691F511A" w14:textId="52484760" w:rsidR="008351FA" w:rsidRPr="000C0587" w:rsidRDefault="008351FA" w:rsidP="008351FA">
      <w:pPr>
        <w:spacing w:after="0" w:line="360" w:lineRule="auto"/>
        <w:jc w:val="both"/>
        <w:rPr>
          <w:rFonts w:ascii="Times New Roman" w:eastAsia="Times New Roman" w:hAnsi="Times New Roman" w:cs="Times New Roman"/>
        </w:rPr>
      </w:pPr>
      <w:r w:rsidRPr="000C0587">
        <w:rPr>
          <w:rFonts w:ascii="Times New Roman" w:eastAsia="Times New Roman" w:hAnsi="Times New Roman" w:cs="Times New Roman"/>
        </w:rPr>
        <w:t xml:space="preserve">      10.2. Stručna usavršavanja izvan škole………………………………………..….……….…….…</w:t>
      </w:r>
      <w:r w:rsidR="00B43658">
        <w:rPr>
          <w:rFonts w:ascii="Times New Roman" w:eastAsia="Times New Roman" w:hAnsi="Times New Roman" w:cs="Times New Roman"/>
        </w:rPr>
        <w:t>9</w:t>
      </w:r>
      <w:r w:rsidR="002415E0">
        <w:rPr>
          <w:rFonts w:ascii="Times New Roman" w:eastAsia="Times New Roman" w:hAnsi="Times New Roman" w:cs="Times New Roman"/>
        </w:rPr>
        <w:t>1</w:t>
      </w:r>
    </w:p>
    <w:p w14:paraId="71773785" w14:textId="6F1CE947" w:rsidR="008351FA" w:rsidRPr="000C0587" w:rsidRDefault="008351FA" w:rsidP="008351FA">
      <w:pPr>
        <w:spacing w:after="0" w:line="360" w:lineRule="auto"/>
        <w:jc w:val="both"/>
        <w:rPr>
          <w:rFonts w:ascii="Times New Roman" w:eastAsia="Times New Roman" w:hAnsi="Times New Roman" w:cs="Times New Roman"/>
        </w:rPr>
      </w:pPr>
      <w:r w:rsidRPr="000C0587">
        <w:rPr>
          <w:rFonts w:ascii="Times New Roman" w:eastAsia="Times New Roman" w:hAnsi="Times New Roman" w:cs="Times New Roman"/>
        </w:rPr>
        <w:t xml:space="preserve">      10.2.1. Stručna usavršavanja na županijskoj razini……………………………………….…..……</w:t>
      </w:r>
      <w:r w:rsidR="00303929">
        <w:rPr>
          <w:rFonts w:ascii="Times New Roman" w:eastAsia="Times New Roman" w:hAnsi="Times New Roman" w:cs="Times New Roman"/>
        </w:rPr>
        <w:t>9</w:t>
      </w:r>
      <w:r w:rsidR="002415E0">
        <w:rPr>
          <w:rFonts w:ascii="Times New Roman" w:eastAsia="Times New Roman" w:hAnsi="Times New Roman" w:cs="Times New Roman"/>
        </w:rPr>
        <w:t>2</w:t>
      </w:r>
    </w:p>
    <w:p w14:paraId="0599EACC" w14:textId="624009F8" w:rsidR="008351FA" w:rsidRPr="000C0587" w:rsidRDefault="008351FA" w:rsidP="008351FA">
      <w:pPr>
        <w:spacing w:after="0" w:line="360" w:lineRule="auto"/>
        <w:jc w:val="both"/>
        <w:rPr>
          <w:rFonts w:ascii="Times New Roman" w:eastAsia="Times New Roman" w:hAnsi="Times New Roman" w:cs="Times New Roman"/>
        </w:rPr>
      </w:pPr>
      <w:r w:rsidRPr="000C0587">
        <w:rPr>
          <w:rFonts w:ascii="Times New Roman" w:eastAsia="Times New Roman" w:hAnsi="Times New Roman" w:cs="Times New Roman"/>
        </w:rPr>
        <w:t xml:space="preserve">      10.2.2. Stručna usavršavanja na državnoj razini................................................................................</w:t>
      </w:r>
      <w:r w:rsidR="004A009D">
        <w:rPr>
          <w:rFonts w:ascii="Times New Roman" w:eastAsia="Times New Roman" w:hAnsi="Times New Roman" w:cs="Times New Roman"/>
        </w:rPr>
        <w:t>9</w:t>
      </w:r>
      <w:r w:rsidR="002415E0">
        <w:rPr>
          <w:rFonts w:ascii="Times New Roman" w:eastAsia="Times New Roman" w:hAnsi="Times New Roman" w:cs="Times New Roman"/>
        </w:rPr>
        <w:t>3</w:t>
      </w:r>
    </w:p>
    <w:p w14:paraId="7CD142C9" w14:textId="0EE43A85" w:rsidR="008351FA" w:rsidRPr="000C0587" w:rsidRDefault="008351FA" w:rsidP="008351FA">
      <w:pPr>
        <w:spacing w:after="0" w:line="360" w:lineRule="auto"/>
        <w:jc w:val="both"/>
        <w:rPr>
          <w:rFonts w:ascii="Times New Roman" w:eastAsia="Times New Roman" w:hAnsi="Times New Roman" w:cs="Times New Roman"/>
        </w:rPr>
      </w:pPr>
      <w:r w:rsidRPr="000C0587">
        <w:rPr>
          <w:rFonts w:ascii="Times New Roman" w:eastAsia="Times New Roman" w:hAnsi="Times New Roman" w:cs="Times New Roman"/>
        </w:rPr>
        <w:t xml:space="preserve">      10.3. Ostala stručna usavršavanja i osposobljavanja……………….................................................</w:t>
      </w:r>
      <w:r w:rsidR="004A009D">
        <w:rPr>
          <w:rFonts w:ascii="Times New Roman" w:eastAsia="Times New Roman" w:hAnsi="Times New Roman" w:cs="Times New Roman"/>
        </w:rPr>
        <w:t>9</w:t>
      </w:r>
      <w:r w:rsidR="002415E0">
        <w:rPr>
          <w:rFonts w:ascii="Times New Roman" w:eastAsia="Times New Roman" w:hAnsi="Times New Roman" w:cs="Times New Roman"/>
        </w:rPr>
        <w:t>3</w:t>
      </w:r>
    </w:p>
    <w:p w14:paraId="02FC1F72" w14:textId="44B59B7F" w:rsidR="008351FA" w:rsidRPr="000C0587" w:rsidRDefault="008351FA" w:rsidP="008351FA">
      <w:pPr>
        <w:numPr>
          <w:ilvl w:val="0"/>
          <w:numId w:val="1"/>
        </w:numPr>
        <w:tabs>
          <w:tab w:val="left" w:pos="3600"/>
        </w:tabs>
        <w:spacing w:after="0" w:line="360" w:lineRule="auto"/>
        <w:contextualSpacing/>
        <w:jc w:val="both"/>
        <w:rPr>
          <w:rFonts w:ascii="Times New Roman" w:eastAsia="Calibri" w:hAnsi="Times New Roman" w:cs="Times New Roman"/>
          <w:noProof/>
        </w:rPr>
      </w:pPr>
      <w:r w:rsidRPr="000C0587">
        <w:rPr>
          <w:rFonts w:ascii="Times New Roman" w:eastAsia="Calibri" w:hAnsi="Times New Roman" w:cs="Times New Roman"/>
          <w:noProof/>
        </w:rPr>
        <w:t>ANALIZA NASTAVNOG PROCESA............................................................................................</w:t>
      </w:r>
      <w:r w:rsidR="00D64E32">
        <w:rPr>
          <w:rFonts w:ascii="Times New Roman" w:eastAsia="Calibri" w:hAnsi="Times New Roman" w:cs="Times New Roman"/>
          <w:noProof/>
        </w:rPr>
        <w:t>9</w:t>
      </w:r>
      <w:r w:rsidR="002415E0">
        <w:rPr>
          <w:rFonts w:ascii="Times New Roman" w:eastAsia="Calibri" w:hAnsi="Times New Roman" w:cs="Times New Roman"/>
          <w:noProof/>
        </w:rPr>
        <w:t>4</w:t>
      </w:r>
    </w:p>
    <w:p w14:paraId="1D4F06CC" w14:textId="59C2F48E" w:rsidR="008351FA" w:rsidRPr="000C0587" w:rsidRDefault="008351FA" w:rsidP="008351FA">
      <w:pPr>
        <w:numPr>
          <w:ilvl w:val="0"/>
          <w:numId w:val="1"/>
        </w:numPr>
        <w:spacing w:after="0" w:line="360" w:lineRule="auto"/>
        <w:contextualSpacing/>
        <w:jc w:val="both"/>
        <w:rPr>
          <w:rFonts w:ascii="Times New Roman" w:eastAsia="Times New Roman" w:hAnsi="Times New Roman" w:cs="Times New Roman"/>
        </w:rPr>
      </w:pPr>
      <w:r w:rsidRPr="000C0587">
        <w:rPr>
          <w:rFonts w:ascii="Times New Roman" w:eastAsia="Times New Roman" w:hAnsi="Times New Roman" w:cs="Times New Roman"/>
        </w:rPr>
        <w:t>RAD S DJECOM S TEŠKOĆAMA.................................................................................................</w:t>
      </w:r>
      <w:r w:rsidR="00D64E32">
        <w:rPr>
          <w:rFonts w:ascii="Times New Roman" w:eastAsia="Times New Roman" w:hAnsi="Times New Roman" w:cs="Times New Roman"/>
        </w:rPr>
        <w:t>9</w:t>
      </w:r>
      <w:r w:rsidR="002415E0">
        <w:rPr>
          <w:rFonts w:ascii="Times New Roman" w:eastAsia="Times New Roman" w:hAnsi="Times New Roman" w:cs="Times New Roman"/>
        </w:rPr>
        <w:t>5</w:t>
      </w:r>
    </w:p>
    <w:p w14:paraId="7BC4844B" w14:textId="7D56847B" w:rsidR="008351FA" w:rsidRPr="000C0587" w:rsidRDefault="008351FA" w:rsidP="008351FA">
      <w:pPr>
        <w:numPr>
          <w:ilvl w:val="0"/>
          <w:numId w:val="1"/>
        </w:numPr>
        <w:spacing w:after="0" w:line="360" w:lineRule="auto"/>
        <w:contextualSpacing/>
        <w:jc w:val="both"/>
        <w:rPr>
          <w:rFonts w:ascii="Times New Roman" w:eastAsia="Times New Roman" w:hAnsi="Times New Roman" w:cs="Times New Roman"/>
        </w:rPr>
      </w:pPr>
      <w:r w:rsidRPr="000C0587">
        <w:rPr>
          <w:rFonts w:ascii="Times New Roman" w:eastAsia="Times New Roman" w:hAnsi="Times New Roman" w:cs="Times New Roman"/>
        </w:rPr>
        <w:t>ŠKOLSKI PREVENTIVNI PROGRAM.........................................................................................</w:t>
      </w:r>
      <w:r w:rsidR="00D64E32">
        <w:rPr>
          <w:rFonts w:ascii="Times New Roman" w:eastAsia="Times New Roman" w:hAnsi="Times New Roman" w:cs="Times New Roman"/>
        </w:rPr>
        <w:t>9</w:t>
      </w:r>
      <w:r w:rsidR="002415E0">
        <w:rPr>
          <w:rFonts w:ascii="Times New Roman" w:eastAsia="Times New Roman" w:hAnsi="Times New Roman" w:cs="Times New Roman"/>
        </w:rPr>
        <w:t>7</w:t>
      </w:r>
    </w:p>
    <w:p w14:paraId="3D142D54" w14:textId="61BD2DE7" w:rsidR="008351FA" w:rsidRPr="000C0587" w:rsidRDefault="008351FA" w:rsidP="008351FA">
      <w:pPr>
        <w:spacing w:after="0" w:line="360" w:lineRule="auto"/>
        <w:ind w:left="360"/>
        <w:jc w:val="both"/>
        <w:rPr>
          <w:rFonts w:ascii="Times New Roman" w:eastAsia="Times New Roman" w:hAnsi="Times New Roman" w:cs="Times New Roman"/>
        </w:rPr>
      </w:pPr>
      <w:r w:rsidRPr="000C0587">
        <w:rPr>
          <w:rFonts w:ascii="Times New Roman" w:eastAsia="Calibri" w:hAnsi="Times New Roman" w:cs="Times New Roman"/>
          <w:noProof/>
        </w:rPr>
        <w:t>13.1. Sprječavanja nasilja među djecom...........................................................................................</w:t>
      </w:r>
      <w:r w:rsidR="00D64E32">
        <w:rPr>
          <w:rFonts w:ascii="Times New Roman" w:eastAsia="Calibri" w:hAnsi="Times New Roman" w:cs="Times New Roman"/>
          <w:noProof/>
        </w:rPr>
        <w:t>9</w:t>
      </w:r>
      <w:r w:rsidR="002415E0">
        <w:rPr>
          <w:rFonts w:ascii="Times New Roman" w:eastAsia="Calibri" w:hAnsi="Times New Roman" w:cs="Times New Roman"/>
          <w:noProof/>
        </w:rPr>
        <w:t>7</w:t>
      </w:r>
    </w:p>
    <w:p w14:paraId="4A1BC190" w14:textId="018E7742" w:rsidR="008351FA" w:rsidRPr="000C0587" w:rsidRDefault="008351FA" w:rsidP="00FB1362">
      <w:pPr>
        <w:spacing w:after="0" w:line="360" w:lineRule="auto"/>
        <w:jc w:val="both"/>
        <w:rPr>
          <w:rFonts w:ascii="Times New Roman" w:eastAsia="Times New Roman" w:hAnsi="Times New Roman" w:cs="Times New Roman"/>
        </w:rPr>
      </w:pPr>
      <w:r w:rsidRPr="000C0587">
        <w:rPr>
          <w:rFonts w:ascii="Times New Roman" w:eastAsia="Calibri" w:hAnsi="Times New Roman" w:cs="Times New Roman"/>
          <w:noProof/>
        </w:rPr>
        <w:t xml:space="preserve">       13.2. Školski program prevencije zlouporabe sredstava ovisnosti..................................</w:t>
      </w:r>
      <w:r w:rsidR="00FB1362">
        <w:rPr>
          <w:rFonts w:ascii="Times New Roman" w:eastAsia="Calibri" w:hAnsi="Times New Roman" w:cs="Times New Roman"/>
          <w:noProof/>
        </w:rPr>
        <w:t>.............. 10</w:t>
      </w:r>
      <w:r w:rsidR="002415E0">
        <w:rPr>
          <w:rFonts w:ascii="Times New Roman" w:eastAsia="Calibri" w:hAnsi="Times New Roman" w:cs="Times New Roman"/>
          <w:noProof/>
        </w:rPr>
        <w:t>2</w:t>
      </w:r>
    </w:p>
    <w:p w14:paraId="25DD872F" w14:textId="65473710" w:rsidR="008351FA" w:rsidRPr="000C0587" w:rsidRDefault="008351FA" w:rsidP="008351FA">
      <w:pPr>
        <w:numPr>
          <w:ilvl w:val="0"/>
          <w:numId w:val="1"/>
        </w:numPr>
        <w:spacing w:after="0" w:line="360" w:lineRule="auto"/>
        <w:contextualSpacing/>
        <w:jc w:val="both"/>
        <w:rPr>
          <w:rFonts w:ascii="Times New Roman" w:eastAsia="Times New Roman" w:hAnsi="Times New Roman" w:cs="Times New Roman"/>
        </w:rPr>
      </w:pPr>
      <w:r w:rsidRPr="000C0587">
        <w:rPr>
          <w:rFonts w:ascii="Times New Roman" w:eastAsia="Times New Roman" w:hAnsi="Times New Roman" w:cs="Times New Roman"/>
        </w:rPr>
        <w:t>SAMOVREDNOVANJE RADA ŠKOLE.....................................................................................</w:t>
      </w:r>
      <w:r w:rsidR="00D64E32">
        <w:rPr>
          <w:rFonts w:ascii="Times New Roman" w:eastAsia="Times New Roman" w:hAnsi="Times New Roman" w:cs="Times New Roman"/>
        </w:rPr>
        <w:t>10</w:t>
      </w:r>
      <w:r w:rsidR="002415E0">
        <w:rPr>
          <w:rFonts w:ascii="Times New Roman" w:eastAsia="Times New Roman" w:hAnsi="Times New Roman" w:cs="Times New Roman"/>
        </w:rPr>
        <w:t>7</w:t>
      </w:r>
      <w:r w:rsidR="00FB1362">
        <w:rPr>
          <w:rFonts w:ascii="Times New Roman" w:eastAsia="Times New Roman" w:hAnsi="Times New Roman" w:cs="Times New Roman"/>
        </w:rPr>
        <w:br/>
        <w:t>14.1. Vanjsko vrednovanje rada škole</w:t>
      </w:r>
      <w:r w:rsidR="00FB1362" w:rsidRPr="000C0587">
        <w:rPr>
          <w:rFonts w:ascii="Times New Roman" w:eastAsia="Times New Roman" w:hAnsi="Times New Roman" w:cs="Times New Roman"/>
        </w:rPr>
        <w:t>………………………………………..….………</w:t>
      </w:r>
      <w:r w:rsidR="00FB1362">
        <w:rPr>
          <w:rFonts w:ascii="Times New Roman" w:eastAsia="Times New Roman" w:hAnsi="Times New Roman" w:cs="Times New Roman"/>
        </w:rPr>
        <w:t>……….10</w:t>
      </w:r>
      <w:r w:rsidR="002415E0">
        <w:rPr>
          <w:rFonts w:ascii="Times New Roman" w:eastAsia="Times New Roman" w:hAnsi="Times New Roman" w:cs="Times New Roman"/>
        </w:rPr>
        <w:t>8</w:t>
      </w:r>
    </w:p>
    <w:p w14:paraId="3E97CFB2" w14:textId="1511248D" w:rsidR="008351FA" w:rsidRPr="000C0587" w:rsidRDefault="008351FA" w:rsidP="008351FA">
      <w:pPr>
        <w:numPr>
          <w:ilvl w:val="0"/>
          <w:numId w:val="1"/>
        </w:numPr>
        <w:spacing w:after="0" w:line="360" w:lineRule="auto"/>
        <w:contextualSpacing/>
        <w:jc w:val="both"/>
        <w:rPr>
          <w:rFonts w:ascii="Times New Roman" w:eastAsia="Times New Roman" w:hAnsi="Times New Roman" w:cs="Times New Roman"/>
        </w:rPr>
      </w:pPr>
      <w:r w:rsidRPr="000C0587">
        <w:rPr>
          <w:rFonts w:ascii="Times New Roman" w:eastAsia="Times New Roman" w:hAnsi="Times New Roman" w:cs="Times New Roman"/>
        </w:rPr>
        <w:t>ŠKOLSKI RAZVOJNI PLAN.......................................................................................................</w:t>
      </w:r>
      <w:r w:rsidR="00D64E32">
        <w:rPr>
          <w:rFonts w:ascii="Times New Roman" w:eastAsia="Times New Roman" w:hAnsi="Times New Roman" w:cs="Times New Roman"/>
        </w:rPr>
        <w:t>10</w:t>
      </w:r>
      <w:r w:rsidR="002415E0">
        <w:rPr>
          <w:rFonts w:ascii="Times New Roman" w:eastAsia="Times New Roman" w:hAnsi="Times New Roman" w:cs="Times New Roman"/>
        </w:rPr>
        <w:t>9</w:t>
      </w:r>
    </w:p>
    <w:p w14:paraId="1E12AF8A" w14:textId="0C824F37" w:rsidR="00E703AE" w:rsidRDefault="008351FA" w:rsidP="00E703AE">
      <w:pPr>
        <w:numPr>
          <w:ilvl w:val="0"/>
          <w:numId w:val="1"/>
        </w:numPr>
        <w:spacing w:after="0" w:line="360" w:lineRule="auto"/>
        <w:contextualSpacing/>
        <w:jc w:val="both"/>
        <w:rPr>
          <w:rFonts w:ascii="Times New Roman" w:eastAsia="Times New Roman" w:hAnsi="Times New Roman" w:cs="Times New Roman"/>
        </w:rPr>
      </w:pPr>
      <w:r w:rsidRPr="000C0587">
        <w:rPr>
          <w:rFonts w:ascii="Times New Roman" w:eastAsia="Times New Roman" w:hAnsi="Times New Roman" w:cs="Times New Roman"/>
          <w:bCs/>
        </w:rPr>
        <w:t>SASTAVNI DIJELOVI GODIŠNJEG PLANA I PROGRAMA RADA ŠKOLE........................</w:t>
      </w:r>
      <w:r w:rsidR="00D64E32">
        <w:rPr>
          <w:rFonts w:ascii="Times New Roman" w:eastAsia="Times New Roman" w:hAnsi="Times New Roman" w:cs="Times New Roman"/>
          <w:bCs/>
        </w:rPr>
        <w:t>1</w:t>
      </w:r>
      <w:r w:rsidR="00B43658">
        <w:rPr>
          <w:rFonts w:ascii="Times New Roman" w:eastAsia="Times New Roman" w:hAnsi="Times New Roman" w:cs="Times New Roman"/>
          <w:bCs/>
        </w:rPr>
        <w:t>1</w:t>
      </w:r>
      <w:r w:rsidR="002415E0">
        <w:rPr>
          <w:rFonts w:ascii="Times New Roman" w:eastAsia="Times New Roman" w:hAnsi="Times New Roman" w:cs="Times New Roman"/>
          <w:bCs/>
        </w:rPr>
        <w:t>1</w:t>
      </w:r>
    </w:p>
    <w:p w14:paraId="264683F9" w14:textId="77777777" w:rsidR="004C5F38" w:rsidRDefault="004C5F38" w:rsidP="00F20A09">
      <w:pPr>
        <w:spacing w:after="0" w:line="360" w:lineRule="auto"/>
        <w:contextualSpacing/>
        <w:jc w:val="both"/>
        <w:rPr>
          <w:rFonts w:ascii="Times New Roman" w:eastAsia="Times New Roman" w:hAnsi="Times New Roman" w:cs="Times New Roman"/>
        </w:rPr>
        <w:sectPr w:rsidR="004C5F38" w:rsidSect="00907950">
          <w:footerReference w:type="default" r:id="rId9"/>
          <w:pgSz w:w="11907" w:h="16840"/>
          <w:pgMar w:top="1418" w:right="1418" w:bottom="1418" w:left="1418" w:header="709" w:footer="709" w:gutter="0"/>
          <w:pgNumType w:start="1"/>
          <w:cols w:space="720"/>
          <w:titlePg/>
          <w:docGrid w:linePitch="299"/>
        </w:sectPr>
      </w:pPr>
    </w:p>
    <w:p w14:paraId="77DE8754" w14:textId="524DCBD1" w:rsidR="008351FA" w:rsidRPr="000C0587" w:rsidRDefault="008351FA" w:rsidP="008351FA">
      <w:pPr>
        <w:autoSpaceDE w:val="0"/>
        <w:autoSpaceDN w:val="0"/>
        <w:spacing w:after="0" w:line="240" w:lineRule="auto"/>
        <w:jc w:val="both"/>
        <w:outlineLvl w:val="0"/>
        <w:rPr>
          <w:rFonts w:ascii="Times New Roman" w:eastAsia="Times New Roman" w:hAnsi="Times New Roman" w:cs="Times New Roman"/>
          <w:b/>
          <w:bCs/>
          <w:kern w:val="28"/>
          <w:sz w:val="24"/>
          <w:szCs w:val="24"/>
        </w:rPr>
      </w:pPr>
    </w:p>
    <w:p w14:paraId="2EFAA6F7" w14:textId="77777777" w:rsidR="008351FA" w:rsidRPr="000C0587" w:rsidRDefault="008351FA" w:rsidP="008351FA">
      <w:pPr>
        <w:autoSpaceDE w:val="0"/>
        <w:autoSpaceDN w:val="0"/>
        <w:spacing w:after="0" w:line="240" w:lineRule="auto"/>
        <w:jc w:val="center"/>
        <w:outlineLvl w:val="0"/>
        <w:rPr>
          <w:rFonts w:ascii="Times New Roman" w:eastAsia="Times New Roman" w:hAnsi="Times New Roman" w:cs="Times New Roman"/>
          <w:b/>
          <w:bCs/>
          <w:kern w:val="28"/>
          <w:sz w:val="24"/>
          <w:szCs w:val="24"/>
        </w:rPr>
      </w:pPr>
      <w:r w:rsidRPr="000C0587">
        <w:rPr>
          <w:rFonts w:ascii="Times New Roman" w:eastAsia="Times New Roman" w:hAnsi="Times New Roman" w:cs="Times New Roman"/>
          <w:b/>
          <w:bCs/>
          <w:kern w:val="28"/>
          <w:sz w:val="24"/>
          <w:szCs w:val="24"/>
        </w:rPr>
        <w:t>OSNOVNI PODACI O ŠKOLI</w:t>
      </w:r>
    </w:p>
    <w:tbl>
      <w:tblPr>
        <w:tblW w:w="938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4248"/>
        <w:gridCol w:w="5137"/>
      </w:tblGrid>
      <w:tr w:rsidR="008351FA" w:rsidRPr="000C0587" w14:paraId="4F367C47" w14:textId="77777777" w:rsidTr="008351FA">
        <w:trPr>
          <w:trHeight w:val="247"/>
          <w:jc w:val="center"/>
        </w:trPr>
        <w:tc>
          <w:tcPr>
            <w:tcW w:w="4248" w:type="dxa"/>
            <w:tcBorders>
              <w:top w:val="double" w:sz="4" w:space="0" w:color="auto"/>
              <w:left w:val="double" w:sz="4" w:space="0" w:color="auto"/>
              <w:bottom w:val="single" w:sz="6" w:space="0" w:color="auto"/>
              <w:right w:val="single" w:sz="6" w:space="0" w:color="auto"/>
            </w:tcBorders>
            <w:hideMark/>
          </w:tcPr>
          <w:p w14:paraId="60E41889" w14:textId="77777777" w:rsidR="008351FA" w:rsidRPr="000C0587" w:rsidRDefault="008351FA">
            <w:pPr>
              <w:spacing w:after="0" w:line="240" w:lineRule="auto"/>
              <w:rPr>
                <w:rFonts w:ascii="Times New Roman" w:eastAsia="Times New Roman" w:hAnsi="Times New Roman" w:cs="Times New Roman"/>
                <w:b/>
              </w:rPr>
            </w:pPr>
            <w:r w:rsidRPr="000C0587">
              <w:rPr>
                <w:rFonts w:ascii="Times New Roman" w:eastAsia="Times New Roman" w:hAnsi="Times New Roman" w:cs="Times New Roman"/>
                <w:b/>
              </w:rPr>
              <w:t>Naziv škole:</w:t>
            </w:r>
          </w:p>
        </w:tc>
        <w:tc>
          <w:tcPr>
            <w:tcW w:w="5137" w:type="dxa"/>
            <w:tcBorders>
              <w:top w:val="double" w:sz="4" w:space="0" w:color="auto"/>
              <w:left w:val="single" w:sz="6" w:space="0" w:color="auto"/>
              <w:bottom w:val="single" w:sz="6" w:space="0" w:color="auto"/>
              <w:right w:val="double" w:sz="4" w:space="0" w:color="auto"/>
            </w:tcBorders>
            <w:hideMark/>
          </w:tcPr>
          <w:p w14:paraId="298E3290" w14:textId="77777777" w:rsidR="008351FA" w:rsidRPr="000C0587" w:rsidRDefault="008351FA">
            <w:pPr>
              <w:spacing w:after="0" w:line="240" w:lineRule="auto"/>
              <w:rPr>
                <w:rFonts w:ascii="Times New Roman" w:eastAsia="Times New Roman" w:hAnsi="Times New Roman" w:cs="Times New Roman"/>
              </w:rPr>
            </w:pPr>
            <w:r w:rsidRPr="000C0587">
              <w:rPr>
                <w:rFonts w:ascii="Times New Roman" w:eastAsia="Times New Roman" w:hAnsi="Times New Roman" w:cs="Times New Roman"/>
                <w:lang w:val="en-GB"/>
              </w:rPr>
              <w:t>OSNOVNA</w:t>
            </w:r>
            <w:r w:rsidRPr="000C0587">
              <w:rPr>
                <w:rFonts w:ascii="Times New Roman" w:eastAsia="Times New Roman" w:hAnsi="Times New Roman" w:cs="Times New Roman"/>
              </w:rPr>
              <w:t xml:space="preserve"> Š</w:t>
            </w:r>
            <w:r w:rsidRPr="000C0587">
              <w:rPr>
                <w:rFonts w:ascii="Times New Roman" w:eastAsia="Times New Roman" w:hAnsi="Times New Roman" w:cs="Times New Roman"/>
                <w:lang w:val="en-GB"/>
              </w:rPr>
              <w:t>KOLA IVANA FILIPOVIĆA</w:t>
            </w:r>
          </w:p>
        </w:tc>
      </w:tr>
      <w:tr w:rsidR="008351FA" w:rsidRPr="000C0587" w14:paraId="7A5D2101" w14:textId="77777777" w:rsidTr="008351FA">
        <w:trPr>
          <w:trHeight w:val="263"/>
          <w:jc w:val="center"/>
        </w:trPr>
        <w:tc>
          <w:tcPr>
            <w:tcW w:w="4248" w:type="dxa"/>
            <w:tcBorders>
              <w:top w:val="single" w:sz="6" w:space="0" w:color="auto"/>
              <w:left w:val="double" w:sz="4" w:space="0" w:color="auto"/>
              <w:bottom w:val="single" w:sz="6" w:space="0" w:color="auto"/>
              <w:right w:val="single" w:sz="6" w:space="0" w:color="auto"/>
            </w:tcBorders>
            <w:hideMark/>
          </w:tcPr>
          <w:p w14:paraId="784A91F2" w14:textId="77777777" w:rsidR="008351FA" w:rsidRPr="000C0587" w:rsidRDefault="008351FA">
            <w:pPr>
              <w:spacing w:after="0" w:line="240" w:lineRule="auto"/>
              <w:rPr>
                <w:rFonts w:ascii="Times New Roman" w:eastAsia="Times New Roman" w:hAnsi="Times New Roman" w:cs="Times New Roman"/>
              </w:rPr>
            </w:pPr>
            <w:r w:rsidRPr="000C0587">
              <w:rPr>
                <w:rFonts w:ascii="Times New Roman" w:eastAsia="Times New Roman" w:hAnsi="Times New Roman" w:cs="Times New Roman"/>
                <w:b/>
              </w:rPr>
              <w:t>Adresa škole:</w:t>
            </w:r>
          </w:p>
        </w:tc>
        <w:tc>
          <w:tcPr>
            <w:tcW w:w="5137" w:type="dxa"/>
            <w:tcBorders>
              <w:top w:val="single" w:sz="6" w:space="0" w:color="auto"/>
              <w:left w:val="single" w:sz="6" w:space="0" w:color="auto"/>
              <w:bottom w:val="single" w:sz="6" w:space="0" w:color="auto"/>
              <w:right w:val="double" w:sz="4" w:space="0" w:color="auto"/>
            </w:tcBorders>
            <w:hideMark/>
          </w:tcPr>
          <w:p w14:paraId="5FCDEF2B" w14:textId="77777777" w:rsidR="008351FA" w:rsidRPr="000C0587" w:rsidRDefault="008351FA">
            <w:pPr>
              <w:spacing w:after="0" w:line="240" w:lineRule="auto"/>
              <w:rPr>
                <w:rFonts w:ascii="Times New Roman" w:eastAsia="Times New Roman" w:hAnsi="Times New Roman" w:cs="Times New Roman"/>
              </w:rPr>
            </w:pPr>
            <w:r w:rsidRPr="000C0587">
              <w:rPr>
                <w:rFonts w:ascii="Times New Roman" w:eastAsia="Times New Roman" w:hAnsi="Times New Roman" w:cs="Times New Roman"/>
                <w:lang w:val="en-GB"/>
              </w:rPr>
              <w:t>KALNIČKA 48, OSIJEK</w:t>
            </w:r>
          </w:p>
        </w:tc>
      </w:tr>
      <w:tr w:rsidR="008351FA" w:rsidRPr="000C0587" w14:paraId="0D2FAACD" w14:textId="77777777" w:rsidTr="008351FA">
        <w:trPr>
          <w:trHeight w:val="263"/>
          <w:jc w:val="center"/>
        </w:trPr>
        <w:tc>
          <w:tcPr>
            <w:tcW w:w="4248" w:type="dxa"/>
            <w:tcBorders>
              <w:top w:val="single" w:sz="6" w:space="0" w:color="auto"/>
              <w:left w:val="double" w:sz="4" w:space="0" w:color="auto"/>
              <w:bottom w:val="single" w:sz="6" w:space="0" w:color="auto"/>
              <w:right w:val="single" w:sz="6" w:space="0" w:color="auto"/>
            </w:tcBorders>
            <w:hideMark/>
          </w:tcPr>
          <w:p w14:paraId="61C82224" w14:textId="77777777" w:rsidR="008351FA" w:rsidRPr="000C0587" w:rsidRDefault="008351FA">
            <w:pPr>
              <w:spacing w:after="0" w:line="240" w:lineRule="auto"/>
              <w:rPr>
                <w:rFonts w:ascii="Times New Roman" w:eastAsia="Times New Roman" w:hAnsi="Times New Roman" w:cs="Times New Roman"/>
                <w:b/>
              </w:rPr>
            </w:pPr>
            <w:r w:rsidRPr="000C0587">
              <w:rPr>
                <w:rFonts w:ascii="Times New Roman" w:eastAsia="Times New Roman" w:hAnsi="Times New Roman" w:cs="Times New Roman"/>
                <w:b/>
              </w:rPr>
              <w:t>Županija:</w:t>
            </w:r>
          </w:p>
        </w:tc>
        <w:tc>
          <w:tcPr>
            <w:tcW w:w="5137" w:type="dxa"/>
            <w:tcBorders>
              <w:top w:val="single" w:sz="6" w:space="0" w:color="auto"/>
              <w:left w:val="single" w:sz="6" w:space="0" w:color="auto"/>
              <w:bottom w:val="single" w:sz="6" w:space="0" w:color="auto"/>
              <w:right w:val="double" w:sz="4" w:space="0" w:color="auto"/>
            </w:tcBorders>
            <w:hideMark/>
          </w:tcPr>
          <w:p w14:paraId="55D2A5CE" w14:textId="77777777" w:rsidR="008351FA" w:rsidRPr="000C0587" w:rsidRDefault="008351FA">
            <w:pPr>
              <w:spacing w:after="0" w:line="240" w:lineRule="auto"/>
              <w:rPr>
                <w:rFonts w:ascii="Times New Roman" w:eastAsia="Times New Roman" w:hAnsi="Times New Roman" w:cs="Times New Roman"/>
              </w:rPr>
            </w:pPr>
            <w:r w:rsidRPr="000C0587">
              <w:rPr>
                <w:rFonts w:ascii="Times New Roman" w:eastAsia="Times New Roman" w:hAnsi="Times New Roman" w:cs="Times New Roman"/>
                <w:lang w:val="sv-SE"/>
              </w:rPr>
              <w:t>OSJEČKO-BARANJSKA</w:t>
            </w:r>
          </w:p>
        </w:tc>
      </w:tr>
      <w:tr w:rsidR="008351FA" w:rsidRPr="000C0587" w14:paraId="7BBA6704" w14:textId="77777777" w:rsidTr="008351FA">
        <w:trPr>
          <w:trHeight w:val="247"/>
          <w:jc w:val="center"/>
        </w:trPr>
        <w:tc>
          <w:tcPr>
            <w:tcW w:w="4248" w:type="dxa"/>
            <w:tcBorders>
              <w:top w:val="single" w:sz="6" w:space="0" w:color="auto"/>
              <w:left w:val="double" w:sz="4" w:space="0" w:color="auto"/>
              <w:bottom w:val="single" w:sz="6" w:space="0" w:color="auto"/>
              <w:right w:val="single" w:sz="6" w:space="0" w:color="auto"/>
            </w:tcBorders>
            <w:hideMark/>
          </w:tcPr>
          <w:p w14:paraId="78B84194" w14:textId="77777777" w:rsidR="008351FA" w:rsidRPr="000C0587" w:rsidRDefault="008351FA">
            <w:pPr>
              <w:spacing w:after="0" w:line="240" w:lineRule="auto"/>
              <w:rPr>
                <w:rFonts w:ascii="Times New Roman" w:eastAsia="Times New Roman" w:hAnsi="Times New Roman" w:cs="Times New Roman"/>
                <w:b/>
              </w:rPr>
            </w:pPr>
            <w:r w:rsidRPr="000C0587">
              <w:rPr>
                <w:rFonts w:ascii="Times New Roman" w:eastAsia="Times New Roman" w:hAnsi="Times New Roman" w:cs="Times New Roman"/>
                <w:b/>
              </w:rPr>
              <w:t xml:space="preserve">Telefonski broj: </w:t>
            </w:r>
          </w:p>
        </w:tc>
        <w:tc>
          <w:tcPr>
            <w:tcW w:w="5137" w:type="dxa"/>
            <w:tcBorders>
              <w:top w:val="single" w:sz="6" w:space="0" w:color="auto"/>
              <w:left w:val="single" w:sz="6" w:space="0" w:color="auto"/>
              <w:bottom w:val="single" w:sz="6" w:space="0" w:color="auto"/>
              <w:right w:val="double" w:sz="4" w:space="0" w:color="auto"/>
            </w:tcBorders>
            <w:hideMark/>
          </w:tcPr>
          <w:p w14:paraId="4FB8B311" w14:textId="77777777" w:rsidR="008351FA" w:rsidRPr="000C0587" w:rsidRDefault="008351FA">
            <w:p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031-303-833</w:t>
            </w:r>
          </w:p>
        </w:tc>
      </w:tr>
      <w:tr w:rsidR="008351FA" w:rsidRPr="000C0587" w14:paraId="68752C32" w14:textId="77777777" w:rsidTr="008351FA">
        <w:trPr>
          <w:trHeight w:val="263"/>
          <w:jc w:val="center"/>
        </w:trPr>
        <w:tc>
          <w:tcPr>
            <w:tcW w:w="4248" w:type="dxa"/>
            <w:tcBorders>
              <w:top w:val="single" w:sz="6" w:space="0" w:color="auto"/>
              <w:left w:val="double" w:sz="4" w:space="0" w:color="auto"/>
              <w:bottom w:val="single" w:sz="6" w:space="0" w:color="auto"/>
              <w:right w:val="single" w:sz="6" w:space="0" w:color="auto"/>
            </w:tcBorders>
            <w:hideMark/>
          </w:tcPr>
          <w:p w14:paraId="390F0E79" w14:textId="77777777" w:rsidR="008351FA" w:rsidRPr="000C0587" w:rsidRDefault="008351FA">
            <w:pPr>
              <w:spacing w:after="0" w:line="240" w:lineRule="auto"/>
              <w:rPr>
                <w:rFonts w:ascii="Times New Roman" w:eastAsia="Times New Roman" w:hAnsi="Times New Roman" w:cs="Times New Roman"/>
                <w:b/>
              </w:rPr>
            </w:pPr>
            <w:r w:rsidRPr="000C0587">
              <w:rPr>
                <w:rFonts w:ascii="Times New Roman" w:eastAsia="Times New Roman" w:hAnsi="Times New Roman" w:cs="Times New Roman"/>
                <w:b/>
              </w:rPr>
              <w:t>Broj telefaksa:</w:t>
            </w:r>
          </w:p>
        </w:tc>
        <w:tc>
          <w:tcPr>
            <w:tcW w:w="5137" w:type="dxa"/>
            <w:tcBorders>
              <w:top w:val="single" w:sz="6" w:space="0" w:color="auto"/>
              <w:left w:val="single" w:sz="6" w:space="0" w:color="auto"/>
              <w:bottom w:val="single" w:sz="6" w:space="0" w:color="auto"/>
              <w:right w:val="double" w:sz="4" w:space="0" w:color="auto"/>
            </w:tcBorders>
            <w:hideMark/>
          </w:tcPr>
          <w:p w14:paraId="11AB01EA" w14:textId="77777777" w:rsidR="008351FA" w:rsidRPr="000C0587" w:rsidRDefault="008351FA">
            <w:p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031-303-533</w:t>
            </w:r>
          </w:p>
        </w:tc>
      </w:tr>
      <w:tr w:rsidR="008351FA" w:rsidRPr="000C0587" w14:paraId="23749005" w14:textId="77777777" w:rsidTr="008351FA">
        <w:trPr>
          <w:trHeight w:val="263"/>
          <w:jc w:val="center"/>
        </w:trPr>
        <w:tc>
          <w:tcPr>
            <w:tcW w:w="4248" w:type="dxa"/>
            <w:tcBorders>
              <w:top w:val="single" w:sz="6" w:space="0" w:color="auto"/>
              <w:left w:val="double" w:sz="4" w:space="0" w:color="auto"/>
              <w:bottom w:val="single" w:sz="6" w:space="0" w:color="auto"/>
              <w:right w:val="single" w:sz="6" w:space="0" w:color="auto"/>
            </w:tcBorders>
            <w:hideMark/>
          </w:tcPr>
          <w:p w14:paraId="722D7139" w14:textId="77777777" w:rsidR="008351FA" w:rsidRPr="000C0587" w:rsidRDefault="008351FA">
            <w:pPr>
              <w:spacing w:after="0" w:line="240" w:lineRule="auto"/>
              <w:rPr>
                <w:rFonts w:ascii="Times New Roman" w:eastAsia="Times New Roman" w:hAnsi="Times New Roman" w:cs="Times New Roman"/>
                <w:b/>
              </w:rPr>
            </w:pPr>
            <w:r w:rsidRPr="000C0587">
              <w:rPr>
                <w:rFonts w:ascii="Times New Roman" w:eastAsia="Times New Roman" w:hAnsi="Times New Roman" w:cs="Times New Roman"/>
                <w:b/>
              </w:rPr>
              <w:t>Internetska pošta:</w:t>
            </w:r>
          </w:p>
        </w:tc>
        <w:tc>
          <w:tcPr>
            <w:tcW w:w="5137" w:type="dxa"/>
            <w:tcBorders>
              <w:top w:val="single" w:sz="6" w:space="0" w:color="auto"/>
              <w:left w:val="single" w:sz="6" w:space="0" w:color="auto"/>
              <w:bottom w:val="single" w:sz="6" w:space="0" w:color="auto"/>
              <w:right w:val="double" w:sz="4" w:space="0" w:color="auto"/>
            </w:tcBorders>
            <w:hideMark/>
          </w:tcPr>
          <w:p w14:paraId="545D8999" w14:textId="77777777" w:rsidR="008351FA" w:rsidRPr="000C0587" w:rsidRDefault="008351FA">
            <w:pPr>
              <w:spacing w:after="0" w:line="240" w:lineRule="auto"/>
              <w:rPr>
                <w:rFonts w:ascii="Times New Roman" w:eastAsia="Times New Roman" w:hAnsi="Times New Roman" w:cs="Times New Roman"/>
              </w:rPr>
            </w:pPr>
            <w:r w:rsidRPr="000C0587">
              <w:rPr>
                <w:rFonts w:ascii="Times New Roman" w:eastAsia="Times New Roman" w:hAnsi="Times New Roman" w:cs="Times New Roman"/>
                <w:lang w:val="it-IT"/>
              </w:rPr>
              <w:t>ured@os-ifilipovica-os.skole.hr</w:t>
            </w:r>
          </w:p>
        </w:tc>
      </w:tr>
      <w:tr w:rsidR="008351FA" w:rsidRPr="000C0587" w14:paraId="007B6372" w14:textId="77777777" w:rsidTr="008351FA">
        <w:trPr>
          <w:trHeight w:val="263"/>
          <w:jc w:val="center"/>
        </w:trPr>
        <w:tc>
          <w:tcPr>
            <w:tcW w:w="4248" w:type="dxa"/>
            <w:tcBorders>
              <w:top w:val="single" w:sz="6" w:space="0" w:color="auto"/>
              <w:left w:val="double" w:sz="4" w:space="0" w:color="auto"/>
              <w:bottom w:val="single" w:sz="6" w:space="0" w:color="auto"/>
              <w:right w:val="single" w:sz="6" w:space="0" w:color="auto"/>
            </w:tcBorders>
            <w:hideMark/>
          </w:tcPr>
          <w:p w14:paraId="49C5D6B3" w14:textId="77777777" w:rsidR="008351FA" w:rsidRPr="000C0587" w:rsidRDefault="008351FA">
            <w:pPr>
              <w:spacing w:after="0" w:line="240" w:lineRule="auto"/>
              <w:rPr>
                <w:rFonts w:ascii="Times New Roman" w:eastAsia="Times New Roman" w:hAnsi="Times New Roman" w:cs="Times New Roman"/>
                <w:b/>
              </w:rPr>
            </w:pPr>
            <w:r w:rsidRPr="000C0587">
              <w:rPr>
                <w:rFonts w:ascii="Times New Roman" w:eastAsia="Times New Roman" w:hAnsi="Times New Roman" w:cs="Times New Roman"/>
                <w:b/>
              </w:rPr>
              <w:t>Internetska adresa:</w:t>
            </w:r>
          </w:p>
        </w:tc>
        <w:tc>
          <w:tcPr>
            <w:tcW w:w="5137" w:type="dxa"/>
            <w:tcBorders>
              <w:top w:val="single" w:sz="6" w:space="0" w:color="auto"/>
              <w:left w:val="single" w:sz="6" w:space="0" w:color="auto"/>
              <w:bottom w:val="single" w:sz="6" w:space="0" w:color="auto"/>
              <w:right w:val="double" w:sz="4" w:space="0" w:color="auto"/>
            </w:tcBorders>
            <w:hideMark/>
          </w:tcPr>
          <w:p w14:paraId="45CA646C" w14:textId="77777777" w:rsidR="008351FA" w:rsidRPr="000C0587" w:rsidRDefault="008351FA">
            <w:p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www.os-ifilipovica-os.skole.hr</w:t>
            </w:r>
          </w:p>
        </w:tc>
      </w:tr>
      <w:tr w:rsidR="008351FA" w:rsidRPr="000C0587" w14:paraId="6C4C91B5" w14:textId="77777777" w:rsidTr="008351FA">
        <w:trPr>
          <w:trHeight w:val="263"/>
          <w:jc w:val="center"/>
        </w:trPr>
        <w:tc>
          <w:tcPr>
            <w:tcW w:w="4248" w:type="dxa"/>
            <w:tcBorders>
              <w:top w:val="single" w:sz="6" w:space="0" w:color="auto"/>
              <w:left w:val="double" w:sz="4" w:space="0" w:color="auto"/>
              <w:bottom w:val="single" w:sz="6" w:space="0" w:color="auto"/>
              <w:right w:val="single" w:sz="6" w:space="0" w:color="auto"/>
            </w:tcBorders>
            <w:hideMark/>
          </w:tcPr>
          <w:p w14:paraId="18A2C896" w14:textId="77777777" w:rsidR="008351FA" w:rsidRPr="000C0587" w:rsidRDefault="008351FA">
            <w:pPr>
              <w:spacing w:after="0" w:line="240" w:lineRule="auto"/>
              <w:rPr>
                <w:rFonts w:ascii="Times New Roman" w:eastAsia="Times New Roman" w:hAnsi="Times New Roman" w:cs="Times New Roman"/>
                <w:b/>
              </w:rPr>
            </w:pPr>
            <w:r w:rsidRPr="000C0587">
              <w:rPr>
                <w:rFonts w:ascii="Times New Roman" w:eastAsia="Times New Roman" w:hAnsi="Times New Roman" w:cs="Times New Roman"/>
                <w:b/>
              </w:rPr>
              <w:t>Šifra škole:</w:t>
            </w:r>
          </w:p>
        </w:tc>
        <w:tc>
          <w:tcPr>
            <w:tcW w:w="5137" w:type="dxa"/>
            <w:tcBorders>
              <w:top w:val="single" w:sz="6" w:space="0" w:color="auto"/>
              <w:left w:val="single" w:sz="6" w:space="0" w:color="auto"/>
              <w:bottom w:val="single" w:sz="6" w:space="0" w:color="auto"/>
              <w:right w:val="double" w:sz="4" w:space="0" w:color="auto"/>
            </w:tcBorders>
            <w:hideMark/>
          </w:tcPr>
          <w:p w14:paraId="37F5D080" w14:textId="77777777" w:rsidR="008351FA" w:rsidRPr="000C0587" w:rsidRDefault="008351FA">
            <w:pPr>
              <w:spacing w:after="0" w:line="240" w:lineRule="auto"/>
              <w:rPr>
                <w:rFonts w:ascii="Times New Roman" w:eastAsia="Times New Roman" w:hAnsi="Times New Roman" w:cs="Times New Roman"/>
              </w:rPr>
            </w:pPr>
            <w:r w:rsidRPr="000C0587">
              <w:rPr>
                <w:rFonts w:ascii="Times New Roman" w:eastAsia="Times New Roman" w:hAnsi="Times New Roman" w:cs="Times New Roman"/>
                <w:lang w:val="sv-SE"/>
              </w:rPr>
              <w:t>14-060-018</w:t>
            </w:r>
          </w:p>
        </w:tc>
      </w:tr>
      <w:tr w:rsidR="008351FA" w:rsidRPr="000C0587" w14:paraId="41A6A84D" w14:textId="77777777" w:rsidTr="008351FA">
        <w:trPr>
          <w:trHeight w:val="263"/>
          <w:jc w:val="center"/>
        </w:trPr>
        <w:tc>
          <w:tcPr>
            <w:tcW w:w="4248" w:type="dxa"/>
            <w:tcBorders>
              <w:top w:val="single" w:sz="6" w:space="0" w:color="auto"/>
              <w:left w:val="double" w:sz="4" w:space="0" w:color="auto"/>
              <w:bottom w:val="single" w:sz="6" w:space="0" w:color="auto"/>
              <w:right w:val="single" w:sz="6" w:space="0" w:color="auto"/>
            </w:tcBorders>
            <w:hideMark/>
          </w:tcPr>
          <w:p w14:paraId="507EAEC2" w14:textId="77777777" w:rsidR="008351FA" w:rsidRPr="000C0587" w:rsidRDefault="008351FA">
            <w:pPr>
              <w:spacing w:after="0" w:line="240" w:lineRule="auto"/>
              <w:rPr>
                <w:rFonts w:ascii="Times New Roman" w:eastAsia="Times New Roman" w:hAnsi="Times New Roman" w:cs="Times New Roman"/>
                <w:b/>
              </w:rPr>
            </w:pPr>
            <w:r w:rsidRPr="000C0587">
              <w:rPr>
                <w:rFonts w:ascii="Times New Roman" w:eastAsia="Times New Roman" w:hAnsi="Times New Roman" w:cs="Times New Roman"/>
                <w:b/>
              </w:rPr>
              <w:t>Matični broj škole:</w:t>
            </w:r>
          </w:p>
        </w:tc>
        <w:tc>
          <w:tcPr>
            <w:tcW w:w="5137" w:type="dxa"/>
            <w:tcBorders>
              <w:top w:val="single" w:sz="6" w:space="0" w:color="auto"/>
              <w:left w:val="single" w:sz="6" w:space="0" w:color="auto"/>
              <w:bottom w:val="single" w:sz="6" w:space="0" w:color="auto"/>
              <w:right w:val="double" w:sz="4" w:space="0" w:color="auto"/>
            </w:tcBorders>
            <w:hideMark/>
          </w:tcPr>
          <w:p w14:paraId="270338CC" w14:textId="77777777" w:rsidR="008351FA" w:rsidRPr="000C0587" w:rsidRDefault="008351FA">
            <w:p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301 39 36</w:t>
            </w:r>
          </w:p>
        </w:tc>
      </w:tr>
      <w:tr w:rsidR="008351FA" w:rsidRPr="000C0587" w14:paraId="0BCE4C87" w14:textId="77777777" w:rsidTr="008351FA">
        <w:trPr>
          <w:trHeight w:val="263"/>
          <w:jc w:val="center"/>
        </w:trPr>
        <w:tc>
          <w:tcPr>
            <w:tcW w:w="4248" w:type="dxa"/>
            <w:tcBorders>
              <w:top w:val="single" w:sz="6" w:space="0" w:color="auto"/>
              <w:left w:val="double" w:sz="4" w:space="0" w:color="auto"/>
              <w:bottom w:val="single" w:sz="6" w:space="0" w:color="auto"/>
              <w:right w:val="single" w:sz="6" w:space="0" w:color="auto"/>
            </w:tcBorders>
            <w:hideMark/>
          </w:tcPr>
          <w:p w14:paraId="319362AC" w14:textId="77777777" w:rsidR="008351FA" w:rsidRPr="000C0587" w:rsidRDefault="008351FA">
            <w:pPr>
              <w:spacing w:after="0" w:line="240" w:lineRule="auto"/>
              <w:rPr>
                <w:rFonts w:ascii="Times New Roman" w:eastAsia="Times New Roman" w:hAnsi="Times New Roman" w:cs="Times New Roman"/>
                <w:b/>
              </w:rPr>
            </w:pPr>
            <w:r w:rsidRPr="000C0587">
              <w:rPr>
                <w:rFonts w:ascii="Times New Roman" w:eastAsia="Times New Roman" w:hAnsi="Times New Roman" w:cs="Times New Roman"/>
                <w:b/>
              </w:rPr>
              <w:t>OIB:</w:t>
            </w:r>
          </w:p>
        </w:tc>
        <w:tc>
          <w:tcPr>
            <w:tcW w:w="5137" w:type="dxa"/>
            <w:tcBorders>
              <w:top w:val="single" w:sz="6" w:space="0" w:color="auto"/>
              <w:left w:val="single" w:sz="6" w:space="0" w:color="auto"/>
              <w:bottom w:val="single" w:sz="6" w:space="0" w:color="auto"/>
              <w:right w:val="double" w:sz="4" w:space="0" w:color="auto"/>
            </w:tcBorders>
            <w:hideMark/>
          </w:tcPr>
          <w:p w14:paraId="7E3D2C02" w14:textId="77777777" w:rsidR="008351FA" w:rsidRPr="000C0587" w:rsidRDefault="008351FA">
            <w:p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62987558119</w:t>
            </w:r>
          </w:p>
        </w:tc>
      </w:tr>
      <w:tr w:rsidR="008351FA" w:rsidRPr="000C0587" w14:paraId="0AEE0BE0" w14:textId="77777777" w:rsidTr="008351FA">
        <w:trPr>
          <w:trHeight w:val="263"/>
          <w:jc w:val="center"/>
        </w:trPr>
        <w:tc>
          <w:tcPr>
            <w:tcW w:w="4248" w:type="dxa"/>
            <w:tcBorders>
              <w:top w:val="single" w:sz="6" w:space="0" w:color="auto"/>
              <w:left w:val="double" w:sz="4" w:space="0" w:color="auto"/>
              <w:bottom w:val="single" w:sz="6" w:space="0" w:color="auto"/>
              <w:right w:val="single" w:sz="6" w:space="0" w:color="auto"/>
            </w:tcBorders>
            <w:shd w:val="clear" w:color="auto" w:fill="E0E0E0"/>
          </w:tcPr>
          <w:p w14:paraId="045A9E01" w14:textId="77777777" w:rsidR="008351FA" w:rsidRPr="000C0587" w:rsidRDefault="008351FA">
            <w:pPr>
              <w:spacing w:after="0" w:line="240" w:lineRule="auto"/>
              <w:rPr>
                <w:rFonts w:ascii="Times New Roman" w:eastAsia="Times New Roman" w:hAnsi="Times New Roman" w:cs="Times New Roman"/>
                <w:b/>
              </w:rPr>
            </w:pPr>
          </w:p>
        </w:tc>
        <w:tc>
          <w:tcPr>
            <w:tcW w:w="5137" w:type="dxa"/>
            <w:tcBorders>
              <w:top w:val="single" w:sz="6" w:space="0" w:color="auto"/>
              <w:left w:val="single" w:sz="6" w:space="0" w:color="auto"/>
              <w:bottom w:val="single" w:sz="6" w:space="0" w:color="auto"/>
              <w:right w:val="double" w:sz="4" w:space="0" w:color="auto"/>
            </w:tcBorders>
            <w:shd w:val="clear" w:color="auto" w:fill="E0E0E0"/>
          </w:tcPr>
          <w:p w14:paraId="236C405E" w14:textId="77777777" w:rsidR="008351FA" w:rsidRPr="000C0587" w:rsidRDefault="008351FA">
            <w:pPr>
              <w:spacing w:after="0" w:line="240" w:lineRule="auto"/>
              <w:rPr>
                <w:rFonts w:ascii="Times New Roman" w:eastAsia="Times New Roman" w:hAnsi="Times New Roman" w:cs="Times New Roman"/>
              </w:rPr>
            </w:pPr>
          </w:p>
        </w:tc>
      </w:tr>
      <w:tr w:rsidR="008351FA" w:rsidRPr="000C0587" w14:paraId="5629D1CF" w14:textId="77777777" w:rsidTr="008351FA">
        <w:trPr>
          <w:trHeight w:val="247"/>
          <w:jc w:val="center"/>
        </w:trPr>
        <w:tc>
          <w:tcPr>
            <w:tcW w:w="4248" w:type="dxa"/>
            <w:tcBorders>
              <w:top w:val="single" w:sz="6" w:space="0" w:color="auto"/>
              <w:left w:val="double" w:sz="4" w:space="0" w:color="auto"/>
              <w:bottom w:val="single" w:sz="6" w:space="0" w:color="auto"/>
              <w:right w:val="single" w:sz="6" w:space="0" w:color="auto"/>
            </w:tcBorders>
            <w:hideMark/>
          </w:tcPr>
          <w:p w14:paraId="694A4CEA" w14:textId="77777777" w:rsidR="008351FA" w:rsidRPr="000C0587" w:rsidRDefault="008351FA">
            <w:pPr>
              <w:spacing w:after="0" w:line="240" w:lineRule="auto"/>
              <w:rPr>
                <w:rFonts w:ascii="Times New Roman" w:eastAsia="Times New Roman" w:hAnsi="Times New Roman" w:cs="Times New Roman"/>
                <w:b/>
              </w:rPr>
            </w:pPr>
            <w:r w:rsidRPr="000C0587">
              <w:rPr>
                <w:rFonts w:ascii="Times New Roman" w:eastAsia="Times New Roman" w:hAnsi="Times New Roman" w:cs="Times New Roman"/>
                <w:b/>
              </w:rPr>
              <w:t>Ravnatelj škole:</w:t>
            </w:r>
          </w:p>
        </w:tc>
        <w:tc>
          <w:tcPr>
            <w:tcW w:w="5137" w:type="dxa"/>
            <w:tcBorders>
              <w:top w:val="single" w:sz="6" w:space="0" w:color="auto"/>
              <w:left w:val="single" w:sz="6" w:space="0" w:color="auto"/>
              <w:bottom w:val="single" w:sz="6" w:space="0" w:color="auto"/>
              <w:right w:val="double" w:sz="4" w:space="0" w:color="auto"/>
            </w:tcBorders>
            <w:hideMark/>
          </w:tcPr>
          <w:p w14:paraId="6275A438" w14:textId="77777777" w:rsidR="008351FA" w:rsidRPr="000C0587" w:rsidRDefault="008351FA">
            <w:p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Zlatko Kraljević, prof.</w:t>
            </w:r>
          </w:p>
        </w:tc>
      </w:tr>
      <w:tr w:rsidR="008351FA" w:rsidRPr="000C0587" w14:paraId="11727D82" w14:textId="77777777" w:rsidTr="008351FA">
        <w:trPr>
          <w:trHeight w:val="263"/>
          <w:jc w:val="center"/>
        </w:trPr>
        <w:tc>
          <w:tcPr>
            <w:tcW w:w="4248" w:type="dxa"/>
            <w:tcBorders>
              <w:top w:val="single" w:sz="6" w:space="0" w:color="auto"/>
              <w:left w:val="double" w:sz="4" w:space="0" w:color="auto"/>
              <w:bottom w:val="single" w:sz="6" w:space="0" w:color="auto"/>
              <w:right w:val="single" w:sz="6" w:space="0" w:color="auto"/>
            </w:tcBorders>
            <w:hideMark/>
          </w:tcPr>
          <w:p w14:paraId="1D62C765" w14:textId="77777777" w:rsidR="008351FA" w:rsidRPr="000C0587" w:rsidRDefault="008351FA">
            <w:pPr>
              <w:spacing w:after="0" w:line="240" w:lineRule="auto"/>
              <w:rPr>
                <w:rFonts w:ascii="Times New Roman" w:eastAsia="Times New Roman" w:hAnsi="Times New Roman" w:cs="Times New Roman"/>
                <w:b/>
              </w:rPr>
            </w:pPr>
            <w:r w:rsidRPr="000C0587">
              <w:rPr>
                <w:rFonts w:ascii="Times New Roman" w:eastAsia="Times New Roman" w:hAnsi="Times New Roman" w:cs="Times New Roman"/>
                <w:b/>
              </w:rPr>
              <w:t>Zamjenik ravnatelja:</w:t>
            </w:r>
          </w:p>
        </w:tc>
        <w:tc>
          <w:tcPr>
            <w:tcW w:w="5137" w:type="dxa"/>
            <w:tcBorders>
              <w:top w:val="single" w:sz="6" w:space="0" w:color="auto"/>
              <w:left w:val="single" w:sz="6" w:space="0" w:color="auto"/>
              <w:bottom w:val="single" w:sz="6" w:space="0" w:color="auto"/>
              <w:right w:val="double" w:sz="4" w:space="0" w:color="auto"/>
            </w:tcBorders>
            <w:hideMark/>
          </w:tcPr>
          <w:p w14:paraId="71883552" w14:textId="17D4325F" w:rsidR="008351FA" w:rsidRPr="000C0587" w:rsidRDefault="005726CF">
            <w:pPr>
              <w:spacing w:after="0" w:line="240" w:lineRule="auto"/>
              <w:rPr>
                <w:rFonts w:ascii="Times New Roman" w:eastAsia="Times New Roman" w:hAnsi="Times New Roman" w:cs="Times New Roman"/>
              </w:rPr>
            </w:pPr>
            <w:r>
              <w:rPr>
                <w:rFonts w:ascii="Times New Roman" w:eastAsia="Times New Roman" w:hAnsi="Times New Roman" w:cs="Times New Roman"/>
              </w:rPr>
              <w:t>-</w:t>
            </w:r>
          </w:p>
        </w:tc>
      </w:tr>
      <w:tr w:rsidR="008351FA" w:rsidRPr="000C0587" w14:paraId="3DF8681B" w14:textId="77777777" w:rsidTr="008351FA">
        <w:trPr>
          <w:trHeight w:val="263"/>
          <w:jc w:val="center"/>
        </w:trPr>
        <w:tc>
          <w:tcPr>
            <w:tcW w:w="4248" w:type="dxa"/>
            <w:tcBorders>
              <w:top w:val="single" w:sz="6" w:space="0" w:color="auto"/>
              <w:left w:val="double" w:sz="4" w:space="0" w:color="auto"/>
              <w:bottom w:val="single" w:sz="6" w:space="0" w:color="auto"/>
              <w:right w:val="single" w:sz="6" w:space="0" w:color="auto"/>
            </w:tcBorders>
            <w:hideMark/>
          </w:tcPr>
          <w:p w14:paraId="70459B4C" w14:textId="77777777" w:rsidR="008351FA" w:rsidRPr="000C0587" w:rsidRDefault="008351FA">
            <w:pPr>
              <w:spacing w:after="0" w:line="240" w:lineRule="auto"/>
              <w:rPr>
                <w:rFonts w:ascii="Times New Roman" w:eastAsia="Times New Roman" w:hAnsi="Times New Roman" w:cs="Times New Roman"/>
                <w:b/>
              </w:rPr>
            </w:pPr>
            <w:r w:rsidRPr="000C0587">
              <w:rPr>
                <w:rFonts w:ascii="Times New Roman" w:eastAsia="Times New Roman" w:hAnsi="Times New Roman" w:cs="Times New Roman"/>
                <w:b/>
              </w:rPr>
              <w:t>Voditelj smjene:</w:t>
            </w:r>
          </w:p>
        </w:tc>
        <w:tc>
          <w:tcPr>
            <w:tcW w:w="5137" w:type="dxa"/>
            <w:tcBorders>
              <w:top w:val="single" w:sz="6" w:space="0" w:color="auto"/>
              <w:left w:val="single" w:sz="6" w:space="0" w:color="auto"/>
              <w:bottom w:val="single" w:sz="6" w:space="0" w:color="auto"/>
              <w:right w:val="double" w:sz="4" w:space="0" w:color="auto"/>
            </w:tcBorders>
            <w:hideMark/>
          </w:tcPr>
          <w:p w14:paraId="39639FDB" w14:textId="77777777" w:rsidR="008351FA" w:rsidRPr="000C0587" w:rsidRDefault="008351FA">
            <w:p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Kristina Vučić, prof.</w:t>
            </w:r>
          </w:p>
        </w:tc>
      </w:tr>
      <w:tr w:rsidR="008351FA" w:rsidRPr="000C0587" w14:paraId="534EC2A2" w14:textId="77777777" w:rsidTr="008351FA">
        <w:trPr>
          <w:trHeight w:val="263"/>
          <w:jc w:val="center"/>
        </w:trPr>
        <w:tc>
          <w:tcPr>
            <w:tcW w:w="4248" w:type="dxa"/>
            <w:tcBorders>
              <w:top w:val="single" w:sz="6" w:space="0" w:color="auto"/>
              <w:left w:val="double" w:sz="4" w:space="0" w:color="auto"/>
              <w:bottom w:val="single" w:sz="6" w:space="0" w:color="auto"/>
              <w:right w:val="single" w:sz="6" w:space="0" w:color="auto"/>
            </w:tcBorders>
            <w:hideMark/>
          </w:tcPr>
          <w:p w14:paraId="7DBE9B96" w14:textId="77777777" w:rsidR="008351FA" w:rsidRPr="000C0587" w:rsidRDefault="008351FA">
            <w:pPr>
              <w:spacing w:after="0" w:line="240" w:lineRule="auto"/>
              <w:rPr>
                <w:rFonts w:ascii="Times New Roman" w:eastAsia="Times New Roman" w:hAnsi="Times New Roman" w:cs="Times New Roman"/>
                <w:b/>
              </w:rPr>
            </w:pPr>
            <w:r w:rsidRPr="000C0587">
              <w:rPr>
                <w:rFonts w:ascii="Times New Roman" w:eastAsia="Times New Roman" w:hAnsi="Times New Roman" w:cs="Times New Roman"/>
                <w:b/>
              </w:rPr>
              <w:t>Voditelj područne škole:</w:t>
            </w:r>
          </w:p>
        </w:tc>
        <w:tc>
          <w:tcPr>
            <w:tcW w:w="5137" w:type="dxa"/>
            <w:tcBorders>
              <w:top w:val="single" w:sz="6" w:space="0" w:color="auto"/>
              <w:left w:val="single" w:sz="6" w:space="0" w:color="auto"/>
              <w:bottom w:val="single" w:sz="6" w:space="0" w:color="auto"/>
              <w:right w:val="double" w:sz="4" w:space="0" w:color="auto"/>
            </w:tcBorders>
            <w:hideMark/>
          </w:tcPr>
          <w:p w14:paraId="1463CA26" w14:textId="77777777" w:rsidR="008351FA" w:rsidRPr="000C0587" w:rsidRDefault="008351FA">
            <w:p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w:t>
            </w:r>
          </w:p>
        </w:tc>
      </w:tr>
      <w:tr w:rsidR="008351FA" w:rsidRPr="000C0587" w14:paraId="5643F36F" w14:textId="77777777" w:rsidTr="008351FA">
        <w:trPr>
          <w:trHeight w:val="263"/>
          <w:jc w:val="center"/>
        </w:trPr>
        <w:tc>
          <w:tcPr>
            <w:tcW w:w="4248" w:type="dxa"/>
            <w:tcBorders>
              <w:top w:val="single" w:sz="6" w:space="0" w:color="auto"/>
              <w:left w:val="double" w:sz="4" w:space="0" w:color="auto"/>
              <w:bottom w:val="single" w:sz="6" w:space="0" w:color="auto"/>
              <w:right w:val="single" w:sz="6" w:space="0" w:color="auto"/>
            </w:tcBorders>
            <w:shd w:val="clear" w:color="auto" w:fill="E0E0E0"/>
          </w:tcPr>
          <w:p w14:paraId="0F8DAED9" w14:textId="77777777" w:rsidR="008351FA" w:rsidRPr="000C0587" w:rsidRDefault="008351FA">
            <w:pPr>
              <w:spacing w:after="0" w:line="240" w:lineRule="auto"/>
              <w:rPr>
                <w:rFonts w:ascii="Times New Roman" w:eastAsia="Times New Roman" w:hAnsi="Times New Roman" w:cs="Times New Roman"/>
                <w:b/>
              </w:rPr>
            </w:pPr>
          </w:p>
        </w:tc>
        <w:tc>
          <w:tcPr>
            <w:tcW w:w="5137" w:type="dxa"/>
            <w:tcBorders>
              <w:top w:val="single" w:sz="6" w:space="0" w:color="auto"/>
              <w:left w:val="single" w:sz="6" w:space="0" w:color="auto"/>
              <w:bottom w:val="single" w:sz="6" w:space="0" w:color="auto"/>
              <w:right w:val="double" w:sz="4" w:space="0" w:color="auto"/>
            </w:tcBorders>
            <w:shd w:val="clear" w:color="auto" w:fill="E0E0E0"/>
          </w:tcPr>
          <w:p w14:paraId="4979872F" w14:textId="77777777" w:rsidR="008351FA" w:rsidRPr="000C0587" w:rsidRDefault="008351FA">
            <w:pPr>
              <w:spacing w:after="0" w:line="240" w:lineRule="auto"/>
              <w:rPr>
                <w:rFonts w:ascii="Times New Roman" w:eastAsia="Times New Roman" w:hAnsi="Times New Roman" w:cs="Times New Roman"/>
              </w:rPr>
            </w:pPr>
          </w:p>
        </w:tc>
      </w:tr>
      <w:tr w:rsidR="008351FA" w:rsidRPr="000C0587" w14:paraId="69D074B3" w14:textId="77777777" w:rsidTr="008351FA">
        <w:trPr>
          <w:trHeight w:val="263"/>
          <w:jc w:val="center"/>
        </w:trPr>
        <w:tc>
          <w:tcPr>
            <w:tcW w:w="4248" w:type="dxa"/>
            <w:tcBorders>
              <w:top w:val="single" w:sz="6" w:space="0" w:color="auto"/>
              <w:left w:val="double" w:sz="4" w:space="0" w:color="auto"/>
              <w:bottom w:val="single" w:sz="6" w:space="0" w:color="auto"/>
              <w:right w:val="single" w:sz="6" w:space="0" w:color="auto"/>
            </w:tcBorders>
            <w:hideMark/>
          </w:tcPr>
          <w:p w14:paraId="07DECF9B" w14:textId="77777777" w:rsidR="008351FA" w:rsidRPr="000C0587" w:rsidRDefault="008351FA">
            <w:pPr>
              <w:spacing w:after="0" w:line="240" w:lineRule="auto"/>
              <w:rPr>
                <w:rFonts w:ascii="Times New Roman" w:eastAsia="Times New Roman" w:hAnsi="Times New Roman" w:cs="Times New Roman"/>
                <w:b/>
              </w:rPr>
            </w:pPr>
            <w:r w:rsidRPr="000C0587">
              <w:rPr>
                <w:rFonts w:ascii="Times New Roman" w:eastAsia="Times New Roman" w:hAnsi="Times New Roman" w:cs="Times New Roman"/>
                <w:b/>
              </w:rPr>
              <w:t>Broj učenika:</w:t>
            </w:r>
          </w:p>
        </w:tc>
        <w:tc>
          <w:tcPr>
            <w:tcW w:w="5137" w:type="dxa"/>
            <w:tcBorders>
              <w:top w:val="single" w:sz="6" w:space="0" w:color="auto"/>
              <w:left w:val="single" w:sz="6" w:space="0" w:color="auto"/>
              <w:bottom w:val="single" w:sz="6" w:space="0" w:color="auto"/>
              <w:right w:val="double" w:sz="4" w:space="0" w:color="auto"/>
            </w:tcBorders>
            <w:hideMark/>
          </w:tcPr>
          <w:p w14:paraId="09CF1E77" w14:textId="3556A903" w:rsidR="008351FA" w:rsidRPr="000C0587" w:rsidRDefault="001A7D2F">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497</w:t>
            </w:r>
          </w:p>
        </w:tc>
      </w:tr>
      <w:tr w:rsidR="008351FA" w:rsidRPr="000C0587" w14:paraId="00C4DD70" w14:textId="77777777" w:rsidTr="008351FA">
        <w:trPr>
          <w:trHeight w:val="263"/>
          <w:jc w:val="center"/>
        </w:trPr>
        <w:tc>
          <w:tcPr>
            <w:tcW w:w="4248" w:type="dxa"/>
            <w:tcBorders>
              <w:top w:val="single" w:sz="6" w:space="0" w:color="auto"/>
              <w:left w:val="double" w:sz="4" w:space="0" w:color="auto"/>
              <w:bottom w:val="single" w:sz="6" w:space="0" w:color="auto"/>
              <w:right w:val="single" w:sz="6" w:space="0" w:color="auto"/>
            </w:tcBorders>
            <w:hideMark/>
          </w:tcPr>
          <w:p w14:paraId="7D19DD14" w14:textId="77777777" w:rsidR="008351FA" w:rsidRPr="000C0587" w:rsidRDefault="008351FA">
            <w:pPr>
              <w:spacing w:after="0" w:line="240" w:lineRule="auto"/>
              <w:rPr>
                <w:rFonts w:ascii="Times New Roman" w:eastAsia="Times New Roman" w:hAnsi="Times New Roman" w:cs="Times New Roman"/>
                <w:b/>
              </w:rPr>
            </w:pPr>
            <w:r w:rsidRPr="000C0587">
              <w:rPr>
                <w:rFonts w:ascii="Times New Roman" w:eastAsia="Times New Roman" w:hAnsi="Times New Roman" w:cs="Times New Roman"/>
                <w:b/>
              </w:rPr>
              <w:t>Broj učenika u razrednoj nastavi:</w:t>
            </w:r>
          </w:p>
        </w:tc>
        <w:tc>
          <w:tcPr>
            <w:tcW w:w="5137" w:type="dxa"/>
            <w:tcBorders>
              <w:top w:val="single" w:sz="6" w:space="0" w:color="auto"/>
              <w:left w:val="single" w:sz="6" w:space="0" w:color="auto"/>
              <w:bottom w:val="single" w:sz="6" w:space="0" w:color="auto"/>
              <w:right w:val="double" w:sz="4" w:space="0" w:color="auto"/>
            </w:tcBorders>
            <w:hideMark/>
          </w:tcPr>
          <w:p w14:paraId="6443313D" w14:textId="19B1D79C" w:rsidR="008351FA" w:rsidRPr="001A7D2F" w:rsidRDefault="001A7D2F">
            <w:pPr>
              <w:spacing w:after="0" w:line="240" w:lineRule="auto"/>
              <w:rPr>
                <w:rFonts w:ascii="Times New Roman" w:eastAsia="Times New Roman" w:hAnsi="Times New Roman" w:cs="Times New Roman"/>
                <w:szCs w:val="18"/>
              </w:rPr>
            </w:pPr>
            <w:r w:rsidRPr="001A7D2F">
              <w:rPr>
                <w:rFonts w:ascii="Times New Roman" w:eastAsia="Times New Roman" w:hAnsi="Times New Roman" w:cs="Times New Roman"/>
                <w:szCs w:val="18"/>
                <w:lang w:eastAsia="hr-HR"/>
              </w:rPr>
              <w:t>26</w:t>
            </w:r>
            <w:r w:rsidR="002C17E7">
              <w:rPr>
                <w:rFonts w:ascii="Times New Roman" w:eastAsia="Times New Roman" w:hAnsi="Times New Roman" w:cs="Times New Roman"/>
                <w:szCs w:val="18"/>
                <w:lang w:eastAsia="hr-HR"/>
              </w:rPr>
              <w:t>4</w:t>
            </w:r>
          </w:p>
        </w:tc>
      </w:tr>
      <w:tr w:rsidR="008351FA" w:rsidRPr="000C0587" w14:paraId="14F24FFC" w14:textId="77777777" w:rsidTr="008351FA">
        <w:trPr>
          <w:trHeight w:val="247"/>
          <w:jc w:val="center"/>
        </w:trPr>
        <w:tc>
          <w:tcPr>
            <w:tcW w:w="4248" w:type="dxa"/>
            <w:tcBorders>
              <w:top w:val="single" w:sz="6" w:space="0" w:color="auto"/>
              <w:left w:val="double" w:sz="4" w:space="0" w:color="auto"/>
              <w:bottom w:val="single" w:sz="6" w:space="0" w:color="auto"/>
              <w:right w:val="single" w:sz="6" w:space="0" w:color="auto"/>
            </w:tcBorders>
            <w:hideMark/>
          </w:tcPr>
          <w:p w14:paraId="1B6FB0DC" w14:textId="77777777" w:rsidR="008351FA" w:rsidRPr="000C0587" w:rsidRDefault="008351FA">
            <w:pPr>
              <w:spacing w:after="0" w:line="240" w:lineRule="auto"/>
              <w:rPr>
                <w:rFonts w:ascii="Times New Roman" w:eastAsia="Times New Roman" w:hAnsi="Times New Roman" w:cs="Times New Roman"/>
                <w:b/>
              </w:rPr>
            </w:pPr>
            <w:r w:rsidRPr="000C0587">
              <w:rPr>
                <w:rFonts w:ascii="Times New Roman" w:eastAsia="Times New Roman" w:hAnsi="Times New Roman" w:cs="Times New Roman"/>
                <w:b/>
              </w:rPr>
              <w:t>Broj učenika u predmetnoj nastavi:</w:t>
            </w:r>
          </w:p>
        </w:tc>
        <w:tc>
          <w:tcPr>
            <w:tcW w:w="5137" w:type="dxa"/>
            <w:tcBorders>
              <w:top w:val="single" w:sz="6" w:space="0" w:color="auto"/>
              <w:left w:val="single" w:sz="6" w:space="0" w:color="auto"/>
              <w:bottom w:val="single" w:sz="6" w:space="0" w:color="auto"/>
              <w:right w:val="double" w:sz="4" w:space="0" w:color="auto"/>
            </w:tcBorders>
            <w:hideMark/>
          </w:tcPr>
          <w:p w14:paraId="26E0B0FB" w14:textId="36AA5223" w:rsidR="008351FA" w:rsidRPr="001A7D2F" w:rsidRDefault="001A7D2F">
            <w:pPr>
              <w:spacing w:after="0" w:line="240" w:lineRule="auto"/>
              <w:rPr>
                <w:rFonts w:ascii="Times New Roman" w:eastAsia="Times New Roman" w:hAnsi="Times New Roman" w:cs="Times New Roman"/>
                <w:szCs w:val="18"/>
              </w:rPr>
            </w:pPr>
            <w:r w:rsidRPr="001A7D2F">
              <w:rPr>
                <w:rFonts w:ascii="Times New Roman" w:eastAsia="Times New Roman" w:hAnsi="Times New Roman" w:cs="Times New Roman"/>
                <w:szCs w:val="18"/>
                <w:lang w:eastAsia="hr-HR"/>
              </w:rPr>
              <w:t>23</w:t>
            </w:r>
            <w:r w:rsidR="002C17E7">
              <w:rPr>
                <w:rFonts w:ascii="Times New Roman" w:eastAsia="Times New Roman" w:hAnsi="Times New Roman" w:cs="Times New Roman"/>
                <w:szCs w:val="18"/>
                <w:lang w:eastAsia="hr-HR"/>
              </w:rPr>
              <w:t>3</w:t>
            </w:r>
          </w:p>
        </w:tc>
      </w:tr>
      <w:tr w:rsidR="008351FA" w:rsidRPr="000C0587" w14:paraId="1B2D985F" w14:textId="77777777" w:rsidTr="008351FA">
        <w:trPr>
          <w:trHeight w:val="263"/>
          <w:jc w:val="center"/>
        </w:trPr>
        <w:tc>
          <w:tcPr>
            <w:tcW w:w="4248" w:type="dxa"/>
            <w:tcBorders>
              <w:top w:val="single" w:sz="6" w:space="0" w:color="auto"/>
              <w:left w:val="double" w:sz="4" w:space="0" w:color="auto"/>
              <w:bottom w:val="single" w:sz="6" w:space="0" w:color="auto"/>
              <w:right w:val="single" w:sz="6" w:space="0" w:color="auto"/>
            </w:tcBorders>
            <w:hideMark/>
          </w:tcPr>
          <w:p w14:paraId="2EF33A9F" w14:textId="77777777" w:rsidR="008351FA" w:rsidRPr="000C0587" w:rsidRDefault="008351FA">
            <w:pPr>
              <w:spacing w:after="0" w:line="240" w:lineRule="auto"/>
              <w:rPr>
                <w:rFonts w:ascii="Times New Roman" w:eastAsia="Times New Roman" w:hAnsi="Times New Roman" w:cs="Times New Roman"/>
                <w:b/>
              </w:rPr>
            </w:pPr>
            <w:r w:rsidRPr="000C0587">
              <w:rPr>
                <w:rFonts w:ascii="Times New Roman" w:eastAsia="Times New Roman" w:hAnsi="Times New Roman" w:cs="Times New Roman"/>
                <w:b/>
              </w:rPr>
              <w:t>Broj učenika s teškoćama u razvoju:</w:t>
            </w:r>
          </w:p>
        </w:tc>
        <w:tc>
          <w:tcPr>
            <w:tcW w:w="5137" w:type="dxa"/>
            <w:tcBorders>
              <w:top w:val="single" w:sz="6" w:space="0" w:color="auto"/>
              <w:left w:val="single" w:sz="6" w:space="0" w:color="auto"/>
              <w:bottom w:val="single" w:sz="6" w:space="0" w:color="auto"/>
              <w:right w:val="double" w:sz="4" w:space="0" w:color="auto"/>
            </w:tcBorders>
            <w:hideMark/>
          </w:tcPr>
          <w:p w14:paraId="441CAD35" w14:textId="728EBC7A" w:rsidR="008351FA" w:rsidRPr="000C0587" w:rsidRDefault="001A7D2F">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2C17E7">
              <w:rPr>
                <w:rFonts w:ascii="Times New Roman" w:eastAsia="Times New Roman" w:hAnsi="Times New Roman" w:cs="Times New Roman"/>
                <w:color w:val="000000" w:themeColor="text1"/>
              </w:rPr>
              <w:t>8</w:t>
            </w:r>
          </w:p>
        </w:tc>
      </w:tr>
      <w:tr w:rsidR="008351FA" w:rsidRPr="000C0587" w14:paraId="59085D48" w14:textId="77777777" w:rsidTr="008351FA">
        <w:trPr>
          <w:trHeight w:val="263"/>
          <w:jc w:val="center"/>
        </w:trPr>
        <w:tc>
          <w:tcPr>
            <w:tcW w:w="4248" w:type="dxa"/>
            <w:tcBorders>
              <w:top w:val="single" w:sz="6" w:space="0" w:color="auto"/>
              <w:left w:val="double" w:sz="4" w:space="0" w:color="auto"/>
              <w:bottom w:val="single" w:sz="6" w:space="0" w:color="auto"/>
              <w:right w:val="single" w:sz="6" w:space="0" w:color="auto"/>
            </w:tcBorders>
            <w:hideMark/>
          </w:tcPr>
          <w:p w14:paraId="3F3B22AB" w14:textId="77777777" w:rsidR="008351FA" w:rsidRPr="000C0587" w:rsidRDefault="008351FA">
            <w:pPr>
              <w:spacing w:after="0" w:line="240" w:lineRule="auto"/>
              <w:rPr>
                <w:rFonts w:ascii="Times New Roman" w:eastAsia="Times New Roman" w:hAnsi="Times New Roman" w:cs="Times New Roman"/>
                <w:b/>
              </w:rPr>
            </w:pPr>
            <w:r w:rsidRPr="000C0587">
              <w:rPr>
                <w:rFonts w:ascii="Times New Roman" w:eastAsia="Times New Roman" w:hAnsi="Times New Roman" w:cs="Times New Roman"/>
                <w:b/>
              </w:rPr>
              <w:t>Broj učenika u produženom boravku:</w:t>
            </w:r>
          </w:p>
        </w:tc>
        <w:tc>
          <w:tcPr>
            <w:tcW w:w="5137" w:type="dxa"/>
            <w:tcBorders>
              <w:top w:val="single" w:sz="6" w:space="0" w:color="auto"/>
              <w:left w:val="single" w:sz="6" w:space="0" w:color="auto"/>
              <w:bottom w:val="single" w:sz="6" w:space="0" w:color="auto"/>
              <w:right w:val="double" w:sz="4" w:space="0" w:color="auto"/>
            </w:tcBorders>
            <w:hideMark/>
          </w:tcPr>
          <w:p w14:paraId="5AADCFC3" w14:textId="574F282D" w:rsidR="008351FA" w:rsidRPr="000C0587" w:rsidRDefault="002C17E7">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81</w:t>
            </w:r>
          </w:p>
        </w:tc>
      </w:tr>
      <w:tr w:rsidR="008351FA" w:rsidRPr="000C0587" w14:paraId="2F1737DF" w14:textId="77777777" w:rsidTr="008351FA">
        <w:trPr>
          <w:trHeight w:val="263"/>
          <w:jc w:val="center"/>
        </w:trPr>
        <w:tc>
          <w:tcPr>
            <w:tcW w:w="4248" w:type="dxa"/>
            <w:tcBorders>
              <w:top w:val="single" w:sz="6" w:space="0" w:color="auto"/>
              <w:left w:val="double" w:sz="4" w:space="0" w:color="auto"/>
              <w:bottom w:val="single" w:sz="6" w:space="0" w:color="auto"/>
              <w:right w:val="single" w:sz="6" w:space="0" w:color="auto"/>
            </w:tcBorders>
            <w:hideMark/>
          </w:tcPr>
          <w:p w14:paraId="30EF6D25" w14:textId="77777777" w:rsidR="008351FA" w:rsidRPr="000C0587" w:rsidRDefault="008351FA">
            <w:pPr>
              <w:spacing w:after="0" w:line="240" w:lineRule="auto"/>
              <w:rPr>
                <w:rFonts w:ascii="Times New Roman" w:eastAsia="Times New Roman" w:hAnsi="Times New Roman" w:cs="Times New Roman"/>
                <w:b/>
              </w:rPr>
            </w:pPr>
            <w:r w:rsidRPr="000C0587">
              <w:rPr>
                <w:rFonts w:ascii="Times New Roman" w:eastAsia="Times New Roman" w:hAnsi="Times New Roman" w:cs="Times New Roman"/>
                <w:b/>
              </w:rPr>
              <w:t>Broj učenika putnika:</w:t>
            </w:r>
          </w:p>
        </w:tc>
        <w:tc>
          <w:tcPr>
            <w:tcW w:w="5137" w:type="dxa"/>
            <w:tcBorders>
              <w:top w:val="single" w:sz="6" w:space="0" w:color="auto"/>
              <w:left w:val="single" w:sz="6" w:space="0" w:color="auto"/>
              <w:bottom w:val="single" w:sz="6" w:space="0" w:color="auto"/>
              <w:right w:val="double" w:sz="4" w:space="0" w:color="auto"/>
            </w:tcBorders>
            <w:hideMark/>
          </w:tcPr>
          <w:p w14:paraId="6C3B040C" w14:textId="77777777" w:rsidR="008351FA" w:rsidRPr="000C0587" w:rsidRDefault="008351FA">
            <w:pPr>
              <w:spacing w:after="0" w:line="240" w:lineRule="auto"/>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w:t>
            </w:r>
          </w:p>
        </w:tc>
      </w:tr>
      <w:tr w:rsidR="008351FA" w:rsidRPr="000C0587" w14:paraId="527410C8" w14:textId="77777777" w:rsidTr="008351FA">
        <w:trPr>
          <w:trHeight w:val="263"/>
          <w:jc w:val="center"/>
        </w:trPr>
        <w:tc>
          <w:tcPr>
            <w:tcW w:w="4248" w:type="dxa"/>
            <w:tcBorders>
              <w:top w:val="single" w:sz="6" w:space="0" w:color="auto"/>
              <w:left w:val="double" w:sz="4" w:space="0" w:color="auto"/>
              <w:bottom w:val="single" w:sz="6" w:space="0" w:color="auto"/>
              <w:right w:val="single" w:sz="6" w:space="0" w:color="auto"/>
            </w:tcBorders>
            <w:hideMark/>
          </w:tcPr>
          <w:p w14:paraId="28C73510" w14:textId="77777777" w:rsidR="008351FA" w:rsidRPr="000C0587" w:rsidRDefault="008351FA">
            <w:pPr>
              <w:spacing w:after="0" w:line="240" w:lineRule="auto"/>
              <w:rPr>
                <w:rFonts w:ascii="Times New Roman" w:eastAsia="Times New Roman" w:hAnsi="Times New Roman" w:cs="Times New Roman"/>
                <w:b/>
              </w:rPr>
            </w:pPr>
            <w:r w:rsidRPr="000C0587">
              <w:rPr>
                <w:rFonts w:ascii="Times New Roman" w:eastAsia="Times New Roman" w:hAnsi="Times New Roman" w:cs="Times New Roman"/>
                <w:b/>
              </w:rPr>
              <w:t>Ukupan broj razrednih odjela:</w:t>
            </w:r>
          </w:p>
        </w:tc>
        <w:tc>
          <w:tcPr>
            <w:tcW w:w="5137" w:type="dxa"/>
            <w:tcBorders>
              <w:top w:val="single" w:sz="6" w:space="0" w:color="auto"/>
              <w:left w:val="single" w:sz="6" w:space="0" w:color="auto"/>
              <w:bottom w:val="single" w:sz="6" w:space="0" w:color="auto"/>
              <w:right w:val="double" w:sz="4" w:space="0" w:color="auto"/>
            </w:tcBorders>
            <w:hideMark/>
          </w:tcPr>
          <w:p w14:paraId="7D4B727D" w14:textId="77777777" w:rsidR="008351FA" w:rsidRPr="000C0587" w:rsidRDefault="008351FA">
            <w:pPr>
              <w:spacing w:after="0" w:line="240" w:lineRule="auto"/>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23</w:t>
            </w:r>
          </w:p>
        </w:tc>
      </w:tr>
      <w:tr w:rsidR="008351FA" w:rsidRPr="000C0587" w14:paraId="65A2F130" w14:textId="77777777" w:rsidTr="008351FA">
        <w:trPr>
          <w:trHeight w:val="263"/>
          <w:jc w:val="center"/>
        </w:trPr>
        <w:tc>
          <w:tcPr>
            <w:tcW w:w="4248" w:type="dxa"/>
            <w:tcBorders>
              <w:top w:val="single" w:sz="6" w:space="0" w:color="auto"/>
              <w:left w:val="double" w:sz="4" w:space="0" w:color="auto"/>
              <w:bottom w:val="single" w:sz="6" w:space="0" w:color="auto"/>
              <w:right w:val="single" w:sz="6" w:space="0" w:color="auto"/>
            </w:tcBorders>
            <w:hideMark/>
          </w:tcPr>
          <w:p w14:paraId="49B4ADBC" w14:textId="77777777" w:rsidR="008351FA" w:rsidRPr="000C0587" w:rsidRDefault="008351FA">
            <w:pPr>
              <w:spacing w:after="0" w:line="240" w:lineRule="auto"/>
              <w:rPr>
                <w:rFonts w:ascii="Times New Roman" w:eastAsia="Times New Roman" w:hAnsi="Times New Roman" w:cs="Times New Roman"/>
                <w:b/>
              </w:rPr>
            </w:pPr>
            <w:r w:rsidRPr="000C0587">
              <w:rPr>
                <w:rFonts w:ascii="Times New Roman" w:eastAsia="Times New Roman" w:hAnsi="Times New Roman" w:cs="Times New Roman"/>
                <w:b/>
              </w:rPr>
              <w:t>Broj razrednih odjela u matičnoj školi:</w:t>
            </w:r>
          </w:p>
        </w:tc>
        <w:tc>
          <w:tcPr>
            <w:tcW w:w="5137" w:type="dxa"/>
            <w:tcBorders>
              <w:top w:val="single" w:sz="6" w:space="0" w:color="auto"/>
              <w:left w:val="single" w:sz="6" w:space="0" w:color="auto"/>
              <w:bottom w:val="single" w:sz="6" w:space="0" w:color="auto"/>
              <w:right w:val="double" w:sz="4" w:space="0" w:color="auto"/>
            </w:tcBorders>
            <w:hideMark/>
          </w:tcPr>
          <w:p w14:paraId="3379E069" w14:textId="77777777" w:rsidR="008351FA" w:rsidRPr="000C0587" w:rsidRDefault="008351FA">
            <w:pPr>
              <w:spacing w:after="0" w:line="240" w:lineRule="auto"/>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23</w:t>
            </w:r>
          </w:p>
        </w:tc>
      </w:tr>
      <w:tr w:rsidR="008351FA" w:rsidRPr="000C0587" w14:paraId="5E28DC8B" w14:textId="77777777" w:rsidTr="008351FA">
        <w:trPr>
          <w:trHeight w:val="263"/>
          <w:jc w:val="center"/>
        </w:trPr>
        <w:tc>
          <w:tcPr>
            <w:tcW w:w="4248" w:type="dxa"/>
            <w:tcBorders>
              <w:top w:val="single" w:sz="6" w:space="0" w:color="auto"/>
              <w:left w:val="double" w:sz="4" w:space="0" w:color="auto"/>
              <w:bottom w:val="single" w:sz="6" w:space="0" w:color="auto"/>
              <w:right w:val="single" w:sz="6" w:space="0" w:color="auto"/>
            </w:tcBorders>
            <w:hideMark/>
          </w:tcPr>
          <w:p w14:paraId="370B9E7F" w14:textId="77777777" w:rsidR="008351FA" w:rsidRPr="000C0587" w:rsidRDefault="008351FA">
            <w:pPr>
              <w:spacing w:after="0" w:line="240" w:lineRule="auto"/>
              <w:rPr>
                <w:rFonts w:ascii="Times New Roman" w:eastAsia="Times New Roman" w:hAnsi="Times New Roman" w:cs="Times New Roman"/>
                <w:b/>
              </w:rPr>
            </w:pPr>
            <w:r w:rsidRPr="000C0587">
              <w:rPr>
                <w:rFonts w:ascii="Times New Roman" w:eastAsia="Times New Roman" w:hAnsi="Times New Roman" w:cs="Times New Roman"/>
                <w:b/>
              </w:rPr>
              <w:t>Broj razrednih odjela u područnoj školi:</w:t>
            </w:r>
          </w:p>
        </w:tc>
        <w:tc>
          <w:tcPr>
            <w:tcW w:w="5137" w:type="dxa"/>
            <w:tcBorders>
              <w:top w:val="single" w:sz="6" w:space="0" w:color="auto"/>
              <w:left w:val="single" w:sz="6" w:space="0" w:color="auto"/>
              <w:bottom w:val="single" w:sz="6" w:space="0" w:color="auto"/>
              <w:right w:val="double" w:sz="4" w:space="0" w:color="auto"/>
            </w:tcBorders>
            <w:hideMark/>
          </w:tcPr>
          <w:p w14:paraId="53CC42BB" w14:textId="77777777" w:rsidR="008351FA" w:rsidRPr="000C0587" w:rsidRDefault="008351FA">
            <w:pPr>
              <w:spacing w:after="0" w:line="240" w:lineRule="auto"/>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w:t>
            </w:r>
          </w:p>
        </w:tc>
      </w:tr>
      <w:tr w:rsidR="008351FA" w:rsidRPr="000C0587" w14:paraId="5755C3F8" w14:textId="77777777" w:rsidTr="008351FA">
        <w:trPr>
          <w:trHeight w:val="247"/>
          <w:jc w:val="center"/>
        </w:trPr>
        <w:tc>
          <w:tcPr>
            <w:tcW w:w="4248" w:type="dxa"/>
            <w:tcBorders>
              <w:top w:val="single" w:sz="6" w:space="0" w:color="auto"/>
              <w:left w:val="double" w:sz="4" w:space="0" w:color="auto"/>
              <w:bottom w:val="single" w:sz="6" w:space="0" w:color="auto"/>
              <w:right w:val="single" w:sz="6" w:space="0" w:color="auto"/>
            </w:tcBorders>
            <w:hideMark/>
          </w:tcPr>
          <w:p w14:paraId="60A1ADD1" w14:textId="77777777" w:rsidR="008351FA" w:rsidRPr="000C0587" w:rsidRDefault="008351FA">
            <w:pPr>
              <w:spacing w:after="0" w:line="240" w:lineRule="auto"/>
              <w:rPr>
                <w:rFonts w:ascii="Times New Roman" w:eastAsia="Times New Roman" w:hAnsi="Times New Roman" w:cs="Times New Roman"/>
                <w:b/>
              </w:rPr>
            </w:pPr>
            <w:r w:rsidRPr="000C0587">
              <w:rPr>
                <w:rFonts w:ascii="Times New Roman" w:eastAsia="Times New Roman" w:hAnsi="Times New Roman" w:cs="Times New Roman"/>
                <w:b/>
              </w:rPr>
              <w:t>Broj razrednih odjela RN-a:</w:t>
            </w:r>
          </w:p>
        </w:tc>
        <w:tc>
          <w:tcPr>
            <w:tcW w:w="5137" w:type="dxa"/>
            <w:tcBorders>
              <w:top w:val="single" w:sz="6" w:space="0" w:color="auto"/>
              <w:left w:val="single" w:sz="6" w:space="0" w:color="auto"/>
              <w:bottom w:val="single" w:sz="6" w:space="0" w:color="auto"/>
              <w:right w:val="double" w:sz="4" w:space="0" w:color="auto"/>
            </w:tcBorders>
            <w:hideMark/>
          </w:tcPr>
          <w:p w14:paraId="3596054A" w14:textId="5D7AECE3" w:rsidR="008351FA" w:rsidRPr="000C0587" w:rsidRDefault="008351FA">
            <w:pPr>
              <w:spacing w:after="0" w:line="240" w:lineRule="auto"/>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1</w:t>
            </w:r>
            <w:r w:rsidR="00241408" w:rsidRPr="000C0587">
              <w:rPr>
                <w:rFonts w:ascii="Times New Roman" w:eastAsia="Times New Roman" w:hAnsi="Times New Roman" w:cs="Times New Roman"/>
                <w:color w:val="000000" w:themeColor="text1"/>
              </w:rPr>
              <w:t>2</w:t>
            </w:r>
          </w:p>
        </w:tc>
      </w:tr>
      <w:tr w:rsidR="008351FA" w:rsidRPr="000C0587" w14:paraId="449EF24C" w14:textId="77777777" w:rsidTr="008351FA">
        <w:trPr>
          <w:trHeight w:val="263"/>
          <w:jc w:val="center"/>
        </w:trPr>
        <w:tc>
          <w:tcPr>
            <w:tcW w:w="4248" w:type="dxa"/>
            <w:tcBorders>
              <w:top w:val="single" w:sz="6" w:space="0" w:color="auto"/>
              <w:left w:val="double" w:sz="4" w:space="0" w:color="auto"/>
              <w:bottom w:val="single" w:sz="6" w:space="0" w:color="auto"/>
              <w:right w:val="single" w:sz="6" w:space="0" w:color="auto"/>
            </w:tcBorders>
            <w:hideMark/>
          </w:tcPr>
          <w:p w14:paraId="104BE401" w14:textId="77777777" w:rsidR="008351FA" w:rsidRPr="000C0587" w:rsidRDefault="008351FA">
            <w:pPr>
              <w:spacing w:after="0" w:line="240" w:lineRule="auto"/>
              <w:rPr>
                <w:rFonts w:ascii="Times New Roman" w:eastAsia="Times New Roman" w:hAnsi="Times New Roman" w:cs="Times New Roman"/>
                <w:b/>
              </w:rPr>
            </w:pPr>
            <w:r w:rsidRPr="000C0587">
              <w:rPr>
                <w:rFonts w:ascii="Times New Roman" w:eastAsia="Times New Roman" w:hAnsi="Times New Roman" w:cs="Times New Roman"/>
                <w:b/>
              </w:rPr>
              <w:t>Broj razrednih odjela PN-a:</w:t>
            </w:r>
          </w:p>
        </w:tc>
        <w:tc>
          <w:tcPr>
            <w:tcW w:w="5137" w:type="dxa"/>
            <w:tcBorders>
              <w:top w:val="single" w:sz="6" w:space="0" w:color="auto"/>
              <w:left w:val="single" w:sz="6" w:space="0" w:color="auto"/>
              <w:bottom w:val="single" w:sz="6" w:space="0" w:color="auto"/>
              <w:right w:val="double" w:sz="4" w:space="0" w:color="auto"/>
            </w:tcBorders>
            <w:hideMark/>
          </w:tcPr>
          <w:p w14:paraId="4A76A4D9" w14:textId="2B2B647E" w:rsidR="008351FA" w:rsidRPr="000C0587" w:rsidRDefault="008351FA">
            <w:pPr>
              <w:spacing w:after="0" w:line="240" w:lineRule="auto"/>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1</w:t>
            </w:r>
            <w:r w:rsidR="00241408" w:rsidRPr="000C0587">
              <w:rPr>
                <w:rFonts w:ascii="Times New Roman" w:eastAsia="Times New Roman" w:hAnsi="Times New Roman" w:cs="Times New Roman"/>
                <w:color w:val="000000" w:themeColor="text1"/>
              </w:rPr>
              <w:t>1</w:t>
            </w:r>
          </w:p>
        </w:tc>
      </w:tr>
      <w:tr w:rsidR="008351FA" w:rsidRPr="000C0587" w14:paraId="5E24C7F2" w14:textId="77777777" w:rsidTr="008351FA">
        <w:trPr>
          <w:trHeight w:val="263"/>
          <w:jc w:val="center"/>
        </w:trPr>
        <w:tc>
          <w:tcPr>
            <w:tcW w:w="4248" w:type="dxa"/>
            <w:tcBorders>
              <w:top w:val="single" w:sz="6" w:space="0" w:color="auto"/>
              <w:left w:val="double" w:sz="4" w:space="0" w:color="auto"/>
              <w:bottom w:val="single" w:sz="6" w:space="0" w:color="auto"/>
              <w:right w:val="single" w:sz="6" w:space="0" w:color="auto"/>
            </w:tcBorders>
            <w:hideMark/>
          </w:tcPr>
          <w:p w14:paraId="20C222CE" w14:textId="77777777" w:rsidR="008351FA" w:rsidRPr="000C0587" w:rsidRDefault="008351FA">
            <w:pPr>
              <w:spacing w:after="0" w:line="240" w:lineRule="auto"/>
              <w:rPr>
                <w:rFonts w:ascii="Times New Roman" w:eastAsia="Times New Roman" w:hAnsi="Times New Roman" w:cs="Times New Roman"/>
                <w:b/>
              </w:rPr>
            </w:pPr>
            <w:r w:rsidRPr="000C0587">
              <w:rPr>
                <w:rFonts w:ascii="Times New Roman" w:eastAsia="Times New Roman" w:hAnsi="Times New Roman" w:cs="Times New Roman"/>
                <w:b/>
              </w:rPr>
              <w:t>Broj smjena:</w:t>
            </w:r>
          </w:p>
        </w:tc>
        <w:tc>
          <w:tcPr>
            <w:tcW w:w="5137" w:type="dxa"/>
            <w:tcBorders>
              <w:top w:val="single" w:sz="6" w:space="0" w:color="auto"/>
              <w:left w:val="single" w:sz="6" w:space="0" w:color="auto"/>
              <w:bottom w:val="single" w:sz="6" w:space="0" w:color="auto"/>
              <w:right w:val="double" w:sz="4" w:space="0" w:color="auto"/>
            </w:tcBorders>
            <w:hideMark/>
          </w:tcPr>
          <w:p w14:paraId="52BE0077" w14:textId="77777777" w:rsidR="008351FA" w:rsidRPr="000C0587" w:rsidRDefault="008351FA">
            <w:pPr>
              <w:spacing w:after="0" w:line="240" w:lineRule="auto"/>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2</w:t>
            </w:r>
          </w:p>
        </w:tc>
      </w:tr>
      <w:tr w:rsidR="008351FA" w:rsidRPr="000C0587" w14:paraId="4078BA45" w14:textId="77777777" w:rsidTr="008351FA">
        <w:trPr>
          <w:trHeight w:val="263"/>
          <w:jc w:val="center"/>
        </w:trPr>
        <w:tc>
          <w:tcPr>
            <w:tcW w:w="4248" w:type="dxa"/>
            <w:tcBorders>
              <w:top w:val="single" w:sz="6" w:space="0" w:color="auto"/>
              <w:left w:val="double" w:sz="4" w:space="0" w:color="auto"/>
              <w:bottom w:val="single" w:sz="6" w:space="0" w:color="auto"/>
              <w:right w:val="single" w:sz="6" w:space="0" w:color="auto"/>
            </w:tcBorders>
            <w:hideMark/>
          </w:tcPr>
          <w:p w14:paraId="44176C46" w14:textId="77777777" w:rsidR="008351FA" w:rsidRPr="000C0587" w:rsidRDefault="008351FA">
            <w:pPr>
              <w:spacing w:after="0" w:line="240" w:lineRule="auto"/>
              <w:rPr>
                <w:rFonts w:ascii="Times New Roman" w:eastAsia="Times New Roman" w:hAnsi="Times New Roman" w:cs="Times New Roman"/>
                <w:b/>
              </w:rPr>
            </w:pPr>
            <w:r w:rsidRPr="000C0587">
              <w:rPr>
                <w:rFonts w:ascii="Times New Roman" w:eastAsia="Times New Roman" w:hAnsi="Times New Roman" w:cs="Times New Roman"/>
                <w:b/>
              </w:rPr>
              <w:t>Početak i završetak svake smjene:</w:t>
            </w:r>
          </w:p>
        </w:tc>
        <w:tc>
          <w:tcPr>
            <w:tcW w:w="5137" w:type="dxa"/>
            <w:tcBorders>
              <w:top w:val="single" w:sz="6" w:space="0" w:color="auto"/>
              <w:left w:val="single" w:sz="6" w:space="0" w:color="auto"/>
              <w:bottom w:val="single" w:sz="6" w:space="0" w:color="auto"/>
              <w:right w:val="double" w:sz="4" w:space="0" w:color="auto"/>
            </w:tcBorders>
            <w:hideMark/>
          </w:tcPr>
          <w:p w14:paraId="51A19FB5" w14:textId="33A15189" w:rsidR="008351FA" w:rsidRPr="0092352F" w:rsidRDefault="008351FA">
            <w:pPr>
              <w:spacing w:after="0" w:line="240" w:lineRule="auto"/>
              <w:rPr>
                <w:rFonts w:ascii="Times New Roman" w:eastAsia="Times New Roman" w:hAnsi="Times New Roman" w:cs="Times New Roman"/>
              </w:rPr>
            </w:pPr>
            <w:r w:rsidRPr="0092352F">
              <w:rPr>
                <w:rFonts w:ascii="Times New Roman" w:eastAsia="Times New Roman" w:hAnsi="Times New Roman" w:cs="Times New Roman"/>
              </w:rPr>
              <w:t>8,00</w:t>
            </w:r>
            <w:r w:rsidR="001A7D2F" w:rsidRPr="0092352F">
              <w:rPr>
                <w:rFonts w:ascii="Times New Roman" w:eastAsia="Times New Roman" w:hAnsi="Times New Roman" w:cs="Times New Roman"/>
              </w:rPr>
              <w:t>–</w:t>
            </w:r>
            <w:r w:rsidRPr="0092352F">
              <w:rPr>
                <w:rFonts w:ascii="Times New Roman" w:eastAsia="Times New Roman" w:hAnsi="Times New Roman" w:cs="Times New Roman"/>
              </w:rPr>
              <w:t>1</w:t>
            </w:r>
            <w:r w:rsidR="001A7D2F" w:rsidRPr="0092352F">
              <w:rPr>
                <w:rFonts w:ascii="Times New Roman" w:eastAsia="Times New Roman" w:hAnsi="Times New Roman" w:cs="Times New Roman"/>
              </w:rPr>
              <w:t>3</w:t>
            </w:r>
            <w:r w:rsidRPr="0092352F">
              <w:rPr>
                <w:rFonts w:ascii="Times New Roman" w:eastAsia="Times New Roman" w:hAnsi="Times New Roman" w:cs="Times New Roman"/>
              </w:rPr>
              <w:t>,</w:t>
            </w:r>
            <w:r w:rsidR="00F06824" w:rsidRPr="0092352F">
              <w:rPr>
                <w:rFonts w:ascii="Times New Roman" w:eastAsia="Times New Roman" w:hAnsi="Times New Roman" w:cs="Times New Roman"/>
              </w:rPr>
              <w:t xml:space="preserve">05 </w:t>
            </w:r>
            <w:r w:rsidR="0092352F" w:rsidRPr="0092352F">
              <w:rPr>
                <w:rFonts w:ascii="Times New Roman" w:eastAsia="Times New Roman" w:hAnsi="Times New Roman" w:cs="Times New Roman"/>
              </w:rPr>
              <w:t>(jutarnja)</w:t>
            </w:r>
            <w:r w:rsidR="0092352F">
              <w:rPr>
                <w:rFonts w:ascii="Times New Roman" w:eastAsia="Times New Roman" w:hAnsi="Times New Roman" w:cs="Times New Roman"/>
              </w:rPr>
              <w:t xml:space="preserve"> / </w:t>
            </w:r>
            <w:r w:rsidRPr="0092352F">
              <w:rPr>
                <w:rFonts w:ascii="Times New Roman" w:eastAsia="Times New Roman" w:hAnsi="Times New Roman" w:cs="Times New Roman"/>
              </w:rPr>
              <w:t>14,00</w:t>
            </w:r>
            <w:r w:rsidR="001A7D2F" w:rsidRPr="0092352F">
              <w:rPr>
                <w:rFonts w:ascii="Times New Roman" w:eastAsia="Times New Roman" w:hAnsi="Times New Roman" w:cs="Times New Roman"/>
              </w:rPr>
              <w:t>–19</w:t>
            </w:r>
            <w:r w:rsidRPr="0092352F">
              <w:rPr>
                <w:rFonts w:ascii="Times New Roman" w:eastAsia="Times New Roman" w:hAnsi="Times New Roman" w:cs="Times New Roman"/>
              </w:rPr>
              <w:t>,</w:t>
            </w:r>
            <w:r w:rsidR="001A7D2F" w:rsidRPr="0092352F">
              <w:rPr>
                <w:rFonts w:ascii="Times New Roman" w:eastAsia="Times New Roman" w:hAnsi="Times New Roman" w:cs="Times New Roman"/>
              </w:rPr>
              <w:t>0</w:t>
            </w:r>
            <w:r w:rsidRPr="0092352F">
              <w:rPr>
                <w:rFonts w:ascii="Times New Roman" w:eastAsia="Times New Roman" w:hAnsi="Times New Roman" w:cs="Times New Roman"/>
              </w:rPr>
              <w:t>5</w:t>
            </w:r>
            <w:r w:rsidR="001A7D2F" w:rsidRPr="0092352F">
              <w:rPr>
                <w:rFonts w:ascii="Times New Roman" w:eastAsia="Times New Roman" w:hAnsi="Times New Roman" w:cs="Times New Roman"/>
              </w:rPr>
              <w:t xml:space="preserve"> </w:t>
            </w:r>
            <w:r w:rsidR="0092352F" w:rsidRPr="0092352F">
              <w:rPr>
                <w:rFonts w:ascii="Times New Roman" w:eastAsia="Times New Roman" w:hAnsi="Times New Roman" w:cs="Times New Roman"/>
              </w:rPr>
              <w:t>(popodnevna)</w:t>
            </w:r>
          </w:p>
        </w:tc>
      </w:tr>
      <w:tr w:rsidR="008351FA" w:rsidRPr="000C0587" w14:paraId="16E9F470" w14:textId="77777777" w:rsidTr="008351FA">
        <w:trPr>
          <w:trHeight w:val="263"/>
          <w:jc w:val="center"/>
        </w:trPr>
        <w:tc>
          <w:tcPr>
            <w:tcW w:w="4248" w:type="dxa"/>
            <w:tcBorders>
              <w:top w:val="single" w:sz="6" w:space="0" w:color="auto"/>
              <w:left w:val="double" w:sz="4" w:space="0" w:color="auto"/>
              <w:bottom w:val="single" w:sz="6" w:space="0" w:color="auto"/>
              <w:right w:val="single" w:sz="6" w:space="0" w:color="auto"/>
            </w:tcBorders>
            <w:hideMark/>
          </w:tcPr>
          <w:p w14:paraId="728EC8E6" w14:textId="77777777" w:rsidR="008351FA" w:rsidRPr="0092352F" w:rsidRDefault="008351FA">
            <w:pPr>
              <w:spacing w:after="0" w:line="240" w:lineRule="auto"/>
              <w:rPr>
                <w:rFonts w:ascii="Times New Roman" w:eastAsia="Times New Roman" w:hAnsi="Times New Roman" w:cs="Times New Roman"/>
                <w:b/>
              </w:rPr>
            </w:pPr>
            <w:r w:rsidRPr="0092352F">
              <w:rPr>
                <w:rFonts w:ascii="Times New Roman" w:eastAsia="Times New Roman" w:hAnsi="Times New Roman" w:cs="Times New Roman"/>
                <w:b/>
              </w:rPr>
              <w:t>Broj radnika:</w:t>
            </w:r>
          </w:p>
        </w:tc>
        <w:tc>
          <w:tcPr>
            <w:tcW w:w="5137" w:type="dxa"/>
            <w:tcBorders>
              <w:top w:val="single" w:sz="6" w:space="0" w:color="auto"/>
              <w:left w:val="single" w:sz="6" w:space="0" w:color="auto"/>
              <w:bottom w:val="single" w:sz="6" w:space="0" w:color="auto"/>
              <w:right w:val="double" w:sz="4" w:space="0" w:color="auto"/>
            </w:tcBorders>
            <w:hideMark/>
          </w:tcPr>
          <w:p w14:paraId="6ABE059B" w14:textId="497A3B20" w:rsidR="008351FA" w:rsidRPr="00025E38" w:rsidRDefault="008351FA" w:rsidP="001A7D2F">
            <w:pPr>
              <w:spacing w:after="0" w:line="240" w:lineRule="auto"/>
              <w:rPr>
                <w:rFonts w:ascii="Times New Roman" w:eastAsia="Times New Roman" w:hAnsi="Times New Roman" w:cs="Times New Roman"/>
                <w:color w:val="FF0000"/>
              </w:rPr>
            </w:pPr>
            <w:r w:rsidRPr="001A7D2F">
              <w:rPr>
                <w:rFonts w:ascii="Times New Roman" w:eastAsia="Times New Roman" w:hAnsi="Times New Roman" w:cs="Times New Roman"/>
                <w:color w:val="000000" w:themeColor="text1"/>
              </w:rPr>
              <w:t>5</w:t>
            </w:r>
            <w:r w:rsidR="005B42C4">
              <w:rPr>
                <w:rFonts w:ascii="Times New Roman" w:eastAsia="Times New Roman" w:hAnsi="Times New Roman" w:cs="Times New Roman"/>
                <w:color w:val="000000" w:themeColor="text1"/>
              </w:rPr>
              <w:t>3</w:t>
            </w:r>
          </w:p>
        </w:tc>
      </w:tr>
      <w:tr w:rsidR="008351FA" w:rsidRPr="000C0587" w14:paraId="4AE64EB5" w14:textId="77777777" w:rsidTr="008351FA">
        <w:trPr>
          <w:trHeight w:val="263"/>
          <w:jc w:val="center"/>
        </w:trPr>
        <w:tc>
          <w:tcPr>
            <w:tcW w:w="4248" w:type="dxa"/>
            <w:tcBorders>
              <w:top w:val="single" w:sz="6" w:space="0" w:color="auto"/>
              <w:left w:val="double" w:sz="4" w:space="0" w:color="auto"/>
              <w:bottom w:val="single" w:sz="6" w:space="0" w:color="auto"/>
              <w:right w:val="single" w:sz="6" w:space="0" w:color="auto"/>
            </w:tcBorders>
            <w:hideMark/>
          </w:tcPr>
          <w:p w14:paraId="28531A19" w14:textId="77777777" w:rsidR="008351FA" w:rsidRPr="000C0587" w:rsidRDefault="008351FA">
            <w:pPr>
              <w:spacing w:after="0" w:line="240" w:lineRule="auto"/>
              <w:rPr>
                <w:rFonts w:ascii="Times New Roman" w:eastAsia="Times New Roman" w:hAnsi="Times New Roman" w:cs="Times New Roman"/>
                <w:b/>
              </w:rPr>
            </w:pPr>
            <w:r w:rsidRPr="000C0587">
              <w:rPr>
                <w:rFonts w:ascii="Times New Roman" w:eastAsia="Times New Roman" w:hAnsi="Times New Roman" w:cs="Times New Roman"/>
                <w:b/>
              </w:rPr>
              <w:t>Broj učitelja predmetne nastave:</w:t>
            </w:r>
          </w:p>
        </w:tc>
        <w:tc>
          <w:tcPr>
            <w:tcW w:w="5137" w:type="dxa"/>
            <w:tcBorders>
              <w:top w:val="single" w:sz="6" w:space="0" w:color="auto"/>
              <w:left w:val="single" w:sz="6" w:space="0" w:color="auto"/>
              <w:bottom w:val="single" w:sz="6" w:space="0" w:color="auto"/>
              <w:right w:val="double" w:sz="4" w:space="0" w:color="auto"/>
            </w:tcBorders>
            <w:hideMark/>
          </w:tcPr>
          <w:p w14:paraId="171CE768" w14:textId="476E748D" w:rsidR="008351FA" w:rsidRPr="000C0587" w:rsidRDefault="008351FA">
            <w:pPr>
              <w:spacing w:after="0" w:line="240" w:lineRule="auto"/>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2</w:t>
            </w:r>
            <w:r w:rsidR="00DC7CB4" w:rsidRPr="000C0587">
              <w:rPr>
                <w:rFonts w:ascii="Times New Roman" w:eastAsia="Times New Roman" w:hAnsi="Times New Roman" w:cs="Times New Roman"/>
                <w:color w:val="000000" w:themeColor="text1"/>
              </w:rPr>
              <w:t>5</w:t>
            </w:r>
          </w:p>
        </w:tc>
      </w:tr>
      <w:tr w:rsidR="008351FA" w:rsidRPr="000C0587" w14:paraId="5C206877" w14:textId="77777777" w:rsidTr="008351FA">
        <w:trPr>
          <w:trHeight w:val="263"/>
          <w:jc w:val="center"/>
        </w:trPr>
        <w:tc>
          <w:tcPr>
            <w:tcW w:w="4248" w:type="dxa"/>
            <w:tcBorders>
              <w:top w:val="single" w:sz="6" w:space="0" w:color="auto"/>
              <w:left w:val="double" w:sz="4" w:space="0" w:color="auto"/>
              <w:bottom w:val="single" w:sz="6" w:space="0" w:color="auto"/>
              <w:right w:val="single" w:sz="6" w:space="0" w:color="auto"/>
            </w:tcBorders>
            <w:hideMark/>
          </w:tcPr>
          <w:p w14:paraId="00664C00" w14:textId="77777777" w:rsidR="008351FA" w:rsidRPr="000C0587" w:rsidRDefault="008351FA">
            <w:pPr>
              <w:spacing w:after="0" w:line="240" w:lineRule="auto"/>
              <w:rPr>
                <w:rFonts w:ascii="Times New Roman" w:eastAsia="Times New Roman" w:hAnsi="Times New Roman" w:cs="Times New Roman"/>
                <w:b/>
              </w:rPr>
            </w:pPr>
            <w:r w:rsidRPr="000C0587">
              <w:rPr>
                <w:rFonts w:ascii="Times New Roman" w:eastAsia="Times New Roman" w:hAnsi="Times New Roman" w:cs="Times New Roman"/>
                <w:b/>
              </w:rPr>
              <w:t>Broj učitelja razredne nastave:</w:t>
            </w:r>
          </w:p>
        </w:tc>
        <w:tc>
          <w:tcPr>
            <w:tcW w:w="5137" w:type="dxa"/>
            <w:tcBorders>
              <w:top w:val="single" w:sz="6" w:space="0" w:color="auto"/>
              <w:left w:val="single" w:sz="6" w:space="0" w:color="auto"/>
              <w:bottom w:val="single" w:sz="6" w:space="0" w:color="auto"/>
              <w:right w:val="double" w:sz="4" w:space="0" w:color="auto"/>
            </w:tcBorders>
            <w:hideMark/>
          </w:tcPr>
          <w:p w14:paraId="6F7E5218" w14:textId="2D1DD079" w:rsidR="008351FA" w:rsidRPr="000C0587" w:rsidRDefault="008351FA">
            <w:pPr>
              <w:spacing w:after="0" w:line="240" w:lineRule="auto"/>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1</w:t>
            </w:r>
            <w:r w:rsidR="00DC7CB4" w:rsidRPr="000C0587">
              <w:rPr>
                <w:rFonts w:ascii="Times New Roman" w:eastAsia="Times New Roman" w:hAnsi="Times New Roman" w:cs="Times New Roman"/>
                <w:color w:val="000000" w:themeColor="text1"/>
              </w:rPr>
              <w:t>2</w:t>
            </w:r>
          </w:p>
        </w:tc>
      </w:tr>
      <w:tr w:rsidR="008351FA" w:rsidRPr="000C0587" w14:paraId="1FC08E1D" w14:textId="77777777" w:rsidTr="008351FA">
        <w:trPr>
          <w:trHeight w:val="263"/>
          <w:jc w:val="center"/>
        </w:trPr>
        <w:tc>
          <w:tcPr>
            <w:tcW w:w="4248" w:type="dxa"/>
            <w:tcBorders>
              <w:top w:val="single" w:sz="6" w:space="0" w:color="auto"/>
              <w:left w:val="double" w:sz="4" w:space="0" w:color="auto"/>
              <w:bottom w:val="single" w:sz="6" w:space="0" w:color="auto"/>
              <w:right w:val="single" w:sz="6" w:space="0" w:color="auto"/>
            </w:tcBorders>
            <w:hideMark/>
          </w:tcPr>
          <w:p w14:paraId="62548E4C" w14:textId="77777777" w:rsidR="008351FA" w:rsidRPr="00345064" w:rsidRDefault="008351FA">
            <w:pPr>
              <w:spacing w:after="0" w:line="240" w:lineRule="auto"/>
              <w:rPr>
                <w:rFonts w:ascii="Times New Roman" w:eastAsia="Times New Roman" w:hAnsi="Times New Roman" w:cs="Times New Roman"/>
                <w:b/>
              </w:rPr>
            </w:pPr>
            <w:r w:rsidRPr="00345064">
              <w:rPr>
                <w:rFonts w:ascii="Times New Roman" w:eastAsia="Times New Roman" w:hAnsi="Times New Roman" w:cs="Times New Roman"/>
                <w:b/>
              </w:rPr>
              <w:t>Broj učitelja u produženom boravku:</w:t>
            </w:r>
          </w:p>
        </w:tc>
        <w:tc>
          <w:tcPr>
            <w:tcW w:w="5137" w:type="dxa"/>
            <w:tcBorders>
              <w:top w:val="single" w:sz="6" w:space="0" w:color="auto"/>
              <w:left w:val="single" w:sz="6" w:space="0" w:color="auto"/>
              <w:bottom w:val="single" w:sz="6" w:space="0" w:color="auto"/>
              <w:right w:val="double" w:sz="4" w:space="0" w:color="auto"/>
            </w:tcBorders>
            <w:hideMark/>
          </w:tcPr>
          <w:p w14:paraId="60E3D71E" w14:textId="3D7A77DD" w:rsidR="008351FA" w:rsidRPr="001A7D2F" w:rsidRDefault="004830C3" w:rsidP="001A7D2F">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w:t>
            </w:r>
          </w:p>
        </w:tc>
      </w:tr>
      <w:tr w:rsidR="008351FA" w:rsidRPr="000C0587" w14:paraId="19106DAB" w14:textId="77777777" w:rsidTr="008351FA">
        <w:trPr>
          <w:trHeight w:val="247"/>
          <w:jc w:val="center"/>
        </w:trPr>
        <w:tc>
          <w:tcPr>
            <w:tcW w:w="4248" w:type="dxa"/>
            <w:tcBorders>
              <w:top w:val="single" w:sz="6" w:space="0" w:color="auto"/>
              <w:left w:val="double" w:sz="4" w:space="0" w:color="auto"/>
              <w:bottom w:val="single" w:sz="6" w:space="0" w:color="auto"/>
              <w:right w:val="single" w:sz="6" w:space="0" w:color="auto"/>
            </w:tcBorders>
            <w:hideMark/>
          </w:tcPr>
          <w:p w14:paraId="3918BDCF" w14:textId="77777777" w:rsidR="008351FA" w:rsidRPr="00345064" w:rsidRDefault="008351FA">
            <w:pPr>
              <w:spacing w:after="0" w:line="240" w:lineRule="auto"/>
              <w:rPr>
                <w:rFonts w:ascii="Times New Roman" w:eastAsia="Times New Roman" w:hAnsi="Times New Roman" w:cs="Times New Roman"/>
                <w:b/>
              </w:rPr>
            </w:pPr>
            <w:r w:rsidRPr="00345064">
              <w:rPr>
                <w:rFonts w:ascii="Times New Roman" w:eastAsia="Times New Roman" w:hAnsi="Times New Roman" w:cs="Times New Roman"/>
                <w:b/>
              </w:rPr>
              <w:t>Broj stručnih suradnika:</w:t>
            </w:r>
          </w:p>
        </w:tc>
        <w:tc>
          <w:tcPr>
            <w:tcW w:w="5137" w:type="dxa"/>
            <w:tcBorders>
              <w:top w:val="single" w:sz="6" w:space="0" w:color="auto"/>
              <w:left w:val="single" w:sz="6" w:space="0" w:color="auto"/>
              <w:bottom w:val="single" w:sz="6" w:space="0" w:color="auto"/>
              <w:right w:val="double" w:sz="4" w:space="0" w:color="auto"/>
            </w:tcBorders>
            <w:hideMark/>
          </w:tcPr>
          <w:p w14:paraId="05368EC9" w14:textId="77777777" w:rsidR="008351FA" w:rsidRPr="000C0587" w:rsidRDefault="008351FA">
            <w:pPr>
              <w:spacing w:after="0" w:line="240" w:lineRule="auto"/>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3</w:t>
            </w:r>
          </w:p>
        </w:tc>
      </w:tr>
      <w:tr w:rsidR="008351FA" w:rsidRPr="000C0587" w14:paraId="1D611C13" w14:textId="77777777" w:rsidTr="008351FA">
        <w:trPr>
          <w:trHeight w:val="263"/>
          <w:jc w:val="center"/>
        </w:trPr>
        <w:tc>
          <w:tcPr>
            <w:tcW w:w="4248" w:type="dxa"/>
            <w:tcBorders>
              <w:top w:val="single" w:sz="6" w:space="0" w:color="auto"/>
              <w:left w:val="double" w:sz="4" w:space="0" w:color="auto"/>
              <w:bottom w:val="single" w:sz="6" w:space="0" w:color="auto"/>
              <w:right w:val="single" w:sz="6" w:space="0" w:color="auto"/>
            </w:tcBorders>
            <w:hideMark/>
          </w:tcPr>
          <w:p w14:paraId="264BF8E3" w14:textId="77777777" w:rsidR="008351FA" w:rsidRPr="00345064" w:rsidRDefault="008351FA">
            <w:pPr>
              <w:spacing w:after="0" w:line="240" w:lineRule="auto"/>
              <w:rPr>
                <w:rFonts w:ascii="Times New Roman" w:eastAsia="Times New Roman" w:hAnsi="Times New Roman" w:cs="Times New Roman"/>
                <w:b/>
              </w:rPr>
            </w:pPr>
            <w:r w:rsidRPr="00345064">
              <w:rPr>
                <w:rFonts w:ascii="Times New Roman" w:eastAsia="Times New Roman" w:hAnsi="Times New Roman" w:cs="Times New Roman"/>
                <w:b/>
              </w:rPr>
              <w:t>Broj ostalih radnika:</w:t>
            </w:r>
          </w:p>
        </w:tc>
        <w:tc>
          <w:tcPr>
            <w:tcW w:w="5137" w:type="dxa"/>
            <w:tcBorders>
              <w:top w:val="single" w:sz="6" w:space="0" w:color="auto"/>
              <w:left w:val="single" w:sz="6" w:space="0" w:color="auto"/>
              <w:bottom w:val="single" w:sz="6" w:space="0" w:color="auto"/>
              <w:right w:val="double" w:sz="4" w:space="0" w:color="auto"/>
            </w:tcBorders>
            <w:hideMark/>
          </w:tcPr>
          <w:p w14:paraId="4B97E60B" w14:textId="73245035" w:rsidR="008351FA" w:rsidRPr="000C0587" w:rsidRDefault="0078451E" w:rsidP="001A7D2F">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w:t>
            </w:r>
          </w:p>
        </w:tc>
      </w:tr>
      <w:tr w:rsidR="008351FA" w:rsidRPr="000C0587" w14:paraId="1DE7374F" w14:textId="77777777" w:rsidTr="008351FA">
        <w:trPr>
          <w:trHeight w:val="263"/>
          <w:jc w:val="center"/>
        </w:trPr>
        <w:tc>
          <w:tcPr>
            <w:tcW w:w="4248" w:type="dxa"/>
            <w:tcBorders>
              <w:top w:val="single" w:sz="6" w:space="0" w:color="auto"/>
              <w:left w:val="double" w:sz="4" w:space="0" w:color="auto"/>
              <w:bottom w:val="single" w:sz="6" w:space="0" w:color="auto"/>
              <w:right w:val="single" w:sz="6" w:space="0" w:color="auto"/>
            </w:tcBorders>
            <w:hideMark/>
          </w:tcPr>
          <w:p w14:paraId="317EC3D8" w14:textId="77777777" w:rsidR="008351FA" w:rsidRPr="00345064" w:rsidRDefault="008351FA">
            <w:pPr>
              <w:spacing w:after="0" w:line="240" w:lineRule="auto"/>
              <w:rPr>
                <w:rFonts w:ascii="Times New Roman" w:eastAsia="Times New Roman" w:hAnsi="Times New Roman" w:cs="Times New Roman"/>
                <w:b/>
              </w:rPr>
            </w:pPr>
            <w:r w:rsidRPr="00345064">
              <w:rPr>
                <w:rFonts w:ascii="Times New Roman" w:eastAsia="Times New Roman" w:hAnsi="Times New Roman" w:cs="Times New Roman"/>
                <w:b/>
              </w:rPr>
              <w:t>Broj nestručnih učitelja:</w:t>
            </w:r>
          </w:p>
        </w:tc>
        <w:tc>
          <w:tcPr>
            <w:tcW w:w="5137" w:type="dxa"/>
            <w:tcBorders>
              <w:top w:val="single" w:sz="6" w:space="0" w:color="auto"/>
              <w:left w:val="single" w:sz="6" w:space="0" w:color="auto"/>
              <w:bottom w:val="single" w:sz="6" w:space="0" w:color="auto"/>
              <w:right w:val="double" w:sz="4" w:space="0" w:color="auto"/>
            </w:tcBorders>
            <w:hideMark/>
          </w:tcPr>
          <w:p w14:paraId="672BFF1F" w14:textId="7388BD75" w:rsidR="008351FA" w:rsidRPr="000C0587" w:rsidRDefault="0078451E">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r>
      <w:tr w:rsidR="008351FA" w:rsidRPr="000C0587" w14:paraId="771FDF7D" w14:textId="77777777" w:rsidTr="005B42C4">
        <w:trPr>
          <w:trHeight w:val="242"/>
          <w:jc w:val="center"/>
        </w:trPr>
        <w:tc>
          <w:tcPr>
            <w:tcW w:w="4248" w:type="dxa"/>
            <w:tcBorders>
              <w:top w:val="single" w:sz="6" w:space="0" w:color="auto"/>
              <w:left w:val="double" w:sz="4" w:space="0" w:color="auto"/>
              <w:bottom w:val="single" w:sz="6" w:space="0" w:color="auto"/>
              <w:right w:val="single" w:sz="6" w:space="0" w:color="auto"/>
            </w:tcBorders>
            <w:hideMark/>
          </w:tcPr>
          <w:p w14:paraId="4A418C85" w14:textId="77777777" w:rsidR="008351FA" w:rsidRPr="00345064" w:rsidRDefault="008351FA">
            <w:pPr>
              <w:spacing w:after="0" w:line="240" w:lineRule="auto"/>
              <w:rPr>
                <w:rFonts w:ascii="Times New Roman" w:eastAsia="Times New Roman" w:hAnsi="Times New Roman" w:cs="Times New Roman"/>
                <w:b/>
              </w:rPr>
            </w:pPr>
            <w:r w:rsidRPr="00345064">
              <w:rPr>
                <w:rFonts w:ascii="Times New Roman" w:eastAsia="Times New Roman" w:hAnsi="Times New Roman" w:cs="Times New Roman"/>
                <w:b/>
              </w:rPr>
              <w:t>Broj pripravnika:</w:t>
            </w:r>
          </w:p>
        </w:tc>
        <w:tc>
          <w:tcPr>
            <w:tcW w:w="5137" w:type="dxa"/>
            <w:tcBorders>
              <w:top w:val="single" w:sz="6" w:space="0" w:color="auto"/>
              <w:left w:val="single" w:sz="6" w:space="0" w:color="auto"/>
              <w:bottom w:val="single" w:sz="6" w:space="0" w:color="auto"/>
              <w:right w:val="double" w:sz="4" w:space="0" w:color="auto"/>
            </w:tcBorders>
            <w:hideMark/>
          </w:tcPr>
          <w:p w14:paraId="4FB89458" w14:textId="26750B32" w:rsidR="008351FA" w:rsidRPr="00E91A16" w:rsidRDefault="0078451E" w:rsidP="001A7D2F">
            <w:pPr>
              <w:spacing w:after="0" w:line="240" w:lineRule="auto"/>
              <w:rPr>
                <w:rFonts w:ascii="Times New Roman" w:eastAsia="Times New Roman" w:hAnsi="Times New Roman" w:cs="Times New Roman"/>
                <w:color w:val="FF0000"/>
              </w:rPr>
            </w:pPr>
            <w:r w:rsidRPr="00135ADC">
              <w:rPr>
                <w:rFonts w:ascii="Times New Roman" w:eastAsia="Times New Roman" w:hAnsi="Times New Roman" w:cs="Times New Roman"/>
              </w:rPr>
              <w:t>4</w:t>
            </w:r>
          </w:p>
        </w:tc>
      </w:tr>
      <w:tr w:rsidR="008351FA" w:rsidRPr="000C0587" w14:paraId="6292A83C" w14:textId="77777777" w:rsidTr="008351FA">
        <w:trPr>
          <w:trHeight w:val="263"/>
          <w:jc w:val="center"/>
        </w:trPr>
        <w:tc>
          <w:tcPr>
            <w:tcW w:w="4248" w:type="dxa"/>
            <w:tcBorders>
              <w:top w:val="single" w:sz="6" w:space="0" w:color="auto"/>
              <w:left w:val="double" w:sz="4" w:space="0" w:color="auto"/>
              <w:bottom w:val="single" w:sz="6" w:space="0" w:color="auto"/>
              <w:right w:val="single" w:sz="6" w:space="0" w:color="auto"/>
            </w:tcBorders>
            <w:hideMark/>
          </w:tcPr>
          <w:p w14:paraId="1CCDB15A" w14:textId="77777777" w:rsidR="008351FA" w:rsidRPr="00345064" w:rsidRDefault="008351FA" w:rsidP="00E91A16">
            <w:pPr>
              <w:spacing w:after="0" w:line="240" w:lineRule="auto"/>
              <w:rPr>
                <w:rFonts w:ascii="Times New Roman" w:eastAsia="Times New Roman" w:hAnsi="Times New Roman" w:cs="Times New Roman"/>
                <w:b/>
              </w:rPr>
            </w:pPr>
            <w:r w:rsidRPr="00345064">
              <w:rPr>
                <w:rFonts w:ascii="Times New Roman" w:eastAsia="Times New Roman" w:hAnsi="Times New Roman" w:cs="Times New Roman"/>
                <w:b/>
              </w:rPr>
              <w:t>Broj mentora i savjetnika:</w:t>
            </w:r>
          </w:p>
        </w:tc>
        <w:tc>
          <w:tcPr>
            <w:tcW w:w="5137" w:type="dxa"/>
            <w:tcBorders>
              <w:top w:val="single" w:sz="6" w:space="0" w:color="auto"/>
              <w:left w:val="single" w:sz="6" w:space="0" w:color="auto"/>
              <w:bottom w:val="single" w:sz="6" w:space="0" w:color="auto"/>
              <w:right w:val="double" w:sz="4" w:space="0" w:color="auto"/>
            </w:tcBorders>
            <w:hideMark/>
          </w:tcPr>
          <w:p w14:paraId="1A1995C0" w14:textId="28EFBD00" w:rsidR="008351FA" w:rsidRPr="00E91A16" w:rsidRDefault="00E91A16" w:rsidP="00ED5532">
            <w:pPr>
              <w:spacing w:after="0" w:line="240" w:lineRule="auto"/>
              <w:rPr>
                <w:rFonts w:ascii="Times New Roman" w:eastAsia="Times New Roman" w:hAnsi="Times New Roman" w:cs="Times New Roman"/>
                <w:color w:val="FF0000"/>
              </w:rPr>
            </w:pPr>
            <w:r w:rsidRPr="00ED5532">
              <w:rPr>
                <w:rFonts w:ascii="Times New Roman" w:eastAsia="Times New Roman" w:hAnsi="Times New Roman" w:cs="Times New Roman"/>
                <w:color w:val="000000" w:themeColor="text1"/>
              </w:rPr>
              <w:t>6</w:t>
            </w:r>
          </w:p>
        </w:tc>
      </w:tr>
      <w:tr w:rsidR="008351FA" w:rsidRPr="000C0587" w14:paraId="0A1424A7" w14:textId="77777777" w:rsidTr="008351FA">
        <w:trPr>
          <w:trHeight w:val="263"/>
          <w:jc w:val="center"/>
        </w:trPr>
        <w:tc>
          <w:tcPr>
            <w:tcW w:w="4248" w:type="dxa"/>
            <w:tcBorders>
              <w:top w:val="single" w:sz="6" w:space="0" w:color="auto"/>
              <w:left w:val="double" w:sz="4" w:space="0" w:color="auto"/>
              <w:bottom w:val="single" w:sz="6" w:space="0" w:color="auto"/>
              <w:right w:val="single" w:sz="6" w:space="0" w:color="auto"/>
            </w:tcBorders>
            <w:hideMark/>
          </w:tcPr>
          <w:p w14:paraId="2F4CFC8F" w14:textId="77777777" w:rsidR="008351FA" w:rsidRPr="00345064" w:rsidRDefault="008351FA">
            <w:pPr>
              <w:spacing w:after="0" w:line="240" w:lineRule="auto"/>
              <w:rPr>
                <w:rFonts w:ascii="Times New Roman" w:eastAsia="Times New Roman" w:hAnsi="Times New Roman" w:cs="Times New Roman"/>
                <w:b/>
              </w:rPr>
            </w:pPr>
            <w:r w:rsidRPr="00345064">
              <w:rPr>
                <w:rFonts w:ascii="Times New Roman" w:eastAsia="Times New Roman" w:hAnsi="Times New Roman" w:cs="Times New Roman"/>
                <w:b/>
              </w:rPr>
              <w:t>Broj voditelja ŽSV-a:</w:t>
            </w:r>
          </w:p>
        </w:tc>
        <w:tc>
          <w:tcPr>
            <w:tcW w:w="5137" w:type="dxa"/>
            <w:tcBorders>
              <w:top w:val="single" w:sz="6" w:space="0" w:color="auto"/>
              <w:left w:val="single" w:sz="6" w:space="0" w:color="auto"/>
              <w:bottom w:val="single" w:sz="6" w:space="0" w:color="auto"/>
              <w:right w:val="double" w:sz="4" w:space="0" w:color="auto"/>
            </w:tcBorders>
            <w:hideMark/>
          </w:tcPr>
          <w:p w14:paraId="3781CFF8" w14:textId="77777777" w:rsidR="008351FA" w:rsidRPr="000C0587" w:rsidRDefault="008351FA">
            <w:pPr>
              <w:spacing w:after="0" w:line="240" w:lineRule="auto"/>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2</w:t>
            </w:r>
          </w:p>
        </w:tc>
      </w:tr>
      <w:tr w:rsidR="008351FA" w:rsidRPr="000C0587" w14:paraId="29BD94CB" w14:textId="77777777" w:rsidTr="008351FA">
        <w:trPr>
          <w:trHeight w:val="247"/>
          <w:jc w:val="center"/>
        </w:trPr>
        <w:tc>
          <w:tcPr>
            <w:tcW w:w="4248" w:type="dxa"/>
            <w:tcBorders>
              <w:top w:val="single" w:sz="6" w:space="0" w:color="auto"/>
              <w:left w:val="double" w:sz="4" w:space="0" w:color="auto"/>
              <w:bottom w:val="single" w:sz="6" w:space="0" w:color="auto"/>
              <w:right w:val="single" w:sz="6" w:space="0" w:color="auto"/>
            </w:tcBorders>
            <w:shd w:val="clear" w:color="auto" w:fill="E0E0E0"/>
          </w:tcPr>
          <w:p w14:paraId="41CEE00D" w14:textId="77777777" w:rsidR="008351FA" w:rsidRPr="000C0587" w:rsidRDefault="008351FA">
            <w:pPr>
              <w:spacing w:after="0" w:line="240" w:lineRule="auto"/>
              <w:rPr>
                <w:rFonts w:ascii="Times New Roman" w:eastAsia="Times New Roman" w:hAnsi="Times New Roman" w:cs="Times New Roman"/>
                <w:b/>
              </w:rPr>
            </w:pPr>
          </w:p>
        </w:tc>
        <w:tc>
          <w:tcPr>
            <w:tcW w:w="5137" w:type="dxa"/>
            <w:tcBorders>
              <w:top w:val="single" w:sz="6" w:space="0" w:color="auto"/>
              <w:left w:val="single" w:sz="6" w:space="0" w:color="auto"/>
              <w:bottom w:val="single" w:sz="6" w:space="0" w:color="auto"/>
              <w:right w:val="double" w:sz="4" w:space="0" w:color="auto"/>
            </w:tcBorders>
            <w:shd w:val="clear" w:color="auto" w:fill="E0E0E0"/>
          </w:tcPr>
          <w:p w14:paraId="38763435" w14:textId="77777777" w:rsidR="008351FA" w:rsidRPr="000C0587" w:rsidRDefault="008351FA">
            <w:pPr>
              <w:spacing w:after="0" w:line="240" w:lineRule="auto"/>
              <w:rPr>
                <w:rFonts w:ascii="Times New Roman" w:eastAsia="Times New Roman" w:hAnsi="Times New Roman" w:cs="Times New Roman"/>
              </w:rPr>
            </w:pPr>
          </w:p>
        </w:tc>
      </w:tr>
      <w:tr w:rsidR="008351FA" w:rsidRPr="000C0587" w14:paraId="42D26FE6" w14:textId="77777777" w:rsidTr="008351FA">
        <w:trPr>
          <w:trHeight w:val="263"/>
          <w:jc w:val="center"/>
        </w:trPr>
        <w:tc>
          <w:tcPr>
            <w:tcW w:w="4248" w:type="dxa"/>
            <w:tcBorders>
              <w:top w:val="single" w:sz="6" w:space="0" w:color="auto"/>
              <w:left w:val="double" w:sz="4" w:space="0" w:color="auto"/>
              <w:bottom w:val="single" w:sz="6" w:space="0" w:color="auto"/>
              <w:right w:val="single" w:sz="6" w:space="0" w:color="auto"/>
            </w:tcBorders>
            <w:hideMark/>
          </w:tcPr>
          <w:p w14:paraId="69020AC8" w14:textId="77777777" w:rsidR="008351FA" w:rsidRPr="000C0587" w:rsidRDefault="008351FA">
            <w:pPr>
              <w:spacing w:after="0" w:line="240" w:lineRule="auto"/>
              <w:rPr>
                <w:rFonts w:ascii="Times New Roman" w:eastAsia="Times New Roman" w:hAnsi="Times New Roman" w:cs="Times New Roman"/>
                <w:b/>
              </w:rPr>
            </w:pPr>
            <w:r w:rsidRPr="000C0587">
              <w:rPr>
                <w:rFonts w:ascii="Times New Roman" w:eastAsia="Times New Roman" w:hAnsi="Times New Roman" w:cs="Times New Roman"/>
                <w:b/>
              </w:rPr>
              <w:t>Broj računala u školi:</w:t>
            </w:r>
          </w:p>
        </w:tc>
        <w:tc>
          <w:tcPr>
            <w:tcW w:w="5137" w:type="dxa"/>
            <w:tcBorders>
              <w:top w:val="single" w:sz="6" w:space="0" w:color="auto"/>
              <w:left w:val="single" w:sz="6" w:space="0" w:color="auto"/>
              <w:bottom w:val="single" w:sz="6" w:space="0" w:color="auto"/>
              <w:right w:val="double" w:sz="4" w:space="0" w:color="auto"/>
            </w:tcBorders>
            <w:hideMark/>
          </w:tcPr>
          <w:p w14:paraId="0E648F19" w14:textId="4CA47BB7" w:rsidR="008351FA" w:rsidRPr="0092352F" w:rsidRDefault="00F440E0">
            <w:pPr>
              <w:spacing w:after="0" w:line="240" w:lineRule="auto"/>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2</w:t>
            </w:r>
            <w:r w:rsidR="004F2368">
              <w:rPr>
                <w:rFonts w:ascii="Times New Roman" w:eastAsia="Times New Roman" w:hAnsi="Times New Roman" w:cs="Times New Roman"/>
                <w:b/>
                <w:bCs/>
                <w:color w:val="000000" w:themeColor="text1"/>
              </w:rPr>
              <w:t>4</w:t>
            </w:r>
          </w:p>
        </w:tc>
      </w:tr>
      <w:tr w:rsidR="008351FA" w:rsidRPr="000C0587" w14:paraId="33A12B60" w14:textId="77777777" w:rsidTr="008351FA">
        <w:trPr>
          <w:trHeight w:val="263"/>
          <w:jc w:val="center"/>
        </w:trPr>
        <w:tc>
          <w:tcPr>
            <w:tcW w:w="4248" w:type="dxa"/>
            <w:tcBorders>
              <w:top w:val="single" w:sz="6" w:space="0" w:color="auto"/>
              <w:left w:val="double" w:sz="4" w:space="0" w:color="auto"/>
              <w:bottom w:val="single" w:sz="6" w:space="0" w:color="auto"/>
              <w:right w:val="single" w:sz="6" w:space="0" w:color="auto"/>
            </w:tcBorders>
            <w:hideMark/>
          </w:tcPr>
          <w:p w14:paraId="1E1B9EC7" w14:textId="77777777" w:rsidR="008351FA" w:rsidRPr="000C0587" w:rsidRDefault="008351FA">
            <w:pPr>
              <w:spacing w:after="0" w:line="240" w:lineRule="auto"/>
              <w:rPr>
                <w:rFonts w:ascii="Times New Roman" w:eastAsia="Times New Roman" w:hAnsi="Times New Roman" w:cs="Times New Roman"/>
                <w:b/>
              </w:rPr>
            </w:pPr>
            <w:r w:rsidRPr="000C0587">
              <w:rPr>
                <w:rFonts w:ascii="Times New Roman" w:eastAsia="Times New Roman" w:hAnsi="Times New Roman" w:cs="Times New Roman"/>
                <w:b/>
              </w:rPr>
              <w:t>Broj specijaliziranih učionica:</w:t>
            </w:r>
          </w:p>
        </w:tc>
        <w:tc>
          <w:tcPr>
            <w:tcW w:w="5137" w:type="dxa"/>
            <w:tcBorders>
              <w:top w:val="single" w:sz="6" w:space="0" w:color="auto"/>
              <w:left w:val="single" w:sz="6" w:space="0" w:color="auto"/>
              <w:bottom w:val="single" w:sz="6" w:space="0" w:color="auto"/>
              <w:right w:val="double" w:sz="4" w:space="0" w:color="auto"/>
            </w:tcBorders>
            <w:hideMark/>
          </w:tcPr>
          <w:p w14:paraId="24A6F211" w14:textId="77777777" w:rsidR="008351FA" w:rsidRPr="0092352F" w:rsidRDefault="008351FA">
            <w:pPr>
              <w:spacing w:after="0" w:line="240" w:lineRule="auto"/>
              <w:rPr>
                <w:rFonts w:ascii="Times New Roman" w:eastAsia="Times New Roman" w:hAnsi="Times New Roman" w:cs="Times New Roman"/>
                <w:b/>
                <w:bCs/>
                <w:color w:val="000000" w:themeColor="text1"/>
              </w:rPr>
            </w:pPr>
            <w:r w:rsidRPr="0092352F">
              <w:rPr>
                <w:rFonts w:ascii="Times New Roman" w:eastAsia="Times New Roman" w:hAnsi="Times New Roman" w:cs="Times New Roman"/>
                <w:b/>
                <w:bCs/>
                <w:color w:val="000000" w:themeColor="text1"/>
              </w:rPr>
              <w:t>10</w:t>
            </w:r>
          </w:p>
        </w:tc>
      </w:tr>
      <w:tr w:rsidR="008351FA" w:rsidRPr="000C0587" w14:paraId="355DB887" w14:textId="77777777" w:rsidTr="008351FA">
        <w:trPr>
          <w:trHeight w:val="263"/>
          <w:jc w:val="center"/>
        </w:trPr>
        <w:tc>
          <w:tcPr>
            <w:tcW w:w="4248" w:type="dxa"/>
            <w:tcBorders>
              <w:top w:val="single" w:sz="6" w:space="0" w:color="auto"/>
              <w:left w:val="double" w:sz="4" w:space="0" w:color="auto"/>
              <w:bottom w:val="single" w:sz="6" w:space="0" w:color="auto"/>
              <w:right w:val="single" w:sz="6" w:space="0" w:color="auto"/>
            </w:tcBorders>
            <w:hideMark/>
          </w:tcPr>
          <w:p w14:paraId="4909DA5D" w14:textId="77777777" w:rsidR="008351FA" w:rsidRPr="000C0587" w:rsidRDefault="008351FA">
            <w:pPr>
              <w:spacing w:after="0" w:line="240" w:lineRule="auto"/>
              <w:rPr>
                <w:rFonts w:ascii="Times New Roman" w:eastAsia="Times New Roman" w:hAnsi="Times New Roman" w:cs="Times New Roman"/>
                <w:b/>
              </w:rPr>
            </w:pPr>
            <w:r w:rsidRPr="000C0587">
              <w:rPr>
                <w:rFonts w:ascii="Times New Roman" w:eastAsia="Times New Roman" w:hAnsi="Times New Roman" w:cs="Times New Roman"/>
                <w:b/>
              </w:rPr>
              <w:t>Broj općih učionica:</w:t>
            </w:r>
          </w:p>
        </w:tc>
        <w:tc>
          <w:tcPr>
            <w:tcW w:w="5137" w:type="dxa"/>
            <w:tcBorders>
              <w:top w:val="single" w:sz="6" w:space="0" w:color="auto"/>
              <w:left w:val="single" w:sz="6" w:space="0" w:color="auto"/>
              <w:bottom w:val="single" w:sz="6" w:space="0" w:color="auto"/>
              <w:right w:val="double" w:sz="4" w:space="0" w:color="auto"/>
            </w:tcBorders>
            <w:hideMark/>
          </w:tcPr>
          <w:p w14:paraId="1A0B0F7C" w14:textId="77777777" w:rsidR="008351FA" w:rsidRPr="0092352F" w:rsidRDefault="008351FA">
            <w:pPr>
              <w:spacing w:after="0" w:line="240" w:lineRule="auto"/>
              <w:rPr>
                <w:rFonts w:ascii="Times New Roman" w:eastAsia="Times New Roman" w:hAnsi="Times New Roman" w:cs="Times New Roman"/>
                <w:b/>
                <w:bCs/>
                <w:color w:val="000000" w:themeColor="text1"/>
              </w:rPr>
            </w:pPr>
            <w:r w:rsidRPr="0092352F">
              <w:rPr>
                <w:rFonts w:ascii="Times New Roman" w:eastAsia="Times New Roman" w:hAnsi="Times New Roman" w:cs="Times New Roman"/>
                <w:b/>
                <w:bCs/>
                <w:color w:val="000000" w:themeColor="text1"/>
              </w:rPr>
              <w:t>6</w:t>
            </w:r>
          </w:p>
        </w:tc>
      </w:tr>
      <w:tr w:rsidR="008351FA" w:rsidRPr="000C0587" w14:paraId="6F080D1B" w14:textId="77777777" w:rsidTr="008351FA">
        <w:trPr>
          <w:trHeight w:val="263"/>
          <w:jc w:val="center"/>
        </w:trPr>
        <w:tc>
          <w:tcPr>
            <w:tcW w:w="4248" w:type="dxa"/>
            <w:tcBorders>
              <w:top w:val="single" w:sz="6" w:space="0" w:color="auto"/>
              <w:left w:val="double" w:sz="4" w:space="0" w:color="auto"/>
              <w:bottom w:val="single" w:sz="6" w:space="0" w:color="auto"/>
              <w:right w:val="single" w:sz="6" w:space="0" w:color="auto"/>
            </w:tcBorders>
            <w:hideMark/>
          </w:tcPr>
          <w:p w14:paraId="677CDA86" w14:textId="77777777" w:rsidR="008351FA" w:rsidRPr="000C0587" w:rsidRDefault="008351FA">
            <w:pPr>
              <w:spacing w:after="0" w:line="240" w:lineRule="auto"/>
              <w:rPr>
                <w:rFonts w:ascii="Times New Roman" w:eastAsia="Times New Roman" w:hAnsi="Times New Roman" w:cs="Times New Roman"/>
                <w:b/>
              </w:rPr>
            </w:pPr>
            <w:r w:rsidRPr="000C0587">
              <w:rPr>
                <w:rFonts w:ascii="Times New Roman" w:eastAsia="Times New Roman" w:hAnsi="Times New Roman" w:cs="Times New Roman"/>
                <w:b/>
              </w:rPr>
              <w:t>Broj športskih dvorana:</w:t>
            </w:r>
          </w:p>
        </w:tc>
        <w:tc>
          <w:tcPr>
            <w:tcW w:w="5137" w:type="dxa"/>
            <w:tcBorders>
              <w:top w:val="single" w:sz="6" w:space="0" w:color="auto"/>
              <w:left w:val="single" w:sz="6" w:space="0" w:color="auto"/>
              <w:bottom w:val="single" w:sz="6" w:space="0" w:color="auto"/>
              <w:right w:val="double" w:sz="4" w:space="0" w:color="auto"/>
            </w:tcBorders>
            <w:hideMark/>
          </w:tcPr>
          <w:p w14:paraId="3BD82B75" w14:textId="5D2AEE6D" w:rsidR="008351FA" w:rsidRPr="0092352F" w:rsidRDefault="008351FA">
            <w:pPr>
              <w:spacing w:after="0" w:line="240" w:lineRule="auto"/>
              <w:rPr>
                <w:rFonts w:ascii="Times New Roman" w:eastAsia="Times New Roman" w:hAnsi="Times New Roman" w:cs="Times New Roman"/>
                <w:b/>
                <w:bCs/>
              </w:rPr>
            </w:pPr>
            <w:r w:rsidRPr="0092352F">
              <w:rPr>
                <w:rFonts w:ascii="Times New Roman" w:eastAsia="Times New Roman" w:hAnsi="Times New Roman" w:cs="Times New Roman"/>
                <w:b/>
                <w:bCs/>
              </w:rPr>
              <w:t>1</w:t>
            </w:r>
            <w:r w:rsidR="00ED5532" w:rsidRPr="0092352F">
              <w:rPr>
                <w:rFonts w:ascii="Times New Roman" w:eastAsia="Times New Roman" w:hAnsi="Times New Roman" w:cs="Times New Roman"/>
                <w:b/>
                <w:bCs/>
              </w:rPr>
              <w:t xml:space="preserve">                                  </w:t>
            </w:r>
          </w:p>
        </w:tc>
      </w:tr>
      <w:tr w:rsidR="008351FA" w:rsidRPr="000C0587" w14:paraId="03BA1207" w14:textId="77777777" w:rsidTr="008351FA">
        <w:trPr>
          <w:trHeight w:val="263"/>
          <w:jc w:val="center"/>
        </w:trPr>
        <w:tc>
          <w:tcPr>
            <w:tcW w:w="4248" w:type="dxa"/>
            <w:tcBorders>
              <w:top w:val="single" w:sz="6" w:space="0" w:color="auto"/>
              <w:left w:val="double" w:sz="4" w:space="0" w:color="auto"/>
              <w:bottom w:val="single" w:sz="6" w:space="0" w:color="auto"/>
              <w:right w:val="single" w:sz="6" w:space="0" w:color="auto"/>
            </w:tcBorders>
            <w:hideMark/>
          </w:tcPr>
          <w:p w14:paraId="22EBAA57" w14:textId="77777777" w:rsidR="008351FA" w:rsidRPr="000C0587" w:rsidRDefault="008351FA">
            <w:pPr>
              <w:spacing w:after="0" w:line="240" w:lineRule="auto"/>
              <w:rPr>
                <w:rFonts w:ascii="Times New Roman" w:eastAsia="Times New Roman" w:hAnsi="Times New Roman" w:cs="Times New Roman"/>
                <w:b/>
              </w:rPr>
            </w:pPr>
            <w:r w:rsidRPr="000C0587">
              <w:rPr>
                <w:rFonts w:ascii="Times New Roman" w:eastAsia="Times New Roman" w:hAnsi="Times New Roman" w:cs="Times New Roman"/>
                <w:b/>
              </w:rPr>
              <w:t>Broj športskih igrališta:</w:t>
            </w:r>
          </w:p>
        </w:tc>
        <w:tc>
          <w:tcPr>
            <w:tcW w:w="5137" w:type="dxa"/>
            <w:tcBorders>
              <w:top w:val="single" w:sz="6" w:space="0" w:color="auto"/>
              <w:left w:val="single" w:sz="6" w:space="0" w:color="auto"/>
              <w:bottom w:val="single" w:sz="6" w:space="0" w:color="auto"/>
              <w:right w:val="double" w:sz="4" w:space="0" w:color="auto"/>
            </w:tcBorders>
            <w:hideMark/>
          </w:tcPr>
          <w:p w14:paraId="45F283E0" w14:textId="77777777" w:rsidR="008351FA" w:rsidRPr="0092352F" w:rsidRDefault="008351FA">
            <w:pPr>
              <w:spacing w:after="0" w:line="240" w:lineRule="auto"/>
              <w:rPr>
                <w:rFonts w:ascii="Times New Roman" w:eastAsia="Times New Roman" w:hAnsi="Times New Roman" w:cs="Times New Roman"/>
                <w:b/>
                <w:bCs/>
              </w:rPr>
            </w:pPr>
            <w:r w:rsidRPr="0092352F">
              <w:rPr>
                <w:rFonts w:ascii="Times New Roman" w:eastAsia="Times New Roman" w:hAnsi="Times New Roman" w:cs="Times New Roman"/>
                <w:b/>
                <w:bCs/>
              </w:rPr>
              <w:t>4</w:t>
            </w:r>
          </w:p>
        </w:tc>
      </w:tr>
      <w:tr w:rsidR="008351FA" w:rsidRPr="000C0587" w14:paraId="59C55975" w14:textId="77777777" w:rsidTr="008351FA">
        <w:trPr>
          <w:trHeight w:val="263"/>
          <w:jc w:val="center"/>
        </w:trPr>
        <w:tc>
          <w:tcPr>
            <w:tcW w:w="4248" w:type="dxa"/>
            <w:tcBorders>
              <w:top w:val="single" w:sz="6" w:space="0" w:color="auto"/>
              <w:left w:val="double" w:sz="4" w:space="0" w:color="auto"/>
              <w:bottom w:val="single" w:sz="6" w:space="0" w:color="auto"/>
              <w:right w:val="single" w:sz="6" w:space="0" w:color="auto"/>
            </w:tcBorders>
            <w:hideMark/>
          </w:tcPr>
          <w:p w14:paraId="14524E5E" w14:textId="77777777" w:rsidR="008351FA" w:rsidRPr="000C0587" w:rsidRDefault="008351FA">
            <w:pPr>
              <w:spacing w:after="0" w:line="240" w:lineRule="auto"/>
              <w:rPr>
                <w:rFonts w:ascii="Times New Roman" w:eastAsia="Times New Roman" w:hAnsi="Times New Roman" w:cs="Times New Roman"/>
                <w:b/>
              </w:rPr>
            </w:pPr>
            <w:r w:rsidRPr="000C0587">
              <w:rPr>
                <w:rFonts w:ascii="Times New Roman" w:eastAsia="Times New Roman" w:hAnsi="Times New Roman" w:cs="Times New Roman"/>
                <w:b/>
              </w:rPr>
              <w:t>Školska knjižnica:</w:t>
            </w:r>
          </w:p>
        </w:tc>
        <w:tc>
          <w:tcPr>
            <w:tcW w:w="5137" w:type="dxa"/>
            <w:tcBorders>
              <w:top w:val="single" w:sz="6" w:space="0" w:color="auto"/>
              <w:left w:val="single" w:sz="6" w:space="0" w:color="auto"/>
              <w:bottom w:val="single" w:sz="6" w:space="0" w:color="auto"/>
              <w:right w:val="double" w:sz="4" w:space="0" w:color="auto"/>
            </w:tcBorders>
            <w:hideMark/>
          </w:tcPr>
          <w:p w14:paraId="34952BFD" w14:textId="77777777" w:rsidR="008351FA" w:rsidRPr="0092352F" w:rsidRDefault="008351FA">
            <w:pPr>
              <w:spacing w:after="0" w:line="240" w:lineRule="auto"/>
              <w:rPr>
                <w:rFonts w:ascii="Times New Roman" w:eastAsia="Times New Roman" w:hAnsi="Times New Roman" w:cs="Times New Roman"/>
                <w:b/>
                <w:bCs/>
              </w:rPr>
            </w:pPr>
            <w:r w:rsidRPr="0092352F">
              <w:rPr>
                <w:rFonts w:ascii="Times New Roman" w:eastAsia="Times New Roman" w:hAnsi="Times New Roman" w:cs="Times New Roman"/>
                <w:b/>
                <w:bCs/>
              </w:rPr>
              <w:t>1</w:t>
            </w:r>
          </w:p>
        </w:tc>
      </w:tr>
      <w:tr w:rsidR="008351FA" w:rsidRPr="000C0587" w14:paraId="17775036" w14:textId="77777777" w:rsidTr="008351FA">
        <w:trPr>
          <w:trHeight w:val="247"/>
          <w:jc w:val="center"/>
        </w:trPr>
        <w:tc>
          <w:tcPr>
            <w:tcW w:w="4248" w:type="dxa"/>
            <w:tcBorders>
              <w:top w:val="single" w:sz="6" w:space="0" w:color="auto"/>
              <w:left w:val="double" w:sz="4" w:space="0" w:color="auto"/>
              <w:bottom w:val="double" w:sz="4" w:space="0" w:color="auto"/>
              <w:right w:val="single" w:sz="6" w:space="0" w:color="auto"/>
            </w:tcBorders>
            <w:hideMark/>
          </w:tcPr>
          <w:p w14:paraId="0305C176" w14:textId="77777777" w:rsidR="008351FA" w:rsidRPr="000C0587" w:rsidRDefault="008351FA">
            <w:pPr>
              <w:spacing w:after="0" w:line="240" w:lineRule="auto"/>
              <w:rPr>
                <w:rFonts w:ascii="Times New Roman" w:eastAsia="Times New Roman" w:hAnsi="Times New Roman" w:cs="Times New Roman"/>
                <w:b/>
              </w:rPr>
            </w:pPr>
            <w:r w:rsidRPr="000C0587">
              <w:rPr>
                <w:rFonts w:ascii="Times New Roman" w:eastAsia="Times New Roman" w:hAnsi="Times New Roman" w:cs="Times New Roman"/>
                <w:b/>
              </w:rPr>
              <w:t>Školska kuhinja:</w:t>
            </w:r>
          </w:p>
        </w:tc>
        <w:tc>
          <w:tcPr>
            <w:tcW w:w="5137" w:type="dxa"/>
            <w:tcBorders>
              <w:top w:val="single" w:sz="6" w:space="0" w:color="auto"/>
              <w:left w:val="single" w:sz="6" w:space="0" w:color="auto"/>
              <w:bottom w:val="double" w:sz="4" w:space="0" w:color="auto"/>
              <w:right w:val="double" w:sz="4" w:space="0" w:color="auto"/>
            </w:tcBorders>
            <w:hideMark/>
          </w:tcPr>
          <w:p w14:paraId="0EDB8B2F" w14:textId="6F88F986" w:rsidR="008351FA" w:rsidRPr="0092352F" w:rsidRDefault="008351FA" w:rsidP="00D54FC7">
            <w:pPr>
              <w:tabs>
                <w:tab w:val="left" w:pos="3780"/>
              </w:tabs>
              <w:spacing w:after="0" w:line="240" w:lineRule="auto"/>
              <w:rPr>
                <w:rFonts w:ascii="Times New Roman" w:eastAsia="Times New Roman" w:hAnsi="Times New Roman" w:cs="Times New Roman"/>
                <w:b/>
                <w:bCs/>
              </w:rPr>
            </w:pPr>
            <w:r w:rsidRPr="0092352F">
              <w:rPr>
                <w:rFonts w:ascii="Times New Roman" w:eastAsia="Times New Roman" w:hAnsi="Times New Roman" w:cs="Times New Roman"/>
                <w:b/>
                <w:bCs/>
              </w:rPr>
              <w:t>1</w:t>
            </w:r>
            <w:r w:rsidR="00D54FC7" w:rsidRPr="0092352F">
              <w:rPr>
                <w:rFonts w:ascii="Times New Roman" w:eastAsia="Times New Roman" w:hAnsi="Times New Roman" w:cs="Times New Roman"/>
                <w:b/>
                <w:bCs/>
              </w:rPr>
              <w:tab/>
            </w:r>
          </w:p>
        </w:tc>
      </w:tr>
    </w:tbl>
    <w:p w14:paraId="3E0770A7" w14:textId="77777777" w:rsidR="008351FA" w:rsidRPr="000C0587" w:rsidRDefault="008351FA" w:rsidP="008351FA">
      <w:pPr>
        <w:spacing w:after="0" w:line="240" w:lineRule="auto"/>
        <w:rPr>
          <w:rFonts w:ascii="Times New Roman" w:eastAsia="Times New Roman" w:hAnsi="Times New Roman" w:cs="Times New Roman"/>
          <w:b/>
          <w:sz w:val="24"/>
          <w:szCs w:val="24"/>
        </w:rPr>
      </w:pPr>
    </w:p>
    <w:p w14:paraId="3E799647" w14:textId="77777777" w:rsidR="008351FA" w:rsidRPr="000C0587" w:rsidRDefault="008351FA" w:rsidP="008351FA">
      <w:pPr>
        <w:spacing w:after="0" w:line="240" w:lineRule="auto"/>
        <w:rPr>
          <w:rFonts w:ascii="Times New Roman" w:eastAsia="Times New Roman" w:hAnsi="Times New Roman" w:cs="Times New Roman"/>
          <w:b/>
          <w:sz w:val="24"/>
          <w:szCs w:val="24"/>
        </w:rPr>
      </w:pPr>
      <w:r w:rsidRPr="000C0587">
        <w:rPr>
          <w:rFonts w:ascii="Times New Roman" w:eastAsia="Times New Roman" w:hAnsi="Times New Roman" w:cs="Times New Roman"/>
          <w:b/>
          <w:sz w:val="24"/>
          <w:szCs w:val="24"/>
        </w:rPr>
        <w:lastRenderedPageBreak/>
        <w:t>1. PODACI O UVJETIMA RADA</w:t>
      </w:r>
    </w:p>
    <w:p w14:paraId="5986F2F0" w14:textId="77777777" w:rsidR="008351FA" w:rsidRPr="000C0587" w:rsidRDefault="008351FA" w:rsidP="008351FA">
      <w:pPr>
        <w:spacing w:after="0" w:line="240" w:lineRule="auto"/>
        <w:rPr>
          <w:rFonts w:ascii="Times New Roman" w:eastAsia="Times New Roman" w:hAnsi="Times New Roman" w:cs="Times New Roman"/>
          <w:b/>
          <w:sz w:val="24"/>
          <w:szCs w:val="24"/>
        </w:rPr>
      </w:pPr>
    </w:p>
    <w:p w14:paraId="2922D687" w14:textId="77777777" w:rsidR="008351FA" w:rsidRPr="000C0587" w:rsidRDefault="008351FA" w:rsidP="008351FA">
      <w:pPr>
        <w:spacing w:after="0" w:line="240" w:lineRule="auto"/>
        <w:outlineLvl w:val="0"/>
        <w:rPr>
          <w:rFonts w:ascii="Times New Roman" w:eastAsia="Times New Roman" w:hAnsi="Times New Roman" w:cs="Times New Roman"/>
          <w:b/>
          <w:sz w:val="24"/>
          <w:szCs w:val="24"/>
        </w:rPr>
      </w:pPr>
      <w:r w:rsidRPr="000C0587">
        <w:rPr>
          <w:rFonts w:ascii="Times New Roman" w:eastAsia="Times New Roman" w:hAnsi="Times New Roman" w:cs="Times New Roman"/>
          <w:b/>
          <w:sz w:val="24"/>
          <w:szCs w:val="24"/>
        </w:rPr>
        <w:t>1.1. Podaci o upisnom području</w:t>
      </w:r>
    </w:p>
    <w:p w14:paraId="388CBDC1" w14:textId="77777777" w:rsidR="008351FA" w:rsidRPr="000C0587" w:rsidRDefault="008351FA" w:rsidP="008351FA">
      <w:pPr>
        <w:spacing w:after="0" w:line="240" w:lineRule="auto"/>
        <w:ind w:firstLine="720"/>
        <w:rPr>
          <w:rFonts w:ascii="Times New Roman" w:eastAsia="Times New Roman" w:hAnsi="Times New Roman" w:cs="Times New Roman"/>
          <w:b/>
          <w:sz w:val="24"/>
          <w:szCs w:val="24"/>
        </w:rPr>
      </w:pPr>
    </w:p>
    <w:p w14:paraId="0A585E3F" w14:textId="6BF1AFAD" w:rsidR="008351FA" w:rsidRPr="000C0587" w:rsidRDefault="008351FA" w:rsidP="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 xml:space="preserve">Osnovna je škola Ivana Filipovića sagrađena 1967. godine. Smještena je u zapadnom dijelu grada Osijeka, na početnom rubnom dijelu gradske četvrti </w:t>
      </w:r>
      <w:proofErr w:type="spellStart"/>
      <w:r w:rsidRPr="000C0587">
        <w:rPr>
          <w:rFonts w:ascii="Times New Roman" w:eastAsia="Times New Roman" w:hAnsi="Times New Roman" w:cs="Times New Roman"/>
          <w:sz w:val="24"/>
          <w:szCs w:val="24"/>
        </w:rPr>
        <w:t>Retfala</w:t>
      </w:r>
      <w:proofErr w:type="spellEnd"/>
      <w:r w:rsidRPr="000C0587">
        <w:rPr>
          <w:rFonts w:ascii="Times New Roman" w:eastAsia="Times New Roman" w:hAnsi="Times New Roman" w:cs="Times New Roman"/>
          <w:sz w:val="24"/>
          <w:szCs w:val="24"/>
        </w:rPr>
        <w:t xml:space="preserve">. Upisno područje škole obuhvaća prostor između </w:t>
      </w:r>
      <w:proofErr w:type="spellStart"/>
      <w:r w:rsidRPr="000C0587">
        <w:rPr>
          <w:rFonts w:ascii="Times New Roman" w:eastAsia="Times New Roman" w:hAnsi="Times New Roman" w:cs="Times New Roman"/>
          <w:sz w:val="24"/>
          <w:szCs w:val="24"/>
        </w:rPr>
        <w:t>Kanižlićeve</w:t>
      </w:r>
      <w:proofErr w:type="spellEnd"/>
      <w:r w:rsidRPr="000C0587">
        <w:rPr>
          <w:rFonts w:ascii="Times New Roman" w:eastAsia="Times New Roman" w:hAnsi="Times New Roman" w:cs="Times New Roman"/>
          <w:sz w:val="24"/>
          <w:szCs w:val="24"/>
        </w:rPr>
        <w:t xml:space="preserve"> i Kolodvorske ulice, dijelom Strossmayerovu ulicu i željezničku prugu na jugu. Prema utvrđenoj mreži upisnog područja školi gravitiraju djeca iz 22 ulica s pretežno obiteljskim kućama. Iz tog je razloga broj upisane djece u prvi razred sve manji. S druge strane, zapadni dio </w:t>
      </w:r>
      <w:proofErr w:type="spellStart"/>
      <w:r w:rsidRPr="000C0587">
        <w:rPr>
          <w:rFonts w:ascii="Times New Roman" w:eastAsia="Times New Roman" w:hAnsi="Times New Roman" w:cs="Times New Roman"/>
          <w:sz w:val="24"/>
          <w:szCs w:val="24"/>
        </w:rPr>
        <w:t>Retfale</w:t>
      </w:r>
      <w:proofErr w:type="spellEnd"/>
      <w:r w:rsidRPr="000C0587">
        <w:rPr>
          <w:rFonts w:ascii="Times New Roman" w:eastAsia="Times New Roman" w:hAnsi="Times New Roman" w:cs="Times New Roman"/>
          <w:sz w:val="24"/>
          <w:szCs w:val="24"/>
        </w:rPr>
        <w:t>, koji mrežno pripada Osnovnoj školi „</w:t>
      </w:r>
      <w:proofErr w:type="spellStart"/>
      <w:r w:rsidRPr="000C0587">
        <w:rPr>
          <w:rFonts w:ascii="Times New Roman" w:eastAsia="Times New Roman" w:hAnsi="Times New Roman" w:cs="Times New Roman"/>
          <w:sz w:val="24"/>
          <w:szCs w:val="24"/>
        </w:rPr>
        <w:t>Retfala</w:t>
      </w:r>
      <w:proofErr w:type="spellEnd"/>
      <w:r w:rsidRPr="000C0587">
        <w:rPr>
          <w:rFonts w:ascii="Times New Roman" w:eastAsia="Times New Roman" w:hAnsi="Times New Roman" w:cs="Times New Roman"/>
          <w:sz w:val="24"/>
          <w:szCs w:val="24"/>
        </w:rPr>
        <w:t>“, stambeno se znatnije povećava, pa bi stoga trebalo upisna područja za obje škole mijenjati, odnosno trebalo bi povećati  broj ulica za potrebe upisa učenika u našu školu.</w:t>
      </w:r>
    </w:p>
    <w:p w14:paraId="7B245526" w14:textId="31ED8273" w:rsidR="008351FA" w:rsidRPr="000C0587" w:rsidRDefault="008351FA" w:rsidP="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Pri dolasku u školu većina učenika ne treba koristiti autobusnu gradsku liniju jer je škola učenicima blizu. Najudaljeniji su od škole učenici sa stanovanjem na kraju Sljemenske i Psunjske ulice i Vijenca Dinare, koje roditelji dok su maleni prevoze osobnim automobilima. Kasnije učenici dolaze u školu  pješice ili biciklom.</w:t>
      </w:r>
    </w:p>
    <w:p w14:paraId="3BE390D6" w14:textId="77777777" w:rsidR="008351FA" w:rsidRPr="000C0587" w:rsidRDefault="008351FA" w:rsidP="008351FA">
      <w:pPr>
        <w:spacing w:after="0" w:line="360" w:lineRule="auto"/>
        <w:jc w:val="both"/>
        <w:rPr>
          <w:rFonts w:ascii="Times New Roman" w:eastAsia="Times New Roman" w:hAnsi="Times New Roman" w:cs="Times New Roman"/>
          <w:sz w:val="24"/>
          <w:szCs w:val="24"/>
        </w:rPr>
      </w:pPr>
    </w:p>
    <w:p w14:paraId="2438294D" w14:textId="77777777" w:rsidR="008351FA" w:rsidRPr="000C0587" w:rsidRDefault="008351FA" w:rsidP="008351FA">
      <w:pPr>
        <w:spacing w:after="0" w:line="240" w:lineRule="auto"/>
        <w:outlineLvl w:val="0"/>
        <w:rPr>
          <w:rFonts w:ascii="Times New Roman" w:eastAsia="Times New Roman" w:hAnsi="Times New Roman" w:cs="Times New Roman"/>
          <w:b/>
          <w:sz w:val="24"/>
          <w:szCs w:val="24"/>
        </w:rPr>
      </w:pPr>
    </w:p>
    <w:p w14:paraId="1995345C" w14:textId="77777777" w:rsidR="008351FA" w:rsidRPr="000C0587" w:rsidRDefault="008351FA" w:rsidP="008351FA">
      <w:pPr>
        <w:spacing w:after="0" w:line="240" w:lineRule="auto"/>
        <w:outlineLvl w:val="0"/>
        <w:rPr>
          <w:rFonts w:ascii="Times New Roman" w:eastAsia="Times New Roman" w:hAnsi="Times New Roman" w:cs="Times New Roman"/>
          <w:b/>
          <w:sz w:val="24"/>
          <w:szCs w:val="24"/>
        </w:rPr>
      </w:pPr>
    </w:p>
    <w:p w14:paraId="0C06688B" w14:textId="77777777" w:rsidR="008351FA" w:rsidRPr="000C0587" w:rsidRDefault="008351FA" w:rsidP="008351FA">
      <w:pPr>
        <w:spacing w:after="0" w:line="240" w:lineRule="auto"/>
        <w:outlineLvl w:val="0"/>
        <w:rPr>
          <w:rFonts w:ascii="Times New Roman" w:eastAsia="Times New Roman" w:hAnsi="Times New Roman" w:cs="Times New Roman"/>
          <w:b/>
          <w:sz w:val="24"/>
          <w:szCs w:val="24"/>
        </w:rPr>
      </w:pPr>
    </w:p>
    <w:p w14:paraId="6CE55C08" w14:textId="77777777" w:rsidR="008351FA" w:rsidRPr="000C0587" w:rsidRDefault="008351FA" w:rsidP="008351FA">
      <w:pPr>
        <w:spacing w:after="0" w:line="240" w:lineRule="auto"/>
        <w:outlineLvl w:val="0"/>
        <w:rPr>
          <w:rFonts w:ascii="Times New Roman" w:eastAsia="Times New Roman" w:hAnsi="Times New Roman" w:cs="Times New Roman"/>
          <w:b/>
          <w:sz w:val="24"/>
          <w:szCs w:val="24"/>
        </w:rPr>
      </w:pPr>
    </w:p>
    <w:p w14:paraId="3608A04F" w14:textId="77777777" w:rsidR="008351FA" w:rsidRPr="000C0587" w:rsidRDefault="008351FA" w:rsidP="008351FA">
      <w:pPr>
        <w:spacing w:after="0" w:line="240" w:lineRule="auto"/>
        <w:outlineLvl w:val="0"/>
        <w:rPr>
          <w:rFonts w:ascii="Times New Roman" w:eastAsia="Times New Roman" w:hAnsi="Times New Roman" w:cs="Times New Roman"/>
          <w:b/>
          <w:sz w:val="24"/>
          <w:szCs w:val="24"/>
        </w:rPr>
      </w:pPr>
    </w:p>
    <w:p w14:paraId="03FAC4DA" w14:textId="77777777" w:rsidR="008351FA" w:rsidRPr="000C0587" w:rsidRDefault="008351FA" w:rsidP="008351FA">
      <w:pPr>
        <w:spacing w:after="0" w:line="240" w:lineRule="auto"/>
        <w:outlineLvl w:val="0"/>
        <w:rPr>
          <w:rFonts w:ascii="Times New Roman" w:eastAsia="Times New Roman" w:hAnsi="Times New Roman" w:cs="Times New Roman"/>
          <w:b/>
          <w:sz w:val="24"/>
          <w:szCs w:val="24"/>
        </w:rPr>
      </w:pPr>
    </w:p>
    <w:p w14:paraId="465EA3FB" w14:textId="77777777" w:rsidR="008351FA" w:rsidRPr="000C0587" w:rsidRDefault="008351FA" w:rsidP="008351FA">
      <w:pPr>
        <w:spacing w:after="0" w:line="240" w:lineRule="auto"/>
        <w:outlineLvl w:val="0"/>
        <w:rPr>
          <w:rFonts w:ascii="Times New Roman" w:eastAsia="Times New Roman" w:hAnsi="Times New Roman" w:cs="Times New Roman"/>
          <w:b/>
          <w:sz w:val="24"/>
          <w:szCs w:val="24"/>
        </w:rPr>
      </w:pPr>
    </w:p>
    <w:p w14:paraId="37C5A448" w14:textId="77777777" w:rsidR="008351FA" w:rsidRPr="000C0587" w:rsidRDefault="008351FA" w:rsidP="008351FA">
      <w:pPr>
        <w:spacing w:after="0" w:line="240" w:lineRule="auto"/>
        <w:outlineLvl w:val="0"/>
        <w:rPr>
          <w:rFonts w:ascii="Times New Roman" w:eastAsia="Times New Roman" w:hAnsi="Times New Roman" w:cs="Times New Roman"/>
          <w:b/>
          <w:sz w:val="24"/>
          <w:szCs w:val="24"/>
        </w:rPr>
      </w:pPr>
    </w:p>
    <w:p w14:paraId="343C3EAA" w14:textId="77777777" w:rsidR="008351FA" w:rsidRPr="000C0587" w:rsidRDefault="008351FA" w:rsidP="008351FA">
      <w:pPr>
        <w:spacing w:after="0" w:line="240" w:lineRule="auto"/>
        <w:outlineLvl w:val="0"/>
        <w:rPr>
          <w:rFonts w:ascii="Times New Roman" w:eastAsia="Times New Roman" w:hAnsi="Times New Roman" w:cs="Times New Roman"/>
          <w:b/>
          <w:sz w:val="24"/>
          <w:szCs w:val="24"/>
        </w:rPr>
      </w:pPr>
    </w:p>
    <w:p w14:paraId="063CD7CD" w14:textId="77777777" w:rsidR="008351FA" w:rsidRPr="000C0587" w:rsidRDefault="008351FA" w:rsidP="008351FA">
      <w:pPr>
        <w:spacing w:after="0" w:line="240" w:lineRule="auto"/>
        <w:outlineLvl w:val="0"/>
        <w:rPr>
          <w:rFonts w:ascii="Times New Roman" w:eastAsia="Times New Roman" w:hAnsi="Times New Roman" w:cs="Times New Roman"/>
          <w:b/>
          <w:sz w:val="24"/>
          <w:szCs w:val="24"/>
        </w:rPr>
      </w:pPr>
    </w:p>
    <w:p w14:paraId="672F975B" w14:textId="77777777" w:rsidR="008351FA" w:rsidRPr="000C0587" w:rsidRDefault="008351FA" w:rsidP="008351FA">
      <w:pPr>
        <w:spacing w:after="0" w:line="240" w:lineRule="auto"/>
        <w:outlineLvl w:val="0"/>
        <w:rPr>
          <w:rFonts w:ascii="Times New Roman" w:eastAsia="Times New Roman" w:hAnsi="Times New Roman" w:cs="Times New Roman"/>
          <w:b/>
          <w:sz w:val="24"/>
          <w:szCs w:val="24"/>
        </w:rPr>
      </w:pPr>
    </w:p>
    <w:p w14:paraId="27CE6DA1" w14:textId="77777777" w:rsidR="008351FA" w:rsidRPr="000C0587" w:rsidRDefault="008351FA" w:rsidP="008351FA">
      <w:pPr>
        <w:spacing w:after="0" w:line="240" w:lineRule="auto"/>
        <w:outlineLvl w:val="0"/>
        <w:rPr>
          <w:rFonts w:ascii="Times New Roman" w:eastAsia="Times New Roman" w:hAnsi="Times New Roman" w:cs="Times New Roman"/>
          <w:b/>
          <w:sz w:val="24"/>
          <w:szCs w:val="24"/>
        </w:rPr>
      </w:pPr>
    </w:p>
    <w:p w14:paraId="35507EB9" w14:textId="77777777" w:rsidR="008351FA" w:rsidRPr="000C0587" w:rsidRDefault="008351FA" w:rsidP="008351FA">
      <w:pPr>
        <w:spacing w:after="0" w:line="240" w:lineRule="auto"/>
        <w:outlineLvl w:val="0"/>
        <w:rPr>
          <w:rFonts w:ascii="Times New Roman" w:eastAsia="Times New Roman" w:hAnsi="Times New Roman" w:cs="Times New Roman"/>
          <w:b/>
          <w:sz w:val="24"/>
          <w:szCs w:val="24"/>
        </w:rPr>
      </w:pPr>
    </w:p>
    <w:p w14:paraId="6C1A52C0" w14:textId="77777777" w:rsidR="008351FA" w:rsidRPr="000C0587" w:rsidRDefault="008351FA" w:rsidP="008351FA">
      <w:pPr>
        <w:spacing w:after="0" w:line="240" w:lineRule="auto"/>
        <w:outlineLvl w:val="0"/>
        <w:rPr>
          <w:rFonts w:ascii="Times New Roman" w:eastAsia="Times New Roman" w:hAnsi="Times New Roman" w:cs="Times New Roman"/>
          <w:b/>
          <w:sz w:val="24"/>
          <w:szCs w:val="24"/>
        </w:rPr>
      </w:pPr>
    </w:p>
    <w:p w14:paraId="48E57DE5" w14:textId="77777777" w:rsidR="008351FA" w:rsidRPr="000C0587" w:rsidRDefault="008351FA" w:rsidP="008351FA">
      <w:pPr>
        <w:spacing w:after="0" w:line="240" w:lineRule="auto"/>
        <w:outlineLvl w:val="0"/>
        <w:rPr>
          <w:rFonts w:ascii="Times New Roman" w:eastAsia="Times New Roman" w:hAnsi="Times New Roman" w:cs="Times New Roman"/>
          <w:b/>
          <w:sz w:val="24"/>
          <w:szCs w:val="24"/>
        </w:rPr>
      </w:pPr>
    </w:p>
    <w:p w14:paraId="271B94A2" w14:textId="77777777" w:rsidR="008351FA" w:rsidRPr="000C0587" w:rsidRDefault="008351FA" w:rsidP="008351FA">
      <w:pPr>
        <w:spacing w:after="0" w:line="240" w:lineRule="auto"/>
        <w:outlineLvl w:val="0"/>
        <w:rPr>
          <w:rFonts w:ascii="Times New Roman" w:eastAsia="Times New Roman" w:hAnsi="Times New Roman" w:cs="Times New Roman"/>
          <w:b/>
          <w:sz w:val="24"/>
          <w:szCs w:val="24"/>
        </w:rPr>
      </w:pPr>
    </w:p>
    <w:p w14:paraId="6821C78B" w14:textId="77777777" w:rsidR="008351FA" w:rsidRPr="000C0587" w:rsidRDefault="008351FA" w:rsidP="008351FA">
      <w:pPr>
        <w:spacing w:after="0" w:line="240" w:lineRule="auto"/>
        <w:outlineLvl w:val="0"/>
        <w:rPr>
          <w:rFonts w:ascii="Times New Roman" w:eastAsia="Times New Roman" w:hAnsi="Times New Roman" w:cs="Times New Roman"/>
          <w:b/>
          <w:sz w:val="24"/>
          <w:szCs w:val="24"/>
        </w:rPr>
      </w:pPr>
    </w:p>
    <w:p w14:paraId="72F0FE47" w14:textId="77777777" w:rsidR="008351FA" w:rsidRPr="000C0587" w:rsidRDefault="008351FA" w:rsidP="008351FA">
      <w:pPr>
        <w:spacing w:after="0" w:line="240" w:lineRule="auto"/>
        <w:outlineLvl w:val="0"/>
        <w:rPr>
          <w:rFonts w:ascii="Times New Roman" w:eastAsia="Times New Roman" w:hAnsi="Times New Roman" w:cs="Times New Roman"/>
          <w:b/>
          <w:sz w:val="24"/>
          <w:szCs w:val="24"/>
        </w:rPr>
      </w:pPr>
    </w:p>
    <w:p w14:paraId="2257E161" w14:textId="77777777" w:rsidR="008351FA" w:rsidRPr="000C0587" w:rsidRDefault="008351FA" w:rsidP="008351FA">
      <w:pPr>
        <w:spacing w:after="0" w:line="240" w:lineRule="auto"/>
        <w:outlineLvl w:val="0"/>
        <w:rPr>
          <w:rFonts w:ascii="Times New Roman" w:eastAsia="Times New Roman" w:hAnsi="Times New Roman" w:cs="Times New Roman"/>
          <w:b/>
          <w:sz w:val="24"/>
          <w:szCs w:val="24"/>
        </w:rPr>
      </w:pPr>
    </w:p>
    <w:p w14:paraId="206E1C2F" w14:textId="77777777" w:rsidR="008351FA" w:rsidRPr="000C0587" w:rsidRDefault="008351FA" w:rsidP="008351FA">
      <w:pPr>
        <w:spacing w:after="0" w:line="240" w:lineRule="auto"/>
        <w:outlineLvl w:val="0"/>
        <w:rPr>
          <w:rFonts w:ascii="Times New Roman" w:eastAsia="Times New Roman" w:hAnsi="Times New Roman" w:cs="Times New Roman"/>
          <w:b/>
          <w:sz w:val="24"/>
          <w:szCs w:val="24"/>
        </w:rPr>
      </w:pPr>
    </w:p>
    <w:p w14:paraId="3B3BF7AA" w14:textId="77777777" w:rsidR="008351FA" w:rsidRPr="000C0587" w:rsidRDefault="008351FA" w:rsidP="008351FA">
      <w:pPr>
        <w:spacing w:after="0" w:line="240" w:lineRule="auto"/>
        <w:outlineLvl w:val="0"/>
        <w:rPr>
          <w:rFonts w:ascii="Times New Roman" w:eastAsia="Times New Roman" w:hAnsi="Times New Roman" w:cs="Times New Roman"/>
          <w:b/>
          <w:sz w:val="24"/>
          <w:szCs w:val="24"/>
        </w:rPr>
      </w:pPr>
    </w:p>
    <w:p w14:paraId="0698FE44" w14:textId="77777777" w:rsidR="008351FA" w:rsidRPr="000C0587" w:rsidRDefault="008351FA" w:rsidP="008351FA">
      <w:pPr>
        <w:spacing w:after="0" w:line="240" w:lineRule="auto"/>
        <w:outlineLvl w:val="0"/>
        <w:rPr>
          <w:rFonts w:ascii="Times New Roman" w:eastAsia="Times New Roman" w:hAnsi="Times New Roman" w:cs="Times New Roman"/>
          <w:b/>
          <w:sz w:val="24"/>
          <w:szCs w:val="24"/>
        </w:rPr>
      </w:pPr>
    </w:p>
    <w:p w14:paraId="365F3173" w14:textId="77777777" w:rsidR="008351FA" w:rsidRDefault="008351FA" w:rsidP="008351FA">
      <w:pPr>
        <w:spacing w:after="0" w:line="240" w:lineRule="auto"/>
        <w:outlineLvl w:val="0"/>
        <w:rPr>
          <w:rFonts w:ascii="Times New Roman" w:eastAsia="Times New Roman" w:hAnsi="Times New Roman" w:cs="Times New Roman"/>
          <w:b/>
          <w:sz w:val="24"/>
          <w:szCs w:val="24"/>
        </w:rPr>
      </w:pPr>
    </w:p>
    <w:p w14:paraId="57A6148C" w14:textId="77777777" w:rsidR="00152DF4" w:rsidRPr="000C0587" w:rsidRDefault="00152DF4" w:rsidP="008351FA">
      <w:pPr>
        <w:spacing w:after="0" w:line="240" w:lineRule="auto"/>
        <w:outlineLvl w:val="0"/>
        <w:rPr>
          <w:rFonts w:ascii="Times New Roman" w:eastAsia="Times New Roman" w:hAnsi="Times New Roman" w:cs="Times New Roman"/>
          <w:b/>
          <w:sz w:val="24"/>
          <w:szCs w:val="24"/>
        </w:rPr>
      </w:pPr>
    </w:p>
    <w:p w14:paraId="7CF8CBD6" w14:textId="77777777" w:rsidR="008351FA" w:rsidRPr="000C0587" w:rsidRDefault="008351FA" w:rsidP="008351FA">
      <w:pPr>
        <w:spacing w:after="0" w:line="240" w:lineRule="auto"/>
        <w:outlineLvl w:val="0"/>
        <w:rPr>
          <w:rFonts w:ascii="Times New Roman" w:eastAsia="Times New Roman" w:hAnsi="Times New Roman" w:cs="Times New Roman"/>
          <w:b/>
          <w:sz w:val="24"/>
          <w:szCs w:val="24"/>
        </w:rPr>
      </w:pPr>
    </w:p>
    <w:p w14:paraId="6AD16251" w14:textId="77777777" w:rsidR="008351FA" w:rsidRPr="000C0587" w:rsidRDefault="008351FA" w:rsidP="008351FA">
      <w:pPr>
        <w:spacing w:after="0" w:line="240" w:lineRule="auto"/>
        <w:outlineLvl w:val="0"/>
        <w:rPr>
          <w:rFonts w:ascii="Times New Roman" w:eastAsia="Times New Roman" w:hAnsi="Times New Roman" w:cs="Times New Roman"/>
          <w:b/>
          <w:sz w:val="24"/>
          <w:szCs w:val="24"/>
        </w:rPr>
      </w:pPr>
    </w:p>
    <w:p w14:paraId="7DB59ADC" w14:textId="77777777" w:rsidR="008351FA" w:rsidRPr="000C0587" w:rsidRDefault="008351FA" w:rsidP="008351FA">
      <w:pPr>
        <w:spacing w:after="0" w:line="240" w:lineRule="auto"/>
        <w:outlineLvl w:val="0"/>
        <w:rPr>
          <w:rFonts w:ascii="Times New Roman" w:eastAsia="Times New Roman" w:hAnsi="Times New Roman" w:cs="Times New Roman"/>
          <w:b/>
          <w:sz w:val="24"/>
          <w:szCs w:val="24"/>
        </w:rPr>
      </w:pPr>
    </w:p>
    <w:p w14:paraId="3B02D73E" w14:textId="77777777" w:rsidR="008351FA" w:rsidRPr="000C0587" w:rsidRDefault="008351FA" w:rsidP="008351FA">
      <w:pPr>
        <w:spacing w:after="0" w:line="240" w:lineRule="auto"/>
        <w:outlineLvl w:val="0"/>
        <w:rPr>
          <w:rFonts w:ascii="Times New Roman" w:eastAsia="Times New Roman" w:hAnsi="Times New Roman" w:cs="Times New Roman"/>
          <w:b/>
          <w:sz w:val="24"/>
          <w:szCs w:val="24"/>
        </w:rPr>
      </w:pPr>
      <w:r w:rsidRPr="000C0587">
        <w:rPr>
          <w:rFonts w:ascii="Times New Roman" w:eastAsia="Times New Roman" w:hAnsi="Times New Roman" w:cs="Times New Roman"/>
          <w:b/>
          <w:sz w:val="24"/>
          <w:szCs w:val="24"/>
        </w:rPr>
        <w:lastRenderedPageBreak/>
        <w:t>1.2.  Unutrašnji školski prostori</w:t>
      </w:r>
    </w:p>
    <w:p w14:paraId="77083FF5" w14:textId="77777777" w:rsidR="008351FA" w:rsidRPr="000C0587" w:rsidRDefault="008351FA" w:rsidP="008351FA">
      <w:pPr>
        <w:spacing w:after="0" w:line="240" w:lineRule="auto"/>
        <w:rPr>
          <w:rFonts w:ascii="Times New Roman" w:eastAsia="Times New Roman" w:hAnsi="Times New Roman" w:cs="Times New Roman"/>
          <w:b/>
          <w:sz w:val="24"/>
          <w:szCs w:val="24"/>
        </w:rPr>
      </w:pPr>
    </w:p>
    <w:p w14:paraId="128AA36D" w14:textId="4B707F74" w:rsidR="008351FA" w:rsidRPr="000C0587" w:rsidRDefault="008351FA" w:rsidP="008351FA">
      <w:pPr>
        <w:spacing w:after="0" w:line="360" w:lineRule="auto"/>
        <w:jc w:val="both"/>
        <w:rPr>
          <w:rFonts w:ascii="Times New Roman" w:eastAsia="Times New Roman" w:hAnsi="Times New Roman" w:cs="Times New Roman"/>
          <w:sz w:val="24"/>
          <w:szCs w:val="24"/>
          <w:lang w:val="pl-PL"/>
        </w:rPr>
      </w:pPr>
      <w:r w:rsidRPr="000C0587">
        <w:rPr>
          <w:rFonts w:ascii="Times New Roman" w:eastAsia="Times New Roman" w:hAnsi="Times New Roman" w:cs="Times New Roman"/>
          <w:sz w:val="24"/>
          <w:szCs w:val="24"/>
          <w:lang w:val="pl-PL"/>
        </w:rPr>
        <w:t>U školskoj godini 202</w:t>
      </w:r>
      <w:r w:rsidR="008C0A66">
        <w:rPr>
          <w:rFonts w:ascii="Times New Roman" w:eastAsia="Times New Roman" w:hAnsi="Times New Roman" w:cs="Times New Roman"/>
          <w:sz w:val="24"/>
          <w:szCs w:val="24"/>
          <w:lang w:val="pl-PL"/>
        </w:rPr>
        <w:t>3</w:t>
      </w:r>
      <w:r w:rsidRPr="000C0587">
        <w:rPr>
          <w:rFonts w:ascii="Times New Roman" w:eastAsia="Times New Roman" w:hAnsi="Times New Roman" w:cs="Times New Roman"/>
          <w:sz w:val="24"/>
          <w:szCs w:val="24"/>
          <w:lang w:val="pl-PL"/>
        </w:rPr>
        <w:t>./202</w:t>
      </w:r>
      <w:r w:rsidR="008C0A66">
        <w:rPr>
          <w:rFonts w:ascii="Times New Roman" w:eastAsia="Times New Roman" w:hAnsi="Times New Roman" w:cs="Times New Roman"/>
          <w:sz w:val="24"/>
          <w:szCs w:val="24"/>
          <w:lang w:val="pl-PL"/>
        </w:rPr>
        <w:t>4</w:t>
      </w:r>
      <w:r w:rsidRPr="000C0587">
        <w:rPr>
          <w:rFonts w:ascii="Times New Roman" w:eastAsia="Times New Roman" w:hAnsi="Times New Roman" w:cs="Times New Roman"/>
          <w:sz w:val="24"/>
          <w:szCs w:val="24"/>
          <w:lang w:val="pl-PL"/>
        </w:rPr>
        <w:t>. za ostvarivanje nastavnog, izvannastavnog procesa, i inih odgojno-izobrazbenih aktivnosti predviđenih Okvirnim nastavnim planom i programom za osnovnu školu u Republici Hrvatskoj, u školi Ivana Filipovića koristit će se sljedeći namjenski prostori:</w:t>
      </w:r>
    </w:p>
    <w:p w14:paraId="6BAC452B" w14:textId="77777777" w:rsidR="008351FA" w:rsidRPr="000C0587" w:rsidRDefault="008351FA" w:rsidP="008351FA">
      <w:pPr>
        <w:spacing w:after="0" w:line="360" w:lineRule="auto"/>
        <w:jc w:val="both"/>
        <w:rPr>
          <w:rFonts w:ascii="Times New Roman" w:eastAsia="Times New Roman" w:hAnsi="Times New Roman" w:cs="Times New Roman"/>
          <w:sz w:val="24"/>
          <w:szCs w:val="24"/>
          <w:lang w:val="pl-PL"/>
        </w:rPr>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1"/>
        <w:gridCol w:w="1135"/>
        <w:gridCol w:w="567"/>
        <w:gridCol w:w="1277"/>
        <w:gridCol w:w="1277"/>
        <w:gridCol w:w="1848"/>
      </w:tblGrid>
      <w:tr w:rsidR="008351FA" w:rsidRPr="000C0587" w14:paraId="146347FF" w14:textId="77777777" w:rsidTr="008351FA">
        <w:trPr>
          <w:trHeight w:val="1056"/>
          <w:jc w:val="center"/>
        </w:trPr>
        <w:tc>
          <w:tcPr>
            <w:tcW w:w="3539" w:type="dxa"/>
            <w:tcBorders>
              <w:top w:val="single" w:sz="4" w:space="0" w:color="auto"/>
              <w:left w:val="single" w:sz="4" w:space="0" w:color="auto"/>
              <w:bottom w:val="single" w:sz="4" w:space="0" w:color="auto"/>
              <w:right w:val="single" w:sz="4" w:space="0" w:color="auto"/>
            </w:tcBorders>
            <w:shd w:val="pct10" w:color="auto" w:fill="auto"/>
            <w:hideMark/>
          </w:tcPr>
          <w:p w14:paraId="4AE661C8" w14:textId="77777777" w:rsidR="008351FA" w:rsidRPr="000C0587" w:rsidRDefault="008351FA">
            <w:pPr>
              <w:spacing w:after="0" w:line="276" w:lineRule="auto"/>
              <w:rPr>
                <w:rFonts w:ascii="Times New Roman" w:eastAsia="Times New Roman" w:hAnsi="Times New Roman" w:cs="Times New Roman"/>
                <w:b/>
                <w:color w:val="000000" w:themeColor="text1"/>
                <w:sz w:val="24"/>
                <w:szCs w:val="24"/>
              </w:rPr>
            </w:pPr>
            <w:r w:rsidRPr="000C0587">
              <w:rPr>
                <w:rFonts w:ascii="Times New Roman" w:eastAsia="Times New Roman" w:hAnsi="Times New Roman" w:cs="Times New Roman"/>
                <w:b/>
                <w:color w:val="000000" w:themeColor="text1"/>
              </w:rPr>
              <w:t>NAZIV PROSTORA</w:t>
            </w:r>
          </w:p>
          <w:p w14:paraId="03420383" w14:textId="77777777" w:rsidR="008351FA" w:rsidRPr="000C0587" w:rsidRDefault="008351FA">
            <w:pPr>
              <w:spacing w:after="0" w:line="276" w:lineRule="auto"/>
              <w:rPr>
                <w:rFonts w:ascii="Times New Roman" w:eastAsia="Times New Roman" w:hAnsi="Times New Roman" w:cs="Times New Roman"/>
                <w:b/>
                <w:color w:val="000000" w:themeColor="text1"/>
                <w:sz w:val="24"/>
                <w:szCs w:val="24"/>
              </w:rPr>
            </w:pPr>
            <w:r w:rsidRPr="000C0587">
              <w:rPr>
                <w:rFonts w:ascii="Times New Roman" w:eastAsia="Times New Roman" w:hAnsi="Times New Roman" w:cs="Times New Roman"/>
                <w:b/>
                <w:color w:val="000000" w:themeColor="text1"/>
              </w:rPr>
              <w:t>(klasična / specijalizirana učionica,</w:t>
            </w:r>
          </w:p>
          <w:p w14:paraId="168D6181" w14:textId="77777777" w:rsidR="008351FA" w:rsidRPr="000C0587" w:rsidRDefault="008351FA">
            <w:pPr>
              <w:spacing w:after="0" w:line="276" w:lineRule="auto"/>
              <w:rPr>
                <w:rFonts w:ascii="Times New Roman" w:eastAsia="Times New Roman" w:hAnsi="Times New Roman" w:cs="Times New Roman"/>
                <w:b/>
                <w:color w:val="000000" w:themeColor="text1"/>
                <w:sz w:val="24"/>
                <w:szCs w:val="24"/>
              </w:rPr>
            </w:pPr>
            <w:r w:rsidRPr="000C0587">
              <w:rPr>
                <w:rFonts w:ascii="Times New Roman" w:eastAsia="Times New Roman" w:hAnsi="Times New Roman" w:cs="Times New Roman"/>
                <w:b/>
                <w:color w:val="000000" w:themeColor="text1"/>
              </w:rPr>
              <w:t>knjižnica, kabinet dvorana i sl.)</w:t>
            </w:r>
          </w:p>
        </w:tc>
        <w:tc>
          <w:tcPr>
            <w:tcW w:w="1134" w:type="dxa"/>
            <w:tcBorders>
              <w:top w:val="single" w:sz="4" w:space="0" w:color="auto"/>
              <w:left w:val="single" w:sz="4" w:space="0" w:color="auto"/>
              <w:bottom w:val="single" w:sz="4" w:space="0" w:color="auto"/>
              <w:right w:val="single" w:sz="4" w:space="0" w:color="auto"/>
            </w:tcBorders>
            <w:shd w:val="pct10" w:color="auto" w:fill="auto"/>
            <w:hideMark/>
          </w:tcPr>
          <w:p w14:paraId="48E24C16" w14:textId="77777777" w:rsidR="008351FA" w:rsidRPr="000C0587" w:rsidRDefault="008351FA">
            <w:pPr>
              <w:spacing w:after="0" w:line="276" w:lineRule="auto"/>
              <w:rPr>
                <w:rFonts w:ascii="Times New Roman" w:eastAsia="Times New Roman" w:hAnsi="Times New Roman" w:cs="Times New Roman"/>
                <w:b/>
                <w:color w:val="000000" w:themeColor="text1"/>
                <w:sz w:val="24"/>
                <w:szCs w:val="24"/>
              </w:rPr>
            </w:pPr>
            <w:r w:rsidRPr="000C0587">
              <w:rPr>
                <w:rFonts w:ascii="Times New Roman" w:eastAsia="Times New Roman" w:hAnsi="Times New Roman" w:cs="Times New Roman"/>
                <w:b/>
                <w:color w:val="000000" w:themeColor="text1"/>
              </w:rPr>
              <w:t>br.</w:t>
            </w:r>
          </w:p>
          <w:p w14:paraId="2C8DB7A4" w14:textId="77777777" w:rsidR="008351FA" w:rsidRPr="000C0587" w:rsidRDefault="008351FA">
            <w:pPr>
              <w:spacing w:after="0" w:line="276" w:lineRule="auto"/>
              <w:rPr>
                <w:rFonts w:ascii="Times New Roman" w:eastAsia="Times New Roman" w:hAnsi="Times New Roman" w:cs="Times New Roman"/>
                <w:b/>
                <w:color w:val="000000" w:themeColor="text1"/>
                <w:sz w:val="24"/>
                <w:szCs w:val="24"/>
              </w:rPr>
            </w:pPr>
            <w:r w:rsidRPr="000C0587">
              <w:rPr>
                <w:rFonts w:ascii="Times New Roman" w:eastAsia="Times New Roman" w:hAnsi="Times New Roman" w:cs="Times New Roman"/>
                <w:b/>
                <w:color w:val="000000" w:themeColor="text1"/>
              </w:rPr>
              <w:t>učionica</w:t>
            </w:r>
          </w:p>
        </w:tc>
        <w:tc>
          <w:tcPr>
            <w:tcW w:w="567" w:type="dxa"/>
            <w:tcBorders>
              <w:top w:val="single" w:sz="4" w:space="0" w:color="auto"/>
              <w:left w:val="single" w:sz="4" w:space="0" w:color="auto"/>
              <w:bottom w:val="single" w:sz="4" w:space="0" w:color="auto"/>
              <w:right w:val="single" w:sz="4" w:space="0" w:color="auto"/>
            </w:tcBorders>
            <w:shd w:val="pct10" w:color="auto" w:fill="auto"/>
            <w:hideMark/>
          </w:tcPr>
          <w:p w14:paraId="53CAEBA3" w14:textId="77777777" w:rsidR="008351FA" w:rsidRPr="000C0587" w:rsidRDefault="008351FA">
            <w:pPr>
              <w:spacing w:after="0" w:line="276" w:lineRule="auto"/>
              <w:rPr>
                <w:rFonts w:ascii="Times New Roman" w:eastAsia="Times New Roman" w:hAnsi="Times New Roman" w:cs="Times New Roman"/>
                <w:b/>
                <w:color w:val="000000" w:themeColor="text1"/>
                <w:sz w:val="24"/>
                <w:szCs w:val="24"/>
              </w:rPr>
            </w:pPr>
            <w:r w:rsidRPr="000C0587">
              <w:rPr>
                <w:rFonts w:ascii="Times New Roman" w:eastAsia="Times New Roman" w:hAnsi="Times New Roman" w:cs="Times New Roman"/>
                <w:b/>
                <w:color w:val="000000" w:themeColor="text1"/>
              </w:rPr>
              <w:t>m²</w:t>
            </w:r>
          </w:p>
        </w:tc>
        <w:tc>
          <w:tcPr>
            <w:tcW w:w="2552" w:type="dxa"/>
            <w:gridSpan w:val="2"/>
            <w:tcBorders>
              <w:top w:val="single" w:sz="4" w:space="0" w:color="auto"/>
              <w:left w:val="single" w:sz="4" w:space="0" w:color="auto"/>
              <w:bottom w:val="single" w:sz="4" w:space="0" w:color="auto"/>
              <w:right w:val="single" w:sz="4" w:space="0" w:color="auto"/>
            </w:tcBorders>
            <w:shd w:val="pct10" w:color="auto" w:fill="auto"/>
            <w:hideMark/>
          </w:tcPr>
          <w:p w14:paraId="2ABEBCFC" w14:textId="77777777" w:rsidR="008351FA" w:rsidRPr="000C0587" w:rsidRDefault="008351FA">
            <w:pPr>
              <w:spacing w:after="0" w:line="276" w:lineRule="auto"/>
              <w:rPr>
                <w:rFonts w:ascii="Times New Roman" w:eastAsia="Times New Roman" w:hAnsi="Times New Roman" w:cs="Times New Roman"/>
                <w:b/>
                <w:color w:val="000000" w:themeColor="text1"/>
                <w:sz w:val="24"/>
                <w:szCs w:val="24"/>
              </w:rPr>
            </w:pPr>
            <w:r w:rsidRPr="000C0587">
              <w:rPr>
                <w:rFonts w:ascii="Times New Roman" w:eastAsia="Times New Roman" w:hAnsi="Times New Roman" w:cs="Times New Roman"/>
                <w:b/>
                <w:color w:val="000000" w:themeColor="text1"/>
              </w:rPr>
              <w:t>Namjena  po smjenama, razredima i</w:t>
            </w:r>
          </w:p>
          <w:p w14:paraId="7264D12E" w14:textId="77777777" w:rsidR="008351FA" w:rsidRPr="000C0587" w:rsidRDefault="008351FA">
            <w:pPr>
              <w:spacing w:after="0" w:line="276" w:lineRule="auto"/>
              <w:rPr>
                <w:rFonts w:ascii="Times New Roman" w:eastAsia="Times New Roman" w:hAnsi="Times New Roman" w:cs="Times New Roman"/>
                <w:b/>
                <w:color w:val="000000" w:themeColor="text1"/>
                <w:sz w:val="24"/>
                <w:szCs w:val="24"/>
              </w:rPr>
            </w:pPr>
            <w:r w:rsidRPr="000C0587">
              <w:rPr>
                <w:rFonts w:ascii="Times New Roman" w:eastAsia="Times New Roman" w:hAnsi="Times New Roman" w:cs="Times New Roman"/>
                <w:b/>
                <w:color w:val="000000" w:themeColor="text1"/>
              </w:rPr>
              <w:t>predmetima</w:t>
            </w:r>
          </w:p>
        </w:tc>
        <w:tc>
          <w:tcPr>
            <w:tcW w:w="1847" w:type="dxa"/>
            <w:tcBorders>
              <w:top w:val="single" w:sz="4" w:space="0" w:color="auto"/>
              <w:left w:val="single" w:sz="4" w:space="0" w:color="auto"/>
              <w:bottom w:val="single" w:sz="4" w:space="0" w:color="auto"/>
              <w:right w:val="single" w:sz="4" w:space="0" w:color="auto"/>
            </w:tcBorders>
            <w:shd w:val="pct10" w:color="auto" w:fill="auto"/>
          </w:tcPr>
          <w:p w14:paraId="20B9D669" w14:textId="77777777" w:rsidR="008351FA" w:rsidRPr="000C0587" w:rsidRDefault="008351FA">
            <w:pPr>
              <w:spacing w:after="0" w:line="276" w:lineRule="auto"/>
              <w:rPr>
                <w:rFonts w:ascii="Times New Roman" w:eastAsia="Times New Roman" w:hAnsi="Times New Roman" w:cs="Times New Roman"/>
                <w:color w:val="FF0000"/>
                <w:sz w:val="20"/>
                <w:szCs w:val="20"/>
              </w:rPr>
            </w:pPr>
          </w:p>
        </w:tc>
      </w:tr>
      <w:tr w:rsidR="008351FA" w:rsidRPr="000C0587" w14:paraId="1D34C163" w14:textId="77777777" w:rsidTr="008351FA">
        <w:trPr>
          <w:jc w:val="center"/>
        </w:trPr>
        <w:tc>
          <w:tcPr>
            <w:tcW w:w="3539" w:type="dxa"/>
            <w:tcBorders>
              <w:top w:val="single" w:sz="4" w:space="0" w:color="auto"/>
              <w:left w:val="single" w:sz="4" w:space="0" w:color="auto"/>
              <w:bottom w:val="single" w:sz="4" w:space="0" w:color="auto"/>
              <w:right w:val="single" w:sz="4" w:space="0" w:color="auto"/>
            </w:tcBorders>
            <w:hideMark/>
          </w:tcPr>
          <w:p w14:paraId="3FCDD0E9" w14:textId="77777777" w:rsidR="008351FA" w:rsidRPr="000C0587" w:rsidRDefault="008351FA">
            <w:pPr>
              <w:spacing w:after="0" w:line="276" w:lineRule="auto"/>
              <w:rPr>
                <w:rFonts w:ascii="Times New Roman" w:eastAsia="Times New Roman" w:hAnsi="Times New Roman" w:cs="Times New Roman"/>
                <w:b/>
                <w:color w:val="000000" w:themeColor="text1"/>
                <w:sz w:val="24"/>
                <w:szCs w:val="24"/>
              </w:rPr>
            </w:pPr>
            <w:r w:rsidRPr="000C0587">
              <w:rPr>
                <w:rFonts w:ascii="Times New Roman" w:eastAsia="Times New Roman" w:hAnsi="Times New Roman" w:cs="Times New Roman"/>
                <w:b/>
                <w:color w:val="000000" w:themeColor="text1"/>
              </w:rPr>
              <w:t>RAZREDNA  NASTAVA</w:t>
            </w:r>
          </w:p>
        </w:tc>
        <w:tc>
          <w:tcPr>
            <w:tcW w:w="1134" w:type="dxa"/>
            <w:tcBorders>
              <w:top w:val="single" w:sz="4" w:space="0" w:color="auto"/>
              <w:left w:val="single" w:sz="4" w:space="0" w:color="auto"/>
              <w:bottom w:val="single" w:sz="4" w:space="0" w:color="auto"/>
              <w:right w:val="single" w:sz="4" w:space="0" w:color="auto"/>
            </w:tcBorders>
          </w:tcPr>
          <w:p w14:paraId="55D45B3A" w14:textId="77777777" w:rsidR="008351FA" w:rsidRPr="000C0587" w:rsidRDefault="008351FA">
            <w:pPr>
              <w:spacing w:after="0" w:line="276" w:lineRule="auto"/>
              <w:rPr>
                <w:rFonts w:ascii="Times New Roman" w:eastAsia="Times New Roman" w:hAnsi="Times New Roman" w:cs="Times New Roman"/>
                <w:color w:val="FF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4EBC9F14" w14:textId="77777777" w:rsidR="008351FA" w:rsidRPr="000C0587" w:rsidRDefault="008351FA">
            <w:pPr>
              <w:spacing w:after="0" w:line="276" w:lineRule="auto"/>
              <w:rPr>
                <w:rFonts w:ascii="Times New Roman" w:eastAsia="Times New Roman" w:hAnsi="Times New Roman" w:cs="Times New Roman"/>
                <w:color w:val="FF0000"/>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352FA865" w14:textId="77777777" w:rsidR="008351FA" w:rsidRPr="000C0587" w:rsidRDefault="008351FA">
            <w:pPr>
              <w:spacing w:after="0" w:line="276" w:lineRule="auto"/>
              <w:rPr>
                <w:rFonts w:ascii="Times New Roman" w:eastAsia="Times New Roman" w:hAnsi="Times New Roman" w:cs="Times New Roman"/>
                <w:color w:val="000000" w:themeColor="text1"/>
                <w:sz w:val="24"/>
                <w:szCs w:val="24"/>
              </w:rPr>
            </w:pPr>
            <w:r w:rsidRPr="000C0587">
              <w:rPr>
                <w:rFonts w:ascii="Times New Roman" w:eastAsia="Times New Roman" w:hAnsi="Times New Roman" w:cs="Times New Roman"/>
                <w:color w:val="000000" w:themeColor="text1"/>
              </w:rPr>
              <w:t>1.</w:t>
            </w:r>
            <w:r w:rsidRPr="000C0587">
              <w:rPr>
                <w:rFonts w:ascii="Times New Roman" w:eastAsia="Times New Roman" w:hAnsi="Times New Roman" w:cs="Times New Roman"/>
                <w:color w:val="000000" w:themeColor="text1"/>
                <w:sz w:val="24"/>
                <w:szCs w:val="24"/>
              </w:rPr>
              <w:t xml:space="preserve"> </w:t>
            </w:r>
            <w:r w:rsidRPr="000C0587">
              <w:rPr>
                <w:rFonts w:ascii="Times New Roman" w:eastAsia="Times New Roman" w:hAnsi="Times New Roman" w:cs="Times New Roman"/>
                <w:color w:val="000000" w:themeColor="text1"/>
              </w:rPr>
              <w:t>smjena</w:t>
            </w:r>
          </w:p>
        </w:tc>
        <w:tc>
          <w:tcPr>
            <w:tcW w:w="1276" w:type="dxa"/>
            <w:tcBorders>
              <w:top w:val="single" w:sz="4" w:space="0" w:color="auto"/>
              <w:left w:val="single" w:sz="4" w:space="0" w:color="auto"/>
              <w:bottom w:val="single" w:sz="4" w:space="0" w:color="auto"/>
              <w:right w:val="single" w:sz="4" w:space="0" w:color="auto"/>
            </w:tcBorders>
            <w:hideMark/>
          </w:tcPr>
          <w:p w14:paraId="005BF446" w14:textId="77777777" w:rsidR="008351FA" w:rsidRPr="000C0587" w:rsidRDefault="008351FA">
            <w:pPr>
              <w:spacing w:after="0" w:line="276" w:lineRule="auto"/>
              <w:rPr>
                <w:rFonts w:ascii="Times New Roman" w:eastAsia="Times New Roman" w:hAnsi="Times New Roman" w:cs="Times New Roman"/>
                <w:color w:val="000000" w:themeColor="text1"/>
                <w:sz w:val="24"/>
                <w:szCs w:val="24"/>
              </w:rPr>
            </w:pPr>
            <w:r w:rsidRPr="000C0587">
              <w:rPr>
                <w:rFonts w:ascii="Times New Roman" w:eastAsia="Times New Roman" w:hAnsi="Times New Roman" w:cs="Times New Roman"/>
                <w:color w:val="000000" w:themeColor="text1"/>
              </w:rPr>
              <w:t>2.</w:t>
            </w:r>
            <w:r w:rsidRPr="000C0587">
              <w:rPr>
                <w:rFonts w:ascii="Times New Roman" w:eastAsia="Times New Roman" w:hAnsi="Times New Roman" w:cs="Times New Roman"/>
                <w:color w:val="000000" w:themeColor="text1"/>
                <w:sz w:val="24"/>
                <w:szCs w:val="24"/>
              </w:rPr>
              <w:t xml:space="preserve"> </w:t>
            </w:r>
            <w:r w:rsidRPr="000C0587">
              <w:rPr>
                <w:rFonts w:ascii="Times New Roman" w:eastAsia="Times New Roman" w:hAnsi="Times New Roman" w:cs="Times New Roman"/>
                <w:color w:val="000000" w:themeColor="text1"/>
              </w:rPr>
              <w:t>smjena</w:t>
            </w:r>
          </w:p>
        </w:tc>
        <w:tc>
          <w:tcPr>
            <w:tcW w:w="1847" w:type="dxa"/>
            <w:tcBorders>
              <w:top w:val="single" w:sz="4" w:space="0" w:color="auto"/>
              <w:left w:val="single" w:sz="4" w:space="0" w:color="auto"/>
              <w:bottom w:val="single" w:sz="4" w:space="0" w:color="auto"/>
              <w:right w:val="single" w:sz="4" w:space="0" w:color="auto"/>
            </w:tcBorders>
          </w:tcPr>
          <w:p w14:paraId="62B6E324" w14:textId="77777777" w:rsidR="008351FA" w:rsidRPr="000C0587" w:rsidRDefault="008351FA">
            <w:pPr>
              <w:spacing w:after="0" w:line="276" w:lineRule="auto"/>
              <w:rPr>
                <w:rFonts w:ascii="Times New Roman" w:eastAsia="Times New Roman" w:hAnsi="Times New Roman" w:cs="Times New Roman"/>
                <w:color w:val="FF0000"/>
                <w:sz w:val="20"/>
                <w:szCs w:val="20"/>
              </w:rPr>
            </w:pPr>
          </w:p>
        </w:tc>
      </w:tr>
      <w:tr w:rsidR="008351FA" w:rsidRPr="000C0587" w14:paraId="47D51593" w14:textId="77777777" w:rsidTr="008351FA">
        <w:trPr>
          <w:jc w:val="center"/>
        </w:trPr>
        <w:tc>
          <w:tcPr>
            <w:tcW w:w="3539" w:type="dxa"/>
            <w:tcBorders>
              <w:top w:val="single" w:sz="4" w:space="0" w:color="auto"/>
              <w:left w:val="single" w:sz="4" w:space="0" w:color="auto"/>
              <w:bottom w:val="single" w:sz="4" w:space="0" w:color="auto"/>
              <w:right w:val="single" w:sz="4" w:space="0" w:color="auto"/>
            </w:tcBorders>
            <w:hideMark/>
          </w:tcPr>
          <w:p w14:paraId="0BEBA4A5" w14:textId="77777777" w:rsidR="008351FA" w:rsidRPr="000C0587" w:rsidRDefault="008351FA">
            <w:pPr>
              <w:spacing w:after="0" w:line="276" w:lineRule="auto"/>
              <w:rPr>
                <w:rFonts w:ascii="Times New Roman" w:eastAsia="Times New Roman" w:hAnsi="Times New Roman" w:cs="Times New Roman"/>
                <w:color w:val="000000" w:themeColor="text1"/>
                <w:sz w:val="24"/>
                <w:szCs w:val="24"/>
              </w:rPr>
            </w:pPr>
            <w:r w:rsidRPr="000C0587">
              <w:rPr>
                <w:rFonts w:ascii="Times New Roman" w:eastAsia="Times New Roman" w:hAnsi="Times New Roman" w:cs="Times New Roman"/>
                <w:color w:val="000000" w:themeColor="text1"/>
              </w:rPr>
              <w:t>Univerzalne učionice</w:t>
            </w:r>
          </w:p>
        </w:tc>
        <w:tc>
          <w:tcPr>
            <w:tcW w:w="1134" w:type="dxa"/>
            <w:tcBorders>
              <w:top w:val="single" w:sz="4" w:space="0" w:color="auto"/>
              <w:left w:val="single" w:sz="4" w:space="0" w:color="auto"/>
              <w:bottom w:val="single" w:sz="4" w:space="0" w:color="auto"/>
              <w:right w:val="single" w:sz="4" w:space="0" w:color="auto"/>
            </w:tcBorders>
          </w:tcPr>
          <w:p w14:paraId="6A1811D3" w14:textId="77777777" w:rsidR="008351FA" w:rsidRPr="000C0587" w:rsidRDefault="008351FA">
            <w:pPr>
              <w:spacing w:after="0" w:line="276" w:lineRule="auto"/>
              <w:rPr>
                <w:rFonts w:ascii="Times New Roman" w:eastAsia="Times New Roman" w:hAnsi="Times New Roman" w:cs="Times New Roman"/>
                <w:color w:val="FF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3870BB39" w14:textId="77777777" w:rsidR="008351FA" w:rsidRPr="000C0587" w:rsidRDefault="008351FA">
            <w:pPr>
              <w:spacing w:after="0" w:line="276" w:lineRule="auto"/>
              <w:rPr>
                <w:rFonts w:ascii="Times New Roman" w:eastAsia="Times New Roman" w:hAnsi="Times New Roman" w:cs="Times New Roman"/>
                <w:color w:val="FF000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7CB3EF1" w14:textId="77777777" w:rsidR="008351FA" w:rsidRPr="000C0587" w:rsidRDefault="008351FA">
            <w:pPr>
              <w:spacing w:after="0" w:line="276" w:lineRule="auto"/>
              <w:rPr>
                <w:rFonts w:ascii="Times New Roman" w:eastAsia="Times New Roman" w:hAnsi="Times New Roman" w:cs="Times New Roman"/>
                <w:color w:val="FF000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B3A7719" w14:textId="77777777" w:rsidR="008351FA" w:rsidRPr="000C0587" w:rsidRDefault="008351FA">
            <w:pPr>
              <w:spacing w:after="0" w:line="276" w:lineRule="auto"/>
              <w:rPr>
                <w:rFonts w:ascii="Times New Roman" w:eastAsia="Times New Roman" w:hAnsi="Times New Roman" w:cs="Times New Roman"/>
                <w:color w:val="FF0000"/>
                <w:sz w:val="24"/>
                <w:szCs w:val="24"/>
              </w:rPr>
            </w:pPr>
          </w:p>
        </w:tc>
        <w:tc>
          <w:tcPr>
            <w:tcW w:w="1847" w:type="dxa"/>
            <w:tcBorders>
              <w:top w:val="single" w:sz="4" w:space="0" w:color="auto"/>
              <w:left w:val="single" w:sz="4" w:space="0" w:color="auto"/>
              <w:bottom w:val="single" w:sz="4" w:space="0" w:color="auto"/>
              <w:right w:val="single" w:sz="4" w:space="0" w:color="auto"/>
            </w:tcBorders>
          </w:tcPr>
          <w:p w14:paraId="7CF7C1DC" w14:textId="77777777" w:rsidR="008351FA" w:rsidRPr="000C0587" w:rsidRDefault="008351FA">
            <w:pPr>
              <w:spacing w:after="0" w:line="276" w:lineRule="auto"/>
              <w:rPr>
                <w:rFonts w:ascii="Times New Roman" w:eastAsia="Times New Roman" w:hAnsi="Times New Roman" w:cs="Times New Roman"/>
                <w:color w:val="FF0000"/>
                <w:sz w:val="20"/>
                <w:szCs w:val="20"/>
              </w:rPr>
            </w:pPr>
          </w:p>
        </w:tc>
      </w:tr>
      <w:tr w:rsidR="008351FA" w:rsidRPr="000C0587" w14:paraId="7E6F814E" w14:textId="77777777" w:rsidTr="008351FA">
        <w:trPr>
          <w:jc w:val="center"/>
        </w:trPr>
        <w:tc>
          <w:tcPr>
            <w:tcW w:w="3539" w:type="dxa"/>
            <w:vMerge w:val="restart"/>
            <w:tcBorders>
              <w:top w:val="single" w:sz="4" w:space="0" w:color="auto"/>
              <w:left w:val="single" w:sz="4" w:space="0" w:color="auto"/>
              <w:bottom w:val="single" w:sz="4" w:space="0" w:color="auto"/>
              <w:right w:val="single" w:sz="4" w:space="0" w:color="auto"/>
            </w:tcBorders>
            <w:hideMark/>
          </w:tcPr>
          <w:p w14:paraId="54A97D98" w14:textId="74ECC819" w:rsidR="008351FA" w:rsidRPr="000C0587" w:rsidRDefault="008351FA">
            <w:pPr>
              <w:spacing w:after="0" w:line="276" w:lineRule="auto"/>
              <w:rPr>
                <w:rFonts w:ascii="Times New Roman" w:eastAsia="Times New Roman" w:hAnsi="Times New Roman" w:cs="Times New Roman"/>
                <w:color w:val="000000" w:themeColor="text1"/>
                <w:sz w:val="24"/>
                <w:szCs w:val="24"/>
              </w:rPr>
            </w:pPr>
            <w:r w:rsidRPr="000C0587">
              <w:rPr>
                <w:rFonts w:ascii="Times New Roman" w:eastAsia="Times New Roman" w:hAnsi="Times New Roman" w:cs="Times New Roman"/>
                <w:color w:val="000000" w:themeColor="text1"/>
              </w:rPr>
              <w:t>1. RAZRED</w:t>
            </w:r>
          </w:p>
          <w:p w14:paraId="05441E38" w14:textId="77777777" w:rsidR="008351FA" w:rsidRPr="000C0587" w:rsidRDefault="008351FA">
            <w:pPr>
              <w:spacing w:after="0" w:line="276" w:lineRule="auto"/>
              <w:rPr>
                <w:rFonts w:ascii="Times New Roman" w:eastAsia="Times New Roman" w:hAnsi="Times New Roman" w:cs="Times New Roman"/>
                <w:color w:val="000000" w:themeColor="text1"/>
                <w:sz w:val="24"/>
                <w:szCs w:val="24"/>
              </w:rPr>
            </w:pPr>
            <w:r w:rsidRPr="000C0587">
              <w:rPr>
                <w:rFonts w:ascii="Times New Roman" w:eastAsia="Times New Roman" w:hAnsi="Times New Roman" w:cs="Times New Roman"/>
                <w:color w:val="000000" w:themeColor="text1"/>
              </w:rPr>
              <w:t>2. RAZRED</w:t>
            </w:r>
          </w:p>
        </w:tc>
        <w:tc>
          <w:tcPr>
            <w:tcW w:w="1134" w:type="dxa"/>
            <w:vMerge w:val="restart"/>
            <w:tcBorders>
              <w:top w:val="single" w:sz="4" w:space="0" w:color="auto"/>
              <w:left w:val="single" w:sz="4" w:space="0" w:color="auto"/>
              <w:bottom w:val="single" w:sz="4" w:space="0" w:color="auto"/>
              <w:right w:val="single" w:sz="4" w:space="0" w:color="auto"/>
            </w:tcBorders>
          </w:tcPr>
          <w:p w14:paraId="2147F056" w14:textId="7DE55737" w:rsidR="008351FA" w:rsidRPr="007E7C4F" w:rsidRDefault="002E6D29">
            <w:pPr>
              <w:spacing w:after="0" w:line="276" w:lineRule="auto"/>
              <w:rPr>
                <w:rFonts w:ascii="Times New Roman" w:eastAsia="Times New Roman" w:hAnsi="Times New Roman" w:cs="Times New Roman"/>
                <w:color w:val="000000" w:themeColor="text1"/>
                <w:sz w:val="24"/>
                <w:szCs w:val="24"/>
              </w:rPr>
            </w:pPr>
            <w:r w:rsidRPr="007E7C4F">
              <w:rPr>
                <w:rFonts w:ascii="Times New Roman" w:eastAsia="Times New Roman" w:hAnsi="Times New Roman" w:cs="Times New Roman"/>
                <w:color w:val="000000" w:themeColor="text1"/>
                <w:sz w:val="24"/>
                <w:szCs w:val="24"/>
              </w:rPr>
              <w:t>3</w:t>
            </w:r>
          </w:p>
          <w:p w14:paraId="5FDBCA3D" w14:textId="77777777" w:rsidR="008351FA" w:rsidRPr="007E7C4F" w:rsidRDefault="008351FA">
            <w:pPr>
              <w:spacing w:after="0" w:line="276" w:lineRule="auto"/>
              <w:rPr>
                <w:rFonts w:ascii="Times New Roman" w:eastAsia="Times New Roman" w:hAnsi="Times New Roman" w:cs="Times New Roman"/>
                <w:color w:val="000000" w:themeColor="text1"/>
                <w:sz w:val="24"/>
                <w:szCs w:val="24"/>
              </w:rPr>
            </w:pPr>
            <w:r w:rsidRPr="007E7C4F">
              <w:rPr>
                <w:rFonts w:ascii="Times New Roman" w:eastAsia="Times New Roman" w:hAnsi="Times New Roman" w:cs="Times New Roman"/>
                <w:color w:val="000000" w:themeColor="text1"/>
              </w:rPr>
              <w:t>3</w:t>
            </w:r>
          </w:p>
        </w:tc>
        <w:tc>
          <w:tcPr>
            <w:tcW w:w="567" w:type="dxa"/>
            <w:vMerge w:val="restart"/>
            <w:tcBorders>
              <w:top w:val="single" w:sz="4" w:space="0" w:color="auto"/>
              <w:left w:val="single" w:sz="4" w:space="0" w:color="auto"/>
              <w:bottom w:val="single" w:sz="4" w:space="0" w:color="auto"/>
              <w:right w:val="single" w:sz="4" w:space="0" w:color="auto"/>
            </w:tcBorders>
          </w:tcPr>
          <w:p w14:paraId="0DEA6C71" w14:textId="77777777" w:rsidR="008351FA" w:rsidRPr="007E7C4F" w:rsidRDefault="008351FA">
            <w:pPr>
              <w:spacing w:after="0" w:line="276" w:lineRule="auto"/>
              <w:rPr>
                <w:rFonts w:ascii="Times New Roman" w:eastAsia="Times New Roman" w:hAnsi="Times New Roman" w:cs="Times New Roman"/>
                <w:color w:val="000000" w:themeColor="text1"/>
                <w:sz w:val="24"/>
                <w:szCs w:val="24"/>
              </w:rPr>
            </w:pPr>
          </w:p>
          <w:p w14:paraId="754EDC33" w14:textId="77777777" w:rsidR="008351FA" w:rsidRPr="007E7C4F" w:rsidRDefault="008351FA">
            <w:pPr>
              <w:spacing w:after="0" w:line="276" w:lineRule="auto"/>
              <w:rPr>
                <w:rFonts w:ascii="Times New Roman" w:eastAsia="Times New Roman" w:hAnsi="Times New Roman" w:cs="Times New Roman"/>
                <w:color w:val="000000" w:themeColor="text1"/>
                <w:sz w:val="24"/>
                <w:szCs w:val="24"/>
              </w:rPr>
            </w:pPr>
            <w:r w:rsidRPr="007E7C4F">
              <w:rPr>
                <w:rFonts w:ascii="Times New Roman" w:eastAsia="Times New Roman" w:hAnsi="Times New Roman" w:cs="Times New Roman"/>
                <w:color w:val="000000" w:themeColor="text1"/>
              </w:rPr>
              <w:t>60</w:t>
            </w:r>
          </w:p>
        </w:tc>
        <w:tc>
          <w:tcPr>
            <w:tcW w:w="1276" w:type="dxa"/>
            <w:tcBorders>
              <w:top w:val="single" w:sz="4" w:space="0" w:color="auto"/>
              <w:left w:val="single" w:sz="4" w:space="0" w:color="auto"/>
              <w:bottom w:val="single" w:sz="4" w:space="0" w:color="auto"/>
              <w:right w:val="single" w:sz="4" w:space="0" w:color="auto"/>
            </w:tcBorders>
            <w:hideMark/>
          </w:tcPr>
          <w:p w14:paraId="6D6296B9" w14:textId="77777777" w:rsidR="008351FA" w:rsidRPr="007E7C4F" w:rsidRDefault="008351FA">
            <w:pPr>
              <w:spacing w:after="0" w:line="276" w:lineRule="auto"/>
              <w:rPr>
                <w:rFonts w:ascii="Times New Roman" w:eastAsia="Times New Roman" w:hAnsi="Times New Roman" w:cs="Times New Roman"/>
                <w:color w:val="000000" w:themeColor="text1"/>
                <w:sz w:val="24"/>
                <w:szCs w:val="24"/>
              </w:rPr>
            </w:pPr>
            <w:r w:rsidRPr="007E7C4F">
              <w:rPr>
                <w:rFonts w:ascii="Times New Roman" w:eastAsia="Times New Roman" w:hAnsi="Times New Roman" w:cs="Times New Roman"/>
                <w:color w:val="000000" w:themeColor="text1"/>
              </w:rPr>
              <w:t>3</w:t>
            </w:r>
          </w:p>
        </w:tc>
        <w:tc>
          <w:tcPr>
            <w:tcW w:w="1276" w:type="dxa"/>
            <w:tcBorders>
              <w:top w:val="single" w:sz="4" w:space="0" w:color="auto"/>
              <w:left w:val="single" w:sz="4" w:space="0" w:color="auto"/>
              <w:bottom w:val="single" w:sz="4" w:space="0" w:color="auto"/>
              <w:right w:val="single" w:sz="4" w:space="0" w:color="auto"/>
            </w:tcBorders>
          </w:tcPr>
          <w:p w14:paraId="7A3D1D55" w14:textId="77777777" w:rsidR="008351FA" w:rsidRPr="007E7C4F" w:rsidRDefault="008351FA">
            <w:pPr>
              <w:spacing w:after="0" w:line="276" w:lineRule="auto"/>
              <w:rPr>
                <w:rFonts w:ascii="Times New Roman" w:eastAsia="Times New Roman" w:hAnsi="Times New Roman" w:cs="Times New Roman"/>
                <w:color w:val="000000" w:themeColor="text1"/>
                <w:sz w:val="24"/>
                <w:szCs w:val="24"/>
              </w:rPr>
            </w:pPr>
          </w:p>
        </w:tc>
        <w:tc>
          <w:tcPr>
            <w:tcW w:w="1847" w:type="dxa"/>
            <w:tcBorders>
              <w:top w:val="single" w:sz="4" w:space="0" w:color="auto"/>
              <w:left w:val="single" w:sz="4" w:space="0" w:color="auto"/>
              <w:bottom w:val="single" w:sz="4" w:space="0" w:color="auto"/>
              <w:right w:val="single" w:sz="4" w:space="0" w:color="auto"/>
            </w:tcBorders>
          </w:tcPr>
          <w:p w14:paraId="159B35E6" w14:textId="77777777" w:rsidR="008351FA" w:rsidRPr="000C0587" w:rsidRDefault="008351FA">
            <w:pPr>
              <w:spacing w:after="0" w:line="276" w:lineRule="auto"/>
              <w:rPr>
                <w:rFonts w:ascii="Times New Roman" w:eastAsia="Times New Roman" w:hAnsi="Times New Roman" w:cs="Times New Roman"/>
                <w:color w:val="FF0000"/>
                <w:sz w:val="20"/>
                <w:szCs w:val="20"/>
              </w:rPr>
            </w:pPr>
          </w:p>
        </w:tc>
      </w:tr>
      <w:tr w:rsidR="008351FA" w:rsidRPr="000C0587" w14:paraId="3279E855" w14:textId="77777777" w:rsidTr="008351FA">
        <w:trPr>
          <w:jc w:val="center"/>
        </w:trPr>
        <w:tc>
          <w:tcPr>
            <w:tcW w:w="3539" w:type="dxa"/>
            <w:vMerge/>
            <w:tcBorders>
              <w:top w:val="single" w:sz="4" w:space="0" w:color="auto"/>
              <w:left w:val="single" w:sz="4" w:space="0" w:color="auto"/>
              <w:bottom w:val="single" w:sz="4" w:space="0" w:color="auto"/>
              <w:right w:val="single" w:sz="4" w:space="0" w:color="auto"/>
            </w:tcBorders>
            <w:vAlign w:val="center"/>
            <w:hideMark/>
          </w:tcPr>
          <w:p w14:paraId="16C09BDA" w14:textId="77777777" w:rsidR="008351FA" w:rsidRPr="000C0587" w:rsidRDefault="008351FA">
            <w:pPr>
              <w:spacing w:after="0"/>
              <w:rPr>
                <w:rFonts w:ascii="Times New Roman" w:eastAsia="Times New Roman" w:hAnsi="Times New Roman" w:cs="Times New Roman"/>
                <w:color w:val="000000" w:themeColor="text1"/>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627C040" w14:textId="77777777" w:rsidR="008351FA" w:rsidRPr="007E7C4F" w:rsidRDefault="008351FA">
            <w:pPr>
              <w:spacing w:after="0"/>
              <w:rPr>
                <w:rFonts w:ascii="Times New Roman" w:eastAsia="Times New Roman" w:hAnsi="Times New Roman" w:cs="Times New Roman"/>
                <w:color w:val="000000" w:themeColor="text1"/>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E075115" w14:textId="77777777" w:rsidR="008351FA" w:rsidRPr="007E7C4F" w:rsidRDefault="008351FA">
            <w:pPr>
              <w:spacing w:after="0"/>
              <w:rPr>
                <w:rFonts w:ascii="Times New Roman" w:eastAsia="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9BE79F5" w14:textId="77777777" w:rsidR="008351FA" w:rsidRPr="007E7C4F" w:rsidRDefault="008351FA">
            <w:pPr>
              <w:spacing w:after="0" w:line="276" w:lineRule="auto"/>
              <w:rPr>
                <w:rFonts w:ascii="Times New Roman" w:eastAsia="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0B597211" w14:textId="7AD77274" w:rsidR="008351FA" w:rsidRPr="007E7C4F" w:rsidRDefault="002E6D29">
            <w:pPr>
              <w:spacing w:after="0" w:line="276" w:lineRule="auto"/>
              <w:rPr>
                <w:rFonts w:ascii="Times New Roman" w:eastAsia="Times New Roman" w:hAnsi="Times New Roman" w:cs="Times New Roman"/>
                <w:color w:val="000000" w:themeColor="text1"/>
                <w:sz w:val="24"/>
                <w:szCs w:val="24"/>
              </w:rPr>
            </w:pPr>
            <w:r w:rsidRPr="007E7C4F">
              <w:rPr>
                <w:rFonts w:ascii="Times New Roman" w:eastAsia="Times New Roman" w:hAnsi="Times New Roman" w:cs="Times New Roman"/>
                <w:color w:val="000000" w:themeColor="text1"/>
              </w:rPr>
              <w:t>3</w:t>
            </w:r>
          </w:p>
        </w:tc>
        <w:tc>
          <w:tcPr>
            <w:tcW w:w="1847" w:type="dxa"/>
            <w:tcBorders>
              <w:top w:val="single" w:sz="4" w:space="0" w:color="auto"/>
              <w:left w:val="single" w:sz="4" w:space="0" w:color="auto"/>
              <w:bottom w:val="single" w:sz="4" w:space="0" w:color="auto"/>
              <w:right w:val="single" w:sz="4" w:space="0" w:color="auto"/>
            </w:tcBorders>
          </w:tcPr>
          <w:p w14:paraId="0179A349" w14:textId="77777777" w:rsidR="008351FA" w:rsidRPr="000C0587" w:rsidRDefault="008351FA">
            <w:pPr>
              <w:spacing w:after="0" w:line="276" w:lineRule="auto"/>
              <w:rPr>
                <w:rFonts w:ascii="Times New Roman" w:eastAsia="Times New Roman" w:hAnsi="Times New Roman" w:cs="Times New Roman"/>
                <w:color w:val="FF0000"/>
                <w:sz w:val="20"/>
                <w:szCs w:val="20"/>
              </w:rPr>
            </w:pPr>
          </w:p>
        </w:tc>
      </w:tr>
      <w:tr w:rsidR="008351FA" w:rsidRPr="000C0587" w14:paraId="26D83791" w14:textId="77777777" w:rsidTr="008351FA">
        <w:trPr>
          <w:jc w:val="center"/>
        </w:trPr>
        <w:tc>
          <w:tcPr>
            <w:tcW w:w="3539" w:type="dxa"/>
            <w:vMerge w:val="restart"/>
            <w:tcBorders>
              <w:top w:val="single" w:sz="4" w:space="0" w:color="auto"/>
              <w:left w:val="single" w:sz="4" w:space="0" w:color="auto"/>
              <w:bottom w:val="single" w:sz="4" w:space="0" w:color="auto"/>
              <w:right w:val="single" w:sz="4" w:space="0" w:color="auto"/>
            </w:tcBorders>
            <w:hideMark/>
          </w:tcPr>
          <w:p w14:paraId="09D2E34B" w14:textId="77777777" w:rsidR="008351FA" w:rsidRPr="000C0587" w:rsidRDefault="008351FA">
            <w:pPr>
              <w:spacing w:after="0" w:line="276" w:lineRule="auto"/>
              <w:rPr>
                <w:rFonts w:ascii="Times New Roman" w:eastAsia="Times New Roman" w:hAnsi="Times New Roman" w:cs="Times New Roman"/>
                <w:color w:val="000000" w:themeColor="text1"/>
                <w:sz w:val="24"/>
                <w:szCs w:val="24"/>
              </w:rPr>
            </w:pPr>
            <w:r w:rsidRPr="000C0587">
              <w:rPr>
                <w:rFonts w:ascii="Times New Roman" w:eastAsia="Times New Roman" w:hAnsi="Times New Roman" w:cs="Times New Roman"/>
                <w:color w:val="000000" w:themeColor="text1"/>
              </w:rPr>
              <w:t>3. RAZRED</w:t>
            </w:r>
          </w:p>
          <w:p w14:paraId="7A666E20" w14:textId="77777777" w:rsidR="008351FA" w:rsidRPr="000C0587" w:rsidRDefault="008351FA">
            <w:pPr>
              <w:spacing w:after="0" w:line="276" w:lineRule="auto"/>
              <w:rPr>
                <w:rFonts w:ascii="Times New Roman" w:eastAsia="Times New Roman" w:hAnsi="Times New Roman" w:cs="Times New Roman"/>
                <w:color w:val="000000" w:themeColor="text1"/>
                <w:sz w:val="24"/>
                <w:szCs w:val="24"/>
              </w:rPr>
            </w:pPr>
            <w:r w:rsidRPr="000C0587">
              <w:rPr>
                <w:rFonts w:ascii="Times New Roman" w:eastAsia="Times New Roman" w:hAnsi="Times New Roman" w:cs="Times New Roman"/>
                <w:color w:val="000000" w:themeColor="text1"/>
              </w:rPr>
              <w:t>4.RAZRED</w:t>
            </w:r>
          </w:p>
        </w:tc>
        <w:tc>
          <w:tcPr>
            <w:tcW w:w="1134" w:type="dxa"/>
            <w:vMerge w:val="restart"/>
            <w:tcBorders>
              <w:top w:val="single" w:sz="4" w:space="0" w:color="auto"/>
              <w:left w:val="single" w:sz="4" w:space="0" w:color="auto"/>
              <w:bottom w:val="single" w:sz="4" w:space="0" w:color="auto"/>
              <w:right w:val="single" w:sz="4" w:space="0" w:color="auto"/>
            </w:tcBorders>
          </w:tcPr>
          <w:p w14:paraId="469BBAD2" w14:textId="624FD5E2" w:rsidR="008351FA" w:rsidRPr="007E7C4F" w:rsidRDefault="002E6D29">
            <w:pPr>
              <w:spacing w:after="0" w:line="276" w:lineRule="auto"/>
              <w:rPr>
                <w:rFonts w:ascii="Times New Roman" w:eastAsia="Times New Roman" w:hAnsi="Times New Roman" w:cs="Times New Roman"/>
                <w:color w:val="000000" w:themeColor="text1"/>
                <w:sz w:val="24"/>
                <w:szCs w:val="24"/>
              </w:rPr>
            </w:pPr>
            <w:r w:rsidRPr="007E7C4F">
              <w:rPr>
                <w:rFonts w:ascii="Times New Roman" w:eastAsia="Times New Roman" w:hAnsi="Times New Roman" w:cs="Times New Roman"/>
                <w:color w:val="000000" w:themeColor="text1"/>
                <w:sz w:val="24"/>
                <w:szCs w:val="24"/>
              </w:rPr>
              <w:t>3</w:t>
            </w:r>
          </w:p>
          <w:p w14:paraId="5F5AEFD1" w14:textId="77777777" w:rsidR="008351FA" w:rsidRPr="007E7C4F" w:rsidRDefault="008351FA">
            <w:pPr>
              <w:spacing w:after="0" w:line="276" w:lineRule="auto"/>
              <w:rPr>
                <w:rFonts w:ascii="Times New Roman" w:eastAsia="Times New Roman" w:hAnsi="Times New Roman" w:cs="Times New Roman"/>
                <w:color w:val="000000" w:themeColor="text1"/>
                <w:sz w:val="24"/>
                <w:szCs w:val="24"/>
              </w:rPr>
            </w:pPr>
            <w:r w:rsidRPr="007E7C4F">
              <w:rPr>
                <w:rFonts w:ascii="Times New Roman" w:eastAsia="Times New Roman" w:hAnsi="Times New Roman" w:cs="Times New Roman"/>
                <w:color w:val="000000" w:themeColor="text1"/>
              </w:rPr>
              <w:t>3</w:t>
            </w:r>
          </w:p>
        </w:tc>
        <w:tc>
          <w:tcPr>
            <w:tcW w:w="567" w:type="dxa"/>
            <w:vMerge w:val="restart"/>
            <w:tcBorders>
              <w:top w:val="single" w:sz="4" w:space="0" w:color="auto"/>
              <w:left w:val="single" w:sz="4" w:space="0" w:color="auto"/>
              <w:bottom w:val="single" w:sz="4" w:space="0" w:color="auto"/>
              <w:right w:val="single" w:sz="4" w:space="0" w:color="auto"/>
            </w:tcBorders>
          </w:tcPr>
          <w:p w14:paraId="3EAF037C" w14:textId="77777777" w:rsidR="008351FA" w:rsidRPr="007E7C4F" w:rsidRDefault="008351FA">
            <w:pPr>
              <w:spacing w:after="0" w:line="276" w:lineRule="auto"/>
              <w:rPr>
                <w:rFonts w:ascii="Times New Roman" w:eastAsia="Times New Roman" w:hAnsi="Times New Roman" w:cs="Times New Roman"/>
                <w:color w:val="000000" w:themeColor="text1"/>
                <w:sz w:val="24"/>
                <w:szCs w:val="24"/>
              </w:rPr>
            </w:pPr>
          </w:p>
          <w:p w14:paraId="5B258EBA" w14:textId="77777777" w:rsidR="008351FA" w:rsidRPr="007E7C4F" w:rsidRDefault="008351FA">
            <w:pPr>
              <w:spacing w:after="0" w:line="276" w:lineRule="auto"/>
              <w:rPr>
                <w:rFonts w:ascii="Times New Roman" w:eastAsia="Times New Roman" w:hAnsi="Times New Roman" w:cs="Times New Roman"/>
                <w:color w:val="000000" w:themeColor="text1"/>
                <w:sz w:val="24"/>
                <w:szCs w:val="24"/>
              </w:rPr>
            </w:pPr>
            <w:r w:rsidRPr="007E7C4F">
              <w:rPr>
                <w:rFonts w:ascii="Times New Roman" w:eastAsia="Times New Roman" w:hAnsi="Times New Roman" w:cs="Times New Roman"/>
                <w:color w:val="000000" w:themeColor="text1"/>
              </w:rPr>
              <w:t>60</w:t>
            </w:r>
          </w:p>
        </w:tc>
        <w:tc>
          <w:tcPr>
            <w:tcW w:w="1276" w:type="dxa"/>
            <w:tcBorders>
              <w:top w:val="single" w:sz="4" w:space="0" w:color="auto"/>
              <w:left w:val="single" w:sz="4" w:space="0" w:color="auto"/>
              <w:bottom w:val="single" w:sz="4" w:space="0" w:color="auto"/>
              <w:right w:val="single" w:sz="4" w:space="0" w:color="auto"/>
            </w:tcBorders>
            <w:hideMark/>
          </w:tcPr>
          <w:p w14:paraId="4AE157E0" w14:textId="08EDD31D" w:rsidR="008351FA" w:rsidRPr="007E7C4F" w:rsidRDefault="002E6D29">
            <w:pPr>
              <w:spacing w:after="0" w:line="276" w:lineRule="auto"/>
              <w:rPr>
                <w:rFonts w:ascii="Times New Roman" w:eastAsia="Times New Roman" w:hAnsi="Times New Roman" w:cs="Times New Roman"/>
                <w:color w:val="000000" w:themeColor="text1"/>
                <w:sz w:val="24"/>
                <w:szCs w:val="24"/>
              </w:rPr>
            </w:pPr>
            <w:r w:rsidRPr="007E7C4F">
              <w:rPr>
                <w:rFonts w:ascii="Times New Roman" w:eastAsia="Times New Roman" w:hAnsi="Times New Roman" w:cs="Times New Roman"/>
                <w:color w:val="000000" w:themeColor="text1"/>
              </w:rPr>
              <w:t>3</w:t>
            </w:r>
          </w:p>
        </w:tc>
        <w:tc>
          <w:tcPr>
            <w:tcW w:w="1276" w:type="dxa"/>
            <w:tcBorders>
              <w:top w:val="single" w:sz="4" w:space="0" w:color="auto"/>
              <w:left w:val="single" w:sz="4" w:space="0" w:color="auto"/>
              <w:bottom w:val="single" w:sz="4" w:space="0" w:color="auto"/>
              <w:right w:val="single" w:sz="4" w:space="0" w:color="auto"/>
            </w:tcBorders>
          </w:tcPr>
          <w:p w14:paraId="41F51234" w14:textId="77777777" w:rsidR="008351FA" w:rsidRPr="007E7C4F" w:rsidRDefault="008351FA">
            <w:pPr>
              <w:spacing w:after="0" w:line="276" w:lineRule="auto"/>
              <w:rPr>
                <w:rFonts w:ascii="Times New Roman" w:eastAsia="Times New Roman" w:hAnsi="Times New Roman" w:cs="Times New Roman"/>
                <w:color w:val="000000" w:themeColor="text1"/>
                <w:sz w:val="24"/>
                <w:szCs w:val="24"/>
              </w:rPr>
            </w:pPr>
          </w:p>
        </w:tc>
        <w:tc>
          <w:tcPr>
            <w:tcW w:w="1847" w:type="dxa"/>
            <w:tcBorders>
              <w:top w:val="single" w:sz="4" w:space="0" w:color="auto"/>
              <w:left w:val="single" w:sz="4" w:space="0" w:color="auto"/>
              <w:bottom w:val="single" w:sz="4" w:space="0" w:color="auto"/>
              <w:right w:val="single" w:sz="4" w:space="0" w:color="auto"/>
            </w:tcBorders>
          </w:tcPr>
          <w:p w14:paraId="71C828F5" w14:textId="77777777" w:rsidR="008351FA" w:rsidRPr="000C0587" w:rsidRDefault="008351FA">
            <w:pPr>
              <w:spacing w:after="0" w:line="276" w:lineRule="auto"/>
              <w:rPr>
                <w:rFonts w:ascii="Times New Roman" w:eastAsia="Times New Roman" w:hAnsi="Times New Roman" w:cs="Times New Roman"/>
                <w:color w:val="FF0000"/>
                <w:sz w:val="20"/>
                <w:szCs w:val="20"/>
              </w:rPr>
            </w:pPr>
          </w:p>
        </w:tc>
      </w:tr>
      <w:tr w:rsidR="008351FA" w:rsidRPr="000C0587" w14:paraId="6F8491C0" w14:textId="77777777" w:rsidTr="008351FA">
        <w:trPr>
          <w:jc w:val="center"/>
        </w:trPr>
        <w:tc>
          <w:tcPr>
            <w:tcW w:w="3539" w:type="dxa"/>
            <w:vMerge/>
            <w:tcBorders>
              <w:top w:val="single" w:sz="4" w:space="0" w:color="auto"/>
              <w:left w:val="single" w:sz="4" w:space="0" w:color="auto"/>
              <w:bottom w:val="single" w:sz="4" w:space="0" w:color="auto"/>
              <w:right w:val="single" w:sz="4" w:space="0" w:color="auto"/>
            </w:tcBorders>
            <w:vAlign w:val="center"/>
            <w:hideMark/>
          </w:tcPr>
          <w:p w14:paraId="4FD87331" w14:textId="77777777" w:rsidR="008351FA" w:rsidRPr="000C0587" w:rsidRDefault="008351FA">
            <w:pPr>
              <w:spacing w:after="0"/>
              <w:rPr>
                <w:rFonts w:ascii="Times New Roman" w:eastAsia="Times New Roman" w:hAnsi="Times New Roman" w:cs="Times New Roman"/>
                <w:color w:val="000000" w:themeColor="text1"/>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DC7FD83" w14:textId="77777777" w:rsidR="008351FA" w:rsidRPr="007E7C4F" w:rsidRDefault="008351FA">
            <w:pPr>
              <w:spacing w:after="0"/>
              <w:rPr>
                <w:rFonts w:ascii="Times New Roman" w:eastAsia="Times New Roman" w:hAnsi="Times New Roman" w:cs="Times New Roman"/>
                <w:color w:val="000000" w:themeColor="text1"/>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C5554D8" w14:textId="77777777" w:rsidR="008351FA" w:rsidRPr="007E7C4F" w:rsidRDefault="008351FA">
            <w:pPr>
              <w:spacing w:after="0"/>
              <w:rPr>
                <w:rFonts w:ascii="Times New Roman" w:eastAsia="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0A4BC89" w14:textId="77777777" w:rsidR="008351FA" w:rsidRPr="007E7C4F" w:rsidRDefault="008351FA">
            <w:pPr>
              <w:spacing w:after="0" w:line="276" w:lineRule="auto"/>
              <w:rPr>
                <w:rFonts w:ascii="Times New Roman" w:eastAsia="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3AE193FC" w14:textId="77777777" w:rsidR="008351FA" w:rsidRPr="007E7C4F" w:rsidRDefault="008351FA">
            <w:pPr>
              <w:spacing w:after="0" w:line="276" w:lineRule="auto"/>
              <w:rPr>
                <w:rFonts w:ascii="Times New Roman" w:eastAsia="Times New Roman" w:hAnsi="Times New Roman" w:cs="Times New Roman"/>
                <w:color w:val="000000" w:themeColor="text1"/>
                <w:sz w:val="24"/>
                <w:szCs w:val="24"/>
              </w:rPr>
            </w:pPr>
            <w:r w:rsidRPr="007E7C4F">
              <w:rPr>
                <w:rFonts w:ascii="Times New Roman" w:eastAsia="Times New Roman" w:hAnsi="Times New Roman" w:cs="Times New Roman"/>
                <w:color w:val="000000" w:themeColor="text1"/>
              </w:rPr>
              <w:t>3</w:t>
            </w:r>
          </w:p>
        </w:tc>
        <w:tc>
          <w:tcPr>
            <w:tcW w:w="1847" w:type="dxa"/>
            <w:tcBorders>
              <w:top w:val="single" w:sz="4" w:space="0" w:color="auto"/>
              <w:left w:val="single" w:sz="4" w:space="0" w:color="auto"/>
              <w:bottom w:val="single" w:sz="4" w:space="0" w:color="auto"/>
              <w:right w:val="single" w:sz="4" w:space="0" w:color="auto"/>
            </w:tcBorders>
          </w:tcPr>
          <w:p w14:paraId="7AF6F792" w14:textId="77777777" w:rsidR="008351FA" w:rsidRPr="000C0587" w:rsidRDefault="008351FA">
            <w:pPr>
              <w:spacing w:after="0" w:line="276" w:lineRule="auto"/>
              <w:rPr>
                <w:rFonts w:ascii="Times New Roman" w:eastAsia="Times New Roman" w:hAnsi="Times New Roman" w:cs="Times New Roman"/>
                <w:color w:val="FF0000"/>
                <w:sz w:val="20"/>
                <w:szCs w:val="20"/>
              </w:rPr>
            </w:pPr>
          </w:p>
        </w:tc>
      </w:tr>
      <w:tr w:rsidR="008351FA" w:rsidRPr="000C0587" w14:paraId="1E36FC36" w14:textId="77777777" w:rsidTr="008351FA">
        <w:trPr>
          <w:jc w:val="center"/>
        </w:trPr>
        <w:tc>
          <w:tcPr>
            <w:tcW w:w="3539" w:type="dxa"/>
            <w:tcBorders>
              <w:top w:val="single" w:sz="4" w:space="0" w:color="auto"/>
              <w:left w:val="single" w:sz="4" w:space="0" w:color="auto"/>
              <w:bottom w:val="single" w:sz="4" w:space="0" w:color="auto"/>
              <w:right w:val="single" w:sz="4" w:space="0" w:color="auto"/>
            </w:tcBorders>
            <w:hideMark/>
          </w:tcPr>
          <w:p w14:paraId="4BD85A60" w14:textId="77777777" w:rsidR="008351FA" w:rsidRPr="000C0587" w:rsidRDefault="008351FA">
            <w:pPr>
              <w:spacing w:after="0" w:line="276" w:lineRule="auto"/>
              <w:rPr>
                <w:rFonts w:ascii="Times New Roman" w:eastAsia="Times New Roman" w:hAnsi="Times New Roman" w:cs="Times New Roman"/>
                <w:b/>
                <w:color w:val="000000" w:themeColor="text1"/>
                <w:sz w:val="24"/>
                <w:szCs w:val="24"/>
              </w:rPr>
            </w:pPr>
            <w:r w:rsidRPr="000C0587">
              <w:rPr>
                <w:rFonts w:ascii="Times New Roman" w:eastAsia="Times New Roman" w:hAnsi="Times New Roman" w:cs="Times New Roman"/>
                <w:b/>
                <w:color w:val="000000" w:themeColor="text1"/>
              </w:rPr>
              <w:t>UKUPNO učionica</w:t>
            </w:r>
          </w:p>
        </w:tc>
        <w:tc>
          <w:tcPr>
            <w:tcW w:w="1134" w:type="dxa"/>
            <w:tcBorders>
              <w:top w:val="single" w:sz="4" w:space="0" w:color="auto"/>
              <w:left w:val="single" w:sz="4" w:space="0" w:color="auto"/>
              <w:bottom w:val="single" w:sz="4" w:space="0" w:color="auto"/>
              <w:right w:val="single" w:sz="4" w:space="0" w:color="auto"/>
            </w:tcBorders>
            <w:hideMark/>
          </w:tcPr>
          <w:p w14:paraId="460FF6CE" w14:textId="77777777" w:rsidR="008351FA" w:rsidRPr="007E7C4F" w:rsidRDefault="008351FA">
            <w:pPr>
              <w:spacing w:after="0" w:line="276" w:lineRule="auto"/>
              <w:rPr>
                <w:rFonts w:ascii="Times New Roman" w:eastAsia="Times New Roman" w:hAnsi="Times New Roman" w:cs="Times New Roman"/>
                <w:b/>
                <w:color w:val="000000" w:themeColor="text1"/>
                <w:sz w:val="24"/>
                <w:szCs w:val="24"/>
              </w:rPr>
            </w:pPr>
            <w:r w:rsidRPr="007E7C4F">
              <w:rPr>
                <w:rFonts w:ascii="Times New Roman" w:eastAsia="Times New Roman" w:hAnsi="Times New Roman" w:cs="Times New Roman"/>
                <w:b/>
                <w:color w:val="000000" w:themeColor="text1"/>
              </w:rPr>
              <w:t>6</w:t>
            </w:r>
          </w:p>
        </w:tc>
        <w:tc>
          <w:tcPr>
            <w:tcW w:w="567" w:type="dxa"/>
            <w:tcBorders>
              <w:top w:val="single" w:sz="4" w:space="0" w:color="auto"/>
              <w:left w:val="single" w:sz="4" w:space="0" w:color="auto"/>
              <w:bottom w:val="single" w:sz="4" w:space="0" w:color="auto"/>
              <w:right w:val="single" w:sz="4" w:space="0" w:color="auto"/>
            </w:tcBorders>
          </w:tcPr>
          <w:p w14:paraId="6D7C262F" w14:textId="77777777" w:rsidR="008351FA" w:rsidRPr="007E7C4F" w:rsidRDefault="008351FA">
            <w:pPr>
              <w:spacing w:after="0" w:line="276" w:lineRule="auto"/>
              <w:rPr>
                <w:rFonts w:ascii="Times New Roman" w:eastAsia="Times New Roman" w:hAnsi="Times New Roman" w:cs="Times New Roman"/>
                <w:b/>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4ED1C1C0" w14:textId="7E9C13D5" w:rsidR="008351FA" w:rsidRPr="007E7C4F" w:rsidRDefault="002E6D29">
            <w:pPr>
              <w:spacing w:after="0" w:line="276" w:lineRule="auto"/>
              <w:rPr>
                <w:rFonts w:ascii="Times New Roman" w:eastAsia="Times New Roman" w:hAnsi="Times New Roman" w:cs="Times New Roman"/>
                <w:b/>
                <w:color w:val="000000" w:themeColor="text1"/>
                <w:sz w:val="24"/>
                <w:szCs w:val="24"/>
              </w:rPr>
            </w:pPr>
            <w:r w:rsidRPr="007E7C4F">
              <w:rPr>
                <w:rFonts w:ascii="Times New Roman" w:eastAsia="Times New Roman" w:hAnsi="Times New Roman" w:cs="Times New Roman"/>
                <w:b/>
                <w:color w:val="000000" w:themeColor="text1"/>
              </w:rPr>
              <w:t>6</w:t>
            </w:r>
          </w:p>
        </w:tc>
        <w:tc>
          <w:tcPr>
            <w:tcW w:w="1276" w:type="dxa"/>
            <w:tcBorders>
              <w:top w:val="single" w:sz="4" w:space="0" w:color="auto"/>
              <w:left w:val="single" w:sz="4" w:space="0" w:color="auto"/>
              <w:bottom w:val="single" w:sz="4" w:space="0" w:color="auto"/>
              <w:right w:val="single" w:sz="4" w:space="0" w:color="auto"/>
            </w:tcBorders>
            <w:hideMark/>
          </w:tcPr>
          <w:p w14:paraId="6002B325" w14:textId="461D1068" w:rsidR="008351FA" w:rsidRPr="007E7C4F" w:rsidRDefault="002E6D29">
            <w:pPr>
              <w:spacing w:after="0" w:line="276" w:lineRule="auto"/>
              <w:rPr>
                <w:rFonts w:ascii="Times New Roman" w:eastAsia="Times New Roman" w:hAnsi="Times New Roman" w:cs="Times New Roman"/>
                <w:b/>
                <w:color w:val="000000" w:themeColor="text1"/>
                <w:sz w:val="24"/>
                <w:szCs w:val="24"/>
              </w:rPr>
            </w:pPr>
            <w:r w:rsidRPr="007E7C4F">
              <w:rPr>
                <w:rFonts w:ascii="Times New Roman" w:eastAsia="Times New Roman" w:hAnsi="Times New Roman" w:cs="Times New Roman"/>
                <w:b/>
                <w:color w:val="000000" w:themeColor="text1"/>
              </w:rPr>
              <w:t>6</w:t>
            </w:r>
          </w:p>
        </w:tc>
        <w:tc>
          <w:tcPr>
            <w:tcW w:w="1847" w:type="dxa"/>
            <w:tcBorders>
              <w:top w:val="single" w:sz="4" w:space="0" w:color="auto"/>
              <w:left w:val="single" w:sz="4" w:space="0" w:color="auto"/>
              <w:bottom w:val="single" w:sz="4" w:space="0" w:color="auto"/>
              <w:right w:val="single" w:sz="4" w:space="0" w:color="auto"/>
            </w:tcBorders>
          </w:tcPr>
          <w:p w14:paraId="629F8ED2" w14:textId="77777777" w:rsidR="008351FA" w:rsidRPr="000C0587" w:rsidRDefault="008351FA">
            <w:pPr>
              <w:spacing w:after="0" w:line="276" w:lineRule="auto"/>
              <w:rPr>
                <w:rFonts w:ascii="Times New Roman" w:eastAsia="Times New Roman" w:hAnsi="Times New Roman" w:cs="Times New Roman"/>
                <w:b/>
                <w:color w:val="FF0000"/>
                <w:sz w:val="20"/>
                <w:szCs w:val="20"/>
              </w:rPr>
            </w:pPr>
          </w:p>
        </w:tc>
      </w:tr>
      <w:tr w:rsidR="008351FA" w:rsidRPr="000C0587" w14:paraId="34022E3F" w14:textId="77777777" w:rsidTr="008351FA">
        <w:trPr>
          <w:jc w:val="center"/>
        </w:trPr>
        <w:tc>
          <w:tcPr>
            <w:tcW w:w="3539" w:type="dxa"/>
            <w:tcBorders>
              <w:top w:val="single" w:sz="4" w:space="0" w:color="auto"/>
              <w:left w:val="single" w:sz="4" w:space="0" w:color="auto"/>
              <w:bottom w:val="single" w:sz="4" w:space="0" w:color="auto"/>
              <w:right w:val="single" w:sz="4" w:space="0" w:color="auto"/>
            </w:tcBorders>
            <w:hideMark/>
          </w:tcPr>
          <w:p w14:paraId="3E766900" w14:textId="77777777" w:rsidR="008351FA" w:rsidRPr="000C0587" w:rsidRDefault="008351FA">
            <w:pPr>
              <w:spacing w:after="0" w:line="276" w:lineRule="auto"/>
              <w:rPr>
                <w:rFonts w:ascii="Times New Roman" w:eastAsia="Times New Roman" w:hAnsi="Times New Roman" w:cs="Times New Roman"/>
                <w:b/>
                <w:color w:val="000000" w:themeColor="text1"/>
                <w:sz w:val="24"/>
                <w:szCs w:val="24"/>
              </w:rPr>
            </w:pPr>
            <w:r w:rsidRPr="000C0587">
              <w:rPr>
                <w:rFonts w:ascii="Times New Roman" w:eastAsia="Times New Roman" w:hAnsi="Times New Roman" w:cs="Times New Roman"/>
                <w:b/>
                <w:color w:val="000000" w:themeColor="text1"/>
              </w:rPr>
              <w:t>PREDMETNA NASTAVA</w:t>
            </w:r>
          </w:p>
        </w:tc>
        <w:tc>
          <w:tcPr>
            <w:tcW w:w="1134" w:type="dxa"/>
            <w:tcBorders>
              <w:top w:val="single" w:sz="4" w:space="0" w:color="auto"/>
              <w:left w:val="single" w:sz="4" w:space="0" w:color="auto"/>
              <w:bottom w:val="single" w:sz="4" w:space="0" w:color="auto"/>
              <w:right w:val="single" w:sz="4" w:space="0" w:color="auto"/>
            </w:tcBorders>
          </w:tcPr>
          <w:p w14:paraId="5FA7067B" w14:textId="77777777" w:rsidR="008351FA" w:rsidRPr="000C0587" w:rsidRDefault="008351FA">
            <w:pPr>
              <w:spacing w:after="0" w:line="276" w:lineRule="auto"/>
              <w:rPr>
                <w:rFonts w:ascii="Times New Roman" w:eastAsia="Times New Roman" w:hAnsi="Times New Roman" w:cs="Times New Roman"/>
                <w:b/>
                <w:color w:val="FF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25B08297" w14:textId="77777777" w:rsidR="008351FA" w:rsidRPr="000C0587" w:rsidRDefault="008351FA">
            <w:pPr>
              <w:spacing w:after="0" w:line="276" w:lineRule="auto"/>
              <w:rPr>
                <w:rFonts w:ascii="Times New Roman" w:eastAsia="Times New Roman" w:hAnsi="Times New Roman" w:cs="Times New Roman"/>
                <w:b/>
                <w:color w:val="FF000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F8E8F87" w14:textId="77777777" w:rsidR="008351FA" w:rsidRPr="000C0587" w:rsidRDefault="008351FA">
            <w:pPr>
              <w:spacing w:after="0" w:line="276" w:lineRule="auto"/>
              <w:rPr>
                <w:rFonts w:ascii="Times New Roman" w:eastAsia="Times New Roman" w:hAnsi="Times New Roman" w:cs="Times New Roman"/>
                <w:b/>
                <w:color w:val="FF000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B25227C" w14:textId="77777777" w:rsidR="008351FA" w:rsidRPr="000C0587" w:rsidRDefault="008351FA">
            <w:pPr>
              <w:spacing w:after="0" w:line="276" w:lineRule="auto"/>
              <w:rPr>
                <w:rFonts w:ascii="Times New Roman" w:eastAsia="Times New Roman" w:hAnsi="Times New Roman" w:cs="Times New Roman"/>
                <w:b/>
                <w:color w:val="FF0000"/>
                <w:sz w:val="24"/>
                <w:szCs w:val="24"/>
              </w:rPr>
            </w:pPr>
          </w:p>
        </w:tc>
        <w:tc>
          <w:tcPr>
            <w:tcW w:w="1847" w:type="dxa"/>
            <w:tcBorders>
              <w:top w:val="single" w:sz="4" w:space="0" w:color="auto"/>
              <w:left w:val="single" w:sz="4" w:space="0" w:color="auto"/>
              <w:bottom w:val="single" w:sz="4" w:space="0" w:color="auto"/>
              <w:right w:val="single" w:sz="4" w:space="0" w:color="auto"/>
            </w:tcBorders>
          </w:tcPr>
          <w:p w14:paraId="7AA8AD02" w14:textId="77777777" w:rsidR="008351FA" w:rsidRPr="000C0587" w:rsidRDefault="008351FA">
            <w:pPr>
              <w:spacing w:after="0" w:line="276" w:lineRule="auto"/>
              <w:rPr>
                <w:rFonts w:ascii="Times New Roman" w:eastAsia="Times New Roman" w:hAnsi="Times New Roman" w:cs="Times New Roman"/>
                <w:b/>
                <w:color w:val="FF0000"/>
                <w:sz w:val="20"/>
                <w:szCs w:val="20"/>
              </w:rPr>
            </w:pPr>
          </w:p>
        </w:tc>
      </w:tr>
      <w:tr w:rsidR="008351FA" w:rsidRPr="000C0587" w14:paraId="5030CCFA" w14:textId="77777777" w:rsidTr="008351FA">
        <w:trPr>
          <w:jc w:val="center"/>
        </w:trPr>
        <w:tc>
          <w:tcPr>
            <w:tcW w:w="3539" w:type="dxa"/>
            <w:tcBorders>
              <w:top w:val="single" w:sz="4" w:space="0" w:color="auto"/>
              <w:left w:val="single" w:sz="4" w:space="0" w:color="auto"/>
              <w:bottom w:val="single" w:sz="4" w:space="0" w:color="auto"/>
              <w:right w:val="single" w:sz="4" w:space="0" w:color="auto"/>
            </w:tcBorders>
            <w:hideMark/>
          </w:tcPr>
          <w:p w14:paraId="52B4FEED" w14:textId="77777777" w:rsidR="008351FA" w:rsidRPr="000C0587" w:rsidRDefault="008351FA">
            <w:pPr>
              <w:spacing w:after="0" w:line="276" w:lineRule="auto"/>
              <w:rPr>
                <w:rFonts w:ascii="Times New Roman" w:eastAsia="Times New Roman" w:hAnsi="Times New Roman" w:cs="Times New Roman"/>
                <w:color w:val="000000" w:themeColor="text1"/>
                <w:sz w:val="24"/>
                <w:szCs w:val="24"/>
              </w:rPr>
            </w:pPr>
            <w:r w:rsidRPr="000C0587">
              <w:rPr>
                <w:rFonts w:ascii="Times New Roman" w:eastAsia="Times New Roman" w:hAnsi="Times New Roman" w:cs="Times New Roman"/>
                <w:color w:val="000000" w:themeColor="text1"/>
              </w:rPr>
              <w:t>Specijalizirane</w:t>
            </w:r>
          </w:p>
          <w:p w14:paraId="04A4B45A" w14:textId="77777777" w:rsidR="008351FA" w:rsidRPr="000C0587" w:rsidRDefault="008351FA">
            <w:pPr>
              <w:spacing w:after="0" w:line="276" w:lineRule="auto"/>
              <w:rPr>
                <w:rFonts w:ascii="Times New Roman" w:eastAsia="Times New Roman" w:hAnsi="Times New Roman" w:cs="Times New Roman"/>
                <w:color w:val="000000" w:themeColor="text1"/>
                <w:sz w:val="24"/>
                <w:szCs w:val="24"/>
              </w:rPr>
            </w:pPr>
            <w:r w:rsidRPr="000C0587">
              <w:rPr>
                <w:rFonts w:ascii="Times New Roman" w:eastAsia="Times New Roman" w:hAnsi="Times New Roman" w:cs="Times New Roman"/>
                <w:color w:val="000000" w:themeColor="text1"/>
              </w:rPr>
              <w:t>učionice</w:t>
            </w:r>
          </w:p>
        </w:tc>
        <w:tc>
          <w:tcPr>
            <w:tcW w:w="1134" w:type="dxa"/>
            <w:tcBorders>
              <w:top w:val="single" w:sz="4" w:space="0" w:color="auto"/>
              <w:left w:val="single" w:sz="4" w:space="0" w:color="auto"/>
              <w:bottom w:val="single" w:sz="4" w:space="0" w:color="auto"/>
              <w:right w:val="single" w:sz="4" w:space="0" w:color="auto"/>
            </w:tcBorders>
            <w:hideMark/>
          </w:tcPr>
          <w:p w14:paraId="3DA7838A" w14:textId="77777777" w:rsidR="008351FA" w:rsidRPr="000C0587" w:rsidRDefault="008351FA">
            <w:pPr>
              <w:spacing w:after="0" w:line="276" w:lineRule="auto"/>
              <w:rPr>
                <w:rFonts w:ascii="Times New Roman" w:eastAsia="Times New Roman" w:hAnsi="Times New Roman" w:cs="Times New Roman"/>
                <w:color w:val="000000" w:themeColor="text1"/>
                <w:sz w:val="24"/>
                <w:szCs w:val="24"/>
              </w:rPr>
            </w:pPr>
            <w:r w:rsidRPr="000C0587">
              <w:rPr>
                <w:rFonts w:ascii="Times New Roman" w:eastAsia="Times New Roman" w:hAnsi="Times New Roman" w:cs="Times New Roman"/>
                <w:color w:val="000000" w:themeColor="text1"/>
              </w:rPr>
              <w:t>Broj</w:t>
            </w:r>
          </w:p>
          <w:p w14:paraId="5E6E0A5D" w14:textId="77777777" w:rsidR="008351FA" w:rsidRPr="000C0587" w:rsidRDefault="008351FA">
            <w:pPr>
              <w:spacing w:after="0" w:line="276" w:lineRule="auto"/>
              <w:rPr>
                <w:rFonts w:ascii="Times New Roman" w:eastAsia="Times New Roman" w:hAnsi="Times New Roman" w:cs="Times New Roman"/>
                <w:color w:val="000000" w:themeColor="text1"/>
                <w:sz w:val="24"/>
                <w:szCs w:val="24"/>
              </w:rPr>
            </w:pPr>
            <w:r w:rsidRPr="000C0587">
              <w:rPr>
                <w:rFonts w:ascii="Times New Roman" w:eastAsia="Times New Roman" w:hAnsi="Times New Roman" w:cs="Times New Roman"/>
                <w:color w:val="000000" w:themeColor="text1"/>
              </w:rPr>
              <w:t>učionica</w:t>
            </w:r>
          </w:p>
        </w:tc>
        <w:tc>
          <w:tcPr>
            <w:tcW w:w="567" w:type="dxa"/>
            <w:tcBorders>
              <w:top w:val="single" w:sz="4" w:space="0" w:color="auto"/>
              <w:left w:val="single" w:sz="4" w:space="0" w:color="auto"/>
              <w:bottom w:val="single" w:sz="4" w:space="0" w:color="auto"/>
              <w:right w:val="single" w:sz="4" w:space="0" w:color="auto"/>
            </w:tcBorders>
            <w:hideMark/>
          </w:tcPr>
          <w:p w14:paraId="3E908BB2" w14:textId="77777777" w:rsidR="008351FA" w:rsidRPr="000C0587" w:rsidRDefault="008351FA">
            <w:pPr>
              <w:spacing w:after="0" w:line="276" w:lineRule="auto"/>
              <w:rPr>
                <w:rFonts w:ascii="Times New Roman" w:eastAsia="Times New Roman" w:hAnsi="Times New Roman" w:cs="Times New Roman"/>
                <w:color w:val="000000" w:themeColor="text1"/>
                <w:sz w:val="24"/>
                <w:szCs w:val="24"/>
              </w:rPr>
            </w:pPr>
            <w:r w:rsidRPr="000C0587">
              <w:rPr>
                <w:rFonts w:ascii="Times New Roman" w:eastAsia="Times New Roman" w:hAnsi="Times New Roman" w:cs="Times New Roman"/>
                <w:color w:val="000000" w:themeColor="text1"/>
              </w:rPr>
              <w:t>m2</w:t>
            </w:r>
          </w:p>
        </w:tc>
        <w:tc>
          <w:tcPr>
            <w:tcW w:w="1276" w:type="dxa"/>
            <w:tcBorders>
              <w:top w:val="single" w:sz="4" w:space="0" w:color="auto"/>
              <w:left w:val="single" w:sz="4" w:space="0" w:color="auto"/>
              <w:bottom w:val="single" w:sz="4" w:space="0" w:color="auto"/>
              <w:right w:val="single" w:sz="4" w:space="0" w:color="auto"/>
            </w:tcBorders>
            <w:hideMark/>
          </w:tcPr>
          <w:p w14:paraId="4A4BF372" w14:textId="77777777" w:rsidR="008351FA" w:rsidRPr="000C0587" w:rsidRDefault="008351FA">
            <w:pPr>
              <w:spacing w:after="0" w:line="276" w:lineRule="auto"/>
              <w:rPr>
                <w:rFonts w:ascii="Times New Roman" w:eastAsia="Times New Roman" w:hAnsi="Times New Roman" w:cs="Times New Roman"/>
                <w:color w:val="000000" w:themeColor="text1"/>
                <w:sz w:val="24"/>
                <w:szCs w:val="24"/>
              </w:rPr>
            </w:pPr>
            <w:r w:rsidRPr="000C0587">
              <w:rPr>
                <w:rFonts w:ascii="Times New Roman" w:eastAsia="Times New Roman" w:hAnsi="Times New Roman" w:cs="Times New Roman"/>
                <w:color w:val="000000" w:themeColor="text1"/>
              </w:rPr>
              <w:t>U</w:t>
            </w:r>
            <w:r w:rsidRPr="000C0587">
              <w:rPr>
                <w:rFonts w:ascii="Times New Roman" w:eastAsia="Times New Roman" w:hAnsi="Times New Roman" w:cs="Times New Roman"/>
                <w:color w:val="000000" w:themeColor="text1"/>
                <w:sz w:val="24"/>
                <w:szCs w:val="24"/>
              </w:rPr>
              <w:t xml:space="preserve"> </w:t>
            </w:r>
            <w:r w:rsidRPr="000C0587">
              <w:rPr>
                <w:rFonts w:ascii="Times New Roman" w:eastAsia="Times New Roman" w:hAnsi="Times New Roman" w:cs="Times New Roman"/>
                <w:color w:val="000000" w:themeColor="text1"/>
              </w:rPr>
              <w:t>1.</w:t>
            </w:r>
            <w:r w:rsidRPr="000C0587">
              <w:rPr>
                <w:rFonts w:ascii="Times New Roman" w:eastAsia="Times New Roman" w:hAnsi="Times New Roman" w:cs="Times New Roman"/>
                <w:color w:val="000000" w:themeColor="text1"/>
                <w:sz w:val="24"/>
                <w:szCs w:val="24"/>
              </w:rPr>
              <w:t xml:space="preserve"> </w:t>
            </w:r>
            <w:r w:rsidRPr="000C0587">
              <w:rPr>
                <w:rFonts w:ascii="Times New Roman" w:eastAsia="Times New Roman" w:hAnsi="Times New Roman" w:cs="Times New Roman"/>
                <w:color w:val="000000" w:themeColor="text1"/>
              </w:rPr>
              <w:t>smjeni</w:t>
            </w:r>
          </w:p>
          <w:p w14:paraId="5EC736B3" w14:textId="189F11F8" w:rsidR="008351FA" w:rsidRPr="000C0587" w:rsidRDefault="008351FA">
            <w:pPr>
              <w:spacing w:after="0" w:line="276" w:lineRule="auto"/>
              <w:rPr>
                <w:rFonts w:ascii="Times New Roman" w:eastAsia="Times New Roman" w:hAnsi="Times New Roman" w:cs="Times New Roman"/>
                <w:color w:val="000000" w:themeColor="text1"/>
                <w:sz w:val="24"/>
                <w:szCs w:val="24"/>
              </w:rPr>
            </w:pPr>
            <w:r w:rsidRPr="000C0587">
              <w:rPr>
                <w:rFonts w:ascii="Times New Roman" w:eastAsia="Times New Roman" w:hAnsi="Times New Roman" w:cs="Times New Roman"/>
                <w:color w:val="000000" w:themeColor="text1"/>
              </w:rPr>
              <w:t>odjela</w:t>
            </w:r>
          </w:p>
        </w:tc>
        <w:tc>
          <w:tcPr>
            <w:tcW w:w="1276" w:type="dxa"/>
            <w:tcBorders>
              <w:top w:val="single" w:sz="4" w:space="0" w:color="auto"/>
              <w:left w:val="single" w:sz="4" w:space="0" w:color="auto"/>
              <w:bottom w:val="single" w:sz="4" w:space="0" w:color="auto"/>
              <w:right w:val="single" w:sz="4" w:space="0" w:color="auto"/>
            </w:tcBorders>
            <w:hideMark/>
          </w:tcPr>
          <w:p w14:paraId="1B8A6C83" w14:textId="77777777" w:rsidR="008351FA" w:rsidRPr="000C0587" w:rsidRDefault="008351FA">
            <w:pPr>
              <w:spacing w:after="0" w:line="276" w:lineRule="auto"/>
              <w:rPr>
                <w:rFonts w:ascii="Times New Roman" w:eastAsia="Times New Roman" w:hAnsi="Times New Roman" w:cs="Times New Roman"/>
                <w:color w:val="000000" w:themeColor="text1"/>
                <w:sz w:val="24"/>
                <w:szCs w:val="24"/>
              </w:rPr>
            </w:pPr>
            <w:r w:rsidRPr="000C0587">
              <w:rPr>
                <w:rFonts w:ascii="Times New Roman" w:eastAsia="Times New Roman" w:hAnsi="Times New Roman" w:cs="Times New Roman"/>
                <w:color w:val="000000" w:themeColor="text1"/>
              </w:rPr>
              <w:t>U</w:t>
            </w:r>
            <w:r w:rsidRPr="000C0587">
              <w:rPr>
                <w:rFonts w:ascii="Times New Roman" w:eastAsia="Times New Roman" w:hAnsi="Times New Roman" w:cs="Times New Roman"/>
                <w:color w:val="000000" w:themeColor="text1"/>
                <w:sz w:val="24"/>
                <w:szCs w:val="24"/>
              </w:rPr>
              <w:t xml:space="preserve"> </w:t>
            </w:r>
            <w:r w:rsidRPr="000C0587">
              <w:rPr>
                <w:rFonts w:ascii="Times New Roman" w:eastAsia="Times New Roman" w:hAnsi="Times New Roman" w:cs="Times New Roman"/>
                <w:color w:val="000000" w:themeColor="text1"/>
              </w:rPr>
              <w:t>2.</w:t>
            </w:r>
            <w:r w:rsidRPr="000C0587">
              <w:rPr>
                <w:rFonts w:ascii="Times New Roman" w:eastAsia="Times New Roman" w:hAnsi="Times New Roman" w:cs="Times New Roman"/>
                <w:color w:val="000000" w:themeColor="text1"/>
                <w:sz w:val="24"/>
                <w:szCs w:val="24"/>
              </w:rPr>
              <w:t xml:space="preserve"> </w:t>
            </w:r>
            <w:r w:rsidRPr="000C0587">
              <w:rPr>
                <w:rFonts w:ascii="Times New Roman" w:eastAsia="Times New Roman" w:hAnsi="Times New Roman" w:cs="Times New Roman"/>
                <w:color w:val="000000" w:themeColor="text1"/>
              </w:rPr>
              <w:t>smjeni</w:t>
            </w:r>
          </w:p>
          <w:p w14:paraId="28719E41" w14:textId="69918D80" w:rsidR="008351FA" w:rsidRPr="000C0587" w:rsidRDefault="008351FA">
            <w:pPr>
              <w:spacing w:after="0" w:line="276" w:lineRule="auto"/>
              <w:rPr>
                <w:rFonts w:ascii="Times New Roman" w:eastAsia="Times New Roman" w:hAnsi="Times New Roman" w:cs="Times New Roman"/>
                <w:color w:val="000000" w:themeColor="text1"/>
                <w:sz w:val="24"/>
                <w:szCs w:val="24"/>
              </w:rPr>
            </w:pPr>
            <w:r w:rsidRPr="000C0587">
              <w:rPr>
                <w:rFonts w:ascii="Times New Roman" w:eastAsia="Times New Roman" w:hAnsi="Times New Roman" w:cs="Times New Roman"/>
                <w:color w:val="000000" w:themeColor="text1"/>
              </w:rPr>
              <w:t>odjela</w:t>
            </w:r>
          </w:p>
        </w:tc>
        <w:tc>
          <w:tcPr>
            <w:tcW w:w="1847" w:type="dxa"/>
            <w:tcBorders>
              <w:top w:val="single" w:sz="4" w:space="0" w:color="auto"/>
              <w:left w:val="single" w:sz="4" w:space="0" w:color="auto"/>
              <w:bottom w:val="single" w:sz="4" w:space="0" w:color="auto"/>
              <w:right w:val="single" w:sz="4" w:space="0" w:color="auto"/>
            </w:tcBorders>
            <w:hideMark/>
          </w:tcPr>
          <w:p w14:paraId="29D0F417" w14:textId="77777777" w:rsidR="008351FA" w:rsidRPr="000C0587" w:rsidRDefault="008351FA">
            <w:pPr>
              <w:spacing w:after="0" w:line="276" w:lineRule="auto"/>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Namjena za nastavu</w:t>
            </w:r>
          </w:p>
        </w:tc>
      </w:tr>
      <w:tr w:rsidR="008351FA" w:rsidRPr="000C0587" w14:paraId="5AEF8CE3" w14:textId="77777777" w:rsidTr="00A15AE7">
        <w:trPr>
          <w:jc w:val="center"/>
        </w:trPr>
        <w:tc>
          <w:tcPr>
            <w:tcW w:w="3539" w:type="dxa"/>
            <w:tcBorders>
              <w:top w:val="single" w:sz="4" w:space="0" w:color="auto"/>
              <w:left w:val="single" w:sz="4" w:space="0" w:color="auto"/>
              <w:bottom w:val="single" w:sz="4" w:space="0" w:color="auto"/>
              <w:right w:val="single" w:sz="4" w:space="0" w:color="auto"/>
            </w:tcBorders>
            <w:hideMark/>
          </w:tcPr>
          <w:p w14:paraId="7B347C9E" w14:textId="77777777" w:rsidR="008351FA" w:rsidRPr="000C0587" w:rsidRDefault="008351FA">
            <w:pPr>
              <w:spacing w:after="0" w:line="276" w:lineRule="auto"/>
              <w:rPr>
                <w:rFonts w:ascii="Times New Roman" w:eastAsia="Times New Roman" w:hAnsi="Times New Roman" w:cs="Times New Roman"/>
                <w:b/>
                <w:color w:val="000000" w:themeColor="text1"/>
                <w:sz w:val="24"/>
                <w:szCs w:val="24"/>
              </w:rPr>
            </w:pPr>
            <w:r w:rsidRPr="000C0587">
              <w:rPr>
                <w:rFonts w:ascii="Times New Roman" w:eastAsia="Times New Roman" w:hAnsi="Times New Roman" w:cs="Times New Roman"/>
                <w:b/>
                <w:color w:val="000000" w:themeColor="text1"/>
              </w:rPr>
              <w:t>HRVATSKI JEZIK</w:t>
            </w:r>
          </w:p>
        </w:tc>
        <w:tc>
          <w:tcPr>
            <w:tcW w:w="1134" w:type="dxa"/>
            <w:tcBorders>
              <w:top w:val="single" w:sz="4" w:space="0" w:color="auto"/>
              <w:left w:val="single" w:sz="4" w:space="0" w:color="auto"/>
              <w:bottom w:val="single" w:sz="4" w:space="0" w:color="auto"/>
              <w:right w:val="single" w:sz="4" w:space="0" w:color="auto"/>
            </w:tcBorders>
            <w:hideMark/>
          </w:tcPr>
          <w:p w14:paraId="279DA586" w14:textId="77777777" w:rsidR="008351FA" w:rsidRPr="000C0587" w:rsidRDefault="008351FA">
            <w:pPr>
              <w:spacing w:after="0" w:line="276" w:lineRule="auto"/>
              <w:rPr>
                <w:rFonts w:ascii="Times New Roman" w:eastAsia="Times New Roman" w:hAnsi="Times New Roman" w:cs="Times New Roman"/>
                <w:b/>
                <w:color w:val="000000" w:themeColor="text1"/>
                <w:sz w:val="24"/>
                <w:szCs w:val="24"/>
              </w:rPr>
            </w:pPr>
            <w:r w:rsidRPr="000C0587">
              <w:rPr>
                <w:rFonts w:ascii="Times New Roman" w:eastAsia="Times New Roman" w:hAnsi="Times New Roman" w:cs="Times New Roman"/>
                <w:b/>
                <w:color w:val="000000" w:themeColor="text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E3BD59" w14:textId="18A042CF" w:rsidR="008351FA" w:rsidRPr="00A15AE7" w:rsidRDefault="009D78EC">
            <w:pPr>
              <w:spacing w:after="0" w:line="276" w:lineRule="auto"/>
              <w:rPr>
                <w:rFonts w:ascii="Times New Roman" w:eastAsia="Times New Roman" w:hAnsi="Times New Roman" w:cs="Times New Roman"/>
                <w:sz w:val="24"/>
                <w:szCs w:val="24"/>
              </w:rPr>
            </w:pPr>
            <w:r w:rsidRPr="00A15AE7">
              <w:rPr>
                <w:rFonts w:ascii="Times New Roman" w:eastAsia="Times New Roman" w:hAnsi="Times New Roman" w:cs="Times New Roman"/>
                <w:sz w:val="24"/>
                <w:szCs w:val="24"/>
              </w:rPr>
              <w:t>60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CE3FDF5" w14:textId="4C44537C" w:rsidR="008351FA" w:rsidRPr="00A15AE7" w:rsidRDefault="00B80C09">
            <w:pPr>
              <w:spacing w:after="0" w:line="276" w:lineRule="auto"/>
              <w:rPr>
                <w:rFonts w:ascii="Times New Roman" w:eastAsia="Times New Roman" w:hAnsi="Times New Roman" w:cs="Times New Roman"/>
                <w:color w:val="000000" w:themeColor="text1"/>
                <w:sz w:val="24"/>
                <w:szCs w:val="24"/>
              </w:rPr>
            </w:pPr>
            <w:r w:rsidRPr="00A15AE7">
              <w:rPr>
                <w:rFonts w:ascii="Times New Roman" w:eastAsia="Times New Roman" w:hAnsi="Times New Roman" w:cs="Times New Roman"/>
                <w:color w:val="000000" w:themeColor="text1"/>
              </w:rPr>
              <w:t>5</w:t>
            </w:r>
          </w:p>
        </w:tc>
        <w:tc>
          <w:tcPr>
            <w:tcW w:w="1276" w:type="dxa"/>
            <w:tcBorders>
              <w:top w:val="single" w:sz="4" w:space="0" w:color="auto"/>
              <w:left w:val="single" w:sz="4" w:space="0" w:color="auto"/>
              <w:bottom w:val="single" w:sz="4" w:space="0" w:color="auto"/>
              <w:right w:val="single" w:sz="4" w:space="0" w:color="auto"/>
            </w:tcBorders>
            <w:hideMark/>
          </w:tcPr>
          <w:p w14:paraId="01929F29" w14:textId="60725048" w:rsidR="008351FA" w:rsidRPr="000C0587" w:rsidRDefault="00B80C09">
            <w:pPr>
              <w:spacing w:after="0" w:line="276" w:lineRule="auto"/>
              <w:rPr>
                <w:rFonts w:ascii="Times New Roman" w:eastAsia="Times New Roman" w:hAnsi="Times New Roman" w:cs="Times New Roman"/>
                <w:color w:val="000000" w:themeColor="text1"/>
                <w:sz w:val="24"/>
                <w:szCs w:val="24"/>
              </w:rPr>
            </w:pPr>
            <w:r w:rsidRPr="000C0587">
              <w:rPr>
                <w:rFonts w:ascii="Times New Roman" w:eastAsia="Times New Roman" w:hAnsi="Times New Roman" w:cs="Times New Roman"/>
                <w:color w:val="000000" w:themeColor="text1"/>
              </w:rPr>
              <w:t>6</w:t>
            </w:r>
          </w:p>
        </w:tc>
        <w:tc>
          <w:tcPr>
            <w:tcW w:w="1847" w:type="dxa"/>
            <w:tcBorders>
              <w:top w:val="single" w:sz="4" w:space="0" w:color="auto"/>
              <w:left w:val="single" w:sz="4" w:space="0" w:color="auto"/>
              <w:bottom w:val="single" w:sz="4" w:space="0" w:color="auto"/>
              <w:right w:val="single" w:sz="4" w:space="0" w:color="auto"/>
            </w:tcBorders>
            <w:hideMark/>
          </w:tcPr>
          <w:p w14:paraId="70F0A4CF" w14:textId="77777777" w:rsidR="008351FA" w:rsidRPr="000C0587" w:rsidRDefault="008351FA">
            <w:pPr>
              <w:spacing w:after="0" w:line="276" w:lineRule="auto"/>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HJK</w:t>
            </w:r>
          </w:p>
        </w:tc>
      </w:tr>
      <w:tr w:rsidR="008351FA" w:rsidRPr="000C0587" w14:paraId="05B3355C" w14:textId="77777777" w:rsidTr="00A15AE7">
        <w:trPr>
          <w:jc w:val="center"/>
        </w:trPr>
        <w:tc>
          <w:tcPr>
            <w:tcW w:w="3539" w:type="dxa"/>
            <w:tcBorders>
              <w:top w:val="single" w:sz="4" w:space="0" w:color="auto"/>
              <w:left w:val="single" w:sz="4" w:space="0" w:color="auto"/>
              <w:bottom w:val="single" w:sz="4" w:space="0" w:color="auto"/>
              <w:right w:val="single" w:sz="4" w:space="0" w:color="auto"/>
            </w:tcBorders>
            <w:hideMark/>
          </w:tcPr>
          <w:p w14:paraId="32FCD73A" w14:textId="77777777" w:rsidR="008351FA" w:rsidRPr="000C0587" w:rsidRDefault="008351FA">
            <w:pPr>
              <w:spacing w:after="0" w:line="276" w:lineRule="auto"/>
              <w:rPr>
                <w:rFonts w:ascii="Times New Roman" w:eastAsia="Times New Roman" w:hAnsi="Times New Roman" w:cs="Times New Roman"/>
                <w:b/>
                <w:color w:val="000000" w:themeColor="text1"/>
                <w:sz w:val="24"/>
                <w:szCs w:val="24"/>
              </w:rPr>
            </w:pPr>
            <w:r w:rsidRPr="000C0587">
              <w:rPr>
                <w:rFonts w:ascii="Times New Roman" w:eastAsia="Times New Roman" w:hAnsi="Times New Roman" w:cs="Times New Roman"/>
                <w:b/>
                <w:color w:val="000000" w:themeColor="text1"/>
              </w:rPr>
              <w:t>LIKOVNA KULTURA</w:t>
            </w:r>
          </w:p>
        </w:tc>
        <w:tc>
          <w:tcPr>
            <w:tcW w:w="1134" w:type="dxa"/>
            <w:tcBorders>
              <w:top w:val="single" w:sz="4" w:space="0" w:color="auto"/>
              <w:left w:val="single" w:sz="4" w:space="0" w:color="auto"/>
              <w:bottom w:val="single" w:sz="4" w:space="0" w:color="auto"/>
              <w:right w:val="single" w:sz="4" w:space="0" w:color="auto"/>
            </w:tcBorders>
            <w:hideMark/>
          </w:tcPr>
          <w:p w14:paraId="28D9A217" w14:textId="77777777" w:rsidR="008351FA" w:rsidRPr="000C0587" w:rsidRDefault="008351FA">
            <w:pPr>
              <w:spacing w:after="0" w:line="276" w:lineRule="auto"/>
              <w:rPr>
                <w:rFonts w:ascii="Times New Roman" w:eastAsia="Times New Roman" w:hAnsi="Times New Roman" w:cs="Times New Roman"/>
                <w:b/>
                <w:color w:val="000000" w:themeColor="text1"/>
                <w:sz w:val="24"/>
                <w:szCs w:val="24"/>
                <w:lang w:val="de-DE"/>
              </w:rPr>
            </w:pPr>
            <w:r w:rsidRPr="000C0587">
              <w:rPr>
                <w:rFonts w:ascii="Times New Roman" w:eastAsia="Times New Roman" w:hAnsi="Times New Roman" w:cs="Times New Roman"/>
                <w:b/>
                <w:color w:val="000000" w:themeColor="text1"/>
                <w:lang w:val="de-DE"/>
              </w:rPr>
              <w:t>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02C13EA" w14:textId="77777777" w:rsidR="008351FA" w:rsidRPr="00A15AE7" w:rsidRDefault="008351FA">
            <w:pPr>
              <w:spacing w:after="0" w:line="276" w:lineRule="auto"/>
              <w:rPr>
                <w:rFonts w:ascii="Times New Roman" w:eastAsia="Times New Roman" w:hAnsi="Times New Roman" w:cs="Times New Roman"/>
                <w:sz w:val="24"/>
                <w:szCs w:val="24"/>
                <w:lang w:val="de-DE"/>
              </w:rPr>
            </w:pPr>
            <w:r w:rsidRPr="00A15AE7">
              <w:rPr>
                <w:rFonts w:ascii="Times New Roman" w:eastAsia="Times New Roman" w:hAnsi="Times New Roman" w:cs="Times New Roman"/>
                <w:lang w:val="de-DE"/>
              </w:rPr>
              <w:t>60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604BD63" w14:textId="4580FBA7" w:rsidR="008351FA" w:rsidRPr="00A15AE7" w:rsidRDefault="00B80C09">
            <w:pPr>
              <w:spacing w:after="0" w:line="276" w:lineRule="auto"/>
              <w:rPr>
                <w:rFonts w:ascii="Times New Roman" w:eastAsia="Times New Roman" w:hAnsi="Times New Roman" w:cs="Times New Roman"/>
                <w:color w:val="000000" w:themeColor="text1"/>
                <w:sz w:val="24"/>
                <w:szCs w:val="24"/>
                <w:lang w:val="de-DE"/>
              </w:rPr>
            </w:pPr>
            <w:r w:rsidRPr="00A15AE7">
              <w:rPr>
                <w:rFonts w:ascii="Times New Roman" w:eastAsia="Times New Roman" w:hAnsi="Times New Roman" w:cs="Times New Roman"/>
                <w:color w:val="000000" w:themeColor="text1"/>
                <w:lang w:val="de-DE"/>
              </w:rPr>
              <w:t>5</w:t>
            </w:r>
          </w:p>
        </w:tc>
        <w:tc>
          <w:tcPr>
            <w:tcW w:w="1276" w:type="dxa"/>
            <w:tcBorders>
              <w:top w:val="single" w:sz="4" w:space="0" w:color="auto"/>
              <w:left w:val="single" w:sz="4" w:space="0" w:color="auto"/>
              <w:bottom w:val="single" w:sz="4" w:space="0" w:color="auto"/>
              <w:right w:val="single" w:sz="4" w:space="0" w:color="auto"/>
            </w:tcBorders>
            <w:hideMark/>
          </w:tcPr>
          <w:p w14:paraId="2EE286D0" w14:textId="25C29667" w:rsidR="008351FA" w:rsidRPr="000C0587" w:rsidRDefault="00B80C09">
            <w:pPr>
              <w:spacing w:after="0" w:line="276" w:lineRule="auto"/>
              <w:rPr>
                <w:rFonts w:ascii="Times New Roman" w:eastAsia="Times New Roman" w:hAnsi="Times New Roman" w:cs="Times New Roman"/>
                <w:color w:val="000000" w:themeColor="text1"/>
                <w:sz w:val="24"/>
                <w:szCs w:val="24"/>
                <w:lang w:val="de-DE"/>
              </w:rPr>
            </w:pPr>
            <w:r w:rsidRPr="000C0587">
              <w:rPr>
                <w:rFonts w:ascii="Times New Roman" w:eastAsia="Times New Roman" w:hAnsi="Times New Roman" w:cs="Times New Roman"/>
                <w:color w:val="000000" w:themeColor="text1"/>
                <w:lang w:val="de-DE"/>
              </w:rPr>
              <w:t>6</w:t>
            </w:r>
          </w:p>
        </w:tc>
        <w:tc>
          <w:tcPr>
            <w:tcW w:w="1847" w:type="dxa"/>
            <w:tcBorders>
              <w:top w:val="single" w:sz="4" w:space="0" w:color="auto"/>
              <w:left w:val="single" w:sz="4" w:space="0" w:color="auto"/>
              <w:bottom w:val="single" w:sz="4" w:space="0" w:color="auto"/>
              <w:right w:val="single" w:sz="4" w:space="0" w:color="auto"/>
            </w:tcBorders>
            <w:hideMark/>
          </w:tcPr>
          <w:p w14:paraId="435A992D" w14:textId="093372B9" w:rsidR="008351FA" w:rsidRPr="000C0587" w:rsidRDefault="008351FA">
            <w:pPr>
              <w:spacing w:after="0" w:line="276" w:lineRule="auto"/>
              <w:rPr>
                <w:rFonts w:ascii="Times New Roman" w:eastAsia="Times New Roman" w:hAnsi="Times New Roman" w:cs="Times New Roman"/>
                <w:color w:val="000000" w:themeColor="text1"/>
                <w:sz w:val="20"/>
                <w:szCs w:val="20"/>
                <w:lang w:val="de-DE"/>
              </w:rPr>
            </w:pPr>
            <w:r w:rsidRPr="000C0587">
              <w:rPr>
                <w:rFonts w:ascii="Times New Roman" w:eastAsia="Times New Roman" w:hAnsi="Times New Roman" w:cs="Times New Roman"/>
                <w:color w:val="000000" w:themeColor="text1"/>
                <w:sz w:val="20"/>
                <w:szCs w:val="20"/>
                <w:lang w:val="de-DE"/>
              </w:rPr>
              <w:t>LK,</w:t>
            </w:r>
            <w:r w:rsidR="007E7C4F">
              <w:rPr>
                <w:rFonts w:ascii="Times New Roman" w:eastAsia="Times New Roman" w:hAnsi="Times New Roman" w:cs="Times New Roman"/>
                <w:color w:val="000000" w:themeColor="text1"/>
                <w:sz w:val="20"/>
                <w:szCs w:val="20"/>
                <w:lang w:val="de-DE"/>
              </w:rPr>
              <w:t xml:space="preserve"> </w:t>
            </w:r>
            <w:r w:rsidRPr="000C0587">
              <w:rPr>
                <w:rFonts w:ascii="Times New Roman" w:eastAsia="Times New Roman" w:hAnsi="Times New Roman" w:cs="Times New Roman"/>
                <w:color w:val="000000" w:themeColor="text1"/>
                <w:sz w:val="20"/>
                <w:szCs w:val="20"/>
                <w:lang w:val="de-DE"/>
              </w:rPr>
              <w:t>TK</w:t>
            </w:r>
          </w:p>
        </w:tc>
      </w:tr>
      <w:tr w:rsidR="008351FA" w:rsidRPr="000C0587" w14:paraId="5A4432E8" w14:textId="77777777" w:rsidTr="00A15AE7">
        <w:trPr>
          <w:jc w:val="center"/>
        </w:trPr>
        <w:tc>
          <w:tcPr>
            <w:tcW w:w="3539" w:type="dxa"/>
            <w:tcBorders>
              <w:top w:val="single" w:sz="4" w:space="0" w:color="auto"/>
              <w:left w:val="single" w:sz="4" w:space="0" w:color="auto"/>
              <w:bottom w:val="single" w:sz="4" w:space="0" w:color="auto"/>
              <w:right w:val="single" w:sz="4" w:space="0" w:color="auto"/>
            </w:tcBorders>
            <w:hideMark/>
          </w:tcPr>
          <w:p w14:paraId="4712AE03" w14:textId="77777777" w:rsidR="008351FA" w:rsidRPr="000C0587" w:rsidRDefault="008351FA">
            <w:pPr>
              <w:spacing w:after="0" w:line="276" w:lineRule="auto"/>
              <w:rPr>
                <w:rFonts w:ascii="Times New Roman" w:eastAsia="Times New Roman" w:hAnsi="Times New Roman" w:cs="Times New Roman"/>
                <w:b/>
                <w:color w:val="000000" w:themeColor="text1"/>
                <w:sz w:val="24"/>
                <w:szCs w:val="24"/>
                <w:lang w:val="de-DE"/>
              </w:rPr>
            </w:pPr>
            <w:r w:rsidRPr="000C0587">
              <w:rPr>
                <w:rFonts w:ascii="Times New Roman" w:eastAsia="Times New Roman" w:hAnsi="Times New Roman" w:cs="Times New Roman"/>
                <w:b/>
                <w:color w:val="000000" w:themeColor="text1"/>
                <w:lang w:val="de-DE"/>
              </w:rPr>
              <w:t>TEHNIČKA KULTURA</w:t>
            </w:r>
          </w:p>
        </w:tc>
        <w:tc>
          <w:tcPr>
            <w:tcW w:w="1134" w:type="dxa"/>
            <w:tcBorders>
              <w:top w:val="single" w:sz="4" w:space="0" w:color="auto"/>
              <w:left w:val="single" w:sz="4" w:space="0" w:color="auto"/>
              <w:bottom w:val="single" w:sz="4" w:space="0" w:color="auto"/>
              <w:right w:val="single" w:sz="4" w:space="0" w:color="auto"/>
            </w:tcBorders>
          </w:tcPr>
          <w:p w14:paraId="32AA8DA5" w14:textId="46A79FCD" w:rsidR="008351FA" w:rsidRPr="000C0587" w:rsidRDefault="00B80C09">
            <w:pPr>
              <w:spacing w:after="0" w:line="276" w:lineRule="auto"/>
              <w:rPr>
                <w:rFonts w:ascii="Times New Roman" w:eastAsia="Times New Roman" w:hAnsi="Times New Roman" w:cs="Times New Roman"/>
                <w:b/>
                <w:color w:val="000000" w:themeColor="text1"/>
                <w:sz w:val="24"/>
                <w:szCs w:val="24"/>
                <w:lang w:val="de-DE"/>
              </w:rPr>
            </w:pPr>
            <w:r w:rsidRPr="000C0587">
              <w:rPr>
                <w:rFonts w:ascii="Times New Roman" w:eastAsia="Times New Roman" w:hAnsi="Times New Roman" w:cs="Times New Roman"/>
                <w:b/>
                <w:color w:val="000000" w:themeColor="text1"/>
                <w:sz w:val="24"/>
                <w:szCs w:val="24"/>
                <w:lang w:val="de-DE"/>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08C3A3" w14:textId="3F320111" w:rsidR="008351FA" w:rsidRPr="00A15AE7" w:rsidRDefault="00DE14A6">
            <w:pPr>
              <w:spacing w:after="0" w:line="276" w:lineRule="auto"/>
              <w:rPr>
                <w:rFonts w:ascii="Times New Roman" w:eastAsia="Times New Roman" w:hAnsi="Times New Roman" w:cs="Times New Roman"/>
                <w:sz w:val="24"/>
                <w:szCs w:val="24"/>
                <w:lang w:val="de-DE"/>
              </w:rPr>
            </w:pPr>
            <w:r w:rsidRPr="00A15AE7">
              <w:rPr>
                <w:rFonts w:ascii="Times New Roman" w:eastAsia="Times New Roman" w:hAnsi="Times New Roman" w:cs="Times New Roman"/>
                <w:sz w:val="24"/>
                <w:szCs w:val="24"/>
                <w:lang w:val="de-DE"/>
              </w:rPr>
              <w:t>60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46361A" w14:textId="041BEFDE" w:rsidR="008351FA" w:rsidRPr="00A15AE7" w:rsidRDefault="00B80C09">
            <w:pPr>
              <w:spacing w:after="0" w:line="276" w:lineRule="auto"/>
              <w:rPr>
                <w:rFonts w:ascii="Times New Roman" w:eastAsia="Times New Roman" w:hAnsi="Times New Roman" w:cs="Times New Roman"/>
                <w:color w:val="000000" w:themeColor="text1"/>
                <w:sz w:val="24"/>
                <w:szCs w:val="24"/>
                <w:lang w:val="de-DE"/>
              </w:rPr>
            </w:pPr>
            <w:r w:rsidRPr="00A15AE7">
              <w:rPr>
                <w:rFonts w:ascii="Times New Roman" w:eastAsia="Times New Roman" w:hAnsi="Times New Roman" w:cs="Times New Roman"/>
                <w:color w:val="000000" w:themeColor="text1"/>
                <w:sz w:val="24"/>
                <w:szCs w:val="24"/>
                <w:lang w:val="de-DE"/>
              </w:rPr>
              <w:t>5</w:t>
            </w:r>
          </w:p>
        </w:tc>
        <w:tc>
          <w:tcPr>
            <w:tcW w:w="1276" w:type="dxa"/>
            <w:tcBorders>
              <w:top w:val="single" w:sz="4" w:space="0" w:color="auto"/>
              <w:left w:val="single" w:sz="4" w:space="0" w:color="auto"/>
              <w:bottom w:val="single" w:sz="4" w:space="0" w:color="auto"/>
              <w:right w:val="single" w:sz="4" w:space="0" w:color="auto"/>
            </w:tcBorders>
          </w:tcPr>
          <w:p w14:paraId="7396873E" w14:textId="3ECDDCE0" w:rsidR="008351FA" w:rsidRPr="000C0587" w:rsidRDefault="00B80C09">
            <w:pPr>
              <w:spacing w:after="0" w:line="276" w:lineRule="auto"/>
              <w:rPr>
                <w:rFonts w:ascii="Times New Roman" w:eastAsia="Times New Roman" w:hAnsi="Times New Roman" w:cs="Times New Roman"/>
                <w:color w:val="000000" w:themeColor="text1"/>
                <w:sz w:val="24"/>
                <w:szCs w:val="24"/>
                <w:lang w:val="de-DE"/>
              </w:rPr>
            </w:pPr>
            <w:r w:rsidRPr="000C0587">
              <w:rPr>
                <w:rFonts w:ascii="Times New Roman" w:eastAsia="Times New Roman" w:hAnsi="Times New Roman" w:cs="Times New Roman"/>
                <w:color w:val="000000" w:themeColor="text1"/>
                <w:sz w:val="24"/>
                <w:szCs w:val="24"/>
                <w:lang w:val="de-DE"/>
              </w:rPr>
              <w:t>6</w:t>
            </w:r>
          </w:p>
        </w:tc>
        <w:tc>
          <w:tcPr>
            <w:tcW w:w="1847" w:type="dxa"/>
            <w:tcBorders>
              <w:top w:val="single" w:sz="4" w:space="0" w:color="auto"/>
              <w:left w:val="single" w:sz="4" w:space="0" w:color="auto"/>
              <w:bottom w:val="single" w:sz="4" w:space="0" w:color="auto"/>
              <w:right w:val="single" w:sz="4" w:space="0" w:color="auto"/>
            </w:tcBorders>
          </w:tcPr>
          <w:p w14:paraId="70CF42D7" w14:textId="77777777" w:rsidR="008351FA" w:rsidRPr="000C0587" w:rsidRDefault="008351FA">
            <w:pPr>
              <w:spacing w:after="0" w:line="276" w:lineRule="auto"/>
              <w:rPr>
                <w:rFonts w:ascii="Times New Roman" w:eastAsia="Times New Roman" w:hAnsi="Times New Roman" w:cs="Times New Roman"/>
                <w:color w:val="000000" w:themeColor="text1"/>
                <w:sz w:val="20"/>
                <w:szCs w:val="20"/>
                <w:lang w:val="de-DE"/>
              </w:rPr>
            </w:pPr>
          </w:p>
        </w:tc>
      </w:tr>
      <w:tr w:rsidR="008351FA" w:rsidRPr="000C0587" w14:paraId="6F20D66C" w14:textId="77777777" w:rsidTr="00A15AE7">
        <w:trPr>
          <w:jc w:val="center"/>
        </w:trPr>
        <w:tc>
          <w:tcPr>
            <w:tcW w:w="3539" w:type="dxa"/>
            <w:tcBorders>
              <w:top w:val="single" w:sz="4" w:space="0" w:color="auto"/>
              <w:left w:val="single" w:sz="4" w:space="0" w:color="auto"/>
              <w:bottom w:val="single" w:sz="4" w:space="0" w:color="auto"/>
              <w:right w:val="single" w:sz="4" w:space="0" w:color="auto"/>
            </w:tcBorders>
            <w:hideMark/>
          </w:tcPr>
          <w:p w14:paraId="0561D16A" w14:textId="77777777" w:rsidR="008351FA" w:rsidRPr="000C0587" w:rsidRDefault="008351FA">
            <w:pPr>
              <w:spacing w:after="0" w:line="276" w:lineRule="auto"/>
              <w:rPr>
                <w:rFonts w:ascii="Times New Roman" w:eastAsia="Times New Roman" w:hAnsi="Times New Roman" w:cs="Times New Roman"/>
                <w:b/>
                <w:color w:val="000000" w:themeColor="text1"/>
                <w:sz w:val="24"/>
                <w:szCs w:val="24"/>
                <w:lang w:val="de-DE"/>
              </w:rPr>
            </w:pPr>
            <w:r w:rsidRPr="000C0587">
              <w:rPr>
                <w:rFonts w:ascii="Times New Roman" w:eastAsia="Times New Roman" w:hAnsi="Times New Roman" w:cs="Times New Roman"/>
                <w:b/>
                <w:color w:val="000000" w:themeColor="text1"/>
                <w:lang w:val="de-DE"/>
              </w:rPr>
              <w:t>GLAZBENA KULTURA</w:t>
            </w:r>
          </w:p>
        </w:tc>
        <w:tc>
          <w:tcPr>
            <w:tcW w:w="1134" w:type="dxa"/>
            <w:tcBorders>
              <w:top w:val="single" w:sz="4" w:space="0" w:color="auto"/>
              <w:left w:val="single" w:sz="4" w:space="0" w:color="auto"/>
              <w:bottom w:val="single" w:sz="4" w:space="0" w:color="auto"/>
              <w:right w:val="single" w:sz="4" w:space="0" w:color="auto"/>
            </w:tcBorders>
            <w:hideMark/>
          </w:tcPr>
          <w:p w14:paraId="14AB8EE6" w14:textId="77777777" w:rsidR="008351FA" w:rsidRPr="000C0587" w:rsidRDefault="008351FA">
            <w:pPr>
              <w:spacing w:after="0" w:line="276" w:lineRule="auto"/>
              <w:rPr>
                <w:rFonts w:ascii="Times New Roman" w:eastAsia="Times New Roman" w:hAnsi="Times New Roman" w:cs="Times New Roman"/>
                <w:b/>
                <w:color w:val="000000" w:themeColor="text1"/>
                <w:sz w:val="24"/>
                <w:szCs w:val="24"/>
                <w:lang w:val="de-DE"/>
              </w:rPr>
            </w:pPr>
            <w:r w:rsidRPr="000C0587">
              <w:rPr>
                <w:rFonts w:ascii="Times New Roman" w:eastAsia="Times New Roman" w:hAnsi="Times New Roman" w:cs="Times New Roman"/>
                <w:b/>
                <w:color w:val="000000" w:themeColor="text1"/>
                <w:lang w:val="de-DE"/>
              </w:rPr>
              <w:t>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495DAA9" w14:textId="77777777" w:rsidR="008351FA" w:rsidRPr="00A15AE7" w:rsidRDefault="008351FA">
            <w:pPr>
              <w:spacing w:after="0" w:line="276" w:lineRule="auto"/>
              <w:rPr>
                <w:rFonts w:ascii="Times New Roman" w:eastAsia="Times New Roman" w:hAnsi="Times New Roman" w:cs="Times New Roman"/>
                <w:sz w:val="24"/>
                <w:szCs w:val="24"/>
                <w:lang w:val="de-DE"/>
              </w:rPr>
            </w:pPr>
            <w:r w:rsidRPr="00A15AE7">
              <w:rPr>
                <w:rFonts w:ascii="Times New Roman" w:eastAsia="Times New Roman" w:hAnsi="Times New Roman" w:cs="Times New Roman"/>
                <w:lang w:val="de-DE"/>
              </w:rPr>
              <w:t>60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3F23559" w14:textId="5DE1A43E" w:rsidR="008351FA" w:rsidRPr="00A15AE7" w:rsidRDefault="00B80C09">
            <w:pPr>
              <w:spacing w:after="0" w:line="276" w:lineRule="auto"/>
              <w:rPr>
                <w:rFonts w:ascii="Times New Roman" w:eastAsia="Times New Roman" w:hAnsi="Times New Roman" w:cs="Times New Roman"/>
                <w:color w:val="000000" w:themeColor="text1"/>
                <w:sz w:val="24"/>
                <w:szCs w:val="24"/>
                <w:lang w:val="de-DE"/>
              </w:rPr>
            </w:pPr>
            <w:r w:rsidRPr="00A15AE7">
              <w:rPr>
                <w:rFonts w:ascii="Times New Roman" w:eastAsia="Times New Roman" w:hAnsi="Times New Roman" w:cs="Times New Roman"/>
                <w:color w:val="000000" w:themeColor="text1"/>
                <w:lang w:val="de-DE"/>
              </w:rPr>
              <w:t>5</w:t>
            </w:r>
          </w:p>
        </w:tc>
        <w:tc>
          <w:tcPr>
            <w:tcW w:w="1276" w:type="dxa"/>
            <w:tcBorders>
              <w:top w:val="single" w:sz="4" w:space="0" w:color="auto"/>
              <w:left w:val="single" w:sz="4" w:space="0" w:color="auto"/>
              <w:bottom w:val="single" w:sz="4" w:space="0" w:color="auto"/>
              <w:right w:val="single" w:sz="4" w:space="0" w:color="auto"/>
            </w:tcBorders>
            <w:hideMark/>
          </w:tcPr>
          <w:p w14:paraId="0DF57AC4" w14:textId="667EB9A4" w:rsidR="008351FA" w:rsidRPr="000C0587" w:rsidRDefault="00B80C09">
            <w:pPr>
              <w:spacing w:after="0" w:line="276" w:lineRule="auto"/>
              <w:rPr>
                <w:rFonts w:ascii="Times New Roman" w:eastAsia="Times New Roman" w:hAnsi="Times New Roman" w:cs="Times New Roman"/>
                <w:color w:val="000000" w:themeColor="text1"/>
                <w:sz w:val="24"/>
                <w:szCs w:val="24"/>
                <w:lang w:val="de-DE"/>
              </w:rPr>
            </w:pPr>
            <w:r w:rsidRPr="000C0587">
              <w:rPr>
                <w:rFonts w:ascii="Times New Roman" w:eastAsia="Times New Roman" w:hAnsi="Times New Roman" w:cs="Times New Roman"/>
                <w:color w:val="000000" w:themeColor="text1"/>
                <w:lang w:val="de-DE"/>
              </w:rPr>
              <w:t>6</w:t>
            </w:r>
          </w:p>
        </w:tc>
        <w:tc>
          <w:tcPr>
            <w:tcW w:w="1847" w:type="dxa"/>
            <w:tcBorders>
              <w:top w:val="single" w:sz="4" w:space="0" w:color="auto"/>
              <w:left w:val="single" w:sz="4" w:space="0" w:color="auto"/>
              <w:bottom w:val="single" w:sz="4" w:space="0" w:color="auto"/>
              <w:right w:val="single" w:sz="4" w:space="0" w:color="auto"/>
            </w:tcBorders>
            <w:hideMark/>
          </w:tcPr>
          <w:p w14:paraId="1D73661B" w14:textId="0C21D6A0" w:rsidR="008351FA" w:rsidRPr="000C0587" w:rsidRDefault="008351FA">
            <w:pPr>
              <w:spacing w:after="0" w:line="276" w:lineRule="auto"/>
              <w:rPr>
                <w:rFonts w:ascii="Times New Roman" w:eastAsia="Times New Roman" w:hAnsi="Times New Roman" w:cs="Times New Roman"/>
                <w:color w:val="000000" w:themeColor="text1"/>
                <w:sz w:val="20"/>
                <w:szCs w:val="20"/>
                <w:lang w:val="de-DE"/>
              </w:rPr>
            </w:pPr>
            <w:r w:rsidRPr="000C0587">
              <w:rPr>
                <w:rFonts w:ascii="Times New Roman" w:eastAsia="Times New Roman" w:hAnsi="Times New Roman" w:cs="Times New Roman"/>
                <w:color w:val="000000" w:themeColor="text1"/>
                <w:sz w:val="20"/>
                <w:szCs w:val="20"/>
                <w:lang w:val="de-DE"/>
              </w:rPr>
              <w:t>GK,</w:t>
            </w:r>
            <w:r w:rsidR="007E7C4F">
              <w:rPr>
                <w:rFonts w:ascii="Times New Roman" w:eastAsia="Times New Roman" w:hAnsi="Times New Roman" w:cs="Times New Roman"/>
                <w:color w:val="000000" w:themeColor="text1"/>
                <w:sz w:val="20"/>
                <w:szCs w:val="20"/>
                <w:lang w:val="de-DE"/>
              </w:rPr>
              <w:t xml:space="preserve"> </w:t>
            </w:r>
            <w:r w:rsidRPr="000C0587">
              <w:rPr>
                <w:rFonts w:ascii="Times New Roman" w:eastAsia="Times New Roman" w:hAnsi="Times New Roman" w:cs="Times New Roman"/>
                <w:color w:val="000000" w:themeColor="text1"/>
                <w:sz w:val="20"/>
                <w:szCs w:val="20"/>
                <w:lang w:val="de-DE"/>
              </w:rPr>
              <w:t>HJK,</w:t>
            </w:r>
            <w:r w:rsidR="007E7C4F">
              <w:rPr>
                <w:rFonts w:ascii="Times New Roman" w:eastAsia="Times New Roman" w:hAnsi="Times New Roman" w:cs="Times New Roman"/>
                <w:color w:val="000000" w:themeColor="text1"/>
                <w:sz w:val="20"/>
                <w:szCs w:val="20"/>
                <w:lang w:val="de-DE"/>
              </w:rPr>
              <w:t xml:space="preserve"> </w:t>
            </w:r>
            <w:r w:rsidRPr="000C0587">
              <w:rPr>
                <w:rFonts w:ascii="Times New Roman" w:eastAsia="Times New Roman" w:hAnsi="Times New Roman" w:cs="Times New Roman"/>
                <w:color w:val="000000" w:themeColor="text1"/>
                <w:sz w:val="20"/>
                <w:szCs w:val="20"/>
                <w:lang w:val="de-DE"/>
              </w:rPr>
              <w:t>NJ,</w:t>
            </w:r>
            <w:r w:rsidR="007E7C4F">
              <w:rPr>
                <w:rFonts w:ascii="Times New Roman" w:eastAsia="Times New Roman" w:hAnsi="Times New Roman" w:cs="Times New Roman"/>
                <w:color w:val="000000" w:themeColor="text1"/>
                <w:sz w:val="20"/>
                <w:szCs w:val="20"/>
                <w:lang w:val="de-DE"/>
              </w:rPr>
              <w:t xml:space="preserve"> </w:t>
            </w:r>
            <w:r w:rsidRPr="000C0587">
              <w:rPr>
                <w:rFonts w:ascii="Times New Roman" w:eastAsia="Times New Roman" w:hAnsi="Times New Roman" w:cs="Times New Roman"/>
                <w:color w:val="000000" w:themeColor="text1"/>
                <w:sz w:val="20"/>
                <w:szCs w:val="20"/>
                <w:lang w:val="de-DE"/>
              </w:rPr>
              <w:t>VJ</w:t>
            </w:r>
          </w:p>
        </w:tc>
      </w:tr>
      <w:tr w:rsidR="008351FA" w:rsidRPr="000C0587" w14:paraId="388B946B" w14:textId="77777777" w:rsidTr="00A15AE7">
        <w:trPr>
          <w:jc w:val="center"/>
        </w:trPr>
        <w:tc>
          <w:tcPr>
            <w:tcW w:w="3539" w:type="dxa"/>
            <w:tcBorders>
              <w:top w:val="single" w:sz="4" w:space="0" w:color="auto"/>
              <w:left w:val="single" w:sz="4" w:space="0" w:color="auto"/>
              <w:bottom w:val="single" w:sz="4" w:space="0" w:color="auto"/>
              <w:right w:val="single" w:sz="4" w:space="0" w:color="auto"/>
            </w:tcBorders>
            <w:hideMark/>
          </w:tcPr>
          <w:p w14:paraId="59CEEB6A" w14:textId="77777777" w:rsidR="008351FA" w:rsidRPr="000C0587" w:rsidRDefault="008351FA">
            <w:pPr>
              <w:spacing w:after="0" w:line="276" w:lineRule="auto"/>
              <w:rPr>
                <w:rFonts w:ascii="Times New Roman" w:eastAsia="Times New Roman" w:hAnsi="Times New Roman" w:cs="Times New Roman"/>
                <w:b/>
                <w:color w:val="000000" w:themeColor="text1"/>
                <w:sz w:val="24"/>
                <w:szCs w:val="24"/>
                <w:lang w:val="de-DE"/>
              </w:rPr>
            </w:pPr>
            <w:r w:rsidRPr="000C0587">
              <w:rPr>
                <w:rFonts w:ascii="Times New Roman" w:eastAsia="Times New Roman" w:hAnsi="Times New Roman" w:cs="Times New Roman"/>
                <w:b/>
                <w:color w:val="000000" w:themeColor="text1"/>
                <w:lang w:val="de-DE"/>
              </w:rPr>
              <w:t>STRANI JEZICI</w:t>
            </w:r>
          </w:p>
        </w:tc>
        <w:tc>
          <w:tcPr>
            <w:tcW w:w="1134" w:type="dxa"/>
            <w:tcBorders>
              <w:top w:val="single" w:sz="4" w:space="0" w:color="auto"/>
              <w:left w:val="single" w:sz="4" w:space="0" w:color="auto"/>
              <w:bottom w:val="single" w:sz="4" w:space="0" w:color="auto"/>
              <w:right w:val="single" w:sz="4" w:space="0" w:color="auto"/>
            </w:tcBorders>
            <w:hideMark/>
          </w:tcPr>
          <w:p w14:paraId="722A16D9" w14:textId="77777777" w:rsidR="008351FA" w:rsidRPr="000C0587" w:rsidRDefault="008351FA">
            <w:pPr>
              <w:spacing w:after="0" w:line="276" w:lineRule="auto"/>
              <w:rPr>
                <w:rFonts w:ascii="Times New Roman" w:eastAsia="Times New Roman" w:hAnsi="Times New Roman" w:cs="Times New Roman"/>
                <w:b/>
                <w:color w:val="000000" w:themeColor="text1"/>
                <w:sz w:val="24"/>
                <w:szCs w:val="24"/>
                <w:lang w:val="de-DE"/>
              </w:rPr>
            </w:pPr>
            <w:r w:rsidRPr="000C0587">
              <w:rPr>
                <w:rFonts w:ascii="Times New Roman" w:eastAsia="Times New Roman" w:hAnsi="Times New Roman" w:cs="Times New Roman"/>
                <w:b/>
                <w:color w:val="000000" w:themeColor="text1"/>
                <w:lang w:val="de-DE"/>
              </w:rPr>
              <w:t>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3BB7EC3" w14:textId="77777777" w:rsidR="008351FA" w:rsidRPr="00A15AE7" w:rsidRDefault="008351FA">
            <w:pPr>
              <w:spacing w:after="0" w:line="276" w:lineRule="auto"/>
              <w:rPr>
                <w:rFonts w:ascii="Times New Roman" w:eastAsia="Times New Roman" w:hAnsi="Times New Roman" w:cs="Times New Roman"/>
                <w:sz w:val="24"/>
                <w:szCs w:val="24"/>
                <w:lang w:val="de-DE"/>
              </w:rPr>
            </w:pPr>
            <w:r w:rsidRPr="00A15AE7">
              <w:rPr>
                <w:rFonts w:ascii="Times New Roman" w:eastAsia="Times New Roman" w:hAnsi="Times New Roman" w:cs="Times New Roman"/>
                <w:lang w:val="de-DE"/>
              </w:rPr>
              <w:t>60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FAE976" w14:textId="7954B77D" w:rsidR="008351FA" w:rsidRPr="00A15AE7" w:rsidRDefault="00B80C09">
            <w:pPr>
              <w:spacing w:after="0" w:line="276" w:lineRule="auto"/>
              <w:rPr>
                <w:rFonts w:ascii="Times New Roman" w:eastAsia="Times New Roman" w:hAnsi="Times New Roman" w:cs="Times New Roman"/>
                <w:color w:val="000000" w:themeColor="text1"/>
                <w:sz w:val="24"/>
                <w:szCs w:val="24"/>
                <w:lang w:val="de-DE"/>
              </w:rPr>
            </w:pPr>
            <w:r w:rsidRPr="00A15AE7">
              <w:rPr>
                <w:rFonts w:ascii="Times New Roman" w:eastAsia="Times New Roman" w:hAnsi="Times New Roman" w:cs="Times New Roman"/>
                <w:color w:val="000000" w:themeColor="text1"/>
                <w:sz w:val="24"/>
                <w:szCs w:val="24"/>
                <w:lang w:val="de-DE"/>
              </w:rPr>
              <w:t>5</w:t>
            </w:r>
          </w:p>
        </w:tc>
        <w:tc>
          <w:tcPr>
            <w:tcW w:w="1276" w:type="dxa"/>
            <w:tcBorders>
              <w:top w:val="single" w:sz="4" w:space="0" w:color="auto"/>
              <w:left w:val="single" w:sz="4" w:space="0" w:color="auto"/>
              <w:bottom w:val="single" w:sz="4" w:space="0" w:color="auto"/>
              <w:right w:val="single" w:sz="4" w:space="0" w:color="auto"/>
            </w:tcBorders>
          </w:tcPr>
          <w:p w14:paraId="66DB3FE9" w14:textId="0CDCC8EF" w:rsidR="008351FA" w:rsidRPr="000C0587" w:rsidRDefault="00B80C09">
            <w:pPr>
              <w:spacing w:after="0" w:line="276" w:lineRule="auto"/>
              <w:rPr>
                <w:rFonts w:ascii="Times New Roman" w:eastAsia="Times New Roman" w:hAnsi="Times New Roman" w:cs="Times New Roman"/>
                <w:color w:val="000000" w:themeColor="text1"/>
                <w:sz w:val="24"/>
                <w:szCs w:val="24"/>
                <w:lang w:val="de-DE"/>
              </w:rPr>
            </w:pPr>
            <w:r w:rsidRPr="000C0587">
              <w:rPr>
                <w:rFonts w:ascii="Times New Roman" w:eastAsia="Times New Roman" w:hAnsi="Times New Roman" w:cs="Times New Roman"/>
                <w:color w:val="000000" w:themeColor="text1"/>
                <w:sz w:val="24"/>
                <w:szCs w:val="24"/>
                <w:lang w:val="de-DE"/>
              </w:rPr>
              <w:t>6</w:t>
            </w:r>
          </w:p>
        </w:tc>
        <w:tc>
          <w:tcPr>
            <w:tcW w:w="1847" w:type="dxa"/>
            <w:tcBorders>
              <w:top w:val="single" w:sz="4" w:space="0" w:color="auto"/>
              <w:left w:val="single" w:sz="4" w:space="0" w:color="auto"/>
              <w:bottom w:val="single" w:sz="4" w:space="0" w:color="auto"/>
              <w:right w:val="single" w:sz="4" w:space="0" w:color="auto"/>
            </w:tcBorders>
            <w:hideMark/>
          </w:tcPr>
          <w:p w14:paraId="042FCB01" w14:textId="325C19DD" w:rsidR="008351FA" w:rsidRPr="000C0587" w:rsidRDefault="008351FA">
            <w:pPr>
              <w:spacing w:after="0" w:line="276" w:lineRule="auto"/>
              <w:rPr>
                <w:rFonts w:ascii="Times New Roman" w:eastAsia="Times New Roman" w:hAnsi="Times New Roman" w:cs="Times New Roman"/>
                <w:color w:val="000000" w:themeColor="text1"/>
                <w:sz w:val="20"/>
                <w:szCs w:val="20"/>
                <w:lang w:val="de-DE"/>
              </w:rPr>
            </w:pPr>
            <w:r w:rsidRPr="000C0587">
              <w:rPr>
                <w:rFonts w:ascii="Times New Roman" w:eastAsia="Times New Roman" w:hAnsi="Times New Roman" w:cs="Times New Roman"/>
                <w:color w:val="000000" w:themeColor="text1"/>
                <w:sz w:val="20"/>
                <w:szCs w:val="20"/>
                <w:lang w:val="de-DE"/>
              </w:rPr>
              <w:t>EJ,</w:t>
            </w:r>
            <w:r w:rsidR="007E7C4F">
              <w:rPr>
                <w:rFonts w:ascii="Times New Roman" w:eastAsia="Times New Roman" w:hAnsi="Times New Roman" w:cs="Times New Roman"/>
                <w:color w:val="000000" w:themeColor="text1"/>
                <w:sz w:val="20"/>
                <w:szCs w:val="20"/>
                <w:lang w:val="de-DE"/>
              </w:rPr>
              <w:t xml:space="preserve"> </w:t>
            </w:r>
            <w:r w:rsidRPr="000C0587">
              <w:rPr>
                <w:rFonts w:ascii="Times New Roman" w:eastAsia="Times New Roman" w:hAnsi="Times New Roman" w:cs="Times New Roman"/>
                <w:color w:val="000000" w:themeColor="text1"/>
                <w:sz w:val="20"/>
                <w:szCs w:val="20"/>
                <w:lang w:val="de-DE"/>
              </w:rPr>
              <w:t>NJ,</w:t>
            </w:r>
            <w:r w:rsidR="007E7C4F">
              <w:rPr>
                <w:rFonts w:ascii="Times New Roman" w:eastAsia="Times New Roman" w:hAnsi="Times New Roman" w:cs="Times New Roman"/>
                <w:color w:val="000000" w:themeColor="text1"/>
                <w:sz w:val="20"/>
                <w:szCs w:val="20"/>
                <w:lang w:val="de-DE"/>
              </w:rPr>
              <w:t xml:space="preserve"> </w:t>
            </w:r>
            <w:r w:rsidRPr="000C0587">
              <w:rPr>
                <w:rFonts w:ascii="Times New Roman" w:eastAsia="Times New Roman" w:hAnsi="Times New Roman" w:cs="Times New Roman"/>
                <w:color w:val="000000" w:themeColor="text1"/>
                <w:sz w:val="20"/>
                <w:szCs w:val="20"/>
                <w:lang w:val="de-DE"/>
              </w:rPr>
              <w:t>M,</w:t>
            </w:r>
            <w:r w:rsidR="0020399B">
              <w:rPr>
                <w:rFonts w:ascii="Times New Roman" w:eastAsia="Times New Roman" w:hAnsi="Times New Roman" w:cs="Times New Roman"/>
                <w:color w:val="000000" w:themeColor="text1"/>
                <w:sz w:val="20"/>
                <w:szCs w:val="20"/>
                <w:lang w:val="de-DE"/>
              </w:rPr>
              <w:t xml:space="preserve"> </w:t>
            </w:r>
            <w:r w:rsidRPr="000C0587">
              <w:rPr>
                <w:rFonts w:ascii="Times New Roman" w:eastAsia="Times New Roman" w:hAnsi="Times New Roman" w:cs="Times New Roman"/>
                <w:color w:val="000000" w:themeColor="text1"/>
                <w:sz w:val="20"/>
                <w:szCs w:val="20"/>
                <w:lang w:val="de-DE"/>
              </w:rPr>
              <w:t>VJ</w:t>
            </w:r>
          </w:p>
        </w:tc>
      </w:tr>
      <w:tr w:rsidR="008351FA" w:rsidRPr="000C0587" w14:paraId="1F713595" w14:textId="77777777" w:rsidTr="00A15AE7">
        <w:trPr>
          <w:jc w:val="center"/>
        </w:trPr>
        <w:tc>
          <w:tcPr>
            <w:tcW w:w="3539" w:type="dxa"/>
            <w:tcBorders>
              <w:top w:val="single" w:sz="4" w:space="0" w:color="auto"/>
              <w:left w:val="single" w:sz="4" w:space="0" w:color="auto"/>
              <w:bottom w:val="single" w:sz="4" w:space="0" w:color="auto"/>
              <w:right w:val="single" w:sz="4" w:space="0" w:color="auto"/>
            </w:tcBorders>
            <w:hideMark/>
          </w:tcPr>
          <w:p w14:paraId="5DC9A968" w14:textId="77777777" w:rsidR="008351FA" w:rsidRPr="000C0587" w:rsidRDefault="008351FA">
            <w:pPr>
              <w:spacing w:after="0" w:line="276" w:lineRule="auto"/>
              <w:rPr>
                <w:rFonts w:ascii="Times New Roman" w:eastAsia="Times New Roman" w:hAnsi="Times New Roman" w:cs="Times New Roman"/>
                <w:b/>
                <w:color w:val="000000" w:themeColor="text1"/>
                <w:sz w:val="24"/>
                <w:szCs w:val="24"/>
                <w:lang w:val="de-DE"/>
              </w:rPr>
            </w:pPr>
            <w:r w:rsidRPr="000C0587">
              <w:rPr>
                <w:rFonts w:ascii="Times New Roman" w:eastAsia="Times New Roman" w:hAnsi="Times New Roman" w:cs="Times New Roman"/>
                <w:b/>
                <w:color w:val="000000" w:themeColor="text1"/>
                <w:lang w:val="de-DE"/>
              </w:rPr>
              <w:t>MATEMATIKA</w:t>
            </w:r>
          </w:p>
        </w:tc>
        <w:tc>
          <w:tcPr>
            <w:tcW w:w="1134" w:type="dxa"/>
            <w:tcBorders>
              <w:top w:val="single" w:sz="4" w:space="0" w:color="auto"/>
              <w:left w:val="single" w:sz="4" w:space="0" w:color="auto"/>
              <w:bottom w:val="single" w:sz="4" w:space="0" w:color="auto"/>
              <w:right w:val="single" w:sz="4" w:space="0" w:color="auto"/>
            </w:tcBorders>
            <w:hideMark/>
          </w:tcPr>
          <w:p w14:paraId="1C74E123" w14:textId="77777777" w:rsidR="008351FA" w:rsidRPr="000C0587" w:rsidRDefault="008351FA">
            <w:pPr>
              <w:spacing w:after="0" w:line="276" w:lineRule="auto"/>
              <w:rPr>
                <w:rFonts w:ascii="Times New Roman" w:eastAsia="Times New Roman" w:hAnsi="Times New Roman" w:cs="Times New Roman"/>
                <w:b/>
                <w:color w:val="000000" w:themeColor="text1"/>
                <w:sz w:val="24"/>
                <w:szCs w:val="24"/>
                <w:lang w:val="de-DE"/>
              </w:rPr>
            </w:pPr>
            <w:r w:rsidRPr="000C0587">
              <w:rPr>
                <w:rFonts w:ascii="Times New Roman" w:eastAsia="Times New Roman" w:hAnsi="Times New Roman" w:cs="Times New Roman"/>
                <w:b/>
                <w:color w:val="000000" w:themeColor="text1"/>
                <w:lang w:val="de-DE"/>
              </w:rPr>
              <w:t>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AEDB3D6" w14:textId="77777777" w:rsidR="008351FA" w:rsidRPr="00A15AE7" w:rsidRDefault="008351FA">
            <w:pPr>
              <w:spacing w:after="0" w:line="276" w:lineRule="auto"/>
              <w:rPr>
                <w:rFonts w:ascii="Times New Roman" w:eastAsia="Times New Roman" w:hAnsi="Times New Roman" w:cs="Times New Roman"/>
                <w:sz w:val="24"/>
                <w:szCs w:val="24"/>
                <w:lang w:val="de-DE"/>
              </w:rPr>
            </w:pPr>
            <w:r w:rsidRPr="00A15AE7">
              <w:rPr>
                <w:rFonts w:ascii="Times New Roman" w:eastAsia="Times New Roman" w:hAnsi="Times New Roman" w:cs="Times New Roman"/>
                <w:lang w:val="de-DE"/>
              </w:rPr>
              <w:t>60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18F475" w14:textId="421033D7" w:rsidR="008351FA" w:rsidRPr="00A15AE7" w:rsidRDefault="00B80C09">
            <w:pPr>
              <w:spacing w:after="0" w:line="276" w:lineRule="auto"/>
              <w:rPr>
                <w:rFonts w:ascii="Times New Roman" w:eastAsia="Times New Roman" w:hAnsi="Times New Roman" w:cs="Times New Roman"/>
                <w:color w:val="000000" w:themeColor="text1"/>
                <w:sz w:val="24"/>
                <w:szCs w:val="24"/>
                <w:lang w:val="de-DE"/>
              </w:rPr>
            </w:pPr>
            <w:r w:rsidRPr="00A15AE7">
              <w:rPr>
                <w:rFonts w:ascii="Times New Roman" w:eastAsia="Times New Roman" w:hAnsi="Times New Roman" w:cs="Times New Roman"/>
                <w:color w:val="000000" w:themeColor="text1"/>
                <w:sz w:val="24"/>
                <w:szCs w:val="24"/>
                <w:lang w:val="de-DE"/>
              </w:rPr>
              <w:t>5</w:t>
            </w:r>
          </w:p>
        </w:tc>
        <w:tc>
          <w:tcPr>
            <w:tcW w:w="1276" w:type="dxa"/>
            <w:tcBorders>
              <w:top w:val="single" w:sz="4" w:space="0" w:color="auto"/>
              <w:left w:val="single" w:sz="4" w:space="0" w:color="auto"/>
              <w:bottom w:val="single" w:sz="4" w:space="0" w:color="auto"/>
              <w:right w:val="single" w:sz="4" w:space="0" w:color="auto"/>
            </w:tcBorders>
          </w:tcPr>
          <w:p w14:paraId="0466EC92" w14:textId="0D1530F4" w:rsidR="008351FA" w:rsidRPr="000C0587" w:rsidRDefault="00B80C09">
            <w:pPr>
              <w:spacing w:after="0" w:line="276" w:lineRule="auto"/>
              <w:rPr>
                <w:rFonts w:ascii="Times New Roman" w:eastAsia="Times New Roman" w:hAnsi="Times New Roman" w:cs="Times New Roman"/>
                <w:color w:val="000000" w:themeColor="text1"/>
                <w:sz w:val="24"/>
                <w:szCs w:val="24"/>
                <w:lang w:val="de-DE"/>
              </w:rPr>
            </w:pPr>
            <w:r w:rsidRPr="000C0587">
              <w:rPr>
                <w:rFonts w:ascii="Times New Roman" w:eastAsia="Times New Roman" w:hAnsi="Times New Roman" w:cs="Times New Roman"/>
                <w:color w:val="000000" w:themeColor="text1"/>
                <w:sz w:val="24"/>
                <w:szCs w:val="24"/>
                <w:lang w:val="de-DE"/>
              </w:rPr>
              <w:t>6</w:t>
            </w:r>
          </w:p>
        </w:tc>
        <w:tc>
          <w:tcPr>
            <w:tcW w:w="1847" w:type="dxa"/>
            <w:tcBorders>
              <w:top w:val="single" w:sz="4" w:space="0" w:color="auto"/>
              <w:left w:val="single" w:sz="4" w:space="0" w:color="auto"/>
              <w:bottom w:val="single" w:sz="4" w:space="0" w:color="auto"/>
              <w:right w:val="single" w:sz="4" w:space="0" w:color="auto"/>
            </w:tcBorders>
            <w:hideMark/>
          </w:tcPr>
          <w:p w14:paraId="7B8E5C20" w14:textId="517E68DF" w:rsidR="008351FA" w:rsidRPr="000C0587" w:rsidRDefault="008351FA">
            <w:pPr>
              <w:spacing w:after="0" w:line="276" w:lineRule="auto"/>
              <w:rPr>
                <w:rFonts w:ascii="Times New Roman" w:eastAsia="Times New Roman" w:hAnsi="Times New Roman" w:cs="Times New Roman"/>
                <w:color w:val="000000" w:themeColor="text1"/>
                <w:sz w:val="20"/>
                <w:szCs w:val="20"/>
                <w:lang w:val="de-DE"/>
              </w:rPr>
            </w:pPr>
            <w:r w:rsidRPr="000C0587">
              <w:rPr>
                <w:rFonts w:ascii="Times New Roman" w:eastAsia="Times New Roman" w:hAnsi="Times New Roman" w:cs="Times New Roman"/>
                <w:color w:val="000000" w:themeColor="text1"/>
                <w:sz w:val="20"/>
                <w:szCs w:val="20"/>
                <w:lang w:val="de-DE"/>
              </w:rPr>
              <w:t>M,</w:t>
            </w:r>
            <w:r w:rsidR="007E7C4F">
              <w:rPr>
                <w:rFonts w:ascii="Times New Roman" w:eastAsia="Times New Roman" w:hAnsi="Times New Roman" w:cs="Times New Roman"/>
                <w:color w:val="000000" w:themeColor="text1"/>
                <w:sz w:val="20"/>
                <w:szCs w:val="20"/>
                <w:lang w:val="de-DE"/>
              </w:rPr>
              <w:t xml:space="preserve"> </w:t>
            </w:r>
            <w:r w:rsidRPr="000C0587">
              <w:rPr>
                <w:rFonts w:ascii="Times New Roman" w:eastAsia="Times New Roman" w:hAnsi="Times New Roman" w:cs="Times New Roman"/>
                <w:color w:val="000000" w:themeColor="text1"/>
                <w:sz w:val="20"/>
                <w:szCs w:val="20"/>
                <w:lang w:val="de-DE"/>
              </w:rPr>
              <w:t>NJ</w:t>
            </w:r>
          </w:p>
        </w:tc>
      </w:tr>
      <w:tr w:rsidR="008351FA" w:rsidRPr="000C0587" w14:paraId="6EFEFA88" w14:textId="77777777" w:rsidTr="00A15AE7">
        <w:trPr>
          <w:jc w:val="center"/>
        </w:trPr>
        <w:tc>
          <w:tcPr>
            <w:tcW w:w="3539" w:type="dxa"/>
            <w:tcBorders>
              <w:top w:val="single" w:sz="4" w:space="0" w:color="auto"/>
              <w:left w:val="single" w:sz="4" w:space="0" w:color="auto"/>
              <w:bottom w:val="single" w:sz="4" w:space="0" w:color="auto"/>
              <w:right w:val="single" w:sz="4" w:space="0" w:color="auto"/>
            </w:tcBorders>
            <w:hideMark/>
          </w:tcPr>
          <w:p w14:paraId="552155A4" w14:textId="77777777" w:rsidR="008351FA" w:rsidRPr="000C0587" w:rsidRDefault="008351FA">
            <w:pPr>
              <w:spacing w:after="0" w:line="276" w:lineRule="auto"/>
              <w:rPr>
                <w:rFonts w:ascii="Times New Roman" w:eastAsia="Times New Roman" w:hAnsi="Times New Roman" w:cs="Times New Roman"/>
                <w:b/>
                <w:color w:val="000000" w:themeColor="text1"/>
                <w:sz w:val="24"/>
                <w:szCs w:val="24"/>
                <w:lang w:val="de-DE"/>
              </w:rPr>
            </w:pPr>
            <w:r w:rsidRPr="000C0587">
              <w:rPr>
                <w:rFonts w:ascii="Times New Roman" w:eastAsia="Times New Roman" w:hAnsi="Times New Roman" w:cs="Times New Roman"/>
                <w:b/>
                <w:color w:val="000000" w:themeColor="text1"/>
                <w:lang w:val="de-DE"/>
              </w:rPr>
              <w:t>PRIRODA I BIOLOGIJA</w:t>
            </w:r>
          </w:p>
        </w:tc>
        <w:tc>
          <w:tcPr>
            <w:tcW w:w="1134" w:type="dxa"/>
            <w:tcBorders>
              <w:top w:val="single" w:sz="4" w:space="0" w:color="auto"/>
              <w:left w:val="single" w:sz="4" w:space="0" w:color="auto"/>
              <w:bottom w:val="single" w:sz="4" w:space="0" w:color="auto"/>
              <w:right w:val="single" w:sz="4" w:space="0" w:color="auto"/>
            </w:tcBorders>
            <w:hideMark/>
          </w:tcPr>
          <w:p w14:paraId="7ADF5D79" w14:textId="77777777" w:rsidR="008351FA" w:rsidRPr="000C0587" w:rsidRDefault="008351FA">
            <w:pPr>
              <w:spacing w:after="0" w:line="276" w:lineRule="auto"/>
              <w:rPr>
                <w:rFonts w:ascii="Times New Roman" w:eastAsia="Times New Roman" w:hAnsi="Times New Roman" w:cs="Times New Roman"/>
                <w:b/>
                <w:color w:val="000000" w:themeColor="text1"/>
                <w:sz w:val="24"/>
                <w:szCs w:val="24"/>
                <w:lang w:val="de-DE"/>
              </w:rPr>
            </w:pPr>
            <w:r w:rsidRPr="000C0587">
              <w:rPr>
                <w:rFonts w:ascii="Times New Roman" w:eastAsia="Times New Roman" w:hAnsi="Times New Roman" w:cs="Times New Roman"/>
                <w:b/>
                <w:color w:val="000000" w:themeColor="text1"/>
                <w:lang w:val="de-DE"/>
              </w:rPr>
              <w:t>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611F68C" w14:textId="77777777" w:rsidR="008351FA" w:rsidRPr="00A15AE7" w:rsidRDefault="008351FA">
            <w:pPr>
              <w:spacing w:after="0" w:line="276" w:lineRule="auto"/>
              <w:rPr>
                <w:rFonts w:ascii="Times New Roman" w:eastAsia="Times New Roman" w:hAnsi="Times New Roman" w:cs="Times New Roman"/>
                <w:sz w:val="24"/>
                <w:szCs w:val="24"/>
                <w:lang w:val="de-DE"/>
              </w:rPr>
            </w:pPr>
            <w:r w:rsidRPr="00A15AE7">
              <w:rPr>
                <w:rFonts w:ascii="Times New Roman" w:eastAsia="Times New Roman" w:hAnsi="Times New Roman" w:cs="Times New Roman"/>
                <w:lang w:val="de-DE"/>
              </w:rPr>
              <w:t>60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2C41FC" w14:textId="02A19BA5" w:rsidR="008351FA" w:rsidRPr="00A15AE7" w:rsidRDefault="00B80C09">
            <w:pPr>
              <w:spacing w:after="0" w:line="276" w:lineRule="auto"/>
              <w:rPr>
                <w:rFonts w:ascii="Times New Roman" w:eastAsia="Times New Roman" w:hAnsi="Times New Roman" w:cs="Times New Roman"/>
                <w:color w:val="000000" w:themeColor="text1"/>
                <w:sz w:val="24"/>
                <w:szCs w:val="24"/>
                <w:lang w:val="de-DE"/>
              </w:rPr>
            </w:pPr>
            <w:r w:rsidRPr="00A15AE7">
              <w:rPr>
                <w:rFonts w:ascii="Times New Roman" w:eastAsia="Times New Roman" w:hAnsi="Times New Roman" w:cs="Times New Roman"/>
                <w:color w:val="000000" w:themeColor="text1"/>
                <w:sz w:val="24"/>
                <w:szCs w:val="24"/>
                <w:lang w:val="de-DE"/>
              </w:rPr>
              <w:t>5</w:t>
            </w:r>
          </w:p>
        </w:tc>
        <w:tc>
          <w:tcPr>
            <w:tcW w:w="1276" w:type="dxa"/>
            <w:tcBorders>
              <w:top w:val="single" w:sz="4" w:space="0" w:color="auto"/>
              <w:left w:val="single" w:sz="4" w:space="0" w:color="auto"/>
              <w:bottom w:val="single" w:sz="4" w:space="0" w:color="auto"/>
              <w:right w:val="single" w:sz="4" w:space="0" w:color="auto"/>
            </w:tcBorders>
          </w:tcPr>
          <w:p w14:paraId="6EEC3450" w14:textId="0103A6A0" w:rsidR="008351FA" w:rsidRPr="000C0587" w:rsidRDefault="00B80C09">
            <w:pPr>
              <w:spacing w:after="0" w:line="276" w:lineRule="auto"/>
              <w:rPr>
                <w:rFonts w:ascii="Times New Roman" w:eastAsia="Times New Roman" w:hAnsi="Times New Roman" w:cs="Times New Roman"/>
                <w:color w:val="000000" w:themeColor="text1"/>
                <w:sz w:val="24"/>
                <w:szCs w:val="24"/>
                <w:lang w:val="de-DE"/>
              </w:rPr>
            </w:pPr>
            <w:r w:rsidRPr="000C0587">
              <w:rPr>
                <w:rFonts w:ascii="Times New Roman" w:eastAsia="Times New Roman" w:hAnsi="Times New Roman" w:cs="Times New Roman"/>
                <w:color w:val="000000" w:themeColor="text1"/>
                <w:sz w:val="24"/>
                <w:szCs w:val="24"/>
                <w:lang w:val="de-DE"/>
              </w:rPr>
              <w:t>6</w:t>
            </w:r>
          </w:p>
        </w:tc>
        <w:tc>
          <w:tcPr>
            <w:tcW w:w="1847" w:type="dxa"/>
            <w:tcBorders>
              <w:top w:val="single" w:sz="4" w:space="0" w:color="auto"/>
              <w:left w:val="single" w:sz="4" w:space="0" w:color="auto"/>
              <w:bottom w:val="single" w:sz="4" w:space="0" w:color="auto"/>
              <w:right w:val="single" w:sz="4" w:space="0" w:color="auto"/>
            </w:tcBorders>
            <w:hideMark/>
          </w:tcPr>
          <w:p w14:paraId="769FE41C" w14:textId="2318803D" w:rsidR="008351FA" w:rsidRPr="000C0587" w:rsidRDefault="008351FA">
            <w:pPr>
              <w:spacing w:after="0" w:line="276" w:lineRule="auto"/>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P,</w:t>
            </w:r>
            <w:r w:rsidR="007E7C4F">
              <w:rPr>
                <w:rFonts w:ascii="Times New Roman" w:eastAsia="Times New Roman" w:hAnsi="Times New Roman" w:cs="Times New Roman"/>
                <w:color w:val="000000" w:themeColor="text1"/>
                <w:sz w:val="20"/>
                <w:szCs w:val="20"/>
              </w:rPr>
              <w:t xml:space="preserve"> </w:t>
            </w:r>
            <w:r w:rsidRPr="000C0587">
              <w:rPr>
                <w:rFonts w:ascii="Times New Roman" w:eastAsia="Times New Roman" w:hAnsi="Times New Roman" w:cs="Times New Roman"/>
                <w:color w:val="000000" w:themeColor="text1"/>
                <w:sz w:val="20"/>
                <w:szCs w:val="20"/>
              </w:rPr>
              <w:t>BIO,</w:t>
            </w:r>
            <w:r w:rsidR="007E7C4F">
              <w:rPr>
                <w:rFonts w:ascii="Times New Roman" w:eastAsia="Times New Roman" w:hAnsi="Times New Roman" w:cs="Times New Roman"/>
                <w:color w:val="000000" w:themeColor="text1"/>
                <w:sz w:val="20"/>
                <w:szCs w:val="20"/>
              </w:rPr>
              <w:t xml:space="preserve"> </w:t>
            </w:r>
            <w:r w:rsidRPr="000C0587">
              <w:rPr>
                <w:rFonts w:ascii="Times New Roman" w:eastAsia="Times New Roman" w:hAnsi="Times New Roman" w:cs="Times New Roman"/>
                <w:color w:val="000000" w:themeColor="text1"/>
                <w:sz w:val="20"/>
                <w:szCs w:val="20"/>
              </w:rPr>
              <w:t>HJK,</w:t>
            </w:r>
            <w:r w:rsidR="007E7C4F">
              <w:rPr>
                <w:rFonts w:ascii="Times New Roman" w:eastAsia="Times New Roman" w:hAnsi="Times New Roman" w:cs="Times New Roman"/>
                <w:color w:val="000000" w:themeColor="text1"/>
                <w:sz w:val="20"/>
                <w:szCs w:val="20"/>
              </w:rPr>
              <w:t xml:space="preserve"> </w:t>
            </w:r>
            <w:r w:rsidRPr="000C0587">
              <w:rPr>
                <w:rFonts w:ascii="Times New Roman" w:eastAsia="Times New Roman" w:hAnsi="Times New Roman" w:cs="Times New Roman"/>
                <w:color w:val="000000" w:themeColor="text1"/>
                <w:sz w:val="20"/>
                <w:szCs w:val="20"/>
              </w:rPr>
              <w:t>VJ,EJ</w:t>
            </w:r>
          </w:p>
        </w:tc>
      </w:tr>
      <w:tr w:rsidR="008351FA" w:rsidRPr="000C0587" w14:paraId="27A19C91" w14:textId="77777777" w:rsidTr="00A15AE7">
        <w:trPr>
          <w:jc w:val="center"/>
        </w:trPr>
        <w:tc>
          <w:tcPr>
            <w:tcW w:w="3539" w:type="dxa"/>
            <w:tcBorders>
              <w:top w:val="single" w:sz="4" w:space="0" w:color="auto"/>
              <w:left w:val="single" w:sz="4" w:space="0" w:color="auto"/>
              <w:bottom w:val="single" w:sz="4" w:space="0" w:color="auto"/>
              <w:right w:val="single" w:sz="4" w:space="0" w:color="auto"/>
            </w:tcBorders>
            <w:hideMark/>
          </w:tcPr>
          <w:p w14:paraId="46DE370E" w14:textId="77777777" w:rsidR="008351FA" w:rsidRPr="000C0587" w:rsidRDefault="008351FA">
            <w:pPr>
              <w:spacing w:after="0" w:line="276" w:lineRule="auto"/>
              <w:rPr>
                <w:rFonts w:ascii="Times New Roman" w:eastAsia="Times New Roman" w:hAnsi="Times New Roman" w:cs="Times New Roman"/>
                <w:b/>
                <w:color w:val="000000" w:themeColor="text1"/>
                <w:sz w:val="24"/>
                <w:szCs w:val="24"/>
                <w:lang w:val="de-DE"/>
              </w:rPr>
            </w:pPr>
            <w:r w:rsidRPr="000C0587">
              <w:rPr>
                <w:rFonts w:ascii="Times New Roman" w:eastAsia="Times New Roman" w:hAnsi="Times New Roman" w:cs="Times New Roman"/>
                <w:b/>
                <w:color w:val="000000" w:themeColor="text1"/>
                <w:lang w:val="de-DE"/>
              </w:rPr>
              <w:t>KEMIJA, FIZIKA</w:t>
            </w:r>
          </w:p>
        </w:tc>
        <w:tc>
          <w:tcPr>
            <w:tcW w:w="1134" w:type="dxa"/>
            <w:tcBorders>
              <w:top w:val="single" w:sz="4" w:space="0" w:color="auto"/>
              <w:left w:val="single" w:sz="4" w:space="0" w:color="auto"/>
              <w:bottom w:val="single" w:sz="4" w:space="0" w:color="auto"/>
              <w:right w:val="single" w:sz="4" w:space="0" w:color="auto"/>
            </w:tcBorders>
            <w:hideMark/>
          </w:tcPr>
          <w:p w14:paraId="55F2F378" w14:textId="77777777" w:rsidR="008351FA" w:rsidRPr="000C0587" w:rsidRDefault="008351FA">
            <w:pPr>
              <w:spacing w:after="0" w:line="276" w:lineRule="auto"/>
              <w:rPr>
                <w:rFonts w:ascii="Times New Roman" w:eastAsia="Times New Roman" w:hAnsi="Times New Roman" w:cs="Times New Roman"/>
                <w:b/>
                <w:color w:val="000000" w:themeColor="text1"/>
                <w:sz w:val="24"/>
                <w:szCs w:val="24"/>
                <w:lang w:val="de-DE"/>
              </w:rPr>
            </w:pPr>
            <w:r w:rsidRPr="000C0587">
              <w:rPr>
                <w:rFonts w:ascii="Times New Roman" w:eastAsia="Times New Roman" w:hAnsi="Times New Roman" w:cs="Times New Roman"/>
                <w:b/>
                <w:color w:val="000000" w:themeColor="text1"/>
                <w:lang w:val="de-DE"/>
              </w:rPr>
              <w:t>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4732533" w14:textId="77777777" w:rsidR="008351FA" w:rsidRPr="00A15AE7" w:rsidRDefault="008351FA">
            <w:pPr>
              <w:spacing w:after="0" w:line="276" w:lineRule="auto"/>
              <w:rPr>
                <w:rFonts w:ascii="Times New Roman" w:eastAsia="Times New Roman" w:hAnsi="Times New Roman" w:cs="Times New Roman"/>
                <w:sz w:val="24"/>
                <w:szCs w:val="24"/>
                <w:lang w:val="de-DE"/>
              </w:rPr>
            </w:pPr>
            <w:r w:rsidRPr="00A15AE7">
              <w:rPr>
                <w:rFonts w:ascii="Times New Roman" w:eastAsia="Times New Roman" w:hAnsi="Times New Roman" w:cs="Times New Roman"/>
                <w:lang w:val="de-DE"/>
              </w:rPr>
              <w:t>110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066F0DE" w14:textId="4C5FF20A" w:rsidR="008351FA" w:rsidRPr="00A15AE7" w:rsidRDefault="00B80C09">
            <w:pPr>
              <w:spacing w:after="0" w:line="276" w:lineRule="auto"/>
              <w:rPr>
                <w:rFonts w:ascii="Times New Roman" w:eastAsia="Times New Roman" w:hAnsi="Times New Roman" w:cs="Times New Roman"/>
                <w:color w:val="000000" w:themeColor="text1"/>
                <w:sz w:val="24"/>
                <w:szCs w:val="24"/>
                <w:lang w:val="de-DE"/>
              </w:rPr>
            </w:pPr>
            <w:r w:rsidRPr="00A15AE7">
              <w:rPr>
                <w:rFonts w:ascii="Times New Roman" w:eastAsia="Times New Roman" w:hAnsi="Times New Roman" w:cs="Times New Roman"/>
                <w:color w:val="000000" w:themeColor="text1"/>
                <w:lang w:val="de-DE"/>
              </w:rPr>
              <w:t>3</w:t>
            </w:r>
          </w:p>
        </w:tc>
        <w:tc>
          <w:tcPr>
            <w:tcW w:w="1276" w:type="dxa"/>
            <w:tcBorders>
              <w:top w:val="single" w:sz="4" w:space="0" w:color="auto"/>
              <w:left w:val="single" w:sz="4" w:space="0" w:color="auto"/>
              <w:bottom w:val="single" w:sz="4" w:space="0" w:color="auto"/>
              <w:right w:val="single" w:sz="4" w:space="0" w:color="auto"/>
            </w:tcBorders>
            <w:hideMark/>
          </w:tcPr>
          <w:p w14:paraId="7833383B" w14:textId="6B734BA9" w:rsidR="008351FA" w:rsidRPr="000C0587" w:rsidRDefault="00B80C09">
            <w:pPr>
              <w:spacing w:after="0" w:line="276" w:lineRule="auto"/>
              <w:rPr>
                <w:rFonts w:ascii="Times New Roman" w:eastAsia="Times New Roman" w:hAnsi="Times New Roman" w:cs="Times New Roman"/>
                <w:color w:val="000000" w:themeColor="text1"/>
                <w:sz w:val="24"/>
                <w:szCs w:val="24"/>
                <w:lang w:val="de-DE"/>
              </w:rPr>
            </w:pPr>
            <w:r w:rsidRPr="000C0587">
              <w:rPr>
                <w:rFonts w:ascii="Times New Roman" w:eastAsia="Times New Roman" w:hAnsi="Times New Roman" w:cs="Times New Roman"/>
                <w:color w:val="000000" w:themeColor="text1"/>
                <w:lang w:val="de-DE"/>
              </w:rPr>
              <w:t>3</w:t>
            </w:r>
          </w:p>
        </w:tc>
        <w:tc>
          <w:tcPr>
            <w:tcW w:w="1847" w:type="dxa"/>
            <w:tcBorders>
              <w:top w:val="single" w:sz="4" w:space="0" w:color="auto"/>
              <w:left w:val="single" w:sz="4" w:space="0" w:color="auto"/>
              <w:bottom w:val="single" w:sz="4" w:space="0" w:color="auto"/>
              <w:right w:val="single" w:sz="4" w:space="0" w:color="auto"/>
            </w:tcBorders>
            <w:hideMark/>
          </w:tcPr>
          <w:p w14:paraId="6001297D" w14:textId="7DFC79F3" w:rsidR="008351FA" w:rsidRPr="000C0587" w:rsidRDefault="008351FA">
            <w:pPr>
              <w:spacing w:after="0" w:line="276" w:lineRule="auto"/>
              <w:rPr>
                <w:rFonts w:ascii="Times New Roman" w:eastAsia="Times New Roman" w:hAnsi="Times New Roman" w:cs="Times New Roman"/>
                <w:color w:val="000000" w:themeColor="text1"/>
                <w:sz w:val="20"/>
                <w:szCs w:val="20"/>
                <w:lang w:val="de-DE"/>
              </w:rPr>
            </w:pPr>
            <w:r w:rsidRPr="000C0587">
              <w:rPr>
                <w:rFonts w:ascii="Times New Roman" w:eastAsia="Times New Roman" w:hAnsi="Times New Roman" w:cs="Times New Roman"/>
                <w:color w:val="000000" w:themeColor="text1"/>
                <w:sz w:val="20"/>
                <w:szCs w:val="20"/>
                <w:lang w:val="de-DE"/>
              </w:rPr>
              <w:t>K,</w:t>
            </w:r>
            <w:r w:rsidR="007E7C4F">
              <w:rPr>
                <w:rFonts w:ascii="Times New Roman" w:eastAsia="Times New Roman" w:hAnsi="Times New Roman" w:cs="Times New Roman"/>
                <w:color w:val="000000" w:themeColor="text1"/>
                <w:sz w:val="20"/>
                <w:szCs w:val="20"/>
                <w:lang w:val="de-DE"/>
              </w:rPr>
              <w:t xml:space="preserve"> </w:t>
            </w:r>
            <w:r w:rsidRPr="000C0587">
              <w:rPr>
                <w:rFonts w:ascii="Times New Roman" w:eastAsia="Times New Roman" w:hAnsi="Times New Roman" w:cs="Times New Roman"/>
                <w:color w:val="000000" w:themeColor="text1"/>
                <w:sz w:val="20"/>
                <w:szCs w:val="20"/>
                <w:lang w:val="de-DE"/>
              </w:rPr>
              <w:t>F,</w:t>
            </w:r>
            <w:r w:rsidR="007E7C4F">
              <w:rPr>
                <w:rFonts w:ascii="Times New Roman" w:eastAsia="Times New Roman" w:hAnsi="Times New Roman" w:cs="Times New Roman"/>
                <w:color w:val="000000" w:themeColor="text1"/>
                <w:sz w:val="20"/>
                <w:szCs w:val="20"/>
                <w:lang w:val="de-DE"/>
              </w:rPr>
              <w:t xml:space="preserve"> </w:t>
            </w:r>
            <w:r w:rsidRPr="000C0587">
              <w:rPr>
                <w:rFonts w:ascii="Times New Roman" w:eastAsia="Times New Roman" w:hAnsi="Times New Roman" w:cs="Times New Roman"/>
                <w:color w:val="000000" w:themeColor="text1"/>
                <w:sz w:val="20"/>
                <w:szCs w:val="20"/>
                <w:lang w:val="de-DE"/>
              </w:rPr>
              <w:t>NJ</w:t>
            </w:r>
          </w:p>
        </w:tc>
      </w:tr>
      <w:tr w:rsidR="008351FA" w:rsidRPr="000C0587" w14:paraId="7C21FEBC" w14:textId="77777777" w:rsidTr="00A15AE7">
        <w:trPr>
          <w:jc w:val="center"/>
        </w:trPr>
        <w:tc>
          <w:tcPr>
            <w:tcW w:w="3539" w:type="dxa"/>
            <w:tcBorders>
              <w:top w:val="single" w:sz="4" w:space="0" w:color="auto"/>
              <w:left w:val="single" w:sz="4" w:space="0" w:color="auto"/>
              <w:bottom w:val="single" w:sz="4" w:space="0" w:color="auto"/>
              <w:right w:val="single" w:sz="4" w:space="0" w:color="auto"/>
            </w:tcBorders>
            <w:hideMark/>
          </w:tcPr>
          <w:p w14:paraId="7E003FB0" w14:textId="77777777" w:rsidR="008351FA" w:rsidRPr="000C0587" w:rsidRDefault="008351FA">
            <w:pPr>
              <w:spacing w:after="0" w:line="276" w:lineRule="auto"/>
              <w:rPr>
                <w:rFonts w:ascii="Times New Roman" w:eastAsia="Times New Roman" w:hAnsi="Times New Roman" w:cs="Times New Roman"/>
                <w:b/>
                <w:color w:val="000000" w:themeColor="text1"/>
                <w:sz w:val="24"/>
                <w:szCs w:val="24"/>
                <w:lang w:val="de-DE"/>
              </w:rPr>
            </w:pPr>
            <w:r w:rsidRPr="000C0587">
              <w:rPr>
                <w:rFonts w:ascii="Times New Roman" w:eastAsia="Times New Roman" w:hAnsi="Times New Roman" w:cs="Times New Roman"/>
                <w:b/>
                <w:color w:val="000000" w:themeColor="text1"/>
                <w:lang w:val="de-DE"/>
              </w:rPr>
              <w:t>POVIJEST</w:t>
            </w:r>
          </w:p>
        </w:tc>
        <w:tc>
          <w:tcPr>
            <w:tcW w:w="1134" w:type="dxa"/>
            <w:tcBorders>
              <w:top w:val="single" w:sz="4" w:space="0" w:color="auto"/>
              <w:left w:val="single" w:sz="4" w:space="0" w:color="auto"/>
              <w:bottom w:val="single" w:sz="4" w:space="0" w:color="auto"/>
              <w:right w:val="single" w:sz="4" w:space="0" w:color="auto"/>
            </w:tcBorders>
            <w:hideMark/>
          </w:tcPr>
          <w:p w14:paraId="6A983B0C" w14:textId="77777777" w:rsidR="008351FA" w:rsidRPr="000C0587" w:rsidRDefault="008351FA">
            <w:pPr>
              <w:spacing w:after="0" w:line="276" w:lineRule="auto"/>
              <w:rPr>
                <w:rFonts w:ascii="Times New Roman" w:eastAsia="Times New Roman" w:hAnsi="Times New Roman" w:cs="Times New Roman"/>
                <w:b/>
                <w:color w:val="000000" w:themeColor="text1"/>
                <w:sz w:val="24"/>
                <w:szCs w:val="24"/>
                <w:lang w:val="de-DE"/>
              </w:rPr>
            </w:pPr>
            <w:r w:rsidRPr="000C0587">
              <w:rPr>
                <w:rFonts w:ascii="Times New Roman" w:eastAsia="Times New Roman" w:hAnsi="Times New Roman" w:cs="Times New Roman"/>
                <w:b/>
                <w:color w:val="000000" w:themeColor="text1"/>
                <w:lang w:val="de-DE"/>
              </w:rPr>
              <w:t>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D1E1BCA" w14:textId="77777777" w:rsidR="008351FA" w:rsidRPr="00A15AE7" w:rsidRDefault="008351FA">
            <w:pPr>
              <w:spacing w:after="0" w:line="276" w:lineRule="auto"/>
              <w:rPr>
                <w:rFonts w:ascii="Times New Roman" w:eastAsia="Times New Roman" w:hAnsi="Times New Roman" w:cs="Times New Roman"/>
                <w:sz w:val="24"/>
                <w:szCs w:val="24"/>
                <w:lang w:val="de-DE"/>
              </w:rPr>
            </w:pPr>
            <w:r w:rsidRPr="00A15AE7">
              <w:rPr>
                <w:rFonts w:ascii="Times New Roman" w:eastAsia="Times New Roman" w:hAnsi="Times New Roman" w:cs="Times New Roman"/>
                <w:lang w:val="de-DE"/>
              </w:rPr>
              <w:t>60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71D0BD2" w14:textId="1866936B" w:rsidR="008351FA" w:rsidRPr="00A15AE7" w:rsidRDefault="00B80C09">
            <w:pPr>
              <w:spacing w:after="0" w:line="276" w:lineRule="auto"/>
              <w:rPr>
                <w:rFonts w:ascii="Times New Roman" w:eastAsia="Times New Roman" w:hAnsi="Times New Roman" w:cs="Times New Roman"/>
                <w:color w:val="000000" w:themeColor="text1"/>
                <w:sz w:val="24"/>
                <w:szCs w:val="24"/>
                <w:lang w:val="de-DE"/>
              </w:rPr>
            </w:pPr>
            <w:r w:rsidRPr="00A15AE7">
              <w:rPr>
                <w:rFonts w:ascii="Times New Roman" w:eastAsia="Times New Roman" w:hAnsi="Times New Roman" w:cs="Times New Roman"/>
                <w:color w:val="000000" w:themeColor="text1"/>
                <w:lang w:val="de-DE"/>
              </w:rPr>
              <w:t>5</w:t>
            </w:r>
          </w:p>
        </w:tc>
        <w:tc>
          <w:tcPr>
            <w:tcW w:w="1276" w:type="dxa"/>
            <w:tcBorders>
              <w:top w:val="single" w:sz="4" w:space="0" w:color="auto"/>
              <w:left w:val="single" w:sz="4" w:space="0" w:color="auto"/>
              <w:bottom w:val="single" w:sz="4" w:space="0" w:color="auto"/>
              <w:right w:val="single" w:sz="4" w:space="0" w:color="auto"/>
            </w:tcBorders>
            <w:hideMark/>
          </w:tcPr>
          <w:p w14:paraId="705B3F71" w14:textId="4BAA9AAA" w:rsidR="008351FA" w:rsidRPr="000C0587" w:rsidRDefault="00B80C09">
            <w:pPr>
              <w:spacing w:after="0" w:line="276" w:lineRule="auto"/>
              <w:rPr>
                <w:rFonts w:ascii="Times New Roman" w:eastAsia="Times New Roman" w:hAnsi="Times New Roman" w:cs="Times New Roman"/>
                <w:color w:val="000000" w:themeColor="text1"/>
                <w:sz w:val="24"/>
                <w:szCs w:val="24"/>
                <w:lang w:val="de-DE"/>
              </w:rPr>
            </w:pPr>
            <w:r w:rsidRPr="000C0587">
              <w:rPr>
                <w:rFonts w:ascii="Times New Roman" w:eastAsia="Times New Roman" w:hAnsi="Times New Roman" w:cs="Times New Roman"/>
                <w:color w:val="000000" w:themeColor="text1"/>
                <w:lang w:val="de-DE"/>
              </w:rPr>
              <w:t>6</w:t>
            </w:r>
          </w:p>
        </w:tc>
        <w:tc>
          <w:tcPr>
            <w:tcW w:w="1847" w:type="dxa"/>
            <w:tcBorders>
              <w:top w:val="single" w:sz="4" w:space="0" w:color="auto"/>
              <w:left w:val="single" w:sz="4" w:space="0" w:color="auto"/>
              <w:bottom w:val="single" w:sz="4" w:space="0" w:color="auto"/>
              <w:right w:val="single" w:sz="4" w:space="0" w:color="auto"/>
            </w:tcBorders>
            <w:hideMark/>
          </w:tcPr>
          <w:p w14:paraId="779DCF2E" w14:textId="693F24C7" w:rsidR="008351FA" w:rsidRPr="000C0587" w:rsidRDefault="008351FA">
            <w:pPr>
              <w:spacing w:after="0" w:line="276" w:lineRule="auto"/>
              <w:rPr>
                <w:rFonts w:ascii="Times New Roman" w:eastAsia="Times New Roman" w:hAnsi="Times New Roman" w:cs="Times New Roman"/>
                <w:color w:val="000000" w:themeColor="text1"/>
                <w:sz w:val="20"/>
                <w:szCs w:val="20"/>
                <w:lang w:val="de-DE"/>
              </w:rPr>
            </w:pPr>
            <w:r w:rsidRPr="000C0587">
              <w:rPr>
                <w:rFonts w:ascii="Times New Roman" w:eastAsia="Times New Roman" w:hAnsi="Times New Roman" w:cs="Times New Roman"/>
                <w:color w:val="000000" w:themeColor="text1"/>
                <w:sz w:val="20"/>
                <w:szCs w:val="20"/>
                <w:lang w:val="de-DE"/>
              </w:rPr>
              <w:t>P,</w:t>
            </w:r>
            <w:r w:rsidR="007E7C4F">
              <w:rPr>
                <w:rFonts w:ascii="Times New Roman" w:eastAsia="Times New Roman" w:hAnsi="Times New Roman" w:cs="Times New Roman"/>
                <w:color w:val="000000" w:themeColor="text1"/>
                <w:sz w:val="20"/>
                <w:szCs w:val="20"/>
                <w:lang w:val="de-DE"/>
              </w:rPr>
              <w:t xml:space="preserve"> </w:t>
            </w:r>
            <w:r w:rsidRPr="000C0587">
              <w:rPr>
                <w:rFonts w:ascii="Times New Roman" w:eastAsia="Times New Roman" w:hAnsi="Times New Roman" w:cs="Times New Roman"/>
                <w:color w:val="000000" w:themeColor="text1"/>
                <w:sz w:val="20"/>
                <w:szCs w:val="20"/>
                <w:lang w:val="de-DE"/>
              </w:rPr>
              <w:t>G,</w:t>
            </w:r>
            <w:r w:rsidR="007E7C4F">
              <w:rPr>
                <w:rFonts w:ascii="Times New Roman" w:eastAsia="Times New Roman" w:hAnsi="Times New Roman" w:cs="Times New Roman"/>
                <w:color w:val="000000" w:themeColor="text1"/>
                <w:sz w:val="20"/>
                <w:szCs w:val="20"/>
                <w:lang w:val="de-DE"/>
              </w:rPr>
              <w:t xml:space="preserve"> </w:t>
            </w:r>
            <w:r w:rsidRPr="000C0587">
              <w:rPr>
                <w:rFonts w:ascii="Times New Roman" w:eastAsia="Times New Roman" w:hAnsi="Times New Roman" w:cs="Times New Roman"/>
                <w:color w:val="000000" w:themeColor="text1"/>
                <w:sz w:val="20"/>
                <w:szCs w:val="20"/>
                <w:lang w:val="de-DE"/>
              </w:rPr>
              <w:t>NJ</w:t>
            </w:r>
          </w:p>
        </w:tc>
      </w:tr>
      <w:tr w:rsidR="008351FA" w:rsidRPr="000C0587" w14:paraId="3C056680" w14:textId="77777777" w:rsidTr="00A15AE7">
        <w:trPr>
          <w:jc w:val="center"/>
        </w:trPr>
        <w:tc>
          <w:tcPr>
            <w:tcW w:w="3539" w:type="dxa"/>
            <w:tcBorders>
              <w:top w:val="single" w:sz="4" w:space="0" w:color="auto"/>
              <w:left w:val="single" w:sz="4" w:space="0" w:color="auto"/>
              <w:bottom w:val="single" w:sz="4" w:space="0" w:color="auto"/>
              <w:right w:val="single" w:sz="4" w:space="0" w:color="auto"/>
            </w:tcBorders>
            <w:hideMark/>
          </w:tcPr>
          <w:p w14:paraId="3F366935" w14:textId="77777777" w:rsidR="008351FA" w:rsidRPr="000C0587" w:rsidRDefault="008351FA">
            <w:pPr>
              <w:spacing w:after="0" w:line="276" w:lineRule="auto"/>
              <w:rPr>
                <w:rFonts w:ascii="Times New Roman" w:eastAsia="Times New Roman" w:hAnsi="Times New Roman" w:cs="Times New Roman"/>
                <w:b/>
                <w:color w:val="000000" w:themeColor="text1"/>
                <w:sz w:val="24"/>
                <w:szCs w:val="24"/>
                <w:lang w:val="de-DE"/>
              </w:rPr>
            </w:pPr>
            <w:r w:rsidRPr="000C0587">
              <w:rPr>
                <w:rFonts w:ascii="Times New Roman" w:eastAsia="Times New Roman" w:hAnsi="Times New Roman" w:cs="Times New Roman"/>
                <w:b/>
                <w:color w:val="000000" w:themeColor="text1"/>
                <w:lang w:val="de-DE"/>
              </w:rPr>
              <w:t>GEOGRAFIJA</w:t>
            </w:r>
          </w:p>
        </w:tc>
        <w:tc>
          <w:tcPr>
            <w:tcW w:w="1134" w:type="dxa"/>
            <w:tcBorders>
              <w:top w:val="single" w:sz="4" w:space="0" w:color="auto"/>
              <w:left w:val="single" w:sz="4" w:space="0" w:color="auto"/>
              <w:bottom w:val="single" w:sz="4" w:space="0" w:color="auto"/>
              <w:right w:val="single" w:sz="4" w:space="0" w:color="auto"/>
            </w:tcBorders>
          </w:tcPr>
          <w:p w14:paraId="256EFA49" w14:textId="7DA8601E" w:rsidR="008351FA" w:rsidRPr="000C0587" w:rsidRDefault="00B80C09">
            <w:pPr>
              <w:spacing w:after="0" w:line="276" w:lineRule="auto"/>
              <w:rPr>
                <w:rFonts w:ascii="Times New Roman" w:eastAsia="Times New Roman" w:hAnsi="Times New Roman" w:cs="Times New Roman"/>
                <w:b/>
                <w:color w:val="000000" w:themeColor="text1"/>
                <w:sz w:val="24"/>
                <w:szCs w:val="24"/>
                <w:lang w:val="de-DE"/>
              </w:rPr>
            </w:pPr>
            <w:r w:rsidRPr="000C0587">
              <w:rPr>
                <w:rFonts w:ascii="Times New Roman" w:eastAsia="Times New Roman" w:hAnsi="Times New Roman" w:cs="Times New Roman"/>
                <w:b/>
                <w:color w:val="000000" w:themeColor="text1"/>
                <w:sz w:val="24"/>
                <w:szCs w:val="24"/>
                <w:lang w:val="de-DE"/>
              </w:rPr>
              <w:t>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D8488CE" w14:textId="77777777" w:rsidR="008351FA" w:rsidRPr="00A15AE7" w:rsidRDefault="008351FA">
            <w:pPr>
              <w:spacing w:after="0" w:line="276" w:lineRule="auto"/>
              <w:rPr>
                <w:rFonts w:ascii="Times New Roman" w:eastAsia="Times New Roman" w:hAnsi="Times New Roman" w:cs="Times New Roman"/>
                <w:sz w:val="24"/>
                <w:szCs w:val="24"/>
                <w:lang w:val="de-DE"/>
              </w:rPr>
            </w:pPr>
            <w:r w:rsidRPr="00A15AE7">
              <w:rPr>
                <w:rFonts w:ascii="Times New Roman" w:eastAsia="Times New Roman" w:hAnsi="Times New Roman" w:cs="Times New Roman"/>
                <w:lang w:val="de-DE"/>
              </w:rPr>
              <w:t>60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8108D9" w14:textId="6AFC3E07" w:rsidR="008351FA" w:rsidRPr="00A15AE7" w:rsidRDefault="00B80C09">
            <w:pPr>
              <w:spacing w:after="0" w:line="276" w:lineRule="auto"/>
              <w:rPr>
                <w:rFonts w:ascii="Times New Roman" w:eastAsia="Times New Roman" w:hAnsi="Times New Roman" w:cs="Times New Roman"/>
                <w:color w:val="000000" w:themeColor="text1"/>
                <w:sz w:val="24"/>
                <w:szCs w:val="24"/>
                <w:lang w:val="de-DE"/>
              </w:rPr>
            </w:pPr>
            <w:r w:rsidRPr="00A15AE7">
              <w:rPr>
                <w:rFonts w:ascii="Times New Roman" w:eastAsia="Times New Roman" w:hAnsi="Times New Roman" w:cs="Times New Roman"/>
                <w:color w:val="000000" w:themeColor="text1"/>
                <w:sz w:val="24"/>
                <w:szCs w:val="24"/>
                <w:lang w:val="de-DE"/>
              </w:rPr>
              <w:t>5</w:t>
            </w:r>
          </w:p>
        </w:tc>
        <w:tc>
          <w:tcPr>
            <w:tcW w:w="1276" w:type="dxa"/>
            <w:tcBorders>
              <w:top w:val="single" w:sz="4" w:space="0" w:color="auto"/>
              <w:left w:val="single" w:sz="4" w:space="0" w:color="auto"/>
              <w:bottom w:val="single" w:sz="4" w:space="0" w:color="auto"/>
              <w:right w:val="single" w:sz="4" w:space="0" w:color="auto"/>
            </w:tcBorders>
          </w:tcPr>
          <w:p w14:paraId="013D47A6" w14:textId="69E47D50" w:rsidR="008351FA" w:rsidRPr="000C0587" w:rsidRDefault="00B80C09">
            <w:pPr>
              <w:spacing w:after="0" w:line="276" w:lineRule="auto"/>
              <w:rPr>
                <w:rFonts w:ascii="Times New Roman" w:eastAsia="Times New Roman" w:hAnsi="Times New Roman" w:cs="Times New Roman"/>
                <w:color w:val="000000" w:themeColor="text1"/>
                <w:sz w:val="24"/>
                <w:szCs w:val="24"/>
                <w:lang w:val="de-DE"/>
              </w:rPr>
            </w:pPr>
            <w:r w:rsidRPr="000C0587">
              <w:rPr>
                <w:rFonts w:ascii="Times New Roman" w:eastAsia="Times New Roman" w:hAnsi="Times New Roman" w:cs="Times New Roman"/>
                <w:color w:val="000000" w:themeColor="text1"/>
                <w:sz w:val="24"/>
                <w:szCs w:val="24"/>
                <w:lang w:val="de-DE"/>
              </w:rPr>
              <w:t>6</w:t>
            </w:r>
          </w:p>
        </w:tc>
        <w:tc>
          <w:tcPr>
            <w:tcW w:w="1847" w:type="dxa"/>
            <w:tcBorders>
              <w:top w:val="single" w:sz="4" w:space="0" w:color="auto"/>
              <w:left w:val="single" w:sz="4" w:space="0" w:color="auto"/>
              <w:bottom w:val="single" w:sz="4" w:space="0" w:color="auto"/>
              <w:right w:val="single" w:sz="4" w:space="0" w:color="auto"/>
            </w:tcBorders>
          </w:tcPr>
          <w:p w14:paraId="26F2647A" w14:textId="77777777" w:rsidR="008351FA" w:rsidRPr="000C0587" w:rsidRDefault="008351FA">
            <w:pPr>
              <w:spacing w:after="0" w:line="276" w:lineRule="auto"/>
              <w:rPr>
                <w:rFonts w:ascii="Times New Roman" w:eastAsia="Times New Roman" w:hAnsi="Times New Roman" w:cs="Times New Roman"/>
                <w:color w:val="000000" w:themeColor="text1"/>
                <w:sz w:val="20"/>
                <w:szCs w:val="20"/>
                <w:lang w:val="de-DE"/>
              </w:rPr>
            </w:pPr>
          </w:p>
        </w:tc>
      </w:tr>
      <w:tr w:rsidR="008351FA" w:rsidRPr="000C0587" w14:paraId="47FE0235" w14:textId="77777777" w:rsidTr="00A15AE7">
        <w:trPr>
          <w:jc w:val="center"/>
        </w:trPr>
        <w:tc>
          <w:tcPr>
            <w:tcW w:w="3539" w:type="dxa"/>
            <w:tcBorders>
              <w:top w:val="single" w:sz="4" w:space="0" w:color="auto"/>
              <w:left w:val="single" w:sz="4" w:space="0" w:color="auto"/>
              <w:bottom w:val="single" w:sz="4" w:space="0" w:color="auto"/>
              <w:right w:val="single" w:sz="4" w:space="0" w:color="auto"/>
            </w:tcBorders>
            <w:hideMark/>
          </w:tcPr>
          <w:p w14:paraId="363A1B19" w14:textId="77777777" w:rsidR="008351FA" w:rsidRPr="000C0587" w:rsidRDefault="008351FA">
            <w:pPr>
              <w:spacing w:after="0" w:line="276" w:lineRule="auto"/>
              <w:rPr>
                <w:rFonts w:ascii="Times New Roman" w:eastAsia="Times New Roman" w:hAnsi="Times New Roman" w:cs="Times New Roman"/>
                <w:b/>
                <w:color w:val="000000" w:themeColor="text1"/>
                <w:sz w:val="24"/>
                <w:szCs w:val="24"/>
                <w:lang w:val="de-DE"/>
              </w:rPr>
            </w:pPr>
            <w:r w:rsidRPr="000C0587">
              <w:rPr>
                <w:rFonts w:ascii="Times New Roman" w:eastAsia="Times New Roman" w:hAnsi="Times New Roman" w:cs="Times New Roman"/>
                <w:b/>
                <w:color w:val="000000" w:themeColor="text1"/>
                <w:lang w:val="de-DE"/>
              </w:rPr>
              <w:t>INFORMATIKA</w:t>
            </w:r>
          </w:p>
        </w:tc>
        <w:tc>
          <w:tcPr>
            <w:tcW w:w="1134" w:type="dxa"/>
            <w:tcBorders>
              <w:top w:val="single" w:sz="4" w:space="0" w:color="auto"/>
              <w:left w:val="single" w:sz="4" w:space="0" w:color="auto"/>
              <w:bottom w:val="single" w:sz="4" w:space="0" w:color="auto"/>
              <w:right w:val="single" w:sz="4" w:space="0" w:color="auto"/>
            </w:tcBorders>
            <w:hideMark/>
          </w:tcPr>
          <w:p w14:paraId="6E2E611A" w14:textId="77777777" w:rsidR="008351FA" w:rsidRPr="000C0587" w:rsidRDefault="008351FA">
            <w:pPr>
              <w:spacing w:after="0" w:line="276" w:lineRule="auto"/>
              <w:rPr>
                <w:rFonts w:ascii="Times New Roman" w:eastAsia="Times New Roman" w:hAnsi="Times New Roman" w:cs="Times New Roman"/>
                <w:b/>
                <w:color w:val="000000" w:themeColor="text1"/>
                <w:sz w:val="24"/>
                <w:szCs w:val="24"/>
              </w:rPr>
            </w:pPr>
            <w:r w:rsidRPr="000C0587">
              <w:rPr>
                <w:rFonts w:ascii="Times New Roman" w:eastAsia="Times New Roman" w:hAnsi="Times New Roman" w:cs="Times New Roman"/>
                <w:b/>
                <w:color w:val="000000" w:themeColor="text1"/>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450062E" w14:textId="12812D67" w:rsidR="008351FA" w:rsidRPr="00A15AE7" w:rsidRDefault="009D78EC">
            <w:pPr>
              <w:spacing w:after="0" w:line="276" w:lineRule="auto"/>
              <w:rPr>
                <w:rFonts w:ascii="Times New Roman" w:eastAsia="Times New Roman" w:hAnsi="Times New Roman" w:cs="Times New Roman"/>
                <w:sz w:val="24"/>
                <w:szCs w:val="24"/>
              </w:rPr>
            </w:pPr>
            <w:r w:rsidRPr="00A15AE7">
              <w:rPr>
                <w:rFonts w:ascii="Times New Roman" w:eastAsia="Times New Roman" w:hAnsi="Times New Roman" w:cs="Times New Roman"/>
                <w:sz w:val="24"/>
                <w:szCs w:val="24"/>
              </w:rPr>
              <w:t>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09BD33" w14:textId="7556D475" w:rsidR="008351FA" w:rsidRPr="00A15AE7" w:rsidRDefault="005D41B4">
            <w:pPr>
              <w:spacing w:after="0" w:line="276" w:lineRule="auto"/>
              <w:rPr>
                <w:rFonts w:ascii="Times New Roman" w:eastAsia="Times New Roman" w:hAnsi="Times New Roman" w:cs="Times New Roman"/>
                <w:color w:val="000000" w:themeColor="text1"/>
                <w:sz w:val="24"/>
                <w:szCs w:val="24"/>
              </w:rPr>
            </w:pPr>
            <w:r w:rsidRPr="00A15AE7">
              <w:rPr>
                <w:rFonts w:ascii="Times New Roman" w:eastAsia="Times New Roman" w:hAnsi="Times New Roman" w:cs="Times New Roman"/>
                <w:color w:val="000000" w:themeColor="text1"/>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49AC00A1" w14:textId="1F21734F" w:rsidR="008351FA" w:rsidRPr="000C0587" w:rsidRDefault="005D41B4">
            <w:pPr>
              <w:spacing w:after="0" w:line="276" w:lineRule="auto"/>
              <w:rPr>
                <w:rFonts w:ascii="Times New Roman" w:eastAsia="Times New Roman" w:hAnsi="Times New Roman" w:cs="Times New Roman"/>
                <w:color w:val="000000" w:themeColor="text1"/>
                <w:sz w:val="24"/>
                <w:szCs w:val="24"/>
              </w:rPr>
            </w:pPr>
            <w:r w:rsidRPr="000C0587">
              <w:rPr>
                <w:rFonts w:ascii="Times New Roman" w:eastAsia="Times New Roman" w:hAnsi="Times New Roman" w:cs="Times New Roman"/>
                <w:color w:val="000000" w:themeColor="text1"/>
                <w:sz w:val="24"/>
                <w:szCs w:val="24"/>
              </w:rPr>
              <w:t>6</w:t>
            </w:r>
          </w:p>
        </w:tc>
        <w:tc>
          <w:tcPr>
            <w:tcW w:w="1847" w:type="dxa"/>
            <w:tcBorders>
              <w:top w:val="single" w:sz="4" w:space="0" w:color="auto"/>
              <w:left w:val="single" w:sz="4" w:space="0" w:color="auto"/>
              <w:bottom w:val="single" w:sz="4" w:space="0" w:color="auto"/>
              <w:right w:val="single" w:sz="4" w:space="0" w:color="auto"/>
            </w:tcBorders>
            <w:hideMark/>
          </w:tcPr>
          <w:p w14:paraId="66A0F5AE" w14:textId="77777777" w:rsidR="008351FA" w:rsidRPr="000C0587" w:rsidRDefault="008351FA">
            <w:pPr>
              <w:spacing w:after="0" w:line="276" w:lineRule="auto"/>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Informatika</w:t>
            </w:r>
          </w:p>
        </w:tc>
      </w:tr>
      <w:tr w:rsidR="008351FA" w:rsidRPr="000C0587" w14:paraId="26751A87" w14:textId="77777777" w:rsidTr="00A15AE7">
        <w:trPr>
          <w:jc w:val="center"/>
        </w:trPr>
        <w:tc>
          <w:tcPr>
            <w:tcW w:w="3539" w:type="dxa"/>
            <w:tcBorders>
              <w:top w:val="single" w:sz="4" w:space="0" w:color="auto"/>
              <w:left w:val="single" w:sz="4" w:space="0" w:color="auto"/>
              <w:bottom w:val="single" w:sz="4" w:space="0" w:color="auto"/>
              <w:right w:val="single" w:sz="4" w:space="0" w:color="auto"/>
            </w:tcBorders>
            <w:hideMark/>
          </w:tcPr>
          <w:p w14:paraId="76A7779A" w14:textId="77777777" w:rsidR="008351FA" w:rsidRPr="000C0587" w:rsidRDefault="008351FA">
            <w:pPr>
              <w:spacing w:after="0" w:line="276" w:lineRule="auto"/>
              <w:rPr>
                <w:rFonts w:ascii="Times New Roman" w:eastAsia="Times New Roman" w:hAnsi="Times New Roman" w:cs="Times New Roman"/>
                <w:b/>
                <w:color w:val="000000" w:themeColor="text1"/>
                <w:sz w:val="24"/>
                <w:szCs w:val="24"/>
              </w:rPr>
            </w:pPr>
            <w:r w:rsidRPr="000C0587">
              <w:rPr>
                <w:rFonts w:ascii="Times New Roman" w:eastAsia="Times New Roman" w:hAnsi="Times New Roman" w:cs="Times New Roman"/>
                <w:b/>
                <w:color w:val="000000" w:themeColor="text1"/>
              </w:rPr>
              <w:t>TJELESNA I ZDRAVSTVENA K.</w:t>
            </w:r>
          </w:p>
        </w:tc>
        <w:tc>
          <w:tcPr>
            <w:tcW w:w="1134" w:type="dxa"/>
            <w:tcBorders>
              <w:top w:val="single" w:sz="4" w:space="0" w:color="auto"/>
              <w:left w:val="single" w:sz="4" w:space="0" w:color="auto"/>
              <w:bottom w:val="single" w:sz="4" w:space="0" w:color="auto"/>
              <w:right w:val="single" w:sz="4" w:space="0" w:color="auto"/>
            </w:tcBorders>
            <w:hideMark/>
          </w:tcPr>
          <w:p w14:paraId="11A452AC" w14:textId="77777777" w:rsidR="008351FA" w:rsidRPr="000C0587" w:rsidRDefault="008351FA">
            <w:pPr>
              <w:spacing w:after="0" w:line="276" w:lineRule="auto"/>
              <w:rPr>
                <w:rFonts w:ascii="Times New Roman" w:eastAsia="Times New Roman" w:hAnsi="Times New Roman" w:cs="Times New Roman"/>
                <w:color w:val="000000" w:themeColor="text1"/>
                <w:sz w:val="24"/>
                <w:szCs w:val="24"/>
              </w:rPr>
            </w:pPr>
            <w:r w:rsidRPr="000C0587">
              <w:rPr>
                <w:rFonts w:ascii="Times New Roman" w:eastAsia="Times New Roman" w:hAnsi="Times New Roman" w:cs="Times New Roman"/>
                <w:color w:val="000000" w:themeColor="text1"/>
              </w:rPr>
              <w:t>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804508C" w14:textId="77777777" w:rsidR="008351FA" w:rsidRPr="00A15AE7" w:rsidRDefault="008351FA">
            <w:pPr>
              <w:spacing w:after="0" w:line="276" w:lineRule="auto"/>
              <w:rPr>
                <w:rFonts w:ascii="Times New Roman" w:eastAsia="Times New Roman" w:hAnsi="Times New Roman" w:cs="Times New Roman"/>
                <w:color w:val="000000" w:themeColor="text1"/>
                <w:sz w:val="24"/>
                <w:szCs w:val="24"/>
              </w:rPr>
            </w:pPr>
            <w:r w:rsidRPr="00A15AE7">
              <w:rPr>
                <w:rFonts w:ascii="Times New Roman" w:eastAsia="Times New Roman" w:hAnsi="Times New Roman" w:cs="Times New Roman"/>
                <w:color w:val="000000" w:themeColor="text1"/>
              </w:rPr>
              <w:t>288</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892F051" w14:textId="475FDB29" w:rsidR="008351FA" w:rsidRPr="00A15AE7" w:rsidRDefault="005D41B4">
            <w:pPr>
              <w:spacing w:after="0" w:line="276" w:lineRule="auto"/>
              <w:rPr>
                <w:rFonts w:ascii="Times New Roman" w:eastAsia="Times New Roman" w:hAnsi="Times New Roman" w:cs="Times New Roman"/>
                <w:color w:val="000000" w:themeColor="text1"/>
                <w:sz w:val="24"/>
                <w:szCs w:val="24"/>
              </w:rPr>
            </w:pPr>
            <w:r w:rsidRPr="00A15AE7">
              <w:rPr>
                <w:rFonts w:ascii="Times New Roman" w:eastAsia="Times New Roman" w:hAnsi="Times New Roman" w:cs="Times New Roman"/>
                <w:color w:val="000000" w:themeColor="text1"/>
              </w:rPr>
              <w:t>11</w:t>
            </w:r>
          </w:p>
        </w:tc>
        <w:tc>
          <w:tcPr>
            <w:tcW w:w="1276" w:type="dxa"/>
            <w:tcBorders>
              <w:top w:val="single" w:sz="4" w:space="0" w:color="auto"/>
              <w:left w:val="single" w:sz="4" w:space="0" w:color="auto"/>
              <w:bottom w:val="single" w:sz="4" w:space="0" w:color="auto"/>
              <w:right w:val="single" w:sz="4" w:space="0" w:color="auto"/>
            </w:tcBorders>
            <w:hideMark/>
          </w:tcPr>
          <w:p w14:paraId="081A04A8" w14:textId="7813E730" w:rsidR="008351FA" w:rsidRPr="000C0587" w:rsidRDefault="008351FA">
            <w:pPr>
              <w:spacing w:after="0" w:line="276" w:lineRule="auto"/>
              <w:rPr>
                <w:rFonts w:ascii="Times New Roman" w:eastAsia="Times New Roman" w:hAnsi="Times New Roman" w:cs="Times New Roman"/>
                <w:color w:val="000000" w:themeColor="text1"/>
                <w:sz w:val="24"/>
                <w:szCs w:val="24"/>
              </w:rPr>
            </w:pPr>
            <w:r w:rsidRPr="000C0587">
              <w:rPr>
                <w:rFonts w:ascii="Times New Roman" w:eastAsia="Times New Roman" w:hAnsi="Times New Roman" w:cs="Times New Roman"/>
                <w:color w:val="000000" w:themeColor="text1"/>
              </w:rPr>
              <w:t>1</w:t>
            </w:r>
            <w:r w:rsidR="005D41B4" w:rsidRPr="000C0587">
              <w:rPr>
                <w:rFonts w:ascii="Times New Roman" w:eastAsia="Times New Roman" w:hAnsi="Times New Roman" w:cs="Times New Roman"/>
                <w:color w:val="000000" w:themeColor="text1"/>
              </w:rPr>
              <w:t>2</w:t>
            </w:r>
          </w:p>
        </w:tc>
        <w:tc>
          <w:tcPr>
            <w:tcW w:w="1847" w:type="dxa"/>
            <w:tcBorders>
              <w:top w:val="single" w:sz="4" w:space="0" w:color="auto"/>
              <w:left w:val="single" w:sz="4" w:space="0" w:color="auto"/>
              <w:bottom w:val="single" w:sz="4" w:space="0" w:color="auto"/>
              <w:right w:val="single" w:sz="4" w:space="0" w:color="auto"/>
            </w:tcBorders>
            <w:hideMark/>
          </w:tcPr>
          <w:p w14:paraId="69316178" w14:textId="77777777" w:rsidR="008351FA" w:rsidRPr="000C0587" w:rsidRDefault="008351FA">
            <w:pPr>
              <w:spacing w:after="0" w:line="276" w:lineRule="auto"/>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TZK</w:t>
            </w:r>
          </w:p>
        </w:tc>
      </w:tr>
      <w:tr w:rsidR="008351FA" w:rsidRPr="000C0587" w14:paraId="51F8BC93" w14:textId="77777777" w:rsidTr="008351FA">
        <w:trPr>
          <w:trHeight w:val="195"/>
          <w:jc w:val="center"/>
        </w:trPr>
        <w:tc>
          <w:tcPr>
            <w:tcW w:w="3539" w:type="dxa"/>
            <w:tcBorders>
              <w:top w:val="single" w:sz="4" w:space="0" w:color="auto"/>
              <w:left w:val="single" w:sz="4" w:space="0" w:color="auto"/>
              <w:bottom w:val="single" w:sz="4" w:space="0" w:color="auto"/>
              <w:right w:val="single" w:sz="4" w:space="0" w:color="auto"/>
            </w:tcBorders>
            <w:hideMark/>
          </w:tcPr>
          <w:p w14:paraId="75877007" w14:textId="77777777" w:rsidR="008351FA" w:rsidRPr="000C0587" w:rsidRDefault="008351FA">
            <w:pPr>
              <w:spacing w:after="0" w:line="276" w:lineRule="auto"/>
              <w:rPr>
                <w:rFonts w:ascii="Times New Roman" w:eastAsia="Times New Roman" w:hAnsi="Times New Roman" w:cs="Times New Roman"/>
                <w:b/>
                <w:color w:val="000000" w:themeColor="text1"/>
                <w:sz w:val="24"/>
                <w:szCs w:val="24"/>
              </w:rPr>
            </w:pPr>
            <w:r w:rsidRPr="000C0587">
              <w:rPr>
                <w:rFonts w:ascii="Times New Roman" w:eastAsia="Times New Roman" w:hAnsi="Times New Roman" w:cs="Times New Roman"/>
                <w:b/>
                <w:color w:val="000000" w:themeColor="text1"/>
                <w:sz w:val="24"/>
                <w:szCs w:val="24"/>
              </w:rPr>
              <w:t>ŠKOLSKA KNJIŽNICA</w:t>
            </w:r>
          </w:p>
        </w:tc>
        <w:tc>
          <w:tcPr>
            <w:tcW w:w="1134" w:type="dxa"/>
            <w:tcBorders>
              <w:top w:val="single" w:sz="4" w:space="0" w:color="auto"/>
              <w:left w:val="single" w:sz="4" w:space="0" w:color="auto"/>
              <w:bottom w:val="single" w:sz="4" w:space="0" w:color="auto"/>
              <w:right w:val="single" w:sz="4" w:space="0" w:color="auto"/>
            </w:tcBorders>
            <w:hideMark/>
          </w:tcPr>
          <w:p w14:paraId="67E1A537" w14:textId="77777777" w:rsidR="008351FA" w:rsidRPr="000C0587" w:rsidRDefault="008351FA">
            <w:pPr>
              <w:spacing w:after="0" w:line="276" w:lineRule="auto"/>
              <w:rPr>
                <w:rFonts w:ascii="Times New Roman" w:eastAsia="Times New Roman" w:hAnsi="Times New Roman" w:cs="Times New Roman"/>
                <w:color w:val="000000" w:themeColor="text1"/>
                <w:sz w:val="24"/>
                <w:szCs w:val="24"/>
              </w:rPr>
            </w:pPr>
            <w:r w:rsidRPr="000C0587">
              <w:rPr>
                <w:rFonts w:ascii="Times New Roman" w:eastAsia="Times New Roman" w:hAnsi="Times New Roman" w:cs="Times New Roman"/>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568C25BE" w14:textId="77777777" w:rsidR="008351FA" w:rsidRPr="000C0587" w:rsidRDefault="008351FA">
            <w:pPr>
              <w:spacing w:after="0" w:line="276" w:lineRule="auto"/>
              <w:rPr>
                <w:rFonts w:ascii="Times New Roman" w:eastAsia="Times New Roman" w:hAnsi="Times New Roman" w:cs="Times New Roman"/>
                <w:color w:val="FF0000"/>
                <w:sz w:val="24"/>
                <w:szCs w:val="24"/>
              </w:rPr>
            </w:pPr>
            <w:r w:rsidRPr="000C0587">
              <w:rPr>
                <w:rFonts w:ascii="Times New Roman" w:eastAsia="Times New Roman" w:hAnsi="Times New Roman" w:cs="Times New Roman"/>
                <w:color w:val="000000" w:themeColor="text1"/>
              </w:rPr>
              <w:t>60</w:t>
            </w:r>
          </w:p>
        </w:tc>
        <w:tc>
          <w:tcPr>
            <w:tcW w:w="1276" w:type="dxa"/>
            <w:tcBorders>
              <w:top w:val="single" w:sz="4" w:space="0" w:color="auto"/>
              <w:left w:val="single" w:sz="4" w:space="0" w:color="auto"/>
              <w:bottom w:val="single" w:sz="4" w:space="0" w:color="auto"/>
              <w:right w:val="single" w:sz="4" w:space="0" w:color="auto"/>
            </w:tcBorders>
            <w:hideMark/>
          </w:tcPr>
          <w:p w14:paraId="5990C00A" w14:textId="48D6D35D" w:rsidR="008351FA" w:rsidRPr="000C0587" w:rsidRDefault="00CC27CE">
            <w:pPr>
              <w:spacing w:after="0" w:line="276" w:lineRule="auto"/>
              <w:rPr>
                <w:rFonts w:ascii="Times New Roman" w:eastAsia="Times New Roman" w:hAnsi="Times New Roman" w:cs="Times New Roman"/>
                <w:color w:val="000000" w:themeColor="text1"/>
                <w:sz w:val="24"/>
                <w:szCs w:val="24"/>
              </w:rPr>
            </w:pPr>
            <w:r w:rsidRPr="000C0587">
              <w:rPr>
                <w:rFonts w:ascii="Times New Roman" w:eastAsia="Times New Roman" w:hAnsi="Times New Roman" w:cs="Times New Roman"/>
                <w:color w:val="000000" w:themeColor="text1"/>
                <w:sz w:val="24"/>
                <w:szCs w:val="24"/>
              </w:rPr>
              <w:t>11</w:t>
            </w:r>
          </w:p>
        </w:tc>
        <w:tc>
          <w:tcPr>
            <w:tcW w:w="1276" w:type="dxa"/>
            <w:tcBorders>
              <w:top w:val="single" w:sz="4" w:space="0" w:color="auto"/>
              <w:left w:val="single" w:sz="4" w:space="0" w:color="auto"/>
              <w:bottom w:val="single" w:sz="4" w:space="0" w:color="auto"/>
              <w:right w:val="single" w:sz="4" w:space="0" w:color="auto"/>
            </w:tcBorders>
            <w:hideMark/>
          </w:tcPr>
          <w:p w14:paraId="21242D8E" w14:textId="77777777" w:rsidR="008351FA" w:rsidRPr="000C0587" w:rsidRDefault="008351FA">
            <w:pPr>
              <w:spacing w:after="0" w:line="276" w:lineRule="auto"/>
              <w:rPr>
                <w:rFonts w:ascii="Times New Roman" w:eastAsia="Times New Roman" w:hAnsi="Times New Roman" w:cs="Times New Roman"/>
                <w:color w:val="000000" w:themeColor="text1"/>
                <w:sz w:val="24"/>
                <w:szCs w:val="24"/>
              </w:rPr>
            </w:pPr>
            <w:r w:rsidRPr="000C0587">
              <w:rPr>
                <w:rFonts w:ascii="Times New Roman" w:eastAsia="Times New Roman" w:hAnsi="Times New Roman" w:cs="Times New Roman"/>
                <w:color w:val="000000" w:themeColor="text1"/>
                <w:sz w:val="24"/>
                <w:szCs w:val="24"/>
              </w:rPr>
              <w:t>11</w:t>
            </w:r>
          </w:p>
        </w:tc>
        <w:tc>
          <w:tcPr>
            <w:tcW w:w="1847" w:type="dxa"/>
            <w:tcBorders>
              <w:top w:val="single" w:sz="4" w:space="0" w:color="auto"/>
              <w:left w:val="single" w:sz="4" w:space="0" w:color="auto"/>
              <w:bottom w:val="single" w:sz="4" w:space="0" w:color="auto"/>
              <w:right w:val="single" w:sz="4" w:space="0" w:color="auto"/>
            </w:tcBorders>
          </w:tcPr>
          <w:p w14:paraId="03F465F9" w14:textId="77777777" w:rsidR="008351FA" w:rsidRPr="000C0587" w:rsidRDefault="008351FA">
            <w:pPr>
              <w:spacing w:after="0" w:line="276" w:lineRule="auto"/>
              <w:rPr>
                <w:rFonts w:ascii="Times New Roman" w:eastAsia="Times New Roman" w:hAnsi="Times New Roman" w:cs="Times New Roman"/>
                <w:color w:val="000000" w:themeColor="text1"/>
                <w:sz w:val="20"/>
                <w:szCs w:val="20"/>
              </w:rPr>
            </w:pPr>
          </w:p>
        </w:tc>
      </w:tr>
      <w:tr w:rsidR="008351FA" w:rsidRPr="000C0587" w14:paraId="79EBAC2A" w14:textId="77777777" w:rsidTr="008351FA">
        <w:trPr>
          <w:trHeight w:val="369"/>
          <w:jc w:val="center"/>
        </w:trPr>
        <w:tc>
          <w:tcPr>
            <w:tcW w:w="3539" w:type="dxa"/>
            <w:tcBorders>
              <w:top w:val="single" w:sz="4" w:space="0" w:color="auto"/>
              <w:left w:val="single" w:sz="4" w:space="0" w:color="auto"/>
              <w:bottom w:val="single" w:sz="4" w:space="0" w:color="auto"/>
              <w:right w:val="single" w:sz="4" w:space="0" w:color="auto"/>
            </w:tcBorders>
            <w:hideMark/>
          </w:tcPr>
          <w:p w14:paraId="4E67394E" w14:textId="77777777" w:rsidR="008351FA" w:rsidRPr="000C0587" w:rsidRDefault="008351FA">
            <w:pPr>
              <w:spacing w:after="0" w:line="276" w:lineRule="auto"/>
              <w:rPr>
                <w:rFonts w:ascii="Times New Roman" w:eastAsia="Times New Roman" w:hAnsi="Times New Roman" w:cs="Times New Roman"/>
                <w:b/>
                <w:color w:val="000000" w:themeColor="text1"/>
                <w:sz w:val="24"/>
                <w:szCs w:val="24"/>
              </w:rPr>
            </w:pPr>
            <w:r w:rsidRPr="000C0587">
              <w:rPr>
                <w:rFonts w:ascii="Times New Roman" w:eastAsia="Times New Roman" w:hAnsi="Times New Roman" w:cs="Times New Roman"/>
                <w:b/>
                <w:color w:val="000000" w:themeColor="text1"/>
              </w:rPr>
              <w:t>PRODUŽENI BORAVAK</w:t>
            </w:r>
          </w:p>
        </w:tc>
        <w:tc>
          <w:tcPr>
            <w:tcW w:w="1134" w:type="dxa"/>
            <w:tcBorders>
              <w:top w:val="single" w:sz="4" w:space="0" w:color="auto"/>
              <w:left w:val="single" w:sz="4" w:space="0" w:color="auto"/>
              <w:bottom w:val="single" w:sz="4" w:space="0" w:color="auto"/>
              <w:right w:val="single" w:sz="4" w:space="0" w:color="auto"/>
            </w:tcBorders>
            <w:hideMark/>
          </w:tcPr>
          <w:p w14:paraId="690E405F" w14:textId="20BB213B" w:rsidR="008351FA" w:rsidRPr="000C0587" w:rsidRDefault="00B80C09">
            <w:pPr>
              <w:spacing w:after="0" w:line="276" w:lineRule="auto"/>
              <w:rPr>
                <w:rFonts w:ascii="Times New Roman" w:eastAsia="Times New Roman" w:hAnsi="Times New Roman" w:cs="Times New Roman"/>
                <w:color w:val="FF0000"/>
                <w:sz w:val="24"/>
                <w:szCs w:val="24"/>
              </w:rPr>
            </w:pPr>
            <w:r w:rsidRPr="000C0587">
              <w:rPr>
                <w:rFonts w:ascii="Times New Roman" w:eastAsia="Times New Roman" w:hAnsi="Times New Roman" w:cs="Times New Roman"/>
                <w:color w:val="000000" w:themeColor="text1"/>
              </w:rPr>
              <w:t>1</w:t>
            </w:r>
          </w:p>
        </w:tc>
        <w:tc>
          <w:tcPr>
            <w:tcW w:w="567" w:type="dxa"/>
            <w:tcBorders>
              <w:top w:val="single" w:sz="4" w:space="0" w:color="auto"/>
              <w:left w:val="single" w:sz="4" w:space="0" w:color="auto"/>
              <w:bottom w:val="single" w:sz="4" w:space="0" w:color="auto"/>
              <w:right w:val="single" w:sz="4" w:space="0" w:color="auto"/>
            </w:tcBorders>
            <w:hideMark/>
          </w:tcPr>
          <w:p w14:paraId="62C870F3" w14:textId="7477756B" w:rsidR="008351FA" w:rsidRPr="000C0587" w:rsidRDefault="008351FA">
            <w:pPr>
              <w:spacing w:after="0" w:line="276" w:lineRule="auto"/>
              <w:rPr>
                <w:rFonts w:ascii="Times New Roman" w:eastAsia="Times New Roman" w:hAnsi="Times New Roman" w:cs="Times New Roman"/>
                <w:color w:val="FF0000"/>
                <w:sz w:val="24"/>
                <w:szCs w:val="24"/>
              </w:rPr>
            </w:pPr>
            <w:r w:rsidRPr="000C0587">
              <w:rPr>
                <w:rFonts w:ascii="Times New Roman" w:eastAsia="Times New Roman" w:hAnsi="Times New Roman" w:cs="Times New Roman"/>
                <w:color w:val="000000" w:themeColor="text1"/>
              </w:rPr>
              <w:t>50</w:t>
            </w:r>
          </w:p>
        </w:tc>
        <w:tc>
          <w:tcPr>
            <w:tcW w:w="1276" w:type="dxa"/>
            <w:tcBorders>
              <w:top w:val="single" w:sz="4" w:space="0" w:color="auto"/>
              <w:left w:val="single" w:sz="4" w:space="0" w:color="auto"/>
              <w:bottom w:val="single" w:sz="4" w:space="0" w:color="auto"/>
              <w:right w:val="single" w:sz="4" w:space="0" w:color="auto"/>
            </w:tcBorders>
            <w:hideMark/>
          </w:tcPr>
          <w:p w14:paraId="3EA1FE75" w14:textId="2EBC93A7" w:rsidR="008351FA" w:rsidRPr="000C0587" w:rsidRDefault="00CC27CE">
            <w:pPr>
              <w:spacing w:after="0" w:line="276" w:lineRule="auto"/>
              <w:rPr>
                <w:rFonts w:ascii="Times New Roman" w:eastAsia="Times New Roman" w:hAnsi="Times New Roman" w:cs="Times New Roman"/>
                <w:color w:val="000000" w:themeColor="text1"/>
                <w:sz w:val="24"/>
                <w:szCs w:val="24"/>
              </w:rPr>
            </w:pPr>
            <w:r w:rsidRPr="000C0587">
              <w:rPr>
                <w:rFonts w:ascii="Times New Roman" w:eastAsia="Times New Roman" w:hAnsi="Times New Roman" w:cs="Times New Roman"/>
                <w:color w:val="000000" w:themeColor="text1"/>
              </w:rPr>
              <w:t>3</w:t>
            </w:r>
          </w:p>
        </w:tc>
        <w:tc>
          <w:tcPr>
            <w:tcW w:w="1276" w:type="dxa"/>
            <w:tcBorders>
              <w:top w:val="single" w:sz="4" w:space="0" w:color="auto"/>
              <w:left w:val="single" w:sz="4" w:space="0" w:color="auto"/>
              <w:bottom w:val="single" w:sz="4" w:space="0" w:color="auto"/>
              <w:right w:val="single" w:sz="4" w:space="0" w:color="auto"/>
            </w:tcBorders>
            <w:hideMark/>
          </w:tcPr>
          <w:p w14:paraId="67ABA2B9" w14:textId="2CEA4CB9" w:rsidR="008351FA" w:rsidRPr="000C0587" w:rsidRDefault="00CC27CE">
            <w:pPr>
              <w:spacing w:after="0" w:line="276" w:lineRule="auto"/>
              <w:rPr>
                <w:rFonts w:ascii="Times New Roman" w:eastAsia="Times New Roman" w:hAnsi="Times New Roman" w:cs="Times New Roman"/>
                <w:color w:val="000000" w:themeColor="text1"/>
                <w:sz w:val="24"/>
                <w:szCs w:val="24"/>
              </w:rPr>
            </w:pPr>
            <w:r w:rsidRPr="000C0587">
              <w:rPr>
                <w:rFonts w:ascii="Times New Roman" w:eastAsia="Times New Roman" w:hAnsi="Times New Roman" w:cs="Times New Roman"/>
                <w:color w:val="000000" w:themeColor="text1"/>
              </w:rPr>
              <w:t>3</w:t>
            </w:r>
          </w:p>
        </w:tc>
        <w:tc>
          <w:tcPr>
            <w:tcW w:w="1847" w:type="dxa"/>
            <w:tcBorders>
              <w:top w:val="single" w:sz="4" w:space="0" w:color="auto"/>
              <w:left w:val="single" w:sz="4" w:space="0" w:color="auto"/>
              <w:bottom w:val="single" w:sz="4" w:space="0" w:color="auto"/>
              <w:right w:val="single" w:sz="4" w:space="0" w:color="auto"/>
            </w:tcBorders>
            <w:hideMark/>
          </w:tcPr>
          <w:p w14:paraId="3E8E7357" w14:textId="77777777" w:rsidR="008351FA" w:rsidRPr="000C0587" w:rsidRDefault="008351FA">
            <w:pPr>
              <w:spacing w:after="0" w:line="276" w:lineRule="auto"/>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Produženi boravak</w:t>
            </w:r>
          </w:p>
        </w:tc>
      </w:tr>
      <w:tr w:rsidR="008351FA" w:rsidRPr="000C0587" w14:paraId="03F38CCA" w14:textId="77777777" w:rsidTr="008351FA">
        <w:trPr>
          <w:jc w:val="center"/>
        </w:trPr>
        <w:tc>
          <w:tcPr>
            <w:tcW w:w="3539" w:type="dxa"/>
            <w:tcBorders>
              <w:top w:val="single" w:sz="4" w:space="0" w:color="auto"/>
              <w:left w:val="single" w:sz="4" w:space="0" w:color="auto"/>
              <w:bottom w:val="single" w:sz="4" w:space="0" w:color="auto"/>
              <w:right w:val="single" w:sz="4" w:space="0" w:color="auto"/>
            </w:tcBorders>
            <w:hideMark/>
          </w:tcPr>
          <w:p w14:paraId="6138C61C" w14:textId="77777777" w:rsidR="008351FA" w:rsidRPr="000C0587" w:rsidRDefault="008351FA">
            <w:pPr>
              <w:spacing w:after="0" w:line="276" w:lineRule="auto"/>
              <w:rPr>
                <w:rFonts w:ascii="Times New Roman" w:eastAsia="Times New Roman" w:hAnsi="Times New Roman" w:cs="Times New Roman"/>
                <w:color w:val="000000" w:themeColor="text1"/>
                <w:sz w:val="24"/>
                <w:szCs w:val="24"/>
              </w:rPr>
            </w:pPr>
            <w:r w:rsidRPr="000C0587">
              <w:rPr>
                <w:rFonts w:ascii="Times New Roman" w:eastAsia="Times New Roman" w:hAnsi="Times New Roman" w:cs="Times New Roman"/>
                <w:color w:val="000000" w:themeColor="text1"/>
              </w:rPr>
              <w:t xml:space="preserve">Ukupno </w:t>
            </w:r>
          </w:p>
        </w:tc>
        <w:tc>
          <w:tcPr>
            <w:tcW w:w="1134" w:type="dxa"/>
            <w:tcBorders>
              <w:top w:val="single" w:sz="4" w:space="0" w:color="auto"/>
              <w:left w:val="single" w:sz="4" w:space="0" w:color="auto"/>
              <w:bottom w:val="single" w:sz="4" w:space="0" w:color="auto"/>
              <w:right w:val="single" w:sz="4" w:space="0" w:color="auto"/>
            </w:tcBorders>
            <w:hideMark/>
          </w:tcPr>
          <w:p w14:paraId="5A150DF1" w14:textId="4D73F9D8" w:rsidR="008351FA" w:rsidRPr="003B4B0E" w:rsidRDefault="003B4B0E">
            <w:pPr>
              <w:spacing w:after="0" w:line="276" w:lineRule="auto"/>
              <w:rPr>
                <w:rFonts w:ascii="Times New Roman" w:eastAsia="Times New Roman" w:hAnsi="Times New Roman" w:cs="Times New Roman"/>
                <w:b/>
                <w:bCs/>
                <w:color w:val="000000" w:themeColor="text1"/>
                <w:sz w:val="24"/>
                <w:szCs w:val="24"/>
              </w:rPr>
            </w:pPr>
            <w:r w:rsidRPr="003B4B0E">
              <w:rPr>
                <w:rFonts w:ascii="Times New Roman" w:eastAsia="Times New Roman" w:hAnsi="Times New Roman" w:cs="Times New Roman"/>
                <w:b/>
                <w:bCs/>
                <w:color w:val="000000" w:themeColor="text1"/>
                <w:sz w:val="24"/>
                <w:szCs w:val="24"/>
              </w:rPr>
              <w:t>9 + 2</w:t>
            </w:r>
          </w:p>
        </w:tc>
        <w:tc>
          <w:tcPr>
            <w:tcW w:w="567" w:type="dxa"/>
            <w:tcBorders>
              <w:top w:val="single" w:sz="4" w:space="0" w:color="auto"/>
              <w:left w:val="single" w:sz="4" w:space="0" w:color="auto"/>
              <w:bottom w:val="single" w:sz="4" w:space="0" w:color="auto"/>
              <w:right w:val="single" w:sz="4" w:space="0" w:color="auto"/>
            </w:tcBorders>
          </w:tcPr>
          <w:p w14:paraId="74C4B45C" w14:textId="77777777" w:rsidR="008351FA" w:rsidRPr="003B4B0E" w:rsidRDefault="008351FA">
            <w:pPr>
              <w:spacing w:after="0" w:line="276" w:lineRule="auto"/>
              <w:rPr>
                <w:rFonts w:ascii="Times New Roman" w:eastAsia="Times New Roman" w:hAnsi="Times New Roman" w:cs="Times New Roman"/>
                <w:b/>
                <w:bCs/>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9481725" w14:textId="102C785D" w:rsidR="008351FA" w:rsidRPr="003B4B0E" w:rsidRDefault="003B4B0E">
            <w:pPr>
              <w:spacing w:after="0" w:line="276" w:lineRule="auto"/>
              <w:rPr>
                <w:rFonts w:ascii="Times New Roman" w:eastAsia="Times New Roman" w:hAnsi="Times New Roman" w:cs="Times New Roman"/>
                <w:b/>
                <w:bCs/>
                <w:color w:val="000000" w:themeColor="text1"/>
                <w:sz w:val="24"/>
                <w:szCs w:val="24"/>
              </w:rPr>
            </w:pPr>
            <w:r w:rsidRPr="003B4B0E">
              <w:rPr>
                <w:rFonts w:ascii="Times New Roman" w:eastAsia="Times New Roman" w:hAnsi="Times New Roman" w:cs="Times New Roman"/>
                <w:b/>
                <w:bCs/>
                <w:color w:val="000000" w:themeColor="text1"/>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1DACCBAC" w14:textId="15123A71" w:rsidR="008351FA" w:rsidRPr="003B4B0E" w:rsidRDefault="003B4B0E">
            <w:pPr>
              <w:spacing w:after="0" w:line="276" w:lineRule="auto"/>
              <w:rPr>
                <w:rFonts w:ascii="Times New Roman" w:eastAsia="Times New Roman" w:hAnsi="Times New Roman" w:cs="Times New Roman"/>
                <w:b/>
                <w:bCs/>
                <w:color w:val="000000" w:themeColor="text1"/>
                <w:sz w:val="24"/>
                <w:szCs w:val="24"/>
              </w:rPr>
            </w:pPr>
            <w:r w:rsidRPr="003B4B0E">
              <w:rPr>
                <w:rFonts w:ascii="Times New Roman" w:eastAsia="Times New Roman" w:hAnsi="Times New Roman" w:cs="Times New Roman"/>
                <w:b/>
                <w:bCs/>
                <w:color w:val="000000" w:themeColor="text1"/>
                <w:sz w:val="24"/>
                <w:szCs w:val="24"/>
              </w:rPr>
              <w:t>6</w:t>
            </w:r>
          </w:p>
        </w:tc>
        <w:tc>
          <w:tcPr>
            <w:tcW w:w="1847" w:type="dxa"/>
            <w:tcBorders>
              <w:top w:val="single" w:sz="4" w:space="0" w:color="auto"/>
              <w:left w:val="single" w:sz="4" w:space="0" w:color="auto"/>
              <w:bottom w:val="single" w:sz="4" w:space="0" w:color="auto"/>
              <w:right w:val="single" w:sz="4" w:space="0" w:color="auto"/>
            </w:tcBorders>
          </w:tcPr>
          <w:p w14:paraId="090E482D" w14:textId="77777777" w:rsidR="008351FA" w:rsidRPr="000C0587" w:rsidRDefault="008351FA">
            <w:pPr>
              <w:spacing w:after="0" w:line="276" w:lineRule="auto"/>
              <w:rPr>
                <w:rFonts w:ascii="Times New Roman" w:eastAsia="Times New Roman" w:hAnsi="Times New Roman" w:cs="Times New Roman"/>
                <w:color w:val="FF0000"/>
                <w:sz w:val="20"/>
                <w:szCs w:val="20"/>
              </w:rPr>
            </w:pPr>
          </w:p>
        </w:tc>
      </w:tr>
    </w:tbl>
    <w:p w14:paraId="316CDBD4" w14:textId="77777777" w:rsidR="008351FA" w:rsidRPr="000C0587" w:rsidRDefault="008351FA" w:rsidP="008351FA">
      <w:pPr>
        <w:spacing w:after="0" w:line="240" w:lineRule="auto"/>
        <w:jc w:val="both"/>
        <w:rPr>
          <w:rFonts w:ascii="Times New Roman" w:eastAsia="Times New Roman" w:hAnsi="Times New Roman" w:cs="Times New Roman"/>
        </w:rPr>
      </w:pPr>
    </w:p>
    <w:p w14:paraId="383A2191" w14:textId="77777777" w:rsidR="008351FA" w:rsidRPr="000C0587" w:rsidRDefault="008351FA" w:rsidP="008351FA">
      <w:pPr>
        <w:spacing w:after="0" w:line="240" w:lineRule="auto"/>
        <w:jc w:val="both"/>
        <w:rPr>
          <w:rFonts w:ascii="Times New Roman" w:eastAsia="Times New Roman" w:hAnsi="Times New Roman" w:cs="Times New Roman"/>
          <w:b/>
          <w:sz w:val="24"/>
          <w:szCs w:val="24"/>
        </w:rPr>
      </w:pPr>
      <w:r w:rsidRPr="000C0587">
        <w:rPr>
          <w:rFonts w:ascii="Times New Roman" w:eastAsia="Times New Roman" w:hAnsi="Times New Roman" w:cs="Times New Roman"/>
          <w:sz w:val="24"/>
          <w:szCs w:val="24"/>
        </w:rPr>
        <w:t xml:space="preserve">a - ukupna neto površina: </w:t>
      </w:r>
      <w:r w:rsidRPr="000C0587">
        <w:rPr>
          <w:rFonts w:ascii="Times New Roman" w:eastAsia="Times New Roman" w:hAnsi="Times New Roman" w:cs="Times New Roman"/>
          <w:b/>
          <w:sz w:val="24"/>
          <w:szCs w:val="24"/>
        </w:rPr>
        <w:t>2512  m²</w:t>
      </w:r>
    </w:p>
    <w:p w14:paraId="29269171" w14:textId="77777777" w:rsidR="008351FA" w:rsidRPr="000C0587" w:rsidRDefault="008351FA" w:rsidP="008351FA">
      <w:pPr>
        <w:spacing w:after="0" w:line="24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 xml:space="preserve">b - ukupna površina samo učioničkog prostora: </w:t>
      </w:r>
      <w:r w:rsidRPr="000C0587">
        <w:rPr>
          <w:rFonts w:ascii="Times New Roman" w:eastAsia="Times New Roman" w:hAnsi="Times New Roman" w:cs="Times New Roman"/>
          <w:b/>
          <w:sz w:val="24"/>
          <w:szCs w:val="24"/>
        </w:rPr>
        <w:t>1250 m²</w:t>
      </w:r>
    </w:p>
    <w:p w14:paraId="47A666C1" w14:textId="77777777" w:rsidR="008351FA" w:rsidRPr="000C0587" w:rsidRDefault="008351FA" w:rsidP="008351FA">
      <w:pPr>
        <w:spacing w:after="0" w:line="24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 xml:space="preserve">c - prosječno m² učioničkog prostora po učeniku u jednoj smjeni: </w:t>
      </w:r>
      <w:r w:rsidRPr="000C0587">
        <w:rPr>
          <w:rFonts w:ascii="Times New Roman" w:eastAsia="Times New Roman" w:hAnsi="Times New Roman" w:cs="Times New Roman"/>
          <w:b/>
          <w:sz w:val="24"/>
          <w:szCs w:val="24"/>
        </w:rPr>
        <w:t>3,58/3,45 m²</w:t>
      </w:r>
    </w:p>
    <w:p w14:paraId="55C0D79F" w14:textId="77777777" w:rsidR="008351FA" w:rsidRPr="000C0587" w:rsidRDefault="008351FA" w:rsidP="008351FA">
      <w:pPr>
        <w:spacing w:after="0" w:line="24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 xml:space="preserve">d - površina učioničkog prostora po učeniku u najmanjoj učionici u jednoj smjeni: </w:t>
      </w:r>
      <w:r w:rsidRPr="000C0587">
        <w:rPr>
          <w:rFonts w:ascii="Times New Roman" w:eastAsia="Times New Roman" w:hAnsi="Times New Roman" w:cs="Times New Roman"/>
          <w:b/>
          <w:sz w:val="24"/>
          <w:szCs w:val="24"/>
        </w:rPr>
        <w:t>2,5 m²</w:t>
      </w:r>
    </w:p>
    <w:p w14:paraId="5551BDFB" w14:textId="02411E8C" w:rsidR="008351FA" w:rsidRDefault="008351FA" w:rsidP="008351FA">
      <w:pPr>
        <w:spacing w:after="0" w:line="240" w:lineRule="auto"/>
        <w:jc w:val="both"/>
        <w:outlineLvl w:val="0"/>
        <w:rPr>
          <w:rFonts w:ascii="Times New Roman" w:eastAsia="Times New Roman" w:hAnsi="Times New Roman" w:cs="Times New Roman"/>
          <w:sz w:val="24"/>
          <w:szCs w:val="24"/>
          <w:lang w:val="pl-PL"/>
        </w:rPr>
      </w:pPr>
    </w:p>
    <w:p w14:paraId="173D92D7" w14:textId="77777777" w:rsidR="00775C1D" w:rsidRDefault="00775C1D" w:rsidP="008351FA">
      <w:pPr>
        <w:spacing w:after="0" w:line="240" w:lineRule="auto"/>
        <w:jc w:val="both"/>
        <w:outlineLvl w:val="0"/>
        <w:rPr>
          <w:rFonts w:ascii="Times New Roman" w:eastAsia="Times New Roman" w:hAnsi="Times New Roman" w:cs="Times New Roman"/>
          <w:b/>
          <w:sz w:val="24"/>
          <w:szCs w:val="24"/>
        </w:rPr>
      </w:pPr>
    </w:p>
    <w:p w14:paraId="7E95F75E" w14:textId="77777777" w:rsidR="008C0A66" w:rsidRPr="000C0587" w:rsidRDefault="008C0A66" w:rsidP="008351FA">
      <w:pPr>
        <w:spacing w:after="0" w:line="240" w:lineRule="auto"/>
        <w:jc w:val="both"/>
        <w:outlineLvl w:val="0"/>
        <w:rPr>
          <w:rFonts w:ascii="Times New Roman" w:eastAsia="Times New Roman" w:hAnsi="Times New Roman" w:cs="Times New Roman"/>
          <w:b/>
          <w:sz w:val="24"/>
          <w:szCs w:val="24"/>
        </w:rPr>
      </w:pPr>
    </w:p>
    <w:p w14:paraId="3BF22C50" w14:textId="77777777" w:rsidR="008351FA" w:rsidRPr="000C0587" w:rsidRDefault="008351FA" w:rsidP="008351FA">
      <w:pPr>
        <w:spacing w:after="0" w:line="240" w:lineRule="auto"/>
        <w:jc w:val="both"/>
        <w:outlineLvl w:val="0"/>
        <w:rPr>
          <w:rFonts w:ascii="Times New Roman" w:eastAsia="Times New Roman" w:hAnsi="Times New Roman" w:cs="Times New Roman"/>
          <w:b/>
          <w:sz w:val="24"/>
          <w:szCs w:val="24"/>
        </w:rPr>
      </w:pPr>
      <w:r w:rsidRPr="000C0587">
        <w:rPr>
          <w:rFonts w:ascii="Times New Roman" w:eastAsia="Times New Roman" w:hAnsi="Times New Roman" w:cs="Times New Roman"/>
          <w:b/>
          <w:sz w:val="24"/>
          <w:szCs w:val="24"/>
        </w:rPr>
        <w:lastRenderedPageBreak/>
        <w:t xml:space="preserve">1.3. Školski okoliš </w:t>
      </w:r>
      <w:r w:rsidRPr="000C0587">
        <w:rPr>
          <w:rFonts w:ascii="Times New Roman" w:eastAsia="Times New Roman" w:hAnsi="Times New Roman" w:cs="Times New Roman"/>
          <w:b/>
          <w:sz w:val="24"/>
          <w:szCs w:val="24"/>
        </w:rPr>
        <w:tab/>
      </w:r>
    </w:p>
    <w:p w14:paraId="549AC2A4" w14:textId="77777777" w:rsidR="008351FA" w:rsidRPr="000C0587" w:rsidRDefault="008351FA" w:rsidP="008351FA">
      <w:pPr>
        <w:spacing w:after="0" w:line="240" w:lineRule="auto"/>
        <w:jc w:val="both"/>
        <w:rPr>
          <w:rFonts w:ascii="Times New Roman" w:eastAsia="Times New Roman" w:hAnsi="Times New Roman" w:cs="Times New Roman"/>
          <w:sz w:val="24"/>
          <w:szCs w:val="24"/>
        </w:rPr>
      </w:pPr>
    </w:p>
    <w:p w14:paraId="5029F5A7" w14:textId="54D2CB40" w:rsidR="008351FA" w:rsidRPr="000C0587" w:rsidRDefault="008351FA" w:rsidP="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 xml:space="preserve">Škola je okružena s </w:t>
      </w:r>
      <w:smartTag w:uri="urn:schemas-microsoft-com:office:smarttags" w:element="metricconverter">
        <w:smartTagPr>
          <w:attr w:name="ProductID" w:val="5080 mﾲ"/>
        </w:smartTagPr>
        <w:r w:rsidRPr="000C0587">
          <w:rPr>
            <w:rFonts w:ascii="Times New Roman" w:eastAsia="Times New Roman" w:hAnsi="Times New Roman" w:cs="Times New Roman"/>
            <w:sz w:val="24"/>
            <w:szCs w:val="24"/>
          </w:rPr>
          <w:t>5080 m²</w:t>
        </w:r>
      </w:smartTag>
      <w:r w:rsidRPr="000C0587">
        <w:rPr>
          <w:rFonts w:ascii="Times New Roman" w:eastAsia="Times New Roman" w:hAnsi="Times New Roman" w:cs="Times New Roman"/>
          <w:sz w:val="24"/>
          <w:szCs w:val="24"/>
        </w:rPr>
        <w:t xml:space="preserve"> zelenih površina zasađenih travom, ružama, grmljem i drvećem, te djelomično obrubljenom živicom od kaline. U zapadnom dijelu dvorišta, iza zgrade, nalaze se dva rukometna, jedno košarkaško i jedno odbojkaško igralište. </w:t>
      </w:r>
    </w:p>
    <w:p w14:paraId="74C1ECF8" w14:textId="3AA73610" w:rsidR="008351FA" w:rsidRPr="000C0587" w:rsidRDefault="008351FA" w:rsidP="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U održavanje zelenih površina i sportskih terena ulaže se mnogo truda, ali i sredstava. Potrebno je stalno košenje trave, održavanje ružičnjaka, ukrasnog bilja i živice. Živica je oko travnjaka dugogodišnji nasad koji treba nadopunjavati novim sadnicama jer su učenici napravili prolazne stazice i uništili travnjak.</w:t>
      </w:r>
    </w:p>
    <w:p w14:paraId="4EACD61C" w14:textId="1BEF8895" w:rsidR="008351FA" w:rsidRPr="000C0587" w:rsidRDefault="008351FA" w:rsidP="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 xml:space="preserve">Ograda oko škole problem je koji je djelomično riješen jer su susjedi škole izgradili visoke ograde na kraju svojih posjeda. </w:t>
      </w:r>
    </w:p>
    <w:p w14:paraId="579EDF4A" w14:textId="77777777" w:rsidR="008351FA" w:rsidRPr="000C0587" w:rsidRDefault="008351FA" w:rsidP="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 xml:space="preserve">Bit će potrebna i sanacija dotrajalih i oštećenih betonskih staza kao i ostvarivanje započetog projekta uređenja školskog parka u suradnji s lokalnom zajednicom i roditeljima. </w:t>
      </w:r>
    </w:p>
    <w:p w14:paraId="673B7F3E" w14:textId="77777777" w:rsidR="008351FA" w:rsidRPr="000C0587" w:rsidRDefault="008351FA" w:rsidP="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Izniman trud i rad učitelja i učenika u uređenju školskoga vrta prepoznat je na gradskoj, županijskoj i državnoj razini te smo dobili brojna priznanja i nagrade, od kojih valja istaknuti nagradu za najljepši školski ružičnjak u Republici Hrvatskoj.</w:t>
      </w:r>
    </w:p>
    <w:p w14:paraId="708D5CF0" w14:textId="77777777" w:rsidR="008351FA" w:rsidRPr="000C0587" w:rsidRDefault="008351FA" w:rsidP="008351FA">
      <w:pPr>
        <w:spacing w:after="0" w:line="240" w:lineRule="auto"/>
        <w:jc w:val="both"/>
        <w:outlineLvl w:val="0"/>
        <w:rPr>
          <w:rFonts w:ascii="Times New Roman" w:eastAsia="Times New Roman" w:hAnsi="Times New Roman" w:cs="Times New Roman"/>
          <w:sz w:val="24"/>
          <w:szCs w:val="24"/>
        </w:rPr>
      </w:pPr>
    </w:p>
    <w:p w14:paraId="7A336735" w14:textId="77777777" w:rsidR="008351FA" w:rsidRPr="00883BAF" w:rsidRDefault="008351FA" w:rsidP="008351FA">
      <w:pPr>
        <w:spacing w:after="0" w:line="240" w:lineRule="auto"/>
        <w:jc w:val="both"/>
        <w:outlineLvl w:val="0"/>
        <w:rPr>
          <w:rFonts w:ascii="Times New Roman" w:eastAsia="Times New Roman" w:hAnsi="Times New Roman" w:cs="Times New Roman"/>
          <w:b/>
          <w:color w:val="000000" w:themeColor="text1"/>
          <w:sz w:val="24"/>
          <w:szCs w:val="24"/>
        </w:rPr>
      </w:pPr>
      <w:r w:rsidRPr="00883BAF">
        <w:rPr>
          <w:rFonts w:ascii="Times New Roman" w:eastAsia="Times New Roman" w:hAnsi="Times New Roman" w:cs="Times New Roman"/>
          <w:b/>
          <w:color w:val="000000" w:themeColor="text1"/>
          <w:sz w:val="24"/>
          <w:szCs w:val="24"/>
        </w:rPr>
        <w:t>1.4. Nastavna sredstva i pomagala</w:t>
      </w:r>
    </w:p>
    <w:p w14:paraId="210B5E8E" w14:textId="77777777" w:rsidR="008351FA" w:rsidRPr="000C0587" w:rsidRDefault="008351FA" w:rsidP="008351FA">
      <w:pPr>
        <w:spacing w:after="0" w:line="240" w:lineRule="auto"/>
        <w:ind w:firstLine="720"/>
        <w:jc w:val="both"/>
        <w:rPr>
          <w:rFonts w:ascii="Times New Roman" w:eastAsia="Times New Roman" w:hAnsi="Times New Roman" w:cs="Times New Roman"/>
          <w:sz w:val="24"/>
          <w:szCs w:val="24"/>
        </w:rPr>
      </w:pPr>
    </w:p>
    <w:p w14:paraId="4C3742A1" w14:textId="558637EF" w:rsidR="008351FA" w:rsidRPr="000C0587" w:rsidRDefault="008351FA" w:rsidP="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Tijekom školske 20</w:t>
      </w:r>
      <w:r w:rsidR="00443C7C">
        <w:rPr>
          <w:rFonts w:ascii="Times New Roman" w:eastAsia="Times New Roman" w:hAnsi="Times New Roman" w:cs="Times New Roman"/>
          <w:sz w:val="24"/>
          <w:szCs w:val="24"/>
        </w:rPr>
        <w:t>2</w:t>
      </w:r>
      <w:r w:rsidR="008C0A66">
        <w:rPr>
          <w:rFonts w:ascii="Times New Roman" w:eastAsia="Times New Roman" w:hAnsi="Times New Roman" w:cs="Times New Roman"/>
          <w:sz w:val="24"/>
          <w:szCs w:val="24"/>
        </w:rPr>
        <w:t>2</w:t>
      </w:r>
      <w:r w:rsidRPr="000C0587">
        <w:rPr>
          <w:rFonts w:ascii="Times New Roman" w:eastAsia="Times New Roman" w:hAnsi="Times New Roman" w:cs="Times New Roman"/>
          <w:sz w:val="24"/>
          <w:szCs w:val="24"/>
        </w:rPr>
        <w:t>./202</w:t>
      </w:r>
      <w:r w:rsidR="008C0A66">
        <w:rPr>
          <w:rFonts w:ascii="Times New Roman" w:eastAsia="Times New Roman" w:hAnsi="Times New Roman" w:cs="Times New Roman"/>
          <w:sz w:val="24"/>
          <w:szCs w:val="24"/>
        </w:rPr>
        <w:t>3</w:t>
      </w:r>
      <w:r w:rsidRPr="000C0587">
        <w:rPr>
          <w:rFonts w:ascii="Times New Roman" w:eastAsia="Times New Roman" w:hAnsi="Times New Roman" w:cs="Times New Roman"/>
          <w:sz w:val="24"/>
          <w:szCs w:val="24"/>
        </w:rPr>
        <w:t xml:space="preserve">. godine uloženo je dosta materijalnih sredstava kako bi svaka učionica prema svojoj namjeni bila opremljena odgovarajućom suvremenom opremom za realizaciju odgojno obrazovnog rada s učenicima, ali i da bi se stvorili povoljniji higijensko tehnički uvjeti za boravak učenika u učionicama. </w:t>
      </w:r>
      <w:r w:rsidR="00443C7C">
        <w:rPr>
          <w:rFonts w:ascii="Times New Roman" w:eastAsia="Times New Roman" w:hAnsi="Times New Roman" w:cs="Times New Roman"/>
          <w:sz w:val="24"/>
          <w:szCs w:val="24"/>
        </w:rPr>
        <w:t xml:space="preserve">Od školske godine 2022./2023. zgrada škole spojena je hodnikom sa školskom sportskom dvoranom. Također, školska je zbornica dodatno obnovljena i opremljena. </w:t>
      </w:r>
    </w:p>
    <w:p w14:paraId="4B1F81F1" w14:textId="77777777" w:rsidR="008351FA" w:rsidRPr="000C0587" w:rsidRDefault="008351FA" w:rsidP="008351FA">
      <w:pPr>
        <w:spacing w:after="0" w:line="360" w:lineRule="auto"/>
        <w:jc w:val="both"/>
        <w:rPr>
          <w:rFonts w:ascii="Times New Roman" w:eastAsia="Times New Roman" w:hAnsi="Times New Roman" w:cs="Times New Roman"/>
          <w:sz w:val="24"/>
          <w:szCs w:val="24"/>
          <w:lang w:val="en-GB"/>
        </w:rPr>
      </w:pPr>
    </w:p>
    <w:p w14:paraId="17B948A4" w14:textId="353D8C14" w:rsidR="008351FA" w:rsidRDefault="00E91FC1" w:rsidP="008351FA">
      <w:pPr>
        <w:spacing w:after="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U </w:t>
      </w:r>
      <w:proofErr w:type="spellStart"/>
      <w:r>
        <w:rPr>
          <w:rFonts w:ascii="Times New Roman" w:eastAsia="Times New Roman" w:hAnsi="Times New Roman" w:cs="Times New Roman"/>
          <w:sz w:val="24"/>
          <w:szCs w:val="24"/>
          <w:lang w:val="en-GB"/>
        </w:rPr>
        <w:t>sklopu</w:t>
      </w:r>
      <w:proofErr w:type="spellEnd"/>
      <w:r>
        <w:rPr>
          <w:rFonts w:ascii="Times New Roman" w:eastAsia="Times New Roman" w:hAnsi="Times New Roman" w:cs="Times New Roman"/>
          <w:sz w:val="24"/>
          <w:szCs w:val="24"/>
          <w:lang w:val="en-GB"/>
        </w:rPr>
        <w:t xml:space="preserve"> II. faze </w:t>
      </w:r>
      <w:proofErr w:type="spellStart"/>
      <w:r>
        <w:rPr>
          <w:rFonts w:ascii="Times New Roman" w:eastAsia="Times New Roman" w:hAnsi="Times New Roman" w:cs="Times New Roman"/>
          <w:sz w:val="24"/>
          <w:szCs w:val="24"/>
          <w:lang w:val="en-GB"/>
        </w:rPr>
        <w:t>programa</w:t>
      </w:r>
      <w:proofErr w:type="spellEnd"/>
      <w:r>
        <w:rPr>
          <w:rFonts w:ascii="Times New Roman" w:eastAsia="Times New Roman" w:hAnsi="Times New Roman" w:cs="Times New Roman"/>
          <w:sz w:val="24"/>
          <w:szCs w:val="24"/>
          <w:lang w:val="en-GB"/>
        </w:rPr>
        <w:t xml:space="preserve"> “e-</w:t>
      </w:r>
      <w:proofErr w:type="spellStart"/>
      <w:r>
        <w:rPr>
          <w:rFonts w:ascii="Times New Roman" w:eastAsia="Times New Roman" w:hAnsi="Times New Roman" w:cs="Times New Roman"/>
          <w:sz w:val="24"/>
          <w:szCs w:val="24"/>
          <w:lang w:val="en-GB"/>
        </w:rPr>
        <w:t>Škole</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Cjelovita</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informatizacija</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procesa</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poslovnja</w:t>
      </w:r>
      <w:proofErr w:type="spellEnd"/>
      <w:r>
        <w:rPr>
          <w:rFonts w:ascii="Times New Roman" w:eastAsia="Times New Roman" w:hAnsi="Times New Roman" w:cs="Times New Roman"/>
          <w:sz w:val="24"/>
          <w:szCs w:val="24"/>
          <w:lang w:val="en-GB"/>
        </w:rPr>
        <w:t xml:space="preserve"> škola i </w:t>
      </w:r>
      <w:proofErr w:type="spellStart"/>
      <w:r>
        <w:rPr>
          <w:rFonts w:ascii="Times New Roman" w:eastAsia="Times New Roman" w:hAnsi="Times New Roman" w:cs="Times New Roman"/>
          <w:sz w:val="24"/>
          <w:szCs w:val="24"/>
          <w:lang w:val="en-GB"/>
        </w:rPr>
        <w:t>nastavnih</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procesa</w:t>
      </w:r>
      <w:proofErr w:type="spellEnd"/>
      <w:r>
        <w:rPr>
          <w:rFonts w:ascii="Times New Roman" w:eastAsia="Times New Roman" w:hAnsi="Times New Roman" w:cs="Times New Roman"/>
          <w:sz w:val="24"/>
          <w:szCs w:val="24"/>
          <w:lang w:val="en-GB"/>
        </w:rPr>
        <w:t xml:space="preserve"> u </w:t>
      </w:r>
      <w:proofErr w:type="spellStart"/>
      <w:r>
        <w:rPr>
          <w:rFonts w:ascii="Times New Roman" w:eastAsia="Times New Roman" w:hAnsi="Times New Roman" w:cs="Times New Roman"/>
          <w:sz w:val="24"/>
          <w:szCs w:val="24"/>
          <w:lang w:val="en-GB"/>
        </w:rPr>
        <w:t>svrhu</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stvaranja</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sdigitalno</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zrelih</w:t>
      </w:r>
      <w:proofErr w:type="spellEnd"/>
      <w:r>
        <w:rPr>
          <w:rFonts w:ascii="Times New Roman" w:eastAsia="Times New Roman" w:hAnsi="Times New Roman" w:cs="Times New Roman"/>
          <w:sz w:val="24"/>
          <w:szCs w:val="24"/>
          <w:lang w:val="en-GB"/>
        </w:rPr>
        <w:t xml:space="preserve"> škola za 21. </w:t>
      </w:r>
      <w:proofErr w:type="spellStart"/>
      <w:r>
        <w:rPr>
          <w:rFonts w:ascii="Times New Roman" w:eastAsia="Times New Roman" w:hAnsi="Times New Roman" w:cs="Times New Roman"/>
          <w:sz w:val="24"/>
          <w:szCs w:val="24"/>
          <w:lang w:val="en-GB"/>
        </w:rPr>
        <w:t>stoljeće</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školske</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učionice</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dodatno</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su</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opremljene</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ormarom</w:t>
      </w:r>
      <w:proofErr w:type="spellEnd"/>
      <w:r>
        <w:rPr>
          <w:rFonts w:ascii="Times New Roman" w:eastAsia="Times New Roman" w:hAnsi="Times New Roman" w:cs="Times New Roman"/>
          <w:sz w:val="24"/>
          <w:szCs w:val="24"/>
          <w:lang w:val="en-GB"/>
        </w:rPr>
        <w:t xml:space="preserve"> za </w:t>
      </w:r>
      <w:proofErr w:type="spellStart"/>
      <w:r>
        <w:rPr>
          <w:rFonts w:ascii="Times New Roman" w:eastAsia="Times New Roman" w:hAnsi="Times New Roman" w:cs="Times New Roman"/>
          <w:sz w:val="24"/>
          <w:szCs w:val="24"/>
          <w:lang w:val="en-GB"/>
        </w:rPr>
        <w:t>punjenje</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laptopa</w:t>
      </w:r>
      <w:proofErr w:type="spellEnd"/>
      <w:r>
        <w:rPr>
          <w:rFonts w:ascii="Times New Roman" w:eastAsia="Times New Roman" w:hAnsi="Times New Roman" w:cs="Times New Roman"/>
          <w:sz w:val="24"/>
          <w:szCs w:val="24"/>
          <w:lang w:val="en-GB"/>
        </w:rPr>
        <w:t xml:space="preserve">, 22 </w:t>
      </w:r>
      <w:proofErr w:type="spellStart"/>
      <w:r>
        <w:rPr>
          <w:rFonts w:ascii="Times New Roman" w:eastAsia="Times New Roman" w:hAnsi="Times New Roman" w:cs="Times New Roman"/>
          <w:sz w:val="24"/>
          <w:szCs w:val="24"/>
          <w:lang w:val="en-GB"/>
        </w:rPr>
        <w:t>laptopa</w:t>
      </w:r>
      <w:proofErr w:type="spellEnd"/>
      <w:r>
        <w:rPr>
          <w:rFonts w:ascii="Times New Roman" w:eastAsia="Times New Roman" w:hAnsi="Times New Roman" w:cs="Times New Roman"/>
          <w:sz w:val="24"/>
          <w:szCs w:val="24"/>
          <w:lang w:val="en-GB"/>
        </w:rPr>
        <w:t xml:space="preserve"> za </w:t>
      </w:r>
      <w:proofErr w:type="spellStart"/>
      <w:r>
        <w:rPr>
          <w:rFonts w:ascii="Times New Roman" w:eastAsia="Times New Roman" w:hAnsi="Times New Roman" w:cs="Times New Roman"/>
          <w:sz w:val="24"/>
          <w:szCs w:val="24"/>
          <w:lang w:val="en-GB"/>
        </w:rPr>
        <w:t>učenike</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dvama</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pametnim</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ekranima</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dvama</w:t>
      </w:r>
      <w:proofErr w:type="spellEnd"/>
      <w:r>
        <w:rPr>
          <w:rFonts w:ascii="Times New Roman" w:eastAsia="Times New Roman" w:hAnsi="Times New Roman" w:cs="Times New Roman"/>
          <w:sz w:val="24"/>
          <w:szCs w:val="24"/>
          <w:lang w:val="en-GB"/>
        </w:rPr>
        <w:t xml:space="preserve"> 3D </w:t>
      </w:r>
      <w:proofErr w:type="spellStart"/>
      <w:r>
        <w:rPr>
          <w:rFonts w:ascii="Times New Roman" w:eastAsia="Times New Roman" w:hAnsi="Times New Roman" w:cs="Times New Roman"/>
          <w:sz w:val="24"/>
          <w:szCs w:val="24"/>
          <w:lang w:val="en-GB"/>
        </w:rPr>
        <w:t>printerima</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jednim</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dronom</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te</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drugim</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digitalnim</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uređajima</w:t>
      </w:r>
      <w:proofErr w:type="spellEnd"/>
      <w:r>
        <w:rPr>
          <w:rFonts w:ascii="Times New Roman" w:eastAsia="Times New Roman" w:hAnsi="Times New Roman" w:cs="Times New Roman"/>
          <w:sz w:val="24"/>
          <w:szCs w:val="24"/>
          <w:lang w:val="en-GB"/>
        </w:rPr>
        <w:t>.</w:t>
      </w:r>
    </w:p>
    <w:p w14:paraId="2807AD0A" w14:textId="77777777" w:rsidR="00BA586B" w:rsidRDefault="00BA586B" w:rsidP="008351FA">
      <w:pPr>
        <w:spacing w:after="0" w:line="360" w:lineRule="auto"/>
        <w:jc w:val="both"/>
        <w:rPr>
          <w:rFonts w:ascii="Times New Roman" w:eastAsia="Times New Roman" w:hAnsi="Times New Roman" w:cs="Times New Roman"/>
          <w:sz w:val="24"/>
          <w:szCs w:val="24"/>
          <w:lang w:val="en-GB"/>
        </w:rPr>
      </w:pPr>
    </w:p>
    <w:p w14:paraId="3762F625" w14:textId="516B8EBE" w:rsidR="00BA586B" w:rsidRDefault="00BA586B" w:rsidP="008351FA">
      <w:pPr>
        <w:spacing w:after="0" w:line="360" w:lineRule="auto"/>
        <w:jc w:val="both"/>
        <w:rPr>
          <w:rFonts w:ascii="Times New Roman" w:eastAsia="Times New Roman" w:hAnsi="Times New Roman" w:cs="Times New Roman"/>
          <w:sz w:val="24"/>
          <w:szCs w:val="24"/>
          <w:lang w:val="en-GB"/>
        </w:rPr>
      </w:pPr>
      <w:proofErr w:type="spellStart"/>
      <w:r>
        <w:rPr>
          <w:rFonts w:ascii="Times New Roman" w:eastAsia="Times New Roman" w:hAnsi="Times New Roman" w:cs="Times New Roman"/>
          <w:sz w:val="24"/>
          <w:szCs w:val="24"/>
          <w:lang w:val="en-GB"/>
        </w:rPr>
        <w:t>Tijekom</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mjeseca</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listopada</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planirana</w:t>
      </w:r>
      <w:proofErr w:type="spellEnd"/>
      <w:r>
        <w:rPr>
          <w:rFonts w:ascii="Times New Roman" w:eastAsia="Times New Roman" w:hAnsi="Times New Roman" w:cs="Times New Roman"/>
          <w:sz w:val="24"/>
          <w:szCs w:val="24"/>
          <w:lang w:val="en-GB"/>
        </w:rPr>
        <w:t xml:space="preserve"> je </w:t>
      </w:r>
      <w:proofErr w:type="spellStart"/>
      <w:r>
        <w:rPr>
          <w:rFonts w:ascii="Times New Roman" w:eastAsia="Times New Roman" w:hAnsi="Times New Roman" w:cs="Times New Roman"/>
          <w:sz w:val="24"/>
          <w:szCs w:val="24"/>
          <w:lang w:val="en-GB"/>
        </w:rPr>
        <w:t>obnova</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parketa</w:t>
      </w:r>
      <w:proofErr w:type="spellEnd"/>
      <w:r>
        <w:rPr>
          <w:rFonts w:ascii="Times New Roman" w:eastAsia="Times New Roman" w:hAnsi="Times New Roman" w:cs="Times New Roman"/>
          <w:sz w:val="24"/>
          <w:szCs w:val="24"/>
          <w:lang w:val="en-GB"/>
        </w:rPr>
        <w:t xml:space="preserve"> u </w:t>
      </w:r>
      <w:proofErr w:type="spellStart"/>
      <w:r>
        <w:rPr>
          <w:rFonts w:ascii="Times New Roman" w:eastAsia="Times New Roman" w:hAnsi="Times New Roman" w:cs="Times New Roman"/>
          <w:sz w:val="24"/>
          <w:szCs w:val="24"/>
          <w:lang w:val="en-GB"/>
        </w:rPr>
        <w:t>nekoliko</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učionica</w:t>
      </w:r>
      <w:proofErr w:type="spellEnd"/>
      <w:r>
        <w:rPr>
          <w:rFonts w:ascii="Times New Roman" w:eastAsia="Times New Roman" w:hAnsi="Times New Roman" w:cs="Times New Roman"/>
          <w:sz w:val="24"/>
          <w:szCs w:val="24"/>
          <w:lang w:val="en-GB"/>
        </w:rPr>
        <w:t>.</w:t>
      </w:r>
    </w:p>
    <w:p w14:paraId="7BF11BE4" w14:textId="77777777" w:rsidR="00E91FC1" w:rsidRDefault="00E91FC1" w:rsidP="008351FA">
      <w:pPr>
        <w:spacing w:after="0" w:line="360" w:lineRule="auto"/>
        <w:jc w:val="both"/>
        <w:rPr>
          <w:rFonts w:ascii="Times New Roman" w:eastAsia="Times New Roman" w:hAnsi="Times New Roman" w:cs="Times New Roman"/>
          <w:sz w:val="24"/>
          <w:szCs w:val="24"/>
          <w:lang w:val="en-GB"/>
        </w:rPr>
      </w:pPr>
    </w:p>
    <w:p w14:paraId="70E42141" w14:textId="60E4CA0A" w:rsidR="00E91FC1" w:rsidRPr="000C0587" w:rsidRDefault="00E91FC1" w:rsidP="008351FA">
      <w:pPr>
        <w:spacing w:after="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U </w:t>
      </w:r>
      <w:proofErr w:type="spellStart"/>
      <w:r>
        <w:rPr>
          <w:rFonts w:ascii="Times New Roman" w:eastAsia="Times New Roman" w:hAnsi="Times New Roman" w:cs="Times New Roman"/>
          <w:sz w:val="24"/>
          <w:szCs w:val="24"/>
          <w:lang w:val="en-GB"/>
        </w:rPr>
        <w:t>skladu</w:t>
      </w:r>
      <w:proofErr w:type="spellEnd"/>
      <w:r>
        <w:rPr>
          <w:rFonts w:ascii="Times New Roman" w:eastAsia="Times New Roman" w:hAnsi="Times New Roman" w:cs="Times New Roman"/>
          <w:sz w:val="24"/>
          <w:szCs w:val="24"/>
          <w:lang w:val="en-GB"/>
        </w:rPr>
        <w:t xml:space="preserve"> s </w:t>
      </w:r>
      <w:proofErr w:type="spellStart"/>
      <w:r>
        <w:rPr>
          <w:rFonts w:ascii="Times New Roman" w:eastAsia="Times New Roman" w:hAnsi="Times New Roman" w:cs="Times New Roman"/>
          <w:sz w:val="24"/>
          <w:szCs w:val="24"/>
          <w:lang w:val="en-GB"/>
        </w:rPr>
        <w:t>financijskim</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mogućnostima</w:t>
      </w:r>
      <w:proofErr w:type="spellEnd"/>
      <w:r>
        <w:rPr>
          <w:rFonts w:ascii="Times New Roman" w:eastAsia="Times New Roman" w:hAnsi="Times New Roman" w:cs="Times New Roman"/>
          <w:sz w:val="24"/>
          <w:szCs w:val="24"/>
          <w:lang w:val="en-GB"/>
        </w:rPr>
        <w:t xml:space="preserve"> i </w:t>
      </w:r>
      <w:proofErr w:type="spellStart"/>
      <w:r>
        <w:rPr>
          <w:rFonts w:ascii="Times New Roman" w:eastAsia="Times New Roman" w:hAnsi="Times New Roman" w:cs="Times New Roman"/>
          <w:sz w:val="24"/>
          <w:szCs w:val="24"/>
          <w:lang w:val="en-GB"/>
        </w:rPr>
        <w:t>potrebama</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odgojno-obrazovnog</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procesa</w:t>
      </w:r>
      <w:proofErr w:type="spellEnd"/>
      <w:r>
        <w:rPr>
          <w:rFonts w:ascii="Times New Roman" w:eastAsia="Times New Roman" w:hAnsi="Times New Roman" w:cs="Times New Roman"/>
          <w:sz w:val="24"/>
          <w:szCs w:val="24"/>
          <w:lang w:val="en-GB"/>
        </w:rPr>
        <w:t xml:space="preserve">, Škola </w:t>
      </w:r>
      <w:proofErr w:type="spellStart"/>
      <w:r>
        <w:rPr>
          <w:rFonts w:ascii="Times New Roman" w:eastAsia="Times New Roman" w:hAnsi="Times New Roman" w:cs="Times New Roman"/>
          <w:sz w:val="24"/>
          <w:szCs w:val="24"/>
          <w:lang w:val="en-GB"/>
        </w:rPr>
        <w:t>će</w:t>
      </w:r>
      <w:proofErr w:type="spellEnd"/>
      <w:r w:rsidR="00152DF4">
        <w:rPr>
          <w:rFonts w:ascii="Times New Roman" w:eastAsia="Times New Roman" w:hAnsi="Times New Roman" w:cs="Times New Roman"/>
          <w:sz w:val="24"/>
          <w:szCs w:val="24"/>
          <w:lang w:val="en-GB"/>
        </w:rPr>
        <w:t xml:space="preserve"> i</w:t>
      </w:r>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dalje</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nabavljati</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potrebitu</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informatičku</w:t>
      </w:r>
      <w:proofErr w:type="spellEnd"/>
      <w:r>
        <w:rPr>
          <w:rFonts w:ascii="Times New Roman" w:eastAsia="Times New Roman" w:hAnsi="Times New Roman" w:cs="Times New Roman"/>
          <w:sz w:val="24"/>
          <w:szCs w:val="24"/>
          <w:lang w:val="en-GB"/>
        </w:rPr>
        <w:t xml:space="preserve"> i </w:t>
      </w:r>
      <w:proofErr w:type="spellStart"/>
      <w:r>
        <w:rPr>
          <w:rFonts w:ascii="Times New Roman" w:eastAsia="Times New Roman" w:hAnsi="Times New Roman" w:cs="Times New Roman"/>
          <w:sz w:val="24"/>
          <w:szCs w:val="24"/>
          <w:lang w:val="en-GB"/>
        </w:rPr>
        <w:t>drugu</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opremu</w:t>
      </w:r>
      <w:proofErr w:type="spellEnd"/>
      <w:r>
        <w:rPr>
          <w:rFonts w:ascii="Times New Roman" w:eastAsia="Times New Roman" w:hAnsi="Times New Roman" w:cs="Times New Roman"/>
          <w:sz w:val="24"/>
          <w:szCs w:val="24"/>
          <w:lang w:val="en-GB"/>
        </w:rPr>
        <w:t>.</w:t>
      </w:r>
    </w:p>
    <w:p w14:paraId="2210FE99" w14:textId="77777777" w:rsidR="008351FA" w:rsidRPr="000C0587" w:rsidRDefault="008351FA" w:rsidP="008351FA">
      <w:pPr>
        <w:spacing w:after="0" w:line="360" w:lineRule="auto"/>
        <w:rPr>
          <w:rFonts w:ascii="Times New Roman" w:eastAsia="Times New Roman" w:hAnsi="Times New Roman" w:cs="Times New Roman"/>
          <w:b/>
          <w:sz w:val="24"/>
          <w:szCs w:val="24"/>
        </w:rPr>
        <w:sectPr w:rsidR="008351FA" w:rsidRPr="000C0587" w:rsidSect="002F2799">
          <w:footerReference w:type="default" r:id="rId10"/>
          <w:pgSz w:w="11907" w:h="16840"/>
          <w:pgMar w:top="1418" w:right="1418" w:bottom="1418" w:left="1418" w:header="709" w:footer="709" w:gutter="0"/>
          <w:pgNumType w:start="1"/>
          <w:cols w:space="720"/>
          <w:docGrid w:linePitch="299"/>
        </w:sectPr>
      </w:pPr>
    </w:p>
    <w:p w14:paraId="0104094E" w14:textId="357CC04D" w:rsidR="008351FA" w:rsidRPr="000C0587" w:rsidRDefault="008351FA" w:rsidP="008351FA">
      <w:pPr>
        <w:numPr>
          <w:ilvl w:val="0"/>
          <w:numId w:val="2"/>
        </w:numPr>
        <w:spacing w:after="0" w:line="360" w:lineRule="auto"/>
        <w:contextualSpacing/>
        <w:jc w:val="both"/>
        <w:rPr>
          <w:rFonts w:ascii="Times New Roman" w:eastAsia="Times New Roman" w:hAnsi="Times New Roman" w:cs="Times New Roman"/>
          <w:b/>
          <w:sz w:val="24"/>
          <w:szCs w:val="24"/>
        </w:rPr>
      </w:pPr>
      <w:r w:rsidRPr="000C0587">
        <w:rPr>
          <w:rFonts w:ascii="Times New Roman" w:eastAsia="Times New Roman" w:hAnsi="Times New Roman" w:cs="Times New Roman"/>
          <w:b/>
          <w:sz w:val="24"/>
          <w:szCs w:val="24"/>
        </w:rPr>
        <w:lastRenderedPageBreak/>
        <w:t>PODACI O IZVRŠITELJIMA POSLOVA I NJIHOVIM RADNIM ZADUŽENJIMA U  202</w:t>
      </w:r>
      <w:r w:rsidR="008A24CB">
        <w:rPr>
          <w:rFonts w:ascii="Times New Roman" w:eastAsia="Times New Roman" w:hAnsi="Times New Roman" w:cs="Times New Roman"/>
          <w:b/>
          <w:sz w:val="24"/>
          <w:szCs w:val="24"/>
        </w:rPr>
        <w:t>3</w:t>
      </w:r>
      <w:r w:rsidRPr="000C0587">
        <w:rPr>
          <w:rFonts w:ascii="Times New Roman" w:eastAsia="Times New Roman" w:hAnsi="Times New Roman" w:cs="Times New Roman"/>
          <w:b/>
          <w:sz w:val="24"/>
          <w:szCs w:val="24"/>
        </w:rPr>
        <w:t>./202</w:t>
      </w:r>
      <w:r w:rsidR="008A24CB">
        <w:rPr>
          <w:rFonts w:ascii="Times New Roman" w:eastAsia="Times New Roman" w:hAnsi="Times New Roman" w:cs="Times New Roman"/>
          <w:b/>
          <w:sz w:val="24"/>
          <w:szCs w:val="24"/>
        </w:rPr>
        <w:t>4</w:t>
      </w:r>
      <w:r w:rsidRPr="000C0587">
        <w:rPr>
          <w:rFonts w:ascii="Times New Roman" w:eastAsia="Times New Roman" w:hAnsi="Times New Roman" w:cs="Times New Roman"/>
          <w:b/>
          <w:sz w:val="24"/>
          <w:szCs w:val="24"/>
        </w:rPr>
        <w:t>. ŠKOLSKOJ GODINII</w:t>
      </w:r>
    </w:p>
    <w:p w14:paraId="1FBF8AD8" w14:textId="18C372B0" w:rsidR="008A24CB" w:rsidRPr="008A24CB" w:rsidRDefault="008351FA" w:rsidP="008351FA">
      <w:pPr>
        <w:numPr>
          <w:ilvl w:val="1"/>
          <w:numId w:val="2"/>
        </w:numPr>
        <w:spacing w:after="0" w:line="360" w:lineRule="auto"/>
        <w:contextualSpacing/>
        <w:jc w:val="both"/>
        <w:outlineLvl w:val="0"/>
        <w:rPr>
          <w:rFonts w:ascii="Times New Roman" w:eastAsia="Times New Roman" w:hAnsi="Times New Roman" w:cs="Times New Roman"/>
          <w:b/>
          <w:bCs/>
          <w:color w:val="FF0000"/>
          <w:sz w:val="24"/>
          <w:szCs w:val="24"/>
        </w:rPr>
      </w:pPr>
      <w:r w:rsidRPr="005D59A8">
        <w:rPr>
          <w:rFonts w:ascii="Times New Roman" w:eastAsia="Times New Roman" w:hAnsi="Times New Roman" w:cs="Times New Roman"/>
          <w:b/>
          <w:bCs/>
          <w:sz w:val="24"/>
          <w:szCs w:val="24"/>
        </w:rPr>
        <w:t>Tjedna zaduženja učitelja razredne nastave</w:t>
      </w:r>
      <w:r w:rsidR="004342A6" w:rsidRPr="005D59A8">
        <w:rPr>
          <w:rFonts w:ascii="Times New Roman" w:eastAsia="Times New Roman" w:hAnsi="Times New Roman" w:cs="Times New Roman"/>
          <w:b/>
          <w:bCs/>
          <w:sz w:val="24"/>
          <w:szCs w:val="24"/>
        </w:rPr>
        <w:t xml:space="preserve"> </w:t>
      </w:r>
    </w:p>
    <w:tbl>
      <w:tblPr>
        <w:tblpPr w:leftFromText="180" w:rightFromText="180" w:bottomFromText="160" w:vertAnchor="text" w:horzAnchor="margin" w:tblpY="654"/>
        <w:tblW w:w="146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95"/>
        <w:gridCol w:w="2430"/>
        <w:gridCol w:w="935"/>
        <w:gridCol w:w="1108"/>
        <w:gridCol w:w="1309"/>
        <w:gridCol w:w="786"/>
        <w:gridCol w:w="838"/>
        <w:gridCol w:w="1289"/>
        <w:gridCol w:w="756"/>
        <w:gridCol w:w="1772"/>
        <w:gridCol w:w="1627"/>
        <w:gridCol w:w="963"/>
      </w:tblGrid>
      <w:tr w:rsidR="008A24CB" w:rsidRPr="00A55914" w14:paraId="6CC637CF" w14:textId="77777777" w:rsidTr="00A14301">
        <w:trPr>
          <w:gridAfter w:val="1"/>
          <w:wAfter w:w="963" w:type="dxa"/>
          <w:trHeight w:val="451"/>
        </w:trPr>
        <w:tc>
          <w:tcPr>
            <w:tcW w:w="795" w:type="dxa"/>
            <w:vMerge w:val="restart"/>
            <w:tcBorders>
              <w:top w:val="single" w:sz="6" w:space="0" w:color="auto"/>
              <w:left w:val="single" w:sz="6" w:space="0" w:color="auto"/>
              <w:bottom w:val="single" w:sz="6" w:space="0" w:color="auto"/>
              <w:right w:val="single" w:sz="6" w:space="0" w:color="auto"/>
            </w:tcBorders>
            <w:shd w:val="pct10" w:color="auto" w:fill="auto"/>
            <w:vAlign w:val="center"/>
            <w:hideMark/>
          </w:tcPr>
          <w:p w14:paraId="638E420F" w14:textId="77777777" w:rsidR="008A24CB" w:rsidRPr="00A55914" w:rsidRDefault="008A24CB" w:rsidP="00A14301">
            <w:pPr>
              <w:spacing w:after="0" w:line="360" w:lineRule="auto"/>
              <w:ind w:right="-108"/>
              <w:jc w:val="center"/>
              <w:rPr>
                <w:rFonts w:ascii="Times New Roman" w:eastAsia="Times New Roman" w:hAnsi="Times New Roman" w:cs="Times New Roman"/>
                <w:b/>
              </w:rPr>
            </w:pPr>
            <w:r w:rsidRPr="00A55914">
              <w:rPr>
                <w:rFonts w:ascii="Times New Roman" w:eastAsia="Times New Roman" w:hAnsi="Times New Roman" w:cs="Times New Roman"/>
                <w:b/>
              </w:rPr>
              <w:t>Red.</w:t>
            </w:r>
          </w:p>
          <w:p w14:paraId="63892B1E" w14:textId="77777777" w:rsidR="008A24CB" w:rsidRPr="00A55914" w:rsidRDefault="008A24CB" w:rsidP="00A14301">
            <w:pPr>
              <w:spacing w:after="0" w:line="360" w:lineRule="auto"/>
              <w:ind w:right="-108"/>
              <w:jc w:val="center"/>
              <w:rPr>
                <w:rFonts w:ascii="Times New Roman" w:eastAsia="Times New Roman" w:hAnsi="Times New Roman" w:cs="Times New Roman"/>
                <w:b/>
              </w:rPr>
            </w:pPr>
            <w:r w:rsidRPr="00A55914">
              <w:rPr>
                <w:rFonts w:ascii="Times New Roman" w:eastAsia="Times New Roman" w:hAnsi="Times New Roman" w:cs="Times New Roman"/>
                <w:b/>
              </w:rPr>
              <w:t>br.</w:t>
            </w:r>
          </w:p>
        </w:tc>
        <w:tc>
          <w:tcPr>
            <w:tcW w:w="2430" w:type="dxa"/>
            <w:vMerge w:val="restart"/>
            <w:tcBorders>
              <w:top w:val="single" w:sz="6" w:space="0" w:color="auto"/>
              <w:left w:val="single" w:sz="6" w:space="0" w:color="auto"/>
              <w:bottom w:val="single" w:sz="6" w:space="0" w:color="auto"/>
              <w:right w:val="single" w:sz="6" w:space="0" w:color="auto"/>
            </w:tcBorders>
            <w:shd w:val="pct10" w:color="auto" w:fill="auto"/>
            <w:vAlign w:val="center"/>
          </w:tcPr>
          <w:p w14:paraId="2047FD6F" w14:textId="77777777" w:rsidR="008A24CB" w:rsidRPr="00A55914" w:rsidRDefault="008A24CB" w:rsidP="00A14301">
            <w:pPr>
              <w:spacing w:after="0" w:line="360" w:lineRule="auto"/>
              <w:ind w:left="-108" w:right="-108"/>
              <w:jc w:val="center"/>
              <w:rPr>
                <w:rFonts w:ascii="Times New Roman" w:eastAsia="Times New Roman" w:hAnsi="Times New Roman" w:cs="Times New Roman"/>
                <w:b/>
              </w:rPr>
            </w:pPr>
          </w:p>
          <w:p w14:paraId="04D25582" w14:textId="77777777" w:rsidR="008A24CB" w:rsidRPr="00A55914" w:rsidRDefault="008A24CB" w:rsidP="00A14301">
            <w:pPr>
              <w:spacing w:after="0" w:line="360" w:lineRule="auto"/>
              <w:ind w:left="-108" w:right="-108"/>
              <w:jc w:val="center"/>
              <w:rPr>
                <w:rFonts w:ascii="Times New Roman" w:eastAsia="Times New Roman" w:hAnsi="Times New Roman" w:cs="Times New Roman"/>
                <w:b/>
              </w:rPr>
            </w:pPr>
            <w:r w:rsidRPr="00A55914">
              <w:rPr>
                <w:rFonts w:ascii="Times New Roman" w:eastAsia="Times New Roman" w:hAnsi="Times New Roman" w:cs="Times New Roman"/>
                <w:b/>
              </w:rPr>
              <w:t>Ime i prezime učitelja</w:t>
            </w:r>
          </w:p>
        </w:tc>
        <w:tc>
          <w:tcPr>
            <w:tcW w:w="935" w:type="dxa"/>
            <w:vMerge w:val="restart"/>
            <w:tcBorders>
              <w:top w:val="single" w:sz="6" w:space="0" w:color="auto"/>
              <w:left w:val="single" w:sz="6" w:space="0" w:color="auto"/>
              <w:bottom w:val="single" w:sz="6" w:space="0" w:color="auto"/>
              <w:right w:val="single" w:sz="6" w:space="0" w:color="auto"/>
            </w:tcBorders>
            <w:shd w:val="pct10" w:color="auto" w:fill="auto"/>
            <w:vAlign w:val="center"/>
            <w:hideMark/>
          </w:tcPr>
          <w:p w14:paraId="142708F6" w14:textId="77777777" w:rsidR="008A24CB" w:rsidRPr="00A55914" w:rsidRDefault="008A24CB" w:rsidP="00A14301">
            <w:pPr>
              <w:spacing w:after="0" w:line="360" w:lineRule="auto"/>
              <w:ind w:right="-108"/>
              <w:jc w:val="center"/>
              <w:rPr>
                <w:rFonts w:ascii="Times New Roman" w:eastAsia="Times New Roman" w:hAnsi="Times New Roman" w:cs="Times New Roman"/>
                <w:b/>
              </w:rPr>
            </w:pPr>
            <w:proofErr w:type="spellStart"/>
            <w:r w:rsidRPr="00A55914">
              <w:rPr>
                <w:rFonts w:ascii="Times New Roman" w:eastAsia="Times New Roman" w:hAnsi="Times New Roman" w:cs="Times New Roman"/>
                <w:b/>
              </w:rPr>
              <w:t>Raz</w:t>
            </w:r>
            <w:proofErr w:type="spellEnd"/>
            <w:r w:rsidRPr="00A55914">
              <w:rPr>
                <w:rFonts w:ascii="Times New Roman" w:eastAsia="Times New Roman" w:hAnsi="Times New Roman" w:cs="Times New Roman"/>
                <w:b/>
              </w:rPr>
              <w:t>.</w:t>
            </w:r>
          </w:p>
        </w:tc>
        <w:tc>
          <w:tcPr>
            <w:tcW w:w="1108" w:type="dxa"/>
            <w:vMerge w:val="restart"/>
            <w:tcBorders>
              <w:top w:val="single" w:sz="6" w:space="0" w:color="auto"/>
              <w:left w:val="single" w:sz="6" w:space="0" w:color="auto"/>
              <w:bottom w:val="single" w:sz="6" w:space="0" w:color="auto"/>
              <w:right w:val="single" w:sz="6" w:space="0" w:color="auto"/>
            </w:tcBorders>
            <w:shd w:val="pct10" w:color="auto" w:fill="auto"/>
            <w:vAlign w:val="center"/>
            <w:hideMark/>
          </w:tcPr>
          <w:p w14:paraId="388F89B4" w14:textId="77777777" w:rsidR="008A24CB" w:rsidRPr="00A55914" w:rsidRDefault="008A24CB" w:rsidP="00A14301">
            <w:pPr>
              <w:spacing w:after="0" w:line="360" w:lineRule="auto"/>
              <w:ind w:left="-108" w:right="-135"/>
              <w:jc w:val="center"/>
              <w:rPr>
                <w:rFonts w:ascii="Times New Roman" w:eastAsia="Times New Roman" w:hAnsi="Times New Roman" w:cs="Times New Roman"/>
                <w:b/>
              </w:rPr>
            </w:pPr>
            <w:r w:rsidRPr="00A55914">
              <w:rPr>
                <w:rFonts w:ascii="Times New Roman" w:eastAsia="Times New Roman" w:hAnsi="Times New Roman" w:cs="Times New Roman"/>
                <w:b/>
              </w:rPr>
              <w:t>Redovna  nastava</w:t>
            </w:r>
          </w:p>
        </w:tc>
        <w:tc>
          <w:tcPr>
            <w:tcW w:w="1309" w:type="dxa"/>
            <w:vMerge w:val="restart"/>
            <w:tcBorders>
              <w:top w:val="single" w:sz="6" w:space="0" w:color="auto"/>
              <w:left w:val="single" w:sz="6" w:space="0" w:color="auto"/>
              <w:bottom w:val="single" w:sz="6" w:space="0" w:color="auto"/>
              <w:right w:val="single" w:sz="6" w:space="0" w:color="auto"/>
            </w:tcBorders>
            <w:shd w:val="pct10" w:color="auto" w:fill="auto"/>
            <w:vAlign w:val="center"/>
            <w:hideMark/>
          </w:tcPr>
          <w:p w14:paraId="75A28B0A" w14:textId="77777777" w:rsidR="008A24CB" w:rsidRPr="00A55914" w:rsidRDefault="008A24CB" w:rsidP="00A14301">
            <w:pPr>
              <w:spacing w:after="0" w:line="360" w:lineRule="auto"/>
              <w:ind w:left="-81" w:right="-120"/>
              <w:jc w:val="center"/>
              <w:rPr>
                <w:rFonts w:ascii="Times New Roman" w:eastAsia="Times New Roman" w:hAnsi="Times New Roman" w:cs="Times New Roman"/>
                <w:b/>
              </w:rPr>
            </w:pPr>
            <w:r w:rsidRPr="00A55914">
              <w:rPr>
                <w:rFonts w:ascii="Times New Roman" w:eastAsia="Times New Roman" w:hAnsi="Times New Roman" w:cs="Times New Roman"/>
                <w:b/>
              </w:rPr>
              <w:t>Rad razrednika</w:t>
            </w:r>
          </w:p>
        </w:tc>
        <w:tc>
          <w:tcPr>
            <w:tcW w:w="786" w:type="dxa"/>
            <w:vMerge w:val="restart"/>
            <w:tcBorders>
              <w:top w:val="single" w:sz="6" w:space="0" w:color="auto"/>
              <w:left w:val="single" w:sz="6" w:space="0" w:color="auto"/>
              <w:bottom w:val="single" w:sz="6" w:space="0" w:color="auto"/>
              <w:right w:val="single" w:sz="6" w:space="0" w:color="auto"/>
            </w:tcBorders>
            <w:shd w:val="pct10" w:color="auto" w:fill="auto"/>
            <w:vAlign w:val="center"/>
            <w:hideMark/>
          </w:tcPr>
          <w:p w14:paraId="77BCF7DD" w14:textId="77777777" w:rsidR="008A24CB" w:rsidRPr="00A55914" w:rsidRDefault="008A24CB" w:rsidP="00A14301">
            <w:pPr>
              <w:spacing w:after="0" w:line="360" w:lineRule="auto"/>
              <w:ind w:left="-108" w:right="-108"/>
              <w:jc w:val="center"/>
              <w:rPr>
                <w:rFonts w:ascii="Times New Roman" w:eastAsia="Times New Roman" w:hAnsi="Times New Roman" w:cs="Times New Roman"/>
                <w:b/>
              </w:rPr>
            </w:pPr>
            <w:r w:rsidRPr="00A55914">
              <w:rPr>
                <w:rFonts w:ascii="Times New Roman" w:eastAsia="Times New Roman" w:hAnsi="Times New Roman" w:cs="Times New Roman"/>
                <w:b/>
              </w:rPr>
              <w:t>DOP</w:t>
            </w:r>
          </w:p>
        </w:tc>
        <w:tc>
          <w:tcPr>
            <w:tcW w:w="838" w:type="dxa"/>
            <w:vMerge w:val="restart"/>
            <w:tcBorders>
              <w:top w:val="single" w:sz="6" w:space="0" w:color="auto"/>
              <w:left w:val="single" w:sz="6" w:space="0" w:color="auto"/>
              <w:bottom w:val="single" w:sz="6" w:space="0" w:color="auto"/>
              <w:right w:val="single" w:sz="6" w:space="0" w:color="auto"/>
            </w:tcBorders>
            <w:shd w:val="pct10" w:color="auto" w:fill="auto"/>
            <w:vAlign w:val="center"/>
            <w:hideMark/>
          </w:tcPr>
          <w:p w14:paraId="277DD598" w14:textId="77777777" w:rsidR="008A24CB" w:rsidRPr="00A55914" w:rsidRDefault="008A24CB" w:rsidP="00A14301">
            <w:pPr>
              <w:spacing w:after="0" w:line="360" w:lineRule="auto"/>
              <w:ind w:left="-108" w:right="-108"/>
              <w:jc w:val="center"/>
              <w:rPr>
                <w:rFonts w:ascii="Times New Roman" w:eastAsia="Times New Roman" w:hAnsi="Times New Roman" w:cs="Times New Roman"/>
                <w:b/>
              </w:rPr>
            </w:pPr>
            <w:r w:rsidRPr="00A55914">
              <w:rPr>
                <w:rFonts w:ascii="Times New Roman" w:eastAsia="Times New Roman" w:hAnsi="Times New Roman" w:cs="Times New Roman"/>
                <w:b/>
              </w:rPr>
              <w:t>DOD</w:t>
            </w:r>
          </w:p>
        </w:tc>
        <w:tc>
          <w:tcPr>
            <w:tcW w:w="1289" w:type="dxa"/>
            <w:vMerge w:val="restart"/>
            <w:tcBorders>
              <w:top w:val="single" w:sz="6" w:space="0" w:color="auto"/>
              <w:left w:val="single" w:sz="6" w:space="0" w:color="auto"/>
              <w:bottom w:val="single" w:sz="6" w:space="0" w:color="auto"/>
              <w:right w:val="single" w:sz="6" w:space="0" w:color="auto"/>
            </w:tcBorders>
            <w:shd w:val="pct10" w:color="auto" w:fill="auto"/>
            <w:vAlign w:val="center"/>
            <w:hideMark/>
          </w:tcPr>
          <w:p w14:paraId="2177E8E2" w14:textId="77777777" w:rsidR="008A24CB" w:rsidRPr="00A55914" w:rsidRDefault="008A24CB" w:rsidP="00A14301">
            <w:pPr>
              <w:spacing w:after="0" w:line="360" w:lineRule="auto"/>
              <w:ind w:right="-157"/>
              <w:rPr>
                <w:rFonts w:ascii="Times New Roman" w:eastAsia="Times New Roman" w:hAnsi="Times New Roman" w:cs="Times New Roman"/>
                <w:b/>
              </w:rPr>
            </w:pPr>
            <w:r w:rsidRPr="00A55914">
              <w:rPr>
                <w:rFonts w:ascii="Times New Roman" w:eastAsia="Times New Roman" w:hAnsi="Times New Roman" w:cs="Times New Roman"/>
                <w:b/>
              </w:rPr>
              <w:t>INA</w:t>
            </w:r>
          </w:p>
        </w:tc>
        <w:tc>
          <w:tcPr>
            <w:tcW w:w="756" w:type="dxa"/>
            <w:vMerge w:val="restart"/>
            <w:tcBorders>
              <w:top w:val="single" w:sz="6" w:space="0" w:color="auto"/>
              <w:left w:val="single" w:sz="6" w:space="0" w:color="auto"/>
              <w:bottom w:val="single" w:sz="6" w:space="0" w:color="auto"/>
              <w:right w:val="single" w:sz="6" w:space="0" w:color="auto"/>
            </w:tcBorders>
            <w:shd w:val="pct10" w:color="auto" w:fill="auto"/>
          </w:tcPr>
          <w:p w14:paraId="102DF694" w14:textId="77777777" w:rsidR="008A24CB" w:rsidRPr="00A55914" w:rsidRDefault="008A24CB" w:rsidP="00A14301">
            <w:pPr>
              <w:spacing w:after="0" w:line="360" w:lineRule="auto"/>
              <w:ind w:left="-93" w:right="-107"/>
              <w:jc w:val="center"/>
              <w:rPr>
                <w:rFonts w:ascii="Times New Roman" w:eastAsia="Times New Roman" w:hAnsi="Times New Roman" w:cs="Times New Roman"/>
                <w:b/>
              </w:rPr>
            </w:pPr>
          </w:p>
          <w:p w14:paraId="4E594263" w14:textId="77777777" w:rsidR="008A24CB" w:rsidRPr="00A55914" w:rsidRDefault="008A24CB" w:rsidP="00A14301">
            <w:pPr>
              <w:spacing w:after="0" w:line="360" w:lineRule="auto"/>
              <w:ind w:left="-93" w:right="-107"/>
              <w:jc w:val="center"/>
              <w:rPr>
                <w:rFonts w:ascii="Times New Roman" w:eastAsia="Times New Roman" w:hAnsi="Times New Roman" w:cs="Times New Roman"/>
                <w:b/>
              </w:rPr>
            </w:pPr>
            <w:r w:rsidRPr="00A55914">
              <w:rPr>
                <w:rFonts w:ascii="Times New Roman" w:eastAsia="Times New Roman" w:hAnsi="Times New Roman" w:cs="Times New Roman"/>
                <w:b/>
              </w:rPr>
              <w:t>Prekovremeni rad</w:t>
            </w:r>
          </w:p>
        </w:tc>
        <w:tc>
          <w:tcPr>
            <w:tcW w:w="1772" w:type="dxa"/>
            <w:vMerge w:val="restart"/>
            <w:tcBorders>
              <w:top w:val="single" w:sz="6" w:space="0" w:color="auto"/>
              <w:left w:val="single" w:sz="6" w:space="0" w:color="auto"/>
              <w:bottom w:val="single" w:sz="6" w:space="0" w:color="auto"/>
              <w:right w:val="single" w:sz="6" w:space="0" w:color="auto"/>
            </w:tcBorders>
            <w:shd w:val="pct10" w:color="auto" w:fill="auto"/>
            <w:vAlign w:val="center"/>
            <w:hideMark/>
          </w:tcPr>
          <w:p w14:paraId="5154B9C3" w14:textId="77777777" w:rsidR="008A24CB" w:rsidRPr="00A55914" w:rsidRDefault="008A24CB" w:rsidP="00A14301">
            <w:pPr>
              <w:spacing w:after="0" w:line="360" w:lineRule="auto"/>
              <w:ind w:right="-107"/>
              <w:jc w:val="center"/>
              <w:rPr>
                <w:rFonts w:ascii="Times New Roman" w:eastAsia="Times New Roman" w:hAnsi="Times New Roman" w:cs="Times New Roman"/>
                <w:b/>
              </w:rPr>
            </w:pPr>
            <w:r w:rsidRPr="00A55914">
              <w:rPr>
                <w:rFonts w:ascii="Times New Roman" w:eastAsia="Times New Roman" w:hAnsi="Times New Roman" w:cs="Times New Roman"/>
                <w:b/>
              </w:rPr>
              <w:t>Ukupno neposredan rad</w:t>
            </w:r>
          </w:p>
        </w:tc>
        <w:tc>
          <w:tcPr>
            <w:tcW w:w="1627" w:type="dxa"/>
            <w:vMerge w:val="restart"/>
            <w:tcBorders>
              <w:top w:val="single" w:sz="6" w:space="0" w:color="auto"/>
              <w:left w:val="single" w:sz="6" w:space="0" w:color="auto"/>
              <w:bottom w:val="single" w:sz="6" w:space="0" w:color="auto"/>
              <w:right w:val="single" w:sz="6" w:space="0" w:color="auto"/>
            </w:tcBorders>
            <w:shd w:val="pct10" w:color="auto" w:fill="auto"/>
            <w:vAlign w:val="center"/>
            <w:hideMark/>
          </w:tcPr>
          <w:p w14:paraId="3A6759F6" w14:textId="77777777" w:rsidR="008A24CB" w:rsidRPr="00A55914" w:rsidRDefault="008A24CB" w:rsidP="00A14301">
            <w:pPr>
              <w:spacing w:after="0" w:line="360" w:lineRule="auto"/>
              <w:jc w:val="center"/>
              <w:rPr>
                <w:rFonts w:ascii="Times New Roman" w:eastAsia="Times New Roman" w:hAnsi="Times New Roman" w:cs="Times New Roman"/>
                <w:b/>
              </w:rPr>
            </w:pPr>
            <w:r w:rsidRPr="00A55914">
              <w:rPr>
                <w:rFonts w:ascii="Times New Roman" w:eastAsia="Times New Roman" w:hAnsi="Times New Roman" w:cs="Times New Roman"/>
                <w:b/>
              </w:rPr>
              <w:t>Ostali</w:t>
            </w:r>
          </w:p>
          <w:p w14:paraId="29F31054" w14:textId="77777777" w:rsidR="008A24CB" w:rsidRPr="00A55914" w:rsidRDefault="008A24CB" w:rsidP="00A14301">
            <w:pPr>
              <w:spacing w:after="0" w:line="360" w:lineRule="auto"/>
              <w:ind w:left="-109" w:right="-140"/>
              <w:jc w:val="center"/>
              <w:rPr>
                <w:rFonts w:ascii="Times New Roman" w:eastAsia="Times New Roman" w:hAnsi="Times New Roman" w:cs="Times New Roman"/>
                <w:b/>
              </w:rPr>
            </w:pPr>
            <w:r w:rsidRPr="00A55914">
              <w:rPr>
                <w:rFonts w:ascii="Times New Roman" w:eastAsia="Times New Roman" w:hAnsi="Times New Roman" w:cs="Times New Roman"/>
                <w:b/>
              </w:rPr>
              <w:t>poslovi</w:t>
            </w:r>
          </w:p>
        </w:tc>
      </w:tr>
      <w:tr w:rsidR="008A24CB" w:rsidRPr="00A55914" w14:paraId="4561CCA6" w14:textId="77777777" w:rsidTr="00A14301">
        <w:trPr>
          <w:trHeight w:val="207"/>
        </w:trPr>
        <w:tc>
          <w:tcPr>
            <w:tcW w:w="795" w:type="dxa"/>
            <w:vMerge/>
            <w:tcBorders>
              <w:top w:val="single" w:sz="6" w:space="0" w:color="auto"/>
              <w:left w:val="single" w:sz="6" w:space="0" w:color="auto"/>
              <w:bottom w:val="single" w:sz="6" w:space="0" w:color="auto"/>
              <w:right w:val="single" w:sz="6" w:space="0" w:color="auto"/>
            </w:tcBorders>
            <w:vAlign w:val="center"/>
            <w:hideMark/>
          </w:tcPr>
          <w:p w14:paraId="0B58037A" w14:textId="77777777" w:rsidR="008A24CB" w:rsidRPr="00A55914" w:rsidRDefault="008A24CB" w:rsidP="00A14301">
            <w:pPr>
              <w:spacing w:after="0"/>
              <w:rPr>
                <w:rFonts w:ascii="Times New Roman" w:eastAsia="Times New Roman" w:hAnsi="Times New Roman" w:cs="Times New Roman"/>
                <w:b/>
              </w:rPr>
            </w:pPr>
          </w:p>
        </w:tc>
        <w:tc>
          <w:tcPr>
            <w:tcW w:w="2430" w:type="dxa"/>
            <w:vMerge/>
            <w:tcBorders>
              <w:top w:val="single" w:sz="6" w:space="0" w:color="auto"/>
              <w:left w:val="single" w:sz="6" w:space="0" w:color="auto"/>
              <w:bottom w:val="single" w:sz="6" w:space="0" w:color="auto"/>
              <w:right w:val="single" w:sz="6" w:space="0" w:color="auto"/>
            </w:tcBorders>
            <w:vAlign w:val="center"/>
            <w:hideMark/>
          </w:tcPr>
          <w:p w14:paraId="4A8A1BCA" w14:textId="77777777" w:rsidR="008A24CB" w:rsidRPr="00A55914" w:rsidRDefault="008A24CB" w:rsidP="00A14301">
            <w:pPr>
              <w:spacing w:after="0"/>
              <w:rPr>
                <w:rFonts w:ascii="Times New Roman" w:eastAsia="Times New Roman" w:hAnsi="Times New Roman" w:cs="Times New Roman"/>
                <w:b/>
              </w:rPr>
            </w:pPr>
          </w:p>
        </w:tc>
        <w:tc>
          <w:tcPr>
            <w:tcW w:w="935" w:type="dxa"/>
            <w:vMerge/>
            <w:tcBorders>
              <w:top w:val="single" w:sz="6" w:space="0" w:color="auto"/>
              <w:left w:val="single" w:sz="6" w:space="0" w:color="auto"/>
              <w:bottom w:val="single" w:sz="6" w:space="0" w:color="auto"/>
              <w:right w:val="single" w:sz="6" w:space="0" w:color="auto"/>
            </w:tcBorders>
            <w:vAlign w:val="center"/>
            <w:hideMark/>
          </w:tcPr>
          <w:p w14:paraId="2F58DE43" w14:textId="77777777" w:rsidR="008A24CB" w:rsidRPr="00A55914" w:rsidRDefault="008A24CB" w:rsidP="00A14301">
            <w:pPr>
              <w:spacing w:after="0"/>
              <w:rPr>
                <w:rFonts w:ascii="Times New Roman" w:eastAsia="Times New Roman" w:hAnsi="Times New Roman" w:cs="Times New Roman"/>
                <w:b/>
              </w:rPr>
            </w:pPr>
          </w:p>
        </w:tc>
        <w:tc>
          <w:tcPr>
            <w:tcW w:w="1108" w:type="dxa"/>
            <w:vMerge/>
            <w:tcBorders>
              <w:top w:val="single" w:sz="6" w:space="0" w:color="auto"/>
              <w:left w:val="single" w:sz="6" w:space="0" w:color="auto"/>
              <w:bottom w:val="single" w:sz="6" w:space="0" w:color="auto"/>
              <w:right w:val="single" w:sz="6" w:space="0" w:color="auto"/>
            </w:tcBorders>
            <w:vAlign w:val="center"/>
            <w:hideMark/>
          </w:tcPr>
          <w:p w14:paraId="7F538DEC" w14:textId="77777777" w:rsidR="008A24CB" w:rsidRPr="00A55914" w:rsidRDefault="008A24CB" w:rsidP="00A14301">
            <w:pPr>
              <w:spacing w:after="0"/>
              <w:rPr>
                <w:rFonts w:ascii="Times New Roman" w:eastAsia="Times New Roman" w:hAnsi="Times New Roman" w:cs="Times New Roman"/>
                <w:b/>
              </w:rPr>
            </w:pPr>
          </w:p>
        </w:tc>
        <w:tc>
          <w:tcPr>
            <w:tcW w:w="1309" w:type="dxa"/>
            <w:vMerge/>
            <w:tcBorders>
              <w:top w:val="single" w:sz="6" w:space="0" w:color="auto"/>
              <w:left w:val="single" w:sz="6" w:space="0" w:color="auto"/>
              <w:bottom w:val="single" w:sz="6" w:space="0" w:color="auto"/>
              <w:right w:val="single" w:sz="6" w:space="0" w:color="auto"/>
            </w:tcBorders>
            <w:vAlign w:val="center"/>
            <w:hideMark/>
          </w:tcPr>
          <w:p w14:paraId="437891EB" w14:textId="77777777" w:rsidR="008A24CB" w:rsidRPr="00A55914" w:rsidRDefault="008A24CB" w:rsidP="00A14301">
            <w:pPr>
              <w:spacing w:after="0"/>
              <w:rPr>
                <w:rFonts w:ascii="Times New Roman" w:eastAsia="Times New Roman" w:hAnsi="Times New Roman" w:cs="Times New Roman"/>
                <w:b/>
              </w:rPr>
            </w:pPr>
          </w:p>
        </w:tc>
        <w:tc>
          <w:tcPr>
            <w:tcW w:w="786" w:type="dxa"/>
            <w:vMerge/>
            <w:tcBorders>
              <w:top w:val="single" w:sz="6" w:space="0" w:color="auto"/>
              <w:left w:val="single" w:sz="6" w:space="0" w:color="auto"/>
              <w:bottom w:val="single" w:sz="6" w:space="0" w:color="auto"/>
              <w:right w:val="single" w:sz="6" w:space="0" w:color="auto"/>
            </w:tcBorders>
            <w:vAlign w:val="center"/>
            <w:hideMark/>
          </w:tcPr>
          <w:p w14:paraId="0382AF87" w14:textId="77777777" w:rsidR="008A24CB" w:rsidRPr="00A55914" w:rsidRDefault="008A24CB" w:rsidP="00A14301">
            <w:pPr>
              <w:spacing w:after="0"/>
              <w:rPr>
                <w:rFonts w:ascii="Times New Roman" w:eastAsia="Times New Roman" w:hAnsi="Times New Roman" w:cs="Times New Roman"/>
                <w:b/>
              </w:rPr>
            </w:pPr>
          </w:p>
        </w:tc>
        <w:tc>
          <w:tcPr>
            <w:tcW w:w="838" w:type="dxa"/>
            <w:vMerge/>
            <w:tcBorders>
              <w:top w:val="single" w:sz="6" w:space="0" w:color="auto"/>
              <w:left w:val="single" w:sz="6" w:space="0" w:color="auto"/>
              <w:bottom w:val="single" w:sz="6" w:space="0" w:color="auto"/>
              <w:right w:val="single" w:sz="6" w:space="0" w:color="auto"/>
            </w:tcBorders>
            <w:vAlign w:val="center"/>
            <w:hideMark/>
          </w:tcPr>
          <w:p w14:paraId="479488A3" w14:textId="77777777" w:rsidR="008A24CB" w:rsidRPr="00A55914" w:rsidRDefault="008A24CB" w:rsidP="00A14301">
            <w:pPr>
              <w:spacing w:after="0"/>
              <w:rPr>
                <w:rFonts w:ascii="Times New Roman" w:eastAsia="Times New Roman" w:hAnsi="Times New Roman" w:cs="Times New Roman"/>
                <w:b/>
              </w:rPr>
            </w:pPr>
          </w:p>
        </w:tc>
        <w:tc>
          <w:tcPr>
            <w:tcW w:w="1289" w:type="dxa"/>
            <w:vMerge/>
            <w:tcBorders>
              <w:top w:val="single" w:sz="6" w:space="0" w:color="auto"/>
              <w:left w:val="single" w:sz="6" w:space="0" w:color="auto"/>
              <w:bottom w:val="single" w:sz="6" w:space="0" w:color="auto"/>
              <w:right w:val="single" w:sz="6" w:space="0" w:color="auto"/>
            </w:tcBorders>
            <w:vAlign w:val="center"/>
            <w:hideMark/>
          </w:tcPr>
          <w:p w14:paraId="284AB0B4" w14:textId="77777777" w:rsidR="008A24CB" w:rsidRPr="00A55914" w:rsidRDefault="008A24CB" w:rsidP="00A14301">
            <w:pPr>
              <w:spacing w:after="0"/>
              <w:rPr>
                <w:rFonts w:ascii="Times New Roman" w:eastAsia="Times New Roman" w:hAnsi="Times New Roman" w:cs="Times New Roman"/>
                <w:b/>
              </w:rPr>
            </w:pPr>
          </w:p>
        </w:tc>
        <w:tc>
          <w:tcPr>
            <w:tcW w:w="756" w:type="dxa"/>
            <w:vMerge/>
            <w:tcBorders>
              <w:top w:val="single" w:sz="6" w:space="0" w:color="auto"/>
              <w:left w:val="single" w:sz="6" w:space="0" w:color="auto"/>
              <w:bottom w:val="single" w:sz="6" w:space="0" w:color="auto"/>
              <w:right w:val="single" w:sz="6" w:space="0" w:color="auto"/>
            </w:tcBorders>
            <w:vAlign w:val="center"/>
            <w:hideMark/>
          </w:tcPr>
          <w:p w14:paraId="5469BAE9" w14:textId="77777777" w:rsidR="008A24CB" w:rsidRPr="00A55914" w:rsidRDefault="008A24CB" w:rsidP="00A14301">
            <w:pPr>
              <w:spacing w:after="0"/>
              <w:rPr>
                <w:rFonts w:ascii="Times New Roman" w:eastAsia="Times New Roman" w:hAnsi="Times New Roman" w:cs="Times New Roman"/>
                <w:b/>
              </w:rPr>
            </w:pPr>
          </w:p>
        </w:tc>
        <w:tc>
          <w:tcPr>
            <w:tcW w:w="1772" w:type="dxa"/>
            <w:vMerge/>
            <w:tcBorders>
              <w:top w:val="single" w:sz="6" w:space="0" w:color="auto"/>
              <w:left w:val="single" w:sz="6" w:space="0" w:color="auto"/>
              <w:bottom w:val="single" w:sz="6" w:space="0" w:color="auto"/>
              <w:right w:val="single" w:sz="6" w:space="0" w:color="auto"/>
            </w:tcBorders>
            <w:vAlign w:val="center"/>
            <w:hideMark/>
          </w:tcPr>
          <w:p w14:paraId="77346E75" w14:textId="77777777" w:rsidR="008A24CB" w:rsidRPr="00A55914" w:rsidRDefault="008A24CB" w:rsidP="00A14301">
            <w:pPr>
              <w:spacing w:after="0"/>
              <w:rPr>
                <w:rFonts w:ascii="Times New Roman" w:eastAsia="Times New Roman" w:hAnsi="Times New Roman" w:cs="Times New Roman"/>
                <w:b/>
              </w:rPr>
            </w:pPr>
          </w:p>
        </w:tc>
        <w:tc>
          <w:tcPr>
            <w:tcW w:w="1627" w:type="dxa"/>
            <w:vMerge/>
            <w:tcBorders>
              <w:top w:val="single" w:sz="6" w:space="0" w:color="auto"/>
              <w:left w:val="single" w:sz="6" w:space="0" w:color="auto"/>
              <w:bottom w:val="single" w:sz="6" w:space="0" w:color="auto"/>
              <w:right w:val="single" w:sz="6" w:space="0" w:color="auto"/>
            </w:tcBorders>
            <w:vAlign w:val="center"/>
            <w:hideMark/>
          </w:tcPr>
          <w:p w14:paraId="317E7B56" w14:textId="77777777" w:rsidR="008A24CB" w:rsidRPr="00A55914" w:rsidRDefault="008A24CB" w:rsidP="00A14301">
            <w:pPr>
              <w:spacing w:after="0"/>
              <w:rPr>
                <w:rFonts w:ascii="Times New Roman" w:eastAsia="Times New Roman" w:hAnsi="Times New Roman" w:cs="Times New Roman"/>
                <w:b/>
              </w:rPr>
            </w:pPr>
          </w:p>
        </w:tc>
        <w:tc>
          <w:tcPr>
            <w:tcW w:w="963" w:type="dxa"/>
            <w:tcBorders>
              <w:top w:val="single" w:sz="6" w:space="0" w:color="auto"/>
              <w:left w:val="single" w:sz="6" w:space="0" w:color="auto"/>
              <w:bottom w:val="single" w:sz="6" w:space="0" w:color="auto"/>
              <w:right w:val="single" w:sz="6" w:space="0" w:color="auto"/>
            </w:tcBorders>
            <w:shd w:val="pct10" w:color="auto" w:fill="auto"/>
            <w:hideMark/>
          </w:tcPr>
          <w:p w14:paraId="5C4E5D65" w14:textId="77777777" w:rsidR="008A24CB" w:rsidRPr="00A55914" w:rsidRDefault="008A24CB" w:rsidP="00A14301">
            <w:pPr>
              <w:spacing w:after="0" w:line="360" w:lineRule="auto"/>
              <w:ind w:right="-108"/>
              <w:jc w:val="center"/>
              <w:rPr>
                <w:rFonts w:ascii="Times New Roman" w:eastAsia="Times New Roman" w:hAnsi="Times New Roman" w:cs="Times New Roman"/>
                <w:b/>
              </w:rPr>
            </w:pPr>
            <w:r w:rsidRPr="00A55914">
              <w:rPr>
                <w:rFonts w:ascii="Times New Roman" w:eastAsia="Times New Roman" w:hAnsi="Times New Roman" w:cs="Times New Roman"/>
                <w:b/>
              </w:rPr>
              <w:t>Tjedno</w:t>
            </w:r>
          </w:p>
        </w:tc>
      </w:tr>
      <w:tr w:rsidR="008A24CB" w:rsidRPr="00A55914" w14:paraId="62867E11" w14:textId="77777777" w:rsidTr="00A14301">
        <w:trPr>
          <w:trHeight w:val="270"/>
        </w:trPr>
        <w:tc>
          <w:tcPr>
            <w:tcW w:w="795" w:type="dxa"/>
            <w:tcBorders>
              <w:top w:val="single" w:sz="6" w:space="0" w:color="auto"/>
              <w:left w:val="single" w:sz="6" w:space="0" w:color="auto"/>
              <w:bottom w:val="single" w:sz="6" w:space="0" w:color="auto"/>
              <w:right w:val="single" w:sz="6" w:space="0" w:color="auto"/>
            </w:tcBorders>
            <w:vAlign w:val="center"/>
          </w:tcPr>
          <w:p w14:paraId="53F4D7CB" w14:textId="77777777" w:rsidR="008A24CB" w:rsidRPr="00A55914" w:rsidRDefault="008A24CB" w:rsidP="008A24CB">
            <w:pPr>
              <w:keepNext/>
              <w:numPr>
                <w:ilvl w:val="0"/>
                <w:numId w:val="3"/>
              </w:numPr>
              <w:spacing w:after="0" w:line="360" w:lineRule="auto"/>
              <w:jc w:val="both"/>
              <w:outlineLvl w:val="0"/>
              <w:rPr>
                <w:rFonts w:ascii="Times New Roman" w:eastAsia="Times New Roman" w:hAnsi="Times New Roman" w:cs="Times New Roman"/>
                <w:kern w:val="28"/>
              </w:rPr>
            </w:pPr>
          </w:p>
        </w:tc>
        <w:tc>
          <w:tcPr>
            <w:tcW w:w="2430" w:type="dxa"/>
            <w:tcBorders>
              <w:top w:val="single" w:sz="6" w:space="0" w:color="auto"/>
              <w:left w:val="single" w:sz="6" w:space="0" w:color="auto"/>
              <w:bottom w:val="single" w:sz="6" w:space="0" w:color="auto"/>
              <w:right w:val="single" w:sz="6" w:space="0" w:color="auto"/>
            </w:tcBorders>
          </w:tcPr>
          <w:p w14:paraId="73075844" w14:textId="77777777" w:rsidR="008A24CB" w:rsidRPr="00A55914" w:rsidRDefault="008A24CB" w:rsidP="00A14301">
            <w:pPr>
              <w:spacing w:after="0" w:line="360" w:lineRule="auto"/>
              <w:jc w:val="both"/>
              <w:rPr>
                <w:rFonts w:ascii="Times New Roman" w:eastAsia="Times New Roman" w:hAnsi="Times New Roman" w:cs="Times New Roman"/>
                <w:b/>
                <w:sz w:val="20"/>
                <w:szCs w:val="20"/>
              </w:rPr>
            </w:pPr>
            <w:r w:rsidRPr="00A55914">
              <w:rPr>
                <w:rFonts w:ascii="Times New Roman" w:eastAsia="Times New Roman" w:hAnsi="Times New Roman" w:cs="Times New Roman"/>
                <w:b/>
                <w:sz w:val="20"/>
                <w:szCs w:val="20"/>
              </w:rPr>
              <w:t>GORDANA VARGA</w:t>
            </w:r>
          </w:p>
        </w:tc>
        <w:tc>
          <w:tcPr>
            <w:tcW w:w="935" w:type="dxa"/>
            <w:tcBorders>
              <w:top w:val="single" w:sz="6" w:space="0" w:color="auto"/>
              <w:left w:val="single" w:sz="6" w:space="0" w:color="auto"/>
              <w:bottom w:val="single" w:sz="6" w:space="0" w:color="auto"/>
              <w:right w:val="single" w:sz="6" w:space="0" w:color="auto"/>
            </w:tcBorders>
          </w:tcPr>
          <w:p w14:paraId="7BD21A84" w14:textId="77777777" w:rsidR="008A24CB" w:rsidRPr="00A55914" w:rsidRDefault="008A24CB" w:rsidP="00A14301">
            <w:pPr>
              <w:spacing w:after="0" w:line="360" w:lineRule="auto"/>
              <w:jc w:val="both"/>
              <w:rPr>
                <w:rFonts w:ascii="Times New Roman" w:eastAsia="Times New Roman" w:hAnsi="Times New Roman" w:cs="Times New Roman"/>
                <w:sz w:val="20"/>
                <w:szCs w:val="20"/>
              </w:rPr>
            </w:pPr>
            <w:r w:rsidRPr="00A55914">
              <w:rPr>
                <w:rFonts w:ascii="Times New Roman" w:eastAsia="Times New Roman" w:hAnsi="Times New Roman" w:cs="Times New Roman"/>
                <w:sz w:val="20"/>
                <w:szCs w:val="20"/>
              </w:rPr>
              <w:t>1.a</w:t>
            </w:r>
          </w:p>
        </w:tc>
        <w:tc>
          <w:tcPr>
            <w:tcW w:w="1108" w:type="dxa"/>
            <w:tcBorders>
              <w:top w:val="single" w:sz="6" w:space="0" w:color="auto"/>
              <w:left w:val="single" w:sz="6" w:space="0" w:color="auto"/>
              <w:bottom w:val="single" w:sz="6" w:space="0" w:color="auto"/>
              <w:right w:val="single" w:sz="6" w:space="0" w:color="auto"/>
            </w:tcBorders>
          </w:tcPr>
          <w:p w14:paraId="465036DC" w14:textId="77777777" w:rsidR="008A24CB" w:rsidRPr="00A55914" w:rsidRDefault="008A24CB" w:rsidP="00A14301">
            <w:pPr>
              <w:spacing w:after="0" w:line="240" w:lineRule="auto"/>
              <w:rPr>
                <w:rFonts w:ascii="Times New Roman" w:eastAsia="Times New Roman" w:hAnsi="Times New Roman" w:cs="Times New Roman"/>
                <w:sz w:val="20"/>
                <w:szCs w:val="20"/>
              </w:rPr>
            </w:pPr>
            <w:r w:rsidRPr="00A55914">
              <w:rPr>
                <w:rFonts w:ascii="Times New Roman" w:eastAsia="Times New Roman" w:hAnsi="Times New Roman" w:cs="Times New Roman"/>
                <w:sz w:val="20"/>
                <w:szCs w:val="20"/>
              </w:rPr>
              <w:t>16</w:t>
            </w:r>
          </w:p>
        </w:tc>
        <w:tc>
          <w:tcPr>
            <w:tcW w:w="1309" w:type="dxa"/>
            <w:tcBorders>
              <w:top w:val="single" w:sz="6" w:space="0" w:color="auto"/>
              <w:left w:val="single" w:sz="6" w:space="0" w:color="auto"/>
              <w:bottom w:val="single" w:sz="6" w:space="0" w:color="auto"/>
              <w:right w:val="single" w:sz="6" w:space="0" w:color="auto"/>
            </w:tcBorders>
          </w:tcPr>
          <w:p w14:paraId="0E5567F9" w14:textId="77777777" w:rsidR="008A24CB" w:rsidRPr="00A55914" w:rsidRDefault="008A24CB" w:rsidP="00A14301">
            <w:pPr>
              <w:spacing w:after="0" w:line="240" w:lineRule="auto"/>
              <w:rPr>
                <w:rFonts w:ascii="Times New Roman" w:eastAsia="Times New Roman" w:hAnsi="Times New Roman" w:cs="Times New Roman"/>
                <w:sz w:val="20"/>
                <w:szCs w:val="20"/>
              </w:rPr>
            </w:pPr>
            <w:r w:rsidRPr="00A55914">
              <w:rPr>
                <w:rFonts w:ascii="Times New Roman" w:eastAsia="Times New Roman" w:hAnsi="Times New Roman" w:cs="Times New Roman"/>
                <w:sz w:val="20"/>
                <w:szCs w:val="20"/>
              </w:rPr>
              <w:t>2</w:t>
            </w:r>
          </w:p>
        </w:tc>
        <w:tc>
          <w:tcPr>
            <w:tcW w:w="786" w:type="dxa"/>
            <w:tcBorders>
              <w:top w:val="single" w:sz="6" w:space="0" w:color="auto"/>
              <w:left w:val="single" w:sz="6" w:space="0" w:color="auto"/>
              <w:bottom w:val="single" w:sz="6" w:space="0" w:color="auto"/>
              <w:right w:val="single" w:sz="6" w:space="0" w:color="auto"/>
            </w:tcBorders>
          </w:tcPr>
          <w:p w14:paraId="7D826AF5" w14:textId="77777777" w:rsidR="008A24CB" w:rsidRPr="00A55914" w:rsidRDefault="008A24CB" w:rsidP="00A14301">
            <w:pPr>
              <w:spacing w:after="0" w:line="240" w:lineRule="auto"/>
              <w:rPr>
                <w:rFonts w:ascii="Times New Roman" w:eastAsia="Times New Roman" w:hAnsi="Times New Roman" w:cs="Times New Roman"/>
                <w:sz w:val="20"/>
                <w:szCs w:val="20"/>
              </w:rPr>
            </w:pPr>
            <w:r w:rsidRPr="00A55914">
              <w:rPr>
                <w:rFonts w:ascii="Times New Roman" w:eastAsia="Times New Roman" w:hAnsi="Times New Roman" w:cs="Times New Roman"/>
                <w:sz w:val="20"/>
                <w:szCs w:val="20"/>
              </w:rPr>
              <w:t>MAT/HJ</w:t>
            </w:r>
          </w:p>
        </w:tc>
        <w:tc>
          <w:tcPr>
            <w:tcW w:w="838" w:type="dxa"/>
            <w:tcBorders>
              <w:top w:val="single" w:sz="6" w:space="0" w:color="auto"/>
              <w:left w:val="single" w:sz="6" w:space="0" w:color="auto"/>
              <w:bottom w:val="single" w:sz="6" w:space="0" w:color="auto"/>
              <w:right w:val="single" w:sz="6" w:space="0" w:color="auto"/>
            </w:tcBorders>
          </w:tcPr>
          <w:p w14:paraId="0F4E3F5B" w14:textId="77777777" w:rsidR="008A24CB" w:rsidRPr="00A55914" w:rsidRDefault="008A24CB" w:rsidP="00A14301">
            <w:pPr>
              <w:spacing w:after="0" w:line="240" w:lineRule="auto"/>
              <w:rPr>
                <w:rFonts w:ascii="Times New Roman" w:eastAsia="Times New Roman" w:hAnsi="Times New Roman" w:cs="Times New Roman"/>
                <w:sz w:val="20"/>
                <w:szCs w:val="20"/>
              </w:rPr>
            </w:pPr>
            <w:r w:rsidRPr="00A55914">
              <w:rPr>
                <w:rFonts w:ascii="Times New Roman" w:eastAsia="Times New Roman" w:hAnsi="Times New Roman" w:cs="Times New Roman"/>
                <w:sz w:val="20"/>
                <w:szCs w:val="20"/>
              </w:rPr>
              <w:t>HJ</w:t>
            </w:r>
          </w:p>
        </w:tc>
        <w:tc>
          <w:tcPr>
            <w:tcW w:w="1289" w:type="dxa"/>
            <w:tcBorders>
              <w:top w:val="single" w:sz="6" w:space="0" w:color="auto"/>
              <w:left w:val="single" w:sz="6" w:space="0" w:color="auto"/>
              <w:bottom w:val="single" w:sz="6" w:space="0" w:color="auto"/>
              <w:right w:val="single" w:sz="6" w:space="0" w:color="auto"/>
            </w:tcBorders>
          </w:tcPr>
          <w:p w14:paraId="47E12D65" w14:textId="342FDDA8" w:rsidR="008A24CB" w:rsidRPr="00A55914" w:rsidRDefault="008A24CB" w:rsidP="00A1430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56" w:type="dxa"/>
            <w:tcBorders>
              <w:top w:val="single" w:sz="6" w:space="0" w:color="auto"/>
              <w:left w:val="single" w:sz="6" w:space="0" w:color="auto"/>
              <w:bottom w:val="single" w:sz="6" w:space="0" w:color="auto"/>
              <w:right w:val="single" w:sz="6" w:space="0" w:color="auto"/>
            </w:tcBorders>
          </w:tcPr>
          <w:p w14:paraId="24976365" w14:textId="77777777" w:rsidR="008A24CB" w:rsidRPr="00A55914" w:rsidRDefault="008A24CB" w:rsidP="00A14301">
            <w:pPr>
              <w:spacing w:after="0" w:line="240" w:lineRule="auto"/>
              <w:rPr>
                <w:rFonts w:ascii="Times New Roman" w:eastAsia="Times New Roman" w:hAnsi="Times New Roman" w:cs="Times New Roman"/>
                <w:sz w:val="20"/>
                <w:szCs w:val="20"/>
              </w:rPr>
            </w:pPr>
            <w:r w:rsidRPr="00A55914">
              <w:rPr>
                <w:rFonts w:ascii="Times New Roman" w:eastAsia="Times New Roman" w:hAnsi="Times New Roman" w:cs="Times New Roman"/>
                <w:sz w:val="20"/>
                <w:szCs w:val="20"/>
              </w:rPr>
              <w:t>-</w:t>
            </w:r>
          </w:p>
        </w:tc>
        <w:tc>
          <w:tcPr>
            <w:tcW w:w="1772" w:type="dxa"/>
            <w:tcBorders>
              <w:top w:val="single" w:sz="6" w:space="0" w:color="auto"/>
              <w:left w:val="single" w:sz="6" w:space="0" w:color="auto"/>
              <w:bottom w:val="single" w:sz="6" w:space="0" w:color="auto"/>
              <w:right w:val="single" w:sz="6" w:space="0" w:color="auto"/>
            </w:tcBorders>
          </w:tcPr>
          <w:p w14:paraId="5ECCDC27" w14:textId="77777777" w:rsidR="008A24CB" w:rsidRPr="00A55914" w:rsidRDefault="008A24CB" w:rsidP="00A14301">
            <w:pPr>
              <w:spacing w:after="0" w:line="240" w:lineRule="auto"/>
              <w:rPr>
                <w:rFonts w:ascii="Times New Roman" w:eastAsia="Times New Roman" w:hAnsi="Times New Roman" w:cs="Times New Roman"/>
                <w:sz w:val="20"/>
                <w:szCs w:val="20"/>
              </w:rPr>
            </w:pPr>
            <w:r w:rsidRPr="00A55914">
              <w:rPr>
                <w:rFonts w:ascii="Times New Roman" w:eastAsia="Times New Roman" w:hAnsi="Times New Roman" w:cs="Times New Roman"/>
                <w:sz w:val="20"/>
                <w:szCs w:val="20"/>
              </w:rPr>
              <w:t>21</w:t>
            </w:r>
          </w:p>
        </w:tc>
        <w:tc>
          <w:tcPr>
            <w:tcW w:w="1627" w:type="dxa"/>
            <w:tcBorders>
              <w:top w:val="single" w:sz="6" w:space="0" w:color="auto"/>
              <w:left w:val="single" w:sz="6" w:space="0" w:color="auto"/>
              <w:bottom w:val="single" w:sz="6" w:space="0" w:color="auto"/>
              <w:right w:val="single" w:sz="6" w:space="0" w:color="auto"/>
            </w:tcBorders>
          </w:tcPr>
          <w:p w14:paraId="7426A26D" w14:textId="77777777" w:rsidR="008A24CB" w:rsidRPr="00A55914" w:rsidRDefault="008A24CB" w:rsidP="00A14301">
            <w:pPr>
              <w:spacing w:after="0" w:line="240" w:lineRule="auto"/>
              <w:rPr>
                <w:rFonts w:ascii="Times New Roman" w:eastAsia="Times New Roman" w:hAnsi="Times New Roman" w:cs="Times New Roman"/>
                <w:sz w:val="20"/>
                <w:szCs w:val="20"/>
              </w:rPr>
            </w:pPr>
            <w:r w:rsidRPr="00A55914">
              <w:rPr>
                <w:rFonts w:ascii="Times New Roman" w:eastAsia="Times New Roman" w:hAnsi="Times New Roman" w:cs="Times New Roman"/>
                <w:sz w:val="20"/>
                <w:szCs w:val="20"/>
              </w:rPr>
              <w:t>19</w:t>
            </w:r>
          </w:p>
        </w:tc>
        <w:tc>
          <w:tcPr>
            <w:tcW w:w="963" w:type="dxa"/>
            <w:tcBorders>
              <w:top w:val="single" w:sz="6" w:space="0" w:color="auto"/>
              <w:left w:val="single" w:sz="6" w:space="0" w:color="auto"/>
              <w:bottom w:val="single" w:sz="6" w:space="0" w:color="auto"/>
              <w:right w:val="single" w:sz="6" w:space="0" w:color="auto"/>
            </w:tcBorders>
          </w:tcPr>
          <w:p w14:paraId="09321CC6" w14:textId="77777777" w:rsidR="008A24CB" w:rsidRPr="00A55914" w:rsidRDefault="008A24CB" w:rsidP="00A14301">
            <w:pPr>
              <w:spacing w:after="0" w:line="240" w:lineRule="auto"/>
              <w:rPr>
                <w:rFonts w:ascii="Times New Roman" w:eastAsia="Times New Roman" w:hAnsi="Times New Roman" w:cs="Times New Roman"/>
                <w:sz w:val="20"/>
                <w:szCs w:val="20"/>
              </w:rPr>
            </w:pPr>
            <w:r w:rsidRPr="00A55914">
              <w:rPr>
                <w:rFonts w:ascii="Times New Roman" w:eastAsia="Times New Roman" w:hAnsi="Times New Roman" w:cs="Times New Roman"/>
                <w:sz w:val="20"/>
                <w:szCs w:val="20"/>
              </w:rPr>
              <w:t>40</w:t>
            </w:r>
          </w:p>
        </w:tc>
      </w:tr>
      <w:tr w:rsidR="008A24CB" w:rsidRPr="00A55914" w14:paraId="2362BC7F" w14:textId="77777777" w:rsidTr="00A14301">
        <w:trPr>
          <w:trHeight w:val="270"/>
        </w:trPr>
        <w:tc>
          <w:tcPr>
            <w:tcW w:w="795" w:type="dxa"/>
            <w:tcBorders>
              <w:top w:val="single" w:sz="6" w:space="0" w:color="auto"/>
              <w:left w:val="single" w:sz="6" w:space="0" w:color="auto"/>
              <w:bottom w:val="single" w:sz="6" w:space="0" w:color="auto"/>
              <w:right w:val="single" w:sz="6" w:space="0" w:color="auto"/>
            </w:tcBorders>
            <w:vAlign w:val="center"/>
          </w:tcPr>
          <w:p w14:paraId="5C9F3D79" w14:textId="77777777" w:rsidR="008A24CB" w:rsidRPr="00A55914" w:rsidRDefault="008A24CB" w:rsidP="008A24CB">
            <w:pPr>
              <w:keepNext/>
              <w:numPr>
                <w:ilvl w:val="0"/>
                <w:numId w:val="3"/>
              </w:numPr>
              <w:spacing w:after="0" w:line="360" w:lineRule="auto"/>
              <w:jc w:val="both"/>
              <w:outlineLvl w:val="0"/>
              <w:rPr>
                <w:rFonts w:ascii="Times New Roman" w:eastAsia="Times New Roman" w:hAnsi="Times New Roman" w:cs="Times New Roman"/>
                <w:kern w:val="28"/>
              </w:rPr>
            </w:pPr>
          </w:p>
        </w:tc>
        <w:tc>
          <w:tcPr>
            <w:tcW w:w="2430" w:type="dxa"/>
            <w:tcBorders>
              <w:top w:val="single" w:sz="6" w:space="0" w:color="auto"/>
              <w:left w:val="single" w:sz="6" w:space="0" w:color="auto"/>
              <w:bottom w:val="single" w:sz="6" w:space="0" w:color="auto"/>
              <w:right w:val="single" w:sz="6" w:space="0" w:color="auto"/>
            </w:tcBorders>
          </w:tcPr>
          <w:p w14:paraId="640628FD" w14:textId="77777777" w:rsidR="008A24CB" w:rsidRPr="00A55914" w:rsidRDefault="008A24CB" w:rsidP="008A24CB">
            <w:pPr>
              <w:spacing w:after="0" w:line="360" w:lineRule="auto"/>
              <w:jc w:val="both"/>
              <w:rPr>
                <w:rFonts w:ascii="Times New Roman" w:eastAsia="Times New Roman" w:hAnsi="Times New Roman" w:cs="Times New Roman"/>
                <w:b/>
                <w:sz w:val="20"/>
                <w:szCs w:val="20"/>
              </w:rPr>
            </w:pPr>
            <w:r w:rsidRPr="00A55914">
              <w:rPr>
                <w:rFonts w:ascii="Times New Roman" w:eastAsia="Times New Roman" w:hAnsi="Times New Roman" w:cs="Times New Roman"/>
                <w:b/>
                <w:sz w:val="20"/>
                <w:szCs w:val="20"/>
              </w:rPr>
              <w:t>DARIJA PADEŽANIN</w:t>
            </w:r>
          </w:p>
        </w:tc>
        <w:tc>
          <w:tcPr>
            <w:tcW w:w="935" w:type="dxa"/>
            <w:tcBorders>
              <w:top w:val="single" w:sz="6" w:space="0" w:color="auto"/>
              <w:left w:val="single" w:sz="6" w:space="0" w:color="auto"/>
              <w:bottom w:val="single" w:sz="6" w:space="0" w:color="auto"/>
              <w:right w:val="single" w:sz="6" w:space="0" w:color="auto"/>
            </w:tcBorders>
          </w:tcPr>
          <w:p w14:paraId="5B5F708A" w14:textId="77777777" w:rsidR="008A24CB" w:rsidRPr="00A55914" w:rsidRDefault="008A24CB" w:rsidP="008A24CB">
            <w:pPr>
              <w:spacing w:after="0" w:line="360" w:lineRule="auto"/>
              <w:jc w:val="both"/>
              <w:rPr>
                <w:rFonts w:ascii="Times New Roman" w:eastAsia="Times New Roman" w:hAnsi="Times New Roman" w:cs="Times New Roman"/>
                <w:sz w:val="20"/>
                <w:szCs w:val="20"/>
              </w:rPr>
            </w:pPr>
            <w:r w:rsidRPr="00A55914">
              <w:rPr>
                <w:rFonts w:ascii="Times New Roman" w:eastAsia="Times New Roman" w:hAnsi="Times New Roman" w:cs="Times New Roman"/>
                <w:sz w:val="20"/>
                <w:szCs w:val="20"/>
              </w:rPr>
              <w:t>1.b</w:t>
            </w:r>
          </w:p>
        </w:tc>
        <w:tc>
          <w:tcPr>
            <w:tcW w:w="1108" w:type="dxa"/>
            <w:tcBorders>
              <w:top w:val="single" w:sz="6" w:space="0" w:color="auto"/>
              <w:left w:val="single" w:sz="6" w:space="0" w:color="auto"/>
              <w:bottom w:val="single" w:sz="6" w:space="0" w:color="auto"/>
              <w:right w:val="single" w:sz="6" w:space="0" w:color="auto"/>
            </w:tcBorders>
          </w:tcPr>
          <w:p w14:paraId="776D36EB" w14:textId="77777777" w:rsidR="008A24CB" w:rsidRPr="00A55914" w:rsidRDefault="008A24CB" w:rsidP="008A24CB">
            <w:pPr>
              <w:spacing w:after="0" w:line="240" w:lineRule="auto"/>
              <w:rPr>
                <w:rFonts w:ascii="Times New Roman" w:eastAsia="Times New Roman" w:hAnsi="Times New Roman" w:cs="Times New Roman"/>
                <w:sz w:val="20"/>
                <w:szCs w:val="20"/>
              </w:rPr>
            </w:pPr>
            <w:r w:rsidRPr="00A55914">
              <w:rPr>
                <w:rFonts w:ascii="Times New Roman" w:eastAsia="Times New Roman" w:hAnsi="Times New Roman" w:cs="Times New Roman"/>
                <w:sz w:val="20"/>
                <w:szCs w:val="20"/>
              </w:rPr>
              <w:t>16</w:t>
            </w:r>
          </w:p>
        </w:tc>
        <w:tc>
          <w:tcPr>
            <w:tcW w:w="1309" w:type="dxa"/>
            <w:tcBorders>
              <w:top w:val="single" w:sz="6" w:space="0" w:color="auto"/>
              <w:left w:val="single" w:sz="6" w:space="0" w:color="auto"/>
              <w:bottom w:val="single" w:sz="6" w:space="0" w:color="auto"/>
              <w:right w:val="single" w:sz="6" w:space="0" w:color="auto"/>
            </w:tcBorders>
          </w:tcPr>
          <w:p w14:paraId="33E0DEF1" w14:textId="77777777" w:rsidR="008A24CB" w:rsidRPr="00A55914" w:rsidRDefault="008A24CB" w:rsidP="008A24CB">
            <w:pPr>
              <w:spacing w:after="0" w:line="240" w:lineRule="auto"/>
              <w:rPr>
                <w:rFonts w:ascii="Times New Roman" w:eastAsia="Times New Roman" w:hAnsi="Times New Roman" w:cs="Times New Roman"/>
                <w:sz w:val="20"/>
                <w:szCs w:val="20"/>
              </w:rPr>
            </w:pPr>
            <w:r w:rsidRPr="00A55914">
              <w:rPr>
                <w:rFonts w:ascii="Times New Roman" w:eastAsia="Times New Roman" w:hAnsi="Times New Roman" w:cs="Times New Roman"/>
                <w:sz w:val="20"/>
                <w:szCs w:val="20"/>
              </w:rPr>
              <w:t>2</w:t>
            </w:r>
          </w:p>
        </w:tc>
        <w:tc>
          <w:tcPr>
            <w:tcW w:w="786" w:type="dxa"/>
            <w:tcBorders>
              <w:top w:val="single" w:sz="6" w:space="0" w:color="auto"/>
              <w:left w:val="single" w:sz="6" w:space="0" w:color="auto"/>
              <w:bottom w:val="single" w:sz="6" w:space="0" w:color="auto"/>
              <w:right w:val="single" w:sz="6" w:space="0" w:color="auto"/>
            </w:tcBorders>
          </w:tcPr>
          <w:p w14:paraId="54D589E8" w14:textId="77777777" w:rsidR="008A24CB" w:rsidRPr="00A55914" w:rsidRDefault="008A24CB" w:rsidP="008A24CB">
            <w:pPr>
              <w:spacing w:after="0" w:line="240" w:lineRule="auto"/>
              <w:rPr>
                <w:rFonts w:ascii="Times New Roman" w:eastAsia="Times New Roman" w:hAnsi="Times New Roman" w:cs="Times New Roman"/>
                <w:sz w:val="20"/>
                <w:szCs w:val="20"/>
              </w:rPr>
            </w:pPr>
            <w:r w:rsidRPr="00A55914">
              <w:rPr>
                <w:rFonts w:ascii="Times New Roman" w:hAnsi="Times New Roman" w:cs="Times New Roman"/>
              </w:rPr>
              <w:t>MAT/HJ</w:t>
            </w:r>
          </w:p>
        </w:tc>
        <w:tc>
          <w:tcPr>
            <w:tcW w:w="838" w:type="dxa"/>
            <w:tcBorders>
              <w:top w:val="single" w:sz="6" w:space="0" w:color="auto"/>
              <w:left w:val="single" w:sz="6" w:space="0" w:color="auto"/>
              <w:bottom w:val="single" w:sz="6" w:space="0" w:color="auto"/>
              <w:right w:val="single" w:sz="6" w:space="0" w:color="auto"/>
            </w:tcBorders>
          </w:tcPr>
          <w:p w14:paraId="1F1878A1" w14:textId="77777777" w:rsidR="008A24CB" w:rsidRPr="00A55914" w:rsidRDefault="008A24CB" w:rsidP="008A24CB">
            <w:pPr>
              <w:spacing w:after="0" w:line="240" w:lineRule="auto"/>
              <w:rPr>
                <w:rFonts w:ascii="Times New Roman" w:eastAsia="Times New Roman" w:hAnsi="Times New Roman" w:cs="Times New Roman"/>
                <w:sz w:val="20"/>
                <w:szCs w:val="20"/>
              </w:rPr>
            </w:pPr>
            <w:r w:rsidRPr="00A55914">
              <w:rPr>
                <w:rFonts w:ascii="Times New Roman" w:eastAsia="Times New Roman" w:hAnsi="Times New Roman" w:cs="Times New Roman"/>
                <w:sz w:val="20"/>
                <w:szCs w:val="20"/>
              </w:rPr>
              <w:t>MAT</w:t>
            </w:r>
          </w:p>
        </w:tc>
        <w:tc>
          <w:tcPr>
            <w:tcW w:w="1289" w:type="dxa"/>
            <w:tcBorders>
              <w:top w:val="single" w:sz="6" w:space="0" w:color="auto"/>
              <w:left w:val="single" w:sz="6" w:space="0" w:color="auto"/>
              <w:bottom w:val="single" w:sz="6" w:space="0" w:color="auto"/>
              <w:right w:val="single" w:sz="6" w:space="0" w:color="auto"/>
            </w:tcBorders>
          </w:tcPr>
          <w:p w14:paraId="08D868D2" w14:textId="3FDB1294" w:rsidR="008A24CB" w:rsidRPr="00A55914" w:rsidRDefault="008A24CB" w:rsidP="008A24CB">
            <w:pPr>
              <w:spacing w:after="0" w:line="240" w:lineRule="auto"/>
              <w:rPr>
                <w:rFonts w:ascii="Times New Roman" w:eastAsia="Times New Roman" w:hAnsi="Times New Roman" w:cs="Times New Roman"/>
                <w:sz w:val="20"/>
                <w:szCs w:val="20"/>
              </w:rPr>
            </w:pPr>
            <w:r w:rsidRPr="003E1C63">
              <w:rPr>
                <w:rFonts w:ascii="Times New Roman" w:eastAsia="Times New Roman" w:hAnsi="Times New Roman" w:cs="Times New Roman"/>
                <w:sz w:val="20"/>
                <w:szCs w:val="20"/>
              </w:rPr>
              <w:t>1</w:t>
            </w:r>
          </w:p>
        </w:tc>
        <w:tc>
          <w:tcPr>
            <w:tcW w:w="756" w:type="dxa"/>
            <w:tcBorders>
              <w:top w:val="single" w:sz="6" w:space="0" w:color="auto"/>
              <w:left w:val="single" w:sz="6" w:space="0" w:color="auto"/>
              <w:bottom w:val="single" w:sz="6" w:space="0" w:color="auto"/>
              <w:right w:val="single" w:sz="6" w:space="0" w:color="auto"/>
            </w:tcBorders>
          </w:tcPr>
          <w:p w14:paraId="7139F9D5" w14:textId="77777777" w:rsidR="008A24CB" w:rsidRPr="00A55914" w:rsidRDefault="008A24CB" w:rsidP="008A24CB">
            <w:pPr>
              <w:spacing w:after="0" w:line="240" w:lineRule="auto"/>
              <w:rPr>
                <w:rFonts w:ascii="Times New Roman" w:eastAsia="Times New Roman" w:hAnsi="Times New Roman" w:cs="Times New Roman"/>
                <w:sz w:val="20"/>
                <w:szCs w:val="20"/>
              </w:rPr>
            </w:pPr>
            <w:r w:rsidRPr="00A55914">
              <w:rPr>
                <w:rFonts w:ascii="Times New Roman" w:eastAsia="Times New Roman" w:hAnsi="Times New Roman" w:cs="Times New Roman"/>
                <w:sz w:val="20"/>
                <w:szCs w:val="20"/>
              </w:rPr>
              <w:t>-</w:t>
            </w:r>
          </w:p>
        </w:tc>
        <w:tc>
          <w:tcPr>
            <w:tcW w:w="1772" w:type="dxa"/>
            <w:tcBorders>
              <w:top w:val="single" w:sz="6" w:space="0" w:color="auto"/>
              <w:left w:val="single" w:sz="6" w:space="0" w:color="auto"/>
              <w:bottom w:val="single" w:sz="6" w:space="0" w:color="auto"/>
              <w:right w:val="single" w:sz="6" w:space="0" w:color="auto"/>
            </w:tcBorders>
          </w:tcPr>
          <w:p w14:paraId="58324D66" w14:textId="77777777" w:rsidR="008A24CB" w:rsidRPr="00A55914" w:rsidRDefault="008A24CB" w:rsidP="008A24CB">
            <w:pPr>
              <w:spacing w:after="0" w:line="240" w:lineRule="auto"/>
              <w:rPr>
                <w:rFonts w:ascii="Times New Roman" w:eastAsia="Times New Roman" w:hAnsi="Times New Roman" w:cs="Times New Roman"/>
                <w:sz w:val="20"/>
                <w:szCs w:val="20"/>
              </w:rPr>
            </w:pPr>
            <w:r w:rsidRPr="00A55914">
              <w:rPr>
                <w:rFonts w:ascii="Times New Roman" w:eastAsia="Times New Roman" w:hAnsi="Times New Roman" w:cs="Times New Roman"/>
                <w:sz w:val="20"/>
                <w:szCs w:val="20"/>
              </w:rPr>
              <w:t>21</w:t>
            </w:r>
          </w:p>
        </w:tc>
        <w:tc>
          <w:tcPr>
            <w:tcW w:w="1627" w:type="dxa"/>
            <w:tcBorders>
              <w:top w:val="single" w:sz="6" w:space="0" w:color="auto"/>
              <w:left w:val="single" w:sz="6" w:space="0" w:color="auto"/>
              <w:bottom w:val="single" w:sz="6" w:space="0" w:color="auto"/>
              <w:right w:val="single" w:sz="6" w:space="0" w:color="auto"/>
            </w:tcBorders>
          </w:tcPr>
          <w:p w14:paraId="1CD026FC" w14:textId="77777777" w:rsidR="008A24CB" w:rsidRPr="00A55914" w:rsidRDefault="008A24CB" w:rsidP="008A24CB">
            <w:pPr>
              <w:spacing w:after="0" w:line="240" w:lineRule="auto"/>
              <w:rPr>
                <w:rFonts w:ascii="Times New Roman" w:eastAsia="Times New Roman" w:hAnsi="Times New Roman" w:cs="Times New Roman"/>
                <w:sz w:val="20"/>
                <w:szCs w:val="20"/>
              </w:rPr>
            </w:pPr>
            <w:r w:rsidRPr="00A55914">
              <w:rPr>
                <w:rFonts w:ascii="Times New Roman" w:eastAsia="Times New Roman" w:hAnsi="Times New Roman" w:cs="Times New Roman"/>
                <w:sz w:val="20"/>
                <w:szCs w:val="20"/>
              </w:rPr>
              <w:t>19</w:t>
            </w:r>
          </w:p>
        </w:tc>
        <w:tc>
          <w:tcPr>
            <w:tcW w:w="963" w:type="dxa"/>
            <w:tcBorders>
              <w:top w:val="single" w:sz="6" w:space="0" w:color="auto"/>
              <w:left w:val="single" w:sz="6" w:space="0" w:color="auto"/>
              <w:bottom w:val="single" w:sz="6" w:space="0" w:color="auto"/>
              <w:right w:val="single" w:sz="6" w:space="0" w:color="auto"/>
            </w:tcBorders>
          </w:tcPr>
          <w:p w14:paraId="78745EB8" w14:textId="77777777" w:rsidR="008A24CB" w:rsidRPr="00A55914" w:rsidRDefault="008A24CB" w:rsidP="008A24CB">
            <w:pPr>
              <w:spacing w:after="0" w:line="240" w:lineRule="auto"/>
              <w:rPr>
                <w:rFonts w:ascii="Times New Roman" w:eastAsia="Times New Roman" w:hAnsi="Times New Roman" w:cs="Times New Roman"/>
                <w:sz w:val="20"/>
                <w:szCs w:val="20"/>
              </w:rPr>
            </w:pPr>
            <w:r w:rsidRPr="00A55914">
              <w:rPr>
                <w:rFonts w:ascii="Times New Roman" w:eastAsia="Times New Roman" w:hAnsi="Times New Roman" w:cs="Times New Roman"/>
                <w:sz w:val="20"/>
                <w:szCs w:val="20"/>
              </w:rPr>
              <w:t>40</w:t>
            </w:r>
          </w:p>
        </w:tc>
      </w:tr>
      <w:tr w:rsidR="008A24CB" w:rsidRPr="00A55914" w14:paraId="2ED34084" w14:textId="77777777" w:rsidTr="00A14301">
        <w:trPr>
          <w:trHeight w:val="270"/>
        </w:trPr>
        <w:tc>
          <w:tcPr>
            <w:tcW w:w="795" w:type="dxa"/>
            <w:tcBorders>
              <w:top w:val="single" w:sz="6" w:space="0" w:color="auto"/>
              <w:left w:val="single" w:sz="6" w:space="0" w:color="auto"/>
              <w:bottom w:val="single" w:sz="6" w:space="0" w:color="auto"/>
              <w:right w:val="single" w:sz="6" w:space="0" w:color="auto"/>
            </w:tcBorders>
            <w:vAlign w:val="center"/>
          </w:tcPr>
          <w:p w14:paraId="1DE60D29" w14:textId="77777777" w:rsidR="008A24CB" w:rsidRPr="00A55914" w:rsidRDefault="008A24CB" w:rsidP="008A24CB">
            <w:pPr>
              <w:keepNext/>
              <w:numPr>
                <w:ilvl w:val="0"/>
                <w:numId w:val="3"/>
              </w:numPr>
              <w:spacing w:after="0" w:line="360" w:lineRule="auto"/>
              <w:jc w:val="both"/>
              <w:outlineLvl w:val="0"/>
              <w:rPr>
                <w:rFonts w:ascii="Times New Roman" w:eastAsia="Times New Roman" w:hAnsi="Times New Roman" w:cs="Times New Roman"/>
                <w:kern w:val="28"/>
              </w:rPr>
            </w:pPr>
          </w:p>
        </w:tc>
        <w:tc>
          <w:tcPr>
            <w:tcW w:w="2430" w:type="dxa"/>
            <w:tcBorders>
              <w:top w:val="single" w:sz="6" w:space="0" w:color="auto"/>
              <w:left w:val="single" w:sz="6" w:space="0" w:color="auto"/>
              <w:bottom w:val="single" w:sz="6" w:space="0" w:color="auto"/>
              <w:right w:val="single" w:sz="6" w:space="0" w:color="auto"/>
            </w:tcBorders>
          </w:tcPr>
          <w:p w14:paraId="1D939A24" w14:textId="77777777" w:rsidR="008A24CB" w:rsidRPr="00A55914" w:rsidRDefault="008A24CB" w:rsidP="008A24CB">
            <w:pPr>
              <w:spacing w:after="0" w:line="360" w:lineRule="auto"/>
              <w:jc w:val="both"/>
              <w:rPr>
                <w:rFonts w:ascii="Times New Roman" w:eastAsia="Times New Roman" w:hAnsi="Times New Roman" w:cs="Times New Roman"/>
                <w:b/>
                <w:sz w:val="20"/>
                <w:szCs w:val="20"/>
              </w:rPr>
            </w:pPr>
            <w:r w:rsidRPr="00A55914">
              <w:rPr>
                <w:rFonts w:ascii="Times New Roman" w:eastAsia="Times New Roman" w:hAnsi="Times New Roman" w:cs="Times New Roman"/>
                <w:b/>
                <w:sz w:val="20"/>
                <w:szCs w:val="20"/>
              </w:rPr>
              <w:t xml:space="preserve">IVANA SUDAR </w:t>
            </w:r>
          </w:p>
        </w:tc>
        <w:tc>
          <w:tcPr>
            <w:tcW w:w="935" w:type="dxa"/>
            <w:tcBorders>
              <w:top w:val="single" w:sz="6" w:space="0" w:color="auto"/>
              <w:left w:val="single" w:sz="6" w:space="0" w:color="auto"/>
              <w:bottom w:val="single" w:sz="6" w:space="0" w:color="auto"/>
              <w:right w:val="single" w:sz="6" w:space="0" w:color="auto"/>
            </w:tcBorders>
          </w:tcPr>
          <w:p w14:paraId="428D0C0D" w14:textId="77777777" w:rsidR="008A24CB" w:rsidRPr="00A55914" w:rsidRDefault="008A24CB" w:rsidP="008A24CB">
            <w:pPr>
              <w:spacing w:after="0" w:line="360" w:lineRule="auto"/>
              <w:jc w:val="both"/>
              <w:rPr>
                <w:rFonts w:ascii="Times New Roman" w:eastAsia="Times New Roman" w:hAnsi="Times New Roman" w:cs="Times New Roman"/>
                <w:sz w:val="20"/>
                <w:szCs w:val="20"/>
              </w:rPr>
            </w:pPr>
            <w:r w:rsidRPr="00A55914">
              <w:rPr>
                <w:rFonts w:ascii="Times New Roman" w:eastAsia="Times New Roman" w:hAnsi="Times New Roman" w:cs="Times New Roman"/>
                <w:sz w:val="20"/>
                <w:szCs w:val="20"/>
              </w:rPr>
              <w:t>1.c</w:t>
            </w:r>
          </w:p>
        </w:tc>
        <w:tc>
          <w:tcPr>
            <w:tcW w:w="1108" w:type="dxa"/>
            <w:tcBorders>
              <w:top w:val="single" w:sz="6" w:space="0" w:color="auto"/>
              <w:left w:val="single" w:sz="6" w:space="0" w:color="auto"/>
              <w:bottom w:val="single" w:sz="6" w:space="0" w:color="auto"/>
              <w:right w:val="single" w:sz="6" w:space="0" w:color="auto"/>
            </w:tcBorders>
          </w:tcPr>
          <w:p w14:paraId="381438AC" w14:textId="77777777" w:rsidR="008A24CB" w:rsidRPr="00A55914" w:rsidRDefault="008A24CB" w:rsidP="008A24CB">
            <w:pPr>
              <w:spacing w:after="0" w:line="240" w:lineRule="auto"/>
              <w:rPr>
                <w:rFonts w:ascii="Times New Roman" w:eastAsia="Times New Roman" w:hAnsi="Times New Roman" w:cs="Times New Roman"/>
                <w:sz w:val="20"/>
                <w:szCs w:val="20"/>
              </w:rPr>
            </w:pPr>
            <w:r w:rsidRPr="00A55914">
              <w:rPr>
                <w:rFonts w:ascii="Times New Roman" w:eastAsia="Times New Roman" w:hAnsi="Times New Roman" w:cs="Times New Roman"/>
                <w:sz w:val="20"/>
                <w:szCs w:val="20"/>
              </w:rPr>
              <w:t>16</w:t>
            </w:r>
          </w:p>
        </w:tc>
        <w:tc>
          <w:tcPr>
            <w:tcW w:w="1309" w:type="dxa"/>
            <w:tcBorders>
              <w:top w:val="single" w:sz="6" w:space="0" w:color="auto"/>
              <w:left w:val="single" w:sz="6" w:space="0" w:color="auto"/>
              <w:bottom w:val="single" w:sz="6" w:space="0" w:color="auto"/>
              <w:right w:val="single" w:sz="6" w:space="0" w:color="auto"/>
            </w:tcBorders>
          </w:tcPr>
          <w:p w14:paraId="7ACEF22D" w14:textId="77777777" w:rsidR="008A24CB" w:rsidRPr="00A55914" w:rsidRDefault="008A24CB" w:rsidP="008A24CB">
            <w:pPr>
              <w:spacing w:after="0" w:line="240" w:lineRule="auto"/>
              <w:rPr>
                <w:rFonts w:ascii="Times New Roman" w:eastAsia="Times New Roman" w:hAnsi="Times New Roman" w:cs="Times New Roman"/>
                <w:sz w:val="20"/>
                <w:szCs w:val="20"/>
              </w:rPr>
            </w:pPr>
            <w:r w:rsidRPr="00A55914">
              <w:rPr>
                <w:rFonts w:ascii="Times New Roman" w:eastAsia="Times New Roman" w:hAnsi="Times New Roman" w:cs="Times New Roman"/>
                <w:sz w:val="20"/>
                <w:szCs w:val="20"/>
              </w:rPr>
              <w:t>2</w:t>
            </w:r>
          </w:p>
        </w:tc>
        <w:tc>
          <w:tcPr>
            <w:tcW w:w="786" w:type="dxa"/>
            <w:tcBorders>
              <w:top w:val="single" w:sz="6" w:space="0" w:color="auto"/>
              <w:left w:val="single" w:sz="6" w:space="0" w:color="auto"/>
              <w:bottom w:val="single" w:sz="6" w:space="0" w:color="auto"/>
              <w:right w:val="single" w:sz="6" w:space="0" w:color="auto"/>
            </w:tcBorders>
          </w:tcPr>
          <w:p w14:paraId="702DA46D" w14:textId="77777777" w:rsidR="008A24CB" w:rsidRPr="00A55914" w:rsidRDefault="008A24CB" w:rsidP="008A24CB">
            <w:pPr>
              <w:spacing w:after="0" w:line="240" w:lineRule="auto"/>
              <w:rPr>
                <w:rFonts w:ascii="Times New Roman" w:eastAsia="Times New Roman" w:hAnsi="Times New Roman" w:cs="Times New Roman"/>
                <w:sz w:val="20"/>
                <w:szCs w:val="20"/>
              </w:rPr>
            </w:pPr>
            <w:r w:rsidRPr="00A55914">
              <w:rPr>
                <w:rFonts w:ascii="Times New Roman" w:hAnsi="Times New Roman" w:cs="Times New Roman"/>
              </w:rPr>
              <w:t>MAT/HJ</w:t>
            </w:r>
          </w:p>
        </w:tc>
        <w:tc>
          <w:tcPr>
            <w:tcW w:w="838" w:type="dxa"/>
            <w:tcBorders>
              <w:top w:val="single" w:sz="6" w:space="0" w:color="auto"/>
              <w:left w:val="single" w:sz="6" w:space="0" w:color="auto"/>
              <w:bottom w:val="single" w:sz="6" w:space="0" w:color="auto"/>
              <w:right w:val="single" w:sz="6" w:space="0" w:color="auto"/>
            </w:tcBorders>
          </w:tcPr>
          <w:p w14:paraId="2209E202" w14:textId="77777777" w:rsidR="008A24CB" w:rsidRPr="00A55914" w:rsidRDefault="008A24CB" w:rsidP="008A24CB">
            <w:pPr>
              <w:spacing w:after="0" w:line="240" w:lineRule="auto"/>
              <w:rPr>
                <w:rFonts w:ascii="Times New Roman" w:eastAsia="Times New Roman" w:hAnsi="Times New Roman" w:cs="Times New Roman"/>
                <w:sz w:val="20"/>
                <w:szCs w:val="20"/>
              </w:rPr>
            </w:pPr>
            <w:r w:rsidRPr="00A55914">
              <w:rPr>
                <w:rFonts w:ascii="Times New Roman" w:eastAsia="Times New Roman" w:hAnsi="Times New Roman" w:cs="Times New Roman"/>
                <w:sz w:val="20"/>
                <w:szCs w:val="20"/>
              </w:rPr>
              <w:t>MAT</w:t>
            </w:r>
          </w:p>
        </w:tc>
        <w:tc>
          <w:tcPr>
            <w:tcW w:w="1289" w:type="dxa"/>
            <w:tcBorders>
              <w:top w:val="single" w:sz="6" w:space="0" w:color="auto"/>
              <w:left w:val="single" w:sz="6" w:space="0" w:color="auto"/>
              <w:bottom w:val="single" w:sz="6" w:space="0" w:color="auto"/>
              <w:right w:val="single" w:sz="6" w:space="0" w:color="auto"/>
            </w:tcBorders>
          </w:tcPr>
          <w:p w14:paraId="70303CAB" w14:textId="52649BF2" w:rsidR="008A24CB" w:rsidRPr="00A55914" w:rsidRDefault="008A24CB" w:rsidP="008A24CB">
            <w:pPr>
              <w:spacing w:after="0" w:line="240" w:lineRule="auto"/>
              <w:rPr>
                <w:rFonts w:ascii="Times New Roman" w:eastAsia="Times New Roman" w:hAnsi="Times New Roman" w:cs="Times New Roman"/>
                <w:sz w:val="20"/>
                <w:szCs w:val="20"/>
              </w:rPr>
            </w:pPr>
            <w:r w:rsidRPr="003E1C63">
              <w:rPr>
                <w:rFonts w:ascii="Times New Roman" w:eastAsia="Times New Roman" w:hAnsi="Times New Roman" w:cs="Times New Roman"/>
                <w:sz w:val="20"/>
                <w:szCs w:val="20"/>
              </w:rPr>
              <w:t>1</w:t>
            </w:r>
          </w:p>
        </w:tc>
        <w:tc>
          <w:tcPr>
            <w:tcW w:w="756" w:type="dxa"/>
            <w:tcBorders>
              <w:top w:val="single" w:sz="6" w:space="0" w:color="auto"/>
              <w:left w:val="single" w:sz="6" w:space="0" w:color="auto"/>
              <w:bottom w:val="single" w:sz="6" w:space="0" w:color="auto"/>
              <w:right w:val="single" w:sz="6" w:space="0" w:color="auto"/>
            </w:tcBorders>
          </w:tcPr>
          <w:p w14:paraId="05945314" w14:textId="77777777" w:rsidR="008A24CB" w:rsidRPr="00A55914" w:rsidRDefault="008A24CB" w:rsidP="008A24CB">
            <w:pPr>
              <w:spacing w:after="0" w:line="240" w:lineRule="auto"/>
              <w:rPr>
                <w:rFonts w:ascii="Times New Roman" w:eastAsia="Times New Roman" w:hAnsi="Times New Roman" w:cs="Times New Roman"/>
                <w:sz w:val="20"/>
                <w:szCs w:val="20"/>
              </w:rPr>
            </w:pPr>
            <w:r w:rsidRPr="00A55914">
              <w:rPr>
                <w:rFonts w:ascii="Times New Roman" w:eastAsia="Times New Roman" w:hAnsi="Times New Roman" w:cs="Times New Roman"/>
                <w:sz w:val="20"/>
                <w:szCs w:val="20"/>
              </w:rPr>
              <w:t>-</w:t>
            </w:r>
          </w:p>
        </w:tc>
        <w:tc>
          <w:tcPr>
            <w:tcW w:w="1772" w:type="dxa"/>
            <w:tcBorders>
              <w:top w:val="single" w:sz="6" w:space="0" w:color="auto"/>
              <w:left w:val="single" w:sz="6" w:space="0" w:color="auto"/>
              <w:bottom w:val="single" w:sz="6" w:space="0" w:color="auto"/>
              <w:right w:val="single" w:sz="6" w:space="0" w:color="auto"/>
            </w:tcBorders>
          </w:tcPr>
          <w:p w14:paraId="2643C98F" w14:textId="77777777" w:rsidR="008A24CB" w:rsidRPr="00A55914" w:rsidRDefault="008A24CB" w:rsidP="008A24CB">
            <w:pPr>
              <w:spacing w:after="0" w:line="240" w:lineRule="auto"/>
              <w:rPr>
                <w:rFonts w:ascii="Times New Roman" w:eastAsia="Times New Roman" w:hAnsi="Times New Roman" w:cs="Times New Roman"/>
                <w:sz w:val="20"/>
                <w:szCs w:val="20"/>
              </w:rPr>
            </w:pPr>
            <w:r w:rsidRPr="00A55914">
              <w:rPr>
                <w:rFonts w:ascii="Times New Roman" w:eastAsia="Times New Roman" w:hAnsi="Times New Roman" w:cs="Times New Roman"/>
                <w:sz w:val="20"/>
                <w:szCs w:val="20"/>
              </w:rPr>
              <w:t>21</w:t>
            </w:r>
          </w:p>
        </w:tc>
        <w:tc>
          <w:tcPr>
            <w:tcW w:w="1627" w:type="dxa"/>
            <w:tcBorders>
              <w:top w:val="single" w:sz="6" w:space="0" w:color="auto"/>
              <w:left w:val="single" w:sz="6" w:space="0" w:color="auto"/>
              <w:bottom w:val="single" w:sz="6" w:space="0" w:color="auto"/>
              <w:right w:val="single" w:sz="6" w:space="0" w:color="auto"/>
            </w:tcBorders>
          </w:tcPr>
          <w:p w14:paraId="11983BA2" w14:textId="77777777" w:rsidR="008A24CB" w:rsidRPr="00A55914" w:rsidRDefault="008A24CB" w:rsidP="008A24CB">
            <w:pPr>
              <w:spacing w:after="0" w:line="240" w:lineRule="auto"/>
              <w:rPr>
                <w:rFonts w:ascii="Times New Roman" w:eastAsia="Times New Roman" w:hAnsi="Times New Roman" w:cs="Times New Roman"/>
                <w:sz w:val="20"/>
                <w:szCs w:val="20"/>
              </w:rPr>
            </w:pPr>
            <w:r w:rsidRPr="00A55914">
              <w:rPr>
                <w:rFonts w:ascii="Times New Roman" w:eastAsia="Times New Roman" w:hAnsi="Times New Roman" w:cs="Times New Roman"/>
                <w:sz w:val="20"/>
                <w:szCs w:val="20"/>
              </w:rPr>
              <w:t>19</w:t>
            </w:r>
          </w:p>
        </w:tc>
        <w:tc>
          <w:tcPr>
            <w:tcW w:w="963" w:type="dxa"/>
            <w:tcBorders>
              <w:top w:val="single" w:sz="6" w:space="0" w:color="auto"/>
              <w:left w:val="single" w:sz="6" w:space="0" w:color="auto"/>
              <w:bottom w:val="single" w:sz="6" w:space="0" w:color="auto"/>
              <w:right w:val="single" w:sz="6" w:space="0" w:color="auto"/>
            </w:tcBorders>
          </w:tcPr>
          <w:p w14:paraId="183470AC" w14:textId="77777777" w:rsidR="008A24CB" w:rsidRPr="00A55914" w:rsidRDefault="008A24CB" w:rsidP="008A24CB">
            <w:pPr>
              <w:spacing w:after="0" w:line="240" w:lineRule="auto"/>
              <w:rPr>
                <w:rFonts w:ascii="Times New Roman" w:eastAsia="Times New Roman" w:hAnsi="Times New Roman" w:cs="Times New Roman"/>
                <w:sz w:val="20"/>
                <w:szCs w:val="20"/>
              </w:rPr>
            </w:pPr>
            <w:r w:rsidRPr="00A55914">
              <w:rPr>
                <w:rFonts w:ascii="Times New Roman" w:eastAsia="Times New Roman" w:hAnsi="Times New Roman" w:cs="Times New Roman"/>
                <w:sz w:val="20"/>
                <w:szCs w:val="20"/>
              </w:rPr>
              <w:t>40</w:t>
            </w:r>
          </w:p>
        </w:tc>
      </w:tr>
      <w:tr w:rsidR="008A24CB" w:rsidRPr="00A55914" w14:paraId="4718D0F4" w14:textId="77777777" w:rsidTr="00A14301">
        <w:trPr>
          <w:trHeight w:val="270"/>
        </w:trPr>
        <w:tc>
          <w:tcPr>
            <w:tcW w:w="795" w:type="dxa"/>
            <w:tcBorders>
              <w:top w:val="single" w:sz="6" w:space="0" w:color="auto"/>
              <w:left w:val="single" w:sz="6" w:space="0" w:color="auto"/>
              <w:bottom w:val="single" w:sz="6" w:space="0" w:color="auto"/>
              <w:right w:val="single" w:sz="6" w:space="0" w:color="auto"/>
            </w:tcBorders>
            <w:vAlign w:val="center"/>
          </w:tcPr>
          <w:p w14:paraId="795ECD1C" w14:textId="77777777" w:rsidR="008A24CB" w:rsidRPr="00A55914" w:rsidRDefault="008A24CB" w:rsidP="008A24CB">
            <w:pPr>
              <w:keepNext/>
              <w:numPr>
                <w:ilvl w:val="0"/>
                <w:numId w:val="3"/>
              </w:numPr>
              <w:spacing w:after="0" w:line="360" w:lineRule="auto"/>
              <w:jc w:val="both"/>
              <w:outlineLvl w:val="0"/>
              <w:rPr>
                <w:rFonts w:ascii="Times New Roman" w:eastAsia="Times New Roman" w:hAnsi="Times New Roman" w:cs="Times New Roman"/>
                <w:kern w:val="28"/>
              </w:rPr>
            </w:pPr>
          </w:p>
        </w:tc>
        <w:tc>
          <w:tcPr>
            <w:tcW w:w="2430" w:type="dxa"/>
            <w:tcBorders>
              <w:top w:val="single" w:sz="6" w:space="0" w:color="auto"/>
              <w:left w:val="single" w:sz="6" w:space="0" w:color="auto"/>
              <w:bottom w:val="single" w:sz="6" w:space="0" w:color="auto"/>
              <w:right w:val="single" w:sz="6" w:space="0" w:color="auto"/>
            </w:tcBorders>
          </w:tcPr>
          <w:p w14:paraId="44EF9E1D" w14:textId="77777777" w:rsidR="008A24CB" w:rsidRPr="00A55914" w:rsidRDefault="008A24CB" w:rsidP="008A24CB">
            <w:pPr>
              <w:spacing w:after="0" w:line="360" w:lineRule="auto"/>
              <w:jc w:val="both"/>
              <w:rPr>
                <w:rFonts w:ascii="Times New Roman" w:eastAsia="Times New Roman" w:hAnsi="Times New Roman" w:cs="Times New Roman"/>
                <w:b/>
                <w:sz w:val="20"/>
                <w:szCs w:val="20"/>
              </w:rPr>
            </w:pPr>
            <w:r w:rsidRPr="00A55914">
              <w:rPr>
                <w:rFonts w:ascii="Times New Roman" w:eastAsia="Times New Roman" w:hAnsi="Times New Roman" w:cs="Times New Roman"/>
                <w:b/>
                <w:sz w:val="20"/>
                <w:szCs w:val="20"/>
              </w:rPr>
              <w:t>IVANA FRANČIĆ</w:t>
            </w:r>
          </w:p>
        </w:tc>
        <w:tc>
          <w:tcPr>
            <w:tcW w:w="935" w:type="dxa"/>
            <w:tcBorders>
              <w:top w:val="single" w:sz="6" w:space="0" w:color="auto"/>
              <w:left w:val="single" w:sz="6" w:space="0" w:color="auto"/>
              <w:bottom w:val="single" w:sz="6" w:space="0" w:color="auto"/>
              <w:right w:val="single" w:sz="6" w:space="0" w:color="auto"/>
            </w:tcBorders>
          </w:tcPr>
          <w:p w14:paraId="37918A97" w14:textId="77777777" w:rsidR="008A24CB" w:rsidRPr="00A55914" w:rsidRDefault="008A24CB" w:rsidP="008A24CB">
            <w:pPr>
              <w:spacing w:after="0" w:line="360" w:lineRule="auto"/>
              <w:jc w:val="both"/>
              <w:rPr>
                <w:rFonts w:ascii="Times New Roman" w:eastAsia="Times New Roman" w:hAnsi="Times New Roman" w:cs="Times New Roman"/>
                <w:sz w:val="20"/>
                <w:szCs w:val="20"/>
              </w:rPr>
            </w:pPr>
            <w:r w:rsidRPr="00A55914">
              <w:rPr>
                <w:rFonts w:ascii="Times New Roman" w:eastAsia="Times New Roman" w:hAnsi="Times New Roman" w:cs="Times New Roman"/>
                <w:sz w:val="20"/>
                <w:szCs w:val="20"/>
              </w:rPr>
              <w:t>2.a</w:t>
            </w:r>
          </w:p>
        </w:tc>
        <w:tc>
          <w:tcPr>
            <w:tcW w:w="1108" w:type="dxa"/>
            <w:tcBorders>
              <w:top w:val="single" w:sz="6" w:space="0" w:color="auto"/>
              <w:left w:val="single" w:sz="6" w:space="0" w:color="auto"/>
              <w:bottom w:val="single" w:sz="6" w:space="0" w:color="auto"/>
              <w:right w:val="single" w:sz="6" w:space="0" w:color="auto"/>
            </w:tcBorders>
          </w:tcPr>
          <w:p w14:paraId="657E8457" w14:textId="77777777" w:rsidR="008A24CB" w:rsidRPr="00A55914" w:rsidRDefault="008A24CB" w:rsidP="008A24CB">
            <w:pPr>
              <w:spacing w:after="0" w:line="240" w:lineRule="auto"/>
              <w:rPr>
                <w:rFonts w:ascii="Times New Roman" w:eastAsia="Times New Roman" w:hAnsi="Times New Roman" w:cs="Times New Roman"/>
                <w:sz w:val="20"/>
                <w:szCs w:val="20"/>
              </w:rPr>
            </w:pPr>
            <w:r w:rsidRPr="00A55914">
              <w:rPr>
                <w:rFonts w:ascii="Times New Roman" w:eastAsia="Times New Roman" w:hAnsi="Times New Roman" w:cs="Times New Roman"/>
                <w:sz w:val="20"/>
                <w:szCs w:val="20"/>
              </w:rPr>
              <w:t>16</w:t>
            </w:r>
          </w:p>
        </w:tc>
        <w:tc>
          <w:tcPr>
            <w:tcW w:w="1309" w:type="dxa"/>
            <w:tcBorders>
              <w:top w:val="single" w:sz="6" w:space="0" w:color="auto"/>
              <w:left w:val="single" w:sz="6" w:space="0" w:color="auto"/>
              <w:bottom w:val="single" w:sz="6" w:space="0" w:color="auto"/>
              <w:right w:val="single" w:sz="6" w:space="0" w:color="auto"/>
            </w:tcBorders>
          </w:tcPr>
          <w:p w14:paraId="41A7F45E" w14:textId="77777777" w:rsidR="008A24CB" w:rsidRPr="00A55914" w:rsidRDefault="008A24CB" w:rsidP="008A24CB">
            <w:pPr>
              <w:spacing w:after="0" w:line="240" w:lineRule="auto"/>
              <w:rPr>
                <w:rFonts w:ascii="Times New Roman" w:eastAsia="Times New Roman" w:hAnsi="Times New Roman" w:cs="Times New Roman"/>
                <w:sz w:val="20"/>
                <w:szCs w:val="20"/>
              </w:rPr>
            </w:pPr>
            <w:r w:rsidRPr="00A55914">
              <w:rPr>
                <w:rFonts w:ascii="Times New Roman" w:eastAsia="Times New Roman" w:hAnsi="Times New Roman" w:cs="Times New Roman"/>
                <w:sz w:val="20"/>
                <w:szCs w:val="20"/>
              </w:rPr>
              <w:t>2</w:t>
            </w:r>
          </w:p>
        </w:tc>
        <w:tc>
          <w:tcPr>
            <w:tcW w:w="786" w:type="dxa"/>
            <w:tcBorders>
              <w:top w:val="single" w:sz="6" w:space="0" w:color="auto"/>
              <w:left w:val="single" w:sz="6" w:space="0" w:color="auto"/>
              <w:bottom w:val="single" w:sz="6" w:space="0" w:color="auto"/>
              <w:right w:val="single" w:sz="6" w:space="0" w:color="auto"/>
            </w:tcBorders>
          </w:tcPr>
          <w:p w14:paraId="6356902A" w14:textId="77777777" w:rsidR="008A24CB" w:rsidRPr="00A55914" w:rsidRDefault="008A24CB" w:rsidP="008A24CB">
            <w:pPr>
              <w:spacing w:after="0" w:line="240" w:lineRule="auto"/>
              <w:rPr>
                <w:rFonts w:ascii="Times New Roman" w:eastAsia="Times New Roman" w:hAnsi="Times New Roman" w:cs="Times New Roman"/>
                <w:sz w:val="20"/>
                <w:szCs w:val="20"/>
              </w:rPr>
            </w:pPr>
            <w:r w:rsidRPr="00A55914">
              <w:rPr>
                <w:rFonts w:ascii="Times New Roman" w:hAnsi="Times New Roman" w:cs="Times New Roman"/>
              </w:rPr>
              <w:t>MAT/HJ</w:t>
            </w:r>
          </w:p>
        </w:tc>
        <w:tc>
          <w:tcPr>
            <w:tcW w:w="838" w:type="dxa"/>
            <w:tcBorders>
              <w:top w:val="single" w:sz="6" w:space="0" w:color="auto"/>
              <w:left w:val="single" w:sz="6" w:space="0" w:color="auto"/>
              <w:bottom w:val="single" w:sz="6" w:space="0" w:color="auto"/>
              <w:right w:val="single" w:sz="6" w:space="0" w:color="auto"/>
            </w:tcBorders>
          </w:tcPr>
          <w:p w14:paraId="0AE5892E" w14:textId="77777777" w:rsidR="008A24CB" w:rsidRPr="00A55914" w:rsidRDefault="008A24CB" w:rsidP="008A24C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MAT</w:t>
            </w:r>
          </w:p>
        </w:tc>
        <w:tc>
          <w:tcPr>
            <w:tcW w:w="1289" w:type="dxa"/>
            <w:tcBorders>
              <w:top w:val="single" w:sz="6" w:space="0" w:color="auto"/>
              <w:left w:val="single" w:sz="6" w:space="0" w:color="auto"/>
              <w:bottom w:val="single" w:sz="6" w:space="0" w:color="auto"/>
              <w:right w:val="single" w:sz="6" w:space="0" w:color="auto"/>
            </w:tcBorders>
          </w:tcPr>
          <w:p w14:paraId="22CC6F19" w14:textId="78BF6721" w:rsidR="008A24CB" w:rsidRPr="00A55914" w:rsidRDefault="008A24CB" w:rsidP="008A24CB">
            <w:pPr>
              <w:spacing w:after="0" w:line="240" w:lineRule="auto"/>
              <w:rPr>
                <w:rFonts w:ascii="Times New Roman" w:eastAsia="Times New Roman" w:hAnsi="Times New Roman" w:cs="Times New Roman"/>
                <w:sz w:val="20"/>
                <w:szCs w:val="20"/>
              </w:rPr>
            </w:pPr>
            <w:r w:rsidRPr="003E1C63">
              <w:rPr>
                <w:rFonts w:ascii="Times New Roman" w:eastAsia="Times New Roman" w:hAnsi="Times New Roman" w:cs="Times New Roman"/>
                <w:sz w:val="20"/>
                <w:szCs w:val="20"/>
              </w:rPr>
              <w:t>1</w:t>
            </w:r>
          </w:p>
        </w:tc>
        <w:tc>
          <w:tcPr>
            <w:tcW w:w="756" w:type="dxa"/>
            <w:tcBorders>
              <w:top w:val="single" w:sz="6" w:space="0" w:color="auto"/>
              <w:left w:val="single" w:sz="6" w:space="0" w:color="auto"/>
              <w:bottom w:val="single" w:sz="6" w:space="0" w:color="auto"/>
              <w:right w:val="single" w:sz="6" w:space="0" w:color="auto"/>
            </w:tcBorders>
          </w:tcPr>
          <w:p w14:paraId="56D5931B" w14:textId="77777777" w:rsidR="008A24CB" w:rsidRDefault="008A24CB" w:rsidP="008A24CB">
            <w:pPr>
              <w:spacing w:after="0" w:line="240" w:lineRule="auto"/>
              <w:rPr>
                <w:rFonts w:ascii="Times New Roman" w:eastAsia="Times New Roman" w:hAnsi="Times New Roman" w:cs="Times New Roman"/>
                <w:sz w:val="18"/>
                <w:szCs w:val="18"/>
              </w:rPr>
            </w:pPr>
            <w:r w:rsidRPr="00A55914">
              <w:rPr>
                <w:rFonts w:ascii="Times New Roman" w:eastAsia="Times New Roman" w:hAnsi="Times New Roman" w:cs="Times New Roman"/>
                <w:sz w:val="20"/>
                <w:szCs w:val="20"/>
              </w:rPr>
              <w:t xml:space="preserve">1 </w:t>
            </w:r>
            <w:r w:rsidRPr="00A55914">
              <w:rPr>
                <w:rFonts w:ascii="Times New Roman" w:eastAsia="Times New Roman" w:hAnsi="Times New Roman" w:cs="Times New Roman"/>
                <w:sz w:val="18"/>
                <w:szCs w:val="18"/>
              </w:rPr>
              <w:t>(</w:t>
            </w:r>
            <w:proofErr w:type="spellStart"/>
            <w:r w:rsidRPr="00A55914">
              <w:rPr>
                <w:rFonts w:ascii="Times New Roman" w:eastAsia="Times New Roman" w:hAnsi="Times New Roman" w:cs="Times New Roman"/>
                <w:sz w:val="18"/>
                <w:szCs w:val="18"/>
              </w:rPr>
              <w:t>projek</w:t>
            </w:r>
            <w:proofErr w:type="spellEnd"/>
          </w:p>
          <w:p w14:paraId="7A087347" w14:textId="77777777" w:rsidR="008A24CB" w:rsidRDefault="008A24CB" w:rsidP="008A24CB">
            <w:pPr>
              <w:spacing w:after="0" w:line="240" w:lineRule="auto"/>
              <w:rPr>
                <w:rFonts w:ascii="Times New Roman" w:eastAsia="Times New Roman" w:hAnsi="Times New Roman" w:cs="Times New Roman"/>
                <w:sz w:val="18"/>
                <w:szCs w:val="18"/>
              </w:rPr>
            </w:pPr>
            <w:r w:rsidRPr="00A55914">
              <w:rPr>
                <w:rFonts w:ascii="Times New Roman" w:eastAsia="Times New Roman" w:hAnsi="Times New Roman" w:cs="Times New Roman"/>
                <w:sz w:val="18"/>
                <w:szCs w:val="18"/>
              </w:rPr>
              <w:t>t)</w:t>
            </w:r>
          </w:p>
          <w:p w14:paraId="17CECD34" w14:textId="60A469BA" w:rsidR="008A24CB" w:rsidRPr="00A55914" w:rsidRDefault="008A24CB" w:rsidP="008A24C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18"/>
                <w:szCs w:val="18"/>
              </w:rPr>
              <w:t>2 (</w:t>
            </w:r>
            <w:proofErr w:type="spellStart"/>
            <w:r>
              <w:rPr>
                <w:rFonts w:ascii="Times New Roman" w:eastAsia="Times New Roman" w:hAnsi="Times New Roman" w:cs="Times New Roman"/>
                <w:sz w:val="18"/>
                <w:szCs w:val="18"/>
              </w:rPr>
              <w:t>dop.nastava</w:t>
            </w:r>
            <w:proofErr w:type="spellEnd"/>
            <w:r>
              <w:rPr>
                <w:rFonts w:ascii="Times New Roman" w:eastAsia="Times New Roman" w:hAnsi="Times New Roman" w:cs="Times New Roman"/>
                <w:sz w:val="18"/>
                <w:szCs w:val="18"/>
              </w:rPr>
              <w:t xml:space="preserve"> HJ)</w:t>
            </w:r>
          </w:p>
        </w:tc>
        <w:tc>
          <w:tcPr>
            <w:tcW w:w="1772" w:type="dxa"/>
            <w:tcBorders>
              <w:top w:val="single" w:sz="6" w:space="0" w:color="auto"/>
              <w:left w:val="single" w:sz="6" w:space="0" w:color="auto"/>
              <w:bottom w:val="single" w:sz="6" w:space="0" w:color="auto"/>
              <w:right w:val="single" w:sz="6" w:space="0" w:color="auto"/>
            </w:tcBorders>
          </w:tcPr>
          <w:p w14:paraId="73A3036D" w14:textId="77777777" w:rsidR="008A24CB" w:rsidRPr="00A55914" w:rsidRDefault="008A24CB" w:rsidP="008A24CB">
            <w:pPr>
              <w:spacing w:after="0" w:line="240" w:lineRule="auto"/>
              <w:rPr>
                <w:rFonts w:ascii="Times New Roman" w:eastAsia="Times New Roman" w:hAnsi="Times New Roman" w:cs="Times New Roman"/>
                <w:sz w:val="20"/>
                <w:szCs w:val="20"/>
              </w:rPr>
            </w:pPr>
            <w:r w:rsidRPr="00A55914">
              <w:rPr>
                <w:rFonts w:ascii="Times New Roman" w:eastAsia="Times New Roman" w:hAnsi="Times New Roman" w:cs="Times New Roman"/>
                <w:sz w:val="20"/>
                <w:szCs w:val="20"/>
              </w:rPr>
              <w:t>21</w:t>
            </w:r>
          </w:p>
        </w:tc>
        <w:tc>
          <w:tcPr>
            <w:tcW w:w="1627" w:type="dxa"/>
            <w:tcBorders>
              <w:top w:val="single" w:sz="6" w:space="0" w:color="auto"/>
              <w:left w:val="single" w:sz="6" w:space="0" w:color="auto"/>
              <w:bottom w:val="single" w:sz="6" w:space="0" w:color="auto"/>
              <w:right w:val="single" w:sz="6" w:space="0" w:color="auto"/>
            </w:tcBorders>
          </w:tcPr>
          <w:p w14:paraId="4FC76E00" w14:textId="77777777" w:rsidR="008A24CB" w:rsidRPr="00A55914" w:rsidRDefault="008A24CB" w:rsidP="008A24CB">
            <w:pPr>
              <w:spacing w:after="0" w:line="240" w:lineRule="auto"/>
              <w:rPr>
                <w:rFonts w:ascii="Times New Roman" w:eastAsia="Times New Roman" w:hAnsi="Times New Roman" w:cs="Times New Roman"/>
                <w:sz w:val="20"/>
                <w:szCs w:val="20"/>
              </w:rPr>
            </w:pPr>
            <w:r w:rsidRPr="00A55914">
              <w:rPr>
                <w:rFonts w:ascii="Times New Roman" w:eastAsia="Times New Roman" w:hAnsi="Times New Roman" w:cs="Times New Roman"/>
                <w:sz w:val="20"/>
                <w:szCs w:val="20"/>
              </w:rPr>
              <w:t>19</w:t>
            </w:r>
          </w:p>
        </w:tc>
        <w:tc>
          <w:tcPr>
            <w:tcW w:w="963" w:type="dxa"/>
            <w:tcBorders>
              <w:top w:val="single" w:sz="6" w:space="0" w:color="auto"/>
              <w:left w:val="single" w:sz="6" w:space="0" w:color="auto"/>
              <w:bottom w:val="single" w:sz="6" w:space="0" w:color="auto"/>
              <w:right w:val="single" w:sz="6" w:space="0" w:color="auto"/>
            </w:tcBorders>
          </w:tcPr>
          <w:p w14:paraId="30D3C427" w14:textId="5E44E0B1" w:rsidR="008A24CB" w:rsidRPr="00A55914" w:rsidRDefault="008A24CB" w:rsidP="008A24CB">
            <w:pPr>
              <w:spacing w:after="0" w:line="240" w:lineRule="auto"/>
              <w:rPr>
                <w:rFonts w:ascii="Times New Roman" w:eastAsia="Times New Roman" w:hAnsi="Times New Roman" w:cs="Times New Roman"/>
                <w:sz w:val="20"/>
                <w:szCs w:val="20"/>
              </w:rPr>
            </w:pPr>
            <w:r w:rsidRPr="00A55914">
              <w:rPr>
                <w:rFonts w:ascii="Times New Roman" w:eastAsia="Times New Roman" w:hAnsi="Times New Roman" w:cs="Times New Roman"/>
                <w:sz w:val="20"/>
                <w:szCs w:val="20"/>
              </w:rPr>
              <w:t>4</w:t>
            </w:r>
            <w:r>
              <w:rPr>
                <w:rFonts w:ascii="Times New Roman" w:eastAsia="Times New Roman" w:hAnsi="Times New Roman" w:cs="Times New Roman"/>
                <w:sz w:val="20"/>
                <w:szCs w:val="20"/>
              </w:rPr>
              <w:t>3</w:t>
            </w:r>
          </w:p>
        </w:tc>
      </w:tr>
      <w:tr w:rsidR="008A24CB" w:rsidRPr="00A55914" w14:paraId="09193717" w14:textId="77777777" w:rsidTr="00A14301">
        <w:trPr>
          <w:trHeight w:val="270"/>
        </w:trPr>
        <w:tc>
          <w:tcPr>
            <w:tcW w:w="795" w:type="dxa"/>
            <w:tcBorders>
              <w:top w:val="single" w:sz="6" w:space="0" w:color="auto"/>
              <w:left w:val="single" w:sz="6" w:space="0" w:color="auto"/>
              <w:bottom w:val="single" w:sz="6" w:space="0" w:color="auto"/>
              <w:right w:val="single" w:sz="6" w:space="0" w:color="auto"/>
            </w:tcBorders>
            <w:vAlign w:val="center"/>
          </w:tcPr>
          <w:p w14:paraId="1E14F0BE" w14:textId="77777777" w:rsidR="008A24CB" w:rsidRPr="00A55914" w:rsidRDefault="008A24CB" w:rsidP="008A24CB">
            <w:pPr>
              <w:keepNext/>
              <w:numPr>
                <w:ilvl w:val="0"/>
                <w:numId w:val="3"/>
              </w:numPr>
              <w:spacing w:after="0" w:line="360" w:lineRule="auto"/>
              <w:jc w:val="both"/>
              <w:outlineLvl w:val="0"/>
              <w:rPr>
                <w:rFonts w:ascii="Times New Roman" w:eastAsia="Times New Roman" w:hAnsi="Times New Roman" w:cs="Times New Roman"/>
                <w:kern w:val="28"/>
              </w:rPr>
            </w:pPr>
          </w:p>
        </w:tc>
        <w:tc>
          <w:tcPr>
            <w:tcW w:w="2430" w:type="dxa"/>
            <w:tcBorders>
              <w:top w:val="single" w:sz="6" w:space="0" w:color="auto"/>
              <w:left w:val="single" w:sz="6" w:space="0" w:color="auto"/>
              <w:bottom w:val="single" w:sz="6" w:space="0" w:color="auto"/>
              <w:right w:val="single" w:sz="6" w:space="0" w:color="auto"/>
            </w:tcBorders>
          </w:tcPr>
          <w:p w14:paraId="2464632B" w14:textId="77777777" w:rsidR="008A24CB" w:rsidRPr="00A55914" w:rsidRDefault="008A24CB" w:rsidP="008A24CB">
            <w:pPr>
              <w:spacing w:after="0" w:line="360" w:lineRule="auto"/>
              <w:jc w:val="both"/>
              <w:rPr>
                <w:rFonts w:ascii="Times New Roman" w:eastAsia="Times New Roman" w:hAnsi="Times New Roman" w:cs="Times New Roman"/>
                <w:b/>
                <w:sz w:val="20"/>
                <w:szCs w:val="20"/>
              </w:rPr>
            </w:pPr>
            <w:r w:rsidRPr="00A55914">
              <w:rPr>
                <w:rFonts w:ascii="Times New Roman" w:eastAsia="Times New Roman" w:hAnsi="Times New Roman" w:cs="Times New Roman"/>
                <w:b/>
                <w:sz w:val="20"/>
                <w:szCs w:val="20"/>
              </w:rPr>
              <w:t>MARIJA MARKOVIĆ</w:t>
            </w:r>
          </w:p>
        </w:tc>
        <w:tc>
          <w:tcPr>
            <w:tcW w:w="935" w:type="dxa"/>
            <w:tcBorders>
              <w:top w:val="single" w:sz="6" w:space="0" w:color="auto"/>
              <w:left w:val="single" w:sz="6" w:space="0" w:color="auto"/>
              <w:bottom w:val="single" w:sz="6" w:space="0" w:color="auto"/>
              <w:right w:val="single" w:sz="6" w:space="0" w:color="auto"/>
            </w:tcBorders>
          </w:tcPr>
          <w:p w14:paraId="3A3D40AA" w14:textId="77777777" w:rsidR="008A24CB" w:rsidRPr="00A55914" w:rsidRDefault="008A24CB" w:rsidP="008A24CB">
            <w:pPr>
              <w:spacing w:after="0" w:line="360" w:lineRule="auto"/>
              <w:jc w:val="both"/>
              <w:rPr>
                <w:rFonts w:ascii="Times New Roman" w:eastAsia="Times New Roman" w:hAnsi="Times New Roman" w:cs="Times New Roman"/>
                <w:sz w:val="20"/>
                <w:szCs w:val="20"/>
              </w:rPr>
            </w:pPr>
            <w:r w:rsidRPr="00A55914">
              <w:rPr>
                <w:rFonts w:ascii="Times New Roman" w:eastAsia="Times New Roman" w:hAnsi="Times New Roman" w:cs="Times New Roman"/>
                <w:sz w:val="20"/>
                <w:szCs w:val="20"/>
              </w:rPr>
              <w:t>2.b</w:t>
            </w:r>
          </w:p>
        </w:tc>
        <w:tc>
          <w:tcPr>
            <w:tcW w:w="1108" w:type="dxa"/>
            <w:tcBorders>
              <w:top w:val="single" w:sz="6" w:space="0" w:color="auto"/>
              <w:left w:val="single" w:sz="6" w:space="0" w:color="auto"/>
              <w:bottom w:val="single" w:sz="6" w:space="0" w:color="auto"/>
              <w:right w:val="single" w:sz="6" w:space="0" w:color="auto"/>
            </w:tcBorders>
          </w:tcPr>
          <w:p w14:paraId="5AE67DA4" w14:textId="77777777" w:rsidR="008A24CB" w:rsidRPr="00A55914" w:rsidRDefault="008A24CB" w:rsidP="008A24CB">
            <w:pPr>
              <w:spacing w:after="0" w:line="240" w:lineRule="auto"/>
              <w:rPr>
                <w:rFonts w:ascii="Times New Roman" w:eastAsia="Times New Roman" w:hAnsi="Times New Roman" w:cs="Times New Roman"/>
                <w:sz w:val="20"/>
                <w:szCs w:val="20"/>
              </w:rPr>
            </w:pPr>
            <w:r w:rsidRPr="00A55914">
              <w:rPr>
                <w:rFonts w:ascii="Times New Roman" w:eastAsia="Times New Roman" w:hAnsi="Times New Roman" w:cs="Times New Roman"/>
                <w:sz w:val="20"/>
                <w:szCs w:val="20"/>
              </w:rPr>
              <w:t>16</w:t>
            </w:r>
          </w:p>
        </w:tc>
        <w:tc>
          <w:tcPr>
            <w:tcW w:w="1309" w:type="dxa"/>
            <w:tcBorders>
              <w:top w:val="single" w:sz="6" w:space="0" w:color="auto"/>
              <w:left w:val="single" w:sz="6" w:space="0" w:color="auto"/>
              <w:bottom w:val="single" w:sz="6" w:space="0" w:color="auto"/>
              <w:right w:val="single" w:sz="6" w:space="0" w:color="auto"/>
            </w:tcBorders>
          </w:tcPr>
          <w:p w14:paraId="576EEC25" w14:textId="77777777" w:rsidR="008A24CB" w:rsidRPr="00A55914" w:rsidRDefault="008A24CB" w:rsidP="008A24CB">
            <w:pPr>
              <w:spacing w:after="0" w:line="240" w:lineRule="auto"/>
              <w:rPr>
                <w:rFonts w:ascii="Times New Roman" w:eastAsia="Times New Roman" w:hAnsi="Times New Roman" w:cs="Times New Roman"/>
                <w:sz w:val="20"/>
                <w:szCs w:val="20"/>
              </w:rPr>
            </w:pPr>
            <w:r w:rsidRPr="00A55914">
              <w:rPr>
                <w:rFonts w:ascii="Times New Roman" w:eastAsia="Times New Roman" w:hAnsi="Times New Roman" w:cs="Times New Roman"/>
                <w:sz w:val="20"/>
                <w:szCs w:val="20"/>
              </w:rPr>
              <w:t>2</w:t>
            </w:r>
          </w:p>
        </w:tc>
        <w:tc>
          <w:tcPr>
            <w:tcW w:w="786" w:type="dxa"/>
            <w:tcBorders>
              <w:top w:val="single" w:sz="6" w:space="0" w:color="auto"/>
              <w:left w:val="single" w:sz="6" w:space="0" w:color="auto"/>
              <w:bottom w:val="single" w:sz="6" w:space="0" w:color="auto"/>
              <w:right w:val="single" w:sz="6" w:space="0" w:color="auto"/>
            </w:tcBorders>
          </w:tcPr>
          <w:p w14:paraId="5566330A" w14:textId="77777777" w:rsidR="008A24CB" w:rsidRPr="00A55914" w:rsidRDefault="008A24CB" w:rsidP="008A24CB">
            <w:pPr>
              <w:spacing w:after="0" w:line="240" w:lineRule="auto"/>
              <w:rPr>
                <w:rFonts w:ascii="Times New Roman" w:eastAsia="Times New Roman" w:hAnsi="Times New Roman" w:cs="Times New Roman"/>
                <w:sz w:val="20"/>
                <w:szCs w:val="20"/>
              </w:rPr>
            </w:pPr>
            <w:r w:rsidRPr="00A55914">
              <w:rPr>
                <w:rFonts w:ascii="Times New Roman" w:hAnsi="Times New Roman" w:cs="Times New Roman"/>
              </w:rPr>
              <w:t>MAT/HJ</w:t>
            </w:r>
          </w:p>
        </w:tc>
        <w:tc>
          <w:tcPr>
            <w:tcW w:w="838" w:type="dxa"/>
            <w:tcBorders>
              <w:top w:val="single" w:sz="6" w:space="0" w:color="auto"/>
              <w:left w:val="single" w:sz="6" w:space="0" w:color="auto"/>
              <w:bottom w:val="single" w:sz="6" w:space="0" w:color="auto"/>
              <w:right w:val="single" w:sz="6" w:space="0" w:color="auto"/>
            </w:tcBorders>
          </w:tcPr>
          <w:p w14:paraId="4CC0DA2D" w14:textId="77777777" w:rsidR="008A24CB" w:rsidRPr="00A55914" w:rsidRDefault="008A24CB" w:rsidP="008A24CB">
            <w:pPr>
              <w:spacing w:after="0" w:line="240" w:lineRule="auto"/>
              <w:rPr>
                <w:rFonts w:ascii="Times New Roman" w:eastAsia="Times New Roman" w:hAnsi="Times New Roman" w:cs="Times New Roman"/>
                <w:sz w:val="20"/>
                <w:szCs w:val="20"/>
              </w:rPr>
            </w:pPr>
            <w:r w:rsidRPr="00A55914">
              <w:rPr>
                <w:rFonts w:ascii="Times New Roman" w:eastAsia="Times New Roman" w:hAnsi="Times New Roman" w:cs="Times New Roman"/>
                <w:sz w:val="20"/>
                <w:szCs w:val="20"/>
              </w:rPr>
              <w:t>MAT</w:t>
            </w:r>
          </w:p>
        </w:tc>
        <w:tc>
          <w:tcPr>
            <w:tcW w:w="1289" w:type="dxa"/>
            <w:tcBorders>
              <w:top w:val="single" w:sz="6" w:space="0" w:color="auto"/>
              <w:left w:val="single" w:sz="6" w:space="0" w:color="auto"/>
              <w:bottom w:val="single" w:sz="6" w:space="0" w:color="auto"/>
              <w:right w:val="single" w:sz="6" w:space="0" w:color="auto"/>
            </w:tcBorders>
          </w:tcPr>
          <w:p w14:paraId="1D7EDE7F" w14:textId="61E4637C" w:rsidR="008A24CB" w:rsidRPr="00A55914" w:rsidRDefault="008A24CB" w:rsidP="008A24CB">
            <w:pPr>
              <w:spacing w:after="0" w:line="240" w:lineRule="auto"/>
              <w:rPr>
                <w:rFonts w:ascii="Times New Roman" w:eastAsia="Times New Roman" w:hAnsi="Times New Roman" w:cs="Times New Roman"/>
                <w:sz w:val="20"/>
                <w:szCs w:val="20"/>
              </w:rPr>
            </w:pPr>
            <w:r w:rsidRPr="003E1C63">
              <w:rPr>
                <w:rFonts w:ascii="Times New Roman" w:eastAsia="Times New Roman" w:hAnsi="Times New Roman" w:cs="Times New Roman"/>
                <w:sz w:val="20"/>
                <w:szCs w:val="20"/>
              </w:rPr>
              <w:t>1</w:t>
            </w:r>
          </w:p>
        </w:tc>
        <w:tc>
          <w:tcPr>
            <w:tcW w:w="756" w:type="dxa"/>
            <w:tcBorders>
              <w:top w:val="single" w:sz="6" w:space="0" w:color="auto"/>
              <w:left w:val="single" w:sz="6" w:space="0" w:color="auto"/>
              <w:bottom w:val="single" w:sz="6" w:space="0" w:color="auto"/>
              <w:right w:val="single" w:sz="6" w:space="0" w:color="auto"/>
            </w:tcBorders>
          </w:tcPr>
          <w:p w14:paraId="272A6210" w14:textId="77777777" w:rsidR="008A24CB" w:rsidRPr="00A55914" w:rsidRDefault="008A24CB" w:rsidP="008A24CB">
            <w:pPr>
              <w:spacing w:after="0" w:line="240" w:lineRule="auto"/>
              <w:rPr>
                <w:rFonts w:ascii="Times New Roman" w:eastAsia="Times New Roman" w:hAnsi="Times New Roman" w:cs="Times New Roman"/>
                <w:sz w:val="20"/>
                <w:szCs w:val="20"/>
              </w:rPr>
            </w:pPr>
            <w:r w:rsidRPr="00A55914">
              <w:rPr>
                <w:rFonts w:ascii="Times New Roman" w:eastAsia="Times New Roman" w:hAnsi="Times New Roman" w:cs="Times New Roman"/>
                <w:sz w:val="20"/>
                <w:szCs w:val="20"/>
              </w:rPr>
              <w:t>-</w:t>
            </w:r>
          </w:p>
        </w:tc>
        <w:tc>
          <w:tcPr>
            <w:tcW w:w="1772" w:type="dxa"/>
            <w:tcBorders>
              <w:top w:val="single" w:sz="6" w:space="0" w:color="auto"/>
              <w:left w:val="single" w:sz="6" w:space="0" w:color="auto"/>
              <w:bottom w:val="single" w:sz="6" w:space="0" w:color="auto"/>
              <w:right w:val="single" w:sz="6" w:space="0" w:color="auto"/>
            </w:tcBorders>
          </w:tcPr>
          <w:p w14:paraId="2000D4EF" w14:textId="77777777" w:rsidR="008A24CB" w:rsidRPr="00A55914" w:rsidRDefault="008A24CB" w:rsidP="008A24CB">
            <w:pPr>
              <w:spacing w:after="0" w:line="240" w:lineRule="auto"/>
              <w:rPr>
                <w:rFonts w:ascii="Times New Roman" w:eastAsia="Times New Roman" w:hAnsi="Times New Roman" w:cs="Times New Roman"/>
                <w:sz w:val="20"/>
                <w:szCs w:val="20"/>
              </w:rPr>
            </w:pPr>
            <w:r w:rsidRPr="00A55914">
              <w:rPr>
                <w:rFonts w:ascii="Times New Roman" w:eastAsia="Times New Roman" w:hAnsi="Times New Roman" w:cs="Times New Roman"/>
                <w:sz w:val="20"/>
                <w:szCs w:val="20"/>
              </w:rPr>
              <w:t>21</w:t>
            </w:r>
          </w:p>
        </w:tc>
        <w:tc>
          <w:tcPr>
            <w:tcW w:w="1627" w:type="dxa"/>
            <w:tcBorders>
              <w:top w:val="single" w:sz="6" w:space="0" w:color="auto"/>
              <w:left w:val="single" w:sz="6" w:space="0" w:color="auto"/>
              <w:bottom w:val="single" w:sz="6" w:space="0" w:color="auto"/>
              <w:right w:val="single" w:sz="6" w:space="0" w:color="auto"/>
            </w:tcBorders>
          </w:tcPr>
          <w:p w14:paraId="5AF5957C" w14:textId="77777777" w:rsidR="008A24CB" w:rsidRPr="00A55914" w:rsidRDefault="008A24CB" w:rsidP="008A24CB">
            <w:pPr>
              <w:spacing w:after="0" w:line="240" w:lineRule="auto"/>
              <w:rPr>
                <w:rFonts w:ascii="Times New Roman" w:eastAsia="Times New Roman" w:hAnsi="Times New Roman" w:cs="Times New Roman"/>
                <w:sz w:val="20"/>
                <w:szCs w:val="20"/>
              </w:rPr>
            </w:pPr>
            <w:r w:rsidRPr="00A55914">
              <w:rPr>
                <w:rFonts w:ascii="Times New Roman" w:eastAsia="Times New Roman" w:hAnsi="Times New Roman" w:cs="Times New Roman"/>
                <w:sz w:val="20"/>
                <w:szCs w:val="20"/>
              </w:rPr>
              <w:t>19</w:t>
            </w:r>
          </w:p>
        </w:tc>
        <w:tc>
          <w:tcPr>
            <w:tcW w:w="963" w:type="dxa"/>
            <w:tcBorders>
              <w:top w:val="single" w:sz="6" w:space="0" w:color="auto"/>
              <w:left w:val="single" w:sz="6" w:space="0" w:color="auto"/>
              <w:bottom w:val="single" w:sz="6" w:space="0" w:color="auto"/>
              <w:right w:val="single" w:sz="6" w:space="0" w:color="auto"/>
            </w:tcBorders>
          </w:tcPr>
          <w:p w14:paraId="1A74ACE3" w14:textId="77777777" w:rsidR="008A24CB" w:rsidRPr="00A55914" w:rsidRDefault="008A24CB" w:rsidP="008A24CB">
            <w:pPr>
              <w:spacing w:after="0" w:line="240" w:lineRule="auto"/>
              <w:rPr>
                <w:rFonts w:ascii="Times New Roman" w:eastAsia="Times New Roman" w:hAnsi="Times New Roman" w:cs="Times New Roman"/>
                <w:sz w:val="20"/>
                <w:szCs w:val="20"/>
              </w:rPr>
            </w:pPr>
            <w:r w:rsidRPr="00A55914">
              <w:rPr>
                <w:rFonts w:ascii="Times New Roman" w:eastAsia="Times New Roman" w:hAnsi="Times New Roman" w:cs="Times New Roman"/>
                <w:sz w:val="20"/>
                <w:szCs w:val="20"/>
              </w:rPr>
              <w:t>40</w:t>
            </w:r>
          </w:p>
        </w:tc>
      </w:tr>
      <w:tr w:rsidR="008A24CB" w:rsidRPr="00A55914" w14:paraId="640CB313" w14:textId="77777777" w:rsidTr="00A14301">
        <w:trPr>
          <w:trHeight w:val="270"/>
        </w:trPr>
        <w:tc>
          <w:tcPr>
            <w:tcW w:w="795" w:type="dxa"/>
            <w:tcBorders>
              <w:top w:val="single" w:sz="6" w:space="0" w:color="auto"/>
              <w:left w:val="single" w:sz="6" w:space="0" w:color="auto"/>
              <w:bottom w:val="single" w:sz="6" w:space="0" w:color="auto"/>
              <w:right w:val="single" w:sz="6" w:space="0" w:color="auto"/>
            </w:tcBorders>
            <w:vAlign w:val="center"/>
          </w:tcPr>
          <w:p w14:paraId="276330CB" w14:textId="77777777" w:rsidR="008A24CB" w:rsidRPr="00A55914" w:rsidRDefault="008A24CB" w:rsidP="008A24CB">
            <w:pPr>
              <w:keepNext/>
              <w:numPr>
                <w:ilvl w:val="0"/>
                <w:numId w:val="3"/>
              </w:numPr>
              <w:spacing w:after="0" w:line="360" w:lineRule="auto"/>
              <w:jc w:val="both"/>
              <w:outlineLvl w:val="0"/>
              <w:rPr>
                <w:rFonts w:ascii="Times New Roman" w:eastAsia="Times New Roman" w:hAnsi="Times New Roman" w:cs="Times New Roman"/>
                <w:kern w:val="28"/>
              </w:rPr>
            </w:pPr>
          </w:p>
        </w:tc>
        <w:tc>
          <w:tcPr>
            <w:tcW w:w="2430" w:type="dxa"/>
            <w:tcBorders>
              <w:top w:val="single" w:sz="6" w:space="0" w:color="auto"/>
              <w:left w:val="single" w:sz="6" w:space="0" w:color="auto"/>
              <w:bottom w:val="single" w:sz="6" w:space="0" w:color="auto"/>
              <w:right w:val="single" w:sz="6" w:space="0" w:color="auto"/>
            </w:tcBorders>
          </w:tcPr>
          <w:p w14:paraId="2353A182" w14:textId="77777777" w:rsidR="008A24CB" w:rsidRPr="00A55914" w:rsidRDefault="008A24CB" w:rsidP="008A24CB">
            <w:pPr>
              <w:spacing w:after="0" w:line="360" w:lineRule="auto"/>
              <w:rPr>
                <w:rFonts w:ascii="Times New Roman" w:eastAsia="Times New Roman" w:hAnsi="Times New Roman" w:cs="Times New Roman"/>
                <w:b/>
                <w:sz w:val="20"/>
                <w:szCs w:val="20"/>
              </w:rPr>
            </w:pPr>
            <w:r w:rsidRPr="00A55914">
              <w:rPr>
                <w:rFonts w:ascii="Times New Roman" w:eastAsia="Times New Roman" w:hAnsi="Times New Roman" w:cs="Times New Roman"/>
                <w:b/>
                <w:sz w:val="20"/>
                <w:szCs w:val="20"/>
              </w:rPr>
              <w:t>TATJANA ČEPO</w:t>
            </w:r>
          </w:p>
        </w:tc>
        <w:tc>
          <w:tcPr>
            <w:tcW w:w="935" w:type="dxa"/>
            <w:tcBorders>
              <w:top w:val="single" w:sz="6" w:space="0" w:color="auto"/>
              <w:left w:val="single" w:sz="6" w:space="0" w:color="auto"/>
              <w:bottom w:val="single" w:sz="6" w:space="0" w:color="auto"/>
              <w:right w:val="single" w:sz="6" w:space="0" w:color="auto"/>
            </w:tcBorders>
          </w:tcPr>
          <w:p w14:paraId="5A67AFD2" w14:textId="77777777" w:rsidR="008A24CB" w:rsidRPr="00A55914" w:rsidRDefault="008A24CB" w:rsidP="008A24CB">
            <w:pPr>
              <w:spacing w:after="0" w:line="360" w:lineRule="auto"/>
              <w:jc w:val="both"/>
              <w:rPr>
                <w:rFonts w:ascii="Times New Roman" w:eastAsia="Times New Roman" w:hAnsi="Times New Roman" w:cs="Times New Roman"/>
                <w:sz w:val="20"/>
                <w:szCs w:val="20"/>
              </w:rPr>
            </w:pPr>
            <w:r w:rsidRPr="00A55914">
              <w:rPr>
                <w:rFonts w:ascii="Times New Roman" w:eastAsia="Times New Roman" w:hAnsi="Times New Roman" w:cs="Times New Roman"/>
                <w:sz w:val="20"/>
                <w:szCs w:val="20"/>
              </w:rPr>
              <w:t>2.c</w:t>
            </w:r>
          </w:p>
        </w:tc>
        <w:tc>
          <w:tcPr>
            <w:tcW w:w="1108" w:type="dxa"/>
            <w:tcBorders>
              <w:top w:val="single" w:sz="6" w:space="0" w:color="auto"/>
              <w:left w:val="single" w:sz="6" w:space="0" w:color="auto"/>
              <w:bottom w:val="single" w:sz="6" w:space="0" w:color="auto"/>
              <w:right w:val="single" w:sz="6" w:space="0" w:color="auto"/>
            </w:tcBorders>
          </w:tcPr>
          <w:p w14:paraId="56D102F3" w14:textId="77777777" w:rsidR="008A24CB" w:rsidRPr="00A55914" w:rsidRDefault="008A24CB" w:rsidP="008A24CB">
            <w:pPr>
              <w:spacing w:after="0" w:line="240" w:lineRule="auto"/>
              <w:rPr>
                <w:rFonts w:ascii="Times New Roman" w:eastAsia="Times New Roman" w:hAnsi="Times New Roman" w:cs="Times New Roman"/>
                <w:sz w:val="20"/>
                <w:szCs w:val="20"/>
              </w:rPr>
            </w:pPr>
            <w:r w:rsidRPr="00A55914">
              <w:rPr>
                <w:rFonts w:ascii="Times New Roman" w:eastAsia="Times New Roman" w:hAnsi="Times New Roman" w:cs="Times New Roman"/>
                <w:sz w:val="20"/>
                <w:szCs w:val="20"/>
              </w:rPr>
              <w:t>16</w:t>
            </w:r>
          </w:p>
        </w:tc>
        <w:tc>
          <w:tcPr>
            <w:tcW w:w="1309" w:type="dxa"/>
            <w:tcBorders>
              <w:top w:val="single" w:sz="6" w:space="0" w:color="auto"/>
              <w:left w:val="single" w:sz="6" w:space="0" w:color="auto"/>
              <w:bottom w:val="single" w:sz="6" w:space="0" w:color="auto"/>
              <w:right w:val="single" w:sz="6" w:space="0" w:color="auto"/>
            </w:tcBorders>
          </w:tcPr>
          <w:p w14:paraId="2B6B0131" w14:textId="77777777" w:rsidR="008A24CB" w:rsidRPr="00A55914" w:rsidRDefault="008A24CB" w:rsidP="008A24CB">
            <w:pPr>
              <w:spacing w:after="0" w:line="240" w:lineRule="auto"/>
              <w:rPr>
                <w:rFonts w:ascii="Times New Roman" w:eastAsia="Times New Roman" w:hAnsi="Times New Roman" w:cs="Times New Roman"/>
                <w:sz w:val="20"/>
                <w:szCs w:val="20"/>
              </w:rPr>
            </w:pPr>
            <w:r w:rsidRPr="00A55914">
              <w:rPr>
                <w:rFonts w:ascii="Times New Roman" w:eastAsia="Times New Roman" w:hAnsi="Times New Roman" w:cs="Times New Roman"/>
                <w:sz w:val="20"/>
                <w:szCs w:val="20"/>
              </w:rPr>
              <w:t>2</w:t>
            </w:r>
          </w:p>
        </w:tc>
        <w:tc>
          <w:tcPr>
            <w:tcW w:w="786" w:type="dxa"/>
            <w:tcBorders>
              <w:top w:val="single" w:sz="6" w:space="0" w:color="auto"/>
              <w:left w:val="single" w:sz="6" w:space="0" w:color="auto"/>
              <w:bottom w:val="single" w:sz="6" w:space="0" w:color="auto"/>
              <w:right w:val="single" w:sz="6" w:space="0" w:color="auto"/>
            </w:tcBorders>
          </w:tcPr>
          <w:p w14:paraId="43197145" w14:textId="77777777" w:rsidR="008A24CB" w:rsidRPr="00A55914" w:rsidRDefault="008A24CB" w:rsidP="008A24CB">
            <w:pPr>
              <w:spacing w:after="0" w:line="240" w:lineRule="auto"/>
              <w:rPr>
                <w:rFonts w:ascii="Times New Roman" w:eastAsia="Times New Roman" w:hAnsi="Times New Roman" w:cs="Times New Roman"/>
                <w:sz w:val="20"/>
                <w:szCs w:val="20"/>
              </w:rPr>
            </w:pPr>
            <w:r w:rsidRPr="00A55914">
              <w:rPr>
                <w:rFonts w:ascii="Times New Roman" w:hAnsi="Times New Roman" w:cs="Times New Roman"/>
              </w:rPr>
              <w:t>MAT/HJ</w:t>
            </w:r>
          </w:p>
        </w:tc>
        <w:tc>
          <w:tcPr>
            <w:tcW w:w="838" w:type="dxa"/>
            <w:tcBorders>
              <w:top w:val="single" w:sz="6" w:space="0" w:color="auto"/>
              <w:left w:val="single" w:sz="6" w:space="0" w:color="auto"/>
              <w:bottom w:val="single" w:sz="6" w:space="0" w:color="auto"/>
              <w:right w:val="single" w:sz="6" w:space="0" w:color="auto"/>
            </w:tcBorders>
          </w:tcPr>
          <w:p w14:paraId="421B2DF2" w14:textId="77777777" w:rsidR="008A24CB" w:rsidRPr="00A55914" w:rsidRDefault="008A24CB" w:rsidP="008A24CB">
            <w:pPr>
              <w:spacing w:after="0" w:line="240" w:lineRule="auto"/>
              <w:rPr>
                <w:rFonts w:ascii="Times New Roman" w:eastAsia="Times New Roman" w:hAnsi="Times New Roman" w:cs="Times New Roman"/>
                <w:sz w:val="20"/>
                <w:szCs w:val="20"/>
              </w:rPr>
            </w:pPr>
            <w:r w:rsidRPr="00A55914">
              <w:rPr>
                <w:rFonts w:ascii="Times New Roman" w:eastAsia="Times New Roman" w:hAnsi="Times New Roman" w:cs="Times New Roman"/>
                <w:sz w:val="20"/>
                <w:szCs w:val="20"/>
              </w:rPr>
              <w:t>MAT</w:t>
            </w:r>
          </w:p>
        </w:tc>
        <w:tc>
          <w:tcPr>
            <w:tcW w:w="1289" w:type="dxa"/>
            <w:tcBorders>
              <w:top w:val="single" w:sz="6" w:space="0" w:color="auto"/>
              <w:left w:val="single" w:sz="6" w:space="0" w:color="auto"/>
              <w:bottom w:val="single" w:sz="6" w:space="0" w:color="auto"/>
              <w:right w:val="single" w:sz="6" w:space="0" w:color="auto"/>
            </w:tcBorders>
          </w:tcPr>
          <w:p w14:paraId="27BE7A80" w14:textId="11C967B0" w:rsidR="008A24CB" w:rsidRPr="00A55914" w:rsidRDefault="008A24CB" w:rsidP="008A24CB">
            <w:pPr>
              <w:spacing w:after="0" w:line="240" w:lineRule="auto"/>
              <w:rPr>
                <w:rFonts w:ascii="Times New Roman" w:eastAsia="Times New Roman" w:hAnsi="Times New Roman" w:cs="Times New Roman"/>
                <w:sz w:val="20"/>
                <w:szCs w:val="20"/>
              </w:rPr>
            </w:pPr>
            <w:r w:rsidRPr="003E1C63">
              <w:rPr>
                <w:rFonts w:ascii="Times New Roman" w:eastAsia="Times New Roman" w:hAnsi="Times New Roman" w:cs="Times New Roman"/>
                <w:sz w:val="20"/>
                <w:szCs w:val="20"/>
              </w:rPr>
              <w:t>1</w:t>
            </w:r>
          </w:p>
        </w:tc>
        <w:tc>
          <w:tcPr>
            <w:tcW w:w="756" w:type="dxa"/>
            <w:tcBorders>
              <w:top w:val="single" w:sz="6" w:space="0" w:color="auto"/>
              <w:left w:val="single" w:sz="6" w:space="0" w:color="auto"/>
              <w:bottom w:val="single" w:sz="6" w:space="0" w:color="auto"/>
              <w:right w:val="single" w:sz="6" w:space="0" w:color="auto"/>
            </w:tcBorders>
          </w:tcPr>
          <w:p w14:paraId="516E5551" w14:textId="7304BC3C" w:rsidR="008A24CB" w:rsidRPr="00A55914" w:rsidRDefault="008A24CB" w:rsidP="008A24CB">
            <w:pPr>
              <w:spacing w:after="0" w:line="240" w:lineRule="auto"/>
              <w:rPr>
                <w:rFonts w:ascii="Times New Roman" w:eastAsia="Times New Roman" w:hAnsi="Times New Roman" w:cs="Times New Roman"/>
                <w:sz w:val="20"/>
                <w:szCs w:val="20"/>
              </w:rPr>
            </w:pPr>
            <w:r w:rsidRPr="00A55914">
              <w:rPr>
                <w:rFonts w:ascii="Times New Roman" w:eastAsia="Times New Roman" w:hAnsi="Times New Roman" w:cs="Times New Roman"/>
                <w:sz w:val="20"/>
                <w:szCs w:val="20"/>
              </w:rPr>
              <w:t xml:space="preserve">1 </w:t>
            </w:r>
            <w:r w:rsidRPr="00A55914">
              <w:rPr>
                <w:rFonts w:ascii="Times New Roman" w:eastAsia="Times New Roman" w:hAnsi="Times New Roman" w:cs="Times New Roman"/>
                <w:sz w:val="18"/>
                <w:szCs w:val="18"/>
              </w:rPr>
              <w:t>(</w:t>
            </w:r>
            <w:r w:rsidRPr="00A55914">
              <w:rPr>
                <w:rFonts w:ascii="Times New Roman" w:eastAsia="Times New Roman" w:hAnsi="Times New Roman" w:cs="Times New Roman"/>
                <w:color w:val="000000" w:themeColor="text1"/>
                <w:sz w:val="18"/>
                <w:szCs w:val="18"/>
              </w:rPr>
              <w:t xml:space="preserve">Član </w:t>
            </w:r>
            <w:proofErr w:type="spellStart"/>
            <w:r w:rsidRPr="00A55914">
              <w:rPr>
                <w:rFonts w:ascii="Times New Roman" w:eastAsia="Times New Roman" w:hAnsi="Times New Roman" w:cs="Times New Roman"/>
                <w:color w:val="000000" w:themeColor="text1"/>
                <w:sz w:val="18"/>
                <w:szCs w:val="18"/>
              </w:rPr>
              <w:t>Povj</w:t>
            </w:r>
            <w:proofErr w:type="spellEnd"/>
            <w:r>
              <w:rPr>
                <w:rFonts w:ascii="Times New Roman" w:eastAsia="Times New Roman" w:hAnsi="Times New Roman" w:cs="Times New Roman"/>
                <w:color w:val="000000" w:themeColor="text1"/>
                <w:sz w:val="18"/>
                <w:szCs w:val="18"/>
              </w:rPr>
              <w:t>.)</w:t>
            </w:r>
          </w:p>
        </w:tc>
        <w:tc>
          <w:tcPr>
            <w:tcW w:w="1772" w:type="dxa"/>
            <w:tcBorders>
              <w:top w:val="single" w:sz="6" w:space="0" w:color="auto"/>
              <w:left w:val="single" w:sz="6" w:space="0" w:color="auto"/>
              <w:bottom w:val="single" w:sz="6" w:space="0" w:color="auto"/>
              <w:right w:val="single" w:sz="6" w:space="0" w:color="auto"/>
            </w:tcBorders>
          </w:tcPr>
          <w:p w14:paraId="10CBF5F2" w14:textId="77777777" w:rsidR="008A24CB" w:rsidRPr="00A55914" w:rsidRDefault="008A24CB" w:rsidP="008A24CB">
            <w:pPr>
              <w:spacing w:after="0" w:line="240" w:lineRule="auto"/>
              <w:rPr>
                <w:rFonts w:ascii="Times New Roman" w:eastAsia="Times New Roman" w:hAnsi="Times New Roman" w:cs="Times New Roman"/>
                <w:sz w:val="20"/>
                <w:szCs w:val="20"/>
              </w:rPr>
            </w:pPr>
            <w:r w:rsidRPr="00A55914">
              <w:rPr>
                <w:rFonts w:ascii="Times New Roman" w:eastAsia="Times New Roman" w:hAnsi="Times New Roman" w:cs="Times New Roman"/>
                <w:sz w:val="20"/>
                <w:szCs w:val="20"/>
              </w:rPr>
              <w:t>21</w:t>
            </w:r>
          </w:p>
        </w:tc>
        <w:tc>
          <w:tcPr>
            <w:tcW w:w="1627" w:type="dxa"/>
            <w:tcBorders>
              <w:top w:val="single" w:sz="6" w:space="0" w:color="auto"/>
              <w:left w:val="single" w:sz="6" w:space="0" w:color="auto"/>
              <w:bottom w:val="single" w:sz="6" w:space="0" w:color="auto"/>
              <w:right w:val="single" w:sz="6" w:space="0" w:color="auto"/>
            </w:tcBorders>
          </w:tcPr>
          <w:p w14:paraId="7BA6FF81" w14:textId="77777777" w:rsidR="008A24CB" w:rsidRPr="00A55914" w:rsidRDefault="008A24CB" w:rsidP="008A24CB">
            <w:pPr>
              <w:spacing w:after="0" w:line="240" w:lineRule="auto"/>
              <w:rPr>
                <w:rFonts w:ascii="Times New Roman" w:eastAsia="Times New Roman" w:hAnsi="Times New Roman" w:cs="Times New Roman"/>
                <w:sz w:val="20"/>
                <w:szCs w:val="20"/>
              </w:rPr>
            </w:pPr>
            <w:r w:rsidRPr="00A55914">
              <w:rPr>
                <w:rFonts w:ascii="Times New Roman" w:eastAsia="Times New Roman" w:hAnsi="Times New Roman" w:cs="Times New Roman"/>
                <w:sz w:val="20"/>
                <w:szCs w:val="20"/>
              </w:rPr>
              <w:t>19</w:t>
            </w:r>
          </w:p>
        </w:tc>
        <w:tc>
          <w:tcPr>
            <w:tcW w:w="963" w:type="dxa"/>
            <w:tcBorders>
              <w:top w:val="single" w:sz="6" w:space="0" w:color="auto"/>
              <w:left w:val="single" w:sz="6" w:space="0" w:color="auto"/>
              <w:bottom w:val="single" w:sz="6" w:space="0" w:color="auto"/>
              <w:right w:val="single" w:sz="6" w:space="0" w:color="auto"/>
            </w:tcBorders>
          </w:tcPr>
          <w:p w14:paraId="50A4F9B7" w14:textId="77777777" w:rsidR="008A24CB" w:rsidRPr="00A55914" w:rsidRDefault="008A24CB" w:rsidP="008A24CB">
            <w:pPr>
              <w:spacing w:after="0" w:line="240" w:lineRule="auto"/>
              <w:rPr>
                <w:rFonts w:ascii="Times New Roman" w:eastAsia="Times New Roman" w:hAnsi="Times New Roman" w:cs="Times New Roman"/>
                <w:sz w:val="20"/>
                <w:szCs w:val="20"/>
              </w:rPr>
            </w:pPr>
            <w:r w:rsidRPr="00A55914">
              <w:rPr>
                <w:rFonts w:ascii="Times New Roman" w:eastAsia="Times New Roman" w:hAnsi="Times New Roman" w:cs="Times New Roman"/>
                <w:sz w:val="20"/>
                <w:szCs w:val="20"/>
              </w:rPr>
              <w:t>41</w:t>
            </w:r>
          </w:p>
        </w:tc>
      </w:tr>
      <w:tr w:rsidR="008A24CB" w:rsidRPr="00A55914" w14:paraId="065B6027" w14:textId="77777777" w:rsidTr="00A14301">
        <w:trPr>
          <w:trHeight w:val="270"/>
        </w:trPr>
        <w:tc>
          <w:tcPr>
            <w:tcW w:w="795" w:type="dxa"/>
            <w:tcBorders>
              <w:top w:val="single" w:sz="6" w:space="0" w:color="auto"/>
              <w:left w:val="single" w:sz="6" w:space="0" w:color="auto"/>
              <w:bottom w:val="single" w:sz="6" w:space="0" w:color="auto"/>
              <w:right w:val="single" w:sz="6" w:space="0" w:color="auto"/>
            </w:tcBorders>
            <w:vAlign w:val="center"/>
          </w:tcPr>
          <w:p w14:paraId="563ED8B0" w14:textId="77777777" w:rsidR="008A24CB" w:rsidRPr="00A55914" w:rsidRDefault="008A24CB" w:rsidP="008A24CB">
            <w:pPr>
              <w:keepNext/>
              <w:numPr>
                <w:ilvl w:val="0"/>
                <w:numId w:val="3"/>
              </w:numPr>
              <w:spacing w:after="0" w:line="360" w:lineRule="auto"/>
              <w:jc w:val="both"/>
              <w:outlineLvl w:val="0"/>
              <w:rPr>
                <w:rFonts w:ascii="Times New Roman" w:eastAsia="Times New Roman" w:hAnsi="Times New Roman" w:cs="Times New Roman"/>
                <w:kern w:val="28"/>
              </w:rPr>
            </w:pPr>
          </w:p>
        </w:tc>
        <w:tc>
          <w:tcPr>
            <w:tcW w:w="2430" w:type="dxa"/>
            <w:tcBorders>
              <w:top w:val="single" w:sz="6" w:space="0" w:color="auto"/>
              <w:left w:val="single" w:sz="6" w:space="0" w:color="auto"/>
              <w:bottom w:val="single" w:sz="6" w:space="0" w:color="auto"/>
              <w:right w:val="single" w:sz="6" w:space="0" w:color="auto"/>
            </w:tcBorders>
            <w:hideMark/>
          </w:tcPr>
          <w:p w14:paraId="440BAA49" w14:textId="77777777" w:rsidR="008A24CB" w:rsidRPr="00A55914" w:rsidRDefault="008A24CB" w:rsidP="008A24CB">
            <w:pPr>
              <w:spacing w:after="0" w:line="360" w:lineRule="auto"/>
              <w:jc w:val="both"/>
              <w:rPr>
                <w:rFonts w:ascii="Times New Roman" w:eastAsia="Times New Roman" w:hAnsi="Times New Roman" w:cs="Times New Roman"/>
                <w:b/>
                <w:sz w:val="20"/>
                <w:szCs w:val="20"/>
              </w:rPr>
            </w:pPr>
            <w:r w:rsidRPr="00A55914">
              <w:rPr>
                <w:rFonts w:ascii="Times New Roman" w:eastAsia="Times New Roman" w:hAnsi="Times New Roman" w:cs="Times New Roman"/>
                <w:b/>
                <w:sz w:val="20"/>
                <w:szCs w:val="20"/>
              </w:rPr>
              <w:t>DANKA VULIĆ</w:t>
            </w:r>
          </w:p>
        </w:tc>
        <w:tc>
          <w:tcPr>
            <w:tcW w:w="935" w:type="dxa"/>
            <w:tcBorders>
              <w:top w:val="single" w:sz="6" w:space="0" w:color="auto"/>
              <w:left w:val="single" w:sz="6" w:space="0" w:color="auto"/>
              <w:bottom w:val="single" w:sz="6" w:space="0" w:color="auto"/>
              <w:right w:val="single" w:sz="6" w:space="0" w:color="auto"/>
            </w:tcBorders>
            <w:hideMark/>
          </w:tcPr>
          <w:p w14:paraId="0E907DE7" w14:textId="77777777" w:rsidR="008A24CB" w:rsidRPr="00A55914" w:rsidRDefault="008A24CB" w:rsidP="008A24CB">
            <w:pPr>
              <w:spacing w:after="0" w:line="360" w:lineRule="auto"/>
              <w:jc w:val="both"/>
              <w:rPr>
                <w:rFonts w:ascii="Times New Roman" w:eastAsia="Times New Roman" w:hAnsi="Times New Roman" w:cs="Times New Roman"/>
                <w:sz w:val="20"/>
                <w:szCs w:val="20"/>
              </w:rPr>
            </w:pPr>
            <w:r w:rsidRPr="00A55914">
              <w:rPr>
                <w:rFonts w:ascii="Times New Roman" w:eastAsia="Times New Roman" w:hAnsi="Times New Roman" w:cs="Times New Roman"/>
                <w:sz w:val="20"/>
                <w:szCs w:val="20"/>
              </w:rPr>
              <w:t>3.a</w:t>
            </w:r>
          </w:p>
        </w:tc>
        <w:tc>
          <w:tcPr>
            <w:tcW w:w="1108" w:type="dxa"/>
            <w:tcBorders>
              <w:top w:val="single" w:sz="6" w:space="0" w:color="auto"/>
              <w:left w:val="single" w:sz="6" w:space="0" w:color="auto"/>
              <w:bottom w:val="single" w:sz="6" w:space="0" w:color="auto"/>
              <w:right w:val="single" w:sz="6" w:space="0" w:color="auto"/>
            </w:tcBorders>
          </w:tcPr>
          <w:p w14:paraId="583AB00D" w14:textId="77777777" w:rsidR="008A24CB" w:rsidRPr="00A55914" w:rsidRDefault="008A24CB" w:rsidP="008A24CB">
            <w:pPr>
              <w:spacing w:after="0" w:line="240" w:lineRule="auto"/>
              <w:rPr>
                <w:rFonts w:ascii="Times New Roman" w:eastAsia="Times New Roman" w:hAnsi="Times New Roman" w:cs="Times New Roman"/>
                <w:sz w:val="20"/>
                <w:szCs w:val="20"/>
              </w:rPr>
            </w:pPr>
            <w:r w:rsidRPr="00A55914">
              <w:rPr>
                <w:rFonts w:ascii="Times New Roman" w:eastAsia="Times New Roman" w:hAnsi="Times New Roman" w:cs="Times New Roman"/>
                <w:sz w:val="20"/>
                <w:szCs w:val="20"/>
              </w:rPr>
              <w:t>16</w:t>
            </w:r>
          </w:p>
        </w:tc>
        <w:tc>
          <w:tcPr>
            <w:tcW w:w="1309" w:type="dxa"/>
            <w:tcBorders>
              <w:top w:val="single" w:sz="6" w:space="0" w:color="auto"/>
              <w:left w:val="single" w:sz="6" w:space="0" w:color="auto"/>
              <w:bottom w:val="single" w:sz="6" w:space="0" w:color="auto"/>
              <w:right w:val="single" w:sz="6" w:space="0" w:color="auto"/>
            </w:tcBorders>
            <w:hideMark/>
          </w:tcPr>
          <w:p w14:paraId="5E80D835" w14:textId="77777777" w:rsidR="008A24CB" w:rsidRPr="00A55914" w:rsidRDefault="008A24CB" w:rsidP="008A24CB">
            <w:pPr>
              <w:spacing w:after="0" w:line="240" w:lineRule="auto"/>
              <w:rPr>
                <w:rFonts w:ascii="Times New Roman" w:eastAsia="Times New Roman" w:hAnsi="Times New Roman" w:cs="Times New Roman"/>
                <w:sz w:val="20"/>
                <w:szCs w:val="20"/>
              </w:rPr>
            </w:pPr>
            <w:r w:rsidRPr="00A55914">
              <w:rPr>
                <w:rFonts w:ascii="Times New Roman" w:eastAsia="Times New Roman" w:hAnsi="Times New Roman" w:cs="Times New Roman"/>
                <w:sz w:val="20"/>
                <w:szCs w:val="20"/>
              </w:rPr>
              <w:t>2</w:t>
            </w:r>
          </w:p>
        </w:tc>
        <w:tc>
          <w:tcPr>
            <w:tcW w:w="786" w:type="dxa"/>
            <w:tcBorders>
              <w:top w:val="single" w:sz="6" w:space="0" w:color="auto"/>
              <w:left w:val="single" w:sz="6" w:space="0" w:color="auto"/>
              <w:bottom w:val="single" w:sz="6" w:space="0" w:color="auto"/>
              <w:right w:val="single" w:sz="6" w:space="0" w:color="auto"/>
            </w:tcBorders>
          </w:tcPr>
          <w:p w14:paraId="0FF36244" w14:textId="77777777" w:rsidR="008A24CB" w:rsidRPr="00A55914" w:rsidRDefault="008A24CB" w:rsidP="008A24CB">
            <w:pPr>
              <w:spacing w:after="0" w:line="240" w:lineRule="auto"/>
              <w:rPr>
                <w:rFonts w:ascii="Times New Roman" w:eastAsia="Times New Roman" w:hAnsi="Times New Roman" w:cs="Times New Roman"/>
                <w:sz w:val="20"/>
                <w:szCs w:val="20"/>
              </w:rPr>
            </w:pPr>
            <w:r w:rsidRPr="00A55914">
              <w:rPr>
                <w:rFonts w:ascii="Times New Roman" w:hAnsi="Times New Roman" w:cs="Times New Roman"/>
              </w:rPr>
              <w:t>MAT/HJ</w:t>
            </w:r>
          </w:p>
        </w:tc>
        <w:tc>
          <w:tcPr>
            <w:tcW w:w="838" w:type="dxa"/>
            <w:tcBorders>
              <w:top w:val="single" w:sz="6" w:space="0" w:color="auto"/>
              <w:left w:val="single" w:sz="6" w:space="0" w:color="auto"/>
              <w:bottom w:val="single" w:sz="6" w:space="0" w:color="auto"/>
              <w:right w:val="single" w:sz="6" w:space="0" w:color="auto"/>
            </w:tcBorders>
          </w:tcPr>
          <w:p w14:paraId="070D8B98" w14:textId="77777777" w:rsidR="008A24CB" w:rsidRPr="00A55914" w:rsidRDefault="008A24CB" w:rsidP="008A24CB">
            <w:pPr>
              <w:spacing w:after="0" w:line="240" w:lineRule="auto"/>
              <w:rPr>
                <w:rFonts w:ascii="Times New Roman" w:eastAsia="Times New Roman" w:hAnsi="Times New Roman" w:cs="Times New Roman"/>
                <w:sz w:val="20"/>
                <w:szCs w:val="20"/>
              </w:rPr>
            </w:pPr>
            <w:r w:rsidRPr="00A55914">
              <w:rPr>
                <w:rFonts w:ascii="Times New Roman" w:eastAsia="Times New Roman" w:hAnsi="Times New Roman" w:cs="Times New Roman"/>
                <w:sz w:val="20"/>
                <w:szCs w:val="20"/>
              </w:rPr>
              <w:t>HJ</w:t>
            </w:r>
          </w:p>
        </w:tc>
        <w:tc>
          <w:tcPr>
            <w:tcW w:w="1289" w:type="dxa"/>
            <w:tcBorders>
              <w:top w:val="single" w:sz="6" w:space="0" w:color="auto"/>
              <w:left w:val="single" w:sz="6" w:space="0" w:color="auto"/>
              <w:bottom w:val="single" w:sz="6" w:space="0" w:color="auto"/>
              <w:right w:val="single" w:sz="6" w:space="0" w:color="auto"/>
            </w:tcBorders>
          </w:tcPr>
          <w:p w14:paraId="2DB1053C" w14:textId="769B8408" w:rsidR="008A24CB" w:rsidRPr="00A55914" w:rsidRDefault="008A24CB" w:rsidP="008A24CB">
            <w:pPr>
              <w:spacing w:after="0" w:line="240" w:lineRule="auto"/>
              <w:rPr>
                <w:rFonts w:ascii="Times New Roman" w:eastAsia="Times New Roman" w:hAnsi="Times New Roman" w:cs="Times New Roman"/>
                <w:sz w:val="20"/>
                <w:szCs w:val="20"/>
              </w:rPr>
            </w:pPr>
            <w:r w:rsidRPr="003E1C63">
              <w:rPr>
                <w:rFonts w:ascii="Times New Roman" w:eastAsia="Times New Roman" w:hAnsi="Times New Roman" w:cs="Times New Roman"/>
                <w:sz w:val="20"/>
                <w:szCs w:val="20"/>
              </w:rPr>
              <w:t>1</w:t>
            </w:r>
          </w:p>
        </w:tc>
        <w:tc>
          <w:tcPr>
            <w:tcW w:w="756" w:type="dxa"/>
            <w:tcBorders>
              <w:top w:val="single" w:sz="6" w:space="0" w:color="auto"/>
              <w:left w:val="single" w:sz="6" w:space="0" w:color="auto"/>
              <w:bottom w:val="single" w:sz="6" w:space="0" w:color="auto"/>
              <w:right w:val="single" w:sz="6" w:space="0" w:color="auto"/>
            </w:tcBorders>
          </w:tcPr>
          <w:p w14:paraId="7B229F6B" w14:textId="77777777" w:rsidR="008A24CB" w:rsidRPr="00A55914" w:rsidRDefault="008A24CB" w:rsidP="008A24CB">
            <w:pPr>
              <w:spacing w:after="0" w:line="240" w:lineRule="auto"/>
              <w:rPr>
                <w:rFonts w:ascii="Times New Roman" w:eastAsia="Times New Roman" w:hAnsi="Times New Roman" w:cs="Times New Roman"/>
                <w:sz w:val="20"/>
                <w:szCs w:val="20"/>
              </w:rPr>
            </w:pPr>
            <w:r w:rsidRPr="00A55914">
              <w:rPr>
                <w:rFonts w:ascii="Times New Roman" w:eastAsia="Times New Roman" w:hAnsi="Times New Roman" w:cs="Times New Roman"/>
                <w:sz w:val="20"/>
                <w:szCs w:val="20"/>
              </w:rPr>
              <w:t>-</w:t>
            </w:r>
          </w:p>
        </w:tc>
        <w:tc>
          <w:tcPr>
            <w:tcW w:w="1772" w:type="dxa"/>
            <w:tcBorders>
              <w:top w:val="single" w:sz="6" w:space="0" w:color="auto"/>
              <w:left w:val="single" w:sz="6" w:space="0" w:color="auto"/>
              <w:bottom w:val="single" w:sz="6" w:space="0" w:color="auto"/>
              <w:right w:val="single" w:sz="6" w:space="0" w:color="auto"/>
            </w:tcBorders>
            <w:hideMark/>
          </w:tcPr>
          <w:p w14:paraId="7A4AB6CA" w14:textId="77777777" w:rsidR="008A24CB" w:rsidRPr="00A55914" w:rsidRDefault="008A24CB" w:rsidP="008A24CB">
            <w:pPr>
              <w:spacing w:after="0" w:line="240" w:lineRule="auto"/>
              <w:rPr>
                <w:rFonts w:ascii="Times New Roman" w:eastAsia="Times New Roman" w:hAnsi="Times New Roman" w:cs="Times New Roman"/>
                <w:sz w:val="20"/>
                <w:szCs w:val="20"/>
              </w:rPr>
            </w:pPr>
            <w:r w:rsidRPr="00A55914">
              <w:rPr>
                <w:rFonts w:ascii="Times New Roman" w:eastAsia="Times New Roman" w:hAnsi="Times New Roman" w:cs="Times New Roman"/>
                <w:sz w:val="20"/>
                <w:szCs w:val="20"/>
              </w:rPr>
              <w:t>21</w:t>
            </w:r>
          </w:p>
        </w:tc>
        <w:tc>
          <w:tcPr>
            <w:tcW w:w="1627" w:type="dxa"/>
            <w:tcBorders>
              <w:top w:val="single" w:sz="6" w:space="0" w:color="auto"/>
              <w:left w:val="single" w:sz="6" w:space="0" w:color="auto"/>
              <w:bottom w:val="single" w:sz="6" w:space="0" w:color="auto"/>
              <w:right w:val="single" w:sz="6" w:space="0" w:color="auto"/>
            </w:tcBorders>
            <w:hideMark/>
          </w:tcPr>
          <w:p w14:paraId="1F536B61" w14:textId="77777777" w:rsidR="008A24CB" w:rsidRPr="00A55914" w:rsidRDefault="008A24CB" w:rsidP="008A24CB">
            <w:pPr>
              <w:spacing w:after="0" w:line="240" w:lineRule="auto"/>
              <w:rPr>
                <w:rFonts w:ascii="Times New Roman" w:eastAsia="Times New Roman" w:hAnsi="Times New Roman" w:cs="Times New Roman"/>
                <w:sz w:val="20"/>
                <w:szCs w:val="20"/>
              </w:rPr>
            </w:pPr>
            <w:r w:rsidRPr="00A55914">
              <w:rPr>
                <w:rFonts w:ascii="Times New Roman" w:eastAsia="Times New Roman" w:hAnsi="Times New Roman" w:cs="Times New Roman"/>
                <w:sz w:val="20"/>
                <w:szCs w:val="20"/>
              </w:rPr>
              <w:t>19</w:t>
            </w:r>
          </w:p>
        </w:tc>
        <w:tc>
          <w:tcPr>
            <w:tcW w:w="963" w:type="dxa"/>
            <w:tcBorders>
              <w:top w:val="single" w:sz="6" w:space="0" w:color="auto"/>
              <w:left w:val="single" w:sz="6" w:space="0" w:color="auto"/>
              <w:bottom w:val="single" w:sz="6" w:space="0" w:color="auto"/>
              <w:right w:val="single" w:sz="6" w:space="0" w:color="auto"/>
            </w:tcBorders>
            <w:hideMark/>
          </w:tcPr>
          <w:p w14:paraId="5E4B35CA" w14:textId="77777777" w:rsidR="008A24CB" w:rsidRPr="00A55914" w:rsidRDefault="008A24CB" w:rsidP="008A24CB">
            <w:pPr>
              <w:spacing w:after="0" w:line="240" w:lineRule="auto"/>
              <w:rPr>
                <w:rFonts w:ascii="Times New Roman" w:eastAsia="Times New Roman" w:hAnsi="Times New Roman" w:cs="Times New Roman"/>
                <w:sz w:val="20"/>
                <w:szCs w:val="20"/>
              </w:rPr>
            </w:pPr>
            <w:r w:rsidRPr="00A55914">
              <w:rPr>
                <w:rFonts w:ascii="Times New Roman" w:eastAsia="Times New Roman" w:hAnsi="Times New Roman" w:cs="Times New Roman"/>
                <w:sz w:val="20"/>
                <w:szCs w:val="20"/>
              </w:rPr>
              <w:t>40</w:t>
            </w:r>
          </w:p>
        </w:tc>
      </w:tr>
      <w:tr w:rsidR="008A24CB" w:rsidRPr="00A55914" w14:paraId="556C0142" w14:textId="77777777" w:rsidTr="00A14301">
        <w:trPr>
          <w:trHeight w:val="270"/>
        </w:trPr>
        <w:tc>
          <w:tcPr>
            <w:tcW w:w="795" w:type="dxa"/>
            <w:tcBorders>
              <w:top w:val="single" w:sz="6" w:space="0" w:color="auto"/>
              <w:left w:val="single" w:sz="6" w:space="0" w:color="auto"/>
              <w:bottom w:val="single" w:sz="6" w:space="0" w:color="auto"/>
              <w:right w:val="single" w:sz="6" w:space="0" w:color="auto"/>
            </w:tcBorders>
            <w:vAlign w:val="center"/>
          </w:tcPr>
          <w:p w14:paraId="7A845C81" w14:textId="77777777" w:rsidR="008A24CB" w:rsidRPr="00A55914" w:rsidRDefault="008A24CB" w:rsidP="008A24CB">
            <w:pPr>
              <w:keepNext/>
              <w:numPr>
                <w:ilvl w:val="0"/>
                <w:numId w:val="3"/>
              </w:numPr>
              <w:spacing w:after="0" w:line="360" w:lineRule="auto"/>
              <w:jc w:val="both"/>
              <w:outlineLvl w:val="0"/>
              <w:rPr>
                <w:rFonts w:ascii="Times New Roman" w:eastAsia="Times New Roman" w:hAnsi="Times New Roman" w:cs="Times New Roman"/>
                <w:kern w:val="28"/>
              </w:rPr>
            </w:pPr>
          </w:p>
        </w:tc>
        <w:tc>
          <w:tcPr>
            <w:tcW w:w="2430" w:type="dxa"/>
            <w:tcBorders>
              <w:top w:val="single" w:sz="6" w:space="0" w:color="auto"/>
              <w:left w:val="single" w:sz="6" w:space="0" w:color="auto"/>
              <w:bottom w:val="single" w:sz="6" w:space="0" w:color="auto"/>
              <w:right w:val="single" w:sz="6" w:space="0" w:color="auto"/>
            </w:tcBorders>
            <w:hideMark/>
          </w:tcPr>
          <w:p w14:paraId="42DDC4BD" w14:textId="77777777" w:rsidR="008A24CB" w:rsidRPr="00A55914" w:rsidRDefault="008A24CB" w:rsidP="008A24CB">
            <w:pPr>
              <w:spacing w:after="0" w:line="360" w:lineRule="auto"/>
              <w:jc w:val="both"/>
              <w:rPr>
                <w:rFonts w:ascii="Times New Roman" w:eastAsia="Times New Roman" w:hAnsi="Times New Roman" w:cs="Times New Roman"/>
                <w:b/>
                <w:sz w:val="20"/>
                <w:szCs w:val="20"/>
              </w:rPr>
            </w:pPr>
            <w:r w:rsidRPr="00A55914">
              <w:rPr>
                <w:rFonts w:ascii="Times New Roman" w:eastAsia="Times New Roman" w:hAnsi="Times New Roman" w:cs="Times New Roman"/>
                <w:b/>
                <w:sz w:val="20"/>
                <w:szCs w:val="20"/>
              </w:rPr>
              <w:t>SANJA TOMINAC</w:t>
            </w:r>
          </w:p>
        </w:tc>
        <w:tc>
          <w:tcPr>
            <w:tcW w:w="935" w:type="dxa"/>
            <w:tcBorders>
              <w:top w:val="single" w:sz="6" w:space="0" w:color="auto"/>
              <w:left w:val="single" w:sz="6" w:space="0" w:color="auto"/>
              <w:bottom w:val="single" w:sz="6" w:space="0" w:color="auto"/>
              <w:right w:val="single" w:sz="6" w:space="0" w:color="auto"/>
            </w:tcBorders>
            <w:hideMark/>
          </w:tcPr>
          <w:p w14:paraId="50D15483" w14:textId="77777777" w:rsidR="008A24CB" w:rsidRPr="00A55914" w:rsidRDefault="008A24CB" w:rsidP="008A24CB">
            <w:pPr>
              <w:spacing w:after="0" w:line="360" w:lineRule="auto"/>
              <w:jc w:val="both"/>
              <w:rPr>
                <w:rFonts w:ascii="Times New Roman" w:eastAsia="Times New Roman" w:hAnsi="Times New Roman" w:cs="Times New Roman"/>
                <w:sz w:val="20"/>
                <w:szCs w:val="20"/>
              </w:rPr>
            </w:pPr>
            <w:r w:rsidRPr="00A55914">
              <w:rPr>
                <w:rFonts w:ascii="Times New Roman" w:eastAsia="Times New Roman" w:hAnsi="Times New Roman" w:cs="Times New Roman"/>
                <w:sz w:val="20"/>
                <w:szCs w:val="20"/>
              </w:rPr>
              <w:t>3.b</w:t>
            </w:r>
          </w:p>
        </w:tc>
        <w:tc>
          <w:tcPr>
            <w:tcW w:w="1108" w:type="dxa"/>
            <w:tcBorders>
              <w:top w:val="single" w:sz="6" w:space="0" w:color="auto"/>
              <w:left w:val="single" w:sz="6" w:space="0" w:color="auto"/>
              <w:bottom w:val="single" w:sz="6" w:space="0" w:color="auto"/>
              <w:right w:val="single" w:sz="6" w:space="0" w:color="auto"/>
            </w:tcBorders>
          </w:tcPr>
          <w:p w14:paraId="09A3F4DE" w14:textId="77777777" w:rsidR="008A24CB" w:rsidRPr="00A55914" w:rsidRDefault="008A24CB" w:rsidP="008A24CB">
            <w:pPr>
              <w:spacing w:after="0" w:line="240" w:lineRule="auto"/>
              <w:rPr>
                <w:rFonts w:ascii="Times New Roman" w:eastAsia="Times New Roman" w:hAnsi="Times New Roman" w:cs="Times New Roman"/>
                <w:sz w:val="20"/>
                <w:szCs w:val="20"/>
              </w:rPr>
            </w:pPr>
            <w:r w:rsidRPr="00A55914">
              <w:rPr>
                <w:rFonts w:ascii="Times New Roman" w:eastAsia="Times New Roman" w:hAnsi="Times New Roman" w:cs="Times New Roman"/>
                <w:sz w:val="20"/>
                <w:szCs w:val="20"/>
              </w:rPr>
              <w:t>16</w:t>
            </w:r>
          </w:p>
        </w:tc>
        <w:tc>
          <w:tcPr>
            <w:tcW w:w="1309" w:type="dxa"/>
            <w:tcBorders>
              <w:top w:val="single" w:sz="6" w:space="0" w:color="auto"/>
              <w:left w:val="single" w:sz="6" w:space="0" w:color="auto"/>
              <w:bottom w:val="single" w:sz="6" w:space="0" w:color="auto"/>
              <w:right w:val="single" w:sz="6" w:space="0" w:color="auto"/>
            </w:tcBorders>
            <w:hideMark/>
          </w:tcPr>
          <w:p w14:paraId="71F5A2DD" w14:textId="77777777" w:rsidR="008A24CB" w:rsidRPr="00A55914" w:rsidRDefault="008A24CB" w:rsidP="008A24CB">
            <w:pPr>
              <w:spacing w:after="0" w:line="240" w:lineRule="auto"/>
              <w:rPr>
                <w:rFonts w:ascii="Times New Roman" w:eastAsia="Times New Roman" w:hAnsi="Times New Roman" w:cs="Times New Roman"/>
                <w:sz w:val="20"/>
                <w:szCs w:val="20"/>
              </w:rPr>
            </w:pPr>
            <w:r w:rsidRPr="00A55914">
              <w:rPr>
                <w:rFonts w:ascii="Times New Roman" w:eastAsia="Times New Roman" w:hAnsi="Times New Roman" w:cs="Times New Roman"/>
                <w:sz w:val="20"/>
                <w:szCs w:val="20"/>
              </w:rPr>
              <w:t>2</w:t>
            </w:r>
          </w:p>
        </w:tc>
        <w:tc>
          <w:tcPr>
            <w:tcW w:w="786" w:type="dxa"/>
            <w:tcBorders>
              <w:top w:val="single" w:sz="6" w:space="0" w:color="auto"/>
              <w:left w:val="single" w:sz="6" w:space="0" w:color="auto"/>
              <w:bottom w:val="single" w:sz="6" w:space="0" w:color="auto"/>
              <w:right w:val="single" w:sz="6" w:space="0" w:color="auto"/>
            </w:tcBorders>
          </w:tcPr>
          <w:p w14:paraId="7775FDA8" w14:textId="77777777" w:rsidR="008A24CB" w:rsidRPr="00A55914" w:rsidRDefault="008A24CB" w:rsidP="008A24CB">
            <w:pPr>
              <w:spacing w:after="0" w:line="240" w:lineRule="auto"/>
              <w:rPr>
                <w:rFonts w:ascii="Times New Roman" w:eastAsia="Times New Roman" w:hAnsi="Times New Roman" w:cs="Times New Roman"/>
                <w:sz w:val="20"/>
                <w:szCs w:val="20"/>
              </w:rPr>
            </w:pPr>
            <w:r w:rsidRPr="00A55914">
              <w:rPr>
                <w:rFonts w:ascii="Times New Roman" w:hAnsi="Times New Roman" w:cs="Times New Roman"/>
              </w:rPr>
              <w:t>MAT/HJ</w:t>
            </w:r>
          </w:p>
        </w:tc>
        <w:tc>
          <w:tcPr>
            <w:tcW w:w="838" w:type="dxa"/>
            <w:tcBorders>
              <w:top w:val="single" w:sz="6" w:space="0" w:color="auto"/>
              <w:left w:val="single" w:sz="6" w:space="0" w:color="auto"/>
              <w:bottom w:val="single" w:sz="6" w:space="0" w:color="auto"/>
              <w:right w:val="single" w:sz="6" w:space="0" w:color="auto"/>
            </w:tcBorders>
          </w:tcPr>
          <w:p w14:paraId="0490FC2A" w14:textId="77777777" w:rsidR="008A24CB" w:rsidRPr="00A55914" w:rsidRDefault="008A24CB" w:rsidP="008A24CB">
            <w:pPr>
              <w:spacing w:after="0" w:line="240" w:lineRule="auto"/>
              <w:rPr>
                <w:rFonts w:ascii="Times New Roman" w:eastAsia="Times New Roman" w:hAnsi="Times New Roman" w:cs="Times New Roman"/>
                <w:sz w:val="20"/>
                <w:szCs w:val="20"/>
              </w:rPr>
            </w:pPr>
            <w:r w:rsidRPr="00A55914">
              <w:rPr>
                <w:rFonts w:ascii="Times New Roman" w:eastAsia="Times New Roman" w:hAnsi="Times New Roman" w:cs="Times New Roman"/>
                <w:sz w:val="20"/>
                <w:szCs w:val="20"/>
              </w:rPr>
              <w:t>HJ</w:t>
            </w:r>
          </w:p>
        </w:tc>
        <w:tc>
          <w:tcPr>
            <w:tcW w:w="1289" w:type="dxa"/>
            <w:tcBorders>
              <w:top w:val="single" w:sz="6" w:space="0" w:color="auto"/>
              <w:left w:val="single" w:sz="6" w:space="0" w:color="auto"/>
              <w:bottom w:val="single" w:sz="6" w:space="0" w:color="auto"/>
              <w:right w:val="single" w:sz="6" w:space="0" w:color="auto"/>
            </w:tcBorders>
          </w:tcPr>
          <w:p w14:paraId="49267A8C" w14:textId="4725107B" w:rsidR="008A24CB" w:rsidRPr="00A55914" w:rsidRDefault="008A24CB" w:rsidP="008A24CB">
            <w:pPr>
              <w:spacing w:after="0" w:line="240" w:lineRule="auto"/>
              <w:rPr>
                <w:rFonts w:ascii="Times New Roman" w:eastAsia="Times New Roman" w:hAnsi="Times New Roman" w:cs="Times New Roman"/>
                <w:sz w:val="20"/>
                <w:szCs w:val="20"/>
              </w:rPr>
            </w:pPr>
            <w:r w:rsidRPr="003E1C63">
              <w:rPr>
                <w:rFonts w:ascii="Times New Roman" w:eastAsia="Times New Roman" w:hAnsi="Times New Roman" w:cs="Times New Roman"/>
                <w:sz w:val="20"/>
                <w:szCs w:val="20"/>
              </w:rPr>
              <w:t>1</w:t>
            </w:r>
          </w:p>
        </w:tc>
        <w:tc>
          <w:tcPr>
            <w:tcW w:w="756" w:type="dxa"/>
            <w:tcBorders>
              <w:top w:val="single" w:sz="6" w:space="0" w:color="auto"/>
              <w:left w:val="single" w:sz="6" w:space="0" w:color="auto"/>
              <w:bottom w:val="single" w:sz="6" w:space="0" w:color="auto"/>
              <w:right w:val="single" w:sz="6" w:space="0" w:color="auto"/>
            </w:tcBorders>
          </w:tcPr>
          <w:p w14:paraId="64383BE7" w14:textId="77777777" w:rsidR="008A24CB" w:rsidRPr="00A55914" w:rsidRDefault="008A24CB" w:rsidP="008A24CB">
            <w:pPr>
              <w:spacing w:after="0" w:line="240" w:lineRule="auto"/>
              <w:rPr>
                <w:rFonts w:ascii="Times New Roman" w:eastAsia="Times New Roman" w:hAnsi="Times New Roman" w:cs="Times New Roman"/>
                <w:sz w:val="20"/>
                <w:szCs w:val="20"/>
              </w:rPr>
            </w:pPr>
            <w:r w:rsidRPr="00A55914">
              <w:rPr>
                <w:rFonts w:ascii="Times New Roman" w:eastAsia="Times New Roman" w:hAnsi="Times New Roman" w:cs="Times New Roman"/>
                <w:sz w:val="20"/>
                <w:szCs w:val="20"/>
              </w:rPr>
              <w:t>-</w:t>
            </w:r>
          </w:p>
        </w:tc>
        <w:tc>
          <w:tcPr>
            <w:tcW w:w="1772" w:type="dxa"/>
            <w:tcBorders>
              <w:top w:val="single" w:sz="6" w:space="0" w:color="auto"/>
              <w:left w:val="single" w:sz="6" w:space="0" w:color="auto"/>
              <w:bottom w:val="single" w:sz="6" w:space="0" w:color="auto"/>
              <w:right w:val="single" w:sz="6" w:space="0" w:color="auto"/>
            </w:tcBorders>
            <w:hideMark/>
          </w:tcPr>
          <w:p w14:paraId="5C5EEE19" w14:textId="77777777" w:rsidR="008A24CB" w:rsidRPr="00A55914" w:rsidRDefault="008A24CB" w:rsidP="008A24CB">
            <w:pPr>
              <w:spacing w:after="0" w:line="240" w:lineRule="auto"/>
              <w:rPr>
                <w:rFonts w:ascii="Times New Roman" w:eastAsia="Times New Roman" w:hAnsi="Times New Roman" w:cs="Times New Roman"/>
                <w:sz w:val="20"/>
                <w:szCs w:val="20"/>
              </w:rPr>
            </w:pPr>
            <w:r w:rsidRPr="00A55914">
              <w:rPr>
                <w:rFonts w:ascii="Times New Roman" w:eastAsia="Times New Roman" w:hAnsi="Times New Roman" w:cs="Times New Roman"/>
                <w:sz w:val="20"/>
                <w:szCs w:val="20"/>
              </w:rPr>
              <w:t>21</w:t>
            </w:r>
          </w:p>
        </w:tc>
        <w:tc>
          <w:tcPr>
            <w:tcW w:w="1627" w:type="dxa"/>
            <w:tcBorders>
              <w:top w:val="single" w:sz="6" w:space="0" w:color="auto"/>
              <w:left w:val="single" w:sz="6" w:space="0" w:color="auto"/>
              <w:bottom w:val="single" w:sz="6" w:space="0" w:color="auto"/>
              <w:right w:val="single" w:sz="6" w:space="0" w:color="auto"/>
            </w:tcBorders>
            <w:hideMark/>
          </w:tcPr>
          <w:p w14:paraId="40E1257A" w14:textId="77777777" w:rsidR="008A24CB" w:rsidRPr="00A55914" w:rsidRDefault="008A24CB" w:rsidP="008A24CB">
            <w:pPr>
              <w:spacing w:after="0" w:line="240" w:lineRule="auto"/>
              <w:rPr>
                <w:rFonts w:ascii="Times New Roman" w:eastAsia="Times New Roman" w:hAnsi="Times New Roman" w:cs="Times New Roman"/>
                <w:sz w:val="20"/>
                <w:szCs w:val="20"/>
              </w:rPr>
            </w:pPr>
            <w:r w:rsidRPr="00A55914">
              <w:rPr>
                <w:rFonts w:ascii="Times New Roman" w:eastAsia="Times New Roman" w:hAnsi="Times New Roman" w:cs="Times New Roman"/>
                <w:sz w:val="20"/>
                <w:szCs w:val="20"/>
              </w:rPr>
              <w:t>19</w:t>
            </w:r>
          </w:p>
        </w:tc>
        <w:tc>
          <w:tcPr>
            <w:tcW w:w="963" w:type="dxa"/>
            <w:tcBorders>
              <w:top w:val="single" w:sz="6" w:space="0" w:color="auto"/>
              <w:left w:val="single" w:sz="6" w:space="0" w:color="auto"/>
              <w:bottom w:val="single" w:sz="6" w:space="0" w:color="auto"/>
              <w:right w:val="single" w:sz="6" w:space="0" w:color="auto"/>
            </w:tcBorders>
            <w:hideMark/>
          </w:tcPr>
          <w:p w14:paraId="18677E7B" w14:textId="77777777" w:rsidR="008A24CB" w:rsidRPr="00A55914" w:rsidRDefault="008A24CB" w:rsidP="008A24CB">
            <w:pPr>
              <w:spacing w:after="0" w:line="240" w:lineRule="auto"/>
              <w:rPr>
                <w:rFonts w:ascii="Times New Roman" w:eastAsia="Times New Roman" w:hAnsi="Times New Roman" w:cs="Times New Roman"/>
                <w:sz w:val="20"/>
                <w:szCs w:val="20"/>
              </w:rPr>
            </w:pPr>
            <w:r w:rsidRPr="00A55914">
              <w:rPr>
                <w:rFonts w:ascii="Times New Roman" w:eastAsia="Times New Roman" w:hAnsi="Times New Roman" w:cs="Times New Roman"/>
                <w:sz w:val="20"/>
                <w:szCs w:val="20"/>
              </w:rPr>
              <w:t>40</w:t>
            </w:r>
          </w:p>
        </w:tc>
      </w:tr>
      <w:tr w:rsidR="008A24CB" w:rsidRPr="00A55914" w14:paraId="0868401D" w14:textId="77777777" w:rsidTr="00A14301">
        <w:trPr>
          <w:trHeight w:val="270"/>
        </w:trPr>
        <w:tc>
          <w:tcPr>
            <w:tcW w:w="795" w:type="dxa"/>
            <w:tcBorders>
              <w:top w:val="single" w:sz="6" w:space="0" w:color="auto"/>
              <w:left w:val="single" w:sz="6" w:space="0" w:color="auto"/>
              <w:bottom w:val="single" w:sz="6" w:space="0" w:color="auto"/>
              <w:right w:val="single" w:sz="6" w:space="0" w:color="auto"/>
            </w:tcBorders>
            <w:vAlign w:val="center"/>
          </w:tcPr>
          <w:p w14:paraId="2B79333E" w14:textId="77777777" w:rsidR="008A24CB" w:rsidRPr="00A55914" w:rsidRDefault="008A24CB" w:rsidP="008A24CB">
            <w:pPr>
              <w:keepNext/>
              <w:numPr>
                <w:ilvl w:val="0"/>
                <w:numId w:val="3"/>
              </w:numPr>
              <w:spacing w:after="0" w:line="360" w:lineRule="auto"/>
              <w:jc w:val="both"/>
              <w:outlineLvl w:val="0"/>
              <w:rPr>
                <w:rFonts w:ascii="Times New Roman" w:eastAsia="Times New Roman" w:hAnsi="Times New Roman" w:cs="Times New Roman"/>
                <w:kern w:val="28"/>
              </w:rPr>
            </w:pPr>
          </w:p>
        </w:tc>
        <w:tc>
          <w:tcPr>
            <w:tcW w:w="2430" w:type="dxa"/>
            <w:tcBorders>
              <w:top w:val="single" w:sz="6" w:space="0" w:color="auto"/>
              <w:left w:val="single" w:sz="6" w:space="0" w:color="auto"/>
              <w:bottom w:val="single" w:sz="6" w:space="0" w:color="auto"/>
              <w:right w:val="single" w:sz="6" w:space="0" w:color="auto"/>
            </w:tcBorders>
            <w:hideMark/>
          </w:tcPr>
          <w:p w14:paraId="63AFAB6F" w14:textId="77777777" w:rsidR="008A24CB" w:rsidRPr="00A55914" w:rsidRDefault="008A24CB" w:rsidP="008A24CB">
            <w:pPr>
              <w:spacing w:after="0" w:line="360" w:lineRule="auto"/>
              <w:jc w:val="both"/>
              <w:rPr>
                <w:rFonts w:ascii="Times New Roman" w:eastAsia="Times New Roman" w:hAnsi="Times New Roman" w:cs="Times New Roman"/>
                <w:b/>
                <w:sz w:val="20"/>
                <w:szCs w:val="20"/>
              </w:rPr>
            </w:pPr>
            <w:r w:rsidRPr="00A55914">
              <w:rPr>
                <w:rFonts w:ascii="Times New Roman" w:eastAsia="Times New Roman" w:hAnsi="Times New Roman" w:cs="Times New Roman"/>
                <w:b/>
                <w:sz w:val="20"/>
                <w:szCs w:val="20"/>
              </w:rPr>
              <w:t>NIVES KOZJAN</w:t>
            </w:r>
          </w:p>
        </w:tc>
        <w:tc>
          <w:tcPr>
            <w:tcW w:w="935" w:type="dxa"/>
            <w:tcBorders>
              <w:top w:val="single" w:sz="6" w:space="0" w:color="auto"/>
              <w:left w:val="single" w:sz="6" w:space="0" w:color="auto"/>
              <w:bottom w:val="single" w:sz="6" w:space="0" w:color="auto"/>
              <w:right w:val="single" w:sz="6" w:space="0" w:color="auto"/>
            </w:tcBorders>
            <w:hideMark/>
          </w:tcPr>
          <w:p w14:paraId="6550C053" w14:textId="77777777" w:rsidR="008A24CB" w:rsidRPr="00A55914" w:rsidRDefault="008A24CB" w:rsidP="008A24CB">
            <w:pPr>
              <w:spacing w:after="0" w:line="360" w:lineRule="auto"/>
              <w:jc w:val="both"/>
              <w:rPr>
                <w:rFonts w:ascii="Times New Roman" w:eastAsia="Times New Roman" w:hAnsi="Times New Roman" w:cs="Times New Roman"/>
                <w:sz w:val="20"/>
                <w:szCs w:val="20"/>
              </w:rPr>
            </w:pPr>
            <w:r w:rsidRPr="00A55914">
              <w:rPr>
                <w:rFonts w:ascii="Times New Roman" w:eastAsia="Times New Roman" w:hAnsi="Times New Roman" w:cs="Times New Roman"/>
                <w:sz w:val="20"/>
                <w:szCs w:val="20"/>
              </w:rPr>
              <w:t>3.c</w:t>
            </w:r>
          </w:p>
        </w:tc>
        <w:tc>
          <w:tcPr>
            <w:tcW w:w="1108" w:type="dxa"/>
            <w:tcBorders>
              <w:top w:val="single" w:sz="6" w:space="0" w:color="auto"/>
              <w:left w:val="single" w:sz="6" w:space="0" w:color="auto"/>
              <w:bottom w:val="single" w:sz="6" w:space="0" w:color="auto"/>
              <w:right w:val="single" w:sz="6" w:space="0" w:color="auto"/>
            </w:tcBorders>
          </w:tcPr>
          <w:p w14:paraId="65EF2BC8" w14:textId="77777777" w:rsidR="008A24CB" w:rsidRPr="00A55914" w:rsidRDefault="008A24CB" w:rsidP="008A24CB">
            <w:pPr>
              <w:spacing w:after="0" w:line="240" w:lineRule="auto"/>
              <w:rPr>
                <w:rFonts w:ascii="Times New Roman" w:eastAsia="Times New Roman" w:hAnsi="Times New Roman" w:cs="Times New Roman"/>
                <w:sz w:val="20"/>
                <w:szCs w:val="20"/>
              </w:rPr>
            </w:pPr>
            <w:r w:rsidRPr="00A55914">
              <w:rPr>
                <w:rFonts w:ascii="Times New Roman" w:eastAsia="Times New Roman" w:hAnsi="Times New Roman" w:cs="Times New Roman"/>
                <w:sz w:val="20"/>
                <w:szCs w:val="20"/>
              </w:rPr>
              <w:t>16</w:t>
            </w:r>
          </w:p>
        </w:tc>
        <w:tc>
          <w:tcPr>
            <w:tcW w:w="1309" w:type="dxa"/>
            <w:tcBorders>
              <w:top w:val="single" w:sz="6" w:space="0" w:color="auto"/>
              <w:left w:val="single" w:sz="6" w:space="0" w:color="auto"/>
              <w:bottom w:val="single" w:sz="6" w:space="0" w:color="auto"/>
              <w:right w:val="single" w:sz="6" w:space="0" w:color="auto"/>
            </w:tcBorders>
            <w:hideMark/>
          </w:tcPr>
          <w:p w14:paraId="236F8C9F" w14:textId="77777777" w:rsidR="008A24CB" w:rsidRPr="00A55914" w:rsidRDefault="008A24CB" w:rsidP="008A24CB">
            <w:pPr>
              <w:spacing w:after="0" w:line="240" w:lineRule="auto"/>
              <w:rPr>
                <w:rFonts w:ascii="Times New Roman" w:eastAsia="Times New Roman" w:hAnsi="Times New Roman" w:cs="Times New Roman"/>
                <w:sz w:val="20"/>
                <w:szCs w:val="20"/>
              </w:rPr>
            </w:pPr>
            <w:r w:rsidRPr="00A55914">
              <w:rPr>
                <w:rFonts w:ascii="Times New Roman" w:eastAsia="Times New Roman" w:hAnsi="Times New Roman" w:cs="Times New Roman"/>
                <w:sz w:val="20"/>
                <w:szCs w:val="20"/>
              </w:rPr>
              <w:t>2</w:t>
            </w:r>
          </w:p>
        </w:tc>
        <w:tc>
          <w:tcPr>
            <w:tcW w:w="786" w:type="dxa"/>
            <w:tcBorders>
              <w:top w:val="single" w:sz="6" w:space="0" w:color="auto"/>
              <w:left w:val="single" w:sz="6" w:space="0" w:color="auto"/>
              <w:bottom w:val="single" w:sz="6" w:space="0" w:color="auto"/>
              <w:right w:val="single" w:sz="6" w:space="0" w:color="auto"/>
            </w:tcBorders>
          </w:tcPr>
          <w:p w14:paraId="097277FF" w14:textId="77777777" w:rsidR="008A24CB" w:rsidRPr="00A55914" w:rsidRDefault="008A24CB" w:rsidP="008A24CB">
            <w:pPr>
              <w:spacing w:after="0" w:line="240" w:lineRule="auto"/>
              <w:rPr>
                <w:rFonts w:ascii="Times New Roman" w:eastAsia="Times New Roman" w:hAnsi="Times New Roman" w:cs="Times New Roman"/>
                <w:sz w:val="20"/>
                <w:szCs w:val="20"/>
              </w:rPr>
            </w:pPr>
            <w:r w:rsidRPr="00A55914">
              <w:rPr>
                <w:rFonts w:ascii="Times New Roman" w:hAnsi="Times New Roman" w:cs="Times New Roman"/>
              </w:rPr>
              <w:t>MAT/HJ</w:t>
            </w:r>
          </w:p>
        </w:tc>
        <w:tc>
          <w:tcPr>
            <w:tcW w:w="838" w:type="dxa"/>
            <w:tcBorders>
              <w:top w:val="single" w:sz="6" w:space="0" w:color="auto"/>
              <w:left w:val="single" w:sz="6" w:space="0" w:color="auto"/>
              <w:bottom w:val="single" w:sz="6" w:space="0" w:color="auto"/>
              <w:right w:val="single" w:sz="6" w:space="0" w:color="auto"/>
            </w:tcBorders>
          </w:tcPr>
          <w:p w14:paraId="07722903" w14:textId="77777777" w:rsidR="008A24CB" w:rsidRPr="00A55914" w:rsidRDefault="008A24CB" w:rsidP="008A24CB">
            <w:pPr>
              <w:spacing w:after="0" w:line="240" w:lineRule="auto"/>
              <w:rPr>
                <w:rFonts w:ascii="Times New Roman" w:eastAsia="Times New Roman" w:hAnsi="Times New Roman" w:cs="Times New Roman"/>
                <w:sz w:val="20"/>
                <w:szCs w:val="20"/>
              </w:rPr>
            </w:pPr>
            <w:r w:rsidRPr="00A55914">
              <w:rPr>
                <w:rFonts w:ascii="Times New Roman" w:eastAsia="Times New Roman" w:hAnsi="Times New Roman" w:cs="Times New Roman"/>
                <w:sz w:val="20"/>
                <w:szCs w:val="20"/>
              </w:rPr>
              <w:t>HJ</w:t>
            </w:r>
          </w:p>
        </w:tc>
        <w:tc>
          <w:tcPr>
            <w:tcW w:w="1289" w:type="dxa"/>
            <w:tcBorders>
              <w:top w:val="single" w:sz="6" w:space="0" w:color="auto"/>
              <w:left w:val="single" w:sz="6" w:space="0" w:color="auto"/>
              <w:bottom w:val="single" w:sz="6" w:space="0" w:color="auto"/>
              <w:right w:val="single" w:sz="6" w:space="0" w:color="auto"/>
            </w:tcBorders>
          </w:tcPr>
          <w:p w14:paraId="419C147B" w14:textId="73F615F9" w:rsidR="008A24CB" w:rsidRPr="00A55914" w:rsidRDefault="008A24CB" w:rsidP="008A24CB">
            <w:pPr>
              <w:spacing w:after="0" w:line="240" w:lineRule="auto"/>
              <w:rPr>
                <w:rFonts w:ascii="Times New Roman" w:eastAsia="Times New Roman" w:hAnsi="Times New Roman" w:cs="Times New Roman"/>
                <w:sz w:val="20"/>
                <w:szCs w:val="20"/>
              </w:rPr>
            </w:pPr>
            <w:r w:rsidRPr="003E1C63">
              <w:rPr>
                <w:rFonts w:ascii="Times New Roman" w:eastAsia="Times New Roman" w:hAnsi="Times New Roman" w:cs="Times New Roman"/>
                <w:sz w:val="20"/>
                <w:szCs w:val="20"/>
              </w:rPr>
              <w:t>1</w:t>
            </w:r>
          </w:p>
        </w:tc>
        <w:tc>
          <w:tcPr>
            <w:tcW w:w="756" w:type="dxa"/>
            <w:tcBorders>
              <w:top w:val="single" w:sz="6" w:space="0" w:color="auto"/>
              <w:left w:val="single" w:sz="6" w:space="0" w:color="auto"/>
              <w:bottom w:val="single" w:sz="6" w:space="0" w:color="auto"/>
              <w:right w:val="single" w:sz="6" w:space="0" w:color="auto"/>
            </w:tcBorders>
          </w:tcPr>
          <w:p w14:paraId="1BCA9BF6" w14:textId="77777777" w:rsidR="008A24CB" w:rsidRPr="00A55914" w:rsidRDefault="008A24CB" w:rsidP="008A24CB">
            <w:pPr>
              <w:spacing w:after="0" w:line="240" w:lineRule="auto"/>
              <w:rPr>
                <w:rFonts w:ascii="Times New Roman" w:eastAsia="Times New Roman" w:hAnsi="Times New Roman" w:cs="Times New Roman"/>
                <w:sz w:val="20"/>
                <w:szCs w:val="20"/>
              </w:rPr>
            </w:pPr>
            <w:r w:rsidRPr="00A55914">
              <w:rPr>
                <w:rFonts w:ascii="Times New Roman" w:eastAsia="Times New Roman" w:hAnsi="Times New Roman" w:cs="Times New Roman"/>
                <w:sz w:val="20"/>
                <w:szCs w:val="20"/>
              </w:rPr>
              <w:t>-</w:t>
            </w:r>
          </w:p>
        </w:tc>
        <w:tc>
          <w:tcPr>
            <w:tcW w:w="1772" w:type="dxa"/>
            <w:tcBorders>
              <w:top w:val="single" w:sz="6" w:space="0" w:color="auto"/>
              <w:left w:val="single" w:sz="6" w:space="0" w:color="auto"/>
              <w:bottom w:val="single" w:sz="6" w:space="0" w:color="auto"/>
              <w:right w:val="single" w:sz="6" w:space="0" w:color="auto"/>
            </w:tcBorders>
            <w:hideMark/>
          </w:tcPr>
          <w:p w14:paraId="46CDE7B6" w14:textId="77777777" w:rsidR="008A24CB" w:rsidRPr="00A55914" w:rsidRDefault="008A24CB" w:rsidP="008A24CB">
            <w:pPr>
              <w:spacing w:after="0" w:line="240" w:lineRule="auto"/>
              <w:rPr>
                <w:rFonts w:ascii="Times New Roman" w:eastAsia="Times New Roman" w:hAnsi="Times New Roman" w:cs="Times New Roman"/>
                <w:sz w:val="20"/>
                <w:szCs w:val="20"/>
              </w:rPr>
            </w:pPr>
            <w:r w:rsidRPr="00A55914">
              <w:rPr>
                <w:rFonts w:ascii="Times New Roman" w:eastAsia="Times New Roman" w:hAnsi="Times New Roman" w:cs="Times New Roman"/>
                <w:sz w:val="20"/>
                <w:szCs w:val="20"/>
              </w:rPr>
              <w:t>21</w:t>
            </w:r>
          </w:p>
        </w:tc>
        <w:tc>
          <w:tcPr>
            <w:tcW w:w="1627" w:type="dxa"/>
            <w:tcBorders>
              <w:top w:val="single" w:sz="6" w:space="0" w:color="auto"/>
              <w:left w:val="single" w:sz="6" w:space="0" w:color="auto"/>
              <w:bottom w:val="single" w:sz="6" w:space="0" w:color="auto"/>
              <w:right w:val="single" w:sz="6" w:space="0" w:color="auto"/>
            </w:tcBorders>
            <w:hideMark/>
          </w:tcPr>
          <w:p w14:paraId="643F058F" w14:textId="77777777" w:rsidR="008A24CB" w:rsidRPr="00A55914" w:rsidRDefault="008A24CB" w:rsidP="008A24CB">
            <w:pPr>
              <w:spacing w:after="0" w:line="240" w:lineRule="auto"/>
              <w:rPr>
                <w:rFonts w:ascii="Times New Roman" w:eastAsia="Times New Roman" w:hAnsi="Times New Roman" w:cs="Times New Roman"/>
                <w:sz w:val="20"/>
                <w:szCs w:val="20"/>
              </w:rPr>
            </w:pPr>
            <w:r w:rsidRPr="00A55914">
              <w:rPr>
                <w:rFonts w:ascii="Times New Roman" w:eastAsia="Times New Roman" w:hAnsi="Times New Roman" w:cs="Times New Roman"/>
                <w:sz w:val="20"/>
                <w:szCs w:val="20"/>
              </w:rPr>
              <w:t>19</w:t>
            </w:r>
          </w:p>
        </w:tc>
        <w:tc>
          <w:tcPr>
            <w:tcW w:w="963" w:type="dxa"/>
            <w:tcBorders>
              <w:top w:val="single" w:sz="6" w:space="0" w:color="auto"/>
              <w:left w:val="single" w:sz="6" w:space="0" w:color="auto"/>
              <w:bottom w:val="single" w:sz="6" w:space="0" w:color="auto"/>
              <w:right w:val="single" w:sz="6" w:space="0" w:color="auto"/>
            </w:tcBorders>
            <w:hideMark/>
          </w:tcPr>
          <w:p w14:paraId="60C533FC" w14:textId="77777777" w:rsidR="008A24CB" w:rsidRPr="00A55914" w:rsidRDefault="008A24CB" w:rsidP="008A24CB">
            <w:pPr>
              <w:spacing w:after="0" w:line="240" w:lineRule="auto"/>
              <w:rPr>
                <w:rFonts w:ascii="Times New Roman" w:eastAsia="Times New Roman" w:hAnsi="Times New Roman" w:cs="Times New Roman"/>
                <w:sz w:val="20"/>
                <w:szCs w:val="20"/>
              </w:rPr>
            </w:pPr>
            <w:r w:rsidRPr="00A55914">
              <w:rPr>
                <w:rFonts w:ascii="Times New Roman" w:eastAsia="Times New Roman" w:hAnsi="Times New Roman" w:cs="Times New Roman"/>
                <w:sz w:val="20"/>
                <w:szCs w:val="20"/>
              </w:rPr>
              <w:t>40</w:t>
            </w:r>
          </w:p>
        </w:tc>
      </w:tr>
      <w:tr w:rsidR="008A24CB" w:rsidRPr="00A55914" w14:paraId="52ECDD7D" w14:textId="77777777" w:rsidTr="00A14301">
        <w:trPr>
          <w:trHeight w:val="270"/>
        </w:trPr>
        <w:tc>
          <w:tcPr>
            <w:tcW w:w="795" w:type="dxa"/>
            <w:tcBorders>
              <w:top w:val="single" w:sz="6" w:space="0" w:color="auto"/>
              <w:left w:val="single" w:sz="6" w:space="0" w:color="auto"/>
              <w:bottom w:val="single" w:sz="6" w:space="0" w:color="auto"/>
              <w:right w:val="single" w:sz="6" w:space="0" w:color="auto"/>
            </w:tcBorders>
            <w:vAlign w:val="center"/>
          </w:tcPr>
          <w:p w14:paraId="22704BCA" w14:textId="77777777" w:rsidR="008A24CB" w:rsidRPr="00A55914" w:rsidRDefault="008A24CB" w:rsidP="008A24CB">
            <w:pPr>
              <w:keepNext/>
              <w:numPr>
                <w:ilvl w:val="0"/>
                <w:numId w:val="3"/>
              </w:numPr>
              <w:spacing w:after="0" w:line="360" w:lineRule="auto"/>
              <w:jc w:val="both"/>
              <w:outlineLvl w:val="0"/>
              <w:rPr>
                <w:rFonts w:ascii="Times New Roman" w:eastAsia="Times New Roman" w:hAnsi="Times New Roman" w:cs="Times New Roman"/>
                <w:kern w:val="28"/>
              </w:rPr>
            </w:pPr>
          </w:p>
        </w:tc>
        <w:tc>
          <w:tcPr>
            <w:tcW w:w="2430" w:type="dxa"/>
            <w:tcBorders>
              <w:top w:val="single" w:sz="6" w:space="0" w:color="auto"/>
              <w:left w:val="single" w:sz="6" w:space="0" w:color="auto"/>
              <w:bottom w:val="single" w:sz="6" w:space="0" w:color="auto"/>
              <w:right w:val="single" w:sz="6" w:space="0" w:color="auto"/>
            </w:tcBorders>
            <w:hideMark/>
          </w:tcPr>
          <w:p w14:paraId="49184126" w14:textId="77777777" w:rsidR="008A24CB" w:rsidRPr="00A55914" w:rsidRDefault="008A24CB" w:rsidP="008A24CB">
            <w:pPr>
              <w:spacing w:after="0" w:line="360" w:lineRule="auto"/>
              <w:jc w:val="both"/>
              <w:rPr>
                <w:rFonts w:ascii="Times New Roman" w:eastAsia="Times New Roman" w:hAnsi="Times New Roman" w:cs="Times New Roman"/>
                <w:b/>
                <w:sz w:val="20"/>
                <w:szCs w:val="20"/>
              </w:rPr>
            </w:pPr>
            <w:r w:rsidRPr="00A55914">
              <w:rPr>
                <w:rFonts w:ascii="Times New Roman" w:eastAsia="Times New Roman" w:hAnsi="Times New Roman" w:cs="Times New Roman"/>
                <w:b/>
                <w:sz w:val="20"/>
                <w:szCs w:val="20"/>
              </w:rPr>
              <w:t>ŽELJKA MIHALJEK</w:t>
            </w:r>
          </w:p>
        </w:tc>
        <w:tc>
          <w:tcPr>
            <w:tcW w:w="935" w:type="dxa"/>
            <w:tcBorders>
              <w:top w:val="single" w:sz="6" w:space="0" w:color="auto"/>
              <w:left w:val="single" w:sz="6" w:space="0" w:color="auto"/>
              <w:bottom w:val="single" w:sz="6" w:space="0" w:color="auto"/>
              <w:right w:val="single" w:sz="6" w:space="0" w:color="auto"/>
            </w:tcBorders>
            <w:hideMark/>
          </w:tcPr>
          <w:p w14:paraId="4288348F" w14:textId="77777777" w:rsidR="008A24CB" w:rsidRPr="00A55914" w:rsidRDefault="008A24CB" w:rsidP="008A24CB">
            <w:pPr>
              <w:spacing w:after="0" w:line="360" w:lineRule="auto"/>
              <w:jc w:val="both"/>
              <w:rPr>
                <w:rFonts w:ascii="Times New Roman" w:eastAsia="Times New Roman" w:hAnsi="Times New Roman" w:cs="Times New Roman"/>
                <w:sz w:val="20"/>
                <w:szCs w:val="20"/>
              </w:rPr>
            </w:pPr>
            <w:r w:rsidRPr="00A55914">
              <w:rPr>
                <w:rFonts w:ascii="Times New Roman" w:eastAsia="Times New Roman" w:hAnsi="Times New Roman" w:cs="Times New Roman"/>
                <w:sz w:val="20"/>
                <w:szCs w:val="20"/>
              </w:rPr>
              <w:t>4.a</w:t>
            </w:r>
          </w:p>
        </w:tc>
        <w:tc>
          <w:tcPr>
            <w:tcW w:w="1108" w:type="dxa"/>
            <w:tcBorders>
              <w:top w:val="single" w:sz="6" w:space="0" w:color="auto"/>
              <w:left w:val="single" w:sz="6" w:space="0" w:color="auto"/>
              <w:bottom w:val="single" w:sz="6" w:space="0" w:color="auto"/>
              <w:right w:val="single" w:sz="6" w:space="0" w:color="auto"/>
            </w:tcBorders>
          </w:tcPr>
          <w:p w14:paraId="7E551F0C" w14:textId="77777777" w:rsidR="008A24CB" w:rsidRPr="00A55914" w:rsidRDefault="008A24CB" w:rsidP="008A24CB">
            <w:pPr>
              <w:spacing w:after="0" w:line="240" w:lineRule="auto"/>
              <w:rPr>
                <w:rFonts w:ascii="Times New Roman" w:eastAsia="Times New Roman" w:hAnsi="Times New Roman" w:cs="Times New Roman"/>
                <w:sz w:val="20"/>
                <w:szCs w:val="20"/>
              </w:rPr>
            </w:pPr>
            <w:r w:rsidRPr="00A55914">
              <w:rPr>
                <w:rFonts w:ascii="Times New Roman" w:eastAsia="Times New Roman" w:hAnsi="Times New Roman" w:cs="Times New Roman"/>
                <w:sz w:val="20"/>
                <w:szCs w:val="20"/>
              </w:rPr>
              <w:t>15</w:t>
            </w:r>
          </w:p>
        </w:tc>
        <w:tc>
          <w:tcPr>
            <w:tcW w:w="1309" w:type="dxa"/>
            <w:tcBorders>
              <w:top w:val="single" w:sz="6" w:space="0" w:color="auto"/>
              <w:left w:val="single" w:sz="6" w:space="0" w:color="auto"/>
              <w:bottom w:val="single" w:sz="6" w:space="0" w:color="auto"/>
              <w:right w:val="single" w:sz="6" w:space="0" w:color="auto"/>
            </w:tcBorders>
            <w:hideMark/>
          </w:tcPr>
          <w:p w14:paraId="22950C0B" w14:textId="77777777" w:rsidR="008A24CB" w:rsidRPr="00A55914" w:rsidRDefault="008A24CB" w:rsidP="008A24CB">
            <w:pPr>
              <w:spacing w:after="0" w:line="240" w:lineRule="auto"/>
              <w:rPr>
                <w:rFonts w:ascii="Times New Roman" w:eastAsia="Times New Roman" w:hAnsi="Times New Roman" w:cs="Times New Roman"/>
                <w:sz w:val="20"/>
                <w:szCs w:val="20"/>
              </w:rPr>
            </w:pPr>
            <w:r w:rsidRPr="00A55914">
              <w:rPr>
                <w:rFonts w:ascii="Times New Roman" w:eastAsia="Times New Roman" w:hAnsi="Times New Roman" w:cs="Times New Roman"/>
                <w:sz w:val="20"/>
                <w:szCs w:val="20"/>
              </w:rPr>
              <w:t>2</w:t>
            </w:r>
          </w:p>
        </w:tc>
        <w:tc>
          <w:tcPr>
            <w:tcW w:w="786" w:type="dxa"/>
            <w:tcBorders>
              <w:top w:val="single" w:sz="6" w:space="0" w:color="auto"/>
              <w:left w:val="single" w:sz="6" w:space="0" w:color="auto"/>
              <w:bottom w:val="single" w:sz="6" w:space="0" w:color="auto"/>
              <w:right w:val="single" w:sz="6" w:space="0" w:color="auto"/>
            </w:tcBorders>
          </w:tcPr>
          <w:p w14:paraId="4AFBBF10" w14:textId="77777777" w:rsidR="008A24CB" w:rsidRPr="00A55914" w:rsidRDefault="008A24CB" w:rsidP="008A24CB">
            <w:pPr>
              <w:spacing w:after="0" w:line="240" w:lineRule="auto"/>
              <w:rPr>
                <w:rFonts w:ascii="Times New Roman" w:eastAsia="Times New Roman" w:hAnsi="Times New Roman" w:cs="Times New Roman"/>
                <w:sz w:val="20"/>
                <w:szCs w:val="20"/>
              </w:rPr>
            </w:pPr>
            <w:r w:rsidRPr="00A55914">
              <w:rPr>
                <w:rFonts w:ascii="Times New Roman" w:hAnsi="Times New Roman" w:cs="Times New Roman"/>
              </w:rPr>
              <w:t>MAT/HJ</w:t>
            </w:r>
          </w:p>
        </w:tc>
        <w:tc>
          <w:tcPr>
            <w:tcW w:w="838" w:type="dxa"/>
            <w:tcBorders>
              <w:top w:val="single" w:sz="6" w:space="0" w:color="auto"/>
              <w:left w:val="single" w:sz="6" w:space="0" w:color="auto"/>
              <w:bottom w:val="single" w:sz="6" w:space="0" w:color="auto"/>
              <w:right w:val="single" w:sz="6" w:space="0" w:color="auto"/>
            </w:tcBorders>
          </w:tcPr>
          <w:p w14:paraId="36DDA413" w14:textId="77777777" w:rsidR="008A24CB" w:rsidRPr="00A55914" w:rsidRDefault="008A24CB" w:rsidP="008A24CB">
            <w:pPr>
              <w:spacing w:after="0" w:line="240" w:lineRule="auto"/>
              <w:rPr>
                <w:rFonts w:ascii="Times New Roman" w:eastAsia="Times New Roman" w:hAnsi="Times New Roman" w:cs="Times New Roman"/>
                <w:sz w:val="20"/>
                <w:szCs w:val="20"/>
              </w:rPr>
            </w:pPr>
            <w:r w:rsidRPr="00A55914">
              <w:rPr>
                <w:rFonts w:ascii="Times New Roman" w:eastAsia="Times New Roman" w:hAnsi="Times New Roman" w:cs="Times New Roman"/>
                <w:sz w:val="20"/>
                <w:szCs w:val="20"/>
              </w:rPr>
              <w:t>MAT</w:t>
            </w:r>
          </w:p>
        </w:tc>
        <w:tc>
          <w:tcPr>
            <w:tcW w:w="1289" w:type="dxa"/>
            <w:tcBorders>
              <w:top w:val="single" w:sz="6" w:space="0" w:color="auto"/>
              <w:left w:val="single" w:sz="6" w:space="0" w:color="auto"/>
              <w:bottom w:val="single" w:sz="6" w:space="0" w:color="auto"/>
              <w:right w:val="single" w:sz="6" w:space="0" w:color="auto"/>
            </w:tcBorders>
          </w:tcPr>
          <w:p w14:paraId="6FEC4FE1" w14:textId="42B5E2C0" w:rsidR="008A24CB" w:rsidRPr="00A55914" w:rsidRDefault="008A24CB" w:rsidP="008A24CB">
            <w:pPr>
              <w:spacing w:after="0" w:line="240" w:lineRule="auto"/>
              <w:rPr>
                <w:rFonts w:ascii="Times New Roman" w:eastAsia="Times New Roman" w:hAnsi="Times New Roman" w:cs="Times New Roman"/>
                <w:sz w:val="20"/>
                <w:szCs w:val="20"/>
              </w:rPr>
            </w:pPr>
            <w:r w:rsidRPr="003E1C63">
              <w:rPr>
                <w:rFonts w:ascii="Times New Roman" w:eastAsia="Times New Roman" w:hAnsi="Times New Roman" w:cs="Times New Roman"/>
                <w:sz w:val="20"/>
                <w:szCs w:val="20"/>
              </w:rPr>
              <w:t>1</w:t>
            </w:r>
          </w:p>
        </w:tc>
        <w:tc>
          <w:tcPr>
            <w:tcW w:w="756" w:type="dxa"/>
            <w:tcBorders>
              <w:top w:val="single" w:sz="6" w:space="0" w:color="auto"/>
              <w:left w:val="single" w:sz="6" w:space="0" w:color="auto"/>
              <w:bottom w:val="single" w:sz="6" w:space="0" w:color="auto"/>
              <w:right w:val="single" w:sz="6" w:space="0" w:color="auto"/>
            </w:tcBorders>
          </w:tcPr>
          <w:p w14:paraId="57C168EB" w14:textId="77777777" w:rsidR="008A24CB" w:rsidRPr="00A55914" w:rsidRDefault="008A24CB" w:rsidP="008A24CB">
            <w:pPr>
              <w:spacing w:after="0" w:line="240" w:lineRule="auto"/>
              <w:rPr>
                <w:rFonts w:ascii="Times New Roman" w:eastAsia="Times New Roman" w:hAnsi="Times New Roman" w:cs="Times New Roman"/>
                <w:sz w:val="20"/>
                <w:szCs w:val="20"/>
              </w:rPr>
            </w:pPr>
            <w:r w:rsidRPr="00A55914">
              <w:rPr>
                <w:rFonts w:ascii="Times New Roman" w:eastAsia="Times New Roman" w:hAnsi="Times New Roman" w:cs="Times New Roman"/>
                <w:sz w:val="20"/>
                <w:szCs w:val="20"/>
              </w:rPr>
              <w:t>-</w:t>
            </w:r>
          </w:p>
        </w:tc>
        <w:tc>
          <w:tcPr>
            <w:tcW w:w="1772" w:type="dxa"/>
            <w:tcBorders>
              <w:top w:val="single" w:sz="6" w:space="0" w:color="auto"/>
              <w:left w:val="single" w:sz="6" w:space="0" w:color="auto"/>
              <w:bottom w:val="single" w:sz="6" w:space="0" w:color="auto"/>
              <w:right w:val="single" w:sz="6" w:space="0" w:color="auto"/>
            </w:tcBorders>
            <w:hideMark/>
          </w:tcPr>
          <w:p w14:paraId="31E2D4B7" w14:textId="77777777" w:rsidR="008A24CB" w:rsidRPr="00A55914" w:rsidRDefault="008A24CB" w:rsidP="008A24CB">
            <w:pPr>
              <w:spacing w:after="0" w:line="240" w:lineRule="auto"/>
              <w:rPr>
                <w:rFonts w:ascii="Times New Roman" w:eastAsia="Times New Roman" w:hAnsi="Times New Roman" w:cs="Times New Roman"/>
                <w:sz w:val="20"/>
                <w:szCs w:val="20"/>
              </w:rPr>
            </w:pPr>
            <w:r w:rsidRPr="00A55914">
              <w:rPr>
                <w:rFonts w:ascii="Times New Roman" w:eastAsia="Times New Roman" w:hAnsi="Times New Roman" w:cs="Times New Roman"/>
                <w:sz w:val="20"/>
                <w:szCs w:val="20"/>
              </w:rPr>
              <w:t>20</w:t>
            </w:r>
          </w:p>
        </w:tc>
        <w:tc>
          <w:tcPr>
            <w:tcW w:w="1627" w:type="dxa"/>
            <w:tcBorders>
              <w:top w:val="single" w:sz="6" w:space="0" w:color="auto"/>
              <w:left w:val="single" w:sz="6" w:space="0" w:color="auto"/>
              <w:bottom w:val="single" w:sz="6" w:space="0" w:color="auto"/>
              <w:right w:val="single" w:sz="6" w:space="0" w:color="auto"/>
            </w:tcBorders>
            <w:hideMark/>
          </w:tcPr>
          <w:p w14:paraId="6607460C" w14:textId="77777777" w:rsidR="008A24CB" w:rsidRPr="00A55914" w:rsidRDefault="008A24CB" w:rsidP="008A24CB">
            <w:pPr>
              <w:spacing w:after="0" w:line="240" w:lineRule="auto"/>
              <w:rPr>
                <w:rFonts w:ascii="Times New Roman" w:eastAsia="Times New Roman" w:hAnsi="Times New Roman" w:cs="Times New Roman"/>
                <w:sz w:val="20"/>
                <w:szCs w:val="20"/>
              </w:rPr>
            </w:pPr>
            <w:r w:rsidRPr="00A55914">
              <w:rPr>
                <w:rFonts w:ascii="Times New Roman" w:eastAsia="Times New Roman" w:hAnsi="Times New Roman" w:cs="Times New Roman"/>
                <w:sz w:val="20"/>
                <w:szCs w:val="20"/>
              </w:rPr>
              <w:t>20</w:t>
            </w:r>
          </w:p>
        </w:tc>
        <w:tc>
          <w:tcPr>
            <w:tcW w:w="963" w:type="dxa"/>
            <w:tcBorders>
              <w:top w:val="single" w:sz="6" w:space="0" w:color="auto"/>
              <w:left w:val="single" w:sz="6" w:space="0" w:color="auto"/>
              <w:bottom w:val="single" w:sz="6" w:space="0" w:color="auto"/>
              <w:right w:val="single" w:sz="6" w:space="0" w:color="auto"/>
            </w:tcBorders>
            <w:hideMark/>
          </w:tcPr>
          <w:p w14:paraId="401724D5" w14:textId="77777777" w:rsidR="008A24CB" w:rsidRPr="00A55914" w:rsidRDefault="008A24CB" w:rsidP="008A24CB">
            <w:pPr>
              <w:spacing w:after="0" w:line="240" w:lineRule="auto"/>
              <w:rPr>
                <w:rFonts w:ascii="Times New Roman" w:eastAsia="Times New Roman" w:hAnsi="Times New Roman" w:cs="Times New Roman"/>
                <w:sz w:val="20"/>
                <w:szCs w:val="20"/>
              </w:rPr>
            </w:pPr>
            <w:r w:rsidRPr="00A55914">
              <w:rPr>
                <w:rFonts w:ascii="Times New Roman" w:eastAsia="Times New Roman" w:hAnsi="Times New Roman" w:cs="Times New Roman"/>
                <w:sz w:val="20"/>
                <w:szCs w:val="20"/>
              </w:rPr>
              <w:t>40</w:t>
            </w:r>
          </w:p>
        </w:tc>
      </w:tr>
      <w:tr w:rsidR="008A24CB" w:rsidRPr="00A55914" w14:paraId="30FD97B3" w14:textId="77777777" w:rsidTr="00A14301">
        <w:trPr>
          <w:trHeight w:val="270"/>
        </w:trPr>
        <w:tc>
          <w:tcPr>
            <w:tcW w:w="795" w:type="dxa"/>
            <w:tcBorders>
              <w:top w:val="single" w:sz="6" w:space="0" w:color="auto"/>
              <w:left w:val="single" w:sz="6" w:space="0" w:color="auto"/>
              <w:bottom w:val="single" w:sz="6" w:space="0" w:color="auto"/>
              <w:right w:val="single" w:sz="6" w:space="0" w:color="auto"/>
            </w:tcBorders>
            <w:vAlign w:val="center"/>
          </w:tcPr>
          <w:p w14:paraId="63F9E3A4" w14:textId="77777777" w:rsidR="008A24CB" w:rsidRPr="00A55914" w:rsidRDefault="008A24CB" w:rsidP="008A24CB">
            <w:pPr>
              <w:keepNext/>
              <w:numPr>
                <w:ilvl w:val="0"/>
                <w:numId w:val="3"/>
              </w:numPr>
              <w:spacing w:after="0" w:line="360" w:lineRule="auto"/>
              <w:jc w:val="both"/>
              <w:outlineLvl w:val="0"/>
              <w:rPr>
                <w:rFonts w:ascii="Times New Roman" w:eastAsia="Times New Roman" w:hAnsi="Times New Roman" w:cs="Times New Roman"/>
                <w:kern w:val="28"/>
              </w:rPr>
            </w:pPr>
          </w:p>
        </w:tc>
        <w:tc>
          <w:tcPr>
            <w:tcW w:w="2430" w:type="dxa"/>
            <w:tcBorders>
              <w:top w:val="single" w:sz="6" w:space="0" w:color="auto"/>
              <w:left w:val="single" w:sz="6" w:space="0" w:color="auto"/>
              <w:bottom w:val="single" w:sz="6" w:space="0" w:color="auto"/>
              <w:right w:val="single" w:sz="6" w:space="0" w:color="auto"/>
            </w:tcBorders>
            <w:hideMark/>
          </w:tcPr>
          <w:p w14:paraId="049F059D" w14:textId="77777777" w:rsidR="008A24CB" w:rsidRPr="00A55914" w:rsidRDefault="008A24CB" w:rsidP="008A24CB">
            <w:pPr>
              <w:spacing w:after="0" w:line="360" w:lineRule="auto"/>
              <w:jc w:val="both"/>
              <w:rPr>
                <w:rFonts w:ascii="Times New Roman" w:eastAsia="Times New Roman" w:hAnsi="Times New Roman" w:cs="Times New Roman"/>
                <w:b/>
                <w:sz w:val="20"/>
                <w:szCs w:val="20"/>
              </w:rPr>
            </w:pPr>
            <w:r w:rsidRPr="00A55914">
              <w:rPr>
                <w:rFonts w:ascii="Times New Roman" w:eastAsia="Times New Roman" w:hAnsi="Times New Roman" w:cs="Times New Roman"/>
                <w:b/>
                <w:sz w:val="20"/>
                <w:szCs w:val="20"/>
              </w:rPr>
              <w:t>RUŽA CAPIĆ</w:t>
            </w:r>
          </w:p>
        </w:tc>
        <w:tc>
          <w:tcPr>
            <w:tcW w:w="935" w:type="dxa"/>
            <w:tcBorders>
              <w:top w:val="single" w:sz="6" w:space="0" w:color="auto"/>
              <w:left w:val="single" w:sz="6" w:space="0" w:color="auto"/>
              <w:bottom w:val="single" w:sz="6" w:space="0" w:color="auto"/>
              <w:right w:val="single" w:sz="6" w:space="0" w:color="auto"/>
            </w:tcBorders>
            <w:hideMark/>
          </w:tcPr>
          <w:p w14:paraId="63A71540" w14:textId="77777777" w:rsidR="008A24CB" w:rsidRPr="00A55914" w:rsidRDefault="008A24CB" w:rsidP="008A24CB">
            <w:pPr>
              <w:spacing w:after="0" w:line="360" w:lineRule="auto"/>
              <w:jc w:val="both"/>
              <w:rPr>
                <w:rFonts w:ascii="Times New Roman" w:eastAsia="Times New Roman" w:hAnsi="Times New Roman" w:cs="Times New Roman"/>
                <w:sz w:val="20"/>
                <w:szCs w:val="20"/>
              </w:rPr>
            </w:pPr>
            <w:r w:rsidRPr="00A55914">
              <w:rPr>
                <w:rFonts w:ascii="Times New Roman" w:eastAsia="Times New Roman" w:hAnsi="Times New Roman" w:cs="Times New Roman"/>
                <w:sz w:val="20"/>
                <w:szCs w:val="20"/>
              </w:rPr>
              <w:t>4.b</w:t>
            </w:r>
          </w:p>
        </w:tc>
        <w:tc>
          <w:tcPr>
            <w:tcW w:w="1108" w:type="dxa"/>
            <w:tcBorders>
              <w:top w:val="single" w:sz="6" w:space="0" w:color="auto"/>
              <w:left w:val="single" w:sz="6" w:space="0" w:color="auto"/>
              <w:bottom w:val="single" w:sz="6" w:space="0" w:color="auto"/>
              <w:right w:val="single" w:sz="6" w:space="0" w:color="auto"/>
            </w:tcBorders>
          </w:tcPr>
          <w:p w14:paraId="1BE72174" w14:textId="77777777" w:rsidR="008A24CB" w:rsidRPr="00A55914" w:rsidRDefault="008A24CB" w:rsidP="008A24CB">
            <w:pPr>
              <w:spacing w:after="0" w:line="240" w:lineRule="auto"/>
              <w:rPr>
                <w:rFonts w:ascii="Times New Roman" w:eastAsia="Times New Roman" w:hAnsi="Times New Roman" w:cs="Times New Roman"/>
                <w:sz w:val="20"/>
                <w:szCs w:val="20"/>
              </w:rPr>
            </w:pPr>
            <w:r w:rsidRPr="00A55914">
              <w:rPr>
                <w:rFonts w:ascii="Times New Roman" w:eastAsia="Times New Roman" w:hAnsi="Times New Roman" w:cs="Times New Roman"/>
                <w:sz w:val="20"/>
                <w:szCs w:val="20"/>
              </w:rPr>
              <w:t>15</w:t>
            </w:r>
          </w:p>
        </w:tc>
        <w:tc>
          <w:tcPr>
            <w:tcW w:w="1309" w:type="dxa"/>
            <w:tcBorders>
              <w:top w:val="single" w:sz="6" w:space="0" w:color="auto"/>
              <w:left w:val="single" w:sz="6" w:space="0" w:color="auto"/>
              <w:bottom w:val="single" w:sz="6" w:space="0" w:color="auto"/>
              <w:right w:val="single" w:sz="6" w:space="0" w:color="auto"/>
            </w:tcBorders>
            <w:hideMark/>
          </w:tcPr>
          <w:p w14:paraId="0CFB1385" w14:textId="77777777" w:rsidR="008A24CB" w:rsidRPr="00A55914" w:rsidRDefault="008A24CB" w:rsidP="008A24CB">
            <w:pPr>
              <w:spacing w:after="0" w:line="240" w:lineRule="auto"/>
              <w:rPr>
                <w:rFonts w:ascii="Times New Roman" w:eastAsia="Times New Roman" w:hAnsi="Times New Roman" w:cs="Times New Roman"/>
                <w:sz w:val="20"/>
                <w:szCs w:val="20"/>
              </w:rPr>
            </w:pPr>
            <w:r w:rsidRPr="00A55914">
              <w:rPr>
                <w:rFonts w:ascii="Times New Roman" w:eastAsia="Times New Roman" w:hAnsi="Times New Roman" w:cs="Times New Roman"/>
                <w:sz w:val="20"/>
                <w:szCs w:val="20"/>
              </w:rPr>
              <w:t>2</w:t>
            </w:r>
          </w:p>
        </w:tc>
        <w:tc>
          <w:tcPr>
            <w:tcW w:w="786" w:type="dxa"/>
            <w:tcBorders>
              <w:top w:val="single" w:sz="6" w:space="0" w:color="auto"/>
              <w:left w:val="single" w:sz="6" w:space="0" w:color="auto"/>
              <w:bottom w:val="single" w:sz="6" w:space="0" w:color="auto"/>
              <w:right w:val="single" w:sz="6" w:space="0" w:color="auto"/>
            </w:tcBorders>
          </w:tcPr>
          <w:p w14:paraId="17288785" w14:textId="77777777" w:rsidR="008A24CB" w:rsidRPr="00A55914" w:rsidRDefault="008A24CB" w:rsidP="008A24CB">
            <w:pPr>
              <w:spacing w:after="0" w:line="240" w:lineRule="auto"/>
              <w:rPr>
                <w:rFonts w:ascii="Times New Roman" w:eastAsia="Times New Roman" w:hAnsi="Times New Roman" w:cs="Times New Roman"/>
                <w:sz w:val="20"/>
                <w:szCs w:val="20"/>
              </w:rPr>
            </w:pPr>
            <w:r w:rsidRPr="00A55914">
              <w:rPr>
                <w:rFonts w:ascii="Times New Roman" w:hAnsi="Times New Roman" w:cs="Times New Roman"/>
              </w:rPr>
              <w:t>MAT/HJ</w:t>
            </w:r>
          </w:p>
        </w:tc>
        <w:tc>
          <w:tcPr>
            <w:tcW w:w="838" w:type="dxa"/>
            <w:tcBorders>
              <w:top w:val="single" w:sz="6" w:space="0" w:color="auto"/>
              <w:left w:val="single" w:sz="6" w:space="0" w:color="auto"/>
              <w:bottom w:val="single" w:sz="6" w:space="0" w:color="auto"/>
              <w:right w:val="single" w:sz="6" w:space="0" w:color="auto"/>
            </w:tcBorders>
          </w:tcPr>
          <w:p w14:paraId="08E3C79F" w14:textId="77777777" w:rsidR="008A24CB" w:rsidRPr="00A55914" w:rsidRDefault="008A24CB" w:rsidP="008A24CB">
            <w:pPr>
              <w:spacing w:after="0" w:line="240" w:lineRule="auto"/>
              <w:rPr>
                <w:rFonts w:ascii="Times New Roman" w:eastAsia="Times New Roman" w:hAnsi="Times New Roman" w:cs="Times New Roman"/>
                <w:sz w:val="20"/>
                <w:szCs w:val="20"/>
              </w:rPr>
            </w:pPr>
            <w:r w:rsidRPr="00A55914">
              <w:rPr>
                <w:rFonts w:ascii="Times New Roman" w:eastAsia="Times New Roman" w:hAnsi="Times New Roman" w:cs="Times New Roman"/>
                <w:sz w:val="20"/>
                <w:szCs w:val="20"/>
              </w:rPr>
              <w:t>MAT</w:t>
            </w:r>
          </w:p>
        </w:tc>
        <w:tc>
          <w:tcPr>
            <w:tcW w:w="1289" w:type="dxa"/>
            <w:tcBorders>
              <w:top w:val="single" w:sz="6" w:space="0" w:color="auto"/>
              <w:left w:val="single" w:sz="6" w:space="0" w:color="auto"/>
              <w:bottom w:val="single" w:sz="6" w:space="0" w:color="auto"/>
              <w:right w:val="single" w:sz="6" w:space="0" w:color="auto"/>
            </w:tcBorders>
          </w:tcPr>
          <w:p w14:paraId="256DCB1F" w14:textId="56C8ABCD" w:rsidR="008A24CB" w:rsidRPr="00A55914" w:rsidRDefault="008A24CB" w:rsidP="008A24CB">
            <w:pPr>
              <w:spacing w:after="0" w:line="240" w:lineRule="auto"/>
              <w:rPr>
                <w:rFonts w:ascii="Times New Roman" w:eastAsia="Times New Roman" w:hAnsi="Times New Roman" w:cs="Times New Roman"/>
                <w:sz w:val="20"/>
                <w:szCs w:val="20"/>
              </w:rPr>
            </w:pPr>
            <w:r w:rsidRPr="003E1C63">
              <w:rPr>
                <w:rFonts w:ascii="Times New Roman" w:eastAsia="Times New Roman" w:hAnsi="Times New Roman" w:cs="Times New Roman"/>
                <w:sz w:val="20"/>
                <w:szCs w:val="20"/>
              </w:rPr>
              <w:t>1</w:t>
            </w:r>
          </w:p>
        </w:tc>
        <w:tc>
          <w:tcPr>
            <w:tcW w:w="756" w:type="dxa"/>
            <w:tcBorders>
              <w:top w:val="single" w:sz="6" w:space="0" w:color="auto"/>
              <w:left w:val="single" w:sz="6" w:space="0" w:color="auto"/>
              <w:bottom w:val="single" w:sz="6" w:space="0" w:color="auto"/>
              <w:right w:val="single" w:sz="6" w:space="0" w:color="auto"/>
            </w:tcBorders>
          </w:tcPr>
          <w:p w14:paraId="00162C1F" w14:textId="77777777" w:rsidR="008A24CB" w:rsidRPr="00A55914" w:rsidRDefault="008A24CB" w:rsidP="008A24CB">
            <w:pPr>
              <w:spacing w:after="0" w:line="240" w:lineRule="auto"/>
              <w:rPr>
                <w:rFonts w:ascii="Times New Roman" w:eastAsia="Times New Roman" w:hAnsi="Times New Roman" w:cs="Times New Roman"/>
                <w:sz w:val="20"/>
                <w:szCs w:val="20"/>
              </w:rPr>
            </w:pPr>
            <w:r w:rsidRPr="00A55914">
              <w:rPr>
                <w:rFonts w:ascii="Times New Roman" w:eastAsia="Times New Roman" w:hAnsi="Times New Roman" w:cs="Times New Roman"/>
                <w:sz w:val="20"/>
                <w:szCs w:val="20"/>
              </w:rPr>
              <w:t>-</w:t>
            </w:r>
          </w:p>
        </w:tc>
        <w:tc>
          <w:tcPr>
            <w:tcW w:w="1772" w:type="dxa"/>
            <w:tcBorders>
              <w:top w:val="single" w:sz="6" w:space="0" w:color="auto"/>
              <w:left w:val="single" w:sz="6" w:space="0" w:color="auto"/>
              <w:bottom w:val="single" w:sz="6" w:space="0" w:color="auto"/>
              <w:right w:val="single" w:sz="6" w:space="0" w:color="auto"/>
            </w:tcBorders>
            <w:hideMark/>
          </w:tcPr>
          <w:p w14:paraId="6DA75C27" w14:textId="77777777" w:rsidR="008A24CB" w:rsidRPr="00A55914" w:rsidRDefault="008A24CB" w:rsidP="008A24CB">
            <w:pPr>
              <w:spacing w:after="0" w:line="240" w:lineRule="auto"/>
              <w:rPr>
                <w:rFonts w:ascii="Times New Roman" w:eastAsia="Times New Roman" w:hAnsi="Times New Roman" w:cs="Times New Roman"/>
                <w:sz w:val="20"/>
                <w:szCs w:val="20"/>
              </w:rPr>
            </w:pPr>
            <w:r w:rsidRPr="00A55914">
              <w:rPr>
                <w:rFonts w:ascii="Times New Roman" w:eastAsia="Times New Roman" w:hAnsi="Times New Roman" w:cs="Times New Roman"/>
                <w:sz w:val="20"/>
                <w:szCs w:val="20"/>
              </w:rPr>
              <w:t>20</w:t>
            </w:r>
          </w:p>
        </w:tc>
        <w:tc>
          <w:tcPr>
            <w:tcW w:w="1627" w:type="dxa"/>
            <w:tcBorders>
              <w:top w:val="single" w:sz="6" w:space="0" w:color="auto"/>
              <w:left w:val="single" w:sz="6" w:space="0" w:color="auto"/>
              <w:bottom w:val="single" w:sz="6" w:space="0" w:color="auto"/>
              <w:right w:val="single" w:sz="6" w:space="0" w:color="auto"/>
            </w:tcBorders>
            <w:hideMark/>
          </w:tcPr>
          <w:p w14:paraId="48873B88" w14:textId="77777777" w:rsidR="008A24CB" w:rsidRPr="00A55914" w:rsidRDefault="008A24CB" w:rsidP="008A24CB">
            <w:pPr>
              <w:spacing w:after="0" w:line="240" w:lineRule="auto"/>
              <w:rPr>
                <w:rFonts w:ascii="Times New Roman" w:eastAsia="Times New Roman" w:hAnsi="Times New Roman" w:cs="Times New Roman"/>
                <w:sz w:val="20"/>
                <w:szCs w:val="20"/>
              </w:rPr>
            </w:pPr>
            <w:r w:rsidRPr="00A55914">
              <w:rPr>
                <w:rFonts w:ascii="Times New Roman" w:eastAsia="Times New Roman" w:hAnsi="Times New Roman" w:cs="Times New Roman"/>
                <w:sz w:val="20"/>
                <w:szCs w:val="20"/>
              </w:rPr>
              <w:t>20</w:t>
            </w:r>
          </w:p>
        </w:tc>
        <w:tc>
          <w:tcPr>
            <w:tcW w:w="963" w:type="dxa"/>
            <w:tcBorders>
              <w:top w:val="single" w:sz="6" w:space="0" w:color="auto"/>
              <w:left w:val="single" w:sz="6" w:space="0" w:color="auto"/>
              <w:bottom w:val="single" w:sz="6" w:space="0" w:color="auto"/>
              <w:right w:val="single" w:sz="6" w:space="0" w:color="auto"/>
            </w:tcBorders>
            <w:hideMark/>
          </w:tcPr>
          <w:p w14:paraId="07039F29" w14:textId="77777777" w:rsidR="008A24CB" w:rsidRPr="00A55914" w:rsidRDefault="008A24CB" w:rsidP="008A24CB">
            <w:pPr>
              <w:spacing w:after="0" w:line="240" w:lineRule="auto"/>
              <w:rPr>
                <w:rFonts w:ascii="Times New Roman" w:eastAsia="Times New Roman" w:hAnsi="Times New Roman" w:cs="Times New Roman"/>
                <w:sz w:val="20"/>
                <w:szCs w:val="20"/>
              </w:rPr>
            </w:pPr>
            <w:r w:rsidRPr="00A55914">
              <w:rPr>
                <w:rFonts w:ascii="Times New Roman" w:eastAsia="Times New Roman" w:hAnsi="Times New Roman" w:cs="Times New Roman"/>
                <w:sz w:val="20"/>
                <w:szCs w:val="20"/>
              </w:rPr>
              <w:t>40</w:t>
            </w:r>
          </w:p>
        </w:tc>
      </w:tr>
      <w:tr w:rsidR="008A24CB" w:rsidRPr="00A55914" w14:paraId="19474610" w14:textId="77777777" w:rsidTr="00A14301">
        <w:trPr>
          <w:trHeight w:val="270"/>
        </w:trPr>
        <w:tc>
          <w:tcPr>
            <w:tcW w:w="795" w:type="dxa"/>
            <w:tcBorders>
              <w:top w:val="single" w:sz="6" w:space="0" w:color="auto"/>
              <w:left w:val="single" w:sz="6" w:space="0" w:color="auto"/>
              <w:bottom w:val="single" w:sz="6" w:space="0" w:color="auto"/>
              <w:right w:val="single" w:sz="6" w:space="0" w:color="auto"/>
            </w:tcBorders>
            <w:vAlign w:val="center"/>
          </w:tcPr>
          <w:p w14:paraId="0BB18386" w14:textId="77777777" w:rsidR="008A24CB" w:rsidRPr="00A55914" w:rsidRDefault="008A24CB" w:rsidP="008A24CB">
            <w:pPr>
              <w:keepNext/>
              <w:numPr>
                <w:ilvl w:val="0"/>
                <w:numId w:val="3"/>
              </w:numPr>
              <w:spacing w:after="0" w:line="360" w:lineRule="auto"/>
              <w:jc w:val="both"/>
              <w:outlineLvl w:val="0"/>
              <w:rPr>
                <w:rFonts w:ascii="Times New Roman" w:eastAsia="Times New Roman" w:hAnsi="Times New Roman" w:cs="Times New Roman"/>
                <w:kern w:val="28"/>
              </w:rPr>
            </w:pPr>
          </w:p>
        </w:tc>
        <w:tc>
          <w:tcPr>
            <w:tcW w:w="2430" w:type="dxa"/>
            <w:tcBorders>
              <w:top w:val="single" w:sz="6" w:space="0" w:color="auto"/>
              <w:left w:val="single" w:sz="6" w:space="0" w:color="auto"/>
              <w:bottom w:val="single" w:sz="6" w:space="0" w:color="auto"/>
              <w:right w:val="single" w:sz="6" w:space="0" w:color="auto"/>
            </w:tcBorders>
            <w:hideMark/>
          </w:tcPr>
          <w:p w14:paraId="340F68D2" w14:textId="77777777" w:rsidR="008A24CB" w:rsidRPr="00A55914" w:rsidRDefault="008A24CB" w:rsidP="008A24CB">
            <w:pPr>
              <w:spacing w:after="0" w:line="360" w:lineRule="auto"/>
              <w:jc w:val="both"/>
              <w:rPr>
                <w:rFonts w:ascii="Times New Roman" w:eastAsia="Times New Roman" w:hAnsi="Times New Roman" w:cs="Times New Roman"/>
                <w:b/>
                <w:sz w:val="20"/>
                <w:szCs w:val="20"/>
              </w:rPr>
            </w:pPr>
            <w:r w:rsidRPr="00A55914">
              <w:rPr>
                <w:rFonts w:ascii="Times New Roman" w:eastAsia="Times New Roman" w:hAnsi="Times New Roman" w:cs="Times New Roman"/>
                <w:b/>
                <w:sz w:val="20"/>
                <w:szCs w:val="20"/>
              </w:rPr>
              <w:t>SILVIJA BENCEK</w:t>
            </w:r>
          </w:p>
        </w:tc>
        <w:tc>
          <w:tcPr>
            <w:tcW w:w="935" w:type="dxa"/>
            <w:tcBorders>
              <w:top w:val="single" w:sz="6" w:space="0" w:color="auto"/>
              <w:left w:val="single" w:sz="6" w:space="0" w:color="auto"/>
              <w:bottom w:val="single" w:sz="6" w:space="0" w:color="auto"/>
              <w:right w:val="single" w:sz="6" w:space="0" w:color="auto"/>
            </w:tcBorders>
            <w:hideMark/>
          </w:tcPr>
          <w:p w14:paraId="4E352285" w14:textId="77777777" w:rsidR="008A24CB" w:rsidRPr="00A55914" w:rsidRDefault="008A24CB" w:rsidP="008A24CB">
            <w:pPr>
              <w:spacing w:after="0" w:line="360" w:lineRule="auto"/>
              <w:jc w:val="both"/>
              <w:rPr>
                <w:rFonts w:ascii="Times New Roman" w:eastAsia="Times New Roman" w:hAnsi="Times New Roman" w:cs="Times New Roman"/>
                <w:sz w:val="20"/>
                <w:szCs w:val="20"/>
              </w:rPr>
            </w:pPr>
            <w:r w:rsidRPr="00A55914">
              <w:rPr>
                <w:rFonts w:ascii="Times New Roman" w:eastAsia="Times New Roman" w:hAnsi="Times New Roman" w:cs="Times New Roman"/>
                <w:sz w:val="20"/>
                <w:szCs w:val="20"/>
              </w:rPr>
              <w:t>4.c</w:t>
            </w:r>
          </w:p>
        </w:tc>
        <w:tc>
          <w:tcPr>
            <w:tcW w:w="1108" w:type="dxa"/>
            <w:tcBorders>
              <w:top w:val="single" w:sz="6" w:space="0" w:color="auto"/>
              <w:left w:val="single" w:sz="6" w:space="0" w:color="auto"/>
              <w:bottom w:val="single" w:sz="6" w:space="0" w:color="auto"/>
              <w:right w:val="single" w:sz="6" w:space="0" w:color="auto"/>
            </w:tcBorders>
          </w:tcPr>
          <w:p w14:paraId="677A272C" w14:textId="77777777" w:rsidR="008A24CB" w:rsidRPr="00A55914" w:rsidRDefault="008A24CB" w:rsidP="008A24CB">
            <w:pPr>
              <w:spacing w:after="0" w:line="240" w:lineRule="auto"/>
              <w:rPr>
                <w:rFonts w:ascii="Times New Roman" w:eastAsia="Times New Roman" w:hAnsi="Times New Roman" w:cs="Times New Roman"/>
                <w:sz w:val="20"/>
                <w:szCs w:val="20"/>
              </w:rPr>
            </w:pPr>
            <w:r w:rsidRPr="00A55914">
              <w:rPr>
                <w:rFonts w:ascii="Times New Roman" w:eastAsia="Times New Roman" w:hAnsi="Times New Roman" w:cs="Times New Roman"/>
                <w:sz w:val="20"/>
                <w:szCs w:val="20"/>
              </w:rPr>
              <w:t>15</w:t>
            </w:r>
          </w:p>
        </w:tc>
        <w:tc>
          <w:tcPr>
            <w:tcW w:w="1309" w:type="dxa"/>
            <w:tcBorders>
              <w:top w:val="single" w:sz="6" w:space="0" w:color="auto"/>
              <w:left w:val="single" w:sz="6" w:space="0" w:color="auto"/>
              <w:bottom w:val="single" w:sz="6" w:space="0" w:color="auto"/>
              <w:right w:val="single" w:sz="6" w:space="0" w:color="auto"/>
            </w:tcBorders>
            <w:hideMark/>
          </w:tcPr>
          <w:p w14:paraId="543DC18A" w14:textId="77777777" w:rsidR="008A24CB" w:rsidRPr="00A55914" w:rsidRDefault="008A24CB" w:rsidP="008A24CB">
            <w:pPr>
              <w:spacing w:after="0" w:line="240" w:lineRule="auto"/>
              <w:rPr>
                <w:rFonts w:ascii="Times New Roman" w:eastAsia="Times New Roman" w:hAnsi="Times New Roman" w:cs="Times New Roman"/>
                <w:sz w:val="20"/>
                <w:szCs w:val="20"/>
              </w:rPr>
            </w:pPr>
            <w:r w:rsidRPr="00A55914">
              <w:rPr>
                <w:rFonts w:ascii="Times New Roman" w:eastAsia="Times New Roman" w:hAnsi="Times New Roman" w:cs="Times New Roman"/>
                <w:sz w:val="20"/>
                <w:szCs w:val="20"/>
              </w:rPr>
              <w:t>2</w:t>
            </w:r>
          </w:p>
        </w:tc>
        <w:tc>
          <w:tcPr>
            <w:tcW w:w="786" w:type="dxa"/>
            <w:tcBorders>
              <w:top w:val="single" w:sz="6" w:space="0" w:color="auto"/>
              <w:left w:val="single" w:sz="6" w:space="0" w:color="auto"/>
              <w:bottom w:val="single" w:sz="6" w:space="0" w:color="auto"/>
              <w:right w:val="single" w:sz="6" w:space="0" w:color="auto"/>
            </w:tcBorders>
          </w:tcPr>
          <w:p w14:paraId="60369CF4" w14:textId="77777777" w:rsidR="008A24CB" w:rsidRPr="00A55914" w:rsidRDefault="008A24CB" w:rsidP="008A24CB">
            <w:pPr>
              <w:spacing w:after="0" w:line="240" w:lineRule="auto"/>
              <w:rPr>
                <w:rFonts w:ascii="Times New Roman" w:eastAsia="Times New Roman" w:hAnsi="Times New Roman" w:cs="Times New Roman"/>
                <w:sz w:val="20"/>
                <w:szCs w:val="20"/>
              </w:rPr>
            </w:pPr>
            <w:r w:rsidRPr="00A55914">
              <w:rPr>
                <w:rFonts w:ascii="Times New Roman" w:hAnsi="Times New Roman" w:cs="Times New Roman"/>
              </w:rPr>
              <w:t>MAT/HJ</w:t>
            </w:r>
          </w:p>
        </w:tc>
        <w:tc>
          <w:tcPr>
            <w:tcW w:w="838" w:type="dxa"/>
            <w:tcBorders>
              <w:top w:val="single" w:sz="6" w:space="0" w:color="auto"/>
              <w:left w:val="single" w:sz="6" w:space="0" w:color="auto"/>
              <w:bottom w:val="single" w:sz="6" w:space="0" w:color="auto"/>
              <w:right w:val="single" w:sz="6" w:space="0" w:color="auto"/>
            </w:tcBorders>
          </w:tcPr>
          <w:p w14:paraId="2A3023F8" w14:textId="77777777" w:rsidR="008A24CB" w:rsidRPr="00A55914" w:rsidRDefault="008A24CB" w:rsidP="008A24CB">
            <w:pPr>
              <w:spacing w:after="0" w:line="240" w:lineRule="auto"/>
              <w:rPr>
                <w:rFonts w:ascii="Times New Roman" w:eastAsia="Times New Roman" w:hAnsi="Times New Roman" w:cs="Times New Roman"/>
                <w:sz w:val="20"/>
                <w:szCs w:val="20"/>
              </w:rPr>
            </w:pPr>
            <w:r w:rsidRPr="00A55914">
              <w:rPr>
                <w:rFonts w:ascii="Times New Roman" w:eastAsia="Times New Roman" w:hAnsi="Times New Roman" w:cs="Times New Roman"/>
                <w:sz w:val="20"/>
                <w:szCs w:val="20"/>
              </w:rPr>
              <w:t>MAT</w:t>
            </w:r>
          </w:p>
        </w:tc>
        <w:tc>
          <w:tcPr>
            <w:tcW w:w="1289" w:type="dxa"/>
            <w:tcBorders>
              <w:top w:val="single" w:sz="6" w:space="0" w:color="auto"/>
              <w:left w:val="single" w:sz="6" w:space="0" w:color="auto"/>
              <w:bottom w:val="single" w:sz="6" w:space="0" w:color="auto"/>
              <w:right w:val="single" w:sz="6" w:space="0" w:color="auto"/>
            </w:tcBorders>
          </w:tcPr>
          <w:p w14:paraId="13E0A714" w14:textId="6B73BF52" w:rsidR="008A24CB" w:rsidRPr="00A55914" w:rsidRDefault="008A24CB" w:rsidP="008A24CB">
            <w:pPr>
              <w:spacing w:after="0" w:line="240" w:lineRule="auto"/>
              <w:rPr>
                <w:rFonts w:ascii="Times New Roman" w:eastAsia="Times New Roman" w:hAnsi="Times New Roman" w:cs="Times New Roman"/>
                <w:sz w:val="20"/>
                <w:szCs w:val="20"/>
              </w:rPr>
            </w:pPr>
            <w:r w:rsidRPr="003E1C63">
              <w:rPr>
                <w:rFonts w:ascii="Times New Roman" w:eastAsia="Times New Roman" w:hAnsi="Times New Roman" w:cs="Times New Roman"/>
                <w:sz w:val="20"/>
                <w:szCs w:val="20"/>
              </w:rPr>
              <w:t>1</w:t>
            </w:r>
          </w:p>
        </w:tc>
        <w:tc>
          <w:tcPr>
            <w:tcW w:w="756" w:type="dxa"/>
            <w:tcBorders>
              <w:top w:val="single" w:sz="6" w:space="0" w:color="auto"/>
              <w:left w:val="single" w:sz="6" w:space="0" w:color="auto"/>
              <w:bottom w:val="single" w:sz="6" w:space="0" w:color="auto"/>
              <w:right w:val="single" w:sz="6" w:space="0" w:color="auto"/>
            </w:tcBorders>
          </w:tcPr>
          <w:p w14:paraId="2C7676C5" w14:textId="77777777" w:rsidR="008A24CB" w:rsidRPr="00A55914" w:rsidRDefault="008A24CB" w:rsidP="008A24CB">
            <w:pPr>
              <w:spacing w:after="0" w:line="240" w:lineRule="auto"/>
              <w:rPr>
                <w:rFonts w:ascii="Times New Roman" w:eastAsia="Times New Roman" w:hAnsi="Times New Roman" w:cs="Times New Roman"/>
                <w:sz w:val="20"/>
                <w:szCs w:val="20"/>
              </w:rPr>
            </w:pPr>
            <w:r w:rsidRPr="00A55914">
              <w:rPr>
                <w:rFonts w:ascii="Times New Roman" w:eastAsia="Times New Roman" w:hAnsi="Times New Roman" w:cs="Times New Roman"/>
                <w:sz w:val="20"/>
                <w:szCs w:val="20"/>
              </w:rPr>
              <w:t>-</w:t>
            </w:r>
          </w:p>
        </w:tc>
        <w:tc>
          <w:tcPr>
            <w:tcW w:w="1772" w:type="dxa"/>
            <w:tcBorders>
              <w:top w:val="single" w:sz="6" w:space="0" w:color="auto"/>
              <w:left w:val="single" w:sz="6" w:space="0" w:color="auto"/>
              <w:bottom w:val="single" w:sz="6" w:space="0" w:color="auto"/>
              <w:right w:val="single" w:sz="6" w:space="0" w:color="auto"/>
            </w:tcBorders>
            <w:hideMark/>
          </w:tcPr>
          <w:p w14:paraId="57B72880" w14:textId="77777777" w:rsidR="008A24CB" w:rsidRPr="00A55914" w:rsidRDefault="008A24CB" w:rsidP="008A24CB">
            <w:pPr>
              <w:spacing w:after="0" w:line="240" w:lineRule="auto"/>
              <w:rPr>
                <w:rFonts w:ascii="Times New Roman" w:eastAsia="Times New Roman" w:hAnsi="Times New Roman" w:cs="Times New Roman"/>
                <w:sz w:val="20"/>
                <w:szCs w:val="20"/>
              </w:rPr>
            </w:pPr>
            <w:r w:rsidRPr="00A55914">
              <w:rPr>
                <w:rFonts w:ascii="Times New Roman" w:eastAsia="Times New Roman" w:hAnsi="Times New Roman" w:cs="Times New Roman"/>
                <w:sz w:val="20"/>
                <w:szCs w:val="20"/>
              </w:rPr>
              <w:t>20</w:t>
            </w:r>
          </w:p>
        </w:tc>
        <w:tc>
          <w:tcPr>
            <w:tcW w:w="1627" w:type="dxa"/>
            <w:tcBorders>
              <w:top w:val="single" w:sz="6" w:space="0" w:color="auto"/>
              <w:left w:val="single" w:sz="6" w:space="0" w:color="auto"/>
              <w:bottom w:val="single" w:sz="6" w:space="0" w:color="auto"/>
              <w:right w:val="single" w:sz="6" w:space="0" w:color="auto"/>
            </w:tcBorders>
            <w:hideMark/>
          </w:tcPr>
          <w:p w14:paraId="28999489" w14:textId="77777777" w:rsidR="008A24CB" w:rsidRPr="00A55914" w:rsidRDefault="008A24CB" w:rsidP="008A24CB">
            <w:pPr>
              <w:spacing w:after="0" w:line="240" w:lineRule="auto"/>
              <w:rPr>
                <w:rFonts w:ascii="Times New Roman" w:eastAsia="Times New Roman" w:hAnsi="Times New Roman" w:cs="Times New Roman"/>
                <w:sz w:val="20"/>
                <w:szCs w:val="20"/>
              </w:rPr>
            </w:pPr>
            <w:r w:rsidRPr="00A55914">
              <w:rPr>
                <w:rFonts w:ascii="Times New Roman" w:eastAsia="Times New Roman" w:hAnsi="Times New Roman" w:cs="Times New Roman"/>
                <w:sz w:val="20"/>
                <w:szCs w:val="20"/>
              </w:rPr>
              <w:t>20</w:t>
            </w:r>
          </w:p>
        </w:tc>
        <w:tc>
          <w:tcPr>
            <w:tcW w:w="963" w:type="dxa"/>
            <w:tcBorders>
              <w:top w:val="single" w:sz="6" w:space="0" w:color="auto"/>
              <w:left w:val="single" w:sz="6" w:space="0" w:color="auto"/>
              <w:bottom w:val="single" w:sz="6" w:space="0" w:color="auto"/>
              <w:right w:val="single" w:sz="6" w:space="0" w:color="auto"/>
            </w:tcBorders>
            <w:hideMark/>
          </w:tcPr>
          <w:p w14:paraId="26E42409" w14:textId="77777777" w:rsidR="008A24CB" w:rsidRPr="00A55914" w:rsidRDefault="008A24CB" w:rsidP="008A24CB">
            <w:pPr>
              <w:spacing w:after="0" w:line="240" w:lineRule="auto"/>
              <w:rPr>
                <w:rFonts w:ascii="Times New Roman" w:eastAsia="Times New Roman" w:hAnsi="Times New Roman" w:cs="Times New Roman"/>
                <w:sz w:val="20"/>
                <w:szCs w:val="20"/>
              </w:rPr>
            </w:pPr>
            <w:r w:rsidRPr="00A55914">
              <w:rPr>
                <w:rFonts w:ascii="Times New Roman" w:eastAsia="Times New Roman" w:hAnsi="Times New Roman" w:cs="Times New Roman"/>
                <w:sz w:val="20"/>
                <w:szCs w:val="20"/>
              </w:rPr>
              <w:t>40</w:t>
            </w:r>
          </w:p>
        </w:tc>
      </w:tr>
    </w:tbl>
    <w:p w14:paraId="472883BE" w14:textId="6571A188" w:rsidR="008A24CB" w:rsidRPr="000C0587" w:rsidRDefault="008A24CB" w:rsidP="008351FA">
      <w:pPr>
        <w:spacing w:after="0" w:line="360" w:lineRule="auto"/>
        <w:rPr>
          <w:rFonts w:ascii="Times New Roman" w:eastAsia="Times New Roman" w:hAnsi="Times New Roman" w:cs="Times New Roman"/>
          <w:sz w:val="24"/>
          <w:szCs w:val="24"/>
          <w:lang w:val="de-CH"/>
        </w:rPr>
        <w:sectPr w:rsidR="008A24CB" w:rsidRPr="000C0587">
          <w:pgSz w:w="16840" w:h="11907" w:orient="landscape"/>
          <w:pgMar w:top="1417" w:right="1417" w:bottom="1417" w:left="1417" w:header="709" w:footer="709" w:gutter="0"/>
          <w:cols w:space="720"/>
        </w:sectPr>
      </w:pPr>
    </w:p>
    <w:p w14:paraId="7852EBF5" w14:textId="77777777" w:rsidR="008351FA" w:rsidRPr="000C0587" w:rsidRDefault="008351FA" w:rsidP="008351FA">
      <w:pPr>
        <w:spacing w:after="0" w:line="360" w:lineRule="auto"/>
        <w:jc w:val="both"/>
        <w:outlineLvl w:val="0"/>
        <w:rPr>
          <w:rFonts w:ascii="Times New Roman" w:eastAsia="Times New Roman" w:hAnsi="Times New Roman" w:cs="Times New Roman"/>
          <w:b/>
          <w:bCs/>
          <w:color w:val="FF0000"/>
          <w:sz w:val="24"/>
          <w:szCs w:val="24"/>
        </w:rPr>
      </w:pPr>
    </w:p>
    <w:p w14:paraId="20331157" w14:textId="77777777" w:rsidR="008351FA" w:rsidRPr="000C0587" w:rsidRDefault="008351FA" w:rsidP="008351FA">
      <w:pPr>
        <w:numPr>
          <w:ilvl w:val="1"/>
          <w:numId w:val="2"/>
        </w:numPr>
        <w:spacing w:after="0" w:line="360" w:lineRule="auto"/>
        <w:contextualSpacing/>
        <w:jc w:val="both"/>
        <w:outlineLvl w:val="0"/>
        <w:rPr>
          <w:rFonts w:ascii="Times New Roman" w:eastAsia="Times New Roman" w:hAnsi="Times New Roman" w:cs="Times New Roman"/>
          <w:b/>
          <w:bCs/>
          <w:sz w:val="24"/>
          <w:szCs w:val="24"/>
        </w:rPr>
      </w:pPr>
      <w:r w:rsidRPr="000C0587">
        <w:rPr>
          <w:rFonts w:ascii="Times New Roman" w:eastAsia="Times New Roman" w:hAnsi="Times New Roman" w:cs="Times New Roman"/>
          <w:b/>
          <w:bCs/>
          <w:sz w:val="24"/>
          <w:szCs w:val="24"/>
        </w:rPr>
        <w:t xml:space="preserve">Tjedna zaduženja učitelja predmetne nastave </w:t>
      </w:r>
    </w:p>
    <w:p w14:paraId="622CE97B" w14:textId="77777777" w:rsidR="008351FA" w:rsidRPr="000C0587" w:rsidRDefault="008351FA" w:rsidP="008351FA">
      <w:pPr>
        <w:spacing w:after="0" w:line="240" w:lineRule="auto"/>
        <w:jc w:val="center"/>
        <w:rPr>
          <w:rFonts w:ascii="Times New Roman" w:eastAsia="Times New Roman" w:hAnsi="Times New Roman" w:cs="Times New Roman"/>
          <w:sz w:val="24"/>
          <w:szCs w:val="24"/>
        </w:rPr>
      </w:pPr>
    </w:p>
    <w:p w14:paraId="7005FA55" w14:textId="77777777" w:rsidR="008351FA" w:rsidRPr="000C0587" w:rsidRDefault="008351FA" w:rsidP="0026733C">
      <w:pPr>
        <w:spacing w:after="0" w:line="240" w:lineRule="auto"/>
        <w:rPr>
          <w:rFonts w:ascii="Times New Roman" w:eastAsia="Times New Roman" w:hAnsi="Times New Roman" w:cs="Times New Roman"/>
          <w:sz w:val="24"/>
          <w:szCs w:val="24"/>
        </w:rPr>
      </w:pPr>
    </w:p>
    <w:tbl>
      <w:tblPr>
        <w:tblpPr w:leftFromText="180" w:rightFromText="180" w:bottomFromText="160" w:vertAnchor="text" w:horzAnchor="margin" w:tblpXSpec="center" w:tblpY="189"/>
        <w:tblW w:w="145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44"/>
        <w:gridCol w:w="1560"/>
        <w:gridCol w:w="1129"/>
        <w:gridCol w:w="994"/>
        <w:gridCol w:w="708"/>
        <w:gridCol w:w="803"/>
        <w:gridCol w:w="709"/>
        <w:gridCol w:w="620"/>
        <w:gridCol w:w="1081"/>
        <w:gridCol w:w="709"/>
        <w:gridCol w:w="1045"/>
        <w:gridCol w:w="798"/>
        <w:gridCol w:w="567"/>
        <w:gridCol w:w="567"/>
        <w:gridCol w:w="850"/>
        <w:gridCol w:w="851"/>
        <w:gridCol w:w="730"/>
      </w:tblGrid>
      <w:tr w:rsidR="00C72EFB" w:rsidRPr="000C0587" w14:paraId="7EE665EA" w14:textId="77777777" w:rsidTr="00EE4A2B">
        <w:trPr>
          <w:gridAfter w:val="1"/>
          <w:wAfter w:w="730" w:type="dxa"/>
          <w:trHeight w:val="220"/>
        </w:trPr>
        <w:tc>
          <w:tcPr>
            <w:tcW w:w="844" w:type="dxa"/>
            <w:vMerge w:val="restart"/>
            <w:tcBorders>
              <w:top w:val="single" w:sz="6" w:space="0" w:color="auto"/>
              <w:left w:val="single" w:sz="6" w:space="0" w:color="auto"/>
              <w:bottom w:val="single" w:sz="6" w:space="0" w:color="auto"/>
              <w:right w:val="single" w:sz="6" w:space="0" w:color="auto"/>
            </w:tcBorders>
            <w:shd w:val="pct10" w:color="auto" w:fill="auto"/>
            <w:vAlign w:val="center"/>
            <w:hideMark/>
          </w:tcPr>
          <w:p w14:paraId="3061893D" w14:textId="77777777" w:rsidR="008351FA" w:rsidRPr="000C0587" w:rsidRDefault="008351FA">
            <w:pPr>
              <w:spacing w:after="0" w:line="360" w:lineRule="auto"/>
              <w:ind w:right="-108"/>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Redni br.</w:t>
            </w:r>
          </w:p>
        </w:tc>
        <w:tc>
          <w:tcPr>
            <w:tcW w:w="1560" w:type="dxa"/>
            <w:vMerge w:val="restart"/>
            <w:tcBorders>
              <w:top w:val="single" w:sz="6" w:space="0" w:color="auto"/>
              <w:left w:val="single" w:sz="6" w:space="0" w:color="auto"/>
              <w:bottom w:val="single" w:sz="6" w:space="0" w:color="auto"/>
              <w:right w:val="single" w:sz="6" w:space="0" w:color="auto"/>
            </w:tcBorders>
            <w:shd w:val="pct10" w:color="auto" w:fill="auto"/>
            <w:vAlign w:val="center"/>
            <w:hideMark/>
          </w:tcPr>
          <w:p w14:paraId="28DAB477" w14:textId="77777777" w:rsidR="008351FA" w:rsidRPr="000C0587" w:rsidRDefault="008351FA">
            <w:pPr>
              <w:spacing w:after="0" w:line="360" w:lineRule="auto"/>
              <w:ind w:left="-108" w:right="-108"/>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Ime i prezime učitelja</w:t>
            </w:r>
          </w:p>
        </w:tc>
        <w:tc>
          <w:tcPr>
            <w:tcW w:w="1129" w:type="dxa"/>
            <w:vMerge w:val="restart"/>
            <w:tcBorders>
              <w:top w:val="single" w:sz="6" w:space="0" w:color="auto"/>
              <w:left w:val="single" w:sz="6" w:space="0" w:color="auto"/>
              <w:bottom w:val="single" w:sz="6" w:space="0" w:color="auto"/>
              <w:right w:val="single" w:sz="6" w:space="0" w:color="auto"/>
            </w:tcBorders>
            <w:shd w:val="pct10" w:color="auto" w:fill="auto"/>
            <w:vAlign w:val="center"/>
            <w:hideMark/>
          </w:tcPr>
          <w:p w14:paraId="694A01C2" w14:textId="77777777" w:rsidR="008351FA" w:rsidRPr="000C0587" w:rsidRDefault="008351FA">
            <w:pPr>
              <w:spacing w:after="0" w:line="360" w:lineRule="auto"/>
              <w:ind w:left="-108" w:right="-108"/>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Predmet</w:t>
            </w:r>
          </w:p>
        </w:tc>
        <w:tc>
          <w:tcPr>
            <w:tcW w:w="994" w:type="dxa"/>
            <w:vMerge w:val="restart"/>
            <w:tcBorders>
              <w:top w:val="single" w:sz="6" w:space="0" w:color="auto"/>
              <w:left w:val="single" w:sz="6" w:space="0" w:color="auto"/>
              <w:bottom w:val="single" w:sz="6" w:space="0" w:color="auto"/>
              <w:right w:val="single" w:sz="6" w:space="0" w:color="auto"/>
            </w:tcBorders>
            <w:shd w:val="pct10" w:color="auto" w:fill="auto"/>
            <w:vAlign w:val="center"/>
            <w:hideMark/>
          </w:tcPr>
          <w:p w14:paraId="57326916" w14:textId="77777777" w:rsidR="008351FA" w:rsidRPr="000C0587" w:rsidRDefault="008351FA">
            <w:pPr>
              <w:spacing w:after="0" w:line="360" w:lineRule="auto"/>
              <w:ind w:left="-108" w:right="-108"/>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Razrednik</w:t>
            </w:r>
          </w:p>
        </w:tc>
        <w:tc>
          <w:tcPr>
            <w:tcW w:w="2840" w:type="dxa"/>
            <w:gridSpan w:val="4"/>
            <w:tcBorders>
              <w:top w:val="single" w:sz="6" w:space="0" w:color="auto"/>
              <w:left w:val="single" w:sz="6" w:space="0" w:color="auto"/>
              <w:bottom w:val="single" w:sz="6" w:space="0" w:color="auto"/>
              <w:right w:val="single" w:sz="6" w:space="0" w:color="auto"/>
            </w:tcBorders>
            <w:shd w:val="pct10" w:color="auto" w:fill="auto"/>
            <w:hideMark/>
          </w:tcPr>
          <w:p w14:paraId="43F64343" w14:textId="77777777" w:rsidR="008351FA" w:rsidRPr="000C0587" w:rsidRDefault="008351FA">
            <w:pPr>
              <w:spacing w:after="0" w:line="360" w:lineRule="auto"/>
              <w:ind w:left="-81" w:right="-120" w:firstLine="81"/>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Predaje u razredima</w:t>
            </w:r>
          </w:p>
        </w:tc>
        <w:tc>
          <w:tcPr>
            <w:tcW w:w="1081" w:type="dxa"/>
            <w:vMerge w:val="restart"/>
            <w:tcBorders>
              <w:top w:val="single" w:sz="6" w:space="0" w:color="auto"/>
              <w:left w:val="single" w:sz="6" w:space="0" w:color="auto"/>
              <w:bottom w:val="single" w:sz="6" w:space="0" w:color="auto"/>
              <w:right w:val="single" w:sz="6" w:space="0" w:color="auto"/>
            </w:tcBorders>
            <w:shd w:val="pct10" w:color="auto" w:fill="auto"/>
            <w:hideMark/>
          </w:tcPr>
          <w:p w14:paraId="597F4C1D" w14:textId="77777777" w:rsidR="008351FA" w:rsidRPr="000C0587" w:rsidRDefault="008351FA">
            <w:pPr>
              <w:spacing w:after="0" w:line="360" w:lineRule="auto"/>
              <w:ind w:left="-108" w:right="-108"/>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Posebni i</w:t>
            </w:r>
          </w:p>
          <w:p w14:paraId="0397C829" w14:textId="77777777" w:rsidR="008351FA" w:rsidRPr="000C0587" w:rsidRDefault="008351FA">
            <w:pPr>
              <w:spacing w:after="0" w:line="360" w:lineRule="auto"/>
              <w:ind w:left="-108" w:right="-108"/>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dr. poslovi</w:t>
            </w:r>
          </w:p>
        </w:tc>
        <w:tc>
          <w:tcPr>
            <w:tcW w:w="709" w:type="dxa"/>
            <w:vMerge w:val="restart"/>
            <w:tcBorders>
              <w:top w:val="single" w:sz="6" w:space="0" w:color="auto"/>
              <w:left w:val="single" w:sz="6" w:space="0" w:color="auto"/>
              <w:bottom w:val="single" w:sz="6" w:space="0" w:color="auto"/>
              <w:right w:val="single" w:sz="6" w:space="0" w:color="auto"/>
            </w:tcBorders>
            <w:shd w:val="pct10" w:color="auto" w:fill="auto"/>
            <w:vAlign w:val="center"/>
            <w:hideMark/>
          </w:tcPr>
          <w:p w14:paraId="70E67547" w14:textId="77777777" w:rsidR="008351FA" w:rsidRPr="000C0587" w:rsidRDefault="008351FA">
            <w:pPr>
              <w:spacing w:after="0" w:line="360" w:lineRule="auto"/>
              <w:ind w:left="-108" w:right="-108"/>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Red.  nastava</w:t>
            </w:r>
          </w:p>
        </w:tc>
        <w:tc>
          <w:tcPr>
            <w:tcW w:w="1045" w:type="dxa"/>
            <w:vMerge w:val="restart"/>
            <w:tcBorders>
              <w:top w:val="single" w:sz="6" w:space="0" w:color="auto"/>
              <w:left w:val="single" w:sz="6" w:space="0" w:color="auto"/>
              <w:bottom w:val="single" w:sz="6" w:space="0" w:color="auto"/>
              <w:right w:val="single" w:sz="6" w:space="0" w:color="auto"/>
            </w:tcBorders>
            <w:shd w:val="pct10" w:color="auto" w:fill="auto"/>
            <w:vAlign w:val="center"/>
            <w:hideMark/>
          </w:tcPr>
          <w:p w14:paraId="542E2153" w14:textId="77777777" w:rsidR="008351FA" w:rsidRPr="000C0587" w:rsidRDefault="008351FA">
            <w:pPr>
              <w:spacing w:after="0" w:line="360" w:lineRule="auto"/>
              <w:ind w:left="-108" w:right="-108"/>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Izborna nastava</w:t>
            </w:r>
          </w:p>
        </w:tc>
        <w:tc>
          <w:tcPr>
            <w:tcW w:w="798" w:type="dxa"/>
            <w:vMerge w:val="restart"/>
            <w:tcBorders>
              <w:top w:val="single" w:sz="6" w:space="0" w:color="auto"/>
              <w:left w:val="single" w:sz="6" w:space="0" w:color="auto"/>
              <w:bottom w:val="single" w:sz="6" w:space="0" w:color="auto"/>
              <w:right w:val="single" w:sz="6" w:space="0" w:color="auto"/>
            </w:tcBorders>
            <w:shd w:val="pct10" w:color="auto" w:fill="auto"/>
            <w:vAlign w:val="center"/>
            <w:hideMark/>
          </w:tcPr>
          <w:p w14:paraId="08C142CD" w14:textId="77777777" w:rsidR="008351FA" w:rsidRPr="00E46254" w:rsidRDefault="008351FA">
            <w:pPr>
              <w:spacing w:after="0" w:line="360" w:lineRule="auto"/>
              <w:jc w:val="center"/>
              <w:rPr>
                <w:rFonts w:ascii="Times New Roman" w:eastAsia="Times New Roman" w:hAnsi="Times New Roman" w:cs="Times New Roman"/>
                <w:b/>
                <w:sz w:val="20"/>
                <w:szCs w:val="20"/>
              </w:rPr>
            </w:pPr>
            <w:r w:rsidRPr="00E46254">
              <w:rPr>
                <w:rFonts w:ascii="Times New Roman" w:eastAsia="Times New Roman" w:hAnsi="Times New Roman" w:cs="Times New Roman"/>
                <w:b/>
                <w:sz w:val="20"/>
                <w:szCs w:val="20"/>
              </w:rPr>
              <w:t>Ostali</w:t>
            </w:r>
          </w:p>
          <w:p w14:paraId="792C572F" w14:textId="77777777" w:rsidR="008351FA" w:rsidRPr="00E46254" w:rsidRDefault="008351FA">
            <w:pPr>
              <w:spacing w:after="0" w:line="360" w:lineRule="auto"/>
              <w:ind w:left="-108" w:right="-108"/>
              <w:jc w:val="center"/>
              <w:rPr>
                <w:rFonts w:ascii="Times New Roman" w:eastAsia="Times New Roman" w:hAnsi="Times New Roman" w:cs="Times New Roman"/>
                <w:b/>
                <w:sz w:val="20"/>
                <w:szCs w:val="20"/>
              </w:rPr>
            </w:pPr>
            <w:r w:rsidRPr="00E46254">
              <w:rPr>
                <w:rFonts w:ascii="Times New Roman" w:eastAsia="Times New Roman" w:hAnsi="Times New Roman" w:cs="Times New Roman"/>
                <w:b/>
                <w:sz w:val="20"/>
                <w:szCs w:val="20"/>
              </w:rPr>
              <w:t>poslovi</w:t>
            </w:r>
          </w:p>
        </w:tc>
        <w:tc>
          <w:tcPr>
            <w:tcW w:w="567" w:type="dxa"/>
            <w:vMerge w:val="restart"/>
            <w:tcBorders>
              <w:top w:val="single" w:sz="6" w:space="0" w:color="auto"/>
              <w:left w:val="single" w:sz="6" w:space="0" w:color="auto"/>
              <w:bottom w:val="single" w:sz="6" w:space="0" w:color="auto"/>
              <w:right w:val="single" w:sz="6" w:space="0" w:color="auto"/>
            </w:tcBorders>
            <w:shd w:val="pct10" w:color="auto" w:fill="auto"/>
            <w:vAlign w:val="center"/>
            <w:hideMark/>
          </w:tcPr>
          <w:p w14:paraId="3519A66D" w14:textId="77777777" w:rsidR="008351FA" w:rsidRPr="000C0587" w:rsidRDefault="008351FA">
            <w:pPr>
              <w:spacing w:after="0" w:line="360" w:lineRule="auto"/>
              <w:ind w:left="-108" w:right="-108"/>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DOP</w:t>
            </w:r>
          </w:p>
        </w:tc>
        <w:tc>
          <w:tcPr>
            <w:tcW w:w="567" w:type="dxa"/>
            <w:vMerge w:val="restart"/>
            <w:tcBorders>
              <w:top w:val="single" w:sz="6" w:space="0" w:color="auto"/>
              <w:left w:val="single" w:sz="6" w:space="0" w:color="auto"/>
              <w:bottom w:val="single" w:sz="6" w:space="0" w:color="auto"/>
              <w:right w:val="single" w:sz="6" w:space="0" w:color="auto"/>
            </w:tcBorders>
            <w:shd w:val="pct10" w:color="auto" w:fill="auto"/>
            <w:vAlign w:val="center"/>
            <w:hideMark/>
          </w:tcPr>
          <w:p w14:paraId="34128348" w14:textId="77777777" w:rsidR="008351FA" w:rsidRPr="000C0587" w:rsidRDefault="008351FA">
            <w:pPr>
              <w:spacing w:after="0" w:line="360" w:lineRule="auto"/>
              <w:ind w:left="-108" w:right="-157"/>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DOD</w:t>
            </w:r>
          </w:p>
        </w:tc>
        <w:tc>
          <w:tcPr>
            <w:tcW w:w="850" w:type="dxa"/>
            <w:vMerge w:val="restart"/>
            <w:tcBorders>
              <w:top w:val="single" w:sz="6" w:space="0" w:color="auto"/>
              <w:left w:val="single" w:sz="6" w:space="0" w:color="auto"/>
              <w:bottom w:val="single" w:sz="6" w:space="0" w:color="auto"/>
              <w:right w:val="single" w:sz="6" w:space="0" w:color="auto"/>
            </w:tcBorders>
            <w:shd w:val="pct10" w:color="auto" w:fill="auto"/>
            <w:vAlign w:val="center"/>
            <w:hideMark/>
          </w:tcPr>
          <w:p w14:paraId="45433946" w14:textId="77777777" w:rsidR="008351FA" w:rsidRPr="000C0587" w:rsidRDefault="008351FA">
            <w:pPr>
              <w:spacing w:after="0" w:line="360" w:lineRule="auto"/>
              <w:ind w:left="-108" w:right="-123"/>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INA</w:t>
            </w:r>
          </w:p>
        </w:tc>
        <w:tc>
          <w:tcPr>
            <w:tcW w:w="851" w:type="dxa"/>
            <w:vMerge w:val="restart"/>
            <w:tcBorders>
              <w:top w:val="single" w:sz="6" w:space="0" w:color="auto"/>
              <w:left w:val="single" w:sz="6" w:space="0" w:color="auto"/>
              <w:bottom w:val="single" w:sz="6" w:space="0" w:color="auto"/>
              <w:right w:val="single" w:sz="6" w:space="0" w:color="auto"/>
            </w:tcBorders>
            <w:shd w:val="pct10" w:color="auto" w:fill="auto"/>
            <w:vAlign w:val="center"/>
            <w:hideMark/>
          </w:tcPr>
          <w:p w14:paraId="3EF8FD49" w14:textId="77777777" w:rsidR="008351FA" w:rsidRPr="000C0587" w:rsidRDefault="008351FA">
            <w:pPr>
              <w:spacing w:after="0" w:line="360" w:lineRule="auto"/>
              <w:ind w:left="-108" w:right="-108"/>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 xml:space="preserve">Ukupno </w:t>
            </w:r>
            <w:proofErr w:type="spellStart"/>
            <w:r w:rsidRPr="000C0587">
              <w:rPr>
                <w:rFonts w:ascii="Times New Roman" w:eastAsia="Times New Roman" w:hAnsi="Times New Roman" w:cs="Times New Roman"/>
                <w:b/>
                <w:color w:val="000000" w:themeColor="text1"/>
                <w:sz w:val="20"/>
                <w:szCs w:val="20"/>
              </w:rPr>
              <w:t>neposr</w:t>
            </w:r>
            <w:proofErr w:type="spellEnd"/>
            <w:r w:rsidRPr="000C0587">
              <w:rPr>
                <w:rFonts w:ascii="Times New Roman" w:eastAsia="Times New Roman" w:hAnsi="Times New Roman" w:cs="Times New Roman"/>
                <w:b/>
                <w:color w:val="000000" w:themeColor="text1"/>
                <w:sz w:val="20"/>
                <w:szCs w:val="20"/>
              </w:rPr>
              <w:t xml:space="preserve">. </w:t>
            </w:r>
          </w:p>
          <w:p w14:paraId="71199E9A" w14:textId="77777777" w:rsidR="008351FA" w:rsidRPr="000C0587" w:rsidRDefault="008351FA">
            <w:pPr>
              <w:spacing w:after="0" w:line="360" w:lineRule="auto"/>
              <w:ind w:left="-108" w:right="-108"/>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rad</w:t>
            </w:r>
          </w:p>
        </w:tc>
      </w:tr>
      <w:tr w:rsidR="008351FA" w:rsidRPr="000C0587" w14:paraId="2C13861E" w14:textId="77777777" w:rsidTr="00EE4A2B">
        <w:trPr>
          <w:trHeight w:val="401"/>
        </w:trPr>
        <w:tc>
          <w:tcPr>
            <w:tcW w:w="844" w:type="dxa"/>
            <w:vMerge/>
            <w:tcBorders>
              <w:top w:val="single" w:sz="6" w:space="0" w:color="auto"/>
              <w:left w:val="single" w:sz="6" w:space="0" w:color="auto"/>
              <w:bottom w:val="single" w:sz="6" w:space="0" w:color="auto"/>
              <w:right w:val="single" w:sz="6" w:space="0" w:color="auto"/>
            </w:tcBorders>
            <w:vAlign w:val="center"/>
            <w:hideMark/>
          </w:tcPr>
          <w:p w14:paraId="67E0B878" w14:textId="77777777" w:rsidR="008351FA" w:rsidRPr="000C0587" w:rsidRDefault="008351FA">
            <w:pPr>
              <w:spacing w:after="0"/>
              <w:rPr>
                <w:rFonts w:ascii="Times New Roman" w:eastAsia="Times New Roman" w:hAnsi="Times New Roman" w:cs="Times New Roman"/>
                <w:b/>
                <w:color w:val="000000" w:themeColor="text1"/>
                <w:sz w:val="20"/>
                <w:szCs w:val="20"/>
              </w:rPr>
            </w:pPr>
          </w:p>
        </w:tc>
        <w:tc>
          <w:tcPr>
            <w:tcW w:w="1560" w:type="dxa"/>
            <w:vMerge/>
            <w:tcBorders>
              <w:top w:val="single" w:sz="6" w:space="0" w:color="auto"/>
              <w:left w:val="single" w:sz="6" w:space="0" w:color="auto"/>
              <w:bottom w:val="single" w:sz="6" w:space="0" w:color="auto"/>
              <w:right w:val="single" w:sz="6" w:space="0" w:color="auto"/>
            </w:tcBorders>
            <w:vAlign w:val="center"/>
            <w:hideMark/>
          </w:tcPr>
          <w:p w14:paraId="3311B42D" w14:textId="77777777" w:rsidR="008351FA" w:rsidRPr="000C0587" w:rsidRDefault="008351FA">
            <w:pPr>
              <w:spacing w:after="0"/>
              <w:rPr>
                <w:rFonts w:ascii="Times New Roman" w:eastAsia="Times New Roman" w:hAnsi="Times New Roman" w:cs="Times New Roman"/>
                <w:b/>
                <w:color w:val="000000" w:themeColor="text1"/>
                <w:sz w:val="20"/>
                <w:szCs w:val="20"/>
              </w:rPr>
            </w:pPr>
          </w:p>
        </w:tc>
        <w:tc>
          <w:tcPr>
            <w:tcW w:w="1129" w:type="dxa"/>
            <w:vMerge/>
            <w:tcBorders>
              <w:top w:val="single" w:sz="6" w:space="0" w:color="auto"/>
              <w:left w:val="single" w:sz="6" w:space="0" w:color="auto"/>
              <w:bottom w:val="single" w:sz="6" w:space="0" w:color="auto"/>
              <w:right w:val="single" w:sz="6" w:space="0" w:color="auto"/>
            </w:tcBorders>
            <w:vAlign w:val="center"/>
            <w:hideMark/>
          </w:tcPr>
          <w:p w14:paraId="493A015B" w14:textId="77777777" w:rsidR="008351FA" w:rsidRPr="000C0587" w:rsidRDefault="008351FA">
            <w:pPr>
              <w:spacing w:after="0"/>
              <w:rPr>
                <w:rFonts w:ascii="Times New Roman" w:eastAsia="Times New Roman" w:hAnsi="Times New Roman" w:cs="Times New Roman"/>
                <w:b/>
                <w:color w:val="000000" w:themeColor="text1"/>
                <w:sz w:val="20"/>
                <w:szCs w:val="20"/>
              </w:rPr>
            </w:pPr>
          </w:p>
        </w:tc>
        <w:tc>
          <w:tcPr>
            <w:tcW w:w="994" w:type="dxa"/>
            <w:vMerge/>
            <w:tcBorders>
              <w:top w:val="single" w:sz="6" w:space="0" w:color="auto"/>
              <w:left w:val="single" w:sz="6" w:space="0" w:color="auto"/>
              <w:bottom w:val="single" w:sz="6" w:space="0" w:color="auto"/>
              <w:right w:val="single" w:sz="6" w:space="0" w:color="auto"/>
            </w:tcBorders>
            <w:vAlign w:val="center"/>
            <w:hideMark/>
          </w:tcPr>
          <w:p w14:paraId="5152E62F" w14:textId="77777777" w:rsidR="008351FA" w:rsidRPr="000C0587" w:rsidRDefault="008351FA">
            <w:pPr>
              <w:spacing w:after="0"/>
              <w:rPr>
                <w:rFonts w:ascii="Times New Roman" w:eastAsia="Times New Roman" w:hAnsi="Times New Roman" w:cs="Times New Roman"/>
                <w:b/>
                <w:color w:val="000000" w:themeColor="text1"/>
                <w:sz w:val="20"/>
                <w:szCs w:val="20"/>
              </w:rPr>
            </w:pPr>
          </w:p>
        </w:tc>
        <w:tc>
          <w:tcPr>
            <w:tcW w:w="708" w:type="dxa"/>
            <w:tcBorders>
              <w:top w:val="single" w:sz="6" w:space="0" w:color="auto"/>
              <w:left w:val="single" w:sz="6" w:space="0" w:color="auto"/>
              <w:bottom w:val="single" w:sz="6" w:space="0" w:color="auto"/>
              <w:right w:val="single" w:sz="6" w:space="0" w:color="auto"/>
            </w:tcBorders>
            <w:shd w:val="pct10" w:color="auto" w:fill="auto"/>
            <w:hideMark/>
          </w:tcPr>
          <w:p w14:paraId="74558904" w14:textId="77777777" w:rsidR="008351FA" w:rsidRPr="000C0587" w:rsidRDefault="008351FA">
            <w:pPr>
              <w:spacing w:after="0" w:line="360" w:lineRule="auto"/>
              <w:ind w:left="-108" w:right="-135"/>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1./5.</w:t>
            </w:r>
          </w:p>
        </w:tc>
        <w:tc>
          <w:tcPr>
            <w:tcW w:w="803" w:type="dxa"/>
            <w:tcBorders>
              <w:top w:val="single" w:sz="6" w:space="0" w:color="auto"/>
              <w:left w:val="single" w:sz="6" w:space="0" w:color="auto"/>
              <w:bottom w:val="single" w:sz="6" w:space="0" w:color="auto"/>
              <w:right w:val="single" w:sz="6" w:space="0" w:color="auto"/>
            </w:tcBorders>
            <w:shd w:val="pct10" w:color="auto" w:fill="auto"/>
            <w:hideMark/>
          </w:tcPr>
          <w:p w14:paraId="10764688" w14:textId="77777777" w:rsidR="008351FA" w:rsidRPr="000C0587" w:rsidRDefault="008351FA">
            <w:pPr>
              <w:spacing w:after="0" w:line="360" w:lineRule="auto"/>
              <w:ind w:left="-108" w:right="-135"/>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2./6.</w:t>
            </w:r>
          </w:p>
        </w:tc>
        <w:tc>
          <w:tcPr>
            <w:tcW w:w="709" w:type="dxa"/>
            <w:tcBorders>
              <w:top w:val="single" w:sz="6" w:space="0" w:color="auto"/>
              <w:left w:val="single" w:sz="6" w:space="0" w:color="auto"/>
              <w:bottom w:val="single" w:sz="6" w:space="0" w:color="auto"/>
              <w:right w:val="single" w:sz="6" w:space="0" w:color="auto"/>
            </w:tcBorders>
            <w:shd w:val="pct10" w:color="auto" w:fill="auto"/>
            <w:hideMark/>
          </w:tcPr>
          <w:p w14:paraId="247C8E6C" w14:textId="77777777" w:rsidR="008351FA" w:rsidRPr="000C0587" w:rsidRDefault="008351FA">
            <w:pPr>
              <w:spacing w:after="0" w:line="360" w:lineRule="auto"/>
              <w:ind w:left="-81" w:right="-120"/>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3./7.</w:t>
            </w:r>
          </w:p>
        </w:tc>
        <w:tc>
          <w:tcPr>
            <w:tcW w:w="620" w:type="dxa"/>
            <w:tcBorders>
              <w:top w:val="single" w:sz="6" w:space="0" w:color="auto"/>
              <w:left w:val="single" w:sz="6" w:space="0" w:color="auto"/>
              <w:bottom w:val="single" w:sz="6" w:space="0" w:color="auto"/>
              <w:right w:val="single" w:sz="6" w:space="0" w:color="auto"/>
            </w:tcBorders>
            <w:shd w:val="pct10" w:color="auto" w:fill="auto"/>
            <w:hideMark/>
          </w:tcPr>
          <w:p w14:paraId="597095DB" w14:textId="77777777" w:rsidR="008351FA" w:rsidRPr="000C0587" w:rsidRDefault="008351FA">
            <w:pPr>
              <w:spacing w:after="0" w:line="360" w:lineRule="auto"/>
              <w:ind w:left="-81" w:right="-120"/>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4./8.</w:t>
            </w:r>
          </w:p>
        </w:tc>
        <w:tc>
          <w:tcPr>
            <w:tcW w:w="1081" w:type="dxa"/>
            <w:vMerge/>
            <w:tcBorders>
              <w:top w:val="single" w:sz="6" w:space="0" w:color="auto"/>
              <w:left w:val="single" w:sz="6" w:space="0" w:color="auto"/>
              <w:bottom w:val="single" w:sz="6" w:space="0" w:color="auto"/>
              <w:right w:val="single" w:sz="6" w:space="0" w:color="auto"/>
            </w:tcBorders>
            <w:vAlign w:val="center"/>
            <w:hideMark/>
          </w:tcPr>
          <w:p w14:paraId="4F31DD7B" w14:textId="77777777" w:rsidR="008351FA" w:rsidRPr="000C0587" w:rsidRDefault="008351FA">
            <w:pPr>
              <w:spacing w:after="0"/>
              <w:rPr>
                <w:rFonts w:ascii="Times New Roman" w:eastAsia="Times New Roman" w:hAnsi="Times New Roman" w:cs="Times New Roman"/>
                <w:b/>
                <w:color w:val="000000" w:themeColor="text1"/>
                <w:sz w:val="20"/>
                <w:szCs w:val="20"/>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14:paraId="470A993D" w14:textId="77777777" w:rsidR="008351FA" w:rsidRPr="000C0587" w:rsidRDefault="008351FA">
            <w:pPr>
              <w:spacing w:after="0"/>
              <w:rPr>
                <w:rFonts w:ascii="Times New Roman" w:eastAsia="Times New Roman" w:hAnsi="Times New Roman" w:cs="Times New Roman"/>
                <w:b/>
                <w:color w:val="000000" w:themeColor="text1"/>
                <w:sz w:val="20"/>
                <w:szCs w:val="20"/>
              </w:rPr>
            </w:pPr>
          </w:p>
        </w:tc>
        <w:tc>
          <w:tcPr>
            <w:tcW w:w="1045" w:type="dxa"/>
            <w:vMerge/>
            <w:tcBorders>
              <w:top w:val="single" w:sz="6" w:space="0" w:color="auto"/>
              <w:left w:val="single" w:sz="6" w:space="0" w:color="auto"/>
              <w:bottom w:val="single" w:sz="6" w:space="0" w:color="auto"/>
              <w:right w:val="single" w:sz="6" w:space="0" w:color="auto"/>
            </w:tcBorders>
            <w:vAlign w:val="center"/>
            <w:hideMark/>
          </w:tcPr>
          <w:p w14:paraId="7CA5A607" w14:textId="77777777" w:rsidR="008351FA" w:rsidRPr="000C0587" w:rsidRDefault="008351FA">
            <w:pPr>
              <w:spacing w:after="0"/>
              <w:rPr>
                <w:rFonts w:ascii="Times New Roman" w:eastAsia="Times New Roman" w:hAnsi="Times New Roman" w:cs="Times New Roman"/>
                <w:b/>
                <w:color w:val="000000" w:themeColor="text1"/>
                <w:sz w:val="20"/>
                <w:szCs w:val="20"/>
              </w:rPr>
            </w:pPr>
          </w:p>
        </w:tc>
        <w:tc>
          <w:tcPr>
            <w:tcW w:w="798" w:type="dxa"/>
            <w:vMerge/>
            <w:tcBorders>
              <w:top w:val="single" w:sz="6" w:space="0" w:color="auto"/>
              <w:left w:val="single" w:sz="6" w:space="0" w:color="auto"/>
              <w:bottom w:val="single" w:sz="6" w:space="0" w:color="auto"/>
              <w:right w:val="single" w:sz="6" w:space="0" w:color="auto"/>
            </w:tcBorders>
            <w:vAlign w:val="center"/>
            <w:hideMark/>
          </w:tcPr>
          <w:p w14:paraId="79DF57D2" w14:textId="77777777" w:rsidR="008351FA" w:rsidRPr="00E46254" w:rsidRDefault="008351FA">
            <w:pPr>
              <w:spacing w:after="0"/>
              <w:rPr>
                <w:rFonts w:ascii="Times New Roman" w:eastAsia="Times New Roman" w:hAnsi="Times New Roman" w:cs="Times New Roman"/>
                <w:b/>
                <w:sz w:val="20"/>
                <w:szCs w:val="20"/>
              </w:rPr>
            </w:pPr>
          </w:p>
        </w:tc>
        <w:tc>
          <w:tcPr>
            <w:tcW w:w="567" w:type="dxa"/>
            <w:vMerge/>
            <w:tcBorders>
              <w:top w:val="single" w:sz="6" w:space="0" w:color="auto"/>
              <w:left w:val="single" w:sz="6" w:space="0" w:color="auto"/>
              <w:bottom w:val="single" w:sz="6" w:space="0" w:color="auto"/>
              <w:right w:val="single" w:sz="6" w:space="0" w:color="auto"/>
            </w:tcBorders>
            <w:vAlign w:val="center"/>
            <w:hideMark/>
          </w:tcPr>
          <w:p w14:paraId="0839081B" w14:textId="77777777" w:rsidR="008351FA" w:rsidRPr="000C0587" w:rsidRDefault="008351FA">
            <w:pPr>
              <w:spacing w:after="0"/>
              <w:rPr>
                <w:rFonts w:ascii="Times New Roman" w:eastAsia="Times New Roman" w:hAnsi="Times New Roman" w:cs="Times New Roman"/>
                <w:b/>
                <w:color w:val="000000" w:themeColor="text1"/>
                <w:sz w:val="20"/>
                <w:szCs w:val="20"/>
              </w:rPr>
            </w:pPr>
          </w:p>
        </w:tc>
        <w:tc>
          <w:tcPr>
            <w:tcW w:w="567" w:type="dxa"/>
            <w:vMerge/>
            <w:tcBorders>
              <w:top w:val="single" w:sz="6" w:space="0" w:color="auto"/>
              <w:left w:val="single" w:sz="6" w:space="0" w:color="auto"/>
              <w:bottom w:val="single" w:sz="6" w:space="0" w:color="auto"/>
              <w:right w:val="single" w:sz="6" w:space="0" w:color="auto"/>
            </w:tcBorders>
            <w:vAlign w:val="center"/>
            <w:hideMark/>
          </w:tcPr>
          <w:p w14:paraId="0EF8AE2E" w14:textId="77777777" w:rsidR="008351FA" w:rsidRPr="000C0587" w:rsidRDefault="008351FA">
            <w:pPr>
              <w:spacing w:after="0"/>
              <w:rPr>
                <w:rFonts w:ascii="Times New Roman" w:eastAsia="Times New Roman" w:hAnsi="Times New Roman" w:cs="Times New Roman"/>
                <w:b/>
                <w:color w:val="000000" w:themeColor="text1"/>
                <w:sz w:val="20"/>
                <w:szCs w:val="20"/>
              </w:rPr>
            </w:pPr>
          </w:p>
        </w:tc>
        <w:tc>
          <w:tcPr>
            <w:tcW w:w="850" w:type="dxa"/>
            <w:vMerge/>
            <w:tcBorders>
              <w:top w:val="single" w:sz="6" w:space="0" w:color="auto"/>
              <w:left w:val="single" w:sz="6" w:space="0" w:color="auto"/>
              <w:bottom w:val="single" w:sz="6" w:space="0" w:color="auto"/>
              <w:right w:val="single" w:sz="6" w:space="0" w:color="auto"/>
            </w:tcBorders>
            <w:vAlign w:val="center"/>
            <w:hideMark/>
          </w:tcPr>
          <w:p w14:paraId="753EE14A" w14:textId="77777777" w:rsidR="008351FA" w:rsidRPr="000C0587" w:rsidRDefault="008351FA">
            <w:pPr>
              <w:spacing w:after="0"/>
              <w:rPr>
                <w:rFonts w:ascii="Times New Roman" w:eastAsia="Times New Roman" w:hAnsi="Times New Roman" w:cs="Times New Roman"/>
                <w:b/>
                <w:color w:val="000000" w:themeColor="text1"/>
                <w:sz w:val="20"/>
                <w:szCs w:val="20"/>
              </w:rPr>
            </w:pPr>
          </w:p>
        </w:tc>
        <w:tc>
          <w:tcPr>
            <w:tcW w:w="851" w:type="dxa"/>
            <w:vMerge/>
            <w:tcBorders>
              <w:top w:val="single" w:sz="6" w:space="0" w:color="auto"/>
              <w:left w:val="single" w:sz="6" w:space="0" w:color="auto"/>
              <w:bottom w:val="single" w:sz="6" w:space="0" w:color="auto"/>
              <w:right w:val="single" w:sz="6" w:space="0" w:color="auto"/>
            </w:tcBorders>
            <w:vAlign w:val="center"/>
            <w:hideMark/>
          </w:tcPr>
          <w:p w14:paraId="0855D823" w14:textId="77777777" w:rsidR="008351FA" w:rsidRPr="000C0587" w:rsidRDefault="008351FA">
            <w:pPr>
              <w:spacing w:after="0"/>
              <w:rPr>
                <w:rFonts w:ascii="Times New Roman" w:eastAsia="Times New Roman" w:hAnsi="Times New Roman" w:cs="Times New Roman"/>
                <w:b/>
                <w:color w:val="000000" w:themeColor="text1"/>
                <w:sz w:val="20"/>
                <w:szCs w:val="20"/>
              </w:rPr>
            </w:pPr>
          </w:p>
        </w:tc>
        <w:tc>
          <w:tcPr>
            <w:tcW w:w="730" w:type="dxa"/>
            <w:tcBorders>
              <w:top w:val="single" w:sz="6" w:space="0" w:color="auto"/>
              <w:left w:val="single" w:sz="6" w:space="0" w:color="auto"/>
              <w:bottom w:val="single" w:sz="6" w:space="0" w:color="auto"/>
              <w:right w:val="single" w:sz="6" w:space="0" w:color="auto"/>
            </w:tcBorders>
            <w:shd w:val="pct10" w:color="auto" w:fill="auto"/>
            <w:hideMark/>
          </w:tcPr>
          <w:p w14:paraId="60515AC1" w14:textId="77777777" w:rsidR="008351FA" w:rsidRPr="000C0587" w:rsidRDefault="008351FA">
            <w:pPr>
              <w:spacing w:after="0" w:line="360" w:lineRule="auto"/>
              <w:ind w:left="-107" w:right="-108"/>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Tjedno</w:t>
            </w:r>
          </w:p>
        </w:tc>
      </w:tr>
      <w:tr w:rsidR="008351FA" w:rsidRPr="000C0587" w14:paraId="380E093D" w14:textId="77777777" w:rsidTr="00E50B13">
        <w:trPr>
          <w:trHeight w:val="1203"/>
        </w:trPr>
        <w:tc>
          <w:tcPr>
            <w:tcW w:w="844" w:type="dxa"/>
            <w:tcBorders>
              <w:top w:val="single" w:sz="6" w:space="0" w:color="auto"/>
              <w:left w:val="single" w:sz="6" w:space="0" w:color="auto"/>
              <w:bottom w:val="single" w:sz="6" w:space="0" w:color="auto"/>
              <w:right w:val="single" w:sz="6" w:space="0" w:color="auto"/>
            </w:tcBorders>
            <w:vAlign w:val="center"/>
          </w:tcPr>
          <w:p w14:paraId="040CE4E0" w14:textId="77777777" w:rsidR="008351FA" w:rsidRPr="000C0587" w:rsidRDefault="008351FA">
            <w:pPr>
              <w:keepNext/>
              <w:numPr>
                <w:ilvl w:val="0"/>
                <w:numId w:val="4"/>
              </w:numPr>
              <w:spacing w:after="0" w:line="360" w:lineRule="auto"/>
              <w:jc w:val="center"/>
              <w:outlineLvl w:val="0"/>
              <w:rPr>
                <w:rFonts w:ascii="Times New Roman" w:eastAsia="Times New Roman" w:hAnsi="Times New Roman" w:cs="Times New Roman"/>
                <w:color w:val="000000" w:themeColor="text1"/>
                <w:kern w:val="28"/>
                <w:sz w:val="20"/>
                <w:szCs w:val="20"/>
              </w:rPr>
            </w:pPr>
          </w:p>
        </w:tc>
        <w:tc>
          <w:tcPr>
            <w:tcW w:w="1560" w:type="dxa"/>
            <w:tcBorders>
              <w:top w:val="single" w:sz="6" w:space="0" w:color="auto"/>
              <w:left w:val="single" w:sz="6" w:space="0" w:color="auto"/>
              <w:bottom w:val="single" w:sz="6" w:space="0" w:color="auto"/>
              <w:right w:val="single" w:sz="6" w:space="0" w:color="auto"/>
            </w:tcBorders>
            <w:hideMark/>
          </w:tcPr>
          <w:p w14:paraId="7DB50CC9" w14:textId="77777777" w:rsidR="008351FA" w:rsidRPr="000C0587" w:rsidRDefault="008351FA">
            <w:pPr>
              <w:spacing w:after="0" w:line="360" w:lineRule="auto"/>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Darija Atlagić</w:t>
            </w:r>
          </w:p>
        </w:tc>
        <w:tc>
          <w:tcPr>
            <w:tcW w:w="1129" w:type="dxa"/>
            <w:tcBorders>
              <w:top w:val="single" w:sz="6" w:space="0" w:color="auto"/>
              <w:left w:val="single" w:sz="6" w:space="0" w:color="auto"/>
              <w:bottom w:val="single" w:sz="6" w:space="0" w:color="auto"/>
              <w:right w:val="single" w:sz="6" w:space="0" w:color="auto"/>
            </w:tcBorders>
            <w:hideMark/>
          </w:tcPr>
          <w:p w14:paraId="25B869B1" w14:textId="77777777" w:rsidR="008351FA" w:rsidRPr="000C0587" w:rsidRDefault="008351FA">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HJK</w:t>
            </w:r>
          </w:p>
        </w:tc>
        <w:tc>
          <w:tcPr>
            <w:tcW w:w="994" w:type="dxa"/>
            <w:tcBorders>
              <w:top w:val="single" w:sz="6" w:space="0" w:color="auto"/>
              <w:left w:val="single" w:sz="6" w:space="0" w:color="auto"/>
              <w:bottom w:val="single" w:sz="6" w:space="0" w:color="auto"/>
              <w:right w:val="single" w:sz="6" w:space="0" w:color="auto"/>
            </w:tcBorders>
            <w:vAlign w:val="center"/>
            <w:hideMark/>
          </w:tcPr>
          <w:p w14:paraId="2EBB69B8" w14:textId="77777777" w:rsidR="008351FA" w:rsidRPr="000C0587" w:rsidRDefault="008351FA" w:rsidP="00E50B13">
            <w:pPr>
              <w:spacing w:after="0" w:line="360" w:lineRule="auto"/>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2</w:t>
            </w:r>
          </w:p>
          <w:p w14:paraId="66D37715" w14:textId="3F101763" w:rsidR="008351FA" w:rsidRPr="000C0587" w:rsidRDefault="008351FA">
            <w:pPr>
              <w:spacing w:after="0" w:line="360" w:lineRule="auto"/>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w:t>
            </w:r>
            <w:r w:rsidR="00F441E4">
              <w:rPr>
                <w:rFonts w:ascii="Times New Roman" w:eastAsia="Times New Roman" w:hAnsi="Times New Roman" w:cs="Times New Roman"/>
                <w:b/>
                <w:color w:val="000000" w:themeColor="text1"/>
                <w:sz w:val="20"/>
                <w:szCs w:val="20"/>
              </w:rPr>
              <w:t>5.c</w:t>
            </w:r>
            <w:r w:rsidRPr="000C0587">
              <w:rPr>
                <w:rFonts w:ascii="Times New Roman" w:eastAsia="Times New Roman" w:hAnsi="Times New Roman" w:cs="Times New Roman"/>
                <w:b/>
                <w:color w:val="000000" w:themeColor="text1"/>
                <w:sz w:val="20"/>
                <w:szCs w:val="20"/>
              </w:rPr>
              <w:t>)</w:t>
            </w:r>
          </w:p>
        </w:tc>
        <w:tc>
          <w:tcPr>
            <w:tcW w:w="708" w:type="dxa"/>
            <w:tcBorders>
              <w:top w:val="single" w:sz="6" w:space="0" w:color="auto"/>
              <w:left w:val="single" w:sz="6" w:space="0" w:color="auto"/>
              <w:bottom w:val="single" w:sz="6" w:space="0" w:color="auto"/>
              <w:right w:val="single" w:sz="6" w:space="0" w:color="auto"/>
            </w:tcBorders>
            <w:vAlign w:val="center"/>
            <w:hideMark/>
          </w:tcPr>
          <w:p w14:paraId="598C4628" w14:textId="194DB4DE" w:rsidR="008351FA" w:rsidRPr="000C0587" w:rsidRDefault="004342A6">
            <w:pPr>
              <w:spacing w:after="0"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5. c</w:t>
            </w:r>
          </w:p>
        </w:tc>
        <w:tc>
          <w:tcPr>
            <w:tcW w:w="803" w:type="dxa"/>
            <w:tcBorders>
              <w:top w:val="single" w:sz="6" w:space="0" w:color="auto"/>
              <w:left w:val="single" w:sz="6" w:space="0" w:color="auto"/>
              <w:bottom w:val="single" w:sz="6" w:space="0" w:color="auto"/>
              <w:right w:val="single" w:sz="6" w:space="0" w:color="auto"/>
            </w:tcBorders>
            <w:vAlign w:val="center"/>
            <w:hideMark/>
          </w:tcPr>
          <w:p w14:paraId="756C4B16" w14:textId="17AC2FFB" w:rsidR="008351FA" w:rsidRPr="000C0587" w:rsidRDefault="00F441E4">
            <w:pPr>
              <w:spacing w:after="0"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6.bc</w:t>
            </w:r>
          </w:p>
        </w:tc>
        <w:tc>
          <w:tcPr>
            <w:tcW w:w="709" w:type="dxa"/>
            <w:tcBorders>
              <w:top w:val="single" w:sz="6" w:space="0" w:color="auto"/>
              <w:left w:val="single" w:sz="6" w:space="0" w:color="auto"/>
              <w:bottom w:val="single" w:sz="6" w:space="0" w:color="auto"/>
              <w:right w:val="single" w:sz="6" w:space="0" w:color="auto"/>
            </w:tcBorders>
            <w:vAlign w:val="center"/>
            <w:hideMark/>
          </w:tcPr>
          <w:p w14:paraId="56899409" w14:textId="53C30860" w:rsidR="008351FA" w:rsidRPr="000C0587" w:rsidRDefault="004342A6">
            <w:pPr>
              <w:spacing w:after="0"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w:t>
            </w:r>
          </w:p>
        </w:tc>
        <w:tc>
          <w:tcPr>
            <w:tcW w:w="620" w:type="dxa"/>
            <w:tcBorders>
              <w:top w:val="single" w:sz="6" w:space="0" w:color="auto"/>
              <w:left w:val="single" w:sz="6" w:space="0" w:color="auto"/>
              <w:bottom w:val="single" w:sz="6" w:space="0" w:color="auto"/>
              <w:right w:val="single" w:sz="6" w:space="0" w:color="auto"/>
            </w:tcBorders>
            <w:vAlign w:val="center"/>
            <w:hideMark/>
          </w:tcPr>
          <w:p w14:paraId="7700FFA6" w14:textId="3C0E4699" w:rsidR="008351FA" w:rsidRPr="000C0587" w:rsidRDefault="00F441E4">
            <w:pPr>
              <w:spacing w:after="0" w:line="36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w:t>
            </w:r>
          </w:p>
        </w:tc>
        <w:tc>
          <w:tcPr>
            <w:tcW w:w="1081" w:type="dxa"/>
            <w:tcBorders>
              <w:top w:val="single" w:sz="6" w:space="0" w:color="auto"/>
              <w:left w:val="single" w:sz="6" w:space="0" w:color="auto"/>
              <w:bottom w:val="single" w:sz="6" w:space="0" w:color="auto"/>
              <w:right w:val="single" w:sz="6" w:space="0" w:color="auto"/>
            </w:tcBorders>
            <w:hideMark/>
          </w:tcPr>
          <w:p w14:paraId="3C0A0D02" w14:textId="77777777" w:rsidR="008351FA" w:rsidRDefault="00D9742A">
            <w:pPr>
              <w:spacing w:after="0" w:line="360" w:lineRule="auto"/>
              <w:jc w:val="center"/>
              <w:rPr>
                <w:rFonts w:ascii="Times New Roman" w:eastAsia="Times New Roman" w:hAnsi="Times New Roman" w:cs="Times New Roman"/>
                <w:b/>
                <w:bCs/>
                <w:color w:val="000000" w:themeColor="text1"/>
                <w:sz w:val="16"/>
                <w:szCs w:val="16"/>
              </w:rPr>
            </w:pPr>
            <w:r w:rsidRPr="000C0587">
              <w:rPr>
                <w:rFonts w:ascii="Times New Roman" w:eastAsia="Times New Roman" w:hAnsi="Times New Roman" w:cs="Times New Roman"/>
                <w:color w:val="000000" w:themeColor="text1"/>
                <w:sz w:val="16"/>
                <w:szCs w:val="16"/>
              </w:rPr>
              <w:t xml:space="preserve">Član </w:t>
            </w:r>
            <w:proofErr w:type="spellStart"/>
            <w:r w:rsidRPr="000C0587">
              <w:rPr>
                <w:rFonts w:ascii="Times New Roman" w:eastAsia="Times New Roman" w:hAnsi="Times New Roman" w:cs="Times New Roman"/>
                <w:color w:val="000000" w:themeColor="text1"/>
                <w:sz w:val="16"/>
                <w:szCs w:val="16"/>
              </w:rPr>
              <w:t>Povj</w:t>
            </w:r>
            <w:proofErr w:type="spellEnd"/>
            <w:r w:rsidR="008C7AA7" w:rsidRPr="000C0587">
              <w:rPr>
                <w:rFonts w:ascii="Times New Roman" w:eastAsia="Times New Roman" w:hAnsi="Times New Roman" w:cs="Times New Roman"/>
                <w:color w:val="000000" w:themeColor="text1"/>
                <w:sz w:val="16"/>
                <w:szCs w:val="16"/>
              </w:rPr>
              <w:t xml:space="preserve">. </w:t>
            </w:r>
            <w:r w:rsidRPr="000C0587">
              <w:rPr>
                <w:rFonts w:ascii="Times New Roman" w:eastAsia="Times New Roman" w:hAnsi="Times New Roman" w:cs="Times New Roman"/>
                <w:color w:val="000000" w:themeColor="text1"/>
                <w:sz w:val="16"/>
                <w:szCs w:val="16"/>
              </w:rPr>
              <w:t>Upravnog odjela OBŽ</w:t>
            </w:r>
            <w:r w:rsidR="008C7AA7" w:rsidRPr="000C0587">
              <w:rPr>
                <w:rFonts w:ascii="Times New Roman" w:eastAsia="Times New Roman" w:hAnsi="Times New Roman" w:cs="Times New Roman"/>
                <w:color w:val="000000" w:themeColor="text1"/>
                <w:sz w:val="16"/>
                <w:szCs w:val="16"/>
              </w:rPr>
              <w:t xml:space="preserve"> </w:t>
            </w:r>
            <w:r w:rsidR="008C7AA7" w:rsidRPr="006030F7">
              <w:rPr>
                <w:rFonts w:ascii="Times New Roman" w:eastAsia="Times New Roman" w:hAnsi="Times New Roman" w:cs="Times New Roman"/>
                <w:b/>
                <w:bCs/>
                <w:color w:val="000000" w:themeColor="text1"/>
                <w:sz w:val="16"/>
                <w:szCs w:val="16"/>
              </w:rPr>
              <w:t>1</w:t>
            </w:r>
          </w:p>
          <w:p w14:paraId="25A63A97" w14:textId="77777777" w:rsidR="00B23D14" w:rsidRDefault="00B23D14">
            <w:pPr>
              <w:spacing w:after="0" w:line="360" w:lineRule="auto"/>
              <w:jc w:val="center"/>
              <w:rPr>
                <w:rFonts w:ascii="Times New Roman" w:eastAsia="Times New Roman" w:hAnsi="Times New Roman" w:cs="Times New Roman"/>
                <w:b/>
                <w:bCs/>
                <w:color w:val="000000" w:themeColor="text1"/>
                <w:sz w:val="16"/>
                <w:szCs w:val="16"/>
              </w:rPr>
            </w:pPr>
            <w:proofErr w:type="spellStart"/>
            <w:r>
              <w:rPr>
                <w:rFonts w:ascii="Times New Roman" w:eastAsia="Times New Roman" w:hAnsi="Times New Roman" w:cs="Times New Roman"/>
                <w:b/>
                <w:bCs/>
                <w:color w:val="000000" w:themeColor="text1"/>
                <w:sz w:val="16"/>
                <w:szCs w:val="16"/>
              </w:rPr>
              <w:t>Dop.nast.HJ</w:t>
            </w:r>
            <w:proofErr w:type="spellEnd"/>
          </w:p>
          <w:p w14:paraId="7C5C7019" w14:textId="75226A00" w:rsidR="00B23D14" w:rsidRPr="000C0587" w:rsidRDefault="00B23D14">
            <w:pPr>
              <w:spacing w:after="0" w:line="36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b/>
                <w:bCs/>
                <w:color w:val="000000" w:themeColor="text1"/>
                <w:sz w:val="16"/>
                <w:szCs w:val="16"/>
              </w:rPr>
              <w:t>2</w:t>
            </w:r>
          </w:p>
        </w:tc>
        <w:tc>
          <w:tcPr>
            <w:tcW w:w="709" w:type="dxa"/>
            <w:tcBorders>
              <w:top w:val="single" w:sz="6" w:space="0" w:color="auto"/>
              <w:left w:val="single" w:sz="6" w:space="0" w:color="auto"/>
              <w:bottom w:val="single" w:sz="6" w:space="0" w:color="auto"/>
              <w:right w:val="single" w:sz="6" w:space="0" w:color="auto"/>
            </w:tcBorders>
            <w:vAlign w:val="center"/>
            <w:hideMark/>
          </w:tcPr>
          <w:p w14:paraId="01456566" w14:textId="18175BFE" w:rsidR="008351FA" w:rsidRPr="000C0587" w:rsidRDefault="0073550C">
            <w:pPr>
              <w:spacing w:after="0" w:line="360" w:lineRule="auto"/>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1</w:t>
            </w:r>
            <w:r w:rsidR="00F441E4">
              <w:rPr>
                <w:rFonts w:ascii="Times New Roman" w:eastAsia="Times New Roman" w:hAnsi="Times New Roman" w:cs="Times New Roman"/>
                <w:b/>
                <w:color w:val="000000" w:themeColor="text1"/>
                <w:sz w:val="20"/>
                <w:szCs w:val="20"/>
              </w:rPr>
              <w:t>8</w:t>
            </w:r>
          </w:p>
        </w:tc>
        <w:tc>
          <w:tcPr>
            <w:tcW w:w="1045" w:type="dxa"/>
            <w:tcBorders>
              <w:top w:val="single" w:sz="6" w:space="0" w:color="auto"/>
              <w:left w:val="single" w:sz="6" w:space="0" w:color="auto"/>
              <w:bottom w:val="single" w:sz="6" w:space="0" w:color="auto"/>
              <w:right w:val="single" w:sz="6" w:space="0" w:color="auto"/>
            </w:tcBorders>
            <w:vAlign w:val="center"/>
            <w:hideMark/>
          </w:tcPr>
          <w:p w14:paraId="5E4FA656" w14:textId="77777777" w:rsidR="008351FA" w:rsidRPr="000C0587" w:rsidRDefault="008351FA">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w:t>
            </w:r>
          </w:p>
        </w:tc>
        <w:tc>
          <w:tcPr>
            <w:tcW w:w="798" w:type="dxa"/>
            <w:tcBorders>
              <w:top w:val="single" w:sz="6" w:space="0" w:color="auto"/>
              <w:left w:val="single" w:sz="6" w:space="0" w:color="auto"/>
              <w:bottom w:val="single" w:sz="6" w:space="0" w:color="auto"/>
              <w:right w:val="single" w:sz="6" w:space="0" w:color="auto"/>
            </w:tcBorders>
            <w:vAlign w:val="center"/>
            <w:hideMark/>
          </w:tcPr>
          <w:p w14:paraId="30AD187F" w14:textId="101BD67B" w:rsidR="008351FA" w:rsidRPr="00E46254" w:rsidRDefault="008351FA">
            <w:pPr>
              <w:spacing w:after="0" w:line="360" w:lineRule="auto"/>
              <w:jc w:val="center"/>
              <w:rPr>
                <w:rFonts w:ascii="Times New Roman" w:eastAsia="Times New Roman" w:hAnsi="Times New Roman" w:cs="Times New Roman"/>
                <w:b/>
                <w:sz w:val="20"/>
                <w:szCs w:val="20"/>
              </w:rPr>
            </w:pPr>
            <w:r w:rsidRPr="00E46254">
              <w:rPr>
                <w:rFonts w:ascii="Times New Roman" w:eastAsia="Times New Roman" w:hAnsi="Times New Roman" w:cs="Times New Roman"/>
                <w:b/>
                <w:sz w:val="20"/>
                <w:szCs w:val="20"/>
              </w:rPr>
              <w:t>1</w:t>
            </w:r>
            <w:r w:rsidR="00C72EFB" w:rsidRPr="00E46254">
              <w:rPr>
                <w:rFonts w:ascii="Times New Roman" w:eastAsia="Times New Roman" w:hAnsi="Times New Roman" w:cs="Times New Roman"/>
                <w:b/>
                <w:sz w:val="20"/>
                <w:szCs w:val="20"/>
              </w:rPr>
              <w:t>8</w:t>
            </w:r>
          </w:p>
        </w:tc>
        <w:tc>
          <w:tcPr>
            <w:tcW w:w="567" w:type="dxa"/>
            <w:tcBorders>
              <w:top w:val="single" w:sz="6" w:space="0" w:color="auto"/>
              <w:left w:val="single" w:sz="6" w:space="0" w:color="auto"/>
              <w:bottom w:val="single" w:sz="6" w:space="0" w:color="auto"/>
              <w:right w:val="single" w:sz="6" w:space="0" w:color="auto"/>
            </w:tcBorders>
            <w:vAlign w:val="center"/>
            <w:hideMark/>
          </w:tcPr>
          <w:p w14:paraId="48760C35" w14:textId="65B6C0CF" w:rsidR="008351FA" w:rsidRDefault="00F441E4">
            <w:pPr>
              <w:spacing w:after="0"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w:t>
            </w:r>
          </w:p>
          <w:p w14:paraId="1263577B" w14:textId="77777777" w:rsidR="00F441E4" w:rsidRDefault="008612F1">
            <w:pPr>
              <w:spacing w:after="0" w:line="360" w:lineRule="auto"/>
              <w:jc w:val="center"/>
              <w:rPr>
                <w:rFonts w:ascii="Times New Roman" w:eastAsia="Times New Roman" w:hAnsi="Times New Roman" w:cs="Times New Roman"/>
                <w:color w:val="000000" w:themeColor="text1"/>
                <w:sz w:val="18"/>
                <w:szCs w:val="18"/>
              </w:rPr>
            </w:pPr>
            <w:r w:rsidRPr="008612F1">
              <w:rPr>
                <w:rFonts w:ascii="Times New Roman" w:eastAsia="Times New Roman" w:hAnsi="Times New Roman" w:cs="Times New Roman"/>
                <w:color w:val="000000" w:themeColor="text1"/>
                <w:sz w:val="18"/>
                <w:szCs w:val="18"/>
              </w:rPr>
              <w:t>5.</w:t>
            </w:r>
            <w:r w:rsidR="00F441E4">
              <w:rPr>
                <w:rFonts w:ascii="Times New Roman" w:eastAsia="Times New Roman" w:hAnsi="Times New Roman" w:cs="Times New Roman"/>
                <w:color w:val="000000" w:themeColor="text1"/>
                <w:sz w:val="18"/>
                <w:szCs w:val="18"/>
              </w:rPr>
              <w:t>c,6bc</w:t>
            </w:r>
          </w:p>
          <w:p w14:paraId="197F9802" w14:textId="4A958907" w:rsidR="008612F1" w:rsidRPr="000C0587" w:rsidRDefault="008612F1" w:rsidP="00F441E4">
            <w:pPr>
              <w:spacing w:after="0" w:line="360" w:lineRule="auto"/>
              <w:rPr>
                <w:rFonts w:ascii="Times New Roman" w:eastAsia="Times New Roman" w:hAnsi="Times New Roman" w:cs="Times New Roman"/>
                <w:color w:val="000000" w:themeColor="text1"/>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14:paraId="5E5B433D" w14:textId="77777777" w:rsidR="008351FA" w:rsidRDefault="00F441E4" w:rsidP="00F441E4">
            <w:pPr>
              <w:spacing w:after="0"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w:t>
            </w:r>
          </w:p>
          <w:p w14:paraId="4EF738A7" w14:textId="3164D71C" w:rsidR="00F441E4" w:rsidRPr="000C0587" w:rsidRDefault="00F441E4">
            <w:pPr>
              <w:spacing w:after="0"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6.bc</w:t>
            </w:r>
          </w:p>
        </w:tc>
        <w:tc>
          <w:tcPr>
            <w:tcW w:w="850" w:type="dxa"/>
            <w:tcBorders>
              <w:top w:val="single" w:sz="6" w:space="0" w:color="auto"/>
              <w:left w:val="single" w:sz="6" w:space="0" w:color="auto"/>
              <w:bottom w:val="single" w:sz="6" w:space="0" w:color="auto"/>
              <w:right w:val="single" w:sz="6" w:space="0" w:color="auto"/>
            </w:tcBorders>
            <w:vAlign w:val="center"/>
            <w:hideMark/>
          </w:tcPr>
          <w:p w14:paraId="7D4533C8" w14:textId="08955516" w:rsidR="008351FA" w:rsidRPr="000C0587" w:rsidRDefault="008612F1">
            <w:pPr>
              <w:spacing w:after="0" w:line="360" w:lineRule="auto"/>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w:t>
            </w:r>
          </w:p>
        </w:tc>
        <w:tc>
          <w:tcPr>
            <w:tcW w:w="851" w:type="dxa"/>
            <w:tcBorders>
              <w:top w:val="single" w:sz="6" w:space="0" w:color="auto"/>
              <w:left w:val="single" w:sz="6" w:space="0" w:color="auto"/>
              <w:bottom w:val="single" w:sz="6" w:space="0" w:color="auto"/>
              <w:right w:val="single" w:sz="6" w:space="0" w:color="auto"/>
            </w:tcBorders>
            <w:hideMark/>
          </w:tcPr>
          <w:p w14:paraId="62E08D0B" w14:textId="5148EB54" w:rsidR="008351FA" w:rsidRPr="000C0587" w:rsidRDefault="008351FA">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2</w:t>
            </w:r>
            <w:r w:rsidR="00B23D14">
              <w:rPr>
                <w:rFonts w:ascii="Times New Roman" w:eastAsia="Times New Roman" w:hAnsi="Times New Roman" w:cs="Times New Roman"/>
                <w:color w:val="000000" w:themeColor="text1"/>
                <w:sz w:val="20"/>
                <w:szCs w:val="20"/>
              </w:rPr>
              <w:t>4</w:t>
            </w:r>
          </w:p>
        </w:tc>
        <w:tc>
          <w:tcPr>
            <w:tcW w:w="730" w:type="dxa"/>
            <w:tcBorders>
              <w:top w:val="single" w:sz="6" w:space="0" w:color="auto"/>
              <w:left w:val="single" w:sz="6" w:space="0" w:color="auto"/>
              <w:bottom w:val="single" w:sz="6" w:space="0" w:color="auto"/>
              <w:right w:val="single" w:sz="6" w:space="0" w:color="auto"/>
            </w:tcBorders>
            <w:hideMark/>
          </w:tcPr>
          <w:p w14:paraId="5B8FD5E8" w14:textId="4479087D" w:rsidR="008351FA" w:rsidRPr="000C0587" w:rsidRDefault="008351FA">
            <w:pPr>
              <w:spacing w:after="0" w:line="360" w:lineRule="auto"/>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4</w:t>
            </w:r>
            <w:r w:rsidR="00B23D14">
              <w:rPr>
                <w:rFonts w:ascii="Times New Roman" w:eastAsia="Times New Roman" w:hAnsi="Times New Roman" w:cs="Times New Roman"/>
                <w:b/>
                <w:color w:val="000000" w:themeColor="text1"/>
                <w:sz w:val="20"/>
                <w:szCs w:val="20"/>
              </w:rPr>
              <w:t>2</w:t>
            </w:r>
          </w:p>
        </w:tc>
      </w:tr>
      <w:tr w:rsidR="008351FA" w:rsidRPr="000C0587" w14:paraId="2B75DC07" w14:textId="77777777" w:rsidTr="00EE4A2B">
        <w:trPr>
          <w:trHeight w:val="194"/>
        </w:trPr>
        <w:tc>
          <w:tcPr>
            <w:tcW w:w="844" w:type="dxa"/>
            <w:tcBorders>
              <w:top w:val="single" w:sz="6" w:space="0" w:color="auto"/>
              <w:left w:val="single" w:sz="6" w:space="0" w:color="auto"/>
              <w:bottom w:val="single" w:sz="6" w:space="0" w:color="auto"/>
              <w:right w:val="single" w:sz="6" w:space="0" w:color="auto"/>
            </w:tcBorders>
            <w:vAlign w:val="center"/>
          </w:tcPr>
          <w:p w14:paraId="0D85287A" w14:textId="77777777" w:rsidR="008351FA" w:rsidRPr="000C0587" w:rsidRDefault="008351FA">
            <w:pPr>
              <w:keepNext/>
              <w:numPr>
                <w:ilvl w:val="0"/>
                <w:numId w:val="4"/>
              </w:numPr>
              <w:spacing w:after="0" w:line="360" w:lineRule="auto"/>
              <w:jc w:val="center"/>
              <w:outlineLvl w:val="0"/>
              <w:rPr>
                <w:rFonts w:ascii="Times New Roman" w:eastAsia="Times New Roman" w:hAnsi="Times New Roman" w:cs="Times New Roman"/>
                <w:color w:val="000000" w:themeColor="text1"/>
                <w:kern w:val="28"/>
                <w:sz w:val="20"/>
                <w:szCs w:val="20"/>
              </w:rPr>
            </w:pPr>
          </w:p>
        </w:tc>
        <w:tc>
          <w:tcPr>
            <w:tcW w:w="1560" w:type="dxa"/>
            <w:tcBorders>
              <w:top w:val="single" w:sz="6" w:space="0" w:color="auto"/>
              <w:left w:val="single" w:sz="6" w:space="0" w:color="auto"/>
              <w:bottom w:val="single" w:sz="6" w:space="0" w:color="auto"/>
              <w:right w:val="single" w:sz="6" w:space="0" w:color="auto"/>
            </w:tcBorders>
            <w:hideMark/>
          </w:tcPr>
          <w:p w14:paraId="486E9674" w14:textId="77777777" w:rsidR="008351FA" w:rsidRPr="000C0587" w:rsidRDefault="008351FA">
            <w:pPr>
              <w:spacing w:after="0" w:line="360" w:lineRule="auto"/>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 xml:space="preserve">Dubravka L. </w:t>
            </w:r>
            <w:proofErr w:type="spellStart"/>
            <w:r w:rsidRPr="000C0587">
              <w:rPr>
                <w:rFonts w:ascii="Times New Roman" w:eastAsia="Times New Roman" w:hAnsi="Times New Roman" w:cs="Times New Roman"/>
                <w:b/>
                <w:color w:val="000000" w:themeColor="text1"/>
                <w:sz w:val="20"/>
                <w:szCs w:val="20"/>
              </w:rPr>
              <w:t>Kuštro</w:t>
            </w:r>
            <w:proofErr w:type="spellEnd"/>
          </w:p>
        </w:tc>
        <w:tc>
          <w:tcPr>
            <w:tcW w:w="1129" w:type="dxa"/>
            <w:tcBorders>
              <w:top w:val="single" w:sz="6" w:space="0" w:color="auto"/>
              <w:left w:val="single" w:sz="6" w:space="0" w:color="auto"/>
              <w:bottom w:val="single" w:sz="6" w:space="0" w:color="auto"/>
              <w:right w:val="single" w:sz="6" w:space="0" w:color="auto"/>
            </w:tcBorders>
            <w:hideMark/>
          </w:tcPr>
          <w:p w14:paraId="558EBA94" w14:textId="77777777" w:rsidR="008351FA" w:rsidRPr="000C0587" w:rsidRDefault="008351FA">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HJK</w:t>
            </w:r>
          </w:p>
        </w:tc>
        <w:tc>
          <w:tcPr>
            <w:tcW w:w="994" w:type="dxa"/>
            <w:tcBorders>
              <w:top w:val="single" w:sz="6" w:space="0" w:color="auto"/>
              <w:left w:val="single" w:sz="6" w:space="0" w:color="auto"/>
              <w:bottom w:val="single" w:sz="6" w:space="0" w:color="auto"/>
              <w:right w:val="single" w:sz="6" w:space="0" w:color="auto"/>
            </w:tcBorders>
            <w:hideMark/>
          </w:tcPr>
          <w:p w14:paraId="5F98A2D2" w14:textId="77777777" w:rsidR="008351FA" w:rsidRPr="000C0587" w:rsidRDefault="008351FA">
            <w:pPr>
              <w:spacing w:after="0" w:line="360" w:lineRule="auto"/>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2</w:t>
            </w:r>
          </w:p>
          <w:p w14:paraId="7DAB3112" w14:textId="081A4870" w:rsidR="008351FA" w:rsidRPr="000C0587" w:rsidRDefault="008351FA">
            <w:pPr>
              <w:spacing w:after="0" w:line="360" w:lineRule="auto"/>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w:t>
            </w:r>
            <w:r w:rsidR="00F179E3">
              <w:rPr>
                <w:rFonts w:ascii="Times New Roman" w:eastAsia="Times New Roman" w:hAnsi="Times New Roman" w:cs="Times New Roman"/>
                <w:b/>
                <w:color w:val="000000" w:themeColor="text1"/>
                <w:sz w:val="20"/>
                <w:szCs w:val="20"/>
              </w:rPr>
              <w:t>7</w:t>
            </w:r>
            <w:r w:rsidR="005F259D" w:rsidRPr="000C0587">
              <w:rPr>
                <w:rFonts w:ascii="Times New Roman" w:eastAsia="Times New Roman" w:hAnsi="Times New Roman" w:cs="Times New Roman"/>
                <w:b/>
                <w:color w:val="000000" w:themeColor="text1"/>
                <w:sz w:val="20"/>
                <w:szCs w:val="20"/>
              </w:rPr>
              <w:t>. b</w:t>
            </w:r>
            <w:r w:rsidRPr="000C0587">
              <w:rPr>
                <w:rFonts w:ascii="Times New Roman" w:eastAsia="Times New Roman" w:hAnsi="Times New Roman" w:cs="Times New Roman"/>
                <w:b/>
                <w:color w:val="000000" w:themeColor="text1"/>
                <w:sz w:val="20"/>
                <w:szCs w:val="20"/>
              </w:rPr>
              <w:t>)</w:t>
            </w:r>
          </w:p>
        </w:tc>
        <w:tc>
          <w:tcPr>
            <w:tcW w:w="708" w:type="dxa"/>
            <w:tcBorders>
              <w:top w:val="single" w:sz="6" w:space="0" w:color="auto"/>
              <w:left w:val="single" w:sz="6" w:space="0" w:color="auto"/>
              <w:bottom w:val="single" w:sz="6" w:space="0" w:color="auto"/>
              <w:right w:val="single" w:sz="6" w:space="0" w:color="auto"/>
            </w:tcBorders>
            <w:vAlign w:val="center"/>
            <w:hideMark/>
          </w:tcPr>
          <w:p w14:paraId="2B867720" w14:textId="198D7BC1" w:rsidR="008351FA" w:rsidRPr="000C0587" w:rsidRDefault="00F179E3">
            <w:pPr>
              <w:spacing w:after="0"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5.ab</w:t>
            </w:r>
          </w:p>
        </w:tc>
        <w:tc>
          <w:tcPr>
            <w:tcW w:w="803" w:type="dxa"/>
            <w:tcBorders>
              <w:top w:val="single" w:sz="6" w:space="0" w:color="auto"/>
              <w:left w:val="single" w:sz="6" w:space="0" w:color="auto"/>
              <w:bottom w:val="single" w:sz="6" w:space="0" w:color="auto"/>
              <w:right w:val="single" w:sz="6" w:space="0" w:color="auto"/>
            </w:tcBorders>
            <w:vAlign w:val="center"/>
            <w:hideMark/>
          </w:tcPr>
          <w:p w14:paraId="6094DC91" w14:textId="601651E8" w:rsidR="008351FA" w:rsidRPr="000C0587" w:rsidRDefault="00B23D14">
            <w:pPr>
              <w:spacing w:after="0"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w:t>
            </w:r>
          </w:p>
        </w:tc>
        <w:tc>
          <w:tcPr>
            <w:tcW w:w="709" w:type="dxa"/>
            <w:tcBorders>
              <w:top w:val="single" w:sz="6" w:space="0" w:color="auto"/>
              <w:left w:val="single" w:sz="6" w:space="0" w:color="auto"/>
              <w:bottom w:val="single" w:sz="6" w:space="0" w:color="auto"/>
              <w:right w:val="single" w:sz="6" w:space="0" w:color="auto"/>
            </w:tcBorders>
          </w:tcPr>
          <w:p w14:paraId="3B1BEDD1" w14:textId="77777777" w:rsidR="00B23D14" w:rsidRDefault="00B23D14" w:rsidP="00F179E3">
            <w:pPr>
              <w:spacing w:after="0" w:line="360" w:lineRule="auto"/>
              <w:jc w:val="center"/>
              <w:rPr>
                <w:rFonts w:ascii="Times New Roman" w:eastAsia="Times New Roman" w:hAnsi="Times New Roman" w:cs="Times New Roman"/>
                <w:color w:val="000000" w:themeColor="text1"/>
                <w:sz w:val="20"/>
                <w:szCs w:val="20"/>
              </w:rPr>
            </w:pPr>
          </w:p>
          <w:p w14:paraId="12E95EDE" w14:textId="62D5B209" w:rsidR="008351FA" w:rsidRDefault="00B23D14" w:rsidP="00F179E3">
            <w:pPr>
              <w:spacing w:after="0"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7.ab</w:t>
            </w:r>
          </w:p>
          <w:p w14:paraId="79EC22FD" w14:textId="60D67224" w:rsidR="00B23D14" w:rsidRPr="000C0587" w:rsidRDefault="00B23D14" w:rsidP="00F179E3">
            <w:pPr>
              <w:spacing w:after="0" w:line="360" w:lineRule="auto"/>
              <w:jc w:val="center"/>
              <w:rPr>
                <w:rFonts w:ascii="Times New Roman" w:eastAsia="Times New Roman" w:hAnsi="Times New Roman" w:cs="Times New Roman"/>
                <w:color w:val="000000" w:themeColor="text1"/>
                <w:sz w:val="20"/>
                <w:szCs w:val="20"/>
              </w:rPr>
            </w:pPr>
          </w:p>
        </w:tc>
        <w:tc>
          <w:tcPr>
            <w:tcW w:w="620" w:type="dxa"/>
            <w:tcBorders>
              <w:top w:val="single" w:sz="6" w:space="0" w:color="auto"/>
              <w:left w:val="single" w:sz="6" w:space="0" w:color="auto"/>
              <w:bottom w:val="single" w:sz="6" w:space="0" w:color="auto"/>
              <w:right w:val="single" w:sz="6" w:space="0" w:color="auto"/>
            </w:tcBorders>
          </w:tcPr>
          <w:p w14:paraId="73074B61" w14:textId="77777777" w:rsidR="008351FA" w:rsidRPr="000C0587" w:rsidRDefault="008351FA">
            <w:pPr>
              <w:spacing w:after="0" w:line="360" w:lineRule="auto"/>
              <w:jc w:val="center"/>
              <w:rPr>
                <w:rFonts w:ascii="Times New Roman" w:eastAsia="Times New Roman" w:hAnsi="Times New Roman" w:cs="Times New Roman"/>
                <w:color w:val="000000" w:themeColor="text1"/>
                <w:sz w:val="18"/>
                <w:szCs w:val="18"/>
              </w:rPr>
            </w:pPr>
          </w:p>
          <w:p w14:paraId="79E3B1A9" w14:textId="01C56C9A" w:rsidR="008351FA" w:rsidRPr="000C0587" w:rsidRDefault="00F179E3">
            <w:pPr>
              <w:spacing w:after="0" w:line="36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w:t>
            </w:r>
          </w:p>
        </w:tc>
        <w:tc>
          <w:tcPr>
            <w:tcW w:w="1081" w:type="dxa"/>
            <w:tcBorders>
              <w:top w:val="single" w:sz="6" w:space="0" w:color="auto"/>
              <w:left w:val="single" w:sz="6" w:space="0" w:color="auto"/>
              <w:bottom w:val="single" w:sz="6" w:space="0" w:color="auto"/>
              <w:right w:val="single" w:sz="6" w:space="0" w:color="auto"/>
            </w:tcBorders>
            <w:hideMark/>
          </w:tcPr>
          <w:p w14:paraId="2F23901D" w14:textId="0CB75DEA" w:rsidR="00B23D14" w:rsidRPr="000C0587" w:rsidRDefault="00E50B13">
            <w:pPr>
              <w:spacing w:after="0"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w:t>
            </w:r>
          </w:p>
        </w:tc>
        <w:tc>
          <w:tcPr>
            <w:tcW w:w="709" w:type="dxa"/>
            <w:tcBorders>
              <w:top w:val="single" w:sz="6" w:space="0" w:color="auto"/>
              <w:left w:val="single" w:sz="6" w:space="0" w:color="auto"/>
              <w:bottom w:val="single" w:sz="6" w:space="0" w:color="auto"/>
              <w:right w:val="single" w:sz="6" w:space="0" w:color="auto"/>
            </w:tcBorders>
            <w:vAlign w:val="center"/>
            <w:hideMark/>
          </w:tcPr>
          <w:p w14:paraId="025C7BC9" w14:textId="21042A2B" w:rsidR="008351FA" w:rsidRPr="000C0587" w:rsidRDefault="00951A95">
            <w:pPr>
              <w:spacing w:after="0" w:line="360" w:lineRule="auto"/>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18</w:t>
            </w:r>
          </w:p>
        </w:tc>
        <w:tc>
          <w:tcPr>
            <w:tcW w:w="1045" w:type="dxa"/>
            <w:tcBorders>
              <w:top w:val="single" w:sz="6" w:space="0" w:color="auto"/>
              <w:left w:val="single" w:sz="6" w:space="0" w:color="auto"/>
              <w:bottom w:val="single" w:sz="6" w:space="0" w:color="auto"/>
              <w:right w:val="single" w:sz="6" w:space="0" w:color="auto"/>
            </w:tcBorders>
            <w:vAlign w:val="center"/>
            <w:hideMark/>
          </w:tcPr>
          <w:p w14:paraId="310579EE" w14:textId="77777777" w:rsidR="008351FA" w:rsidRPr="000C0587" w:rsidRDefault="008351FA">
            <w:pPr>
              <w:spacing w:after="0" w:line="360" w:lineRule="auto"/>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w:t>
            </w:r>
          </w:p>
        </w:tc>
        <w:tc>
          <w:tcPr>
            <w:tcW w:w="798" w:type="dxa"/>
            <w:tcBorders>
              <w:top w:val="single" w:sz="6" w:space="0" w:color="auto"/>
              <w:left w:val="single" w:sz="6" w:space="0" w:color="auto"/>
              <w:bottom w:val="single" w:sz="6" w:space="0" w:color="auto"/>
              <w:right w:val="single" w:sz="6" w:space="0" w:color="auto"/>
            </w:tcBorders>
            <w:vAlign w:val="center"/>
            <w:hideMark/>
          </w:tcPr>
          <w:p w14:paraId="3A2363E0" w14:textId="77777777" w:rsidR="008351FA" w:rsidRPr="00E46254" w:rsidRDefault="008351FA">
            <w:pPr>
              <w:spacing w:after="0" w:line="360" w:lineRule="auto"/>
              <w:ind w:left="-108" w:right="-108"/>
              <w:jc w:val="center"/>
              <w:rPr>
                <w:rFonts w:ascii="Times New Roman" w:eastAsia="Times New Roman" w:hAnsi="Times New Roman" w:cs="Times New Roman"/>
                <w:b/>
                <w:sz w:val="20"/>
                <w:szCs w:val="20"/>
              </w:rPr>
            </w:pPr>
            <w:r w:rsidRPr="00E46254">
              <w:rPr>
                <w:rFonts w:ascii="Times New Roman" w:eastAsia="Times New Roman" w:hAnsi="Times New Roman" w:cs="Times New Roman"/>
                <w:b/>
                <w:sz w:val="20"/>
                <w:szCs w:val="20"/>
              </w:rPr>
              <w:t>18</w:t>
            </w:r>
          </w:p>
        </w:tc>
        <w:tc>
          <w:tcPr>
            <w:tcW w:w="567" w:type="dxa"/>
            <w:tcBorders>
              <w:top w:val="single" w:sz="6" w:space="0" w:color="auto"/>
              <w:left w:val="single" w:sz="6" w:space="0" w:color="auto"/>
              <w:bottom w:val="single" w:sz="6" w:space="0" w:color="auto"/>
              <w:right w:val="single" w:sz="6" w:space="0" w:color="auto"/>
            </w:tcBorders>
            <w:vAlign w:val="center"/>
            <w:hideMark/>
          </w:tcPr>
          <w:p w14:paraId="52C8EF81" w14:textId="0B7E581D" w:rsidR="008351FA" w:rsidRPr="000C0587" w:rsidRDefault="00B23D14">
            <w:pPr>
              <w:spacing w:after="0" w:line="36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2</w:t>
            </w:r>
          </w:p>
          <w:p w14:paraId="1D7F91C7" w14:textId="77777777" w:rsidR="005F259D" w:rsidRDefault="00B23D14">
            <w:pPr>
              <w:spacing w:after="0" w:line="36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5</w:t>
            </w:r>
            <w:r w:rsidR="00951A95">
              <w:rPr>
                <w:rFonts w:ascii="Times New Roman" w:eastAsia="Times New Roman" w:hAnsi="Times New Roman" w:cs="Times New Roman"/>
                <w:color w:val="000000" w:themeColor="text1"/>
                <w:sz w:val="18"/>
                <w:szCs w:val="18"/>
              </w:rPr>
              <w:t xml:space="preserve">. </w:t>
            </w:r>
            <w:proofErr w:type="spellStart"/>
            <w:r w:rsidR="00951A95">
              <w:rPr>
                <w:rFonts w:ascii="Times New Roman" w:eastAsia="Times New Roman" w:hAnsi="Times New Roman" w:cs="Times New Roman"/>
                <w:color w:val="000000" w:themeColor="text1"/>
                <w:sz w:val="18"/>
                <w:szCs w:val="18"/>
              </w:rPr>
              <w:t>ab</w:t>
            </w:r>
            <w:proofErr w:type="spellEnd"/>
          </w:p>
          <w:p w14:paraId="7E77CEE5" w14:textId="5D89F4EE" w:rsidR="00B23D14" w:rsidRPr="000C0587" w:rsidRDefault="00B23D14">
            <w:pPr>
              <w:spacing w:after="0"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18"/>
                <w:szCs w:val="18"/>
              </w:rPr>
              <w:t>7.ab</w:t>
            </w:r>
          </w:p>
        </w:tc>
        <w:tc>
          <w:tcPr>
            <w:tcW w:w="567" w:type="dxa"/>
            <w:tcBorders>
              <w:top w:val="single" w:sz="6" w:space="0" w:color="auto"/>
              <w:left w:val="single" w:sz="6" w:space="0" w:color="auto"/>
              <w:bottom w:val="single" w:sz="6" w:space="0" w:color="auto"/>
              <w:right w:val="single" w:sz="6" w:space="0" w:color="auto"/>
            </w:tcBorders>
            <w:vAlign w:val="center"/>
            <w:hideMark/>
          </w:tcPr>
          <w:p w14:paraId="7211A417" w14:textId="24873A19" w:rsidR="00B23D14" w:rsidRPr="000C0587" w:rsidRDefault="00B23D14" w:rsidP="00B23D14">
            <w:pPr>
              <w:spacing w:after="0"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w:t>
            </w:r>
          </w:p>
        </w:tc>
        <w:tc>
          <w:tcPr>
            <w:tcW w:w="850" w:type="dxa"/>
            <w:tcBorders>
              <w:top w:val="single" w:sz="6" w:space="0" w:color="auto"/>
              <w:left w:val="single" w:sz="6" w:space="0" w:color="auto"/>
              <w:bottom w:val="single" w:sz="6" w:space="0" w:color="auto"/>
              <w:right w:val="single" w:sz="6" w:space="0" w:color="auto"/>
            </w:tcBorders>
            <w:vAlign w:val="center"/>
            <w:hideMark/>
          </w:tcPr>
          <w:p w14:paraId="29D107FC" w14:textId="6DE2539A" w:rsidR="008351FA" w:rsidRPr="000C0587" w:rsidRDefault="00951A95">
            <w:pPr>
              <w:spacing w:after="0"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w:t>
            </w:r>
          </w:p>
        </w:tc>
        <w:tc>
          <w:tcPr>
            <w:tcW w:w="851" w:type="dxa"/>
            <w:tcBorders>
              <w:top w:val="single" w:sz="6" w:space="0" w:color="auto"/>
              <w:left w:val="single" w:sz="6" w:space="0" w:color="auto"/>
              <w:bottom w:val="single" w:sz="6" w:space="0" w:color="auto"/>
              <w:right w:val="single" w:sz="6" w:space="0" w:color="auto"/>
            </w:tcBorders>
            <w:hideMark/>
          </w:tcPr>
          <w:p w14:paraId="532C0B50" w14:textId="77777777" w:rsidR="008351FA" w:rsidRPr="000C0587" w:rsidRDefault="008351FA">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22</w:t>
            </w:r>
          </w:p>
        </w:tc>
        <w:tc>
          <w:tcPr>
            <w:tcW w:w="730" w:type="dxa"/>
            <w:tcBorders>
              <w:top w:val="single" w:sz="6" w:space="0" w:color="auto"/>
              <w:left w:val="single" w:sz="6" w:space="0" w:color="auto"/>
              <w:bottom w:val="single" w:sz="6" w:space="0" w:color="auto"/>
              <w:right w:val="single" w:sz="6" w:space="0" w:color="auto"/>
            </w:tcBorders>
            <w:hideMark/>
          </w:tcPr>
          <w:p w14:paraId="5BBAE1D0" w14:textId="77777777" w:rsidR="008351FA" w:rsidRPr="000C0587" w:rsidRDefault="008351FA">
            <w:pPr>
              <w:spacing w:after="0" w:line="360" w:lineRule="auto"/>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40</w:t>
            </w:r>
          </w:p>
        </w:tc>
      </w:tr>
      <w:tr w:rsidR="008351FA" w:rsidRPr="000C0587" w14:paraId="40DEEFAF" w14:textId="77777777" w:rsidTr="00EE4A2B">
        <w:trPr>
          <w:trHeight w:val="571"/>
        </w:trPr>
        <w:tc>
          <w:tcPr>
            <w:tcW w:w="844" w:type="dxa"/>
            <w:tcBorders>
              <w:top w:val="single" w:sz="6" w:space="0" w:color="auto"/>
              <w:left w:val="single" w:sz="6" w:space="0" w:color="auto"/>
              <w:bottom w:val="single" w:sz="6" w:space="0" w:color="auto"/>
              <w:right w:val="single" w:sz="6" w:space="0" w:color="auto"/>
            </w:tcBorders>
            <w:vAlign w:val="center"/>
          </w:tcPr>
          <w:p w14:paraId="3386B8D1" w14:textId="77777777" w:rsidR="008351FA" w:rsidRPr="000C0587" w:rsidRDefault="008351FA">
            <w:pPr>
              <w:keepNext/>
              <w:numPr>
                <w:ilvl w:val="0"/>
                <w:numId w:val="4"/>
              </w:numPr>
              <w:spacing w:after="0" w:line="360" w:lineRule="auto"/>
              <w:jc w:val="center"/>
              <w:outlineLvl w:val="0"/>
              <w:rPr>
                <w:rFonts w:ascii="Times New Roman" w:eastAsia="Times New Roman" w:hAnsi="Times New Roman" w:cs="Times New Roman"/>
                <w:color w:val="000000" w:themeColor="text1"/>
                <w:kern w:val="28"/>
                <w:sz w:val="20"/>
                <w:szCs w:val="20"/>
              </w:rPr>
            </w:pPr>
          </w:p>
        </w:tc>
        <w:tc>
          <w:tcPr>
            <w:tcW w:w="1560" w:type="dxa"/>
            <w:tcBorders>
              <w:top w:val="single" w:sz="6" w:space="0" w:color="auto"/>
              <w:left w:val="single" w:sz="6" w:space="0" w:color="auto"/>
              <w:bottom w:val="single" w:sz="6" w:space="0" w:color="auto"/>
              <w:right w:val="single" w:sz="6" w:space="0" w:color="auto"/>
            </w:tcBorders>
            <w:hideMark/>
          </w:tcPr>
          <w:p w14:paraId="526CF348" w14:textId="77777777" w:rsidR="008351FA" w:rsidRPr="000C0587" w:rsidRDefault="008351FA">
            <w:pPr>
              <w:spacing w:after="0" w:line="360" w:lineRule="auto"/>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Tihana Rikert</w:t>
            </w:r>
          </w:p>
        </w:tc>
        <w:tc>
          <w:tcPr>
            <w:tcW w:w="1129" w:type="dxa"/>
            <w:tcBorders>
              <w:top w:val="single" w:sz="6" w:space="0" w:color="auto"/>
              <w:left w:val="single" w:sz="6" w:space="0" w:color="auto"/>
              <w:bottom w:val="single" w:sz="6" w:space="0" w:color="auto"/>
              <w:right w:val="single" w:sz="6" w:space="0" w:color="auto"/>
            </w:tcBorders>
            <w:hideMark/>
          </w:tcPr>
          <w:p w14:paraId="38BDE454" w14:textId="77777777" w:rsidR="008351FA" w:rsidRPr="000C0587" w:rsidRDefault="008351FA">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HJK</w:t>
            </w:r>
          </w:p>
        </w:tc>
        <w:tc>
          <w:tcPr>
            <w:tcW w:w="994" w:type="dxa"/>
            <w:tcBorders>
              <w:top w:val="single" w:sz="6" w:space="0" w:color="auto"/>
              <w:left w:val="single" w:sz="6" w:space="0" w:color="auto"/>
              <w:bottom w:val="single" w:sz="6" w:space="0" w:color="auto"/>
              <w:right w:val="single" w:sz="6" w:space="0" w:color="auto"/>
            </w:tcBorders>
            <w:hideMark/>
          </w:tcPr>
          <w:p w14:paraId="67ED35D1" w14:textId="77777777" w:rsidR="008351FA" w:rsidRPr="000C0587" w:rsidRDefault="008351FA">
            <w:pPr>
              <w:spacing w:after="0" w:line="360" w:lineRule="auto"/>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2</w:t>
            </w:r>
          </w:p>
          <w:p w14:paraId="123681D3" w14:textId="6CBBDE10" w:rsidR="008351FA" w:rsidRPr="000C0587" w:rsidRDefault="008351FA">
            <w:pPr>
              <w:spacing w:after="0" w:line="360" w:lineRule="auto"/>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w:t>
            </w:r>
            <w:r w:rsidR="00B23D14">
              <w:rPr>
                <w:rFonts w:ascii="Times New Roman" w:eastAsia="Times New Roman" w:hAnsi="Times New Roman" w:cs="Times New Roman"/>
                <w:b/>
                <w:color w:val="000000" w:themeColor="text1"/>
                <w:sz w:val="20"/>
                <w:szCs w:val="20"/>
              </w:rPr>
              <w:t>8</w:t>
            </w:r>
            <w:r w:rsidRPr="000C0587">
              <w:rPr>
                <w:rFonts w:ascii="Times New Roman" w:eastAsia="Times New Roman" w:hAnsi="Times New Roman" w:cs="Times New Roman"/>
                <w:b/>
                <w:color w:val="000000" w:themeColor="text1"/>
                <w:sz w:val="20"/>
                <w:szCs w:val="20"/>
              </w:rPr>
              <w:t>.</w:t>
            </w:r>
            <w:r w:rsidR="00EE4A2B">
              <w:rPr>
                <w:rFonts w:ascii="Times New Roman" w:eastAsia="Times New Roman" w:hAnsi="Times New Roman" w:cs="Times New Roman"/>
                <w:b/>
                <w:color w:val="000000" w:themeColor="text1"/>
                <w:sz w:val="20"/>
                <w:szCs w:val="20"/>
              </w:rPr>
              <w:t xml:space="preserve"> </w:t>
            </w:r>
            <w:r w:rsidRPr="000C0587">
              <w:rPr>
                <w:rFonts w:ascii="Times New Roman" w:eastAsia="Times New Roman" w:hAnsi="Times New Roman" w:cs="Times New Roman"/>
                <w:b/>
                <w:color w:val="000000" w:themeColor="text1"/>
                <w:sz w:val="20"/>
                <w:szCs w:val="20"/>
              </w:rPr>
              <w:t>a)</w:t>
            </w:r>
          </w:p>
        </w:tc>
        <w:tc>
          <w:tcPr>
            <w:tcW w:w="708" w:type="dxa"/>
            <w:tcBorders>
              <w:top w:val="single" w:sz="6" w:space="0" w:color="auto"/>
              <w:left w:val="single" w:sz="6" w:space="0" w:color="auto"/>
              <w:bottom w:val="single" w:sz="6" w:space="0" w:color="auto"/>
              <w:right w:val="single" w:sz="6" w:space="0" w:color="auto"/>
            </w:tcBorders>
            <w:vAlign w:val="center"/>
            <w:hideMark/>
          </w:tcPr>
          <w:p w14:paraId="501F2889" w14:textId="16EE9D78" w:rsidR="008351FA" w:rsidRPr="000C0587" w:rsidRDefault="001A353D">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w:t>
            </w:r>
          </w:p>
        </w:tc>
        <w:tc>
          <w:tcPr>
            <w:tcW w:w="803" w:type="dxa"/>
            <w:tcBorders>
              <w:top w:val="single" w:sz="6" w:space="0" w:color="auto"/>
              <w:left w:val="single" w:sz="6" w:space="0" w:color="auto"/>
              <w:bottom w:val="single" w:sz="6" w:space="0" w:color="auto"/>
              <w:right w:val="single" w:sz="6" w:space="0" w:color="auto"/>
            </w:tcBorders>
            <w:vAlign w:val="center"/>
            <w:hideMark/>
          </w:tcPr>
          <w:p w14:paraId="5662E20A" w14:textId="0B19955C" w:rsidR="008351FA" w:rsidRPr="000C0587" w:rsidRDefault="00B23D14">
            <w:pPr>
              <w:spacing w:after="0"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6.a</w:t>
            </w:r>
          </w:p>
        </w:tc>
        <w:tc>
          <w:tcPr>
            <w:tcW w:w="709" w:type="dxa"/>
            <w:tcBorders>
              <w:top w:val="single" w:sz="6" w:space="0" w:color="auto"/>
              <w:left w:val="single" w:sz="6" w:space="0" w:color="auto"/>
              <w:bottom w:val="single" w:sz="6" w:space="0" w:color="auto"/>
              <w:right w:val="single" w:sz="6" w:space="0" w:color="auto"/>
            </w:tcBorders>
          </w:tcPr>
          <w:p w14:paraId="01AEF994" w14:textId="77777777" w:rsidR="00B23D14" w:rsidRDefault="00B23D14" w:rsidP="00EE4A2B">
            <w:pPr>
              <w:spacing w:after="0" w:line="360" w:lineRule="auto"/>
              <w:rPr>
                <w:rFonts w:ascii="Times New Roman" w:eastAsia="Times New Roman" w:hAnsi="Times New Roman" w:cs="Times New Roman"/>
                <w:color w:val="000000" w:themeColor="text1"/>
                <w:sz w:val="20"/>
                <w:szCs w:val="20"/>
              </w:rPr>
            </w:pPr>
          </w:p>
          <w:p w14:paraId="05925D68" w14:textId="30A94E60" w:rsidR="00EE4A2B" w:rsidRPr="000C0587" w:rsidRDefault="00B23D14" w:rsidP="00EE4A2B">
            <w:pPr>
              <w:spacing w:after="0" w:line="36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8</w:t>
            </w:r>
            <w:r w:rsidR="00EE4A2B">
              <w:rPr>
                <w:rFonts w:ascii="Times New Roman" w:eastAsia="Times New Roman" w:hAnsi="Times New Roman" w:cs="Times New Roman"/>
                <w:color w:val="000000" w:themeColor="text1"/>
                <w:sz w:val="20"/>
                <w:szCs w:val="20"/>
              </w:rPr>
              <w:t xml:space="preserve">. </w:t>
            </w:r>
            <w:proofErr w:type="spellStart"/>
            <w:r w:rsidR="00EE4A2B">
              <w:rPr>
                <w:rFonts w:ascii="Times New Roman" w:eastAsia="Times New Roman" w:hAnsi="Times New Roman" w:cs="Times New Roman"/>
                <w:color w:val="000000" w:themeColor="text1"/>
                <w:sz w:val="20"/>
                <w:szCs w:val="20"/>
              </w:rPr>
              <w:t>abc</w:t>
            </w:r>
            <w:proofErr w:type="spellEnd"/>
          </w:p>
        </w:tc>
        <w:tc>
          <w:tcPr>
            <w:tcW w:w="620" w:type="dxa"/>
            <w:tcBorders>
              <w:top w:val="single" w:sz="6" w:space="0" w:color="auto"/>
              <w:left w:val="single" w:sz="6" w:space="0" w:color="auto"/>
              <w:bottom w:val="single" w:sz="6" w:space="0" w:color="auto"/>
              <w:right w:val="single" w:sz="6" w:space="0" w:color="auto"/>
            </w:tcBorders>
            <w:hideMark/>
          </w:tcPr>
          <w:p w14:paraId="5B16072B" w14:textId="2434461F" w:rsidR="008351FA" w:rsidRPr="000C0587" w:rsidRDefault="00EE4A2B">
            <w:pPr>
              <w:spacing w:after="0" w:line="36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w:t>
            </w:r>
          </w:p>
        </w:tc>
        <w:tc>
          <w:tcPr>
            <w:tcW w:w="1081" w:type="dxa"/>
            <w:tcBorders>
              <w:top w:val="single" w:sz="6" w:space="0" w:color="auto"/>
              <w:left w:val="single" w:sz="6" w:space="0" w:color="auto"/>
              <w:bottom w:val="single" w:sz="6" w:space="0" w:color="auto"/>
              <w:right w:val="single" w:sz="6" w:space="0" w:color="auto"/>
            </w:tcBorders>
            <w:hideMark/>
          </w:tcPr>
          <w:p w14:paraId="771DD2C9" w14:textId="77777777" w:rsidR="008351FA" w:rsidRPr="000C0587" w:rsidRDefault="008351FA">
            <w:pPr>
              <w:spacing w:after="0" w:line="360" w:lineRule="auto"/>
              <w:jc w:val="center"/>
              <w:rPr>
                <w:rFonts w:ascii="Times New Roman" w:eastAsia="Times New Roman" w:hAnsi="Times New Roman" w:cs="Times New Roman"/>
                <w:color w:val="FF0000"/>
                <w:sz w:val="20"/>
                <w:szCs w:val="20"/>
              </w:rPr>
            </w:pPr>
            <w:r w:rsidRPr="000C0587">
              <w:rPr>
                <w:rFonts w:ascii="Times New Roman" w:eastAsia="Times New Roman" w:hAnsi="Times New Roman" w:cs="Times New Roman"/>
                <w:color w:val="000000" w:themeColor="text1"/>
                <w:sz w:val="20"/>
                <w:szCs w:val="20"/>
              </w:rPr>
              <w:t>-</w:t>
            </w:r>
          </w:p>
        </w:tc>
        <w:tc>
          <w:tcPr>
            <w:tcW w:w="709" w:type="dxa"/>
            <w:tcBorders>
              <w:top w:val="single" w:sz="6" w:space="0" w:color="auto"/>
              <w:left w:val="single" w:sz="6" w:space="0" w:color="auto"/>
              <w:bottom w:val="single" w:sz="6" w:space="0" w:color="auto"/>
              <w:right w:val="single" w:sz="6" w:space="0" w:color="auto"/>
            </w:tcBorders>
            <w:vAlign w:val="center"/>
            <w:hideMark/>
          </w:tcPr>
          <w:p w14:paraId="4E2C64E0" w14:textId="25BAE456" w:rsidR="008351FA" w:rsidRPr="000C0587" w:rsidRDefault="001A353D">
            <w:pPr>
              <w:spacing w:after="0" w:line="360" w:lineRule="auto"/>
              <w:jc w:val="center"/>
              <w:rPr>
                <w:rFonts w:ascii="Times New Roman" w:eastAsia="Times New Roman" w:hAnsi="Times New Roman" w:cs="Times New Roman"/>
                <w:b/>
                <w:color w:val="FF0000"/>
                <w:sz w:val="20"/>
                <w:szCs w:val="20"/>
              </w:rPr>
            </w:pPr>
            <w:r w:rsidRPr="000C0587">
              <w:rPr>
                <w:rFonts w:ascii="Times New Roman" w:eastAsia="Times New Roman" w:hAnsi="Times New Roman" w:cs="Times New Roman"/>
                <w:b/>
                <w:color w:val="000000" w:themeColor="text1"/>
                <w:sz w:val="20"/>
                <w:szCs w:val="20"/>
              </w:rPr>
              <w:t>1</w:t>
            </w:r>
            <w:r w:rsidR="00B23D14">
              <w:rPr>
                <w:rFonts w:ascii="Times New Roman" w:eastAsia="Times New Roman" w:hAnsi="Times New Roman" w:cs="Times New Roman"/>
                <w:b/>
                <w:color w:val="000000" w:themeColor="text1"/>
                <w:sz w:val="20"/>
                <w:szCs w:val="20"/>
              </w:rPr>
              <w:t>9</w:t>
            </w:r>
          </w:p>
        </w:tc>
        <w:tc>
          <w:tcPr>
            <w:tcW w:w="1045" w:type="dxa"/>
            <w:tcBorders>
              <w:top w:val="single" w:sz="6" w:space="0" w:color="auto"/>
              <w:left w:val="single" w:sz="6" w:space="0" w:color="auto"/>
              <w:bottom w:val="single" w:sz="6" w:space="0" w:color="auto"/>
              <w:right w:val="single" w:sz="6" w:space="0" w:color="auto"/>
            </w:tcBorders>
            <w:vAlign w:val="center"/>
          </w:tcPr>
          <w:p w14:paraId="1826C8F5" w14:textId="75F6E472" w:rsidR="00EE4A2B" w:rsidRPr="000C0587" w:rsidRDefault="00B23D14">
            <w:pPr>
              <w:spacing w:after="0" w:line="36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b/>
                <w:bCs/>
                <w:color w:val="000000" w:themeColor="text1"/>
                <w:sz w:val="20"/>
                <w:szCs w:val="20"/>
              </w:rPr>
              <w:t>-</w:t>
            </w:r>
          </w:p>
        </w:tc>
        <w:tc>
          <w:tcPr>
            <w:tcW w:w="798" w:type="dxa"/>
            <w:tcBorders>
              <w:top w:val="single" w:sz="6" w:space="0" w:color="auto"/>
              <w:left w:val="single" w:sz="6" w:space="0" w:color="auto"/>
              <w:bottom w:val="single" w:sz="6" w:space="0" w:color="auto"/>
              <w:right w:val="single" w:sz="6" w:space="0" w:color="auto"/>
            </w:tcBorders>
            <w:vAlign w:val="center"/>
          </w:tcPr>
          <w:p w14:paraId="22F821D8" w14:textId="5EFFBAF8" w:rsidR="008351FA" w:rsidRPr="00E46254" w:rsidRDefault="001A353D">
            <w:pPr>
              <w:spacing w:after="0" w:line="360" w:lineRule="auto"/>
              <w:jc w:val="center"/>
              <w:rPr>
                <w:rFonts w:ascii="Times New Roman" w:eastAsia="Times New Roman" w:hAnsi="Times New Roman" w:cs="Times New Roman"/>
                <w:b/>
                <w:sz w:val="20"/>
                <w:szCs w:val="20"/>
              </w:rPr>
            </w:pPr>
            <w:r w:rsidRPr="00E46254">
              <w:rPr>
                <w:rFonts w:ascii="Times New Roman" w:eastAsia="Times New Roman" w:hAnsi="Times New Roman" w:cs="Times New Roman"/>
                <w:b/>
                <w:sz w:val="20"/>
                <w:szCs w:val="20"/>
              </w:rPr>
              <w:t>1</w:t>
            </w:r>
            <w:r w:rsidR="00EE4A2B" w:rsidRPr="00E46254">
              <w:rPr>
                <w:rFonts w:ascii="Times New Roman" w:eastAsia="Times New Roman" w:hAnsi="Times New Roman" w:cs="Times New Roman"/>
                <w:b/>
                <w:sz w:val="20"/>
                <w:szCs w:val="20"/>
              </w:rPr>
              <w:t>8</w:t>
            </w:r>
          </w:p>
        </w:tc>
        <w:tc>
          <w:tcPr>
            <w:tcW w:w="567" w:type="dxa"/>
            <w:tcBorders>
              <w:top w:val="single" w:sz="6" w:space="0" w:color="auto"/>
              <w:left w:val="single" w:sz="6" w:space="0" w:color="auto"/>
              <w:bottom w:val="single" w:sz="6" w:space="0" w:color="auto"/>
              <w:right w:val="single" w:sz="6" w:space="0" w:color="auto"/>
            </w:tcBorders>
            <w:vAlign w:val="center"/>
            <w:hideMark/>
          </w:tcPr>
          <w:p w14:paraId="300A08C6" w14:textId="77777777" w:rsidR="00EE4A2B" w:rsidRDefault="00B23D14">
            <w:pPr>
              <w:spacing w:after="0"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p w14:paraId="24370FD8" w14:textId="091205B4" w:rsidR="00B23D14" w:rsidRPr="000C0587" w:rsidRDefault="00B23D14">
            <w:pPr>
              <w:spacing w:after="0" w:line="360" w:lineRule="auto"/>
              <w:jc w:val="center"/>
              <w:rPr>
                <w:rFonts w:ascii="Times New Roman" w:eastAsia="Times New Roman" w:hAnsi="Times New Roman" w:cs="Times New Roman"/>
                <w:color w:val="000000" w:themeColor="text1"/>
                <w:sz w:val="20"/>
                <w:szCs w:val="20"/>
              </w:rPr>
            </w:pPr>
            <w:r w:rsidRPr="00B23D14">
              <w:rPr>
                <w:rFonts w:ascii="Times New Roman" w:eastAsia="Times New Roman" w:hAnsi="Times New Roman" w:cs="Times New Roman"/>
                <w:color w:val="000000" w:themeColor="text1"/>
                <w:sz w:val="16"/>
                <w:szCs w:val="16"/>
              </w:rPr>
              <w:t>6.a, 8.abc</w:t>
            </w:r>
          </w:p>
        </w:tc>
        <w:tc>
          <w:tcPr>
            <w:tcW w:w="567" w:type="dxa"/>
            <w:tcBorders>
              <w:top w:val="single" w:sz="6" w:space="0" w:color="auto"/>
              <w:left w:val="single" w:sz="6" w:space="0" w:color="auto"/>
              <w:bottom w:val="single" w:sz="6" w:space="0" w:color="auto"/>
              <w:right w:val="single" w:sz="6" w:space="0" w:color="auto"/>
            </w:tcBorders>
            <w:vAlign w:val="center"/>
            <w:hideMark/>
          </w:tcPr>
          <w:p w14:paraId="010B1C12" w14:textId="77777777" w:rsidR="00B23D14" w:rsidRDefault="00B23D14" w:rsidP="00B23D14">
            <w:pPr>
              <w:spacing w:after="0" w:line="36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w:t>
            </w:r>
          </w:p>
          <w:p w14:paraId="6F67AA08" w14:textId="2240A1AD" w:rsidR="00EE4A2B" w:rsidRPr="000C0587" w:rsidRDefault="00B23D14" w:rsidP="00B23D14">
            <w:pPr>
              <w:spacing w:after="0"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18"/>
                <w:szCs w:val="18"/>
              </w:rPr>
              <w:t>8.abc</w:t>
            </w:r>
          </w:p>
        </w:tc>
        <w:tc>
          <w:tcPr>
            <w:tcW w:w="850" w:type="dxa"/>
            <w:tcBorders>
              <w:top w:val="single" w:sz="6" w:space="0" w:color="auto"/>
              <w:left w:val="single" w:sz="6" w:space="0" w:color="auto"/>
              <w:bottom w:val="single" w:sz="6" w:space="0" w:color="auto"/>
              <w:right w:val="single" w:sz="6" w:space="0" w:color="auto"/>
            </w:tcBorders>
            <w:vAlign w:val="center"/>
            <w:hideMark/>
          </w:tcPr>
          <w:p w14:paraId="18C8B6F5" w14:textId="045E6EA6" w:rsidR="00B23D14" w:rsidRDefault="00B23D14" w:rsidP="00B23D14">
            <w:pPr>
              <w:spacing w:after="0" w:line="360" w:lineRule="auto"/>
              <w:jc w:val="center"/>
              <w:rPr>
                <w:rFonts w:ascii="Times New Roman" w:eastAsia="Times New Roman" w:hAnsi="Times New Roman" w:cs="Times New Roman"/>
                <w:color w:val="000000" w:themeColor="text1"/>
                <w:sz w:val="20"/>
                <w:szCs w:val="20"/>
              </w:rPr>
            </w:pPr>
          </w:p>
          <w:p w14:paraId="76F2E991" w14:textId="671F81A9" w:rsidR="00EE4A2B" w:rsidRPr="00EE4A2B" w:rsidRDefault="00B23D14" w:rsidP="00B23D14">
            <w:pPr>
              <w:spacing w:line="360" w:lineRule="auto"/>
              <w:jc w:val="center"/>
              <w:rPr>
                <w:rFonts w:ascii="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851" w:type="dxa"/>
            <w:tcBorders>
              <w:top w:val="single" w:sz="6" w:space="0" w:color="auto"/>
              <w:left w:val="single" w:sz="6" w:space="0" w:color="auto"/>
              <w:bottom w:val="single" w:sz="6" w:space="0" w:color="auto"/>
              <w:right w:val="single" w:sz="6" w:space="0" w:color="auto"/>
            </w:tcBorders>
            <w:hideMark/>
          </w:tcPr>
          <w:p w14:paraId="5FF758D5" w14:textId="70658B5D" w:rsidR="008351FA" w:rsidRPr="000C0587" w:rsidRDefault="00EE4A2B">
            <w:pPr>
              <w:spacing w:after="0" w:line="36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000000" w:themeColor="text1"/>
                <w:sz w:val="20"/>
                <w:szCs w:val="20"/>
              </w:rPr>
              <w:t>22</w:t>
            </w:r>
          </w:p>
        </w:tc>
        <w:tc>
          <w:tcPr>
            <w:tcW w:w="730" w:type="dxa"/>
            <w:tcBorders>
              <w:top w:val="single" w:sz="6" w:space="0" w:color="auto"/>
              <w:left w:val="single" w:sz="6" w:space="0" w:color="auto"/>
              <w:bottom w:val="single" w:sz="6" w:space="0" w:color="auto"/>
              <w:right w:val="single" w:sz="6" w:space="0" w:color="auto"/>
            </w:tcBorders>
            <w:hideMark/>
          </w:tcPr>
          <w:p w14:paraId="2F17D8A5" w14:textId="1198EC2F" w:rsidR="008351FA" w:rsidRPr="000C0587" w:rsidRDefault="00EE4A2B">
            <w:pPr>
              <w:spacing w:after="0" w:line="360" w:lineRule="auto"/>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color w:val="000000" w:themeColor="text1"/>
                <w:sz w:val="20"/>
                <w:szCs w:val="20"/>
              </w:rPr>
              <w:t>40</w:t>
            </w:r>
          </w:p>
        </w:tc>
      </w:tr>
      <w:tr w:rsidR="008351FA" w:rsidRPr="000C0587" w14:paraId="5211A611" w14:textId="77777777" w:rsidTr="00EE4A2B">
        <w:trPr>
          <w:trHeight w:val="1276"/>
        </w:trPr>
        <w:tc>
          <w:tcPr>
            <w:tcW w:w="844" w:type="dxa"/>
            <w:tcBorders>
              <w:top w:val="single" w:sz="6" w:space="0" w:color="auto"/>
              <w:left w:val="single" w:sz="6" w:space="0" w:color="auto"/>
              <w:bottom w:val="single" w:sz="6" w:space="0" w:color="auto"/>
              <w:right w:val="single" w:sz="6" w:space="0" w:color="auto"/>
            </w:tcBorders>
            <w:vAlign w:val="center"/>
          </w:tcPr>
          <w:p w14:paraId="439DD9D3" w14:textId="77777777" w:rsidR="008351FA" w:rsidRPr="000C0587" w:rsidRDefault="008351FA">
            <w:pPr>
              <w:keepNext/>
              <w:numPr>
                <w:ilvl w:val="0"/>
                <w:numId w:val="4"/>
              </w:numPr>
              <w:spacing w:after="0" w:line="360" w:lineRule="auto"/>
              <w:jc w:val="center"/>
              <w:outlineLvl w:val="0"/>
              <w:rPr>
                <w:rFonts w:ascii="Times New Roman" w:eastAsia="Times New Roman" w:hAnsi="Times New Roman" w:cs="Times New Roman"/>
                <w:color w:val="000000" w:themeColor="text1"/>
                <w:kern w:val="28"/>
                <w:sz w:val="20"/>
                <w:szCs w:val="20"/>
              </w:rPr>
            </w:pPr>
          </w:p>
        </w:tc>
        <w:tc>
          <w:tcPr>
            <w:tcW w:w="1560" w:type="dxa"/>
            <w:tcBorders>
              <w:top w:val="single" w:sz="6" w:space="0" w:color="auto"/>
              <w:left w:val="single" w:sz="6" w:space="0" w:color="auto"/>
              <w:bottom w:val="single" w:sz="6" w:space="0" w:color="auto"/>
              <w:right w:val="single" w:sz="6" w:space="0" w:color="auto"/>
            </w:tcBorders>
          </w:tcPr>
          <w:p w14:paraId="19BA57E9" w14:textId="77777777" w:rsidR="008351FA" w:rsidRPr="000C0587" w:rsidRDefault="008351FA">
            <w:pPr>
              <w:spacing w:after="0" w:line="360" w:lineRule="auto"/>
              <w:jc w:val="center"/>
              <w:rPr>
                <w:rFonts w:ascii="Times New Roman" w:eastAsia="Times New Roman" w:hAnsi="Times New Roman" w:cs="Times New Roman"/>
                <w:b/>
                <w:color w:val="000000" w:themeColor="text1"/>
                <w:sz w:val="20"/>
                <w:szCs w:val="20"/>
              </w:rPr>
            </w:pPr>
          </w:p>
          <w:p w14:paraId="1CCB3A79" w14:textId="77777777" w:rsidR="008351FA" w:rsidRPr="000C0587" w:rsidRDefault="008351FA">
            <w:pPr>
              <w:spacing w:after="0" w:line="360" w:lineRule="auto"/>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Kristina Vučić</w:t>
            </w:r>
          </w:p>
        </w:tc>
        <w:tc>
          <w:tcPr>
            <w:tcW w:w="1129" w:type="dxa"/>
            <w:tcBorders>
              <w:top w:val="single" w:sz="6" w:space="0" w:color="auto"/>
              <w:left w:val="single" w:sz="6" w:space="0" w:color="auto"/>
              <w:bottom w:val="single" w:sz="6" w:space="0" w:color="auto"/>
              <w:right w:val="single" w:sz="6" w:space="0" w:color="auto"/>
            </w:tcBorders>
          </w:tcPr>
          <w:p w14:paraId="3B8EE99B" w14:textId="77777777" w:rsidR="008351FA" w:rsidRPr="000C0587" w:rsidRDefault="008351FA">
            <w:pPr>
              <w:spacing w:after="0" w:line="360" w:lineRule="auto"/>
              <w:rPr>
                <w:rFonts w:ascii="Times New Roman" w:eastAsia="Times New Roman" w:hAnsi="Times New Roman" w:cs="Times New Roman"/>
                <w:color w:val="000000" w:themeColor="text1"/>
                <w:sz w:val="20"/>
                <w:szCs w:val="20"/>
              </w:rPr>
            </w:pPr>
          </w:p>
          <w:p w14:paraId="74A4BB3E" w14:textId="77777777" w:rsidR="008351FA" w:rsidRPr="000C0587" w:rsidRDefault="008351FA">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MAT</w:t>
            </w:r>
          </w:p>
        </w:tc>
        <w:tc>
          <w:tcPr>
            <w:tcW w:w="994" w:type="dxa"/>
            <w:tcBorders>
              <w:top w:val="single" w:sz="6" w:space="0" w:color="auto"/>
              <w:left w:val="single" w:sz="6" w:space="0" w:color="auto"/>
              <w:bottom w:val="single" w:sz="6" w:space="0" w:color="auto"/>
              <w:right w:val="single" w:sz="6" w:space="0" w:color="auto"/>
            </w:tcBorders>
            <w:hideMark/>
          </w:tcPr>
          <w:p w14:paraId="6EB034DA" w14:textId="3BE94135" w:rsidR="008351FA" w:rsidRPr="000C0587" w:rsidRDefault="008351FA">
            <w:pPr>
              <w:spacing w:after="0" w:line="360" w:lineRule="auto"/>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w:t>
            </w:r>
          </w:p>
        </w:tc>
        <w:tc>
          <w:tcPr>
            <w:tcW w:w="708" w:type="dxa"/>
            <w:tcBorders>
              <w:top w:val="single" w:sz="6" w:space="0" w:color="auto"/>
              <w:left w:val="single" w:sz="6" w:space="0" w:color="auto"/>
              <w:bottom w:val="single" w:sz="6" w:space="0" w:color="auto"/>
              <w:right w:val="single" w:sz="6" w:space="0" w:color="auto"/>
            </w:tcBorders>
            <w:hideMark/>
          </w:tcPr>
          <w:p w14:paraId="78E88ECC" w14:textId="38414746" w:rsidR="008351FA" w:rsidRPr="000C0587" w:rsidRDefault="000B08E2">
            <w:pPr>
              <w:spacing w:after="0"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5.bc</w:t>
            </w:r>
          </w:p>
        </w:tc>
        <w:tc>
          <w:tcPr>
            <w:tcW w:w="803" w:type="dxa"/>
            <w:tcBorders>
              <w:top w:val="single" w:sz="6" w:space="0" w:color="auto"/>
              <w:left w:val="single" w:sz="6" w:space="0" w:color="auto"/>
              <w:bottom w:val="single" w:sz="6" w:space="0" w:color="auto"/>
              <w:right w:val="single" w:sz="6" w:space="0" w:color="auto"/>
            </w:tcBorders>
            <w:hideMark/>
          </w:tcPr>
          <w:p w14:paraId="0CBB0ED7" w14:textId="3FBA1C25" w:rsidR="008351FA" w:rsidRPr="000C0587" w:rsidRDefault="000B08E2">
            <w:pPr>
              <w:spacing w:after="0"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w:t>
            </w:r>
          </w:p>
        </w:tc>
        <w:tc>
          <w:tcPr>
            <w:tcW w:w="709" w:type="dxa"/>
            <w:tcBorders>
              <w:top w:val="single" w:sz="6" w:space="0" w:color="auto"/>
              <w:left w:val="single" w:sz="6" w:space="0" w:color="auto"/>
              <w:bottom w:val="single" w:sz="6" w:space="0" w:color="auto"/>
              <w:right w:val="single" w:sz="6" w:space="0" w:color="auto"/>
            </w:tcBorders>
            <w:hideMark/>
          </w:tcPr>
          <w:p w14:paraId="7F3502C7" w14:textId="6247789A" w:rsidR="008351FA" w:rsidRPr="000C0587" w:rsidRDefault="000B08E2">
            <w:pPr>
              <w:spacing w:after="0"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7.ab</w:t>
            </w:r>
          </w:p>
        </w:tc>
        <w:tc>
          <w:tcPr>
            <w:tcW w:w="620" w:type="dxa"/>
            <w:tcBorders>
              <w:top w:val="single" w:sz="6" w:space="0" w:color="auto"/>
              <w:left w:val="single" w:sz="6" w:space="0" w:color="auto"/>
              <w:bottom w:val="single" w:sz="6" w:space="0" w:color="auto"/>
              <w:right w:val="single" w:sz="6" w:space="0" w:color="auto"/>
            </w:tcBorders>
            <w:hideMark/>
          </w:tcPr>
          <w:p w14:paraId="2FB880BC" w14:textId="5157FE09" w:rsidR="008351FA" w:rsidRPr="000C0587" w:rsidRDefault="00E50B13">
            <w:pPr>
              <w:spacing w:after="0" w:line="36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w:t>
            </w:r>
          </w:p>
        </w:tc>
        <w:tc>
          <w:tcPr>
            <w:tcW w:w="1081" w:type="dxa"/>
            <w:tcBorders>
              <w:top w:val="single" w:sz="6" w:space="0" w:color="auto"/>
              <w:left w:val="single" w:sz="6" w:space="0" w:color="auto"/>
              <w:bottom w:val="single" w:sz="6" w:space="0" w:color="auto"/>
              <w:right w:val="single" w:sz="6" w:space="0" w:color="auto"/>
            </w:tcBorders>
            <w:hideMark/>
          </w:tcPr>
          <w:p w14:paraId="542F6A43" w14:textId="77777777" w:rsidR="008351FA" w:rsidRPr="000C0587" w:rsidRDefault="008351FA">
            <w:pPr>
              <w:spacing w:after="0" w:line="360" w:lineRule="auto"/>
              <w:jc w:val="center"/>
              <w:rPr>
                <w:rFonts w:ascii="Times New Roman" w:eastAsia="Times New Roman" w:hAnsi="Times New Roman" w:cs="Times New Roman"/>
                <w:color w:val="000000" w:themeColor="text1"/>
                <w:sz w:val="20"/>
                <w:szCs w:val="20"/>
              </w:rPr>
            </w:pPr>
            <w:proofErr w:type="spellStart"/>
            <w:r w:rsidRPr="000C0587">
              <w:rPr>
                <w:rFonts w:ascii="Times New Roman" w:eastAsia="Times New Roman" w:hAnsi="Times New Roman" w:cs="Times New Roman"/>
                <w:color w:val="000000" w:themeColor="text1"/>
                <w:sz w:val="20"/>
                <w:szCs w:val="20"/>
              </w:rPr>
              <w:t>Satničar</w:t>
            </w:r>
            <w:proofErr w:type="spellEnd"/>
            <w:r w:rsidRPr="000C0587">
              <w:rPr>
                <w:rFonts w:ascii="Times New Roman" w:eastAsia="Times New Roman" w:hAnsi="Times New Roman" w:cs="Times New Roman"/>
                <w:color w:val="000000" w:themeColor="text1"/>
                <w:sz w:val="20"/>
                <w:szCs w:val="20"/>
              </w:rPr>
              <w:t xml:space="preserve"> </w:t>
            </w:r>
            <w:r w:rsidRPr="000C0587">
              <w:rPr>
                <w:rFonts w:ascii="Times New Roman" w:eastAsia="Times New Roman" w:hAnsi="Times New Roman" w:cs="Times New Roman"/>
                <w:b/>
                <w:color w:val="000000" w:themeColor="text1"/>
                <w:sz w:val="20"/>
                <w:szCs w:val="20"/>
              </w:rPr>
              <w:t>3</w:t>
            </w:r>
          </w:p>
          <w:p w14:paraId="3A0C6E7F" w14:textId="77777777" w:rsidR="008351FA" w:rsidRPr="000C0587" w:rsidRDefault="008351FA">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Vodit.</w:t>
            </w:r>
          </w:p>
          <w:p w14:paraId="09F7D608" w14:textId="77777777" w:rsidR="008351FA" w:rsidRPr="000C0587" w:rsidRDefault="008351FA">
            <w:pPr>
              <w:spacing w:after="0" w:line="360" w:lineRule="auto"/>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color w:val="000000" w:themeColor="text1"/>
                <w:sz w:val="20"/>
                <w:szCs w:val="20"/>
              </w:rPr>
              <w:t xml:space="preserve">smjene </w:t>
            </w:r>
            <w:r w:rsidRPr="000C0587">
              <w:rPr>
                <w:rFonts w:ascii="Times New Roman" w:eastAsia="Times New Roman" w:hAnsi="Times New Roman" w:cs="Times New Roman"/>
                <w:b/>
                <w:color w:val="000000" w:themeColor="text1"/>
                <w:sz w:val="20"/>
                <w:szCs w:val="20"/>
              </w:rPr>
              <w:t>2</w:t>
            </w:r>
          </w:p>
          <w:p w14:paraId="03DAA6DC" w14:textId="77777777" w:rsidR="008351FA" w:rsidRPr="000C0587" w:rsidRDefault="008351FA">
            <w:pPr>
              <w:spacing w:after="0" w:line="360" w:lineRule="auto"/>
              <w:jc w:val="center"/>
              <w:rPr>
                <w:rFonts w:ascii="Times New Roman" w:eastAsia="Times New Roman" w:hAnsi="Times New Roman" w:cs="Times New Roman"/>
                <w:color w:val="FF0000"/>
                <w:sz w:val="20"/>
                <w:szCs w:val="20"/>
              </w:rPr>
            </w:pPr>
            <w:r w:rsidRPr="000C0587">
              <w:rPr>
                <w:rFonts w:ascii="Times New Roman" w:eastAsia="Times New Roman" w:hAnsi="Times New Roman" w:cs="Times New Roman"/>
                <w:b/>
                <w:color w:val="000000" w:themeColor="text1"/>
                <w:sz w:val="20"/>
                <w:szCs w:val="20"/>
              </w:rPr>
              <w:t>ŽSV 1</w:t>
            </w:r>
          </w:p>
        </w:tc>
        <w:tc>
          <w:tcPr>
            <w:tcW w:w="709" w:type="dxa"/>
            <w:tcBorders>
              <w:top w:val="single" w:sz="6" w:space="0" w:color="auto"/>
              <w:left w:val="single" w:sz="6" w:space="0" w:color="auto"/>
              <w:bottom w:val="single" w:sz="6" w:space="0" w:color="auto"/>
              <w:right w:val="single" w:sz="6" w:space="0" w:color="auto"/>
            </w:tcBorders>
            <w:vAlign w:val="center"/>
            <w:hideMark/>
          </w:tcPr>
          <w:p w14:paraId="763FF101" w14:textId="7610C011" w:rsidR="008351FA" w:rsidRPr="000C0587" w:rsidRDefault="00EC0F09">
            <w:pPr>
              <w:spacing w:after="0" w:line="360" w:lineRule="auto"/>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1</w:t>
            </w:r>
            <w:r w:rsidR="00E570C6">
              <w:rPr>
                <w:rFonts w:ascii="Times New Roman" w:eastAsia="Times New Roman" w:hAnsi="Times New Roman" w:cs="Times New Roman"/>
                <w:b/>
                <w:color w:val="000000" w:themeColor="text1"/>
                <w:sz w:val="20"/>
                <w:szCs w:val="20"/>
              </w:rPr>
              <w:t>8</w:t>
            </w:r>
          </w:p>
        </w:tc>
        <w:tc>
          <w:tcPr>
            <w:tcW w:w="1045" w:type="dxa"/>
            <w:tcBorders>
              <w:top w:val="single" w:sz="6" w:space="0" w:color="auto"/>
              <w:left w:val="single" w:sz="6" w:space="0" w:color="auto"/>
              <w:bottom w:val="single" w:sz="6" w:space="0" w:color="auto"/>
              <w:right w:val="single" w:sz="6" w:space="0" w:color="auto"/>
            </w:tcBorders>
            <w:vAlign w:val="center"/>
          </w:tcPr>
          <w:p w14:paraId="0E0D9E37" w14:textId="4CD27159" w:rsidR="008351FA" w:rsidRPr="000C0587" w:rsidRDefault="00EC0F09">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w:t>
            </w:r>
          </w:p>
        </w:tc>
        <w:tc>
          <w:tcPr>
            <w:tcW w:w="798" w:type="dxa"/>
            <w:tcBorders>
              <w:top w:val="single" w:sz="6" w:space="0" w:color="auto"/>
              <w:left w:val="single" w:sz="6" w:space="0" w:color="auto"/>
              <w:bottom w:val="single" w:sz="6" w:space="0" w:color="auto"/>
              <w:right w:val="single" w:sz="6" w:space="0" w:color="auto"/>
            </w:tcBorders>
            <w:vAlign w:val="center"/>
            <w:hideMark/>
          </w:tcPr>
          <w:p w14:paraId="3B7B585B" w14:textId="55AC03A7" w:rsidR="008351FA" w:rsidRPr="00E46254" w:rsidRDefault="008351FA">
            <w:pPr>
              <w:spacing w:after="0" w:line="360" w:lineRule="auto"/>
              <w:jc w:val="center"/>
              <w:rPr>
                <w:rFonts w:ascii="Times New Roman" w:eastAsia="Times New Roman" w:hAnsi="Times New Roman" w:cs="Times New Roman"/>
                <w:b/>
                <w:sz w:val="20"/>
                <w:szCs w:val="20"/>
              </w:rPr>
            </w:pPr>
            <w:r w:rsidRPr="00E46254">
              <w:rPr>
                <w:rFonts w:ascii="Times New Roman" w:eastAsia="Times New Roman" w:hAnsi="Times New Roman" w:cs="Times New Roman"/>
                <w:b/>
                <w:sz w:val="20"/>
                <w:szCs w:val="20"/>
              </w:rPr>
              <w:t>1</w:t>
            </w:r>
            <w:r w:rsidR="00EC0F09" w:rsidRPr="00E46254">
              <w:rPr>
                <w:rFonts w:ascii="Times New Roman" w:eastAsia="Times New Roman" w:hAnsi="Times New Roman" w:cs="Times New Roman"/>
                <w:b/>
                <w:sz w:val="20"/>
                <w:szCs w:val="20"/>
              </w:rPr>
              <w:t>8</w:t>
            </w:r>
          </w:p>
        </w:tc>
        <w:tc>
          <w:tcPr>
            <w:tcW w:w="567" w:type="dxa"/>
            <w:tcBorders>
              <w:top w:val="single" w:sz="6" w:space="0" w:color="auto"/>
              <w:left w:val="single" w:sz="6" w:space="0" w:color="auto"/>
              <w:bottom w:val="single" w:sz="6" w:space="0" w:color="auto"/>
              <w:right w:val="single" w:sz="6" w:space="0" w:color="auto"/>
            </w:tcBorders>
            <w:vAlign w:val="center"/>
            <w:hideMark/>
          </w:tcPr>
          <w:p w14:paraId="10393191" w14:textId="77777777" w:rsidR="008351FA" w:rsidRDefault="00E50B13">
            <w:pPr>
              <w:spacing w:after="0"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w:t>
            </w:r>
          </w:p>
          <w:p w14:paraId="4DD58F6D" w14:textId="388D58FC" w:rsidR="00E50B13" w:rsidRPr="000C0587" w:rsidRDefault="00E50B13">
            <w:pPr>
              <w:spacing w:after="0"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5.bc. 7.ab</w:t>
            </w:r>
          </w:p>
        </w:tc>
        <w:tc>
          <w:tcPr>
            <w:tcW w:w="567" w:type="dxa"/>
            <w:tcBorders>
              <w:top w:val="single" w:sz="6" w:space="0" w:color="auto"/>
              <w:left w:val="single" w:sz="6" w:space="0" w:color="auto"/>
              <w:bottom w:val="single" w:sz="6" w:space="0" w:color="auto"/>
              <w:right w:val="single" w:sz="6" w:space="0" w:color="auto"/>
            </w:tcBorders>
            <w:vAlign w:val="center"/>
            <w:hideMark/>
          </w:tcPr>
          <w:p w14:paraId="4B8AF580" w14:textId="2CF8FC61" w:rsidR="00E50B13" w:rsidRDefault="00E50B13" w:rsidP="00D601F7">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p w14:paraId="14EC1B52" w14:textId="169E21FF" w:rsidR="00D601F7" w:rsidRPr="00D601F7" w:rsidRDefault="00E50B13" w:rsidP="00D601F7">
            <w:r>
              <w:rPr>
                <w:rFonts w:ascii="Times New Roman" w:eastAsia="Times New Roman" w:hAnsi="Times New Roman" w:cs="Times New Roman"/>
                <w:color w:val="000000" w:themeColor="text1"/>
                <w:sz w:val="20"/>
                <w:szCs w:val="20"/>
              </w:rPr>
              <w:t>5.bc. 7.ab</w:t>
            </w:r>
          </w:p>
        </w:tc>
        <w:tc>
          <w:tcPr>
            <w:tcW w:w="850" w:type="dxa"/>
            <w:tcBorders>
              <w:top w:val="single" w:sz="6" w:space="0" w:color="auto"/>
              <w:left w:val="single" w:sz="6" w:space="0" w:color="auto"/>
              <w:bottom w:val="single" w:sz="6" w:space="0" w:color="auto"/>
              <w:right w:val="single" w:sz="6" w:space="0" w:color="auto"/>
            </w:tcBorders>
            <w:vAlign w:val="center"/>
            <w:hideMark/>
          </w:tcPr>
          <w:p w14:paraId="40E0E0A5" w14:textId="77777777" w:rsidR="008351FA" w:rsidRPr="000C0587" w:rsidRDefault="008351FA">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w:t>
            </w:r>
          </w:p>
        </w:tc>
        <w:tc>
          <w:tcPr>
            <w:tcW w:w="851" w:type="dxa"/>
            <w:tcBorders>
              <w:top w:val="single" w:sz="6" w:space="0" w:color="auto"/>
              <w:left w:val="single" w:sz="6" w:space="0" w:color="auto"/>
              <w:bottom w:val="single" w:sz="6" w:space="0" w:color="auto"/>
              <w:right w:val="single" w:sz="6" w:space="0" w:color="auto"/>
            </w:tcBorders>
          </w:tcPr>
          <w:p w14:paraId="0E16FB34" w14:textId="77777777" w:rsidR="008351FA" w:rsidRPr="000C0587" w:rsidRDefault="008351FA">
            <w:pPr>
              <w:spacing w:after="0" w:line="360" w:lineRule="auto"/>
              <w:jc w:val="center"/>
              <w:rPr>
                <w:rFonts w:ascii="Times New Roman" w:eastAsia="Times New Roman" w:hAnsi="Times New Roman" w:cs="Times New Roman"/>
                <w:color w:val="000000" w:themeColor="text1"/>
                <w:sz w:val="20"/>
                <w:szCs w:val="20"/>
              </w:rPr>
            </w:pPr>
          </w:p>
          <w:p w14:paraId="22AFA487" w14:textId="77777777" w:rsidR="008351FA" w:rsidRPr="000C0587" w:rsidRDefault="008351FA">
            <w:pPr>
              <w:spacing w:after="0" w:line="360" w:lineRule="auto"/>
              <w:jc w:val="center"/>
              <w:rPr>
                <w:rFonts w:ascii="Times New Roman" w:eastAsia="Times New Roman" w:hAnsi="Times New Roman" w:cs="Times New Roman"/>
                <w:color w:val="000000" w:themeColor="text1"/>
                <w:sz w:val="20"/>
                <w:szCs w:val="20"/>
              </w:rPr>
            </w:pPr>
          </w:p>
          <w:p w14:paraId="47479015" w14:textId="1F61D7B6" w:rsidR="008351FA" w:rsidRPr="000C0587" w:rsidRDefault="006F3628">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25</w:t>
            </w:r>
          </w:p>
        </w:tc>
        <w:tc>
          <w:tcPr>
            <w:tcW w:w="730" w:type="dxa"/>
            <w:tcBorders>
              <w:top w:val="single" w:sz="6" w:space="0" w:color="auto"/>
              <w:left w:val="single" w:sz="6" w:space="0" w:color="auto"/>
              <w:bottom w:val="single" w:sz="6" w:space="0" w:color="auto"/>
              <w:right w:val="single" w:sz="6" w:space="0" w:color="auto"/>
            </w:tcBorders>
          </w:tcPr>
          <w:p w14:paraId="1F6F4295" w14:textId="77777777" w:rsidR="008351FA" w:rsidRPr="000C0587" w:rsidRDefault="008351FA">
            <w:pPr>
              <w:spacing w:after="0" w:line="360" w:lineRule="auto"/>
              <w:jc w:val="center"/>
              <w:rPr>
                <w:rFonts w:ascii="Times New Roman" w:eastAsia="Times New Roman" w:hAnsi="Times New Roman" w:cs="Times New Roman"/>
                <w:b/>
                <w:color w:val="000000" w:themeColor="text1"/>
                <w:sz w:val="20"/>
                <w:szCs w:val="20"/>
              </w:rPr>
            </w:pPr>
          </w:p>
          <w:p w14:paraId="0A5A1683" w14:textId="77777777" w:rsidR="008351FA" w:rsidRPr="000C0587" w:rsidRDefault="008351FA">
            <w:pPr>
              <w:spacing w:after="0" w:line="360" w:lineRule="auto"/>
              <w:jc w:val="center"/>
              <w:rPr>
                <w:rFonts w:ascii="Times New Roman" w:eastAsia="Times New Roman" w:hAnsi="Times New Roman" w:cs="Times New Roman"/>
                <w:b/>
                <w:color w:val="000000" w:themeColor="text1"/>
                <w:sz w:val="20"/>
                <w:szCs w:val="20"/>
              </w:rPr>
            </w:pPr>
          </w:p>
          <w:p w14:paraId="3D1E64E6" w14:textId="34E046B4" w:rsidR="008351FA" w:rsidRPr="000C0587" w:rsidRDefault="008351FA">
            <w:pPr>
              <w:spacing w:after="0" w:line="360" w:lineRule="auto"/>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4</w:t>
            </w:r>
            <w:r w:rsidR="006F3628" w:rsidRPr="000C0587">
              <w:rPr>
                <w:rFonts w:ascii="Times New Roman" w:eastAsia="Times New Roman" w:hAnsi="Times New Roman" w:cs="Times New Roman"/>
                <w:b/>
                <w:color w:val="000000" w:themeColor="text1"/>
                <w:sz w:val="20"/>
                <w:szCs w:val="20"/>
              </w:rPr>
              <w:t>3</w:t>
            </w:r>
          </w:p>
        </w:tc>
      </w:tr>
      <w:tr w:rsidR="008351FA" w:rsidRPr="000C0587" w14:paraId="1DA3C27E" w14:textId="77777777" w:rsidTr="00EE4A2B">
        <w:trPr>
          <w:trHeight w:val="194"/>
        </w:trPr>
        <w:tc>
          <w:tcPr>
            <w:tcW w:w="844" w:type="dxa"/>
            <w:tcBorders>
              <w:top w:val="single" w:sz="6" w:space="0" w:color="auto"/>
              <w:left w:val="single" w:sz="6" w:space="0" w:color="auto"/>
              <w:bottom w:val="single" w:sz="6" w:space="0" w:color="auto"/>
              <w:right w:val="single" w:sz="6" w:space="0" w:color="auto"/>
            </w:tcBorders>
            <w:vAlign w:val="center"/>
          </w:tcPr>
          <w:p w14:paraId="0A1CC434" w14:textId="77777777" w:rsidR="008351FA" w:rsidRPr="000C0587" w:rsidRDefault="008351FA">
            <w:pPr>
              <w:keepNext/>
              <w:numPr>
                <w:ilvl w:val="0"/>
                <w:numId w:val="4"/>
              </w:numPr>
              <w:spacing w:after="0" w:line="360" w:lineRule="auto"/>
              <w:jc w:val="center"/>
              <w:outlineLvl w:val="0"/>
              <w:rPr>
                <w:rFonts w:ascii="Times New Roman" w:eastAsia="Times New Roman" w:hAnsi="Times New Roman" w:cs="Times New Roman"/>
                <w:color w:val="000000" w:themeColor="text1"/>
                <w:kern w:val="28"/>
                <w:sz w:val="20"/>
                <w:szCs w:val="20"/>
              </w:rPr>
            </w:pPr>
          </w:p>
        </w:tc>
        <w:tc>
          <w:tcPr>
            <w:tcW w:w="1560" w:type="dxa"/>
            <w:tcBorders>
              <w:top w:val="single" w:sz="6" w:space="0" w:color="auto"/>
              <w:left w:val="single" w:sz="6" w:space="0" w:color="auto"/>
              <w:bottom w:val="single" w:sz="6" w:space="0" w:color="auto"/>
              <w:right w:val="single" w:sz="6" w:space="0" w:color="auto"/>
            </w:tcBorders>
            <w:hideMark/>
          </w:tcPr>
          <w:p w14:paraId="0C9FB332" w14:textId="77777777" w:rsidR="008351FA" w:rsidRPr="000C0587" w:rsidRDefault="008351FA">
            <w:pPr>
              <w:spacing w:after="0" w:line="360" w:lineRule="auto"/>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Sanja Ivanović</w:t>
            </w:r>
          </w:p>
        </w:tc>
        <w:tc>
          <w:tcPr>
            <w:tcW w:w="1129" w:type="dxa"/>
            <w:tcBorders>
              <w:top w:val="single" w:sz="6" w:space="0" w:color="auto"/>
              <w:left w:val="single" w:sz="6" w:space="0" w:color="auto"/>
              <w:bottom w:val="single" w:sz="6" w:space="0" w:color="auto"/>
              <w:right w:val="single" w:sz="6" w:space="0" w:color="auto"/>
            </w:tcBorders>
            <w:hideMark/>
          </w:tcPr>
          <w:p w14:paraId="65AA3065" w14:textId="77777777" w:rsidR="008351FA" w:rsidRPr="000C0587" w:rsidRDefault="008351FA">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MAT</w:t>
            </w:r>
          </w:p>
        </w:tc>
        <w:tc>
          <w:tcPr>
            <w:tcW w:w="994" w:type="dxa"/>
            <w:tcBorders>
              <w:top w:val="single" w:sz="6" w:space="0" w:color="auto"/>
              <w:left w:val="single" w:sz="6" w:space="0" w:color="auto"/>
              <w:bottom w:val="single" w:sz="6" w:space="0" w:color="auto"/>
              <w:right w:val="single" w:sz="6" w:space="0" w:color="auto"/>
            </w:tcBorders>
            <w:hideMark/>
          </w:tcPr>
          <w:p w14:paraId="4D0F8B7A" w14:textId="77777777" w:rsidR="008351FA" w:rsidRPr="000C0587" w:rsidRDefault="008351FA">
            <w:pPr>
              <w:spacing w:after="0" w:line="360" w:lineRule="auto"/>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w:t>
            </w:r>
          </w:p>
        </w:tc>
        <w:tc>
          <w:tcPr>
            <w:tcW w:w="708" w:type="dxa"/>
            <w:tcBorders>
              <w:top w:val="single" w:sz="6" w:space="0" w:color="auto"/>
              <w:left w:val="single" w:sz="6" w:space="0" w:color="auto"/>
              <w:bottom w:val="single" w:sz="6" w:space="0" w:color="auto"/>
              <w:right w:val="single" w:sz="6" w:space="0" w:color="auto"/>
            </w:tcBorders>
            <w:hideMark/>
          </w:tcPr>
          <w:p w14:paraId="686699AA" w14:textId="49D5BDDA" w:rsidR="008351FA" w:rsidRPr="000C0587" w:rsidRDefault="00E03E6E">
            <w:pPr>
              <w:spacing w:after="0"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w:t>
            </w:r>
          </w:p>
        </w:tc>
        <w:tc>
          <w:tcPr>
            <w:tcW w:w="803" w:type="dxa"/>
            <w:tcBorders>
              <w:top w:val="single" w:sz="6" w:space="0" w:color="auto"/>
              <w:left w:val="single" w:sz="6" w:space="0" w:color="auto"/>
              <w:bottom w:val="single" w:sz="6" w:space="0" w:color="auto"/>
              <w:right w:val="single" w:sz="6" w:space="0" w:color="auto"/>
            </w:tcBorders>
            <w:hideMark/>
          </w:tcPr>
          <w:p w14:paraId="43220080" w14:textId="3C7B72D8" w:rsidR="008351FA" w:rsidRPr="000C0587" w:rsidRDefault="00E03E6E">
            <w:pPr>
              <w:spacing w:after="0"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6.ab</w:t>
            </w:r>
          </w:p>
        </w:tc>
        <w:tc>
          <w:tcPr>
            <w:tcW w:w="709" w:type="dxa"/>
            <w:tcBorders>
              <w:top w:val="single" w:sz="6" w:space="0" w:color="auto"/>
              <w:left w:val="single" w:sz="6" w:space="0" w:color="auto"/>
              <w:bottom w:val="single" w:sz="6" w:space="0" w:color="auto"/>
              <w:right w:val="single" w:sz="6" w:space="0" w:color="auto"/>
            </w:tcBorders>
            <w:hideMark/>
          </w:tcPr>
          <w:p w14:paraId="0A79FE01" w14:textId="5CF29922" w:rsidR="008351FA" w:rsidRPr="000C0587" w:rsidRDefault="00E03E6E">
            <w:pPr>
              <w:spacing w:after="0"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w:t>
            </w:r>
          </w:p>
        </w:tc>
        <w:tc>
          <w:tcPr>
            <w:tcW w:w="620" w:type="dxa"/>
            <w:tcBorders>
              <w:top w:val="single" w:sz="6" w:space="0" w:color="auto"/>
              <w:left w:val="single" w:sz="6" w:space="0" w:color="auto"/>
              <w:bottom w:val="single" w:sz="6" w:space="0" w:color="auto"/>
              <w:right w:val="single" w:sz="6" w:space="0" w:color="auto"/>
            </w:tcBorders>
            <w:hideMark/>
          </w:tcPr>
          <w:p w14:paraId="05121521" w14:textId="1091FC6C" w:rsidR="008351FA" w:rsidRPr="000C0587" w:rsidRDefault="00E03E6E">
            <w:pPr>
              <w:spacing w:after="0" w:line="36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8.abc</w:t>
            </w:r>
          </w:p>
        </w:tc>
        <w:tc>
          <w:tcPr>
            <w:tcW w:w="1081" w:type="dxa"/>
            <w:tcBorders>
              <w:top w:val="single" w:sz="6" w:space="0" w:color="auto"/>
              <w:left w:val="single" w:sz="6" w:space="0" w:color="auto"/>
              <w:bottom w:val="single" w:sz="6" w:space="0" w:color="auto"/>
              <w:right w:val="single" w:sz="6" w:space="0" w:color="auto"/>
            </w:tcBorders>
            <w:hideMark/>
          </w:tcPr>
          <w:p w14:paraId="21C13F46" w14:textId="77777777" w:rsidR="008351FA" w:rsidRPr="000C0587" w:rsidRDefault="008351FA">
            <w:pPr>
              <w:spacing w:after="0" w:line="360" w:lineRule="auto"/>
              <w:jc w:val="center"/>
              <w:rPr>
                <w:rFonts w:ascii="Times New Roman" w:eastAsia="Times New Roman" w:hAnsi="Times New Roman" w:cs="Times New Roman"/>
                <w:b/>
                <w:color w:val="FF0000"/>
                <w:sz w:val="20"/>
                <w:szCs w:val="20"/>
              </w:rPr>
            </w:pPr>
            <w:r w:rsidRPr="000C0587">
              <w:rPr>
                <w:rFonts w:ascii="Times New Roman" w:eastAsia="Times New Roman" w:hAnsi="Times New Roman" w:cs="Times New Roman"/>
                <w:b/>
                <w:color w:val="000000" w:themeColor="text1"/>
                <w:sz w:val="20"/>
                <w:szCs w:val="20"/>
              </w:rPr>
              <w:t>-</w:t>
            </w:r>
          </w:p>
        </w:tc>
        <w:tc>
          <w:tcPr>
            <w:tcW w:w="709" w:type="dxa"/>
            <w:tcBorders>
              <w:top w:val="single" w:sz="6" w:space="0" w:color="auto"/>
              <w:left w:val="single" w:sz="6" w:space="0" w:color="auto"/>
              <w:bottom w:val="single" w:sz="6" w:space="0" w:color="auto"/>
              <w:right w:val="single" w:sz="6" w:space="0" w:color="auto"/>
            </w:tcBorders>
            <w:vAlign w:val="center"/>
            <w:hideMark/>
          </w:tcPr>
          <w:p w14:paraId="0DA52152" w14:textId="77777777" w:rsidR="008351FA" w:rsidRPr="000C0587" w:rsidRDefault="008351FA">
            <w:pPr>
              <w:spacing w:after="0" w:line="360" w:lineRule="auto"/>
              <w:jc w:val="center"/>
              <w:rPr>
                <w:rFonts w:ascii="Times New Roman" w:eastAsia="Times New Roman" w:hAnsi="Times New Roman" w:cs="Times New Roman"/>
                <w:b/>
                <w:color w:val="FF0000"/>
                <w:sz w:val="20"/>
                <w:szCs w:val="20"/>
              </w:rPr>
            </w:pPr>
            <w:r w:rsidRPr="000C0587">
              <w:rPr>
                <w:rFonts w:ascii="Times New Roman" w:eastAsia="Times New Roman" w:hAnsi="Times New Roman" w:cs="Times New Roman"/>
                <w:b/>
                <w:color w:val="000000" w:themeColor="text1"/>
                <w:sz w:val="20"/>
                <w:szCs w:val="20"/>
              </w:rPr>
              <w:t>20</w:t>
            </w:r>
          </w:p>
        </w:tc>
        <w:tc>
          <w:tcPr>
            <w:tcW w:w="1045" w:type="dxa"/>
            <w:tcBorders>
              <w:top w:val="single" w:sz="6" w:space="0" w:color="auto"/>
              <w:left w:val="single" w:sz="6" w:space="0" w:color="auto"/>
              <w:bottom w:val="single" w:sz="6" w:space="0" w:color="auto"/>
              <w:right w:val="single" w:sz="6" w:space="0" w:color="auto"/>
            </w:tcBorders>
            <w:vAlign w:val="center"/>
            <w:hideMark/>
          </w:tcPr>
          <w:p w14:paraId="12FC05CF" w14:textId="77777777" w:rsidR="008351FA" w:rsidRPr="000C0587" w:rsidRDefault="008351FA">
            <w:pPr>
              <w:spacing w:after="0" w:line="360" w:lineRule="auto"/>
              <w:jc w:val="center"/>
              <w:rPr>
                <w:rFonts w:ascii="Times New Roman" w:eastAsia="Times New Roman" w:hAnsi="Times New Roman" w:cs="Times New Roman"/>
                <w:color w:val="FF0000"/>
                <w:sz w:val="20"/>
                <w:szCs w:val="20"/>
              </w:rPr>
            </w:pPr>
            <w:r w:rsidRPr="000C0587">
              <w:rPr>
                <w:rFonts w:ascii="Times New Roman" w:eastAsia="Times New Roman" w:hAnsi="Times New Roman" w:cs="Times New Roman"/>
                <w:color w:val="000000" w:themeColor="text1"/>
                <w:sz w:val="20"/>
                <w:szCs w:val="20"/>
              </w:rPr>
              <w:t>-</w:t>
            </w:r>
          </w:p>
        </w:tc>
        <w:tc>
          <w:tcPr>
            <w:tcW w:w="798" w:type="dxa"/>
            <w:tcBorders>
              <w:top w:val="single" w:sz="6" w:space="0" w:color="auto"/>
              <w:left w:val="single" w:sz="6" w:space="0" w:color="auto"/>
              <w:bottom w:val="single" w:sz="6" w:space="0" w:color="auto"/>
              <w:right w:val="single" w:sz="6" w:space="0" w:color="auto"/>
            </w:tcBorders>
            <w:vAlign w:val="center"/>
            <w:hideMark/>
          </w:tcPr>
          <w:p w14:paraId="69778075" w14:textId="77777777" w:rsidR="008351FA" w:rsidRPr="00E46254" w:rsidRDefault="008351FA">
            <w:pPr>
              <w:spacing w:after="0" w:line="360" w:lineRule="auto"/>
              <w:jc w:val="center"/>
              <w:rPr>
                <w:rFonts w:ascii="Times New Roman" w:eastAsia="Times New Roman" w:hAnsi="Times New Roman" w:cs="Times New Roman"/>
                <w:b/>
                <w:sz w:val="20"/>
                <w:szCs w:val="20"/>
              </w:rPr>
            </w:pPr>
            <w:r w:rsidRPr="00E46254">
              <w:rPr>
                <w:rFonts w:ascii="Times New Roman" w:eastAsia="Times New Roman" w:hAnsi="Times New Roman" w:cs="Times New Roman"/>
                <w:b/>
                <w:sz w:val="20"/>
                <w:szCs w:val="20"/>
              </w:rPr>
              <w:t>18</w:t>
            </w:r>
          </w:p>
        </w:tc>
        <w:tc>
          <w:tcPr>
            <w:tcW w:w="567" w:type="dxa"/>
            <w:tcBorders>
              <w:top w:val="single" w:sz="6" w:space="0" w:color="auto"/>
              <w:left w:val="single" w:sz="6" w:space="0" w:color="auto"/>
              <w:bottom w:val="single" w:sz="6" w:space="0" w:color="auto"/>
              <w:right w:val="single" w:sz="6" w:space="0" w:color="auto"/>
            </w:tcBorders>
            <w:vAlign w:val="center"/>
            <w:hideMark/>
          </w:tcPr>
          <w:p w14:paraId="63F4656F" w14:textId="77777777" w:rsidR="008351FA" w:rsidRPr="00D601F7" w:rsidRDefault="001B5B96">
            <w:pPr>
              <w:spacing w:after="0" w:line="360" w:lineRule="auto"/>
              <w:jc w:val="center"/>
              <w:rPr>
                <w:rFonts w:ascii="Times New Roman" w:eastAsia="Times New Roman" w:hAnsi="Times New Roman" w:cs="Times New Roman"/>
                <w:color w:val="000000" w:themeColor="text1"/>
                <w:sz w:val="18"/>
                <w:szCs w:val="18"/>
              </w:rPr>
            </w:pPr>
            <w:r w:rsidRPr="00D601F7">
              <w:rPr>
                <w:rFonts w:ascii="Times New Roman" w:eastAsia="Times New Roman" w:hAnsi="Times New Roman" w:cs="Times New Roman"/>
                <w:color w:val="000000" w:themeColor="text1"/>
                <w:sz w:val="18"/>
                <w:szCs w:val="18"/>
              </w:rPr>
              <w:t>1</w:t>
            </w:r>
          </w:p>
          <w:p w14:paraId="02927E29" w14:textId="4BD98ECE" w:rsidR="001B5B96" w:rsidRPr="000C0587" w:rsidRDefault="00E03E6E">
            <w:pPr>
              <w:spacing w:after="0"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18"/>
                <w:szCs w:val="18"/>
              </w:rPr>
              <w:t>8.abc</w:t>
            </w:r>
          </w:p>
        </w:tc>
        <w:tc>
          <w:tcPr>
            <w:tcW w:w="567" w:type="dxa"/>
            <w:tcBorders>
              <w:top w:val="single" w:sz="6" w:space="0" w:color="auto"/>
              <w:left w:val="single" w:sz="6" w:space="0" w:color="auto"/>
              <w:bottom w:val="single" w:sz="6" w:space="0" w:color="auto"/>
              <w:right w:val="single" w:sz="6" w:space="0" w:color="auto"/>
            </w:tcBorders>
            <w:vAlign w:val="center"/>
            <w:hideMark/>
          </w:tcPr>
          <w:p w14:paraId="2420A63C" w14:textId="77777777" w:rsidR="001B5B96" w:rsidRDefault="00E03E6E">
            <w:pPr>
              <w:spacing w:after="0"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p w14:paraId="48FE8B0A" w14:textId="1E553F57" w:rsidR="00E03E6E" w:rsidRPr="000C0587" w:rsidRDefault="00E03E6E">
            <w:pPr>
              <w:spacing w:after="0"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6.ab</w:t>
            </w:r>
            <w:r w:rsidR="004830C3">
              <w:rPr>
                <w:rFonts w:ascii="Times New Roman" w:eastAsia="Times New Roman" w:hAnsi="Times New Roman" w:cs="Times New Roman"/>
                <w:color w:val="000000" w:themeColor="text1"/>
                <w:sz w:val="20"/>
                <w:szCs w:val="20"/>
              </w:rPr>
              <w:t>c</w:t>
            </w:r>
          </w:p>
        </w:tc>
        <w:tc>
          <w:tcPr>
            <w:tcW w:w="850" w:type="dxa"/>
            <w:tcBorders>
              <w:top w:val="single" w:sz="6" w:space="0" w:color="auto"/>
              <w:left w:val="single" w:sz="6" w:space="0" w:color="auto"/>
              <w:bottom w:val="single" w:sz="6" w:space="0" w:color="auto"/>
              <w:right w:val="single" w:sz="6" w:space="0" w:color="auto"/>
            </w:tcBorders>
            <w:vAlign w:val="center"/>
            <w:hideMark/>
          </w:tcPr>
          <w:p w14:paraId="6828D58D" w14:textId="77777777" w:rsidR="008351FA" w:rsidRPr="000C0587" w:rsidRDefault="008351FA">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w:t>
            </w:r>
          </w:p>
        </w:tc>
        <w:tc>
          <w:tcPr>
            <w:tcW w:w="851" w:type="dxa"/>
            <w:tcBorders>
              <w:top w:val="single" w:sz="6" w:space="0" w:color="auto"/>
              <w:left w:val="single" w:sz="6" w:space="0" w:color="auto"/>
              <w:bottom w:val="single" w:sz="6" w:space="0" w:color="auto"/>
              <w:right w:val="single" w:sz="6" w:space="0" w:color="auto"/>
            </w:tcBorders>
            <w:vAlign w:val="center"/>
            <w:hideMark/>
          </w:tcPr>
          <w:p w14:paraId="019567AE" w14:textId="77777777" w:rsidR="008351FA" w:rsidRPr="000C0587" w:rsidRDefault="008351FA">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22</w:t>
            </w:r>
          </w:p>
        </w:tc>
        <w:tc>
          <w:tcPr>
            <w:tcW w:w="730" w:type="dxa"/>
            <w:tcBorders>
              <w:top w:val="single" w:sz="6" w:space="0" w:color="auto"/>
              <w:left w:val="single" w:sz="6" w:space="0" w:color="auto"/>
              <w:bottom w:val="single" w:sz="6" w:space="0" w:color="auto"/>
              <w:right w:val="single" w:sz="6" w:space="0" w:color="auto"/>
            </w:tcBorders>
            <w:vAlign w:val="center"/>
            <w:hideMark/>
          </w:tcPr>
          <w:p w14:paraId="5BB72F70" w14:textId="77777777" w:rsidR="008351FA" w:rsidRPr="000C0587" w:rsidRDefault="008351FA">
            <w:pPr>
              <w:spacing w:after="0" w:line="360" w:lineRule="auto"/>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40</w:t>
            </w:r>
          </w:p>
        </w:tc>
      </w:tr>
      <w:tr w:rsidR="008351FA" w:rsidRPr="000C0587" w14:paraId="1E5ABD11" w14:textId="77777777" w:rsidTr="00EE4A2B">
        <w:trPr>
          <w:trHeight w:val="194"/>
        </w:trPr>
        <w:tc>
          <w:tcPr>
            <w:tcW w:w="844" w:type="dxa"/>
            <w:vMerge w:val="restart"/>
            <w:tcBorders>
              <w:top w:val="single" w:sz="6" w:space="0" w:color="auto"/>
              <w:left w:val="single" w:sz="6" w:space="0" w:color="auto"/>
              <w:bottom w:val="single" w:sz="6" w:space="0" w:color="auto"/>
              <w:right w:val="single" w:sz="6" w:space="0" w:color="auto"/>
            </w:tcBorders>
            <w:vAlign w:val="center"/>
          </w:tcPr>
          <w:p w14:paraId="2E6922CF" w14:textId="77777777" w:rsidR="008351FA" w:rsidRPr="000C0587" w:rsidRDefault="008351FA">
            <w:pPr>
              <w:keepNext/>
              <w:numPr>
                <w:ilvl w:val="0"/>
                <w:numId w:val="4"/>
              </w:numPr>
              <w:spacing w:after="0" w:line="360" w:lineRule="auto"/>
              <w:jc w:val="center"/>
              <w:outlineLvl w:val="0"/>
              <w:rPr>
                <w:rFonts w:ascii="Times New Roman" w:eastAsia="Times New Roman" w:hAnsi="Times New Roman" w:cs="Times New Roman"/>
                <w:color w:val="000000" w:themeColor="text1"/>
                <w:kern w:val="28"/>
                <w:sz w:val="20"/>
                <w:szCs w:val="20"/>
              </w:rPr>
            </w:pPr>
          </w:p>
        </w:tc>
        <w:tc>
          <w:tcPr>
            <w:tcW w:w="1560" w:type="dxa"/>
            <w:vMerge w:val="restart"/>
            <w:tcBorders>
              <w:top w:val="single" w:sz="6" w:space="0" w:color="auto"/>
              <w:left w:val="single" w:sz="6" w:space="0" w:color="auto"/>
              <w:bottom w:val="single" w:sz="6" w:space="0" w:color="auto"/>
              <w:right w:val="single" w:sz="6" w:space="0" w:color="auto"/>
            </w:tcBorders>
            <w:hideMark/>
          </w:tcPr>
          <w:p w14:paraId="12691A2C" w14:textId="77777777" w:rsidR="008351FA" w:rsidRPr="000C0587" w:rsidRDefault="008351FA">
            <w:pPr>
              <w:spacing w:after="0" w:line="360" w:lineRule="auto"/>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Vesna Ivezić</w:t>
            </w:r>
          </w:p>
        </w:tc>
        <w:tc>
          <w:tcPr>
            <w:tcW w:w="1129" w:type="dxa"/>
            <w:tcBorders>
              <w:top w:val="single" w:sz="6" w:space="0" w:color="auto"/>
              <w:left w:val="single" w:sz="6" w:space="0" w:color="auto"/>
              <w:bottom w:val="single" w:sz="6" w:space="0" w:color="auto"/>
              <w:right w:val="single" w:sz="6" w:space="0" w:color="auto"/>
            </w:tcBorders>
            <w:hideMark/>
          </w:tcPr>
          <w:p w14:paraId="651DBB96" w14:textId="77777777" w:rsidR="008351FA" w:rsidRPr="000C0587" w:rsidRDefault="008351FA">
            <w:pPr>
              <w:spacing w:after="0" w:line="360" w:lineRule="auto"/>
              <w:jc w:val="center"/>
              <w:rPr>
                <w:rFonts w:ascii="Times New Roman" w:eastAsia="Times New Roman" w:hAnsi="Times New Roman" w:cs="Times New Roman"/>
                <w:color w:val="FF0000"/>
                <w:sz w:val="20"/>
                <w:szCs w:val="20"/>
              </w:rPr>
            </w:pPr>
            <w:r w:rsidRPr="000C0587">
              <w:rPr>
                <w:rFonts w:ascii="Times New Roman" w:eastAsia="Times New Roman" w:hAnsi="Times New Roman" w:cs="Times New Roman"/>
                <w:color w:val="000000" w:themeColor="text1"/>
                <w:sz w:val="20"/>
                <w:szCs w:val="20"/>
              </w:rPr>
              <w:t>INF</w:t>
            </w:r>
          </w:p>
        </w:tc>
        <w:tc>
          <w:tcPr>
            <w:tcW w:w="994" w:type="dxa"/>
            <w:tcBorders>
              <w:top w:val="single" w:sz="6" w:space="0" w:color="auto"/>
              <w:left w:val="single" w:sz="6" w:space="0" w:color="auto"/>
              <w:bottom w:val="single" w:sz="6" w:space="0" w:color="auto"/>
              <w:right w:val="single" w:sz="6" w:space="0" w:color="auto"/>
            </w:tcBorders>
            <w:hideMark/>
          </w:tcPr>
          <w:p w14:paraId="5CEE787B" w14:textId="77777777" w:rsidR="00255F77" w:rsidRDefault="00255F77" w:rsidP="00255F77">
            <w:pPr>
              <w:spacing w:after="0" w:line="360" w:lineRule="auto"/>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2</w:t>
            </w:r>
          </w:p>
          <w:p w14:paraId="40B24CC6" w14:textId="54B73B1B" w:rsidR="008351FA" w:rsidRPr="000C0587" w:rsidRDefault="00255F77" w:rsidP="00255F77">
            <w:pPr>
              <w:spacing w:after="0" w:line="360" w:lineRule="auto"/>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color w:val="000000" w:themeColor="text1"/>
                <w:sz w:val="20"/>
                <w:szCs w:val="20"/>
              </w:rPr>
              <w:t>(</w:t>
            </w:r>
            <w:r w:rsidR="008D2969">
              <w:rPr>
                <w:rFonts w:ascii="Times New Roman" w:eastAsia="Times New Roman" w:hAnsi="Times New Roman" w:cs="Times New Roman"/>
                <w:b/>
                <w:color w:val="000000" w:themeColor="text1"/>
                <w:sz w:val="20"/>
                <w:szCs w:val="20"/>
              </w:rPr>
              <w:t>6</w:t>
            </w:r>
            <w:r>
              <w:rPr>
                <w:rFonts w:ascii="Times New Roman" w:eastAsia="Times New Roman" w:hAnsi="Times New Roman" w:cs="Times New Roman"/>
                <w:b/>
                <w:color w:val="000000" w:themeColor="text1"/>
                <w:sz w:val="20"/>
                <w:szCs w:val="20"/>
              </w:rPr>
              <w:t>. a)</w:t>
            </w:r>
          </w:p>
        </w:tc>
        <w:tc>
          <w:tcPr>
            <w:tcW w:w="708" w:type="dxa"/>
            <w:tcBorders>
              <w:top w:val="single" w:sz="6" w:space="0" w:color="auto"/>
              <w:left w:val="single" w:sz="6" w:space="0" w:color="auto"/>
              <w:bottom w:val="single" w:sz="6" w:space="0" w:color="auto"/>
              <w:right w:val="single" w:sz="6" w:space="0" w:color="auto"/>
            </w:tcBorders>
            <w:hideMark/>
          </w:tcPr>
          <w:p w14:paraId="13381542" w14:textId="6F503269" w:rsidR="008351FA" w:rsidRPr="000C0587" w:rsidRDefault="008D2969">
            <w:pPr>
              <w:spacing w:after="0"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w:t>
            </w:r>
          </w:p>
        </w:tc>
        <w:tc>
          <w:tcPr>
            <w:tcW w:w="803" w:type="dxa"/>
            <w:tcBorders>
              <w:top w:val="single" w:sz="6" w:space="0" w:color="auto"/>
              <w:left w:val="single" w:sz="6" w:space="0" w:color="auto"/>
              <w:bottom w:val="single" w:sz="6" w:space="0" w:color="auto"/>
              <w:right w:val="single" w:sz="6" w:space="0" w:color="auto"/>
            </w:tcBorders>
            <w:hideMark/>
          </w:tcPr>
          <w:p w14:paraId="699449D5" w14:textId="235D363C" w:rsidR="008351FA" w:rsidRPr="000C0587" w:rsidRDefault="00A07821">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6</w:t>
            </w:r>
            <w:r w:rsidR="00921D68" w:rsidRPr="000C0587">
              <w:rPr>
                <w:rFonts w:ascii="Times New Roman" w:eastAsia="Times New Roman" w:hAnsi="Times New Roman" w:cs="Times New Roman"/>
                <w:color w:val="000000" w:themeColor="text1"/>
                <w:sz w:val="20"/>
                <w:szCs w:val="20"/>
              </w:rPr>
              <w:t>.</w:t>
            </w:r>
            <w:r w:rsidRPr="000C0587">
              <w:rPr>
                <w:rFonts w:ascii="Times New Roman" w:eastAsia="Times New Roman" w:hAnsi="Times New Roman" w:cs="Times New Roman"/>
                <w:color w:val="000000" w:themeColor="text1"/>
                <w:sz w:val="20"/>
                <w:szCs w:val="20"/>
              </w:rPr>
              <w:t>ab</w:t>
            </w:r>
          </w:p>
        </w:tc>
        <w:tc>
          <w:tcPr>
            <w:tcW w:w="709" w:type="dxa"/>
            <w:tcBorders>
              <w:top w:val="single" w:sz="6" w:space="0" w:color="auto"/>
              <w:left w:val="single" w:sz="6" w:space="0" w:color="auto"/>
              <w:bottom w:val="single" w:sz="6" w:space="0" w:color="auto"/>
              <w:right w:val="single" w:sz="6" w:space="0" w:color="auto"/>
            </w:tcBorders>
          </w:tcPr>
          <w:p w14:paraId="78E16DCE" w14:textId="3D84C87B" w:rsidR="008351FA" w:rsidRPr="000C0587" w:rsidRDefault="008D2969">
            <w:pPr>
              <w:spacing w:after="0"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7.ab</w:t>
            </w:r>
          </w:p>
        </w:tc>
        <w:tc>
          <w:tcPr>
            <w:tcW w:w="620" w:type="dxa"/>
            <w:tcBorders>
              <w:top w:val="single" w:sz="6" w:space="0" w:color="auto"/>
              <w:left w:val="single" w:sz="6" w:space="0" w:color="auto"/>
              <w:bottom w:val="single" w:sz="6" w:space="0" w:color="auto"/>
              <w:right w:val="single" w:sz="6" w:space="0" w:color="auto"/>
            </w:tcBorders>
          </w:tcPr>
          <w:p w14:paraId="7B3E7A95" w14:textId="3F3D5447" w:rsidR="008351FA" w:rsidRPr="000C0587" w:rsidRDefault="008D2969">
            <w:pPr>
              <w:spacing w:after="0" w:line="36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8.abc</w:t>
            </w:r>
          </w:p>
        </w:tc>
        <w:tc>
          <w:tcPr>
            <w:tcW w:w="1081" w:type="dxa"/>
            <w:tcBorders>
              <w:top w:val="single" w:sz="6" w:space="0" w:color="auto"/>
              <w:left w:val="single" w:sz="6" w:space="0" w:color="auto"/>
              <w:bottom w:val="single" w:sz="6" w:space="0" w:color="auto"/>
              <w:right w:val="single" w:sz="6" w:space="0" w:color="auto"/>
            </w:tcBorders>
            <w:hideMark/>
          </w:tcPr>
          <w:p w14:paraId="26F1A4FC" w14:textId="77777777" w:rsidR="008351FA" w:rsidRPr="000C0587" w:rsidRDefault="008351FA">
            <w:pPr>
              <w:spacing w:after="0" w:line="360" w:lineRule="auto"/>
              <w:jc w:val="center"/>
              <w:rPr>
                <w:rFonts w:ascii="Times New Roman" w:eastAsia="Times New Roman" w:hAnsi="Times New Roman" w:cs="Times New Roman"/>
                <w:b/>
                <w:color w:val="FF0000"/>
                <w:sz w:val="20"/>
                <w:szCs w:val="20"/>
              </w:rPr>
            </w:pPr>
            <w:r w:rsidRPr="000C0587">
              <w:rPr>
                <w:rFonts w:ascii="Times New Roman" w:eastAsia="Times New Roman" w:hAnsi="Times New Roman" w:cs="Times New Roman"/>
                <w:b/>
                <w:color w:val="000000" w:themeColor="text1"/>
                <w:sz w:val="20"/>
                <w:szCs w:val="20"/>
              </w:rPr>
              <w:t>-</w:t>
            </w:r>
          </w:p>
        </w:tc>
        <w:tc>
          <w:tcPr>
            <w:tcW w:w="709" w:type="dxa"/>
            <w:tcBorders>
              <w:top w:val="single" w:sz="6" w:space="0" w:color="auto"/>
              <w:left w:val="single" w:sz="6" w:space="0" w:color="auto"/>
              <w:bottom w:val="single" w:sz="6" w:space="0" w:color="auto"/>
              <w:right w:val="single" w:sz="6" w:space="0" w:color="auto"/>
            </w:tcBorders>
            <w:vAlign w:val="center"/>
          </w:tcPr>
          <w:p w14:paraId="1F531EF5" w14:textId="2C855920" w:rsidR="008351FA" w:rsidRPr="000C0587" w:rsidRDefault="008D2969">
            <w:pPr>
              <w:spacing w:after="0" w:line="360" w:lineRule="auto"/>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4</w:t>
            </w:r>
          </w:p>
        </w:tc>
        <w:tc>
          <w:tcPr>
            <w:tcW w:w="1045" w:type="dxa"/>
            <w:tcBorders>
              <w:top w:val="single" w:sz="6" w:space="0" w:color="auto"/>
              <w:left w:val="single" w:sz="6" w:space="0" w:color="auto"/>
              <w:bottom w:val="single" w:sz="6" w:space="0" w:color="auto"/>
              <w:right w:val="single" w:sz="6" w:space="0" w:color="auto"/>
            </w:tcBorders>
            <w:vAlign w:val="center"/>
            <w:hideMark/>
          </w:tcPr>
          <w:p w14:paraId="37360124" w14:textId="045C0858" w:rsidR="008351FA" w:rsidRPr="00D337EE" w:rsidRDefault="008351FA" w:rsidP="008D2969">
            <w:pPr>
              <w:pStyle w:val="Odlomakpopisa"/>
              <w:spacing w:line="360" w:lineRule="auto"/>
              <w:rPr>
                <w:b/>
                <w:color w:val="000000" w:themeColor="text1"/>
                <w:sz w:val="16"/>
                <w:szCs w:val="16"/>
              </w:rPr>
            </w:pPr>
          </w:p>
          <w:p w14:paraId="61EE76FC" w14:textId="77777777" w:rsidR="008D2969" w:rsidRDefault="008D2969" w:rsidP="00D337EE">
            <w:pPr>
              <w:spacing w:line="360" w:lineRule="auto"/>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10</w:t>
            </w:r>
          </w:p>
          <w:p w14:paraId="52D75473" w14:textId="6006F916" w:rsidR="00A07821" w:rsidRPr="00D337EE" w:rsidRDefault="00D337EE" w:rsidP="00D337EE">
            <w:pPr>
              <w:spacing w:line="360" w:lineRule="auto"/>
              <w:jc w:val="center"/>
              <w:rPr>
                <w:b/>
                <w:color w:val="FF0000"/>
                <w:sz w:val="20"/>
                <w:szCs w:val="20"/>
              </w:rPr>
            </w:pPr>
            <w:r w:rsidRPr="00D337EE">
              <w:rPr>
                <w:rFonts w:ascii="Times New Roman" w:eastAsia="Times New Roman" w:hAnsi="Times New Roman" w:cs="Times New Roman"/>
                <w:b/>
                <w:color w:val="000000" w:themeColor="text1"/>
                <w:sz w:val="16"/>
                <w:szCs w:val="16"/>
              </w:rPr>
              <w:t>7.</w:t>
            </w:r>
            <w:r>
              <w:rPr>
                <w:b/>
                <w:color w:val="000000" w:themeColor="text1"/>
                <w:sz w:val="16"/>
                <w:szCs w:val="16"/>
              </w:rPr>
              <w:t xml:space="preserve"> </w:t>
            </w:r>
            <w:proofErr w:type="spellStart"/>
            <w:r w:rsidR="00A07821" w:rsidRPr="00D337EE">
              <w:rPr>
                <w:b/>
                <w:color w:val="000000" w:themeColor="text1"/>
                <w:sz w:val="16"/>
                <w:szCs w:val="16"/>
              </w:rPr>
              <w:t>ab</w:t>
            </w:r>
            <w:proofErr w:type="spellEnd"/>
            <w:r w:rsidR="008D2969">
              <w:rPr>
                <w:b/>
                <w:color w:val="000000" w:themeColor="text1"/>
                <w:sz w:val="16"/>
                <w:szCs w:val="16"/>
              </w:rPr>
              <w:t>, 8.abc</w:t>
            </w:r>
          </w:p>
        </w:tc>
        <w:tc>
          <w:tcPr>
            <w:tcW w:w="798" w:type="dxa"/>
            <w:vMerge w:val="restart"/>
            <w:tcBorders>
              <w:top w:val="single" w:sz="6" w:space="0" w:color="auto"/>
              <w:left w:val="single" w:sz="6" w:space="0" w:color="auto"/>
              <w:bottom w:val="single" w:sz="6" w:space="0" w:color="auto"/>
              <w:right w:val="single" w:sz="6" w:space="0" w:color="auto"/>
            </w:tcBorders>
            <w:vAlign w:val="center"/>
            <w:hideMark/>
          </w:tcPr>
          <w:p w14:paraId="29CFA981" w14:textId="277CE210" w:rsidR="008351FA" w:rsidRPr="00E46254" w:rsidRDefault="00A07821">
            <w:pPr>
              <w:spacing w:after="0" w:line="360" w:lineRule="auto"/>
              <w:jc w:val="center"/>
              <w:rPr>
                <w:rFonts w:ascii="Times New Roman" w:eastAsia="Times New Roman" w:hAnsi="Times New Roman" w:cs="Times New Roman"/>
                <w:b/>
                <w:sz w:val="20"/>
                <w:szCs w:val="20"/>
              </w:rPr>
            </w:pPr>
            <w:r w:rsidRPr="00E46254">
              <w:rPr>
                <w:rFonts w:ascii="Times New Roman" w:eastAsia="Times New Roman" w:hAnsi="Times New Roman" w:cs="Times New Roman"/>
                <w:b/>
                <w:sz w:val="20"/>
                <w:szCs w:val="20"/>
              </w:rPr>
              <w:t>18</w:t>
            </w:r>
          </w:p>
        </w:tc>
        <w:tc>
          <w:tcPr>
            <w:tcW w:w="567" w:type="dxa"/>
            <w:tcBorders>
              <w:top w:val="single" w:sz="6" w:space="0" w:color="auto"/>
              <w:left w:val="single" w:sz="6" w:space="0" w:color="auto"/>
              <w:bottom w:val="single" w:sz="6" w:space="0" w:color="auto"/>
              <w:right w:val="single" w:sz="6" w:space="0" w:color="auto"/>
            </w:tcBorders>
            <w:vAlign w:val="center"/>
            <w:hideMark/>
          </w:tcPr>
          <w:p w14:paraId="1EA678A8" w14:textId="77777777" w:rsidR="008351FA" w:rsidRPr="000C0587" w:rsidRDefault="008351FA">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w:t>
            </w:r>
          </w:p>
        </w:tc>
        <w:tc>
          <w:tcPr>
            <w:tcW w:w="567" w:type="dxa"/>
            <w:tcBorders>
              <w:top w:val="single" w:sz="6" w:space="0" w:color="auto"/>
              <w:left w:val="single" w:sz="6" w:space="0" w:color="auto"/>
              <w:bottom w:val="single" w:sz="6" w:space="0" w:color="auto"/>
              <w:right w:val="single" w:sz="6" w:space="0" w:color="auto"/>
            </w:tcBorders>
            <w:vAlign w:val="center"/>
            <w:hideMark/>
          </w:tcPr>
          <w:p w14:paraId="736F80BF" w14:textId="77777777" w:rsidR="008351FA" w:rsidRPr="000C0587" w:rsidRDefault="008351FA">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1</w:t>
            </w:r>
          </w:p>
          <w:p w14:paraId="17AB16AD" w14:textId="58CA4E50" w:rsidR="008351FA" w:rsidRPr="000C0587" w:rsidRDefault="008D2969">
            <w:pPr>
              <w:spacing w:after="0"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16"/>
                <w:szCs w:val="20"/>
              </w:rPr>
              <w:t>8</w:t>
            </w:r>
            <w:r w:rsidR="00D337EE">
              <w:rPr>
                <w:rFonts w:ascii="Times New Roman" w:eastAsia="Times New Roman" w:hAnsi="Times New Roman" w:cs="Times New Roman"/>
                <w:color w:val="000000" w:themeColor="text1"/>
                <w:sz w:val="16"/>
                <w:szCs w:val="20"/>
              </w:rPr>
              <w:t>.</w:t>
            </w:r>
            <w:r w:rsidR="00A07821" w:rsidRPr="000C0587">
              <w:rPr>
                <w:rFonts w:ascii="Times New Roman" w:eastAsia="Times New Roman" w:hAnsi="Times New Roman" w:cs="Times New Roman"/>
                <w:color w:val="000000" w:themeColor="text1"/>
                <w:sz w:val="16"/>
                <w:szCs w:val="20"/>
              </w:rPr>
              <w:t>abc</w:t>
            </w:r>
          </w:p>
        </w:tc>
        <w:tc>
          <w:tcPr>
            <w:tcW w:w="850" w:type="dxa"/>
            <w:tcBorders>
              <w:top w:val="single" w:sz="6" w:space="0" w:color="auto"/>
              <w:left w:val="single" w:sz="6" w:space="0" w:color="auto"/>
              <w:bottom w:val="single" w:sz="6" w:space="0" w:color="auto"/>
              <w:right w:val="single" w:sz="6" w:space="0" w:color="auto"/>
            </w:tcBorders>
            <w:vAlign w:val="center"/>
            <w:hideMark/>
          </w:tcPr>
          <w:p w14:paraId="1991A4EB" w14:textId="77777777" w:rsidR="008351FA" w:rsidRPr="000C0587" w:rsidRDefault="008351FA">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w:t>
            </w:r>
          </w:p>
        </w:tc>
        <w:tc>
          <w:tcPr>
            <w:tcW w:w="851" w:type="dxa"/>
            <w:vMerge w:val="restart"/>
            <w:tcBorders>
              <w:top w:val="single" w:sz="6" w:space="0" w:color="auto"/>
              <w:left w:val="single" w:sz="6" w:space="0" w:color="auto"/>
              <w:bottom w:val="single" w:sz="6" w:space="0" w:color="auto"/>
              <w:right w:val="single" w:sz="6" w:space="0" w:color="auto"/>
            </w:tcBorders>
            <w:vAlign w:val="center"/>
            <w:hideMark/>
          </w:tcPr>
          <w:p w14:paraId="03709C73" w14:textId="77777777" w:rsidR="008351FA" w:rsidRPr="000C0587" w:rsidRDefault="008351FA">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22</w:t>
            </w:r>
          </w:p>
        </w:tc>
        <w:tc>
          <w:tcPr>
            <w:tcW w:w="730" w:type="dxa"/>
            <w:vMerge w:val="restart"/>
            <w:tcBorders>
              <w:top w:val="single" w:sz="6" w:space="0" w:color="auto"/>
              <w:left w:val="single" w:sz="6" w:space="0" w:color="auto"/>
              <w:bottom w:val="single" w:sz="6" w:space="0" w:color="auto"/>
              <w:right w:val="single" w:sz="6" w:space="0" w:color="auto"/>
            </w:tcBorders>
            <w:vAlign w:val="center"/>
            <w:hideMark/>
          </w:tcPr>
          <w:p w14:paraId="122E896C" w14:textId="77777777" w:rsidR="008351FA" w:rsidRPr="000C0587" w:rsidRDefault="008351FA">
            <w:pPr>
              <w:spacing w:after="0" w:line="360" w:lineRule="auto"/>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40</w:t>
            </w:r>
          </w:p>
        </w:tc>
      </w:tr>
      <w:tr w:rsidR="008351FA" w:rsidRPr="000C0587" w14:paraId="34040EEF" w14:textId="77777777" w:rsidTr="00EE4A2B">
        <w:trPr>
          <w:trHeight w:val="194"/>
        </w:trPr>
        <w:tc>
          <w:tcPr>
            <w:tcW w:w="844" w:type="dxa"/>
            <w:vMerge/>
            <w:tcBorders>
              <w:top w:val="single" w:sz="6" w:space="0" w:color="auto"/>
              <w:left w:val="single" w:sz="6" w:space="0" w:color="auto"/>
              <w:bottom w:val="single" w:sz="6" w:space="0" w:color="auto"/>
              <w:right w:val="single" w:sz="6" w:space="0" w:color="auto"/>
            </w:tcBorders>
            <w:vAlign w:val="center"/>
            <w:hideMark/>
          </w:tcPr>
          <w:p w14:paraId="1A13FDEF" w14:textId="77777777" w:rsidR="008351FA" w:rsidRPr="000C0587" w:rsidRDefault="008351FA">
            <w:pPr>
              <w:spacing w:after="0"/>
              <w:rPr>
                <w:rFonts w:ascii="Times New Roman" w:eastAsia="Times New Roman" w:hAnsi="Times New Roman" w:cs="Times New Roman"/>
                <w:color w:val="FF0000"/>
                <w:kern w:val="28"/>
                <w:sz w:val="20"/>
                <w:szCs w:val="20"/>
              </w:rPr>
            </w:pPr>
          </w:p>
        </w:tc>
        <w:tc>
          <w:tcPr>
            <w:tcW w:w="1560" w:type="dxa"/>
            <w:vMerge/>
            <w:tcBorders>
              <w:top w:val="single" w:sz="6" w:space="0" w:color="auto"/>
              <w:left w:val="single" w:sz="6" w:space="0" w:color="auto"/>
              <w:bottom w:val="single" w:sz="6" w:space="0" w:color="auto"/>
              <w:right w:val="single" w:sz="6" w:space="0" w:color="auto"/>
            </w:tcBorders>
            <w:vAlign w:val="center"/>
            <w:hideMark/>
          </w:tcPr>
          <w:p w14:paraId="0C017B9D" w14:textId="77777777" w:rsidR="008351FA" w:rsidRPr="000C0587" w:rsidRDefault="008351FA">
            <w:pPr>
              <w:spacing w:after="0"/>
              <w:rPr>
                <w:rFonts w:ascii="Times New Roman" w:eastAsia="Times New Roman" w:hAnsi="Times New Roman" w:cs="Times New Roman"/>
                <w:b/>
                <w:color w:val="FF0000"/>
                <w:sz w:val="20"/>
                <w:szCs w:val="20"/>
              </w:rPr>
            </w:pPr>
          </w:p>
        </w:tc>
        <w:tc>
          <w:tcPr>
            <w:tcW w:w="1129" w:type="dxa"/>
            <w:tcBorders>
              <w:top w:val="single" w:sz="6" w:space="0" w:color="auto"/>
              <w:left w:val="single" w:sz="6" w:space="0" w:color="auto"/>
              <w:bottom w:val="single" w:sz="6" w:space="0" w:color="auto"/>
              <w:right w:val="single" w:sz="6" w:space="0" w:color="auto"/>
            </w:tcBorders>
            <w:hideMark/>
          </w:tcPr>
          <w:p w14:paraId="719A1077" w14:textId="77777777" w:rsidR="008351FA" w:rsidRPr="000C0587" w:rsidRDefault="008351FA">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MAT</w:t>
            </w:r>
          </w:p>
          <w:p w14:paraId="65DE25DD" w14:textId="77777777" w:rsidR="00B219EE" w:rsidRPr="000C0587" w:rsidRDefault="00B219EE">
            <w:pPr>
              <w:spacing w:after="0" w:line="360" w:lineRule="auto"/>
              <w:jc w:val="center"/>
              <w:rPr>
                <w:rFonts w:ascii="Times New Roman" w:eastAsia="Times New Roman" w:hAnsi="Times New Roman" w:cs="Times New Roman"/>
                <w:color w:val="000000" w:themeColor="text1"/>
                <w:sz w:val="20"/>
                <w:szCs w:val="20"/>
              </w:rPr>
            </w:pPr>
          </w:p>
          <w:p w14:paraId="2FEFFBF2" w14:textId="3E76927A" w:rsidR="00B219EE" w:rsidRPr="000C0587" w:rsidRDefault="00B219EE">
            <w:pPr>
              <w:spacing w:after="0" w:line="360" w:lineRule="auto"/>
              <w:jc w:val="center"/>
              <w:rPr>
                <w:rFonts w:ascii="Times New Roman" w:eastAsia="Times New Roman" w:hAnsi="Times New Roman" w:cs="Times New Roman"/>
                <w:color w:val="000000" w:themeColor="text1"/>
                <w:sz w:val="20"/>
                <w:szCs w:val="20"/>
              </w:rPr>
            </w:pPr>
          </w:p>
        </w:tc>
        <w:tc>
          <w:tcPr>
            <w:tcW w:w="994" w:type="dxa"/>
            <w:tcBorders>
              <w:top w:val="single" w:sz="6" w:space="0" w:color="auto"/>
              <w:left w:val="single" w:sz="6" w:space="0" w:color="auto"/>
              <w:bottom w:val="single" w:sz="6" w:space="0" w:color="auto"/>
              <w:right w:val="single" w:sz="6" w:space="0" w:color="auto"/>
            </w:tcBorders>
            <w:hideMark/>
          </w:tcPr>
          <w:p w14:paraId="24A13873" w14:textId="5D77CB7A" w:rsidR="00255F77" w:rsidRPr="000C0587" w:rsidRDefault="00255F77">
            <w:pPr>
              <w:spacing w:after="0" w:line="360" w:lineRule="auto"/>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w:t>
            </w:r>
          </w:p>
        </w:tc>
        <w:tc>
          <w:tcPr>
            <w:tcW w:w="708" w:type="dxa"/>
            <w:tcBorders>
              <w:top w:val="single" w:sz="6" w:space="0" w:color="auto"/>
              <w:left w:val="single" w:sz="6" w:space="0" w:color="auto"/>
              <w:bottom w:val="single" w:sz="6" w:space="0" w:color="auto"/>
              <w:right w:val="single" w:sz="6" w:space="0" w:color="auto"/>
            </w:tcBorders>
            <w:hideMark/>
          </w:tcPr>
          <w:p w14:paraId="57FF5CD5" w14:textId="09AEAC0B" w:rsidR="008351FA" w:rsidRPr="000C0587" w:rsidRDefault="008D2969">
            <w:pPr>
              <w:spacing w:after="0"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5.a</w:t>
            </w:r>
          </w:p>
        </w:tc>
        <w:tc>
          <w:tcPr>
            <w:tcW w:w="803" w:type="dxa"/>
            <w:tcBorders>
              <w:top w:val="single" w:sz="6" w:space="0" w:color="auto"/>
              <w:left w:val="single" w:sz="6" w:space="0" w:color="auto"/>
              <w:bottom w:val="single" w:sz="6" w:space="0" w:color="auto"/>
              <w:right w:val="single" w:sz="6" w:space="0" w:color="auto"/>
            </w:tcBorders>
            <w:hideMark/>
          </w:tcPr>
          <w:p w14:paraId="7A993509" w14:textId="4EC7CA52" w:rsidR="008351FA" w:rsidRPr="000C0587" w:rsidRDefault="00A07821">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w:t>
            </w:r>
          </w:p>
        </w:tc>
        <w:tc>
          <w:tcPr>
            <w:tcW w:w="709" w:type="dxa"/>
            <w:tcBorders>
              <w:top w:val="single" w:sz="6" w:space="0" w:color="auto"/>
              <w:left w:val="single" w:sz="6" w:space="0" w:color="auto"/>
              <w:bottom w:val="single" w:sz="6" w:space="0" w:color="auto"/>
              <w:right w:val="single" w:sz="6" w:space="0" w:color="auto"/>
            </w:tcBorders>
            <w:hideMark/>
          </w:tcPr>
          <w:p w14:paraId="62949C6B" w14:textId="768393E8" w:rsidR="008351FA" w:rsidRPr="000C0587" w:rsidRDefault="008D2969">
            <w:pPr>
              <w:spacing w:after="0"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w:t>
            </w:r>
          </w:p>
        </w:tc>
        <w:tc>
          <w:tcPr>
            <w:tcW w:w="620" w:type="dxa"/>
            <w:tcBorders>
              <w:top w:val="single" w:sz="6" w:space="0" w:color="auto"/>
              <w:left w:val="single" w:sz="6" w:space="0" w:color="auto"/>
              <w:bottom w:val="single" w:sz="6" w:space="0" w:color="auto"/>
              <w:right w:val="single" w:sz="6" w:space="0" w:color="auto"/>
            </w:tcBorders>
            <w:hideMark/>
          </w:tcPr>
          <w:p w14:paraId="7A41A257" w14:textId="77777777" w:rsidR="008351FA" w:rsidRPr="000C0587" w:rsidRDefault="008351FA">
            <w:pPr>
              <w:spacing w:after="0" w:line="360" w:lineRule="auto"/>
              <w:jc w:val="center"/>
              <w:rPr>
                <w:rFonts w:ascii="Times New Roman" w:eastAsia="Times New Roman" w:hAnsi="Times New Roman" w:cs="Times New Roman"/>
                <w:color w:val="000000" w:themeColor="text1"/>
                <w:sz w:val="18"/>
                <w:szCs w:val="18"/>
              </w:rPr>
            </w:pPr>
            <w:r w:rsidRPr="000C0587">
              <w:rPr>
                <w:rFonts w:ascii="Times New Roman" w:eastAsia="Times New Roman" w:hAnsi="Times New Roman" w:cs="Times New Roman"/>
                <w:color w:val="000000" w:themeColor="text1"/>
                <w:sz w:val="18"/>
                <w:szCs w:val="18"/>
              </w:rPr>
              <w:t>-</w:t>
            </w:r>
          </w:p>
        </w:tc>
        <w:tc>
          <w:tcPr>
            <w:tcW w:w="1081" w:type="dxa"/>
            <w:tcBorders>
              <w:top w:val="single" w:sz="6" w:space="0" w:color="auto"/>
              <w:left w:val="single" w:sz="6" w:space="0" w:color="auto"/>
              <w:bottom w:val="single" w:sz="6" w:space="0" w:color="auto"/>
              <w:right w:val="single" w:sz="6" w:space="0" w:color="auto"/>
            </w:tcBorders>
          </w:tcPr>
          <w:p w14:paraId="42FDCBE8" w14:textId="7CF9475E" w:rsidR="008351FA" w:rsidRPr="000C0587" w:rsidRDefault="00A07821">
            <w:pPr>
              <w:spacing w:after="0" w:line="360" w:lineRule="auto"/>
              <w:jc w:val="center"/>
              <w:rPr>
                <w:rFonts w:ascii="Times New Roman" w:eastAsia="Times New Roman" w:hAnsi="Times New Roman" w:cs="Times New Roman"/>
                <w:b/>
                <w:color w:val="FF0000"/>
                <w:sz w:val="20"/>
                <w:szCs w:val="20"/>
              </w:rPr>
            </w:pPr>
            <w:r w:rsidRPr="000C0587">
              <w:rPr>
                <w:rFonts w:ascii="Times New Roman" w:eastAsia="Times New Roman" w:hAnsi="Times New Roman" w:cs="Times New Roman"/>
                <w:b/>
                <w:color w:val="000000" w:themeColor="text1"/>
                <w:sz w:val="20"/>
                <w:szCs w:val="20"/>
              </w:rPr>
              <w:t>-</w:t>
            </w:r>
          </w:p>
        </w:tc>
        <w:tc>
          <w:tcPr>
            <w:tcW w:w="709" w:type="dxa"/>
            <w:tcBorders>
              <w:top w:val="single" w:sz="6" w:space="0" w:color="auto"/>
              <w:left w:val="single" w:sz="6" w:space="0" w:color="auto"/>
              <w:bottom w:val="single" w:sz="6" w:space="0" w:color="auto"/>
              <w:right w:val="single" w:sz="6" w:space="0" w:color="auto"/>
            </w:tcBorders>
            <w:vAlign w:val="center"/>
          </w:tcPr>
          <w:p w14:paraId="1D845721" w14:textId="586CD490" w:rsidR="008351FA" w:rsidRPr="000C0587" w:rsidRDefault="003A5BFF">
            <w:pPr>
              <w:spacing w:after="0" w:line="360" w:lineRule="auto"/>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4</w:t>
            </w:r>
          </w:p>
        </w:tc>
        <w:tc>
          <w:tcPr>
            <w:tcW w:w="1045" w:type="dxa"/>
            <w:tcBorders>
              <w:top w:val="single" w:sz="6" w:space="0" w:color="auto"/>
              <w:left w:val="single" w:sz="6" w:space="0" w:color="auto"/>
              <w:bottom w:val="single" w:sz="6" w:space="0" w:color="auto"/>
              <w:right w:val="single" w:sz="6" w:space="0" w:color="auto"/>
            </w:tcBorders>
            <w:vAlign w:val="center"/>
            <w:hideMark/>
          </w:tcPr>
          <w:p w14:paraId="790F4A47" w14:textId="77777777" w:rsidR="008351FA" w:rsidRPr="000C0587" w:rsidRDefault="008351FA">
            <w:pPr>
              <w:spacing w:after="0" w:line="360" w:lineRule="auto"/>
              <w:jc w:val="center"/>
              <w:rPr>
                <w:rFonts w:ascii="Times New Roman" w:eastAsia="Times New Roman" w:hAnsi="Times New Roman" w:cs="Times New Roman"/>
                <w:b/>
                <w:color w:val="FF0000"/>
                <w:sz w:val="20"/>
                <w:szCs w:val="20"/>
              </w:rPr>
            </w:pPr>
            <w:r w:rsidRPr="000C0587">
              <w:rPr>
                <w:rFonts w:ascii="Times New Roman" w:eastAsia="Times New Roman" w:hAnsi="Times New Roman" w:cs="Times New Roman"/>
                <w:b/>
                <w:color w:val="FF0000"/>
                <w:sz w:val="20"/>
                <w:szCs w:val="20"/>
              </w:rPr>
              <w:t>-</w:t>
            </w:r>
          </w:p>
        </w:tc>
        <w:tc>
          <w:tcPr>
            <w:tcW w:w="798" w:type="dxa"/>
            <w:vMerge/>
            <w:tcBorders>
              <w:top w:val="single" w:sz="6" w:space="0" w:color="auto"/>
              <w:left w:val="single" w:sz="6" w:space="0" w:color="auto"/>
              <w:bottom w:val="single" w:sz="6" w:space="0" w:color="auto"/>
              <w:right w:val="single" w:sz="6" w:space="0" w:color="auto"/>
            </w:tcBorders>
            <w:vAlign w:val="center"/>
            <w:hideMark/>
          </w:tcPr>
          <w:p w14:paraId="5AA175F6" w14:textId="77777777" w:rsidR="008351FA" w:rsidRPr="00E46254" w:rsidRDefault="008351FA">
            <w:pPr>
              <w:spacing w:after="0"/>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14:paraId="7F37350E" w14:textId="77777777" w:rsidR="008351FA" w:rsidRPr="004D7E58" w:rsidRDefault="008351FA">
            <w:pPr>
              <w:spacing w:after="0" w:line="360" w:lineRule="auto"/>
              <w:jc w:val="center"/>
              <w:rPr>
                <w:rFonts w:ascii="Times New Roman" w:eastAsia="Times New Roman" w:hAnsi="Times New Roman" w:cs="Times New Roman"/>
                <w:color w:val="000000" w:themeColor="text1"/>
                <w:sz w:val="18"/>
                <w:szCs w:val="18"/>
              </w:rPr>
            </w:pPr>
            <w:r w:rsidRPr="004D7E58">
              <w:rPr>
                <w:rFonts w:ascii="Times New Roman" w:eastAsia="Times New Roman" w:hAnsi="Times New Roman" w:cs="Times New Roman"/>
                <w:color w:val="000000" w:themeColor="text1"/>
                <w:sz w:val="18"/>
                <w:szCs w:val="18"/>
              </w:rPr>
              <w:t>1</w:t>
            </w:r>
          </w:p>
          <w:p w14:paraId="03FB605D" w14:textId="317348D0" w:rsidR="008351FA" w:rsidRPr="000C0587" w:rsidRDefault="008D2969">
            <w:pPr>
              <w:spacing w:after="0"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18"/>
                <w:szCs w:val="18"/>
              </w:rPr>
              <w:t>5.a</w:t>
            </w:r>
          </w:p>
        </w:tc>
        <w:tc>
          <w:tcPr>
            <w:tcW w:w="567" w:type="dxa"/>
            <w:tcBorders>
              <w:top w:val="single" w:sz="6" w:space="0" w:color="auto"/>
              <w:left w:val="single" w:sz="6" w:space="0" w:color="auto"/>
              <w:bottom w:val="single" w:sz="6" w:space="0" w:color="auto"/>
              <w:right w:val="single" w:sz="6" w:space="0" w:color="auto"/>
            </w:tcBorders>
            <w:vAlign w:val="center"/>
            <w:hideMark/>
          </w:tcPr>
          <w:p w14:paraId="5DAC7014" w14:textId="77777777" w:rsidR="008351FA" w:rsidRPr="000C0587" w:rsidRDefault="008351FA">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w:t>
            </w:r>
          </w:p>
        </w:tc>
        <w:tc>
          <w:tcPr>
            <w:tcW w:w="850" w:type="dxa"/>
            <w:tcBorders>
              <w:top w:val="single" w:sz="6" w:space="0" w:color="auto"/>
              <w:left w:val="single" w:sz="6" w:space="0" w:color="auto"/>
              <w:bottom w:val="single" w:sz="6" w:space="0" w:color="auto"/>
              <w:right w:val="single" w:sz="6" w:space="0" w:color="auto"/>
            </w:tcBorders>
            <w:vAlign w:val="center"/>
            <w:hideMark/>
          </w:tcPr>
          <w:p w14:paraId="3B54941F" w14:textId="77777777" w:rsidR="008351FA" w:rsidRPr="000C0587" w:rsidRDefault="008351FA">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w:t>
            </w:r>
          </w:p>
        </w:tc>
        <w:tc>
          <w:tcPr>
            <w:tcW w:w="851" w:type="dxa"/>
            <w:vMerge/>
            <w:tcBorders>
              <w:top w:val="single" w:sz="6" w:space="0" w:color="auto"/>
              <w:left w:val="single" w:sz="6" w:space="0" w:color="auto"/>
              <w:bottom w:val="single" w:sz="6" w:space="0" w:color="auto"/>
              <w:right w:val="single" w:sz="6" w:space="0" w:color="auto"/>
            </w:tcBorders>
            <w:vAlign w:val="center"/>
            <w:hideMark/>
          </w:tcPr>
          <w:p w14:paraId="36C32F78" w14:textId="77777777" w:rsidR="008351FA" w:rsidRPr="000C0587" w:rsidRDefault="008351FA">
            <w:pPr>
              <w:spacing w:after="0"/>
              <w:rPr>
                <w:rFonts w:ascii="Times New Roman" w:eastAsia="Times New Roman" w:hAnsi="Times New Roman" w:cs="Times New Roman"/>
                <w:color w:val="FF0000"/>
                <w:sz w:val="20"/>
                <w:szCs w:val="20"/>
              </w:rPr>
            </w:pPr>
          </w:p>
        </w:tc>
        <w:tc>
          <w:tcPr>
            <w:tcW w:w="730" w:type="dxa"/>
            <w:vMerge/>
            <w:tcBorders>
              <w:top w:val="single" w:sz="6" w:space="0" w:color="auto"/>
              <w:left w:val="single" w:sz="6" w:space="0" w:color="auto"/>
              <w:bottom w:val="single" w:sz="6" w:space="0" w:color="auto"/>
              <w:right w:val="single" w:sz="6" w:space="0" w:color="auto"/>
            </w:tcBorders>
            <w:vAlign w:val="center"/>
            <w:hideMark/>
          </w:tcPr>
          <w:p w14:paraId="7900EFFF" w14:textId="77777777" w:rsidR="008351FA" w:rsidRPr="000C0587" w:rsidRDefault="008351FA">
            <w:pPr>
              <w:spacing w:after="0"/>
              <w:rPr>
                <w:rFonts w:ascii="Times New Roman" w:eastAsia="Times New Roman" w:hAnsi="Times New Roman" w:cs="Times New Roman"/>
                <w:b/>
                <w:color w:val="FF0000"/>
                <w:sz w:val="20"/>
                <w:szCs w:val="20"/>
              </w:rPr>
            </w:pPr>
          </w:p>
        </w:tc>
      </w:tr>
      <w:tr w:rsidR="00DB3DB0" w:rsidRPr="00DB3DB0" w14:paraId="7065A6CA" w14:textId="77777777" w:rsidTr="00EE4A2B">
        <w:trPr>
          <w:trHeight w:val="224"/>
        </w:trPr>
        <w:tc>
          <w:tcPr>
            <w:tcW w:w="844" w:type="dxa"/>
            <w:vMerge w:val="restart"/>
            <w:tcBorders>
              <w:top w:val="single" w:sz="6" w:space="0" w:color="auto"/>
              <w:left w:val="single" w:sz="6" w:space="0" w:color="auto"/>
              <w:bottom w:val="single" w:sz="6" w:space="0" w:color="auto"/>
              <w:right w:val="single" w:sz="6" w:space="0" w:color="auto"/>
            </w:tcBorders>
            <w:vAlign w:val="center"/>
          </w:tcPr>
          <w:p w14:paraId="1ABDC610" w14:textId="77777777" w:rsidR="008351FA" w:rsidRPr="000C0587" w:rsidRDefault="008351FA">
            <w:pPr>
              <w:keepNext/>
              <w:numPr>
                <w:ilvl w:val="0"/>
                <w:numId w:val="4"/>
              </w:numPr>
              <w:spacing w:after="0" w:line="360" w:lineRule="auto"/>
              <w:jc w:val="center"/>
              <w:outlineLvl w:val="0"/>
              <w:rPr>
                <w:rFonts w:ascii="Times New Roman" w:eastAsia="Times New Roman" w:hAnsi="Times New Roman" w:cs="Times New Roman"/>
                <w:color w:val="000000" w:themeColor="text1"/>
                <w:kern w:val="28"/>
                <w:sz w:val="20"/>
                <w:szCs w:val="20"/>
              </w:rPr>
            </w:pPr>
          </w:p>
        </w:tc>
        <w:tc>
          <w:tcPr>
            <w:tcW w:w="1560" w:type="dxa"/>
            <w:vMerge w:val="restart"/>
            <w:tcBorders>
              <w:top w:val="single" w:sz="6" w:space="0" w:color="auto"/>
              <w:left w:val="single" w:sz="6" w:space="0" w:color="auto"/>
              <w:bottom w:val="single" w:sz="6" w:space="0" w:color="auto"/>
              <w:right w:val="single" w:sz="6" w:space="0" w:color="auto"/>
            </w:tcBorders>
            <w:hideMark/>
          </w:tcPr>
          <w:p w14:paraId="7D64021D" w14:textId="77777777" w:rsidR="008351FA" w:rsidRPr="000C0587" w:rsidRDefault="008351FA">
            <w:pPr>
              <w:spacing w:after="0" w:line="360" w:lineRule="auto"/>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Sonja Kovač</w:t>
            </w:r>
          </w:p>
        </w:tc>
        <w:tc>
          <w:tcPr>
            <w:tcW w:w="1129" w:type="dxa"/>
            <w:tcBorders>
              <w:top w:val="single" w:sz="6" w:space="0" w:color="auto"/>
              <w:left w:val="single" w:sz="6" w:space="0" w:color="auto"/>
              <w:bottom w:val="single" w:sz="6" w:space="0" w:color="auto"/>
              <w:right w:val="single" w:sz="6" w:space="0" w:color="auto"/>
            </w:tcBorders>
            <w:hideMark/>
          </w:tcPr>
          <w:p w14:paraId="00B21C7B" w14:textId="77777777" w:rsidR="008351FA" w:rsidRPr="000C0587" w:rsidRDefault="008351FA">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MAT</w:t>
            </w:r>
          </w:p>
        </w:tc>
        <w:tc>
          <w:tcPr>
            <w:tcW w:w="994" w:type="dxa"/>
            <w:vMerge w:val="restart"/>
            <w:tcBorders>
              <w:top w:val="single" w:sz="6" w:space="0" w:color="auto"/>
              <w:left w:val="single" w:sz="6" w:space="0" w:color="auto"/>
              <w:bottom w:val="single" w:sz="6" w:space="0" w:color="auto"/>
              <w:right w:val="single" w:sz="6" w:space="0" w:color="auto"/>
            </w:tcBorders>
            <w:hideMark/>
          </w:tcPr>
          <w:p w14:paraId="743A480B" w14:textId="77777777" w:rsidR="002A2445" w:rsidRDefault="008351FA" w:rsidP="002A2445">
            <w:pPr>
              <w:spacing w:after="0" w:line="360" w:lineRule="auto"/>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2</w:t>
            </w:r>
            <w:r w:rsidR="003A5BFF">
              <w:rPr>
                <w:rFonts w:ascii="Times New Roman" w:eastAsia="Times New Roman" w:hAnsi="Times New Roman" w:cs="Times New Roman"/>
                <w:b/>
                <w:color w:val="000000" w:themeColor="text1"/>
                <w:sz w:val="20"/>
                <w:szCs w:val="20"/>
              </w:rPr>
              <w:t xml:space="preserve"> </w:t>
            </w:r>
          </w:p>
          <w:p w14:paraId="4BFB5D98" w14:textId="494EEF2C" w:rsidR="008351FA" w:rsidRPr="000C0587" w:rsidRDefault="003A5BFF" w:rsidP="002A2445">
            <w:pPr>
              <w:spacing w:after="0" w:line="360" w:lineRule="auto"/>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w:t>
            </w:r>
            <w:r w:rsidR="002A2445">
              <w:rPr>
                <w:rFonts w:ascii="Times New Roman" w:eastAsia="Times New Roman" w:hAnsi="Times New Roman" w:cs="Times New Roman"/>
                <w:b/>
                <w:color w:val="000000" w:themeColor="text1"/>
                <w:sz w:val="20"/>
                <w:szCs w:val="20"/>
              </w:rPr>
              <w:t>6</w:t>
            </w:r>
            <w:r>
              <w:rPr>
                <w:rFonts w:ascii="Times New Roman" w:eastAsia="Times New Roman" w:hAnsi="Times New Roman" w:cs="Times New Roman"/>
                <w:b/>
                <w:color w:val="000000" w:themeColor="text1"/>
                <w:sz w:val="20"/>
                <w:szCs w:val="20"/>
              </w:rPr>
              <w:t>.c)</w:t>
            </w:r>
          </w:p>
          <w:p w14:paraId="054271EE" w14:textId="077D85DC" w:rsidR="008351FA" w:rsidRPr="000C0587" w:rsidRDefault="008351FA">
            <w:pPr>
              <w:spacing w:after="0" w:line="360" w:lineRule="auto"/>
              <w:jc w:val="center"/>
              <w:rPr>
                <w:rFonts w:ascii="Times New Roman" w:eastAsia="Times New Roman" w:hAnsi="Times New Roman" w:cs="Times New Roman"/>
                <w:b/>
                <w:color w:val="000000" w:themeColor="text1"/>
                <w:sz w:val="20"/>
                <w:szCs w:val="20"/>
              </w:rPr>
            </w:pPr>
          </w:p>
        </w:tc>
        <w:tc>
          <w:tcPr>
            <w:tcW w:w="708" w:type="dxa"/>
            <w:tcBorders>
              <w:top w:val="single" w:sz="6" w:space="0" w:color="auto"/>
              <w:left w:val="single" w:sz="6" w:space="0" w:color="auto"/>
              <w:bottom w:val="single" w:sz="6" w:space="0" w:color="auto"/>
              <w:right w:val="single" w:sz="6" w:space="0" w:color="auto"/>
            </w:tcBorders>
            <w:hideMark/>
          </w:tcPr>
          <w:p w14:paraId="61197101" w14:textId="191A50E1" w:rsidR="008351FA" w:rsidRPr="000C0587" w:rsidRDefault="002A2445">
            <w:pPr>
              <w:spacing w:after="0"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6</w:t>
            </w:r>
            <w:r w:rsidR="003A5BFF">
              <w:rPr>
                <w:rFonts w:ascii="Times New Roman" w:eastAsia="Times New Roman" w:hAnsi="Times New Roman" w:cs="Times New Roman"/>
                <w:color w:val="000000" w:themeColor="text1"/>
                <w:sz w:val="20"/>
                <w:szCs w:val="20"/>
              </w:rPr>
              <w:t>. c</w:t>
            </w:r>
          </w:p>
        </w:tc>
        <w:tc>
          <w:tcPr>
            <w:tcW w:w="803" w:type="dxa"/>
            <w:tcBorders>
              <w:top w:val="single" w:sz="6" w:space="0" w:color="auto"/>
              <w:left w:val="single" w:sz="6" w:space="0" w:color="auto"/>
              <w:bottom w:val="single" w:sz="6" w:space="0" w:color="auto"/>
              <w:right w:val="single" w:sz="6" w:space="0" w:color="auto"/>
            </w:tcBorders>
            <w:hideMark/>
          </w:tcPr>
          <w:p w14:paraId="28112063" w14:textId="77777777" w:rsidR="008351FA" w:rsidRPr="000C0587" w:rsidRDefault="008351FA">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w:t>
            </w:r>
          </w:p>
        </w:tc>
        <w:tc>
          <w:tcPr>
            <w:tcW w:w="709" w:type="dxa"/>
            <w:tcBorders>
              <w:top w:val="single" w:sz="6" w:space="0" w:color="auto"/>
              <w:left w:val="single" w:sz="6" w:space="0" w:color="auto"/>
              <w:bottom w:val="single" w:sz="6" w:space="0" w:color="auto"/>
              <w:right w:val="single" w:sz="6" w:space="0" w:color="auto"/>
            </w:tcBorders>
            <w:hideMark/>
          </w:tcPr>
          <w:p w14:paraId="34143475" w14:textId="5CE49B6C" w:rsidR="008351FA" w:rsidRPr="000C0587" w:rsidRDefault="00B219EE">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w:t>
            </w:r>
          </w:p>
        </w:tc>
        <w:tc>
          <w:tcPr>
            <w:tcW w:w="620" w:type="dxa"/>
            <w:tcBorders>
              <w:top w:val="single" w:sz="6" w:space="0" w:color="auto"/>
              <w:left w:val="single" w:sz="6" w:space="0" w:color="auto"/>
              <w:bottom w:val="single" w:sz="6" w:space="0" w:color="auto"/>
              <w:right w:val="single" w:sz="6" w:space="0" w:color="auto"/>
            </w:tcBorders>
            <w:hideMark/>
          </w:tcPr>
          <w:p w14:paraId="062D32B7" w14:textId="76FC1F98" w:rsidR="008351FA" w:rsidRPr="000C0587" w:rsidRDefault="002A2445">
            <w:pPr>
              <w:spacing w:after="0" w:line="36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w:t>
            </w:r>
          </w:p>
        </w:tc>
        <w:tc>
          <w:tcPr>
            <w:tcW w:w="1081" w:type="dxa"/>
            <w:tcBorders>
              <w:top w:val="single" w:sz="6" w:space="0" w:color="auto"/>
              <w:left w:val="single" w:sz="6" w:space="0" w:color="auto"/>
              <w:bottom w:val="single" w:sz="6" w:space="0" w:color="auto"/>
              <w:right w:val="single" w:sz="6" w:space="0" w:color="auto"/>
            </w:tcBorders>
            <w:hideMark/>
          </w:tcPr>
          <w:p w14:paraId="0EFF5187" w14:textId="77777777" w:rsidR="008351FA" w:rsidRPr="000C0587" w:rsidRDefault="008351FA">
            <w:pPr>
              <w:spacing w:after="0" w:line="360" w:lineRule="auto"/>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w:t>
            </w:r>
          </w:p>
        </w:tc>
        <w:tc>
          <w:tcPr>
            <w:tcW w:w="709" w:type="dxa"/>
            <w:tcBorders>
              <w:top w:val="single" w:sz="6" w:space="0" w:color="auto"/>
              <w:left w:val="single" w:sz="6" w:space="0" w:color="auto"/>
              <w:bottom w:val="single" w:sz="6" w:space="0" w:color="auto"/>
              <w:right w:val="single" w:sz="6" w:space="0" w:color="auto"/>
            </w:tcBorders>
            <w:vAlign w:val="center"/>
            <w:hideMark/>
          </w:tcPr>
          <w:p w14:paraId="73E7609C" w14:textId="77777777" w:rsidR="008351FA" w:rsidRPr="000C0587" w:rsidRDefault="008351FA">
            <w:pPr>
              <w:spacing w:after="0" w:line="360" w:lineRule="auto"/>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4</w:t>
            </w:r>
          </w:p>
        </w:tc>
        <w:tc>
          <w:tcPr>
            <w:tcW w:w="1045" w:type="dxa"/>
            <w:tcBorders>
              <w:top w:val="single" w:sz="6" w:space="0" w:color="auto"/>
              <w:left w:val="single" w:sz="6" w:space="0" w:color="auto"/>
              <w:bottom w:val="single" w:sz="6" w:space="0" w:color="auto"/>
              <w:right w:val="single" w:sz="6" w:space="0" w:color="auto"/>
            </w:tcBorders>
            <w:vAlign w:val="center"/>
            <w:hideMark/>
          </w:tcPr>
          <w:p w14:paraId="0E724633" w14:textId="77777777" w:rsidR="008351FA" w:rsidRPr="000C0587" w:rsidRDefault="008351FA">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w:t>
            </w:r>
          </w:p>
        </w:tc>
        <w:tc>
          <w:tcPr>
            <w:tcW w:w="798" w:type="dxa"/>
            <w:vMerge w:val="restart"/>
            <w:tcBorders>
              <w:top w:val="single" w:sz="6" w:space="0" w:color="auto"/>
              <w:left w:val="single" w:sz="6" w:space="0" w:color="auto"/>
              <w:bottom w:val="single" w:sz="6" w:space="0" w:color="auto"/>
              <w:right w:val="single" w:sz="6" w:space="0" w:color="auto"/>
            </w:tcBorders>
            <w:vAlign w:val="center"/>
            <w:hideMark/>
          </w:tcPr>
          <w:p w14:paraId="50FBBA04" w14:textId="20B91584" w:rsidR="008351FA" w:rsidRPr="00E46254" w:rsidRDefault="004A4C86">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18</w:t>
            </w:r>
          </w:p>
        </w:tc>
        <w:tc>
          <w:tcPr>
            <w:tcW w:w="567" w:type="dxa"/>
            <w:tcBorders>
              <w:top w:val="single" w:sz="6" w:space="0" w:color="auto"/>
              <w:left w:val="single" w:sz="6" w:space="0" w:color="auto"/>
              <w:bottom w:val="single" w:sz="6" w:space="0" w:color="auto"/>
              <w:right w:val="single" w:sz="6" w:space="0" w:color="auto"/>
            </w:tcBorders>
            <w:vAlign w:val="center"/>
            <w:hideMark/>
          </w:tcPr>
          <w:p w14:paraId="641BFABA" w14:textId="77777777" w:rsidR="008351FA" w:rsidRPr="000C0587" w:rsidRDefault="008351FA">
            <w:pPr>
              <w:spacing w:after="0" w:line="360" w:lineRule="auto"/>
              <w:jc w:val="center"/>
              <w:rPr>
                <w:rFonts w:ascii="Times New Roman" w:eastAsia="Times New Roman" w:hAnsi="Times New Roman" w:cs="Times New Roman"/>
                <w:color w:val="000000" w:themeColor="text1"/>
                <w:sz w:val="16"/>
                <w:szCs w:val="16"/>
              </w:rPr>
            </w:pPr>
            <w:r w:rsidRPr="000C0587">
              <w:rPr>
                <w:rFonts w:ascii="Times New Roman" w:eastAsia="Times New Roman" w:hAnsi="Times New Roman" w:cs="Times New Roman"/>
                <w:color w:val="000000" w:themeColor="text1"/>
                <w:sz w:val="16"/>
                <w:szCs w:val="16"/>
              </w:rPr>
              <w:t>1</w:t>
            </w:r>
          </w:p>
          <w:p w14:paraId="5F98D3AE" w14:textId="77777777" w:rsidR="008351FA" w:rsidRDefault="002A2445">
            <w:pPr>
              <w:spacing w:after="0" w:line="360" w:lineRule="auto"/>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6.</w:t>
            </w:r>
            <w:r w:rsidR="003A5BFF">
              <w:rPr>
                <w:rFonts w:ascii="Times New Roman" w:eastAsia="Times New Roman" w:hAnsi="Times New Roman" w:cs="Times New Roman"/>
                <w:color w:val="000000" w:themeColor="text1"/>
                <w:sz w:val="16"/>
                <w:szCs w:val="16"/>
              </w:rPr>
              <w:t xml:space="preserve"> c</w:t>
            </w:r>
          </w:p>
          <w:p w14:paraId="206E9228" w14:textId="7F358A7F" w:rsidR="002A2445" w:rsidRPr="000C0587" w:rsidRDefault="002A2445">
            <w:pPr>
              <w:spacing w:after="0" w:line="360" w:lineRule="auto"/>
              <w:jc w:val="center"/>
              <w:rPr>
                <w:rFonts w:ascii="Times New Roman" w:eastAsia="Times New Roman" w:hAnsi="Times New Roman" w:cs="Times New Roman"/>
                <w:color w:val="FF000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14:paraId="4CE9C12D" w14:textId="4BC06A43" w:rsidR="002A2445" w:rsidRPr="000C0587" w:rsidRDefault="002A2445">
            <w:pPr>
              <w:spacing w:after="0"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w:t>
            </w:r>
          </w:p>
        </w:tc>
        <w:tc>
          <w:tcPr>
            <w:tcW w:w="850" w:type="dxa"/>
            <w:tcBorders>
              <w:top w:val="single" w:sz="6" w:space="0" w:color="auto"/>
              <w:left w:val="single" w:sz="6" w:space="0" w:color="auto"/>
              <w:bottom w:val="single" w:sz="6" w:space="0" w:color="auto"/>
              <w:right w:val="single" w:sz="6" w:space="0" w:color="auto"/>
            </w:tcBorders>
            <w:vAlign w:val="center"/>
            <w:hideMark/>
          </w:tcPr>
          <w:p w14:paraId="3EA4C17A" w14:textId="77777777" w:rsidR="008351FA" w:rsidRPr="000C0587" w:rsidRDefault="008351FA">
            <w:pPr>
              <w:spacing w:after="0" w:line="360" w:lineRule="auto"/>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w:t>
            </w:r>
          </w:p>
        </w:tc>
        <w:tc>
          <w:tcPr>
            <w:tcW w:w="851" w:type="dxa"/>
            <w:vMerge w:val="restart"/>
            <w:tcBorders>
              <w:top w:val="single" w:sz="6" w:space="0" w:color="auto"/>
              <w:left w:val="single" w:sz="6" w:space="0" w:color="auto"/>
              <w:bottom w:val="single" w:sz="6" w:space="0" w:color="auto"/>
              <w:right w:val="single" w:sz="6" w:space="0" w:color="auto"/>
            </w:tcBorders>
            <w:vAlign w:val="center"/>
            <w:hideMark/>
          </w:tcPr>
          <w:p w14:paraId="519F2EE6" w14:textId="77777777" w:rsidR="008351FA" w:rsidRPr="000C0587" w:rsidRDefault="008351FA">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22</w:t>
            </w:r>
          </w:p>
        </w:tc>
        <w:tc>
          <w:tcPr>
            <w:tcW w:w="730" w:type="dxa"/>
            <w:vMerge w:val="restart"/>
            <w:tcBorders>
              <w:top w:val="single" w:sz="6" w:space="0" w:color="auto"/>
              <w:left w:val="single" w:sz="6" w:space="0" w:color="auto"/>
              <w:bottom w:val="single" w:sz="6" w:space="0" w:color="auto"/>
              <w:right w:val="single" w:sz="6" w:space="0" w:color="auto"/>
            </w:tcBorders>
            <w:vAlign w:val="center"/>
            <w:hideMark/>
          </w:tcPr>
          <w:p w14:paraId="62D715A1" w14:textId="7FC3EDA1" w:rsidR="008351FA" w:rsidRPr="00DB3DB0" w:rsidRDefault="0026733C">
            <w:pPr>
              <w:spacing w:after="0" w:line="360" w:lineRule="auto"/>
              <w:jc w:val="center"/>
              <w:rPr>
                <w:rFonts w:ascii="Times New Roman" w:eastAsia="Times New Roman" w:hAnsi="Times New Roman" w:cs="Times New Roman"/>
                <w:b/>
                <w:color w:val="FF0000"/>
                <w:sz w:val="20"/>
                <w:szCs w:val="20"/>
              </w:rPr>
            </w:pPr>
            <w:r w:rsidRPr="0026733C">
              <w:rPr>
                <w:rFonts w:ascii="Times New Roman" w:eastAsia="Times New Roman" w:hAnsi="Times New Roman" w:cs="Times New Roman"/>
                <w:b/>
                <w:color w:val="000000" w:themeColor="text1"/>
                <w:sz w:val="20"/>
                <w:szCs w:val="20"/>
              </w:rPr>
              <w:t>40</w:t>
            </w:r>
          </w:p>
        </w:tc>
      </w:tr>
      <w:tr w:rsidR="008351FA" w:rsidRPr="000C0587" w14:paraId="1CDF62DD" w14:textId="77777777" w:rsidTr="00EE4A2B">
        <w:trPr>
          <w:trHeight w:val="144"/>
        </w:trPr>
        <w:tc>
          <w:tcPr>
            <w:tcW w:w="844" w:type="dxa"/>
            <w:vMerge/>
            <w:tcBorders>
              <w:top w:val="single" w:sz="6" w:space="0" w:color="auto"/>
              <w:left w:val="single" w:sz="6" w:space="0" w:color="auto"/>
              <w:bottom w:val="single" w:sz="6" w:space="0" w:color="auto"/>
              <w:right w:val="single" w:sz="6" w:space="0" w:color="auto"/>
            </w:tcBorders>
            <w:vAlign w:val="center"/>
            <w:hideMark/>
          </w:tcPr>
          <w:p w14:paraId="06BC8368" w14:textId="77777777" w:rsidR="008351FA" w:rsidRPr="000C0587" w:rsidRDefault="008351FA">
            <w:pPr>
              <w:spacing w:after="0"/>
              <w:rPr>
                <w:rFonts w:ascii="Times New Roman" w:eastAsia="Times New Roman" w:hAnsi="Times New Roman" w:cs="Times New Roman"/>
                <w:color w:val="FF0000"/>
                <w:kern w:val="28"/>
                <w:sz w:val="20"/>
                <w:szCs w:val="20"/>
              </w:rPr>
            </w:pPr>
          </w:p>
        </w:tc>
        <w:tc>
          <w:tcPr>
            <w:tcW w:w="1560" w:type="dxa"/>
            <w:vMerge/>
            <w:tcBorders>
              <w:top w:val="single" w:sz="6" w:space="0" w:color="auto"/>
              <w:left w:val="single" w:sz="6" w:space="0" w:color="auto"/>
              <w:bottom w:val="single" w:sz="6" w:space="0" w:color="auto"/>
              <w:right w:val="single" w:sz="6" w:space="0" w:color="auto"/>
            </w:tcBorders>
            <w:vAlign w:val="center"/>
            <w:hideMark/>
          </w:tcPr>
          <w:p w14:paraId="0909CF2D" w14:textId="77777777" w:rsidR="008351FA" w:rsidRPr="000C0587" w:rsidRDefault="008351FA">
            <w:pPr>
              <w:spacing w:after="0"/>
              <w:rPr>
                <w:rFonts w:ascii="Times New Roman" w:eastAsia="Times New Roman" w:hAnsi="Times New Roman" w:cs="Times New Roman"/>
                <w:b/>
                <w:color w:val="FF0000"/>
                <w:sz w:val="20"/>
                <w:szCs w:val="20"/>
              </w:rPr>
            </w:pPr>
          </w:p>
        </w:tc>
        <w:tc>
          <w:tcPr>
            <w:tcW w:w="1129" w:type="dxa"/>
            <w:tcBorders>
              <w:top w:val="single" w:sz="6" w:space="0" w:color="auto"/>
              <w:left w:val="single" w:sz="6" w:space="0" w:color="auto"/>
              <w:bottom w:val="single" w:sz="6" w:space="0" w:color="auto"/>
              <w:right w:val="single" w:sz="6" w:space="0" w:color="auto"/>
            </w:tcBorders>
            <w:hideMark/>
          </w:tcPr>
          <w:p w14:paraId="585DB322" w14:textId="77777777" w:rsidR="008351FA" w:rsidRPr="000C0587" w:rsidRDefault="008351FA">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FIZ</w:t>
            </w:r>
          </w:p>
        </w:tc>
        <w:tc>
          <w:tcPr>
            <w:tcW w:w="994" w:type="dxa"/>
            <w:vMerge/>
            <w:tcBorders>
              <w:top w:val="single" w:sz="6" w:space="0" w:color="auto"/>
              <w:left w:val="single" w:sz="6" w:space="0" w:color="auto"/>
              <w:bottom w:val="single" w:sz="6" w:space="0" w:color="auto"/>
              <w:right w:val="single" w:sz="6" w:space="0" w:color="auto"/>
            </w:tcBorders>
            <w:vAlign w:val="center"/>
            <w:hideMark/>
          </w:tcPr>
          <w:p w14:paraId="1DAE0BA0" w14:textId="77777777" w:rsidR="008351FA" w:rsidRPr="000C0587" w:rsidRDefault="008351FA">
            <w:pPr>
              <w:spacing w:after="0"/>
              <w:rPr>
                <w:rFonts w:ascii="Times New Roman" w:eastAsia="Times New Roman" w:hAnsi="Times New Roman" w:cs="Times New Roman"/>
                <w:b/>
                <w:color w:val="000000" w:themeColor="text1"/>
                <w:sz w:val="20"/>
                <w:szCs w:val="20"/>
              </w:rPr>
            </w:pPr>
          </w:p>
        </w:tc>
        <w:tc>
          <w:tcPr>
            <w:tcW w:w="708" w:type="dxa"/>
            <w:tcBorders>
              <w:top w:val="single" w:sz="6" w:space="0" w:color="auto"/>
              <w:left w:val="single" w:sz="6" w:space="0" w:color="auto"/>
              <w:bottom w:val="single" w:sz="6" w:space="0" w:color="auto"/>
              <w:right w:val="single" w:sz="6" w:space="0" w:color="auto"/>
            </w:tcBorders>
            <w:hideMark/>
          </w:tcPr>
          <w:p w14:paraId="3900BEA9" w14:textId="77777777" w:rsidR="008351FA" w:rsidRPr="000C0587" w:rsidRDefault="008351FA">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w:t>
            </w:r>
          </w:p>
        </w:tc>
        <w:tc>
          <w:tcPr>
            <w:tcW w:w="803" w:type="dxa"/>
            <w:tcBorders>
              <w:top w:val="single" w:sz="6" w:space="0" w:color="auto"/>
              <w:left w:val="single" w:sz="6" w:space="0" w:color="auto"/>
              <w:bottom w:val="single" w:sz="6" w:space="0" w:color="auto"/>
              <w:right w:val="single" w:sz="6" w:space="0" w:color="auto"/>
            </w:tcBorders>
            <w:hideMark/>
          </w:tcPr>
          <w:p w14:paraId="6C9F2272" w14:textId="77777777" w:rsidR="008351FA" w:rsidRPr="000C0587" w:rsidRDefault="008351FA">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w:t>
            </w:r>
          </w:p>
        </w:tc>
        <w:tc>
          <w:tcPr>
            <w:tcW w:w="709" w:type="dxa"/>
            <w:tcBorders>
              <w:top w:val="single" w:sz="6" w:space="0" w:color="auto"/>
              <w:left w:val="single" w:sz="6" w:space="0" w:color="auto"/>
              <w:bottom w:val="single" w:sz="6" w:space="0" w:color="auto"/>
              <w:right w:val="single" w:sz="6" w:space="0" w:color="auto"/>
            </w:tcBorders>
            <w:hideMark/>
          </w:tcPr>
          <w:p w14:paraId="2FF97370" w14:textId="7AEACA39" w:rsidR="008351FA" w:rsidRPr="000C0587" w:rsidRDefault="008351FA">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7</w:t>
            </w:r>
            <w:r w:rsidR="00921D68" w:rsidRPr="000C0587">
              <w:rPr>
                <w:rFonts w:ascii="Times New Roman" w:eastAsia="Times New Roman" w:hAnsi="Times New Roman" w:cs="Times New Roman"/>
                <w:color w:val="000000" w:themeColor="text1"/>
                <w:sz w:val="20"/>
                <w:szCs w:val="20"/>
              </w:rPr>
              <w:t>.</w:t>
            </w:r>
            <w:r w:rsidRPr="000C0587">
              <w:rPr>
                <w:rFonts w:ascii="Times New Roman" w:eastAsia="Times New Roman" w:hAnsi="Times New Roman" w:cs="Times New Roman"/>
                <w:color w:val="000000" w:themeColor="text1"/>
                <w:sz w:val="20"/>
                <w:szCs w:val="20"/>
              </w:rPr>
              <w:t>ab</w:t>
            </w:r>
          </w:p>
        </w:tc>
        <w:tc>
          <w:tcPr>
            <w:tcW w:w="620" w:type="dxa"/>
            <w:tcBorders>
              <w:top w:val="single" w:sz="6" w:space="0" w:color="auto"/>
              <w:left w:val="single" w:sz="6" w:space="0" w:color="auto"/>
              <w:bottom w:val="single" w:sz="6" w:space="0" w:color="auto"/>
              <w:right w:val="single" w:sz="6" w:space="0" w:color="auto"/>
            </w:tcBorders>
            <w:hideMark/>
          </w:tcPr>
          <w:p w14:paraId="0FCE6BA1" w14:textId="21A66337" w:rsidR="008351FA" w:rsidRPr="000C0587" w:rsidRDefault="008351FA">
            <w:pPr>
              <w:spacing w:after="0" w:line="360" w:lineRule="auto"/>
              <w:jc w:val="center"/>
              <w:rPr>
                <w:rFonts w:ascii="Times New Roman" w:eastAsia="Times New Roman" w:hAnsi="Times New Roman" w:cs="Times New Roman"/>
                <w:color w:val="000000" w:themeColor="text1"/>
                <w:sz w:val="18"/>
                <w:szCs w:val="18"/>
              </w:rPr>
            </w:pPr>
            <w:r w:rsidRPr="000C0587">
              <w:rPr>
                <w:rFonts w:ascii="Times New Roman" w:eastAsia="Times New Roman" w:hAnsi="Times New Roman" w:cs="Times New Roman"/>
                <w:color w:val="000000" w:themeColor="text1"/>
                <w:sz w:val="18"/>
                <w:szCs w:val="18"/>
              </w:rPr>
              <w:t>8</w:t>
            </w:r>
            <w:r w:rsidR="00921D68" w:rsidRPr="000C0587">
              <w:rPr>
                <w:rFonts w:ascii="Times New Roman" w:eastAsia="Times New Roman" w:hAnsi="Times New Roman" w:cs="Times New Roman"/>
                <w:color w:val="000000" w:themeColor="text1"/>
                <w:sz w:val="18"/>
                <w:szCs w:val="18"/>
              </w:rPr>
              <w:t>.</w:t>
            </w:r>
            <w:r w:rsidRPr="000C0587">
              <w:rPr>
                <w:rFonts w:ascii="Times New Roman" w:eastAsia="Times New Roman" w:hAnsi="Times New Roman" w:cs="Times New Roman"/>
                <w:color w:val="000000" w:themeColor="text1"/>
                <w:sz w:val="18"/>
                <w:szCs w:val="18"/>
              </w:rPr>
              <w:t>abc</w:t>
            </w:r>
          </w:p>
        </w:tc>
        <w:tc>
          <w:tcPr>
            <w:tcW w:w="1081" w:type="dxa"/>
            <w:tcBorders>
              <w:top w:val="single" w:sz="6" w:space="0" w:color="auto"/>
              <w:left w:val="single" w:sz="6" w:space="0" w:color="auto"/>
              <w:bottom w:val="single" w:sz="6" w:space="0" w:color="auto"/>
              <w:right w:val="single" w:sz="6" w:space="0" w:color="auto"/>
            </w:tcBorders>
            <w:hideMark/>
          </w:tcPr>
          <w:p w14:paraId="7D03AE17" w14:textId="77777777" w:rsidR="008351FA" w:rsidRPr="000C0587" w:rsidRDefault="008351FA">
            <w:pPr>
              <w:spacing w:after="0" w:line="360" w:lineRule="auto"/>
              <w:jc w:val="center"/>
              <w:rPr>
                <w:rFonts w:ascii="Times New Roman" w:eastAsia="Times New Roman" w:hAnsi="Times New Roman" w:cs="Times New Roman"/>
                <w:b/>
                <w:color w:val="FF0000"/>
                <w:sz w:val="20"/>
                <w:szCs w:val="20"/>
              </w:rPr>
            </w:pPr>
            <w:r w:rsidRPr="000C0587">
              <w:rPr>
                <w:rFonts w:ascii="Times New Roman" w:eastAsia="Times New Roman" w:hAnsi="Times New Roman" w:cs="Times New Roman"/>
                <w:b/>
                <w:color w:val="000000" w:themeColor="text1"/>
                <w:sz w:val="20"/>
                <w:szCs w:val="20"/>
              </w:rPr>
              <w:t>-</w:t>
            </w:r>
          </w:p>
        </w:tc>
        <w:tc>
          <w:tcPr>
            <w:tcW w:w="709" w:type="dxa"/>
            <w:tcBorders>
              <w:top w:val="single" w:sz="6" w:space="0" w:color="auto"/>
              <w:left w:val="single" w:sz="6" w:space="0" w:color="auto"/>
              <w:bottom w:val="single" w:sz="6" w:space="0" w:color="auto"/>
              <w:right w:val="single" w:sz="6" w:space="0" w:color="auto"/>
            </w:tcBorders>
            <w:vAlign w:val="center"/>
            <w:hideMark/>
          </w:tcPr>
          <w:p w14:paraId="113AA7D0" w14:textId="34EAED87" w:rsidR="008351FA" w:rsidRPr="000C0587" w:rsidRDefault="008351FA">
            <w:pPr>
              <w:spacing w:after="0" w:line="360" w:lineRule="auto"/>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1</w:t>
            </w:r>
            <w:r w:rsidR="002A2445">
              <w:rPr>
                <w:rFonts w:ascii="Times New Roman" w:eastAsia="Times New Roman" w:hAnsi="Times New Roman" w:cs="Times New Roman"/>
                <w:b/>
                <w:color w:val="000000" w:themeColor="text1"/>
                <w:sz w:val="20"/>
                <w:szCs w:val="20"/>
              </w:rPr>
              <w:t>0</w:t>
            </w:r>
          </w:p>
        </w:tc>
        <w:tc>
          <w:tcPr>
            <w:tcW w:w="1045" w:type="dxa"/>
            <w:tcBorders>
              <w:top w:val="single" w:sz="6" w:space="0" w:color="auto"/>
              <w:left w:val="single" w:sz="6" w:space="0" w:color="auto"/>
              <w:bottom w:val="single" w:sz="6" w:space="0" w:color="auto"/>
              <w:right w:val="single" w:sz="6" w:space="0" w:color="auto"/>
            </w:tcBorders>
            <w:vAlign w:val="center"/>
            <w:hideMark/>
          </w:tcPr>
          <w:p w14:paraId="124488FE" w14:textId="77777777" w:rsidR="008351FA" w:rsidRPr="000C0587" w:rsidRDefault="008351FA">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w:t>
            </w:r>
          </w:p>
        </w:tc>
        <w:tc>
          <w:tcPr>
            <w:tcW w:w="798" w:type="dxa"/>
            <w:vMerge/>
            <w:tcBorders>
              <w:top w:val="single" w:sz="6" w:space="0" w:color="auto"/>
              <w:left w:val="single" w:sz="6" w:space="0" w:color="auto"/>
              <w:bottom w:val="single" w:sz="6" w:space="0" w:color="auto"/>
              <w:right w:val="single" w:sz="6" w:space="0" w:color="auto"/>
            </w:tcBorders>
            <w:vAlign w:val="center"/>
            <w:hideMark/>
          </w:tcPr>
          <w:p w14:paraId="6A48351D" w14:textId="77777777" w:rsidR="008351FA" w:rsidRPr="00E46254" w:rsidRDefault="008351FA">
            <w:pPr>
              <w:spacing w:after="0"/>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14:paraId="0527E759" w14:textId="326B2B49" w:rsidR="002A2445" w:rsidRPr="002A2445" w:rsidRDefault="008351FA" w:rsidP="002A2445">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2</w:t>
            </w:r>
          </w:p>
          <w:p w14:paraId="4D6D5AF5" w14:textId="66E30763" w:rsidR="008351FA" w:rsidRPr="000C0587" w:rsidRDefault="002A2445" w:rsidP="002A2445">
            <w:pPr>
              <w:spacing w:after="0" w:line="36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000000" w:themeColor="text1"/>
                <w:sz w:val="16"/>
                <w:szCs w:val="16"/>
              </w:rPr>
              <w:t>7ab, 8.abc</w:t>
            </w:r>
          </w:p>
        </w:tc>
        <w:tc>
          <w:tcPr>
            <w:tcW w:w="567" w:type="dxa"/>
            <w:tcBorders>
              <w:top w:val="single" w:sz="6" w:space="0" w:color="auto"/>
              <w:left w:val="single" w:sz="6" w:space="0" w:color="auto"/>
              <w:bottom w:val="single" w:sz="6" w:space="0" w:color="auto"/>
              <w:right w:val="single" w:sz="6" w:space="0" w:color="auto"/>
            </w:tcBorders>
            <w:vAlign w:val="center"/>
            <w:hideMark/>
          </w:tcPr>
          <w:p w14:paraId="684B0078" w14:textId="77777777" w:rsidR="002A2445" w:rsidRDefault="002A2445" w:rsidP="002A2445">
            <w:pPr>
              <w:spacing w:after="0"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p w14:paraId="03692F51" w14:textId="205DDBA7" w:rsidR="008351FA" w:rsidRPr="000C0587" w:rsidRDefault="002A2445" w:rsidP="002A2445">
            <w:pPr>
              <w:spacing w:after="0"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7.ab</w:t>
            </w:r>
          </w:p>
        </w:tc>
        <w:tc>
          <w:tcPr>
            <w:tcW w:w="850" w:type="dxa"/>
            <w:tcBorders>
              <w:top w:val="single" w:sz="6" w:space="0" w:color="auto"/>
              <w:left w:val="single" w:sz="6" w:space="0" w:color="auto"/>
              <w:bottom w:val="single" w:sz="6" w:space="0" w:color="auto"/>
              <w:right w:val="single" w:sz="6" w:space="0" w:color="auto"/>
            </w:tcBorders>
            <w:vAlign w:val="center"/>
            <w:hideMark/>
          </w:tcPr>
          <w:p w14:paraId="06FA45C7" w14:textId="4A539A97" w:rsidR="002A2445" w:rsidRPr="002A2445" w:rsidRDefault="002A2445">
            <w:pPr>
              <w:spacing w:after="0" w:line="360" w:lineRule="auto"/>
              <w:jc w:val="center"/>
              <w:rPr>
                <w:rFonts w:ascii="Times New Roman" w:eastAsia="Times New Roman" w:hAnsi="Times New Roman" w:cs="Times New Roman"/>
                <w:bCs/>
                <w:color w:val="000000" w:themeColor="text1"/>
                <w:sz w:val="20"/>
                <w:szCs w:val="20"/>
              </w:rPr>
            </w:pPr>
            <w:r w:rsidRPr="002A2445">
              <w:rPr>
                <w:rFonts w:ascii="Times New Roman" w:eastAsia="Times New Roman" w:hAnsi="Times New Roman" w:cs="Times New Roman"/>
                <w:bCs/>
                <w:color w:val="000000" w:themeColor="text1"/>
                <w:sz w:val="20"/>
                <w:szCs w:val="20"/>
              </w:rPr>
              <w:t>1</w:t>
            </w:r>
          </w:p>
          <w:p w14:paraId="7548F4FD" w14:textId="14AB3418" w:rsidR="008351FA" w:rsidRPr="002A2445" w:rsidRDefault="002A2445">
            <w:pPr>
              <w:spacing w:after="0" w:line="360" w:lineRule="auto"/>
              <w:jc w:val="center"/>
              <w:rPr>
                <w:rFonts w:ascii="Times New Roman" w:eastAsia="Times New Roman" w:hAnsi="Times New Roman" w:cs="Times New Roman"/>
                <w:bCs/>
                <w:color w:val="000000" w:themeColor="text1"/>
                <w:sz w:val="20"/>
                <w:szCs w:val="20"/>
              </w:rPr>
            </w:pPr>
            <w:r w:rsidRPr="002A2445">
              <w:rPr>
                <w:rFonts w:ascii="Times New Roman" w:eastAsia="Times New Roman" w:hAnsi="Times New Roman" w:cs="Times New Roman"/>
                <w:bCs/>
                <w:color w:val="000000" w:themeColor="text1"/>
                <w:sz w:val="20"/>
                <w:szCs w:val="20"/>
              </w:rPr>
              <w:t>6.abc</w:t>
            </w:r>
          </w:p>
        </w:tc>
        <w:tc>
          <w:tcPr>
            <w:tcW w:w="851" w:type="dxa"/>
            <w:vMerge/>
            <w:tcBorders>
              <w:top w:val="single" w:sz="6" w:space="0" w:color="auto"/>
              <w:left w:val="single" w:sz="6" w:space="0" w:color="auto"/>
              <w:bottom w:val="single" w:sz="6" w:space="0" w:color="auto"/>
              <w:right w:val="single" w:sz="6" w:space="0" w:color="auto"/>
            </w:tcBorders>
            <w:vAlign w:val="center"/>
            <w:hideMark/>
          </w:tcPr>
          <w:p w14:paraId="0AEB8174" w14:textId="77777777" w:rsidR="008351FA" w:rsidRPr="000C0587" w:rsidRDefault="008351FA">
            <w:pPr>
              <w:spacing w:after="0"/>
              <w:rPr>
                <w:rFonts w:ascii="Times New Roman" w:eastAsia="Times New Roman" w:hAnsi="Times New Roman" w:cs="Times New Roman"/>
                <w:color w:val="FF0000"/>
                <w:sz w:val="20"/>
                <w:szCs w:val="20"/>
              </w:rPr>
            </w:pPr>
          </w:p>
        </w:tc>
        <w:tc>
          <w:tcPr>
            <w:tcW w:w="730" w:type="dxa"/>
            <w:vMerge/>
            <w:tcBorders>
              <w:top w:val="single" w:sz="6" w:space="0" w:color="auto"/>
              <w:left w:val="single" w:sz="6" w:space="0" w:color="auto"/>
              <w:bottom w:val="single" w:sz="6" w:space="0" w:color="auto"/>
              <w:right w:val="single" w:sz="6" w:space="0" w:color="auto"/>
            </w:tcBorders>
            <w:vAlign w:val="center"/>
            <w:hideMark/>
          </w:tcPr>
          <w:p w14:paraId="07D1F637" w14:textId="77777777" w:rsidR="008351FA" w:rsidRPr="000C0587" w:rsidRDefault="008351FA">
            <w:pPr>
              <w:spacing w:after="0"/>
              <w:rPr>
                <w:rFonts w:ascii="Times New Roman" w:eastAsia="Times New Roman" w:hAnsi="Times New Roman" w:cs="Times New Roman"/>
                <w:b/>
                <w:color w:val="FF0000"/>
                <w:sz w:val="20"/>
                <w:szCs w:val="20"/>
              </w:rPr>
            </w:pPr>
          </w:p>
        </w:tc>
      </w:tr>
      <w:tr w:rsidR="008351FA" w:rsidRPr="000C0587" w14:paraId="7F40482C" w14:textId="77777777" w:rsidTr="00EE4A2B">
        <w:trPr>
          <w:trHeight w:val="423"/>
        </w:trPr>
        <w:tc>
          <w:tcPr>
            <w:tcW w:w="844" w:type="dxa"/>
            <w:vMerge w:val="restart"/>
            <w:tcBorders>
              <w:top w:val="single" w:sz="6" w:space="0" w:color="auto"/>
              <w:left w:val="single" w:sz="6" w:space="0" w:color="auto"/>
              <w:bottom w:val="single" w:sz="6" w:space="0" w:color="auto"/>
              <w:right w:val="single" w:sz="6" w:space="0" w:color="auto"/>
            </w:tcBorders>
            <w:vAlign w:val="center"/>
          </w:tcPr>
          <w:p w14:paraId="40E08BAE" w14:textId="77777777" w:rsidR="008351FA" w:rsidRPr="000C0587" w:rsidRDefault="008351FA">
            <w:pPr>
              <w:keepNext/>
              <w:numPr>
                <w:ilvl w:val="0"/>
                <w:numId w:val="4"/>
              </w:numPr>
              <w:spacing w:after="0" w:line="360" w:lineRule="auto"/>
              <w:jc w:val="center"/>
              <w:outlineLvl w:val="0"/>
              <w:rPr>
                <w:rFonts w:ascii="Times New Roman" w:eastAsia="Times New Roman" w:hAnsi="Times New Roman" w:cs="Times New Roman"/>
                <w:color w:val="000000" w:themeColor="text1"/>
                <w:kern w:val="28"/>
                <w:sz w:val="20"/>
                <w:szCs w:val="20"/>
              </w:rPr>
            </w:pPr>
          </w:p>
        </w:tc>
        <w:tc>
          <w:tcPr>
            <w:tcW w:w="1560" w:type="dxa"/>
            <w:vMerge w:val="restart"/>
            <w:tcBorders>
              <w:top w:val="single" w:sz="6" w:space="0" w:color="auto"/>
              <w:left w:val="single" w:sz="6" w:space="0" w:color="auto"/>
              <w:bottom w:val="single" w:sz="6" w:space="0" w:color="auto"/>
              <w:right w:val="single" w:sz="6" w:space="0" w:color="auto"/>
            </w:tcBorders>
          </w:tcPr>
          <w:p w14:paraId="015B726C" w14:textId="77777777" w:rsidR="008351FA" w:rsidRPr="000C0587" w:rsidRDefault="008351FA">
            <w:pPr>
              <w:spacing w:after="0" w:line="360" w:lineRule="auto"/>
              <w:jc w:val="center"/>
              <w:rPr>
                <w:rFonts w:ascii="Times New Roman" w:eastAsia="Times New Roman" w:hAnsi="Times New Roman" w:cs="Times New Roman"/>
                <w:b/>
                <w:color w:val="000000" w:themeColor="text1"/>
                <w:sz w:val="20"/>
                <w:szCs w:val="20"/>
              </w:rPr>
            </w:pPr>
          </w:p>
          <w:p w14:paraId="2C415567" w14:textId="77777777" w:rsidR="008351FA" w:rsidRPr="000C0587" w:rsidRDefault="008351FA">
            <w:pPr>
              <w:spacing w:after="0" w:line="360" w:lineRule="auto"/>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Morena Vajak</w:t>
            </w:r>
          </w:p>
        </w:tc>
        <w:tc>
          <w:tcPr>
            <w:tcW w:w="1129" w:type="dxa"/>
            <w:tcBorders>
              <w:top w:val="single" w:sz="6" w:space="0" w:color="auto"/>
              <w:left w:val="single" w:sz="6" w:space="0" w:color="auto"/>
              <w:bottom w:val="single" w:sz="6" w:space="0" w:color="auto"/>
              <w:right w:val="single" w:sz="6" w:space="0" w:color="auto"/>
            </w:tcBorders>
            <w:hideMark/>
          </w:tcPr>
          <w:p w14:paraId="617624C9" w14:textId="77777777" w:rsidR="008351FA" w:rsidRPr="000C0587" w:rsidRDefault="008351FA">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EJ</w:t>
            </w:r>
          </w:p>
        </w:tc>
        <w:tc>
          <w:tcPr>
            <w:tcW w:w="994" w:type="dxa"/>
            <w:vMerge w:val="restart"/>
            <w:tcBorders>
              <w:top w:val="single" w:sz="6" w:space="0" w:color="auto"/>
              <w:left w:val="single" w:sz="6" w:space="0" w:color="auto"/>
              <w:bottom w:val="single" w:sz="6" w:space="0" w:color="auto"/>
              <w:right w:val="single" w:sz="6" w:space="0" w:color="auto"/>
            </w:tcBorders>
            <w:hideMark/>
          </w:tcPr>
          <w:p w14:paraId="79B17EDC" w14:textId="239DF4EB" w:rsidR="008351FA" w:rsidRPr="000C0587" w:rsidRDefault="004A4C86">
            <w:pPr>
              <w:spacing w:after="0" w:line="360" w:lineRule="auto"/>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w:t>
            </w:r>
          </w:p>
        </w:tc>
        <w:tc>
          <w:tcPr>
            <w:tcW w:w="708" w:type="dxa"/>
            <w:tcBorders>
              <w:top w:val="single" w:sz="6" w:space="0" w:color="auto"/>
              <w:left w:val="single" w:sz="6" w:space="0" w:color="auto"/>
              <w:bottom w:val="single" w:sz="6" w:space="0" w:color="auto"/>
              <w:right w:val="single" w:sz="6" w:space="0" w:color="auto"/>
            </w:tcBorders>
            <w:hideMark/>
          </w:tcPr>
          <w:p w14:paraId="295CAE3E" w14:textId="319309D6" w:rsidR="008351FA" w:rsidRPr="000C0587" w:rsidRDefault="00916D56">
            <w:pPr>
              <w:spacing w:after="0"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w:t>
            </w:r>
          </w:p>
        </w:tc>
        <w:tc>
          <w:tcPr>
            <w:tcW w:w="803" w:type="dxa"/>
            <w:tcBorders>
              <w:top w:val="single" w:sz="6" w:space="0" w:color="auto"/>
              <w:left w:val="single" w:sz="6" w:space="0" w:color="auto"/>
              <w:bottom w:val="single" w:sz="6" w:space="0" w:color="auto"/>
              <w:right w:val="single" w:sz="6" w:space="0" w:color="auto"/>
            </w:tcBorders>
            <w:hideMark/>
          </w:tcPr>
          <w:p w14:paraId="63953EC9" w14:textId="2ABCFD26" w:rsidR="008351FA" w:rsidRPr="000C0587" w:rsidRDefault="004A4C86">
            <w:pPr>
              <w:spacing w:after="0"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5.ac</w:t>
            </w:r>
            <w:r w:rsidR="008351FA" w:rsidRPr="000C0587">
              <w:rPr>
                <w:rFonts w:ascii="Times New Roman" w:eastAsia="Times New Roman" w:hAnsi="Times New Roman" w:cs="Times New Roman"/>
                <w:color w:val="000000" w:themeColor="text1"/>
                <w:sz w:val="20"/>
                <w:szCs w:val="20"/>
              </w:rPr>
              <w:t xml:space="preserve"> </w:t>
            </w:r>
          </w:p>
        </w:tc>
        <w:tc>
          <w:tcPr>
            <w:tcW w:w="709" w:type="dxa"/>
            <w:tcBorders>
              <w:top w:val="single" w:sz="6" w:space="0" w:color="auto"/>
              <w:left w:val="single" w:sz="6" w:space="0" w:color="auto"/>
              <w:bottom w:val="single" w:sz="6" w:space="0" w:color="auto"/>
              <w:right w:val="single" w:sz="6" w:space="0" w:color="auto"/>
            </w:tcBorders>
            <w:hideMark/>
          </w:tcPr>
          <w:p w14:paraId="71066F3C" w14:textId="09732D8B" w:rsidR="00916D56" w:rsidRPr="000C0587" w:rsidRDefault="004A4C86" w:rsidP="00916D56">
            <w:pPr>
              <w:spacing w:after="0"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7.ab</w:t>
            </w:r>
          </w:p>
          <w:p w14:paraId="6F96A30C" w14:textId="47F4F0A9" w:rsidR="00521FEF" w:rsidRPr="000C0587" w:rsidRDefault="00521FEF">
            <w:pPr>
              <w:spacing w:after="0" w:line="360" w:lineRule="auto"/>
              <w:jc w:val="center"/>
              <w:rPr>
                <w:rFonts w:ascii="Times New Roman" w:eastAsia="Times New Roman" w:hAnsi="Times New Roman" w:cs="Times New Roman"/>
                <w:color w:val="000000" w:themeColor="text1"/>
                <w:sz w:val="20"/>
                <w:szCs w:val="20"/>
              </w:rPr>
            </w:pPr>
          </w:p>
        </w:tc>
        <w:tc>
          <w:tcPr>
            <w:tcW w:w="620" w:type="dxa"/>
            <w:tcBorders>
              <w:top w:val="single" w:sz="6" w:space="0" w:color="auto"/>
              <w:left w:val="single" w:sz="6" w:space="0" w:color="auto"/>
              <w:bottom w:val="single" w:sz="6" w:space="0" w:color="auto"/>
              <w:right w:val="single" w:sz="6" w:space="0" w:color="auto"/>
            </w:tcBorders>
          </w:tcPr>
          <w:p w14:paraId="0FA45CE0" w14:textId="769027F2" w:rsidR="00916D56" w:rsidRPr="000C0587" w:rsidRDefault="004A4C86" w:rsidP="00521FEF">
            <w:pPr>
              <w:spacing w:after="0" w:line="36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w:t>
            </w:r>
          </w:p>
        </w:tc>
        <w:tc>
          <w:tcPr>
            <w:tcW w:w="1081" w:type="dxa"/>
            <w:tcBorders>
              <w:top w:val="single" w:sz="6" w:space="0" w:color="auto"/>
              <w:left w:val="single" w:sz="6" w:space="0" w:color="auto"/>
              <w:bottom w:val="single" w:sz="6" w:space="0" w:color="auto"/>
              <w:right w:val="single" w:sz="6" w:space="0" w:color="auto"/>
            </w:tcBorders>
            <w:hideMark/>
          </w:tcPr>
          <w:p w14:paraId="2F8BC7B5" w14:textId="77777777" w:rsidR="008351FA" w:rsidRPr="000C0587" w:rsidRDefault="008351FA">
            <w:pPr>
              <w:spacing w:after="0" w:line="360" w:lineRule="auto"/>
              <w:jc w:val="center"/>
              <w:rPr>
                <w:rFonts w:ascii="Times New Roman" w:eastAsia="Times New Roman" w:hAnsi="Times New Roman" w:cs="Times New Roman"/>
                <w:b/>
                <w:color w:val="FF0000"/>
                <w:sz w:val="20"/>
                <w:szCs w:val="20"/>
              </w:rPr>
            </w:pPr>
            <w:r w:rsidRPr="000C0587">
              <w:rPr>
                <w:rFonts w:ascii="Times New Roman" w:eastAsia="Times New Roman" w:hAnsi="Times New Roman" w:cs="Times New Roman"/>
                <w:b/>
                <w:color w:val="000000" w:themeColor="text1"/>
                <w:sz w:val="20"/>
                <w:szCs w:val="20"/>
              </w:rPr>
              <w:t>-</w:t>
            </w:r>
          </w:p>
        </w:tc>
        <w:tc>
          <w:tcPr>
            <w:tcW w:w="709" w:type="dxa"/>
            <w:tcBorders>
              <w:top w:val="single" w:sz="6" w:space="0" w:color="auto"/>
              <w:left w:val="single" w:sz="6" w:space="0" w:color="auto"/>
              <w:bottom w:val="single" w:sz="6" w:space="0" w:color="auto"/>
              <w:right w:val="single" w:sz="6" w:space="0" w:color="auto"/>
            </w:tcBorders>
            <w:vAlign w:val="center"/>
            <w:hideMark/>
          </w:tcPr>
          <w:p w14:paraId="207930ED" w14:textId="73C49511" w:rsidR="008351FA" w:rsidRPr="000C0587" w:rsidRDefault="004A4C86">
            <w:pPr>
              <w:spacing w:after="0" w:line="360" w:lineRule="auto"/>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12</w:t>
            </w:r>
            <w:r w:rsidR="002A6360">
              <w:rPr>
                <w:rFonts w:ascii="Times New Roman" w:eastAsia="Times New Roman" w:hAnsi="Times New Roman" w:cs="Times New Roman"/>
                <w:b/>
                <w:color w:val="000000" w:themeColor="text1"/>
                <w:sz w:val="20"/>
                <w:szCs w:val="20"/>
              </w:rPr>
              <w:t>+2 (bonus)</w:t>
            </w:r>
          </w:p>
        </w:tc>
        <w:tc>
          <w:tcPr>
            <w:tcW w:w="1045" w:type="dxa"/>
            <w:tcBorders>
              <w:top w:val="single" w:sz="6" w:space="0" w:color="auto"/>
              <w:left w:val="single" w:sz="6" w:space="0" w:color="auto"/>
              <w:bottom w:val="single" w:sz="6" w:space="0" w:color="auto"/>
              <w:right w:val="single" w:sz="6" w:space="0" w:color="auto"/>
            </w:tcBorders>
            <w:vAlign w:val="center"/>
            <w:hideMark/>
          </w:tcPr>
          <w:p w14:paraId="6456BED6" w14:textId="77777777" w:rsidR="008351FA" w:rsidRPr="000C0587" w:rsidRDefault="008351FA">
            <w:pPr>
              <w:spacing w:after="0" w:line="360" w:lineRule="auto"/>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color w:val="000000" w:themeColor="text1"/>
                <w:sz w:val="20"/>
                <w:szCs w:val="20"/>
              </w:rPr>
              <w:t>-</w:t>
            </w:r>
          </w:p>
        </w:tc>
        <w:tc>
          <w:tcPr>
            <w:tcW w:w="798" w:type="dxa"/>
            <w:vMerge w:val="restart"/>
            <w:tcBorders>
              <w:top w:val="single" w:sz="6" w:space="0" w:color="auto"/>
              <w:left w:val="single" w:sz="6" w:space="0" w:color="auto"/>
              <w:bottom w:val="single" w:sz="6" w:space="0" w:color="auto"/>
              <w:right w:val="single" w:sz="6" w:space="0" w:color="auto"/>
            </w:tcBorders>
            <w:vAlign w:val="center"/>
            <w:hideMark/>
          </w:tcPr>
          <w:p w14:paraId="6EE40BEA" w14:textId="70F75327" w:rsidR="008351FA" w:rsidRPr="00E46254" w:rsidRDefault="004A4C86">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17</w:t>
            </w:r>
          </w:p>
        </w:tc>
        <w:tc>
          <w:tcPr>
            <w:tcW w:w="567" w:type="dxa"/>
            <w:tcBorders>
              <w:top w:val="single" w:sz="6" w:space="0" w:color="auto"/>
              <w:left w:val="single" w:sz="6" w:space="0" w:color="auto"/>
              <w:bottom w:val="single" w:sz="6" w:space="0" w:color="auto"/>
              <w:right w:val="single" w:sz="6" w:space="0" w:color="auto"/>
            </w:tcBorders>
            <w:vAlign w:val="center"/>
            <w:hideMark/>
          </w:tcPr>
          <w:p w14:paraId="3DAA1561" w14:textId="3D1308B3" w:rsidR="008351FA" w:rsidRPr="000C0587" w:rsidRDefault="004A4C86">
            <w:pPr>
              <w:spacing w:after="0"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w:t>
            </w:r>
          </w:p>
          <w:p w14:paraId="4103105E" w14:textId="7F971842" w:rsidR="008351FA" w:rsidRPr="000C0587" w:rsidRDefault="004A4C86">
            <w:pPr>
              <w:spacing w:after="0"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16"/>
                <w:szCs w:val="20"/>
              </w:rPr>
              <w:t>5.ac, 7.ab</w:t>
            </w:r>
          </w:p>
        </w:tc>
        <w:tc>
          <w:tcPr>
            <w:tcW w:w="567" w:type="dxa"/>
            <w:tcBorders>
              <w:top w:val="single" w:sz="6" w:space="0" w:color="auto"/>
              <w:left w:val="single" w:sz="6" w:space="0" w:color="auto"/>
              <w:bottom w:val="single" w:sz="6" w:space="0" w:color="auto"/>
              <w:right w:val="single" w:sz="6" w:space="0" w:color="auto"/>
            </w:tcBorders>
            <w:vAlign w:val="center"/>
            <w:hideMark/>
          </w:tcPr>
          <w:p w14:paraId="074E5A36" w14:textId="77777777" w:rsidR="008351FA" w:rsidRPr="000C0587" w:rsidRDefault="00521FEF">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1</w:t>
            </w:r>
          </w:p>
          <w:p w14:paraId="2D97AFBB" w14:textId="4EAB2534" w:rsidR="00521FEF" w:rsidRPr="000C0587" w:rsidRDefault="004A4C86">
            <w:pPr>
              <w:spacing w:after="0" w:line="360" w:lineRule="auto"/>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5.ac</w:t>
            </w:r>
          </w:p>
        </w:tc>
        <w:tc>
          <w:tcPr>
            <w:tcW w:w="850" w:type="dxa"/>
            <w:tcBorders>
              <w:top w:val="single" w:sz="6" w:space="0" w:color="auto"/>
              <w:left w:val="single" w:sz="6" w:space="0" w:color="auto"/>
              <w:bottom w:val="single" w:sz="6" w:space="0" w:color="auto"/>
              <w:right w:val="single" w:sz="6" w:space="0" w:color="auto"/>
            </w:tcBorders>
            <w:vAlign w:val="center"/>
            <w:hideMark/>
          </w:tcPr>
          <w:p w14:paraId="2F3D5AA6" w14:textId="77777777" w:rsidR="008351FA" w:rsidRPr="000C0587" w:rsidRDefault="008351FA">
            <w:pPr>
              <w:spacing w:after="0" w:line="360" w:lineRule="auto"/>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w:t>
            </w:r>
          </w:p>
        </w:tc>
        <w:tc>
          <w:tcPr>
            <w:tcW w:w="851" w:type="dxa"/>
            <w:vMerge w:val="restart"/>
            <w:tcBorders>
              <w:top w:val="single" w:sz="6" w:space="0" w:color="auto"/>
              <w:left w:val="single" w:sz="6" w:space="0" w:color="auto"/>
              <w:bottom w:val="single" w:sz="6" w:space="0" w:color="auto"/>
              <w:right w:val="single" w:sz="6" w:space="0" w:color="auto"/>
            </w:tcBorders>
            <w:vAlign w:val="center"/>
            <w:hideMark/>
          </w:tcPr>
          <w:p w14:paraId="3ABBED24" w14:textId="77777777" w:rsidR="008351FA" w:rsidRDefault="002A6360">
            <w:pPr>
              <w:spacing w:after="0"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w:t>
            </w:r>
            <w:r w:rsidR="004A4C86">
              <w:rPr>
                <w:rFonts w:ascii="Times New Roman" w:eastAsia="Times New Roman" w:hAnsi="Times New Roman" w:cs="Times New Roman"/>
                <w:color w:val="000000" w:themeColor="text1"/>
                <w:sz w:val="20"/>
                <w:szCs w:val="20"/>
              </w:rPr>
              <w:t>1</w:t>
            </w:r>
          </w:p>
          <w:p w14:paraId="5FCB513E" w14:textId="628A89D2" w:rsidR="004A4C86" w:rsidRPr="000C0587" w:rsidRDefault="004A4C86">
            <w:pPr>
              <w:spacing w:after="0" w:line="360" w:lineRule="auto"/>
              <w:jc w:val="center"/>
              <w:rPr>
                <w:rFonts w:ascii="Times New Roman" w:eastAsia="Times New Roman" w:hAnsi="Times New Roman" w:cs="Times New Roman"/>
                <w:color w:val="000000" w:themeColor="text1"/>
                <w:sz w:val="20"/>
                <w:szCs w:val="20"/>
              </w:rPr>
            </w:pPr>
          </w:p>
        </w:tc>
        <w:tc>
          <w:tcPr>
            <w:tcW w:w="730" w:type="dxa"/>
            <w:vMerge w:val="restart"/>
            <w:tcBorders>
              <w:top w:val="single" w:sz="6" w:space="0" w:color="auto"/>
              <w:left w:val="single" w:sz="6" w:space="0" w:color="auto"/>
              <w:bottom w:val="single" w:sz="6" w:space="0" w:color="auto"/>
              <w:right w:val="single" w:sz="6" w:space="0" w:color="auto"/>
            </w:tcBorders>
            <w:vAlign w:val="center"/>
            <w:hideMark/>
          </w:tcPr>
          <w:p w14:paraId="15F8A78B" w14:textId="77777777" w:rsidR="008351FA" w:rsidRPr="000C0587" w:rsidRDefault="008351FA">
            <w:pPr>
              <w:spacing w:after="0" w:line="360" w:lineRule="auto"/>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40</w:t>
            </w:r>
          </w:p>
        </w:tc>
      </w:tr>
      <w:tr w:rsidR="008351FA" w:rsidRPr="000C0587" w14:paraId="37D41D15" w14:textId="77777777" w:rsidTr="00EE4A2B">
        <w:trPr>
          <w:trHeight w:val="517"/>
        </w:trPr>
        <w:tc>
          <w:tcPr>
            <w:tcW w:w="844" w:type="dxa"/>
            <w:vMerge/>
            <w:tcBorders>
              <w:top w:val="single" w:sz="6" w:space="0" w:color="auto"/>
              <w:left w:val="single" w:sz="6" w:space="0" w:color="auto"/>
              <w:bottom w:val="single" w:sz="6" w:space="0" w:color="auto"/>
              <w:right w:val="single" w:sz="6" w:space="0" w:color="auto"/>
            </w:tcBorders>
            <w:vAlign w:val="center"/>
            <w:hideMark/>
          </w:tcPr>
          <w:p w14:paraId="601DC787" w14:textId="77777777" w:rsidR="008351FA" w:rsidRPr="000C0587" w:rsidRDefault="008351FA">
            <w:pPr>
              <w:spacing w:after="0"/>
              <w:rPr>
                <w:rFonts w:ascii="Times New Roman" w:eastAsia="Times New Roman" w:hAnsi="Times New Roman" w:cs="Times New Roman"/>
                <w:color w:val="FF0000"/>
                <w:kern w:val="28"/>
                <w:sz w:val="20"/>
                <w:szCs w:val="20"/>
              </w:rPr>
            </w:pPr>
          </w:p>
        </w:tc>
        <w:tc>
          <w:tcPr>
            <w:tcW w:w="1560" w:type="dxa"/>
            <w:vMerge/>
            <w:tcBorders>
              <w:top w:val="single" w:sz="6" w:space="0" w:color="auto"/>
              <w:left w:val="single" w:sz="6" w:space="0" w:color="auto"/>
              <w:bottom w:val="single" w:sz="6" w:space="0" w:color="auto"/>
              <w:right w:val="single" w:sz="6" w:space="0" w:color="auto"/>
            </w:tcBorders>
            <w:vAlign w:val="center"/>
            <w:hideMark/>
          </w:tcPr>
          <w:p w14:paraId="717C7682" w14:textId="77777777" w:rsidR="008351FA" w:rsidRPr="000C0587" w:rsidRDefault="008351FA">
            <w:pPr>
              <w:spacing w:after="0"/>
              <w:rPr>
                <w:rFonts w:ascii="Times New Roman" w:eastAsia="Times New Roman" w:hAnsi="Times New Roman" w:cs="Times New Roman"/>
                <w:b/>
                <w:color w:val="FF0000"/>
                <w:sz w:val="20"/>
                <w:szCs w:val="20"/>
              </w:rPr>
            </w:pPr>
          </w:p>
        </w:tc>
        <w:tc>
          <w:tcPr>
            <w:tcW w:w="1129" w:type="dxa"/>
            <w:tcBorders>
              <w:top w:val="single" w:sz="6" w:space="0" w:color="auto"/>
              <w:left w:val="single" w:sz="6" w:space="0" w:color="auto"/>
              <w:bottom w:val="single" w:sz="6" w:space="0" w:color="auto"/>
              <w:right w:val="single" w:sz="6" w:space="0" w:color="auto"/>
            </w:tcBorders>
            <w:hideMark/>
          </w:tcPr>
          <w:p w14:paraId="4EDB4BB7" w14:textId="77777777" w:rsidR="008351FA" w:rsidRPr="000C0587" w:rsidRDefault="008351FA">
            <w:pPr>
              <w:spacing w:after="0" w:line="360" w:lineRule="auto"/>
              <w:jc w:val="center"/>
              <w:rPr>
                <w:rFonts w:ascii="Times New Roman" w:eastAsia="Times New Roman" w:hAnsi="Times New Roman" w:cs="Times New Roman"/>
                <w:color w:val="FF0000"/>
                <w:sz w:val="20"/>
                <w:szCs w:val="20"/>
              </w:rPr>
            </w:pPr>
            <w:r w:rsidRPr="000C0587">
              <w:rPr>
                <w:rFonts w:ascii="Times New Roman" w:eastAsia="Times New Roman" w:hAnsi="Times New Roman" w:cs="Times New Roman"/>
                <w:color w:val="000000" w:themeColor="text1"/>
                <w:sz w:val="20"/>
                <w:szCs w:val="20"/>
              </w:rPr>
              <w:t>NJ</w:t>
            </w:r>
          </w:p>
        </w:tc>
        <w:tc>
          <w:tcPr>
            <w:tcW w:w="994" w:type="dxa"/>
            <w:vMerge/>
            <w:tcBorders>
              <w:top w:val="single" w:sz="6" w:space="0" w:color="auto"/>
              <w:left w:val="single" w:sz="6" w:space="0" w:color="auto"/>
              <w:bottom w:val="single" w:sz="6" w:space="0" w:color="auto"/>
              <w:right w:val="single" w:sz="6" w:space="0" w:color="auto"/>
            </w:tcBorders>
            <w:vAlign w:val="center"/>
            <w:hideMark/>
          </w:tcPr>
          <w:p w14:paraId="4DF49A4D" w14:textId="77777777" w:rsidR="008351FA" w:rsidRPr="000C0587" w:rsidRDefault="008351FA">
            <w:pPr>
              <w:spacing w:after="0"/>
              <w:rPr>
                <w:rFonts w:ascii="Times New Roman" w:eastAsia="Times New Roman" w:hAnsi="Times New Roman" w:cs="Times New Roman"/>
                <w:b/>
                <w:color w:val="FF0000"/>
                <w:sz w:val="20"/>
                <w:szCs w:val="20"/>
              </w:rPr>
            </w:pPr>
          </w:p>
        </w:tc>
        <w:tc>
          <w:tcPr>
            <w:tcW w:w="708" w:type="dxa"/>
            <w:tcBorders>
              <w:top w:val="single" w:sz="6" w:space="0" w:color="auto"/>
              <w:left w:val="single" w:sz="6" w:space="0" w:color="auto"/>
              <w:bottom w:val="single" w:sz="6" w:space="0" w:color="auto"/>
              <w:right w:val="single" w:sz="6" w:space="0" w:color="auto"/>
            </w:tcBorders>
            <w:hideMark/>
          </w:tcPr>
          <w:p w14:paraId="3BD04840" w14:textId="38677F6A" w:rsidR="008351FA" w:rsidRPr="000C0587" w:rsidRDefault="00393D20">
            <w:pPr>
              <w:spacing w:after="0"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w:t>
            </w:r>
          </w:p>
        </w:tc>
        <w:tc>
          <w:tcPr>
            <w:tcW w:w="803" w:type="dxa"/>
            <w:tcBorders>
              <w:top w:val="single" w:sz="6" w:space="0" w:color="auto"/>
              <w:left w:val="single" w:sz="6" w:space="0" w:color="auto"/>
              <w:bottom w:val="single" w:sz="6" w:space="0" w:color="auto"/>
              <w:right w:val="single" w:sz="6" w:space="0" w:color="auto"/>
            </w:tcBorders>
            <w:hideMark/>
          </w:tcPr>
          <w:p w14:paraId="407095A5" w14:textId="6C90629D" w:rsidR="008351FA" w:rsidRPr="000C0587" w:rsidRDefault="00521FEF">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w:t>
            </w:r>
          </w:p>
        </w:tc>
        <w:tc>
          <w:tcPr>
            <w:tcW w:w="709" w:type="dxa"/>
            <w:tcBorders>
              <w:top w:val="single" w:sz="6" w:space="0" w:color="auto"/>
              <w:left w:val="single" w:sz="6" w:space="0" w:color="auto"/>
              <w:bottom w:val="single" w:sz="6" w:space="0" w:color="auto"/>
              <w:right w:val="single" w:sz="6" w:space="0" w:color="auto"/>
            </w:tcBorders>
            <w:hideMark/>
          </w:tcPr>
          <w:p w14:paraId="3A299EFA" w14:textId="758FE6D6" w:rsidR="008351FA" w:rsidRPr="000C0587" w:rsidRDefault="00393D20">
            <w:pPr>
              <w:spacing w:after="0"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w:t>
            </w:r>
          </w:p>
        </w:tc>
        <w:tc>
          <w:tcPr>
            <w:tcW w:w="620" w:type="dxa"/>
            <w:tcBorders>
              <w:top w:val="single" w:sz="6" w:space="0" w:color="auto"/>
              <w:left w:val="single" w:sz="6" w:space="0" w:color="auto"/>
              <w:bottom w:val="single" w:sz="6" w:space="0" w:color="auto"/>
              <w:right w:val="single" w:sz="6" w:space="0" w:color="auto"/>
            </w:tcBorders>
            <w:hideMark/>
          </w:tcPr>
          <w:p w14:paraId="69C4B3F6" w14:textId="1F39BB94" w:rsidR="008351FA" w:rsidRPr="000C0587" w:rsidRDefault="00DB3DB0">
            <w:pPr>
              <w:spacing w:after="0" w:line="36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w:t>
            </w:r>
          </w:p>
        </w:tc>
        <w:tc>
          <w:tcPr>
            <w:tcW w:w="1081" w:type="dxa"/>
            <w:tcBorders>
              <w:top w:val="single" w:sz="6" w:space="0" w:color="auto"/>
              <w:left w:val="single" w:sz="6" w:space="0" w:color="auto"/>
              <w:bottom w:val="single" w:sz="6" w:space="0" w:color="auto"/>
              <w:right w:val="single" w:sz="6" w:space="0" w:color="auto"/>
            </w:tcBorders>
            <w:hideMark/>
          </w:tcPr>
          <w:p w14:paraId="3A38C7B9" w14:textId="77777777" w:rsidR="008351FA" w:rsidRPr="000C0587" w:rsidRDefault="008351FA">
            <w:pPr>
              <w:spacing w:after="0" w:line="360" w:lineRule="auto"/>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w:t>
            </w:r>
          </w:p>
        </w:tc>
        <w:tc>
          <w:tcPr>
            <w:tcW w:w="709" w:type="dxa"/>
            <w:tcBorders>
              <w:top w:val="single" w:sz="6" w:space="0" w:color="auto"/>
              <w:left w:val="single" w:sz="6" w:space="0" w:color="auto"/>
              <w:bottom w:val="single" w:sz="6" w:space="0" w:color="auto"/>
              <w:right w:val="single" w:sz="6" w:space="0" w:color="auto"/>
            </w:tcBorders>
            <w:vAlign w:val="center"/>
            <w:hideMark/>
          </w:tcPr>
          <w:p w14:paraId="2F52D881" w14:textId="77777777" w:rsidR="008351FA" w:rsidRPr="000C0587" w:rsidRDefault="008351FA">
            <w:pPr>
              <w:spacing w:after="0" w:line="360" w:lineRule="auto"/>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w:t>
            </w:r>
          </w:p>
        </w:tc>
        <w:tc>
          <w:tcPr>
            <w:tcW w:w="1045" w:type="dxa"/>
            <w:tcBorders>
              <w:top w:val="single" w:sz="6" w:space="0" w:color="auto"/>
              <w:left w:val="single" w:sz="6" w:space="0" w:color="auto"/>
              <w:bottom w:val="single" w:sz="6" w:space="0" w:color="auto"/>
              <w:right w:val="single" w:sz="6" w:space="0" w:color="auto"/>
            </w:tcBorders>
            <w:vAlign w:val="center"/>
            <w:hideMark/>
          </w:tcPr>
          <w:p w14:paraId="2EE8B216" w14:textId="39052E3D" w:rsidR="004A4C86" w:rsidRPr="004A4C86" w:rsidRDefault="004A4C86">
            <w:pPr>
              <w:spacing w:after="0" w:line="360" w:lineRule="auto"/>
              <w:jc w:val="center"/>
              <w:rPr>
                <w:rFonts w:ascii="Times New Roman" w:eastAsia="Times New Roman" w:hAnsi="Times New Roman" w:cs="Times New Roman"/>
                <w:b/>
                <w:bCs/>
                <w:color w:val="000000" w:themeColor="text1"/>
                <w:sz w:val="20"/>
                <w:szCs w:val="20"/>
              </w:rPr>
            </w:pPr>
            <w:r w:rsidRPr="004A4C86">
              <w:rPr>
                <w:rFonts w:ascii="Times New Roman" w:eastAsia="Times New Roman" w:hAnsi="Times New Roman" w:cs="Times New Roman"/>
                <w:b/>
                <w:bCs/>
                <w:color w:val="000000" w:themeColor="text1"/>
                <w:sz w:val="20"/>
                <w:szCs w:val="20"/>
              </w:rPr>
              <w:t>6</w:t>
            </w:r>
          </w:p>
          <w:p w14:paraId="18488D9B" w14:textId="572E8672" w:rsidR="00521FEF" w:rsidRPr="000C0587" w:rsidRDefault="004A4C86">
            <w:pPr>
              <w:spacing w:after="0" w:line="360" w:lineRule="auto"/>
              <w:jc w:val="center"/>
              <w:rPr>
                <w:rFonts w:ascii="Times New Roman" w:eastAsia="Times New Roman" w:hAnsi="Times New Roman" w:cs="Times New Roman"/>
                <w:bCs/>
                <w:color w:val="000000" w:themeColor="text1"/>
                <w:sz w:val="16"/>
                <w:szCs w:val="16"/>
              </w:rPr>
            </w:pPr>
            <w:r>
              <w:rPr>
                <w:rFonts w:ascii="Times New Roman" w:eastAsia="Times New Roman" w:hAnsi="Times New Roman" w:cs="Times New Roman"/>
                <w:color w:val="000000" w:themeColor="text1"/>
                <w:sz w:val="20"/>
                <w:szCs w:val="20"/>
              </w:rPr>
              <w:t>4.abc,7.ab</w:t>
            </w:r>
          </w:p>
        </w:tc>
        <w:tc>
          <w:tcPr>
            <w:tcW w:w="798" w:type="dxa"/>
            <w:vMerge/>
            <w:tcBorders>
              <w:top w:val="single" w:sz="6" w:space="0" w:color="auto"/>
              <w:left w:val="single" w:sz="6" w:space="0" w:color="auto"/>
              <w:bottom w:val="single" w:sz="6" w:space="0" w:color="auto"/>
              <w:right w:val="single" w:sz="6" w:space="0" w:color="auto"/>
            </w:tcBorders>
            <w:vAlign w:val="center"/>
            <w:hideMark/>
          </w:tcPr>
          <w:p w14:paraId="326D2463" w14:textId="77777777" w:rsidR="008351FA" w:rsidRPr="00E46254" w:rsidRDefault="008351FA">
            <w:pPr>
              <w:spacing w:after="0"/>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14:paraId="2019C2D5" w14:textId="77777777" w:rsidR="008351FA" w:rsidRPr="000C0587" w:rsidRDefault="008351FA">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w:t>
            </w:r>
          </w:p>
        </w:tc>
        <w:tc>
          <w:tcPr>
            <w:tcW w:w="567" w:type="dxa"/>
            <w:tcBorders>
              <w:top w:val="single" w:sz="6" w:space="0" w:color="auto"/>
              <w:left w:val="single" w:sz="6" w:space="0" w:color="auto"/>
              <w:bottom w:val="single" w:sz="6" w:space="0" w:color="auto"/>
              <w:right w:val="single" w:sz="6" w:space="0" w:color="auto"/>
            </w:tcBorders>
            <w:vAlign w:val="center"/>
            <w:hideMark/>
          </w:tcPr>
          <w:p w14:paraId="17542931" w14:textId="77777777" w:rsidR="008351FA" w:rsidRPr="000C0587" w:rsidRDefault="008351FA">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w:t>
            </w:r>
          </w:p>
        </w:tc>
        <w:tc>
          <w:tcPr>
            <w:tcW w:w="850" w:type="dxa"/>
            <w:tcBorders>
              <w:top w:val="single" w:sz="6" w:space="0" w:color="auto"/>
              <w:left w:val="single" w:sz="6" w:space="0" w:color="auto"/>
              <w:bottom w:val="single" w:sz="6" w:space="0" w:color="auto"/>
              <w:right w:val="single" w:sz="6" w:space="0" w:color="auto"/>
            </w:tcBorders>
            <w:vAlign w:val="center"/>
            <w:hideMark/>
          </w:tcPr>
          <w:p w14:paraId="12BCFF0A" w14:textId="77777777" w:rsidR="008351FA" w:rsidRPr="000C0587" w:rsidRDefault="008351FA">
            <w:pPr>
              <w:spacing w:after="0" w:line="360" w:lineRule="auto"/>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w:t>
            </w:r>
          </w:p>
        </w:tc>
        <w:tc>
          <w:tcPr>
            <w:tcW w:w="851" w:type="dxa"/>
            <w:vMerge/>
            <w:tcBorders>
              <w:top w:val="single" w:sz="6" w:space="0" w:color="auto"/>
              <w:left w:val="single" w:sz="6" w:space="0" w:color="auto"/>
              <w:bottom w:val="single" w:sz="6" w:space="0" w:color="auto"/>
              <w:right w:val="single" w:sz="6" w:space="0" w:color="auto"/>
            </w:tcBorders>
            <w:vAlign w:val="center"/>
            <w:hideMark/>
          </w:tcPr>
          <w:p w14:paraId="7790EBFC" w14:textId="77777777" w:rsidR="008351FA" w:rsidRPr="000C0587" w:rsidRDefault="008351FA">
            <w:pPr>
              <w:spacing w:after="0"/>
              <w:rPr>
                <w:rFonts w:ascii="Times New Roman" w:eastAsia="Times New Roman" w:hAnsi="Times New Roman" w:cs="Times New Roman"/>
                <w:color w:val="FF0000"/>
                <w:sz w:val="20"/>
                <w:szCs w:val="20"/>
              </w:rPr>
            </w:pPr>
          </w:p>
        </w:tc>
        <w:tc>
          <w:tcPr>
            <w:tcW w:w="730" w:type="dxa"/>
            <w:vMerge/>
            <w:tcBorders>
              <w:top w:val="single" w:sz="6" w:space="0" w:color="auto"/>
              <w:left w:val="single" w:sz="6" w:space="0" w:color="auto"/>
              <w:bottom w:val="single" w:sz="6" w:space="0" w:color="auto"/>
              <w:right w:val="single" w:sz="6" w:space="0" w:color="auto"/>
            </w:tcBorders>
            <w:vAlign w:val="center"/>
            <w:hideMark/>
          </w:tcPr>
          <w:p w14:paraId="0DBA1C15" w14:textId="77777777" w:rsidR="008351FA" w:rsidRPr="000C0587" w:rsidRDefault="008351FA">
            <w:pPr>
              <w:spacing w:after="0"/>
              <w:rPr>
                <w:rFonts w:ascii="Times New Roman" w:eastAsia="Times New Roman" w:hAnsi="Times New Roman" w:cs="Times New Roman"/>
                <w:b/>
                <w:color w:val="FF0000"/>
                <w:sz w:val="20"/>
                <w:szCs w:val="20"/>
              </w:rPr>
            </w:pPr>
          </w:p>
        </w:tc>
      </w:tr>
    </w:tbl>
    <w:p w14:paraId="613ADB15" w14:textId="77777777" w:rsidR="008351FA" w:rsidRPr="000C0587" w:rsidRDefault="008351FA" w:rsidP="005126C0">
      <w:pPr>
        <w:spacing w:after="0" w:line="240" w:lineRule="auto"/>
        <w:rPr>
          <w:rFonts w:ascii="Times New Roman" w:eastAsia="Times New Roman" w:hAnsi="Times New Roman" w:cs="Times New Roman"/>
          <w:sz w:val="24"/>
          <w:szCs w:val="24"/>
        </w:rPr>
      </w:pPr>
    </w:p>
    <w:tbl>
      <w:tblPr>
        <w:tblpPr w:leftFromText="180" w:rightFromText="180" w:bottomFromText="160" w:vertAnchor="text" w:horzAnchor="margin" w:tblpXSpec="center" w:tblpY="189"/>
        <w:tblW w:w="145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44"/>
        <w:gridCol w:w="1560"/>
        <w:gridCol w:w="1129"/>
        <w:gridCol w:w="994"/>
        <w:gridCol w:w="708"/>
        <w:gridCol w:w="803"/>
        <w:gridCol w:w="709"/>
        <w:gridCol w:w="620"/>
        <w:gridCol w:w="1081"/>
        <w:gridCol w:w="709"/>
        <w:gridCol w:w="1045"/>
        <w:gridCol w:w="705"/>
        <w:gridCol w:w="660"/>
        <w:gridCol w:w="758"/>
        <w:gridCol w:w="659"/>
        <w:gridCol w:w="851"/>
        <w:gridCol w:w="730"/>
      </w:tblGrid>
      <w:tr w:rsidR="00B94B97" w:rsidRPr="000C0587" w14:paraId="6315F44B" w14:textId="77777777" w:rsidTr="003D1DEF">
        <w:trPr>
          <w:trHeight w:val="692"/>
        </w:trPr>
        <w:tc>
          <w:tcPr>
            <w:tcW w:w="844" w:type="dxa"/>
            <w:vMerge w:val="restart"/>
            <w:tcBorders>
              <w:top w:val="single" w:sz="6" w:space="0" w:color="auto"/>
              <w:left w:val="single" w:sz="6" w:space="0" w:color="auto"/>
              <w:bottom w:val="single" w:sz="6" w:space="0" w:color="auto"/>
              <w:right w:val="single" w:sz="6" w:space="0" w:color="auto"/>
            </w:tcBorders>
            <w:vAlign w:val="center"/>
          </w:tcPr>
          <w:p w14:paraId="29F3AE04" w14:textId="77777777" w:rsidR="008351FA" w:rsidRPr="000C0587" w:rsidRDefault="008351FA">
            <w:pPr>
              <w:keepNext/>
              <w:numPr>
                <w:ilvl w:val="0"/>
                <w:numId w:val="4"/>
              </w:numPr>
              <w:spacing w:after="0" w:line="360" w:lineRule="auto"/>
              <w:jc w:val="center"/>
              <w:outlineLvl w:val="0"/>
              <w:rPr>
                <w:rFonts w:ascii="Times New Roman" w:eastAsia="Times New Roman" w:hAnsi="Times New Roman" w:cs="Times New Roman"/>
                <w:color w:val="000000" w:themeColor="text1"/>
                <w:kern w:val="28"/>
                <w:sz w:val="20"/>
                <w:szCs w:val="20"/>
              </w:rPr>
            </w:pPr>
          </w:p>
        </w:tc>
        <w:tc>
          <w:tcPr>
            <w:tcW w:w="1560" w:type="dxa"/>
            <w:vMerge w:val="restart"/>
            <w:tcBorders>
              <w:top w:val="single" w:sz="6" w:space="0" w:color="auto"/>
              <w:left w:val="single" w:sz="6" w:space="0" w:color="auto"/>
              <w:bottom w:val="single" w:sz="6" w:space="0" w:color="auto"/>
              <w:right w:val="single" w:sz="6" w:space="0" w:color="auto"/>
            </w:tcBorders>
            <w:hideMark/>
          </w:tcPr>
          <w:p w14:paraId="04678CD3" w14:textId="77777777" w:rsidR="008351FA" w:rsidRPr="000C0587" w:rsidRDefault="008351FA">
            <w:pPr>
              <w:spacing w:after="0" w:line="360" w:lineRule="auto"/>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Mirna Kopić</w:t>
            </w:r>
          </w:p>
        </w:tc>
        <w:tc>
          <w:tcPr>
            <w:tcW w:w="1129" w:type="dxa"/>
            <w:tcBorders>
              <w:top w:val="single" w:sz="6" w:space="0" w:color="auto"/>
              <w:left w:val="single" w:sz="6" w:space="0" w:color="auto"/>
              <w:bottom w:val="single" w:sz="6" w:space="0" w:color="auto"/>
              <w:right w:val="single" w:sz="6" w:space="0" w:color="auto"/>
            </w:tcBorders>
            <w:hideMark/>
          </w:tcPr>
          <w:p w14:paraId="13922511" w14:textId="77777777" w:rsidR="008351FA" w:rsidRPr="000C0587" w:rsidRDefault="008351FA">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EJ</w:t>
            </w:r>
          </w:p>
        </w:tc>
        <w:tc>
          <w:tcPr>
            <w:tcW w:w="994" w:type="dxa"/>
            <w:vMerge w:val="restart"/>
            <w:tcBorders>
              <w:top w:val="single" w:sz="6" w:space="0" w:color="auto"/>
              <w:left w:val="single" w:sz="6" w:space="0" w:color="auto"/>
              <w:bottom w:val="single" w:sz="6" w:space="0" w:color="auto"/>
              <w:right w:val="single" w:sz="6" w:space="0" w:color="auto"/>
            </w:tcBorders>
            <w:hideMark/>
          </w:tcPr>
          <w:p w14:paraId="68A4A94E" w14:textId="77777777" w:rsidR="008351FA" w:rsidRPr="000C0587" w:rsidRDefault="008351FA">
            <w:pPr>
              <w:spacing w:after="0" w:line="360" w:lineRule="auto"/>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2</w:t>
            </w:r>
          </w:p>
          <w:p w14:paraId="10001504" w14:textId="449A6A20" w:rsidR="008351FA" w:rsidRPr="000C0587" w:rsidRDefault="008351FA">
            <w:pPr>
              <w:spacing w:after="0" w:line="360" w:lineRule="auto"/>
              <w:jc w:val="center"/>
              <w:rPr>
                <w:rFonts w:ascii="Times New Roman" w:eastAsia="Times New Roman" w:hAnsi="Times New Roman" w:cs="Times New Roman"/>
                <w:b/>
                <w:color w:val="FF0000"/>
                <w:sz w:val="20"/>
                <w:szCs w:val="20"/>
              </w:rPr>
            </w:pPr>
            <w:r w:rsidRPr="000C0587">
              <w:rPr>
                <w:rFonts w:ascii="Times New Roman" w:eastAsia="Times New Roman" w:hAnsi="Times New Roman" w:cs="Times New Roman"/>
                <w:b/>
                <w:color w:val="000000" w:themeColor="text1"/>
                <w:sz w:val="20"/>
                <w:szCs w:val="20"/>
              </w:rPr>
              <w:t>(</w:t>
            </w:r>
            <w:r w:rsidR="003B764D">
              <w:rPr>
                <w:rFonts w:ascii="Times New Roman" w:eastAsia="Times New Roman" w:hAnsi="Times New Roman" w:cs="Times New Roman"/>
                <w:b/>
                <w:color w:val="000000" w:themeColor="text1"/>
                <w:sz w:val="20"/>
                <w:szCs w:val="20"/>
              </w:rPr>
              <w:t>5.b</w:t>
            </w:r>
            <w:r w:rsidRPr="000C0587">
              <w:rPr>
                <w:rFonts w:ascii="Times New Roman" w:eastAsia="Times New Roman" w:hAnsi="Times New Roman" w:cs="Times New Roman"/>
                <w:b/>
                <w:color w:val="000000" w:themeColor="text1"/>
                <w:sz w:val="20"/>
                <w:szCs w:val="20"/>
              </w:rPr>
              <w:t>)</w:t>
            </w:r>
          </w:p>
        </w:tc>
        <w:tc>
          <w:tcPr>
            <w:tcW w:w="708" w:type="dxa"/>
            <w:tcBorders>
              <w:top w:val="single" w:sz="6" w:space="0" w:color="auto"/>
              <w:left w:val="single" w:sz="6" w:space="0" w:color="auto"/>
              <w:bottom w:val="single" w:sz="6" w:space="0" w:color="auto"/>
              <w:right w:val="single" w:sz="6" w:space="0" w:color="auto"/>
            </w:tcBorders>
            <w:hideMark/>
          </w:tcPr>
          <w:p w14:paraId="6E3301B5" w14:textId="4203D7CC" w:rsidR="008351FA" w:rsidRPr="000C0587" w:rsidRDefault="00296127">
            <w:pPr>
              <w:spacing w:after="0"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1.abc,3.abc,5.b</w:t>
            </w:r>
          </w:p>
        </w:tc>
        <w:tc>
          <w:tcPr>
            <w:tcW w:w="803" w:type="dxa"/>
            <w:tcBorders>
              <w:top w:val="single" w:sz="6" w:space="0" w:color="auto"/>
              <w:left w:val="single" w:sz="6" w:space="0" w:color="auto"/>
              <w:bottom w:val="single" w:sz="6" w:space="0" w:color="auto"/>
              <w:right w:val="single" w:sz="6" w:space="0" w:color="auto"/>
            </w:tcBorders>
            <w:hideMark/>
          </w:tcPr>
          <w:p w14:paraId="35D572FE" w14:textId="1BE9D77B" w:rsidR="008351FA" w:rsidRPr="000C0587" w:rsidRDefault="00296127">
            <w:pPr>
              <w:spacing w:after="0"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w:t>
            </w:r>
          </w:p>
        </w:tc>
        <w:tc>
          <w:tcPr>
            <w:tcW w:w="709" w:type="dxa"/>
            <w:tcBorders>
              <w:top w:val="single" w:sz="6" w:space="0" w:color="auto"/>
              <w:left w:val="single" w:sz="6" w:space="0" w:color="auto"/>
              <w:bottom w:val="single" w:sz="6" w:space="0" w:color="auto"/>
              <w:right w:val="single" w:sz="6" w:space="0" w:color="auto"/>
            </w:tcBorders>
            <w:hideMark/>
          </w:tcPr>
          <w:p w14:paraId="58A94606" w14:textId="5167F7E2" w:rsidR="008351FA" w:rsidRPr="000C0587" w:rsidRDefault="001B34BF">
            <w:pPr>
              <w:spacing w:after="0"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w:t>
            </w:r>
          </w:p>
        </w:tc>
        <w:tc>
          <w:tcPr>
            <w:tcW w:w="620" w:type="dxa"/>
            <w:tcBorders>
              <w:top w:val="single" w:sz="6" w:space="0" w:color="auto"/>
              <w:left w:val="single" w:sz="6" w:space="0" w:color="auto"/>
              <w:bottom w:val="single" w:sz="6" w:space="0" w:color="auto"/>
              <w:right w:val="single" w:sz="6" w:space="0" w:color="auto"/>
            </w:tcBorders>
            <w:hideMark/>
          </w:tcPr>
          <w:p w14:paraId="70F04685" w14:textId="27A90011" w:rsidR="008351FA" w:rsidRPr="000C0587" w:rsidRDefault="004A4C86">
            <w:pPr>
              <w:spacing w:after="0" w:line="36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w:t>
            </w:r>
          </w:p>
        </w:tc>
        <w:tc>
          <w:tcPr>
            <w:tcW w:w="1081" w:type="dxa"/>
            <w:tcBorders>
              <w:top w:val="single" w:sz="6" w:space="0" w:color="auto"/>
              <w:left w:val="single" w:sz="6" w:space="0" w:color="auto"/>
              <w:bottom w:val="single" w:sz="6" w:space="0" w:color="auto"/>
              <w:right w:val="single" w:sz="6" w:space="0" w:color="auto"/>
            </w:tcBorders>
            <w:hideMark/>
          </w:tcPr>
          <w:p w14:paraId="4CCE3D33" w14:textId="77777777" w:rsidR="008351FA" w:rsidRPr="000C0587" w:rsidRDefault="008351FA">
            <w:pPr>
              <w:spacing w:after="0" w:line="360" w:lineRule="auto"/>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w:t>
            </w:r>
          </w:p>
        </w:tc>
        <w:tc>
          <w:tcPr>
            <w:tcW w:w="709" w:type="dxa"/>
            <w:tcBorders>
              <w:top w:val="single" w:sz="6" w:space="0" w:color="auto"/>
              <w:left w:val="single" w:sz="6" w:space="0" w:color="auto"/>
              <w:bottom w:val="single" w:sz="6" w:space="0" w:color="auto"/>
              <w:right w:val="single" w:sz="6" w:space="0" w:color="auto"/>
            </w:tcBorders>
            <w:vAlign w:val="center"/>
            <w:hideMark/>
          </w:tcPr>
          <w:p w14:paraId="1F0EA220" w14:textId="1BEBACA4" w:rsidR="008351FA" w:rsidRPr="000C0587" w:rsidRDefault="004A4C86">
            <w:pPr>
              <w:spacing w:after="0" w:line="360" w:lineRule="auto"/>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15</w:t>
            </w:r>
          </w:p>
        </w:tc>
        <w:tc>
          <w:tcPr>
            <w:tcW w:w="1045" w:type="dxa"/>
            <w:tcBorders>
              <w:top w:val="single" w:sz="6" w:space="0" w:color="auto"/>
              <w:left w:val="single" w:sz="6" w:space="0" w:color="auto"/>
              <w:bottom w:val="single" w:sz="6" w:space="0" w:color="auto"/>
              <w:right w:val="single" w:sz="6" w:space="0" w:color="auto"/>
            </w:tcBorders>
            <w:vAlign w:val="center"/>
            <w:hideMark/>
          </w:tcPr>
          <w:p w14:paraId="0F6E5BE0" w14:textId="120C1D45" w:rsidR="008351FA" w:rsidRPr="000C0587" w:rsidRDefault="008351FA">
            <w:pPr>
              <w:spacing w:after="0" w:line="360" w:lineRule="auto"/>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w:t>
            </w:r>
          </w:p>
        </w:tc>
        <w:tc>
          <w:tcPr>
            <w:tcW w:w="705" w:type="dxa"/>
            <w:vMerge w:val="restart"/>
            <w:tcBorders>
              <w:top w:val="single" w:sz="6" w:space="0" w:color="auto"/>
              <w:left w:val="single" w:sz="6" w:space="0" w:color="auto"/>
              <w:bottom w:val="single" w:sz="6" w:space="0" w:color="auto"/>
              <w:right w:val="single" w:sz="6" w:space="0" w:color="auto"/>
            </w:tcBorders>
            <w:vAlign w:val="center"/>
            <w:hideMark/>
          </w:tcPr>
          <w:p w14:paraId="17C76756" w14:textId="274E826F" w:rsidR="008351FA" w:rsidRPr="00E46254" w:rsidRDefault="004A4C86">
            <w:pPr>
              <w:spacing w:after="0" w:line="36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17</w:t>
            </w:r>
          </w:p>
        </w:tc>
        <w:tc>
          <w:tcPr>
            <w:tcW w:w="660" w:type="dxa"/>
            <w:tcBorders>
              <w:top w:val="single" w:sz="6" w:space="0" w:color="auto"/>
              <w:left w:val="single" w:sz="6" w:space="0" w:color="auto"/>
              <w:bottom w:val="single" w:sz="6" w:space="0" w:color="auto"/>
              <w:right w:val="single" w:sz="6" w:space="0" w:color="auto"/>
            </w:tcBorders>
            <w:vAlign w:val="center"/>
            <w:hideMark/>
          </w:tcPr>
          <w:p w14:paraId="0F949AB7" w14:textId="53002AAF" w:rsidR="00296127" w:rsidRDefault="00296127">
            <w:pPr>
              <w:spacing w:after="0"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w:t>
            </w:r>
          </w:p>
          <w:p w14:paraId="7B66E09B" w14:textId="0E748C25" w:rsidR="008351FA" w:rsidRPr="000C0587" w:rsidRDefault="00296127">
            <w:pPr>
              <w:spacing w:after="0"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3.abc5.b</w:t>
            </w:r>
          </w:p>
        </w:tc>
        <w:tc>
          <w:tcPr>
            <w:tcW w:w="758" w:type="dxa"/>
            <w:tcBorders>
              <w:top w:val="single" w:sz="6" w:space="0" w:color="auto"/>
              <w:left w:val="single" w:sz="6" w:space="0" w:color="auto"/>
              <w:bottom w:val="single" w:sz="6" w:space="0" w:color="auto"/>
              <w:right w:val="single" w:sz="6" w:space="0" w:color="auto"/>
            </w:tcBorders>
            <w:vAlign w:val="center"/>
            <w:hideMark/>
          </w:tcPr>
          <w:p w14:paraId="34C3A394" w14:textId="5FA5BC08" w:rsidR="00B94B97" w:rsidRPr="000C0587" w:rsidRDefault="001B34BF">
            <w:pPr>
              <w:spacing w:after="0"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w:t>
            </w:r>
          </w:p>
        </w:tc>
        <w:tc>
          <w:tcPr>
            <w:tcW w:w="659" w:type="dxa"/>
            <w:tcBorders>
              <w:top w:val="single" w:sz="6" w:space="0" w:color="auto"/>
              <w:left w:val="single" w:sz="6" w:space="0" w:color="auto"/>
              <w:bottom w:val="single" w:sz="6" w:space="0" w:color="auto"/>
              <w:right w:val="single" w:sz="6" w:space="0" w:color="auto"/>
            </w:tcBorders>
            <w:vAlign w:val="center"/>
            <w:hideMark/>
          </w:tcPr>
          <w:p w14:paraId="5067359D" w14:textId="77777777" w:rsidR="008351FA" w:rsidRPr="000C0587" w:rsidRDefault="008351FA">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w:t>
            </w:r>
          </w:p>
        </w:tc>
        <w:tc>
          <w:tcPr>
            <w:tcW w:w="851" w:type="dxa"/>
            <w:vMerge w:val="restart"/>
            <w:tcBorders>
              <w:top w:val="single" w:sz="6" w:space="0" w:color="auto"/>
              <w:left w:val="single" w:sz="6" w:space="0" w:color="auto"/>
              <w:bottom w:val="single" w:sz="6" w:space="0" w:color="auto"/>
              <w:right w:val="single" w:sz="6" w:space="0" w:color="auto"/>
            </w:tcBorders>
            <w:vAlign w:val="center"/>
            <w:hideMark/>
          </w:tcPr>
          <w:p w14:paraId="2280A180" w14:textId="77777777" w:rsidR="008351FA" w:rsidRPr="000C0587" w:rsidRDefault="008351FA">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23</w:t>
            </w:r>
          </w:p>
        </w:tc>
        <w:tc>
          <w:tcPr>
            <w:tcW w:w="730" w:type="dxa"/>
            <w:vMerge w:val="restart"/>
            <w:tcBorders>
              <w:top w:val="single" w:sz="6" w:space="0" w:color="auto"/>
              <w:left w:val="single" w:sz="6" w:space="0" w:color="auto"/>
              <w:bottom w:val="single" w:sz="6" w:space="0" w:color="auto"/>
              <w:right w:val="single" w:sz="6" w:space="0" w:color="auto"/>
            </w:tcBorders>
            <w:vAlign w:val="center"/>
            <w:hideMark/>
          </w:tcPr>
          <w:p w14:paraId="3BC080B2" w14:textId="77777777" w:rsidR="008351FA" w:rsidRPr="00E46254" w:rsidRDefault="008351FA">
            <w:pPr>
              <w:spacing w:after="0" w:line="360" w:lineRule="auto"/>
              <w:jc w:val="center"/>
              <w:rPr>
                <w:rFonts w:ascii="Times New Roman" w:eastAsia="Times New Roman" w:hAnsi="Times New Roman" w:cs="Times New Roman"/>
                <w:b/>
                <w:sz w:val="20"/>
                <w:szCs w:val="20"/>
              </w:rPr>
            </w:pPr>
            <w:r w:rsidRPr="00E46254">
              <w:rPr>
                <w:rFonts w:ascii="Times New Roman" w:eastAsia="Times New Roman" w:hAnsi="Times New Roman" w:cs="Times New Roman"/>
                <w:b/>
                <w:sz w:val="20"/>
                <w:szCs w:val="20"/>
              </w:rPr>
              <w:t>40</w:t>
            </w:r>
          </w:p>
        </w:tc>
      </w:tr>
      <w:tr w:rsidR="00B94B97" w:rsidRPr="000C0587" w14:paraId="6CBF1599" w14:textId="77777777" w:rsidTr="003D1DEF">
        <w:trPr>
          <w:trHeight w:val="131"/>
        </w:trPr>
        <w:tc>
          <w:tcPr>
            <w:tcW w:w="844" w:type="dxa"/>
            <w:vMerge/>
            <w:tcBorders>
              <w:top w:val="single" w:sz="6" w:space="0" w:color="auto"/>
              <w:left w:val="single" w:sz="6" w:space="0" w:color="auto"/>
              <w:bottom w:val="single" w:sz="6" w:space="0" w:color="auto"/>
              <w:right w:val="single" w:sz="6" w:space="0" w:color="auto"/>
            </w:tcBorders>
            <w:vAlign w:val="center"/>
            <w:hideMark/>
          </w:tcPr>
          <w:p w14:paraId="5C49D3F6" w14:textId="77777777" w:rsidR="008351FA" w:rsidRPr="000C0587" w:rsidRDefault="008351FA">
            <w:pPr>
              <w:spacing w:after="0"/>
              <w:rPr>
                <w:rFonts w:ascii="Times New Roman" w:eastAsia="Times New Roman" w:hAnsi="Times New Roman" w:cs="Times New Roman"/>
                <w:color w:val="000000" w:themeColor="text1"/>
                <w:kern w:val="28"/>
                <w:sz w:val="20"/>
                <w:szCs w:val="20"/>
              </w:rPr>
            </w:pPr>
          </w:p>
        </w:tc>
        <w:tc>
          <w:tcPr>
            <w:tcW w:w="1560" w:type="dxa"/>
            <w:vMerge/>
            <w:tcBorders>
              <w:top w:val="single" w:sz="6" w:space="0" w:color="auto"/>
              <w:left w:val="single" w:sz="6" w:space="0" w:color="auto"/>
              <w:bottom w:val="single" w:sz="6" w:space="0" w:color="auto"/>
              <w:right w:val="single" w:sz="6" w:space="0" w:color="auto"/>
            </w:tcBorders>
            <w:vAlign w:val="center"/>
            <w:hideMark/>
          </w:tcPr>
          <w:p w14:paraId="175561BB" w14:textId="77777777" w:rsidR="008351FA" w:rsidRPr="000C0587" w:rsidRDefault="008351FA">
            <w:pPr>
              <w:spacing w:after="0"/>
              <w:rPr>
                <w:rFonts w:ascii="Times New Roman" w:eastAsia="Times New Roman" w:hAnsi="Times New Roman" w:cs="Times New Roman"/>
                <w:b/>
                <w:color w:val="000000" w:themeColor="text1"/>
                <w:sz w:val="20"/>
                <w:szCs w:val="20"/>
              </w:rPr>
            </w:pPr>
          </w:p>
        </w:tc>
        <w:tc>
          <w:tcPr>
            <w:tcW w:w="1129" w:type="dxa"/>
            <w:tcBorders>
              <w:top w:val="single" w:sz="6" w:space="0" w:color="auto"/>
              <w:left w:val="single" w:sz="6" w:space="0" w:color="auto"/>
              <w:bottom w:val="single" w:sz="6" w:space="0" w:color="auto"/>
              <w:right w:val="single" w:sz="6" w:space="0" w:color="auto"/>
            </w:tcBorders>
            <w:hideMark/>
          </w:tcPr>
          <w:p w14:paraId="419302D9" w14:textId="77777777" w:rsidR="008351FA" w:rsidRPr="000C0587" w:rsidRDefault="008351FA">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NJ</w:t>
            </w:r>
          </w:p>
        </w:tc>
        <w:tc>
          <w:tcPr>
            <w:tcW w:w="994" w:type="dxa"/>
            <w:vMerge/>
            <w:tcBorders>
              <w:top w:val="single" w:sz="6" w:space="0" w:color="auto"/>
              <w:left w:val="single" w:sz="6" w:space="0" w:color="auto"/>
              <w:bottom w:val="single" w:sz="6" w:space="0" w:color="auto"/>
              <w:right w:val="single" w:sz="6" w:space="0" w:color="auto"/>
            </w:tcBorders>
            <w:vAlign w:val="center"/>
            <w:hideMark/>
          </w:tcPr>
          <w:p w14:paraId="3FE11659" w14:textId="77777777" w:rsidR="008351FA" w:rsidRPr="000C0587" w:rsidRDefault="008351FA">
            <w:pPr>
              <w:spacing w:after="0"/>
              <w:rPr>
                <w:rFonts w:ascii="Times New Roman" w:eastAsia="Times New Roman" w:hAnsi="Times New Roman" w:cs="Times New Roman"/>
                <w:b/>
                <w:color w:val="FF0000"/>
                <w:sz w:val="20"/>
                <w:szCs w:val="20"/>
              </w:rPr>
            </w:pPr>
          </w:p>
        </w:tc>
        <w:tc>
          <w:tcPr>
            <w:tcW w:w="708" w:type="dxa"/>
            <w:tcBorders>
              <w:top w:val="single" w:sz="6" w:space="0" w:color="auto"/>
              <w:left w:val="single" w:sz="6" w:space="0" w:color="auto"/>
              <w:bottom w:val="single" w:sz="6" w:space="0" w:color="auto"/>
              <w:right w:val="single" w:sz="6" w:space="0" w:color="auto"/>
            </w:tcBorders>
            <w:hideMark/>
          </w:tcPr>
          <w:p w14:paraId="3923342B" w14:textId="7A2B10F3" w:rsidR="008351FA" w:rsidRPr="000C0587" w:rsidRDefault="008351FA">
            <w:pPr>
              <w:spacing w:after="0" w:line="360" w:lineRule="auto"/>
              <w:jc w:val="center"/>
              <w:rPr>
                <w:rFonts w:ascii="Times New Roman" w:eastAsia="Times New Roman" w:hAnsi="Times New Roman" w:cs="Times New Roman"/>
                <w:color w:val="000000" w:themeColor="text1"/>
                <w:sz w:val="20"/>
                <w:szCs w:val="20"/>
              </w:rPr>
            </w:pPr>
          </w:p>
        </w:tc>
        <w:tc>
          <w:tcPr>
            <w:tcW w:w="803" w:type="dxa"/>
            <w:tcBorders>
              <w:top w:val="single" w:sz="6" w:space="0" w:color="auto"/>
              <w:left w:val="single" w:sz="6" w:space="0" w:color="auto"/>
              <w:bottom w:val="single" w:sz="6" w:space="0" w:color="auto"/>
              <w:right w:val="single" w:sz="6" w:space="0" w:color="auto"/>
            </w:tcBorders>
            <w:hideMark/>
          </w:tcPr>
          <w:p w14:paraId="16951550" w14:textId="77777777" w:rsidR="008351FA" w:rsidRPr="000C0587" w:rsidRDefault="008351FA">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w:t>
            </w:r>
          </w:p>
        </w:tc>
        <w:tc>
          <w:tcPr>
            <w:tcW w:w="709" w:type="dxa"/>
            <w:tcBorders>
              <w:top w:val="single" w:sz="6" w:space="0" w:color="auto"/>
              <w:left w:val="single" w:sz="6" w:space="0" w:color="auto"/>
              <w:bottom w:val="single" w:sz="6" w:space="0" w:color="auto"/>
              <w:right w:val="single" w:sz="6" w:space="0" w:color="auto"/>
            </w:tcBorders>
            <w:hideMark/>
          </w:tcPr>
          <w:p w14:paraId="705F60AC" w14:textId="77777777" w:rsidR="008351FA" w:rsidRPr="000C0587" w:rsidRDefault="008351FA">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w:t>
            </w:r>
          </w:p>
        </w:tc>
        <w:tc>
          <w:tcPr>
            <w:tcW w:w="620" w:type="dxa"/>
            <w:tcBorders>
              <w:top w:val="single" w:sz="6" w:space="0" w:color="auto"/>
              <w:left w:val="single" w:sz="6" w:space="0" w:color="auto"/>
              <w:bottom w:val="single" w:sz="6" w:space="0" w:color="auto"/>
              <w:right w:val="single" w:sz="6" w:space="0" w:color="auto"/>
            </w:tcBorders>
            <w:hideMark/>
          </w:tcPr>
          <w:p w14:paraId="160C92AF" w14:textId="2667BED7" w:rsidR="008351FA" w:rsidRPr="000C0587" w:rsidRDefault="00B94B97">
            <w:pPr>
              <w:spacing w:after="0" w:line="360" w:lineRule="auto"/>
              <w:jc w:val="center"/>
              <w:rPr>
                <w:rFonts w:ascii="Times New Roman" w:eastAsia="Times New Roman" w:hAnsi="Times New Roman" w:cs="Times New Roman"/>
                <w:color w:val="000000" w:themeColor="text1"/>
                <w:sz w:val="18"/>
                <w:szCs w:val="18"/>
              </w:rPr>
            </w:pPr>
            <w:r w:rsidRPr="000C0587">
              <w:rPr>
                <w:rFonts w:ascii="Times New Roman" w:eastAsia="Times New Roman" w:hAnsi="Times New Roman" w:cs="Times New Roman"/>
                <w:color w:val="000000" w:themeColor="text1"/>
                <w:sz w:val="18"/>
                <w:szCs w:val="18"/>
              </w:rPr>
              <w:t>-</w:t>
            </w:r>
          </w:p>
        </w:tc>
        <w:tc>
          <w:tcPr>
            <w:tcW w:w="1081" w:type="dxa"/>
            <w:tcBorders>
              <w:top w:val="single" w:sz="6" w:space="0" w:color="auto"/>
              <w:left w:val="single" w:sz="6" w:space="0" w:color="auto"/>
              <w:bottom w:val="single" w:sz="6" w:space="0" w:color="auto"/>
              <w:right w:val="single" w:sz="6" w:space="0" w:color="auto"/>
            </w:tcBorders>
            <w:hideMark/>
          </w:tcPr>
          <w:p w14:paraId="7B640223" w14:textId="77777777" w:rsidR="008351FA" w:rsidRPr="000C0587" w:rsidRDefault="008351FA">
            <w:pPr>
              <w:spacing w:after="0" w:line="360" w:lineRule="auto"/>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w:t>
            </w:r>
          </w:p>
        </w:tc>
        <w:tc>
          <w:tcPr>
            <w:tcW w:w="709" w:type="dxa"/>
            <w:tcBorders>
              <w:top w:val="single" w:sz="6" w:space="0" w:color="auto"/>
              <w:left w:val="single" w:sz="6" w:space="0" w:color="auto"/>
              <w:bottom w:val="single" w:sz="6" w:space="0" w:color="auto"/>
              <w:right w:val="single" w:sz="6" w:space="0" w:color="auto"/>
            </w:tcBorders>
            <w:vAlign w:val="center"/>
            <w:hideMark/>
          </w:tcPr>
          <w:p w14:paraId="46B2EC41" w14:textId="26A838F5" w:rsidR="008351FA" w:rsidRPr="000C0587" w:rsidRDefault="004A4C86" w:rsidP="004A4C86">
            <w:pPr>
              <w:spacing w:after="0" w:line="360" w:lineRule="auto"/>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4</w:t>
            </w:r>
          </w:p>
        </w:tc>
        <w:tc>
          <w:tcPr>
            <w:tcW w:w="1045" w:type="dxa"/>
            <w:tcBorders>
              <w:top w:val="single" w:sz="6" w:space="0" w:color="auto"/>
              <w:left w:val="single" w:sz="6" w:space="0" w:color="auto"/>
              <w:bottom w:val="single" w:sz="6" w:space="0" w:color="auto"/>
              <w:right w:val="single" w:sz="6" w:space="0" w:color="auto"/>
            </w:tcBorders>
            <w:vAlign w:val="center"/>
            <w:hideMark/>
          </w:tcPr>
          <w:p w14:paraId="1F3E1DC8" w14:textId="2D093D13" w:rsidR="004A4C86" w:rsidRDefault="004A4C86">
            <w:pPr>
              <w:spacing w:after="0"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w:t>
            </w:r>
          </w:p>
          <w:p w14:paraId="591E570C" w14:textId="75CB9C75" w:rsidR="00BD0C0F" w:rsidRPr="000C0587" w:rsidRDefault="004A4C86">
            <w:pPr>
              <w:spacing w:after="0" w:line="360" w:lineRule="auto"/>
              <w:jc w:val="center"/>
              <w:rPr>
                <w:rFonts w:ascii="Times New Roman" w:eastAsia="Times New Roman" w:hAnsi="Times New Roman" w:cs="Times New Roman"/>
                <w:bCs/>
                <w:color w:val="000000" w:themeColor="text1"/>
                <w:sz w:val="16"/>
                <w:szCs w:val="16"/>
              </w:rPr>
            </w:pPr>
            <w:r>
              <w:rPr>
                <w:rFonts w:ascii="Times New Roman" w:eastAsia="Times New Roman" w:hAnsi="Times New Roman" w:cs="Times New Roman"/>
                <w:color w:val="000000" w:themeColor="text1"/>
                <w:sz w:val="20"/>
                <w:szCs w:val="20"/>
              </w:rPr>
              <w:t>5.abc</w:t>
            </w:r>
            <w:r w:rsidRPr="000C0587">
              <w:rPr>
                <w:rFonts w:ascii="Times New Roman" w:eastAsia="Times New Roman" w:hAnsi="Times New Roman" w:cs="Times New Roman"/>
                <w:bCs/>
                <w:color w:val="000000" w:themeColor="text1"/>
                <w:sz w:val="16"/>
                <w:szCs w:val="16"/>
              </w:rPr>
              <w:t xml:space="preserve"> </w:t>
            </w:r>
          </w:p>
        </w:tc>
        <w:tc>
          <w:tcPr>
            <w:tcW w:w="705" w:type="dxa"/>
            <w:vMerge/>
            <w:tcBorders>
              <w:top w:val="single" w:sz="6" w:space="0" w:color="auto"/>
              <w:left w:val="single" w:sz="6" w:space="0" w:color="auto"/>
              <w:bottom w:val="single" w:sz="6" w:space="0" w:color="auto"/>
              <w:right w:val="single" w:sz="6" w:space="0" w:color="auto"/>
            </w:tcBorders>
            <w:vAlign w:val="center"/>
            <w:hideMark/>
          </w:tcPr>
          <w:p w14:paraId="7BFE549A" w14:textId="77777777" w:rsidR="008351FA" w:rsidRPr="00E46254" w:rsidRDefault="008351FA">
            <w:pPr>
              <w:spacing w:after="0"/>
              <w:rPr>
                <w:rFonts w:ascii="Times New Roman" w:eastAsia="Times New Roman" w:hAnsi="Times New Roman" w:cs="Times New Roman"/>
                <w:b/>
                <w:bCs/>
                <w:sz w:val="20"/>
                <w:szCs w:val="20"/>
              </w:rPr>
            </w:pPr>
          </w:p>
        </w:tc>
        <w:tc>
          <w:tcPr>
            <w:tcW w:w="660" w:type="dxa"/>
            <w:tcBorders>
              <w:top w:val="single" w:sz="6" w:space="0" w:color="auto"/>
              <w:left w:val="single" w:sz="6" w:space="0" w:color="auto"/>
              <w:bottom w:val="single" w:sz="6" w:space="0" w:color="auto"/>
              <w:right w:val="single" w:sz="6" w:space="0" w:color="auto"/>
            </w:tcBorders>
            <w:vAlign w:val="center"/>
            <w:hideMark/>
          </w:tcPr>
          <w:p w14:paraId="670091B4" w14:textId="77777777" w:rsidR="008351FA" w:rsidRPr="000C0587" w:rsidRDefault="008351FA">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w:t>
            </w:r>
          </w:p>
        </w:tc>
        <w:tc>
          <w:tcPr>
            <w:tcW w:w="758" w:type="dxa"/>
            <w:tcBorders>
              <w:top w:val="single" w:sz="6" w:space="0" w:color="auto"/>
              <w:left w:val="single" w:sz="6" w:space="0" w:color="auto"/>
              <w:bottom w:val="single" w:sz="6" w:space="0" w:color="auto"/>
              <w:right w:val="single" w:sz="6" w:space="0" w:color="auto"/>
            </w:tcBorders>
            <w:vAlign w:val="center"/>
            <w:hideMark/>
          </w:tcPr>
          <w:p w14:paraId="1BE286AD" w14:textId="77777777" w:rsidR="008351FA" w:rsidRPr="000C0587" w:rsidRDefault="008351FA">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w:t>
            </w:r>
          </w:p>
        </w:tc>
        <w:tc>
          <w:tcPr>
            <w:tcW w:w="659" w:type="dxa"/>
            <w:tcBorders>
              <w:top w:val="single" w:sz="6" w:space="0" w:color="auto"/>
              <w:left w:val="single" w:sz="6" w:space="0" w:color="auto"/>
              <w:bottom w:val="single" w:sz="6" w:space="0" w:color="auto"/>
              <w:right w:val="single" w:sz="6" w:space="0" w:color="auto"/>
            </w:tcBorders>
            <w:vAlign w:val="center"/>
            <w:hideMark/>
          </w:tcPr>
          <w:p w14:paraId="5C555DFB" w14:textId="77777777" w:rsidR="008351FA" w:rsidRPr="000C0587" w:rsidRDefault="008351FA">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w:t>
            </w:r>
          </w:p>
        </w:tc>
        <w:tc>
          <w:tcPr>
            <w:tcW w:w="851" w:type="dxa"/>
            <w:vMerge/>
            <w:tcBorders>
              <w:top w:val="single" w:sz="6" w:space="0" w:color="auto"/>
              <w:left w:val="single" w:sz="6" w:space="0" w:color="auto"/>
              <w:bottom w:val="single" w:sz="6" w:space="0" w:color="auto"/>
              <w:right w:val="single" w:sz="6" w:space="0" w:color="auto"/>
            </w:tcBorders>
            <w:vAlign w:val="center"/>
            <w:hideMark/>
          </w:tcPr>
          <w:p w14:paraId="52035CCB" w14:textId="77777777" w:rsidR="008351FA" w:rsidRPr="000C0587" w:rsidRDefault="008351FA">
            <w:pPr>
              <w:spacing w:after="0"/>
              <w:rPr>
                <w:rFonts w:ascii="Times New Roman" w:eastAsia="Times New Roman" w:hAnsi="Times New Roman" w:cs="Times New Roman"/>
                <w:color w:val="000000" w:themeColor="text1"/>
                <w:sz w:val="20"/>
                <w:szCs w:val="20"/>
              </w:rPr>
            </w:pPr>
          </w:p>
        </w:tc>
        <w:tc>
          <w:tcPr>
            <w:tcW w:w="730" w:type="dxa"/>
            <w:vMerge/>
            <w:tcBorders>
              <w:top w:val="single" w:sz="6" w:space="0" w:color="auto"/>
              <w:left w:val="single" w:sz="6" w:space="0" w:color="auto"/>
              <w:bottom w:val="single" w:sz="6" w:space="0" w:color="auto"/>
              <w:right w:val="single" w:sz="6" w:space="0" w:color="auto"/>
            </w:tcBorders>
            <w:vAlign w:val="center"/>
            <w:hideMark/>
          </w:tcPr>
          <w:p w14:paraId="660BC630" w14:textId="77777777" w:rsidR="008351FA" w:rsidRPr="00E46254" w:rsidRDefault="008351FA">
            <w:pPr>
              <w:spacing w:after="0"/>
              <w:rPr>
                <w:rFonts w:ascii="Times New Roman" w:eastAsia="Times New Roman" w:hAnsi="Times New Roman" w:cs="Times New Roman"/>
                <w:b/>
                <w:sz w:val="20"/>
                <w:szCs w:val="20"/>
              </w:rPr>
            </w:pPr>
          </w:p>
        </w:tc>
      </w:tr>
      <w:tr w:rsidR="00393D20" w:rsidRPr="000C0587" w14:paraId="24E469D0" w14:textId="77777777" w:rsidTr="00393D20">
        <w:trPr>
          <w:trHeight w:val="481"/>
        </w:trPr>
        <w:tc>
          <w:tcPr>
            <w:tcW w:w="844" w:type="dxa"/>
            <w:vMerge w:val="restart"/>
            <w:tcBorders>
              <w:top w:val="single" w:sz="6" w:space="0" w:color="auto"/>
              <w:left w:val="single" w:sz="6" w:space="0" w:color="auto"/>
              <w:bottom w:val="single" w:sz="6" w:space="0" w:color="auto"/>
              <w:right w:val="single" w:sz="6" w:space="0" w:color="auto"/>
            </w:tcBorders>
            <w:vAlign w:val="center"/>
          </w:tcPr>
          <w:p w14:paraId="79AC7994" w14:textId="77777777" w:rsidR="00393D20" w:rsidRPr="000C0587" w:rsidRDefault="00393D20" w:rsidP="00393D20">
            <w:pPr>
              <w:numPr>
                <w:ilvl w:val="0"/>
                <w:numId w:val="4"/>
              </w:numPr>
              <w:spacing w:after="0" w:line="360" w:lineRule="auto"/>
              <w:jc w:val="center"/>
              <w:rPr>
                <w:rFonts w:ascii="Times New Roman" w:eastAsia="Times New Roman" w:hAnsi="Times New Roman" w:cs="Times New Roman"/>
                <w:color w:val="000000" w:themeColor="text1"/>
                <w:sz w:val="20"/>
                <w:szCs w:val="20"/>
              </w:rPr>
            </w:pPr>
          </w:p>
        </w:tc>
        <w:tc>
          <w:tcPr>
            <w:tcW w:w="1560" w:type="dxa"/>
            <w:vMerge w:val="restart"/>
            <w:tcBorders>
              <w:top w:val="single" w:sz="6" w:space="0" w:color="auto"/>
              <w:left w:val="single" w:sz="6" w:space="0" w:color="auto"/>
              <w:bottom w:val="single" w:sz="6" w:space="0" w:color="auto"/>
              <w:right w:val="single" w:sz="6" w:space="0" w:color="auto"/>
            </w:tcBorders>
          </w:tcPr>
          <w:p w14:paraId="68C10B4A" w14:textId="77777777" w:rsidR="00393D20" w:rsidRPr="000C0587" w:rsidRDefault="00393D20" w:rsidP="00393D20">
            <w:pPr>
              <w:spacing w:after="0" w:line="360" w:lineRule="auto"/>
              <w:jc w:val="center"/>
              <w:rPr>
                <w:rFonts w:ascii="Times New Roman" w:eastAsia="Times New Roman" w:hAnsi="Times New Roman" w:cs="Times New Roman"/>
                <w:b/>
                <w:color w:val="000000" w:themeColor="text1"/>
                <w:sz w:val="20"/>
                <w:szCs w:val="20"/>
              </w:rPr>
            </w:pPr>
          </w:p>
          <w:p w14:paraId="50DAFEB5" w14:textId="77777777" w:rsidR="00393D20" w:rsidRPr="000C0587" w:rsidRDefault="00393D20" w:rsidP="00393D20">
            <w:pPr>
              <w:spacing w:after="0" w:line="360" w:lineRule="auto"/>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 xml:space="preserve">Irena </w:t>
            </w:r>
            <w:proofErr w:type="spellStart"/>
            <w:r w:rsidRPr="000C0587">
              <w:rPr>
                <w:rFonts w:ascii="Times New Roman" w:eastAsia="Times New Roman" w:hAnsi="Times New Roman" w:cs="Times New Roman"/>
                <w:b/>
                <w:color w:val="000000" w:themeColor="text1"/>
                <w:sz w:val="20"/>
                <w:szCs w:val="20"/>
              </w:rPr>
              <w:t>Fišer</w:t>
            </w:r>
            <w:proofErr w:type="spellEnd"/>
          </w:p>
        </w:tc>
        <w:tc>
          <w:tcPr>
            <w:tcW w:w="1129" w:type="dxa"/>
            <w:tcBorders>
              <w:top w:val="single" w:sz="6" w:space="0" w:color="auto"/>
              <w:left w:val="single" w:sz="6" w:space="0" w:color="auto"/>
              <w:bottom w:val="single" w:sz="6" w:space="0" w:color="auto"/>
              <w:right w:val="single" w:sz="6" w:space="0" w:color="auto"/>
            </w:tcBorders>
            <w:hideMark/>
          </w:tcPr>
          <w:p w14:paraId="7C6A4403" w14:textId="77777777"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EJ</w:t>
            </w:r>
          </w:p>
        </w:tc>
        <w:tc>
          <w:tcPr>
            <w:tcW w:w="994" w:type="dxa"/>
            <w:vMerge w:val="restart"/>
            <w:tcBorders>
              <w:top w:val="single" w:sz="6" w:space="0" w:color="auto"/>
              <w:left w:val="single" w:sz="6" w:space="0" w:color="auto"/>
              <w:bottom w:val="single" w:sz="6" w:space="0" w:color="auto"/>
              <w:right w:val="single" w:sz="6" w:space="0" w:color="auto"/>
            </w:tcBorders>
            <w:hideMark/>
          </w:tcPr>
          <w:p w14:paraId="4AD61AD7" w14:textId="2F44A31F" w:rsidR="00393D20" w:rsidRPr="000C0587" w:rsidRDefault="00393D20" w:rsidP="00393D20">
            <w:pPr>
              <w:spacing w:after="0" w:line="360" w:lineRule="auto"/>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color w:val="000000" w:themeColor="text1"/>
                <w:sz w:val="20"/>
                <w:szCs w:val="20"/>
              </w:rPr>
              <w:t>-</w:t>
            </w:r>
          </w:p>
        </w:tc>
        <w:tc>
          <w:tcPr>
            <w:tcW w:w="708" w:type="dxa"/>
            <w:tcBorders>
              <w:top w:val="single" w:sz="6" w:space="0" w:color="auto"/>
              <w:left w:val="single" w:sz="6" w:space="0" w:color="auto"/>
              <w:bottom w:val="single" w:sz="6" w:space="0" w:color="auto"/>
              <w:right w:val="single" w:sz="6" w:space="0" w:color="auto"/>
            </w:tcBorders>
          </w:tcPr>
          <w:p w14:paraId="12D09568" w14:textId="753D39BC"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p>
        </w:tc>
        <w:tc>
          <w:tcPr>
            <w:tcW w:w="803" w:type="dxa"/>
            <w:tcBorders>
              <w:top w:val="single" w:sz="6" w:space="0" w:color="auto"/>
              <w:left w:val="single" w:sz="6" w:space="0" w:color="auto"/>
              <w:bottom w:val="single" w:sz="6" w:space="0" w:color="auto"/>
              <w:right w:val="single" w:sz="6" w:space="0" w:color="auto"/>
            </w:tcBorders>
            <w:hideMark/>
          </w:tcPr>
          <w:p w14:paraId="64500ABD" w14:textId="77777777" w:rsidR="00393D20" w:rsidRDefault="00393D20" w:rsidP="00393D20">
            <w:pPr>
              <w:spacing w:after="0"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4.abc,</w:t>
            </w:r>
          </w:p>
          <w:p w14:paraId="10B8EA3C" w14:textId="3895C269" w:rsidR="00393D20" w:rsidRDefault="00393D20" w:rsidP="00393D20">
            <w:pPr>
              <w:spacing w:after="0"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6.c</w:t>
            </w:r>
          </w:p>
          <w:p w14:paraId="67006E73" w14:textId="44A889BD"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p>
        </w:tc>
        <w:tc>
          <w:tcPr>
            <w:tcW w:w="709" w:type="dxa"/>
            <w:tcBorders>
              <w:top w:val="single" w:sz="6" w:space="0" w:color="auto"/>
              <w:left w:val="single" w:sz="6" w:space="0" w:color="auto"/>
              <w:bottom w:val="single" w:sz="6" w:space="0" w:color="auto"/>
              <w:right w:val="single" w:sz="6" w:space="0" w:color="auto"/>
            </w:tcBorders>
            <w:hideMark/>
          </w:tcPr>
          <w:p w14:paraId="66F96D7B" w14:textId="0E583784"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w:t>
            </w:r>
          </w:p>
          <w:p w14:paraId="169A3069" w14:textId="4C9E7645"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p>
        </w:tc>
        <w:tc>
          <w:tcPr>
            <w:tcW w:w="620" w:type="dxa"/>
            <w:tcBorders>
              <w:top w:val="single" w:sz="6" w:space="0" w:color="auto"/>
              <w:left w:val="single" w:sz="6" w:space="0" w:color="auto"/>
              <w:bottom w:val="single" w:sz="6" w:space="0" w:color="auto"/>
              <w:right w:val="single" w:sz="6" w:space="0" w:color="auto"/>
            </w:tcBorders>
            <w:hideMark/>
          </w:tcPr>
          <w:p w14:paraId="343FDE93" w14:textId="0E825223" w:rsidR="00393D20" w:rsidRPr="000C0587" w:rsidRDefault="00393D20" w:rsidP="00393D20">
            <w:pPr>
              <w:spacing w:after="0" w:line="36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8.abc</w:t>
            </w:r>
          </w:p>
        </w:tc>
        <w:tc>
          <w:tcPr>
            <w:tcW w:w="1081" w:type="dxa"/>
            <w:tcBorders>
              <w:top w:val="single" w:sz="6" w:space="0" w:color="auto"/>
              <w:left w:val="single" w:sz="6" w:space="0" w:color="auto"/>
              <w:bottom w:val="single" w:sz="6" w:space="0" w:color="auto"/>
              <w:right w:val="single" w:sz="6" w:space="0" w:color="auto"/>
            </w:tcBorders>
            <w:hideMark/>
          </w:tcPr>
          <w:p w14:paraId="114A6A3F" w14:textId="77777777" w:rsidR="00393D20" w:rsidRPr="000C0587" w:rsidRDefault="00393D20" w:rsidP="00393D20">
            <w:pPr>
              <w:spacing w:after="0" w:line="360" w:lineRule="auto"/>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w:t>
            </w:r>
          </w:p>
        </w:tc>
        <w:tc>
          <w:tcPr>
            <w:tcW w:w="709" w:type="dxa"/>
            <w:tcBorders>
              <w:top w:val="single" w:sz="6" w:space="0" w:color="auto"/>
              <w:left w:val="single" w:sz="6" w:space="0" w:color="auto"/>
              <w:bottom w:val="single" w:sz="6" w:space="0" w:color="auto"/>
              <w:right w:val="single" w:sz="6" w:space="0" w:color="auto"/>
            </w:tcBorders>
            <w:vAlign w:val="center"/>
            <w:hideMark/>
          </w:tcPr>
          <w:p w14:paraId="6EDAB93E" w14:textId="35C76CD3" w:rsidR="00393D20" w:rsidRPr="000C0587" w:rsidRDefault="00393D20" w:rsidP="00393D20">
            <w:pPr>
              <w:spacing w:after="0" w:line="360" w:lineRule="auto"/>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18</w:t>
            </w:r>
          </w:p>
        </w:tc>
        <w:tc>
          <w:tcPr>
            <w:tcW w:w="1045" w:type="dxa"/>
            <w:tcBorders>
              <w:top w:val="single" w:sz="6" w:space="0" w:color="auto"/>
              <w:left w:val="single" w:sz="6" w:space="0" w:color="auto"/>
              <w:bottom w:val="single" w:sz="6" w:space="0" w:color="auto"/>
              <w:right w:val="single" w:sz="6" w:space="0" w:color="auto"/>
            </w:tcBorders>
            <w:vAlign w:val="center"/>
            <w:hideMark/>
          </w:tcPr>
          <w:p w14:paraId="58016EDE" w14:textId="77777777" w:rsidR="00393D20" w:rsidRPr="000C0587" w:rsidRDefault="00393D20" w:rsidP="00393D20">
            <w:pPr>
              <w:spacing w:after="0" w:line="360" w:lineRule="auto"/>
              <w:jc w:val="center"/>
              <w:rPr>
                <w:rFonts w:ascii="Times New Roman" w:eastAsia="Times New Roman" w:hAnsi="Times New Roman" w:cs="Times New Roman"/>
                <w:b/>
                <w:color w:val="FF0000"/>
                <w:sz w:val="20"/>
                <w:szCs w:val="20"/>
              </w:rPr>
            </w:pPr>
            <w:r w:rsidRPr="000C0587">
              <w:rPr>
                <w:rFonts w:ascii="Times New Roman" w:eastAsia="Times New Roman" w:hAnsi="Times New Roman" w:cs="Times New Roman"/>
                <w:b/>
                <w:color w:val="000000" w:themeColor="text1"/>
                <w:sz w:val="20"/>
                <w:szCs w:val="20"/>
              </w:rPr>
              <w:t>-</w:t>
            </w:r>
          </w:p>
        </w:tc>
        <w:tc>
          <w:tcPr>
            <w:tcW w:w="705" w:type="dxa"/>
            <w:vMerge w:val="restart"/>
            <w:tcBorders>
              <w:top w:val="single" w:sz="6" w:space="0" w:color="auto"/>
              <w:left w:val="single" w:sz="6" w:space="0" w:color="auto"/>
              <w:bottom w:val="single" w:sz="6" w:space="0" w:color="auto"/>
              <w:right w:val="single" w:sz="6" w:space="0" w:color="auto"/>
            </w:tcBorders>
            <w:vAlign w:val="center"/>
            <w:hideMark/>
          </w:tcPr>
          <w:p w14:paraId="4A07117D" w14:textId="77777777" w:rsidR="00393D20" w:rsidRPr="00E46254" w:rsidRDefault="00393D20" w:rsidP="00393D20">
            <w:pPr>
              <w:spacing w:after="0" w:line="360" w:lineRule="auto"/>
              <w:jc w:val="center"/>
              <w:rPr>
                <w:rFonts w:ascii="Times New Roman" w:eastAsia="Times New Roman" w:hAnsi="Times New Roman" w:cs="Times New Roman"/>
                <w:b/>
                <w:bCs/>
                <w:sz w:val="20"/>
                <w:szCs w:val="20"/>
              </w:rPr>
            </w:pPr>
            <w:r w:rsidRPr="00E46254">
              <w:rPr>
                <w:rFonts w:ascii="Times New Roman" w:eastAsia="Times New Roman" w:hAnsi="Times New Roman" w:cs="Times New Roman"/>
                <w:b/>
                <w:bCs/>
                <w:sz w:val="20"/>
                <w:szCs w:val="20"/>
              </w:rPr>
              <w:t>17</w:t>
            </w:r>
          </w:p>
        </w:tc>
        <w:tc>
          <w:tcPr>
            <w:tcW w:w="660" w:type="dxa"/>
            <w:tcBorders>
              <w:top w:val="single" w:sz="6" w:space="0" w:color="auto"/>
              <w:left w:val="single" w:sz="6" w:space="0" w:color="auto"/>
              <w:bottom w:val="single" w:sz="6" w:space="0" w:color="auto"/>
              <w:right w:val="single" w:sz="6" w:space="0" w:color="auto"/>
            </w:tcBorders>
            <w:vAlign w:val="center"/>
            <w:hideMark/>
          </w:tcPr>
          <w:p w14:paraId="6110E708" w14:textId="7A0C34C6" w:rsidR="00393D20" w:rsidRDefault="00393D20" w:rsidP="00393D20">
            <w:pPr>
              <w:spacing w:after="0"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p w14:paraId="50501574" w14:textId="72AB67BB" w:rsidR="00393D20" w:rsidRDefault="00393D20" w:rsidP="00393D20">
            <w:pPr>
              <w:spacing w:after="0"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6.c</w:t>
            </w:r>
          </w:p>
          <w:p w14:paraId="2EC66065" w14:textId="34B76DEA" w:rsidR="00393D20" w:rsidRPr="000C0587" w:rsidRDefault="00393D20" w:rsidP="00393D20">
            <w:pPr>
              <w:spacing w:after="0" w:line="360" w:lineRule="auto"/>
              <w:jc w:val="center"/>
              <w:rPr>
                <w:rFonts w:ascii="Times New Roman" w:eastAsia="Times New Roman" w:hAnsi="Times New Roman" w:cs="Times New Roman"/>
                <w:color w:val="000000" w:themeColor="text1"/>
                <w:sz w:val="16"/>
                <w:szCs w:val="16"/>
              </w:rPr>
            </w:pPr>
          </w:p>
        </w:tc>
        <w:tc>
          <w:tcPr>
            <w:tcW w:w="758" w:type="dxa"/>
            <w:tcBorders>
              <w:top w:val="single" w:sz="6" w:space="0" w:color="auto"/>
              <w:left w:val="single" w:sz="6" w:space="0" w:color="auto"/>
              <w:bottom w:val="single" w:sz="6" w:space="0" w:color="auto"/>
              <w:right w:val="single" w:sz="6" w:space="0" w:color="auto"/>
            </w:tcBorders>
            <w:vAlign w:val="center"/>
            <w:hideMark/>
          </w:tcPr>
          <w:p w14:paraId="4A159660" w14:textId="77777777" w:rsidR="00393D20" w:rsidRDefault="00393D20" w:rsidP="00393D20">
            <w:pPr>
              <w:spacing w:after="0"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p w14:paraId="0B6CC1EF" w14:textId="570C6E5B"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8.abc</w:t>
            </w:r>
          </w:p>
        </w:tc>
        <w:tc>
          <w:tcPr>
            <w:tcW w:w="659" w:type="dxa"/>
            <w:vMerge w:val="restart"/>
            <w:tcBorders>
              <w:top w:val="single" w:sz="6" w:space="0" w:color="auto"/>
              <w:left w:val="single" w:sz="6" w:space="0" w:color="auto"/>
              <w:bottom w:val="single" w:sz="6" w:space="0" w:color="auto"/>
              <w:right w:val="single" w:sz="6" w:space="0" w:color="auto"/>
            </w:tcBorders>
            <w:vAlign w:val="center"/>
            <w:hideMark/>
          </w:tcPr>
          <w:p w14:paraId="6658ACFD" w14:textId="06967C28" w:rsidR="00393D20" w:rsidRPr="000C0587" w:rsidRDefault="00393D20" w:rsidP="00393D20">
            <w:pPr>
              <w:spacing w:after="0" w:line="360" w:lineRule="auto"/>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1</w:t>
            </w:r>
          </w:p>
        </w:tc>
        <w:tc>
          <w:tcPr>
            <w:tcW w:w="851" w:type="dxa"/>
            <w:vMerge w:val="restart"/>
            <w:tcBorders>
              <w:top w:val="single" w:sz="6" w:space="0" w:color="auto"/>
              <w:left w:val="single" w:sz="6" w:space="0" w:color="auto"/>
              <w:bottom w:val="single" w:sz="6" w:space="0" w:color="auto"/>
              <w:right w:val="single" w:sz="6" w:space="0" w:color="auto"/>
            </w:tcBorders>
            <w:vAlign w:val="center"/>
            <w:hideMark/>
          </w:tcPr>
          <w:p w14:paraId="72F14478" w14:textId="77777777"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23</w:t>
            </w:r>
          </w:p>
        </w:tc>
        <w:tc>
          <w:tcPr>
            <w:tcW w:w="730" w:type="dxa"/>
            <w:vMerge w:val="restart"/>
            <w:tcBorders>
              <w:top w:val="single" w:sz="6" w:space="0" w:color="auto"/>
              <w:left w:val="single" w:sz="6" w:space="0" w:color="auto"/>
              <w:bottom w:val="single" w:sz="6" w:space="0" w:color="auto"/>
              <w:right w:val="single" w:sz="6" w:space="0" w:color="auto"/>
            </w:tcBorders>
            <w:vAlign w:val="center"/>
            <w:hideMark/>
          </w:tcPr>
          <w:p w14:paraId="2CDC9247" w14:textId="77777777" w:rsidR="00393D20" w:rsidRPr="00E46254" w:rsidRDefault="00393D20" w:rsidP="00393D20">
            <w:pPr>
              <w:spacing w:after="0" w:line="360" w:lineRule="auto"/>
              <w:jc w:val="center"/>
              <w:rPr>
                <w:rFonts w:ascii="Times New Roman" w:eastAsia="Times New Roman" w:hAnsi="Times New Roman" w:cs="Times New Roman"/>
                <w:b/>
                <w:sz w:val="20"/>
                <w:szCs w:val="20"/>
              </w:rPr>
            </w:pPr>
            <w:r w:rsidRPr="00E46254">
              <w:rPr>
                <w:rFonts w:ascii="Times New Roman" w:eastAsia="Times New Roman" w:hAnsi="Times New Roman" w:cs="Times New Roman"/>
                <w:b/>
                <w:sz w:val="20"/>
                <w:szCs w:val="20"/>
              </w:rPr>
              <w:t>40</w:t>
            </w:r>
          </w:p>
        </w:tc>
      </w:tr>
      <w:tr w:rsidR="00393D20" w:rsidRPr="000C0587" w14:paraId="5E0814B6" w14:textId="77777777" w:rsidTr="003D1DEF">
        <w:trPr>
          <w:trHeight w:val="517"/>
        </w:trPr>
        <w:tc>
          <w:tcPr>
            <w:tcW w:w="844" w:type="dxa"/>
            <w:vMerge/>
            <w:tcBorders>
              <w:top w:val="single" w:sz="6" w:space="0" w:color="auto"/>
              <w:left w:val="single" w:sz="6" w:space="0" w:color="auto"/>
              <w:bottom w:val="single" w:sz="6" w:space="0" w:color="auto"/>
              <w:right w:val="single" w:sz="6" w:space="0" w:color="auto"/>
            </w:tcBorders>
            <w:vAlign w:val="center"/>
            <w:hideMark/>
          </w:tcPr>
          <w:p w14:paraId="69BC16FE" w14:textId="77777777" w:rsidR="00393D20" w:rsidRPr="000C0587" w:rsidRDefault="00393D20" w:rsidP="00393D20">
            <w:pPr>
              <w:spacing w:after="0"/>
              <w:rPr>
                <w:rFonts w:ascii="Times New Roman" w:eastAsia="Times New Roman" w:hAnsi="Times New Roman" w:cs="Times New Roman"/>
                <w:color w:val="000000" w:themeColor="text1"/>
                <w:sz w:val="20"/>
                <w:szCs w:val="20"/>
              </w:rPr>
            </w:pPr>
          </w:p>
        </w:tc>
        <w:tc>
          <w:tcPr>
            <w:tcW w:w="1560" w:type="dxa"/>
            <w:vMerge/>
            <w:tcBorders>
              <w:top w:val="single" w:sz="6" w:space="0" w:color="auto"/>
              <w:left w:val="single" w:sz="6" w:space="0" w:color="auto"/>
              <w:bottom w:val="single" w:sz="6" w:space="0" w:color="auto"/>
              <w:right w:val="single" w:sz="6" w:space="0" w:color="auto"/>
            </w:tcBorders>
            <w:vAlign w:val="center"/>
            <w:hideMark/>
          </w:tcPr>
          <w:p w14:paraId="6FCB0495" w14:textId="77777777" w:rsidR="00393D20" w:rsidRPr="000C0587" w:rsidRDefault="00393D20" w:rsidP="00393D20">
            <w:pPr>
              <w:spacing w:after="0"/>
              <w:rPr>
                <w:rFonts w:ascii="Times New Roman" w:eastAsia="Times New Roman" w:hAnsi="Times New Roman" w:cs="Times New Roman"/>
                <w:b/>
                <w:color w:val="000000" w:themeColor="text1"/>
                <w:sz w:val="20"/>
                <w:szCs w:val="20"/>
              </w:rPr>
            </w:pPr>
          </w:p>
        </w:tc>
        <w:tc>
          <w:tcPr>
            <w:tcW w:w="1129" w:type="dxa"/>
            <w:tcBorders>
              <w:top w:val="single" w:sz="6" w:space="0" w:color="auto"/>
              <w:left w:val="single" w:sz="6" w:space="0" w:color="auto"/>
              <w:bottom w:val="single" w:sz="6" w:space="0" w:color="auto"/>
              <w:right w:val="single" w:sz="6" w:space="0" w:color="auto"/>
            </w:tcBorders>
            <w:hideMark/>
          </w:tcPr>
          <w:p w14:paraId="5A7BC110" w14:textId="77777777"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NJ</w:t>
            </w:r>
          </w:p>
        </w:tc>
        <w:tc>
          <w:tcPr>
            <w:tcW w:w="994" w:type="dxa"/>
            <w:vMerge/>
            <w:tcBorders>
              <w:top w:val="single" w:sz="6" w:space="0" w:color="auto"/>
              <w:left w:val="single" w:sz="6" w:space="0" w:color="auto"/>
              <w:bottom w:val="single" w:sz="6" w:space="0" w:color="auto"/>
              <w:right w:val="single" w:sz="6" w:space="0" w:color="auto"/>
            </w:tcBorders>
            <w:vAlign w:val="center"/>
            <w:hideMark/>
          </w:tcPr>
          <w:p w14:paraId="58AA633E" w14:textId="77777777" w:rsidR="00393D20" w:rsidRPr="000C0587" w:rsidRDefault="00393D20" w:rsidP="00393D20">
            <w:pPr>
              <w:spacing w:after="0"/>
              <w:rPr>
                <w:rFonts w:ascii="Times New Roman" w:eastAsia="Times New Roman" w:hAnsi="Times New Roman" w:cs="Times New Roman"/>
                <w:b/>
                <w:color w:val="FF0000"/>
                <w:sz w:val="20"/>
                <w:szCs w:val="20"/>
              </w:rPr>
            </w:pPr>
          </w:p>
        </w:tc>
        <w:tc>
          <w:tcPr>
            <w:tcW w:w="708" w:type="dxa"/>
            <w:tcBorders>
              <w:top w:val="single" w:sz="6" w:space="0" w:color="auto"/>
              <w:left w:val="single" w:sz="6" w:space="0" w:color="auto"/>
              <w:bottom w:val="single" w:sz="6" w:space="0" w:color="auto"/>
              <w:right w:val="single" w:sz="6" w:space="0" w:color="auto"/>
            </w:tcBorders>
          </w:tcPr>
          <w:p w14:paraId="1BAE38F6" w14:textId="02B8D764"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w:t>
            </w:r>
          </w:p>
        </w:tc>
        <w:tc>
          <w:tcPr>
            <w:tcW w:w="803" w:type="dxa"/>
            <w:tcBorders>
              <w:top w:val="single" w:sz="6" w:space="0" w:color="auto"/>
              <w:left w:val="single" w:sz="6" w:space="0" w:color="auto"/>
              <w:bottom w:val="single" w:sz="6" w:space="0" w:color="auto"/>
              <w:right w:val="single" w:sz="6" w:space="0" w:color="auto"/>
            </w:tcBorders>
          </w:tcPr>
          <w:p w14:paraId="05CBFD61" w14:textId="082BC424"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w:t>
            </w:r>
          </w:p>
        </w:tc>
        <w:tc>
          <w:tcPr>
            <w:tcW w:w="709" w:type="dxa"/>
            <w:tcBorders>
              <w:top w:val="single" w:sz="6" w:space="0" w:color="auto"/>
              <w:left w:val="single" w:sz="6" w:space="0" w:color="auto"/>
              <w:bottom w:val="single" w:sz="6" w:space="0" w:color="auto"/>
              <w:right w:val="single" w:sz="6" w:space="0" w:color="auto"/>
            </w:tcBorders>
          </w:tcPr>
          <w:p w14:paraId="7DC414B4" w14:textId="12103E06"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w:t>
            </w:r>
          </w:p>
        </w:tc>
        <w:tc>
          <w:tcPr>
            <w:tcW w:w="620" w:type="dxa"/>
            <w:tcBorders>
              <w:top w:val="single" w:sz="6" w:space="0" w:color="auto"/>
              <w:left w:val="single" w:sz="6" w:space="0" w:color="auto"/>
              <w:bottom w:val="single" w:sz="6" w:space="0" w:color="auto"/>
              <w:right w:val="single" w:sz="6" w:space="0" w:color="auto"/>
            </w:tcBorders>
            <w:hideMark/>
          </w:tcPr>
          <w:p w14:paraId="665B2C82" w14:textId="77777777" w:rsidR="00393D20" w:rsidRPr="000C0587" w:rsidRDefault="00393D20" w:rsidP="00393D20">
            <w:pPr>
              <w:spacing w:after="0" w:line="360" w:lineRule="auto"/>
              <w:jc w:val="center"/>
              <w:rPr>
                <w:rFonts w:ascii="Times New Roman" w:eastAsia="Times New Roman" w:hAnsi="Times New Roman" w:cs="Times New Roman"/>
                <w:color w:val="000000" w:themeColor="text1"/>
                <w:sz w:val="18"/>
                <w:szCs w:val="18"/>
              </w:rPr>
            </w:pPr>
            <w:r w:rsidRPr="000C0587">
              <w:rPr>
                <w:rFonts w:ascii="Times New Roman" w:eastAsia="Times New Roman" w:hAnsi="Times New Roman" w:cs="Times New Roman"/>
                <w:color w:val="000000" w:themeColor="text1"/>
                <w:sz w:val="18"/>
                <w:szCs w:val="18"/>
              </w:rPr>
              <w:t>-</w:t>
            </w:r>
          </w:p>
        </w:tc>
        <w:tc>
          <w:tcPr>
            <w:tcW w:w="1081" w:type="dxa"/>
            <w:tcBorders>
              <w:top w:val="single" w:sz="6" w:space="0" w:color="auto"/>
              <w:left w:val="single" w:sz="6" w:space="0" w:color="auto"/>
              <w:bottom w:val="single" w:sz="6" w:space="0" w:color="auto"/>
              <w:right w:val="single" w:sz="6" w:space="0" w:color="auto"/>
            </w:tcBorders>
            <w:hideMark/>
          </w:tcPr>
          <w:p w14:paraId="52C75F73" w14:textId="77777777" w:rsidR="00393D20" w:rsidRPr="000C0587" w:rsidRDefault="00393D20" w:rsidP="00393D20">
            <w:pPr>
              <w:spacing w:after="0" w:line="360" w:lineRule="auto"/>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w:t>
            </w:r>
          </w:p>
        </w:tc>
        <w:tc>
          <w:tcPr>
            <w:tcW w:w="709" w:type="dxa"/>
            <w:tcBorders>
              <w:top w:val="single" w:sz="6" w:space="0" w:color="auto"/>
              <w:left w:val="single" w:sz="6" w:space="0" w:color="auto"/>
              <w:bottom w:val="single" w:sz="6" w:space="0" w:color="auto"/>
              <w:right w:val="single" w:sz="6" w:space="0" w:color="auto"/>
            </w:tcBorders>
            <w:vAlign w:val="center"/>
          </w:tcPr>
          <w:p w14:paraId="45A5B204" w14:textId="14282558" w:rsidR="00393D20" w:rsidRPr="000C0587" w:rsidRDefault="00393D20" w:rsidP="00393D20">
            <w:pPr>
              <w:spacing w:after="0" w:line="360" w:lineRule="auto"/>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w:t>
            </w:r>
          </w:p>
        </w:tc>
        <w:tc>
          <w:tcPr>
            <w:tcW w:w="1045" w:type="dxa"/>
            <w:tcBorders>
              <w:top w:val="single" w:sz="6" w:space="0" w:color="auto"/>
              <w:left w:val="single" w:sz="6" w:space="0" w:color="auto"/>
              <w:bottom w:val="single" w:sz="6" w:space="0" w:color="auto"/>
              <w:right w:val="single" w:sz="6" w:space="0" w:color="auto"/>
            </w:tcBorders>
            <w:vAlign w:val="center"/>
            <w:hideMark/>
          </w:tcPr>
          <w:p w14:paraId="7C45DABB" w14:textId="77777777" w:rsidR="00393D20" w:rsidRPr="000C0587" w:rsidRDefault="00393D20" w:rsidP="00393D20">
            <w:pPr>
              <w:spacing w:after="0" w:line="360" w:lineRule="auto"/>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2</w:t>
            </w:r>
          </w:p>
          <w:p w14:paraId="00AB2B3C" w14:textId="66413163" w:rsidR="00393D20" w:rsidRPr="000C0587" w:rsidRDefault="00393D20" w:rsidP="00393D20">
            <w:pPr>
              <w:spacing w:after="0" w:line="360" w:lineRule="auto"/>
              <w:jc w:val="center"/>
              <w:rPr>
                <w:rFonts w:ascii="Times New Roman" w:eastAsia="Times New Roman" w:hAnsi="Times New Roman" w:cs="Times New Roman"/>
                <w:bCs/>
                <w:color w:val="FF0000"/>
                <w:sz w:val="16"/>
                <w:szCs w:val="16"/>
              </w:rPr>
            </w:pPr>
            <w:r>
              <w:rPr>
                <w:rFonts w:ascii="Times New Roman" w:eastAsia="Times New Roman" w:hAnsi="Times New Roman" w:cs="Times New Roman"/>
                <w:bCs/>
                <w:color w:val="000000" w:themeColor="text1"/>
                <w:sz w:val="16"/>
                <w:szCs w:val="16"/>
              </w:rPr>
              <w:t>8</w:t>
            </w:r>
            <w:r w:rsidRPr="000C0587">
              <w:rPr>
                <w:rFonts w:ascii="Times New Roman" w:eastAsia="Times New Roman" w:hAnsi="Times New Roman" w:cs="Times New Roman"/>
                <w:bCs/>
                <w:color w:val="000000" w:themeColor="text1"/>
                <w:sz w:val="16"/>
                <w:szCs w:val="16"/>
              </w:rPr>
              <w:t>.abc</w:t>
            </w:r>
          </w:p>
        </w:tc>
        <w:tc>
          <w:tcPr>
            <w:tcW w:w="705" w:type="dxa"/>
            <w:vMerge/>
            <w:tcBorders>
              <w:top w:val="single" w:sz="6" w:space="0" w:color="auto"/>
              <w:left w:val="single" w:sz="6" w:space="0" w:color="auto"/>
              <w:bottom w:val="single" w:sz="6" w:space="0" w:color="auto"/>
              <w:right w:val="single" w:sz="6" w:space="0" w:color="auto"/>
            </w:tcBorders>
            <w:vAlign w:val="center"/>
            <w:hideMark/>
          </w:tcPr>
          <w:p w14:paraId="41A63FDD" w14:textId="77777777" w:rsidR="00393D20" w:rsidRPr="00E46254" w:rsidRDefault="00393D20" w:rsidP="00393D20">
            <w:pPr>
              <w:spacing w:after="0"/>
              <w:rPr>
                <w:rFonts w:ascii="Times New Roman" w:eastAsia="Times New Roman" w:hAnsi="Times New Roman" w:cs="Times New Roman"/>
                <w:b/>
                <w:bCs/>
                <w:sz w:val="20"/>
                <w:szCs w:val="20"/>
              </w:rPr>
            </w:pPr>
          </w:p>
        </w:tc>
        <w:tc>
          <w:tcPr>
            <w:tcW w:w="660" w:type="dxa"/>
            <w:tcBorders>
              <w:top w:val="single" w:sz="6" w:space="0" w:color="auto"/>
              <w:left w:val="single" w:sz="6" w:space="0" w:color="auto"/>
              <w:bottom w:val="single" w:sz="6" w:space="0" w:color="auto"/>
              <w:right w:val="single" w:sz="6" w:space="0" w:color="auto"/>
            </w:tcBorders>
            <w:vAlign w:val="center"/>
            <w:hideMark/>
          </w:tcPr>
          <w:p w14:paraId="21ECDB6D" w14:textId="77777777"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w:t>
            </w:r>
          </w:p>
        </w:tc>
        <w:tc>
          <w:tcPr>
            <w:tcW w:w="758" w:type="dxa"/>
            <w:tcBorders>
              <w:top w:val="single" w:sz="6" w:space="0" w:color="auto"/>
              <w:left w:val="single" w:sz="6" w:space="0" w:color="auto"/>
              <w:bottom w:val="single" w:sz="6" w:space="0" w:color="auto"/>
              <w:right w:val="single" w:sz="6" w:space="0" w:color="auto"/>
            </w:tcBorders>
            <w:vAlign w:val="center"/>
            <w:hideMark/>
          </w:tcPr>
          <w:p w14:paraId="16AAB73F" w14:textId="77777777"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w:t>
            </w:r>
          </w:p>
        </w:tc>
        <w:tc>
          <w:tcPr>
            <w:tcW w:w="659" w:type="dxa"/>
            <w:vMerge/>
            <w:tcBorders>
              <w:top w:val="single" w:sz="6" w:space="0" w:color="auto"/>
              <w:left w:val="single" w:sz="6" w:space="0" w:color="auto"/>
              <w:bottom w:val="single" w:sz="6" w:space="0" w:color="auto"/>
              <w:right w:val="single" w:sz="6" w:space="0" w:color="auto"/>
            </w:tcBorders>
            <w:vAlign w:val="center"/>
            <w:hideMark/>
          </w:tcPr>
          <w:p w14:paraId="2E44ACC7" w14:textId="77777777" w:rsidR="00393D20" w:rsidRPr="000C0587" w:rsidRDefault="00393D20" w:rsidP="00393D20">
            <w:pPr>
              <w:spacing w:after="0"/>
              <w:rPr>
                <w:rFonts w:ascii="Times New Roman" w:eastAsia="Times New Roman" w:hAnsi="Times New Roman" w:cs="Times New Roman"/>
                <w:b/>
                <w:color w:val="000000" w:themeColor="text1"/>
                <w:sz w:val="20"/>
                <w:szCs w:val="20"/>
              </w:rPr>
            </w:pPr>
          </w:p>
        </w:tc>
        <w:tc>
          <w:tcPr>
            <w:tcW w:w="851" w:type="dxa"/>
            <w:vMerge/>
            <w:tcBorders>
              <w:top w:val="single" w:sz="6" w:space="0" w:color="auto"/>
              <w:left w:val="single" w:sz="6" w:space="0" w:color="auto"/>
              <w:bottom w:val="single" w:sz="6" w:space="0" w:color="auto"/>
              <w:right w:val="single" w:sz="6" w:space="0" w:color="auto"/>
            </w:tcBorders>
            <w:vAlign w:val="center"/>
            <w:hideMark/>
          </w:tcPr>
          <w:p w14:paraId="1BA50D4F" w14:textId="77777777" w:rsidR="00393D20" w:rsidRPr="000C0587" w:rsidRDefault="00393D20" w:rsidP="00393D20">
            <w:pPr>
              <w:spacing w:after="0"/>
              <w:rPr>
                <w:rFonts w:ascii="Times New Roman" w:eastAsia="Times New Roman" w:hAnsi="Times New Roman" w:cs="Times New Roman"/>
                <w:color w:val="000000" w:themeColor="text1"/>
                <w:sz w:val="20"/>
                <w:szCs w:val="20"/>
              </w:rPr>
            </w:pPr>
          </w:p>
        </w:tc>
        <w:tc>
          <w:tcPr>
            <w:tcW w:w="730" w:type="dxa"/>
            <w:vMerge/>
            <w:tcBorders>
              <w:top w:val="single" w:sz="6" w:space="0" w:color="auto"/>
              <w:left w:val="single" w:sz="6" w:space="0" w:color="auto"/>
              <w:bottom w:val="single" w:sz="6" w:space="0" w:color="auto"/>
              <w:right w:val="single" w:sz="6" w:space="0" w:color="auto"/>
            </w:tcBorders>
            <w:vAlign w:val="center"/>
            <w:hideMark/>
          </w:tcPr>
          <w:p w14:paraId="25FC6053" w14:textId="77777777" w:rsidR="00393D20" w:rsidRPr="00E46254" w:rsidRDefault="00393D20" w:rsidP="00393D20">
            <w:pPr>
              <w:spacing w:after="0"/>
              <w:rPr>
                <w:rFonts w:ascii="Times New Roman" w:eastAsia="Times New Roman" w:hAnsi="Times New Roman" w:cs="Times New Roman"/>
                <w:b/>
                <w:sz w:val="20"/>
                <w:szCs w:val="20"/>
              </w:rPr>
            </w:pPr>
          </w:p>
        </w:tc>
      </w:tr>
      <w:tr w:rsidR="00393D20" w:rsidRPr="000C0587" w14:paraId="06929F04" w14:textId="77777777" w:rsidTr="003D1DEF">
        <w:trPr>
          <w:trHeight w:val="516"/>
        </w:trPr>
        <w:tc>
          <w:tcPr>
            <w:tcW w:w="844" w:type="dxa"/>
            <w:vMerge w:val="restart"/>
            <w:tcBorders>
              <w:top w:val="single" w:sz="6" w:space="0" w:color="auto"/>
              <w:left w:val="single" w:sz="6" w:space="0" w:color="auto"/>
              <w:right w:val="single" w:sz="6" w:space="0" w:color="auto"/>
            </w:tcBorders>
            <w:vAlign w:val="center"/>
          </w:tcPr>
          <w:p w14:paraId="770F6BAC" w14:textId="77777777" w:rsidR="00393D20" w:rsidRPr="000C0587" w:rsidRDefault="00393D20" w:rsidP="00393D20">
            <w:pPr>
              <w:numPr>
                <w:ilvl w:val="0"/>
                <w:numId w:val="4"/>
              </w:numPr>
              <w:spacing w:after="0" w:line="360" w:lineRule="auto"/>
              <w:jc w:val="center"/>
              <w:rPr>
                <w:rFonts w:ascii="Times New Roman" w:eastAsia="Times New Roman" w:hAnsi="Times New Roman" w:cs="Times New Roman"/>
                <w:color w:val="000000" w:themeColor="text1"/>
                <w:sz w:val="20"/>
                <w:szCs w:val="20"/>
              </w:rPr>
            </w:pPr>
          </w:p>
        </w:tc>
        <w:tc>
          <w:tcPr>
            <w:tcW w:w="1560" w:type="dxa"/>
            <w:vMerge w:val="restart"/>
            <w:tcBorders>
              <w:top w:val="single" w:sz="6" w:space="0" w:color="auto"/>
              <w:left w:val="single" w:sz="6" w:space="0" w:color="auto"/>
              <w:right w:val="single" w:sz="6" w:space="0" w:color="auto"/>
            </w:tcBorders>
            <w:hideMark/>
          </w:tcPr>
          <w:p w14:paraId="25A2925B" w14:textId="77777777" w:rsidR="00393D20" w:rsidRPr="000C0587" w:rsidRDefault="00393D20" w:rsidP="00393D20">
            <w:pPr>
              <w:spacing w:after="0" w:line="360" w:lineRule="auto"/>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Sandra Cindrić Balentić</w:t>
            </w:r>
          </w:p>
        </w:tc>
        <w:tc>
          <w:tcPr>
            <w:tcW w:w="1129" w:type="dxa"/>
            <w:tcBorders>
              <w:top w:val="single" w:sz="6" w:space="0" w:color="auto"/>
              <w:left w:val="single" w:sz="6" w:space="0" w:color="auto"/>
              <w:bottom w:val="single" w:sz="6" w:space="0" w:color="auto"/>
              <w:right w:val="single" w:sz="6" w:space="0" w:color="auto"/>
            </w:tcBorders>
            <w:hideMark/>
          </w:tcPr>
          <w:p w14:paraId="68D5840C" w14:textId="77777777"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EJ</w:t>
            </w:r>
          </w:p>
        </w:tc>
        <w:tc>
          <w:tcPr>
            <w:tcW w:w="994" w:type="dxa"/>
            <w:vMerge w:val="restart"/>
            <w:tcBorders>
              <w:top w:val="single" w:sz="6" w:space="0" w:color="auto"/>
              <w:left w:val="single" w:sz="6" w:space="0" w:color="auto"/>
              <w:right w:val="single" w:sz="6" w:space="0" w:color="auto"/>
            </w:tcBorders>
            <w:hideMark/>
          </w:tcPr>
          <w:p w14:paraId="6237BC24" w14:textId="77777777" w:rsidR="00393D20" w:rsidRPr="000C0587" w:rsidRDefault="00393D20" w:rsidP="00393D20">
            <w:pPr>
              <w:spacing w:after="0" w:line="360" w:lineRule="auto"/>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2</w:t>
            </w:r>
          </w:p>
          <w:p w14:paraId="0F398D9E" w14:textId="5BEE62D4" w:rsidR="00393D20" w:rsidRPr="000C0587" w:rsidRDefault="00393D20" w:rsidP="00393D20">
            <w:pPr>
              <w:spacing w:after="0" w:line="360" w:lineRule="auto"/>
              <w:jc w:val="center"/>
              <w:rPr>
                <w:rFonts w:ascii="Times New Roman" w:eastAsia="Times New Roman" w:hAnsi="Times New Roman" w:cs="Times New Roman"/>
                <w:b/>
                <w:color w:val="FF0000"/>
                <w:sz w:val="20"/>
                <w:szCs w:val="20"/>
              </w:rPr>
            </w:pPr>
            <w:r w:rsidRPr="000C0587">
              <w:rPr>
                <w:rFonts w:ascii="Times New Roman" w:eastAsia="Times New Roman" w:hAnsi="Times New Roman" w:cs="Times New Roman"/>
                <w:b/>
                <w:color w:val="000000" w:themeColor="text1"/>
                <w:sz w:val="20"/>
                <w:szCs w:val="20"/>
              </w:rPr>
              <w:t>(</w:t>
            </w:r>
            <w:r w:rsidR="00D75EAB">
              <w:rPr>
                <w:rFonts w:ascii="Times New Roman" w:eastAsia="Times New Roman" w:hAnsi="Times New Roman" w:cs="Times New Roman"/>
                <w:b/>
                <w:color w:val="000000" w:themeColor="text1"/>
                <w:sz w:val="20"/>
                <w:szCs w:val="20"/>
              </w:rPr>
              <w:t>6</w:t>
            </w:r>
            <w:r w:rsidRPr="000C0587">
              <w:rPr>
                <w:rFonts w:ascii="Times New Roman" w:eastAsia="Times New Roman" w:hAnsi="Times New Roman" w:cs="Times New Roman"/>
                <w:b/>
                <w:color w:val="000000" w:themeColor="text1"/>
                <w:sz w:val="20"/>
                <w:szCs w:val="20"/>
              </w:rPr>
              <w:t>.b)</w:t>
            </w:r>
          </w:p>
        </w:tc>
        <w:tc>
          <w:tcPr>
            <w:tcW w:w="708" w:type="dxa"/>
            <w:tcBorders>
              <w:top w:val="single" w:sz="6" w:space="0" w:color="auto"/>
              <w:left w:val="single" w:sz="6" w:space="0" w:color="auto"/>
              <w:right w:val="single" w:sz="6" w:space="0" w:color="auto"/>
            </w:tcBorders>
          </w:tcPr>
          <w:p w14:paraId="2DFAA663" w14:textId="2AC9AC8C" w:rsidR="00393D20" w:rsidRPr="000C0587" w:rsidRDefault="00D75EAB" w:rsidP="00393D20">
            <w:pPr>
              <w:spacing w:after="0"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w:t>
            </w:r>
          </w:p>
        </w:tc>
        <w:tc>
          <w:tcPr>
            <w:tcW w:w="803" w:type="dxa"/>
            <w:tcBorders>
              <w:top w:val="single" w:sz="6" w:space="0" w:color="auto"/>
              <w:left w:val="single" w:sz="6" w:space="0" w:color="auto"/>
              <w:right w:val="single" w:sz="6" w:space="0" w:color="auto"/>
            </w:tcBorders>
          </w:tcPr>
          <w:p w14:paraId="2B92CACB" w14:textId="77777777" w:rsidR="00393D20" w:rsidRDefault="00D75EAB" w:rsidP="00393D20">
            <w:pPr>
              <w:spacing w:after="0"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2.abc,</w:t>
            </w:r>
          </w:p>
          <w:p w14:paraId="03CE0274" w14:textId="74243B26" w:rsidR="00D75EAB" w:rsidRPr="000C0587" w:rsidRDefault="00D75EAB" w:rsidP="00393D20">
            <w:pPr>
              <w:spacing w:after="0"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6.ab</w:t>
            </w:r>
          </w:p>
        </w:tc>
        <w:tc>
          <w:tcPr>
            <w:tcW w:w="709" w:type="dxa"/>
            <w:tcBorders>
              <w:top w:val="single" w:sz="6" w:space="0" w:color="auto"/>
              <w:left w:val="single" w:sz="6" w:space="0" w:color="auto"/>
              <w:right w:val="single" w:sz="6" w:space="0" w:color="auto"/>
            </w:tcBorders>
          </w:tcPr>
          <w:p w14:paraId="1140D17E" w14:textId="4DA8BDE7"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w:t>
            </w:r>
          </w:p>
        </w:tc>
        <w:tc>
          <w:tcPr>
            <w:tcW w:w="620" w:type="dxa"/>
            <w:tcBorders>
              <w:top w:val="single" w:sz="6" w:space="0" w:color="auto"/>
              <w:left w:val="single" w:sz="6" w:space="0" w:color="auto"/>
              <w:right w:val="single" w:sz="6" w:space="0" w:color="auto"/>
            </w:tcBorders>
          </w:tcPr>
          <w:p w14:paraId="7EB18ED5" w14:textId="4CF41683" w:rsidR="00393D20" w:rsidRPr="000C0587" w:rsidRDefault="00393D20" w:rsidP="00393D20">
            <w:pPr>
              <w:spacing w:after="0" w:line="36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w:t>
            </w:r>
          </w:p>
        </w:tc>
        <w:tc>
          <w:tcPr>
            <w:tcW w:w="1081" w:type="dxa"/>
            <w:vMerge w:val="restart"/>
            <w:tcBorders>
              <w:top w:val="single" w:sz="6" w:space="0" w:color="auto"/>
              <w:left w:val="single" w:sz="6" w:space="0" w:color="auto"/>
              <w:right w:val="single" w:sz="6" w:space="0" w:color="auto"/>
            </w:tcBorders>
            <w:hideMark/>
          </w:tcPr>
          <w:p w14:paraId="7CC18D31" w14:textId="77777777"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Sindikalni povjerenik</w:t>
            </w:r>
          </w:p>
          <w:p w14:paraId="28528EE8" w14:textId="77777777" w:rsidR="00393D20" w:rsidRPr="000C0587" w:rsidRDefault="00393D20" w:rsidP="00393D20">
            <w:pPr>
              <w:spacing w:after="0" w:line="360" w:lineRule="auto"/>
              <w:jc w:val="center"/>
              <w:rPr>
                <w:rFonts w:ascii="Times New Roman" w:eastAsia="Times New Roman" w:hAnsi="Times New Roman" w:cs="Times New Roman"/>
                <w:color w:val="FF0000"/>
                <w:sz w:val="20"/>
                <w:szCs w:val="20"/>
              </w:rPr>
            </w:pPr>
            <w:r w:rsidRPr="000C0587">
              <w:rPr>
                <w:rFonts w:ascii="Times New Roman" w:eastAsia="Times New Roman" w:hAnsi="Times New Roman" w:cs="Times New Roman"/>
                <w:b/>
                <w:color w:val="000000" w:themeColor="text1"/>
                <w:sz w:val="20"/>
                <w:szCs w:val="20"/>
              </w:rPr>
              <w:t>3</w:t>
            </w:r>
          </w:p>
        </w:tc>
        <w:tc>
          <w:tcPr>
            <w:tcW w:w="709" w:type="dxa"/>
            <w:tcBorders>
              <w:top w:val="single" w:sz="6" w:space="0" w:color="auto"/>
              <w:left w:val="single" w:sz="6" w:space="0" w:color="auto"/>
              <w:right w:val="single" w:sz="6" w:space="0" w:color="auto"/>
            </w:tcBorders>
            <w:vAlign w:val="center"/>
            <w:hideMark/>
          </w:tcPr>
          <w:p w14:paraId="024128BC" w14:textId="350123C7" w:rsidR="00393D20" w:rsidRPr="000C0587" w:rsidRDefault="00393D20" w:rsidP="00393D20">
            <w:pPr>
              <w:spacing w:after="0" w:line="360" w:lineRule="auto"/>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12</w:t>
            </w:r>
          </w:p>
        </w:tc>
        <w:tc>
          <w:tcPr>
            <w:tcW w:w="1045" w:type="dxa"/>
            <w:tcBorders>
              <w:top w:val="single" w:sz="6" w:space="0" w:color="auto"/>
              <w:left w:val="single" w:sz="6" w:space="0" w:color="auto"/>
              <w:right w:val="single" w:sz="6" w:space="0" w:color="auto"/>
            </w:tcBorders>
            <w:vAlign w:val="center"/>
            <w:hideMark/>
          </w:tcPr>
          <w:p w14:paraId="18C46E98" w14:textId="77777777" w:rsidR="00393D20" w:rsidRPr="000C0587" w:rsidRDefault="00393D20" w:rsidP="00393D20">
            <w:pPr>
              <w:spacing w:after="0" w:line="360" w:lineRule="auto"/>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w:t>
            </w:r>
          </w:p>
        </w:tc>
        <w:tc>
          <w:tcPr>
            <w:tcW w:w="705" w:type="dxa"/>
            <w:vMerge w:val="restart"/>
            <w:tcBorders>
              <w:top w:val="single" w:sz="6" w:space="0" w:color="auto"/>
              <w:left w:val="single" w:sz="6" w:space="0" w:color="auto"/>
              <w:right w:val="single" w:sz="6" w:space="0" w:color="auto"/>
            </w:tcBorders>
            <w:vAlign w:val="center"/>
            <w:hideMark/>
          </w:tcPr>
          <w:p w14:paraId="42D37CD6" w14:textId="77777777" w:rsidR="00393D20" w:rsidRPr="00E46254" w:rsidRDefault="00393D20" w:rsidP="00393D20">
            <w:pPr>
              <w:spacing w:after="0" w:line="360" w:lineRule="auto"/>
              <w:jc w:val="center"/>
              <w:rPr>
                <w:rFonts w:ascii="Times New Roman" w:eastAsia="Times New Roman" w:hAnsi="Times New Roman" w:cs="Times New Roman"/>
                <w:b/>
                <w:bCs/>
                <w:sz w:val="20"/>
                <w:szCs w:val="20"/>
              </w:rPr>
            </w:pPr>
            <w:r w:rsidRPr="00E46254">
              <w:rPr>
                <w:rFonts w:ascii="Times New Roman" w:eastAsia="Times New Roman" w:hAnsi="Times New Roman" w:cs="Times New Roman"/>
                <w:b/>
                <w:bCs/>
                <w:sz w:val="20"/>
                <w:szCs w:val="20"/>
              </w:rPr>
              <w:t>17</w:t>
            </w:r>
          </w:p>
        </w:tc>
        <w:tc>
          <w:tcPr>
            <w:tcW w:w="660" w:type="dxa"/>
            <w:tcBorders>
              <w:top w:val="single" w:sz="6" w:space="0" w:color="auto"/>
              <w:left w:val="single" w:sz="6" w:space="0" w:color="auto"/>
              <w:right w:val="single" w:sz="6" w:space="0" w:color="auto"/>
            </w:tcBorders>
            <w:vAlign w:val="center"/>
            <w:hideMark/>
          </w:tcPr>
          <w:p w14:paraId="1892664B" w14:textId="14FC6F85" w:rsidR="00393D20" w:rsidRDefault="00D75EAB" w:rsidP="00393D20">
            <w:pPr>
              <w:spacing w:after="0"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p w14:paraId="4668F063" w14:textId="0010864A" w:rsidR="00D75EAB" w:rsidRPr="000C0587" w:rsidRDefault="00D75EAB" w:rsidP="00393D20">
            <w:pPr>
              <w:spacing w:after="0"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6.ab</w:t>
            </w:r>
          </w:p>
        </w:tc>
        <w:tc>
          <w:tcPr>
            <w:tcW w:w="758" w:type="dxa"/>
            <w:tcBorders>
              <w:top w:val="single" w:sz="6" w:space="0" w:color="auto"/>
              <w:left w:val="single" w:sz="6" w:space="0" w:color="auto"/>
              <w:right w:val="single" w:sz="6" w:space="0" w:color="auto"/>
            </w:tcBorders>
            <w:vAlign w:val="center"/>
            <w:hideMark/>
          </w:tcPr>
          <w:p w14:paraId="303EA655" w14:textId="77777777" w:rsidR="00393D20" w:rsidRDefault="00D75EAB" w:rsidP="00393D20">
            <w:pPr>
              <w:spacing w:after="0"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p w14:paraId="42DAED37" w14:textId="136438CF" w:rsidR="00D75EAB" w:rsidRPr="000C0587" w:rsidRDefault="00D75EAB" w:rsidP="00393D20">
            <w:pPr>
              <w:spacing w:after="0"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2.abc</w:t>
            </w:r>
          </w:p>
        </w:tc>
        <w:tc>
          <w:tcPr>
            <w:tcW w:w="659" w:type="dxa"/>
            <w:vMerge w:val="restart"/>
            <w:tcBorders>
              <w:top w:val="single" w:sz="6" w:space="0" w:color="auto"/>
              <w:left w:val="single" w:sz="6" w:space="0" w:color="auto"/>
              <w:right w:val="single" w:sz="6" w:space="0" w:color="auto"/>
            </w:tcBorders>
            <w:vAlign w:val="center"/>
          </w:tcPr>
          <w:p w14:paraId="63CB3C5B" w14:textId="77777777" w:rsidR="00393D20" w:rsidRPr="000C0587" w:rsidRDefault="00393D20" w:rsidP="00393D20">
            <w:pPr>
              <w:spacing w:after="0" w:line="360" w:lineRule="auto"/>
              <w:jc w:val="center"/>
              <w:rPr>
                <w:rFonts w:ascii="Times New Roman" w:eastAsia="Times New Roman" w:hAnsi="Times New Roman" w:cs="Times New Roman"/>
                <w:b/>
                <w:color w:val="000000" w:themeColor="text1"/>
                <w:sz w:val="20"/>
                <w:szCs w:val="20"/>
              </w:rPr>
            </w:pPr>
          </w:p>
          <w:p w14:paraId="06D7660C" w14:textId="77777777" w:rsidR="00393D20" w:rsidRPr="000C0587" w:rsidRDefault="00393D20" w:rsidP="00393D20">
            <w:pPr>
              <w:spacing w:after="0" w:line="360" w:lineRule="auto"/>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w:t>
            </w:r>
          </w:p>
          <w:p w14:paraId="10729EEC" w14:textId="77777777"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p>
        </w:tc>
        <w:tc>
          <w:tcPr>
            <w:tcW w:w="851" w:type="dxa"/>
            <w:vMerge w:val="restart"/>
            <w:tcBorders>
              <w:top w:val="single" w:sz="6" w:space="0" w:color="auto"/>
              <w:left w:val="single" w:sz="6" w:space="0" w:color="auto"/>
              <w:right w:val="single" w:sz="6" w:space="0" w:color="auto"/>
            </w:tcBorders>
            <w:vAlign w:val="center"/>
            <w:hideMark/>
          </w:tcPr>
          <w:p w14:paraId="18477EEE" w14:textId="77777777"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23</w:t>
            </w:r>
          </w:p>
        </w:tc>
        <w:tc>
          <w:tcPr>
            <w:tcW w:w="730" w:type="dxa"/>
            <w:vMerge w:val="restart"/>
            <w:tcBorders>
              <w:top w:val="single" w:sz="6" w:space="0" w:color="auto"/>
              <w:left w:val="single" w:sz="6" w:space="0" w:color="auto"/>
              <w:right w:val="single" w:sz="6" w:space="0" w:color="auto"/>
            </w:tcBorders>
            <w:vAlign w:val="center"/>
            <w:hideMark/>
          </w:tcPr>
          <w:p w14:paraId="09DD36F9" w14:textId="77777777" w:rsidR="00393D20" w:rsidRPr="00E46254" w:rsidRDefault="00393D20" w:rsidP="00393D20">
            <w:pPr>
              <w:spacing w:after="0" w:line="360" w:lineRule="auto"/>
              <w:jc w:val="center"/>
              <w:rPr>
                <w:rFonts w:ascii="Times New Roman" w:eastAsia="Times New Roman" w:hAnsi="Times New Roman" w:cs="Times New Roman"/>
                <w:b/>
                <w:sz w:val="20"/>
                <w:szCs w:val="20"/>
              </w:rPr>
            </w:pPr>
            <w:r w:rsidRPr="00E46254">
              <w:rPr>
                <w:rFonts w:ascii="Times New Roman" w:eastAsia="Times New Roman" w:hAnsi="Times New Roman" w:cs="Times New Roman"/>
                <w:b/>
                <w:sz w:val="20"/>
                <w:szCs w:val="20"/>
              </w:rPr>
              <w:t>40</w:t>
            </w:r>
          </w:p>
        </w:tc>
      </w:tr>
      <w:tr w:rsidR="00393D20" w:rsidRPr="000C0587" w14:paraId="7B9D11E7" w14:textId="77777777" w:rsidTr="003D1DEF">
        <w:trPr>
          <w:trHeight w:val="516"/>
        </w:trPr>
        <w:tc>
          <w:tcPr>
            <w:tcW w:w="844" w:type="dxa"/>
            <w:vMerge/>
            <w:tcBorders>
              <w:left w:val="single" w:sz="6" w:space="0" w:color="auto"/>
              <w:bottom w:val="single" w:sz="6" w:space="0" w:color="auto"/>
              <w:right w:val="single" w:sz="6" w:space="0" w:color="auto"/>
            </w:tcBorders>
            <w:vAlign w:val="center"/>
          </w:tcPr>
          <w:p w14:paraId="2FEE12F1" w14:textId="77777777" w:rsidR="00393D20" w:rsidRPr="000C0587" w:rsidRDefault="00393D20" w:rsidP="00393D20">
            <w:pPr>
              <w:numPr>
                <w:ilvl w:val="0"/>
                <w:numId w:val="4"/>
              </w:numPr>
              <w:spacing w:after="0" w:line="360" w:lineRule="auto"/>
              <w:jc w:val="center"/>
              <w:rPr>
                <w:rFonts w:ascii="Times New Roman" w:eastAsia="Times New Roman" w:hAnsi="Times New Roman" w:cs="Times New Roman"/>
                <w:color w:val="000000" w:themeColor="text1"/>
                <w:sz w:val="20"/>
                <w:szCs w:val="20"/>
              </w:rPr>
            </w:pPr>
          </w:p>
        </w:tc>
        <w:tc>
          <w:tcPr>
            <w:tcW w:w="1560" w:type="dxa"/>
            <w:vMerge/>
            <w:tcBorders>
              <w:left w:val="single" w:sz="6" w:space="0" w:color="auto"/>
              <w:bottom w:val="single" w:sz="6" w:space="0" w:color="auto"/>
              <w:right w:val="single" w:sz="6" w:space="0" w:color="auto"/>
            </w:tcBorders>
          </w:tcPr>
          <w:p w14:paraId="5B597207" w14:textId="77777777" w:rsidR="00393D20" w:rsidRPr="000C0587" w:rsidRDefault="00393D20" w:rsidP="00393D20">
            <w:pPr>
              <w:spacing w:after="0" w:line="360" w:lineRule="auto"/>
              <w:jc w:val="center"/>
              <w:rPr>
                <w:rFonts w:ascii="Times New Roman" w:eastAsia="Times New Roman" w:hAnsi="Times New Roman" w:cs="Times New Roman"/>
                <w:b/>
                <w:color w:val="000000" w:themeColor="text1"/>
                <w:sz w:val="20"/>
                <w:szCs w:val="20"/>
              </w:rPr>
            </w:pPr>
          </w:p>
        </w:tc>
        <w:tc>
          <w:tcPr>
            <w:tcW w:w="1129" w:type="dxa"/>
            <w:tcBorders>
              <w:top w:val="single" w:sz="6" w:space="0" w:color="auto"/>
              <w:left w:val="single" w:sz="6" w:space="0" w:color="auto"/>
              <w:bottom w:val="single" w:sz="6" w:space="0" w:color="auto"/>
              <w:right w:val="single" w:sz="6" w:space="0" w:color="auto"/>
            </w:tcBorders>
          </w:tcPr>
          <w:p w14:paraId="11786584" w14:textId="72960E28"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NJ</w:t>
            </w:r>
          </w:p>
        </w:tc>
        <w:tc>
          <w:tcPr>
            <w:tcW w:w="994" w:type="dxa"/>
            <w:vMerge/>
            <w:tcBorders>
              <w:left w:val="single" w:sz="6" w:space="0" w:color="auto"/>
              <w:bottom w:val="single" w:sz="6" w:space="0" w:color="auto"/>
              <w:right w:val="single" w:sz="6" w:space="0" w:color="auto"/>
            </w:tcBorders>
          </w:tcPr>
          <w:p w14:paraId="52DB2CCD" w14:textId="77777777" w:rsidR="00393D20" w:rsidRPr="000C0587" w:rsidRDefault="00393D20" w:rsidP="00393D20">
            <w:pPr>
              <w:spacing w:after="0" w:line="360" w:lineRule="auto"/>
              <w:jc w:val="center"/>
              <w:rPr>
                <w:rFonts w:ascii="Times New Roman" w:eastAsia="Times New Roman" w:hAnsi="Times New Roman" w:cs="Times New Roman"/>
                <w:b/>
                <w:color w:val="FF0000"/>
                <w:sz w:val="20"/>
                <w:szCs w:val="20"/>
              </w:rPr>
            </w:pPr>
          </w:p>
        </w:tc>
        <w:tc>
          <w:tcPr>
            <w:tcW w:w="708" w:type="dxa"/>
            <w:tcBorders>
              <w:left w:val="single" w:sz="6" w:space="0" w:color="auto"/>
              <w:bottom w:val="single" w:sz="6" w:space="0" w:color="auto"/>
              <w:right w:val="single" w:sz="6" w:space="0" w:color="auto"/>
            </w:tcBorders>
          </w:tcPr>
          <w:p w14:paraId="3D52A8FD" w14:textId="5D8A196A"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w:t>
            </w:r>
          </w:p>
        </w:tc>
        <w:tc>
          <w:tcPr>
            <w:tcW w:w="803" w:type="dxa"/>
            <w:tcBorders>
              <w:left w:val="single" w:sz="6" w:space="0" w:color="auto"/>
              <w:bottom w:val="single" w:sz="6" w:space="0" w:color="auto"/>
              <w:right w:val="single" w:sz="6" w:space="0" w:color="auto"/>
            </w:tcBorders>
          </w:tcPr>
          <w:p w14:paraId="2729B6B2" w14:textId="15FDD0D3"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w:t>
            </w:r>
          </w:p>
        </w:tc>
        <w:tc>
          <w:tcPr>
            <w:tcW w:w="709" w:type="dxa"/>
            <w:tcBorders>
              <w:left w:val="single" w:sz="6" w:space="0" w:color="auto"/>
              <w:bottom w:val="single" w:sz="6" w:space="0" w:color="auto"/>
              <w:right w:val="single" w:sz="6" w:space="0" w:color="auto"/>
            </w:tcBorders>
          </w:tcPr>
          <w:p w14:paraId="06529AC4" w14:textId="4540F5E9"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w:t>
            </w:r>
          </w:p>
        </w:tc>
        <w:tc>
          <w:tcPr>
            <w:tcW w:w="620" w:type="dxa"/>
            <w:tcBorders>
              <w:left w:val="single" w:sz="6" w:space="0" w:color="auto"/>
              <w:bottom w:val="single" w:sz="6" w:space="0" w:color="auto"/>
              <w:right w:val="single" w:sz="6" w:space="0" w:color="auto"/>
            </w:tcBorders>
          </w:tcPr>
          <w:p w14:paraId="2A080B59" w14:textId="6826BB84" w:rsidR="00393D20" w:rsidRPr="000C0587" w:rsidRDefault="00393D20" w:rsidP="00393D20">
            <w:pPr>
              <w:spacing w:after="0" w:line="360" w:lineRule="auto"/>
              <w:jc w:val="center"/>
              <w:rPr>
                <w:rFonts w:ascii="Times New Roman" w:eastAsia="Times New Roman" w:hAnsi="Times New Roman" w:cs="Times New Roman"/>
                <w:color w:val="000000" w:themeColor="text1"/>
                <w:sz w:val="18"/>
                <w:szCs w:val="18"/>
              </w:rPr>
            </w:pPr>
            <w:r w:rsidRPr="000C0587">
              <w:rPr>
                <w:rFonts w:ascii="Times New Roman" w:eastAsia="Times New Roman" w:hAnsi="Times New Roman" w:cs="Times New Roman"/>
                <w:color w:val="000000" w:themeColor="text1"/>
                <w:sz w:val="18"/>
                <w:szCs w:val="18"/>
              </w:rPr>
              <w:t>-</w:t>
            </w:r>
          </w:p>
        </w:tc>
        <w:tc>
          <w:tcPr>
            <w:tcW w:w="1081" w:type="dxa"/>
            <w:vMerge/>
            <w:tcBorders>
              <w:left w:val="single" w:sz="6" w:space="0" w:color="auto"/>
              <w:bottom w:val="single" w:sz="6" w:space="0" w:color="auto"/>
              <w:right w:val="single" w:sz="6" w:space="0" w:color="auto"/>
            </w:tcBorders>
          </w:tcPr>
          <w:p w14:paraId="11A82D60" w14:textId="77777777" w:rsidR="00393D20" w:rsidRPr="000C0587" w:rsidRDefault="00393D20" w:rsidP="00393D20">
            <w:pPr>
              <w:spacing w:after="0" w:line="360" w:lineRule="auto"/>
              <w:jc w:val="center"/>
              <w:rPr>
                <w:rFonts w:ascii="Times New Roman" w:eastAsia="Times New Roman" w:hAnsi="Times New Roman" w:cs="Times New Roman"/>
                <w:color w:val="FF0000"/>
                <w:sz w:val="20"/>
                <w:szCs w:val="20"/>
              </w:rPr>
            </w:pPr>
          </w:p>
        </w:tc>
        <w:tc>
          <w:tcPr>
            <w:tcW w:w="709" w:type="dxa"/>
            <w:tcBorders>
              <w:left w:val="single" w:sz="6" w:space="0" w:color="auto"/>
              <w:bottom w:val="single" w:sz="6" w:space="0" w:color="auto"/>
              <w:right w:val="single" w:sz="6" w:space="0" w:color="auto"/>
            </w:tcBorders>
            <w:vAlign w:val="center"/>
          </w:tcPr>
          <w:p w14:paraId="7BE17FC2" w14:textId="07C64C0F" w:rsidR="00393D20" w:rsidRPr="000C0587" w:rsidRDefault="00393D20" w:rsidP="00393D20">
            <w:pPr>
              <w:spacing w:after="0" w:line="360" w:lineRule="auto"/>
              <w:jc w:val="center"/>
              <w:rPr>
                <w:rFonts w:ascii="Times New Roman" w:eastAsia="Times New Roman" w:hAnsi="Times New Roman" w:cs="Times New Roman"/>
                <w:b/>
                <w:color w:val="FF0000"/>
                <w:sz w:val="20"/>
                <w:szCs w:val="20"/>
              </w:rPr>
            </w:pPr>
            <w:r w:rsidRPr="000C0587">
              <w:rPr>
                <w:rFonts w:ascii="Times New Roman" w:eastAsia="Times New Roman" w:hAnsi="Times New Roman" w:cs="Times New Roman"/>
                <w:b/>
                <w:color w:val="FF0000"/>
                <w:sz w:val="20"/>
                <w:szCs w:val="20"/>
              </w:rPr>
              <w:t>-</w:t>
            </w:r>
          </w:p>
        </w:tc>
        <w:tc>
          <w:tcPr>
            <w:tcW w:w="1045" w:type="dxa"/>
            <w:tcBorders>
              <w:left w:val="single" w:sz="6" w:space="0" w:color="auto"/>
              <w:bottom w:val="single" w:sz="6" w:space="0" w:color="auto"/>
              <w:right w:val="single" w:sz="6" w:space="0" w:color="auto"/>
            </w:tcBorders>
            <w:vAlign w:val="center"/>
          </w:tcPr>
          <w:p w14:paraId="4FB53CD0" w14:textId="48205393" w:rsidR="00393D20" w:rsidRPr="000C0587" w:rsidRDefault="00D75EAB" w:rsidP="00393D20">
            <w:pPr>
              <w:spacing w:after="0" w:line="360" w:lineRule="auto"/>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4</w:t>
            </w:r>
          </w:p>
          <w:p w14:paraId="14EF250C" w14:textId="48807FC4" w:rsidR="00393D20" w:rsidRPr="000C0587" w:rsidRDefault="00D75EAB" w:rsidP="00393D20">
            <w:pPr>
              <w:spacing w:after="0" w:line="360" w:lineRule="auto"/>
              <w:jc w:val="center"/>
              <w:rPr>
                <w:rFonts w:ascii="Times New Roman" w:eastAsia="Times New Roman" w:hAnsi="Times New Roman" w:cs="Times New Roman"/>
                <w:bCs/>
                <w:color w:val="FF0000"/>
                <w:sz w:val="16"/>
                <w:szCs w:val="16"/>
              </w:rPr>
            </w:pPr>
            <w:r>
              <w:rPr>
                <w:rFonts w:ascii="Times New Roman" w:eastAsia="Times New Roman" w:hAnsi="Times New Roman" w:cs="Times New Roman"/>
                <w:bCs/>
                <w:color w:val="000000" w:themeColor="text1"/>
                <w:sz w:val="16"/>
                <w:szCs w:val="16"/>
              </w:rPr>
              <w:t>6</w:t>
            </w:r>
            <w:r w:rsidR="00393D20" w:rsidRPr="000C0587">
              <w:rPr>
                <w:rFonts w:ascii="Times New Roman" w:eastAsia="Times New Roman" w:hAnsi="Times New Roman" w:cs="Times New Roman"/>
                <w:bCs/>
                <w:color w:val="000000" w:themeColor="text1"/>
                <w:sz w:val="16"/>
                <w:szCs w:val="16"/>
              </w:rPr>
              <w:t>.abc</w:t>
            </w:r>
          </w:p>
        </w:tc>
        <w:tc>
          <w:tcPr>
            <w:tcW w:w="705" w:type="dxa"/>
            <w:vMerge/>
            <w:tcBorders>
              <w:left w:val="single" w:sz="6" w:space="0" w:color="auto"/>
              <w:bottom w:val="single" w:sz="6" w:space="0" w:color="auto"/>
              <w:right w:val="single" w:sz="6" w:space="0" w:color="auto"/>
            </w:tcBorders>
            <w:vAlign w:val="center"/>
          </w:tcPr>
          <w:p w14:paraId="356D02AB" w14:textId="77777777" w:rsidR="00393D20" w:rsidRPr="00E46254" w:rsidRDefault="00393D20" w:rsidP="00393D20">
            <w:pPr>
              <w:spacing w:after="0" w:line="360" w:lineRule="auto"/>
              <w:jc w:val="center"/>
              <w:rPr>
                <w:rFonts w:ascii="Times New Roman" w:eastAsia="Times New Roman" w:hAnsi="Times New Roman" w:cs="Times New Roman"/>
                <w:b/>
                <w:bCs/>
                <w:sz w:val="20"/>
                <w:szCs w:val="20"/>
              </w:rPr>
            </w:pPr>
          </w:p>
        </w:tc>
        <w:tc>
          <w:tcPr>
            <w:tcW w:w="660" w:type="dxa"/>
            <w:tcBorders>
              <w:left w:val="single" w:sz="6" w:space="0" w:color="auto"/>
              <w:bottom w:val="single" w:sz="6" w:space="0" w:color="auto"/>
              <w:right w:val="single" w:sz="6" w:space="0" w:color="auto"/>
            </w:tcBorders>
            <w:vAlign w:val="center"/>
          </w:tcPr>
          <w:p w14:paraId="320C34A3" w14:textId="3185E22B"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w:t>
            </w:r>
          </w:p>
        </w:tc>
        <w:tc>
          <w:tcPr>
            <w:tcW w:w="758" w:type="dxa"/>
            <w:tcBorders>
              <w:left w:val="single" w:sz="6" w:space="0" w:color="auto"/>
              <w:bottom w:val="single" w:sz="6" w:space="0" w:color="auto"/>
              <w:right w:val="single" w:sz="6" w:space="0" w:color="auto"/>
            </w:tcBorders>
            <w:vAlign w:val="center"/>
          </w:tcPr>
          <w:p w14:paraId="194C14E1" w14:textId="78425D5B"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w:t>
            </w:r>
          </w:p>
        </w:tc>
        <w:tc>
          <w:tcPr>
            <w:tcW w:w="659" w:type="dxa"/>
            <w:vMerge/>
            <w:tcBorders>
              <w:left w:val="single" w:sz="6" w:space="0" w:color="auto"/>
              <w:bottom w:val="single" w:sz="6" w:space="0" w:color="auto"/>
              <w:right w:val="single" w:sz="6" w:space="0" w:color="auto"/>
            </w:tcBorders>
            <w:vAlign w:val="center"/>
          </w:tcPr>
          <w:p w14:paraId="16C9B00B" w14:textId="77777777" w:rsidR="00393D20" w:rsidRPr="000C0587" w:rsidRDefault="00393D20" w:rsidP="00393D20">
            <w:pPr>
              <w:spacing w:after="0" w:line="360" w:lineRule="auto"/>
              <w:jc w:val="center"/>
              <w:rPr>
                <w:rFonts w:ascii="Times New Roman" w:eastAsia="Times New Roman" w:hAnsi="Times New Roman" w:cs="Times New Roman"/>
                <w:b/>
                <w:color w:val="FF0000"/>
                <w:sz w:val="20"/>
                <w:szCs w:val="20"/>
              </w:rPr>
            </w:pPr>
          </w:p>
        </w:tc>
        <w:tc>
          <w:tcPr>
            <w:tcW w:w="851" w:type="dxa"/>
            <w:vMerge/>
            <w:tcBorders>
              <w:left w:val="single" w:sz="6" w:space="0" w:color="auto"/>
              <w:bottom w:val="single" w:sz="6" w:space="0" w:color="auto"/>
              <w:right w:val="single" w:sz="6" w:space="0" w:color="auto"/>
            </w:tcBorders>
            <w:vAlign w:val="center"/>
          </w:tcPr>
          <w:p w14:paraId="5273413B" w14:textId="77777777" w:rsidR="00393D20" w:rsidRPr="000C0587" w:rsidRDefault="00393D20" w:rsidP="00393D20">
            <w:pPr>
              <w:spacing w:after="0" w:line="360" w:lineRule="auto"/>
              <w:jc w:val="center"/>
              <w:rPr>
                <w:rFonts w:ascii="Times New Roman" w:eastAsia="Times New Roman" w:hAnsi="Times New Roman" w:cs="Times New Roman"/>
                <w:color w:val="FF0000"/>
                <w:sz w:val="20"/>
                <w:szCs w:val="20"/>
              </w:rPr>
            </w:pPr>
          </w:p>
        </w:tc>
        <w:tc>
          <w:tcPr>
            <w:tcW w:w="730" w:type="dxa"/>
            <w:vMerge/>
            <w:tcBorders>
              <w:left w:val="single" w:sz="6" w:space="0" w:color="auto"/>
              <w:bottom w:val="single" w:sz="6" w:space="0" w:color="auto"/>
              <w:right w:val="single" w:sz="6" w:space="0" w:color="auto"/>
            </w:tcBorders>
            <w:vAlign w:val="center"/>
          </w:tcPr>
          <w:p w14:paraId="2A9A46DB" w14:textId="77777777" w:rsidR="00393D20" w:rsidRPr="00E46254" w:rsidRDefault="00393D20" w:rsidP="00393D20">
            <w:pPr>
              <w:spacing w:after="0" w:line="360" w:lineRule="auto"/>
              <w:jc w:val="center"/>
              <w:rPr>
                <w:rFonts w:ascii="Times New Roman" w:eastAsia="Times New Roman" w:hAnsi="Times New Roman" w:cs="Times New Roman"/>
                <w:b/>
                <w:sz w:val="20"/>
                <w:szCs w:val="20"/>
              </w:rPr>
            </w:pPr>
          </w:p>
        </w:tc>
      </w:tr>
      <w:tr w:rsidR="00393D20" w:rsidRPr="000C0587" w14:paraId="47263DFC" w14:textId="77777777" w:rsidTr="003D1DEF">
        <w:trPr>
          <w:trHeight w:val="194"/>
        </w:trPr>
        <w:tc>
          <w:tcPr>
            <w:tcW w:w="844" w:type="dxa"/>
            <w:tcBorders>
              <w:top w:val="single" w:sz="6" w:space="0" w:color="auto"/>
              <w:left w:val="single" w:sz="6" w:space="0" w:color="auto"/>
              <w:bottom w:val="single" w:sz="6" w:space="0" w:color="auto"/>
              <w:right w:val="single" w:sz="6" w:space="0" w:color="auto"/>
            </w:tcBorders>
            <w:vAlign w:val="center"/>
          </w:tcPr>
          <w:p w14:paraId="41EB048A" w14:textId="77777777" w:rsidR="00393D20" w:rsidRPr="000C0587" w:rsidRDefault="00393D20" w:rsidP="00393D20">
            <w:pPr>
              <w:numPr>
                <w:ilvl w:val="0"/>
                <w:numId w:val="4"/>
              </w:numPr>
              <w:spacing w:after="0" w:line="360" w:lineRule="auto"/>
              <w:jc w:val="center"/>
              <w:rPr>
                <w:rFonts w:ascii="Times New Roman" w:eastAsia="Times New Roman" w:hAnsi="Times New Roman" w:cs="Times New Roman"/>
                <w:color w:val="000000" w:themeColor="text1"/>
                <w:sz w:val="20"/>
                <w:szCs w:val="20"/>
              </w:rPr>
            </w:pPr>
          </w:p>
        </w:tc>
        <w:tc>
          <w:tcPr>
            <w:tcW w:w="1560" w:type="dxa"/>
            <w:tcBorders>
              <w:top w:val="single" w:sz="6" w:space="0" w:color="auto"/>
              <w:left w:val="single" w:sz="6" w:space="0" w:color="auto"/>
              <w:bottom w:val="single" w:sz="6" w:space="0" w:color="auto"/>
              <w:right w:val="single" w:sz="6" w:space="0" w:color="auto"/>
            </w:tcBorders>
            <w:hideMark/>
          </w:tcPr>
          <w:p w14:paraId="701A02CA" w14:textId="77777777" w:rsidR="00393D20" w:rsidRPr="000C0587" w:rsidRDefault="00393D20" w:rsidP="00393D20">
            <w:pPr>
              <w:spacing w:after="0" w:line="360" w:lineRule="auto"/>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Marin Somborac</w:t>
            </w:r>
          </w:p>
        </w:tc>
        <w:tc>
          <w:tcPr>
            <w:tcW w:w="1129" w:type="dxa"/>
            <w:tcBorders>
              <w:top w:val="single" w:sz="6" w:space="0" w:color="auto"/>
              <w:left w:val="single" w:sz="6" w:space="0" w:color="auto"/>
              <w:bottom w:val="single" w:sz="6" w:space="0" w:color="auto"/>
              <w:right w:val="single" w:sz="6" w:space="0" w:color="auto"/>
            </w:tcBorders>
            <w:hideMark/>
          </w:tcPr>
          <w:p w14:paraId="30E9E55D" w14:textId="77777777"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POV</w:t>
            </w:r>
          </w:p>
        </w:tc>
        <w:tc>
          <w:tcPr>
            <w:tcW w:w="994" w:type="dxa"/>
            <w:tcBorders>
              <w:top w:val="single" w:sz="6" w:space="0" w:color="auto"/>
              <w:left w:val="single" w:sz="6" w:space="0" w:color="auto"/>
              <w:bottom w:val="single" w:sz="6" w:space="0" w:color="auto"/>
              <w:right w:val="single" w:sz="6" w:space="0" w:color="auto"/>
            </w:tcBorders>
            <w:hideMark/>
          </w:tcPr>
          <w:p w14:paraId="1810DC81" w14:textId="77777777" w:rsidR="00393D20" w:rsidRPr="000C0587" w:rsidRDefault="00393D20" w:rsidP="00393D20">
            <w:pPr>
              <w:spacing w:after="0" w:line="360" w:lineRule="auto"/>
              <w:jc w:val="center"/>
              <w:rPr>
                <w:rFonts w:ascii="Times New Roman" w:eastAsia="Times New Roman" w:hAnsi="Times New Roman" w:cs="Times New Roman"/>
                <w:b/>
                <w:color w:val="FF0000"/>
                <w:sz w:val="20"/>
                <w:szCs w:val="20"/>
              </w:rPr>
            </w:pPr>
            <w:r w:rsidRPr="000C0587">
              <w:rPr>
                <w:rFonts w:ascii="Times New Roman" w:eastAsia="Times New Roman" w:hAnsi="Times New Roman" w:cs="Times New Roman"/>
                <w:b/>
                <w:color w:val="000000" w:themeColor="text1"/>
                <w:sz w:val="20"/>
                <w:szCs w:val="20"/>
              </w:rPr>
              <w:t>-</w:t>
            </w:r>
          </w:p>
        </w:tc>
        <w:tc>
          <w:tcPr>
            <w:tcW w:w="708" w:type="dxa"/>
            <w:tcBorders>
              <w:top w:val="single" w:sz="6" w:space="0" w:color="auto"/>
              <w:left w:val="single" w:sz="6" w:space="0" w:color="auto"/>
              <w:bottom w:val="single" w:sz="6" w:space="0" w:color="auto"/>
              <w:right w:val="single" w:sz="6" w:space="0" w:color="auto"/>
            </w:tcBorders>
            <w:hideMark/>
          </w:tcPr>
          <w:p w14:paraId="59E811C9" w14:textId="4B109022"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5.ab</w:t>
            </w:r>
            <w:r>
              <w:rPr>
                <w:rFonts w:ascii="Times New Roman" w:eastAsia="Times New Roman" w:hAnsi="Times New Roman" w:cs="Times New Roman"/>
                <w:color w:val="000000" w:themeColor="text1"/>
                <w:sz w:val="20"/>
                <w:szCs w:val="20"/>
              </w:rPr>
              <w:t>c</w:t>
            </w:r>
          </w:p>
        </w:tc>
        <w:tc>
          <w:tcPr>
            <w:tcW w:w="803" w:type="dxa"/>
            <w:tcBorders>
              <w:top w:val="single" w:sz="6" w:space="0" w:color="auto"/>
              <w:left w:val="single" w:sz="6" w:space="0" w:color="auto"/>
              <w:bottom w:val="single" w:sz="6" w:space="0" w:color="auto"/>
              <w:right w:val="single" w:sz="6" w:space="0" w:color="auto"/>
            </w:tcBorders>
            <w:hideMark/>
          </w:tcPr>
          <w:p w14:paraId="36FF2C74" w14:textId="74A32440"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6.ab</w:t>
            </w:r>
            <w:r w:rsidR="0053717F">
              <w:rPr>
                <w:rFonts w:ascii="Times New Roman" w:eastAsia="Times New Roman" w:hAnsi="Times New Roman" w:cs="Times New Roman"/>
                <w:color w:val="000000" w:themeColor="text1"/>
                <w:sz w:val="20"/>
                <w:szCs w:val="20"/>
              </w:rPr>
              <w:t>c</w:t>
            </w:r>
          </w:p>
        </w:tc>
        <w:tc>
          <w:tcPr>
            <w:tcW w:w="709" w:type="dxa"/>
            <w:tcBorders>
              <w:top w:val="single" w:sz="6" w:space="0" w:color="auto"/>
              <w:left w:val="single" w:sz="6" w:space="0" w:color="auto"/>
              <w:bottom w:val="single" w:sz="6" w:space="0" w:color="auto"/>
              <w:right w:val="single" w:sz="6" w:space="0" w:color="auto"/>
            </w:tcBorders>
            <w:hideMark/>
          </w:tcPr>
          <w:p w14:paraId="76592F36" w14:textId="31B2A0AA"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7.ab</w:t>
            </w:r>
          </w:p>
        </w:tc>
        <w:tc>
          <w:tcPr>
            <w:tcW w:w="620" w:type="dxa"/>
            <w:tcBorders>
              <w:top w:val="single" w:sz="6" w:space="0" w:color="auto"/>
              <w:left w:val="single" w:sz="6" w:space="0" w:color="auto"/>
              <w:bottom w:val="single" w:sz="6" w:space="0" w:color="auto"/>
              <w:right w:val="single" w:sz="6" w:space="0" w:color="auto"/>
            </w:tcBorders>
            <w:hideMark/>
          </w:tcPr>
          <w:p w14:paraId="567518FC" w14:textId="77777777" w:rsidR="00393D20" w:rsidRPr="000C0587" w:rsidRDefault="00393D20" w:rsidP="00393D20">
            <w:pPr>
              <w:spacing w:after="0" w:line="360" w:lineRule="auto"/>
              <w:jc w:val="center"/>
              <w:rPr>
                <w:rFonts w:ascii="Times New Roman" w:eastAsia="Times New Roman" w:hAnsi="Times New Roman" w:cs="Times New Roman"/>
                <w:color w:val="000000" w:themeColor="text1"/>
                <w:sz w:val="18"/>
                <w:szCs w:val="18"/>
              </w:rPr>
            </w:pPr>
            <w:r w:rsidRPr="000C0587">
              <w:rPr>
                <w:rFonts w:ascii="Times New Roman" w:eastAsia="Times New Roman" w:hAnsi="Times New Roman" w:cs="Times New Roman"/>
                <w:color w:val="000000" w:themeColor="text1"/>
                <w:sz w:val="18"/>
                <w:szCs w:val="18"/>
              </w:rPr>
              <w:t>8.abc</w:t>
            </w:r>
          </w:p>
        </w:tc>
        <w:tc>
          <w:tcPr>
            <w:tcW w:w="1081" w:type="dxa"/>
            <w:tcBorders>
              <w:top w:val="single" w:sz="6" w:space="0" w:color="auto"/>
              <w:left w:val="single" w:sz="6" w:space="0" w:color="auto"/>
              <w:bottom w:val="single" w:sz="6" w:space="0" w:color="auto"/>
              <w:right w:val="single" w:sz="6" w:space="0" w:color="auto"/>
            </w:tcBorders>
            <w:hideMark/>
          </w:tcPr>
          <w:p w14:paraId="654C6AD0" w14:textId="77777777" w:rsidR="00393D20" w:rsidRPr="000C0587" w:rsidRDefault="00393D20" w:rsidP="00393D20">
            <w:pPr>
              <w:spacing w:after="0" w:line="360" w:lineRule="auto"/>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w:t>
            </w:r>
          </w:p>
        </w:tc>
        <w:tc>
          <w:tcPr>
            <w:tcW w:w="709" w:type="dxa"/>
            <w:tcBorders>
              <w:top w:val="single" w:sz="6" w:space="0" w:color="auto"/>
              <w:left w:val="single" w:sz="6" w:space="0" w:color="auto"/>
              <w:bottom w:val="single" w:sz="6" w:space="0" w:color="auto"/>
              <w:right w:val="single" w:sz="6" w:space="0" w:color="auto"/>
            </w:tcBorders>
            <w:vAlign w:val="center"/>
            <w:hideMark/>
          </w:tcPr>
          <w:p w14:paraId="3FAAA3A6" w14:textId="461EF5B3" w:rsidR="00393D20" w:rsidRPr="000C0587" w:rsidRDefault="00393D20" w:rsidP="00393D20">
            <w:pPr>
              <w:spacing w:after="0" w:line="360" w:lineRule="auto"/>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22</w:t>
            </w:r>
          </w:p>
        </w:tc>
        <w:tc>
          <w:tcPr>
            <w:tcW w:w="1045" w:type="dxa"/>
            <w:tcBorders>
              <w:top w:val="single" w:sz="6" w:space="0" w:color="auto"/>
              <w:left w:val="single" w:sz="6" w:space="0" w:color="auto"/>
              <w:bottom w:val="single" w:sz="6" w:space="0" w:color="auto"/>
              <w:right w:val="single" w:sz="6" w:space="0" w:color="auto"/>
            </w:tcBorders>
            <w:vAlign w:val="center"/>
            <w:hideMark/>
          </w:tcPr>
          <w:p w14:paraId="1054FB56" w14:textId="77777777" w:rsidR="00393D20" w:rsidRPr="000C0587" w:rsidRDefault="00393D20" w:rsidP="00393D20">
            <w:pPr>
              <w:spacing w:after="0" w:line="360" w:lineRule="auto"/>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w:t>
            </w:r>
          </w:p>
        </w:tc>
        <w:tc>
          <w:tcPr>
            <w:tcW w:w="705" w:type="dxa"/>
            <w:tcBorders>
              <w:top w:val="single" w:sz="6" w:space="0" w:color="auto"/>
              <w:left w:val="single" w:sz="6" w:space="0" w:color="auto"/>
              <w:bottom w:val="single" w:sz="6" w:space="0" w:color="auto"/>
              <w:right w:val="single" w:sz="6" w:space="0" w:color="auto"/>
            </w:tcBorders>
            <w:vAlign w:val="center"/>
            <w:hideMark/>
          </w:tcPr>
          <w:p w14:paraId="273AD887" w14:textId="77777777" w:rsidR="00393D20" w:rsidRPr="00E46254" w:rsidRDefault="00393D20" w:rsidP="00393D20">
            <w:pPr>
              <w:spacing w:after="0" w:line="360" w:lineRule="auto"/>
              <w:jc w:val="center"/>
              <w:rPr>
                <w:rFonts w:ascii="Times New Roman" w:eastAsia="Times New Roman" w:hAnsi="Times New Roman" w:cs="Times New Roman"/>
                <w:b/>
                <w:bCs/>
                <w:sz w:val="20"/>
                <w:szCs w:val="20"/>
              </w:rPr>
            </w:pPr>
            <w:r w:rsidRPr="00E46254">
              <w:rPr>
                <w:rFonts w:ascii="Times New Roman" w:eastAsia="Times New Roman" w:hAnsi="Times New Roman" w:cs="Times New Roman"/>
                <w:b/>
                <w:bCs/>
                <w:sz w:val="20"/>
                <w:szCs w:val="20"/>
              </w:rPr>
              <w:t>16</w:t>
            </w:r>
          </w:p>
        </w:tc>
        <w:tc>
          <w:tcPr>
            <w:tcW w:w="660" w:type="dxa"/>
            <w:tcBorders>
              <w:top w:val="single" w:sz="6" w:space="0" w:color="auto"/>
              <w:left w:val="single" w:sz="6" w:space="0" w:color="auto"/>
              <w:bottom w:val="single" w:sz="6" w:space="0" w:color="auto"/>
              <w:right w:val="single" w:sz="6" w:space="0" w:color="auto"/>
            </w:tcBorders>
            <w:vAlign w:val="center"/>
            <w:hideMark/>
          </w:tcPr>
          <w:p w14:paraId="1791750F" w14:textId="77777777" w:rsidR="00393D20" w:rsidRPr="000C0587" w:rsidRDefault="00393D20" w:rsidP="00393D20">
            <w:pPr>
              <w:spacing w:after="0" w:line="360" w:lineRule="auto"/>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w:t>
            </w:r>
          </w:p>
        </w:tc>
        <w:tc>
          <w:tcPr>
            <w:tcW w:w="758" w:type="dxa"/>
            <w:tcBorders>
              <w:top w:val="single" w:sz="6" w:space="0" w:color="auto"/>
              <w:left w:val="single" w:sz="6" w:space="0" w:color="auto"/>
              <w:bottom w:val="single" w:sz="6" w:space="0" w:color="auto"/>
              <w:right w:val="single" w:sz="6" w:space="0" w:color="auto"/>
            </w:tcBorders>
            <w:vAlign w:val="center"/>
            <w:hideMark/>
          </w:tcPr>
          <w:p w14:paraId="2E101296" w14:textId="77777777" w:rsidR="00393D20" w:rsidRDefault="00393D20" w:rsidP="00393D20">
            <w:pPr>
              <w:spacing w:after="0" w:line="360" w:lineRule="auto"/>
              <w:jc w:val="center"/>
              <w:rPr>
                <w:rFonts w:ascii="Times New Roman" w:eastAsia="Times New Roman" w:hAnsi="Times New Roman" w:cs="Times New Roman"/>
                <w:color w:val="000000" w:themeColor="text1"/>
                <w:sz w:val="20"/>
                <w:szCs w:val="20"/>
              </w:rPr>
            </w:pPr>
          </w:p>
          <w:p w14:paraId="73A325A6" w14:textId="77777777" w:rsidR="00393D20" w:rsidRPr="00E16712" w:rsidRDefault="00393D20" w:rsidP="00393D20">
            <w:pPr>
              <w:spacing w:after="0" w:line="360" w:lineRule="auto"/>
              <w:jc w:val="center"/>
              <w:rPr>
                <w:rFonts w:ascii="Times New Roman" w:eastAsia="Times New Roman" w:hAnsi="Times New Roman" w:cs="Times New Roman"/>
                <w:b/>
                <w:bCs/>
                <w:color w:val="000000" w:themeColor="text1"/>
                <w:sz w:val="20"/>
                <w:szCs w:val="20"/>
              </w:rPr>
            </w:pPr>
            <w:r w:rsidRPr="00E16712">
              <w:rPr>
                <w:rFonts w:ascii="Times New Roman" w:eastAsia="Times New Roman" w:hAnsi="Times New Roman" w:cs="Times New Roman"/>
                <w:b/>
                <w:bCs/>
                <w:color w:val="000000" w:themeColor="text1"/>
                <w:sz w:val="20"/>
                <w:szCs w:val="20"/>
              </w:rPr>
              <w:t>2</w:t>
            </w:r>
          </w:p>
          <w:p w14:paraId="0510EE22" w14:textId="2CCA6583" w:rsidR="00393D20" w:rsidRDefault="00393D20" w:rsidP="00393D20">
            <w:pPr>
              <w:spacing w:after="0"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lastRenderedPageBreak/>
              <w:t>7.ab</w:t>
            </w:r>
          </w:p>
          <w:p w14:paraId="424474E6" w14:textId="4638A8CC"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8. </w:t>
            </w:r>
            <w:proofErr w:type="spellStart"/>
            <w:r>
              <w:rPr>
                <w:rFonts w:ascii="Times New Roman" w:eastAsia="Times New Roman" w:hAnsi="Times New Roman" w:cs="Times New Roman"/>
                <w:color w:val="000000" w:themeColor="text1"/>
                <w:sz w:val="20"/>
                <w:szCs w:val="20"/>
              </w:rPr>
              <w:t>abc</w:t>
            </w:r>
            <w:proofErr w:type="spellEnd"/>
          </w:p>
        </w:tc>
        <w:tc>
          <w:tcPr>
            <w:tcW w:w="659" w:type="dxa"/>
            <w:tcBorders>
              <w:top w:val="single" w:sz="6" w:space="0" w:color="auto"/>
              <w:left w:val="single" w:sz="6" w:space="0" w:color="auto"/>
              <w:bottom w:val="single" w:sz="6" w:space="0" w:color="auto"/>
              <w:right w:val="single" w:sz="6" w:space="0" w:color="auto"/>
            </w:tcBorders>
            <w:vAlign w:val="center"/>
            <w:hideMark/>
          </w:tcPr>
          <w:p w14:paraId="57457B16" w14:textId="77777777" w:rsidR="00393D20" w:rsidRPr="000C0587" w:rsidRDefault="00393D20" w:rsidP="00393D20">
            <w:pPr>
              <w:spacing w:after="0" w:line="360" w:lineRule="auto"/>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lastRenderedPageBreak/>
              <w:t>-</w:t>
            </w:r>
          </w:p>
        </w:tc>
        <w:tc>
          <w:tcPr>
            <w:tcW w:w="851" w:type="dxa"/>
            <w:tcBorders>
              <w:top w:val="single" w:sz="6" w:space="0" w:color="auto"/>
              <w:left w:val="single" w:sz="6" w:space="0" w:color="auto"/>
              <w:bottom w:val="single" w:sz="6" w:space="0" w:color="auto"/>
              <w:right w:val="single" w:sz="6" w:space="0" w:color="auto"/>
            </w:tcBorders>
            <w:vAlign w:val="center"/>
            <w:hideMark/>
          </w:tcPr>
          <w:p w14:paraId="1F8FEB89" w14:textId="77777777"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24</w:t>
            </w:r>
          </w:p>
        </w:tc>
        <w:tc>
          <w:tcPr>
            <w:tcW w:w="730" w:type="dxa"/>
            <w:tcBorders>
              <w:top w:val="single" w:sz="6" w:space="0" w:color="auto"/>
              <w:left w:val="single" w:sz="6" w:space="0" w:color="auto"/>
              <w:bottom w:val="single" w:sz="6" w:space="0" w:color="auto"/>
              <w:right w:val="single" w:sz="6" w:space="0" w:color="auto"/>
            </w:tcBorders>
            <w:vAlign w:val="center"/>
            <w:hideMark/>
          </w:tcPr>
          <w:p w14:paraId="6F4BB9DD" w14:textId="77777777" w:rsidR="00393D20" w:rsidRPr="00E46254" w:rsidRDefault="00393D20" w:rsidP="00393D20">
            <w:pPr>
              <w:spacing w:after="0" w:line="360" w:lineRule="auto"/>
              <w:jc w:val="center"/>
              <w:rPr>
                <w:rFonts w:ascii="Times New Roman" w:eastAsia="Times New Roman" w:hAnsi="Times New Roman" w:cs="Times New Roman"/>
                <w:b/>
                <w:sz w:val="20"/>
                <w:szCs w:val="20"/>
              </w:rPr>
            </w:pPr>
            <w:r w:rsidRPr="00E46254">
              <w:rPr>
                <w:rFonts w:ascii="Times New Roman" w:eastAsia="Times New Roman" w:hAnsi="Times New Roman" w:cs="Times New Roman"/>
                <w:b/>
                <w:sz w:val="20"/>
                <w:szCs w:val="20"/>
              </w:rPr>
              <w:t>40</w:t>
            </w:r>
          </w:p>
        </w:tc>
      </w:tr>
      <w:tr w:rsidR="00393D20" w:rsidRPr="000C0587" w14:paraId="738A268E" w14:textId="77777777" w:rsidTr="0053717F">
        <w:trPr>
          <w:trHeight w:val="2135"/>
        </w:trPr>
        <w:tc>
          <w:tcPr>
            <w:tcW w:w="844" w:type="dxa"/>
            <w:tcBorders>
              <w:top w:val="single" w:sz="6" w:space="0" w:color="auto"/>
              <w:left w:val="single" w:sz="6" w:space="0" w:color="auto"/>
              <w:bottom w:val="single" w:sz="6" w:space="0" w:color="auto"/>
              <w:right w:val="single" w:sz="6" w:space="0" w:color="auto"/>
            </w:tcBorders>
            <w:vAlign w:val="center"/>
          </w:tcPr>
          <w:p w14:paraId="2124B933" w14:textId="77777777" w:rsidR="00393D20" w:rsidRPr="000C0587" w:rsidRDefault="00393D20" w:rsidP="00393D20">
            <w:pPr>
              <w:numPr>
                <w:ilvl w:val="0"/>
                <w:numId w:val="4"/>
              </w:numPr>
              <w:spacing w:after="0" w:line="360" w:lineRule="auto"/>
              <w:jc w:val="center"/>
              <w:rPr>
                <w:rFonts w:ascii="Times New Roman" w:eastAsia="Times New Roman" w:hAnsi="Times New Roman" w:cs="Times New Roman"/>
                <w:color w:val="000000" w:themeColor="text1"/>
                <w:sz w:val="20"/>
                <w:szCs w:val="20"/>
              </w:rPr>
            </w:pPr>
          </w:p>
        </w:tc>
        <w:tc>
          <w:tcPr>
            <w:tcW w:w="1560" w:type="dxa"/>
            <w:tcBorders>
              <w:top w:val="single" w:sz="6" w:space="0" w:color="auto"/>
              <w:left w:val="single" w:sz="6" w:space="0" w:color="auto"/>
              <w:bottom w:val="single" w:sz="6" w:space="0" w:color="auto"/>
              <w:right w:val="single" w:sz="6" w:space="0" w:color="auto"/>
            </w:tcBorders>
          </w:tcPr>
          <w:p w14:paraId="18E1AC67" w14:textId="77777777" w:rsidR="00393D20" w:rsidRPr="000C0587" w:rsidRDefault="00393D20" w:rsidP="00393D20">
            <w:pPr>
              <w:spacing w:after="0" w:line="360" w:lineRule="auto"/>
              <w:jc w:val="center"/>
              <w:rPr>
                <w:rFonts w:ascii="Times New Roman" w:eastAsia="Times New Roman" w:hAnsi="Times New Roman" w:cs="Times New Roman"/>
                <w:b/>
                <w:color w:val="000000" w:themeColor="text1"/>
                <w:sz w:val="20"/>
                <w:szCs w:val="20"/>
              </w:rPr>
            </w:pPr>
          </w:p>
          <w:p w14:paraId="249F9AD9" w14:textId="77777777" w:rsidR="00393D20" w:rsidRPr="000C0587" w:rsidRDefault="00393D20" w:rsidP="00393D20">
            <w:pPr>
              <w:spacing w:after="0" w:line="360" w:lineRule="auto"/>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Antonija Kojundžić</w:t>
            </w:r>
          </w:p>
        </w:tc>
        <w:tc>
          <w:tcPr>
            <w:tcW w:w="1129" w:type="dxa"/>
            <w:tcBorders>
              <w:top w:val="single" w:sz="6" w:space="0" w:color="auto"/>
              <w:left w:val="single" w:sz="6" w:space="0" w:color="auto"/>
              <w:bottom w:val="single" w:sz="6" w:space="0" w:color="auto"/>
              <w:right w:val="single" w:sz="6" w:space="0" w:color="auto"/>
            </w:tcBorders>
          </w:tcPr>
          <w:p w14:paraId="1A044FD9" w14:textId="77777777"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p>
          <w:p w14:paraId="32780994" w14:textId="77777777"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GEO</w:t>
            </w:r>
          </w:p>
        </w:tc>
        <w:tc>
          <w:tcPr>
            <w:tcW w:w="994" w:type="dxa"/>
            <w:tcBorders>
              <w:top w:val="single" w:sz="6" w:space="0" w:color="auto"/>
              <w:left w:val="single" w:sz="6" w:space="0" w:color="auto"/>
              <w:bottom w:val="single" w:sz="6" w:space="0" w:color="auto"/>
              <w:right w:val="single" w:sz="6" w:space="0" w:color="auto"/>
            </w:tcBorders>
            <w:hideMark/>
          </w:tcPr>
          <w:p w14:paraId="42145320" w14:textId="77777777" w:rsidR="00393D20" w:rsidRPr="000C0587" w:rsidRDefault="00393D20" w:rsidP="00393D20">
            <w:pPr>
              <w:spacing w:after="0" w:line="360" w:lineRule="auto"/>
              <w:jc w:val="center"/>
              <w:rPr>
                <w:rFonts w:ascii="Times New Roman" w:eastAsia="Times New Roman" w:hAnsi="Times New Roman" w:cs="Times New Roman"/>
                <w:b/>
                <w:color w:val="FF0000"/>
                <w:sz w:val="20"/>
                <w:szCs w:val="20"/>
              </w:rPr>
            </w:pPr>
            <w:r w:rsidRPr="000C0587">
              <w:rPr>
                <w:rFonts w:ascii="Times New Roman" w:eastAsia="Times New Roman" w:hAnsi="Times New Roman" w:cs="Times New Roman"/>
                <w:b/>
                <w:color w:val="000000" w:themeColor="text1"/>
                <w:sz w:val="20"/>
                <w:szCs w:val="20"/>
              </w:rPr>
              <w:t>-</w:t>
            </w:r>
          </w:p>
        </w:tc>
        <w:tc>
          <w:tcPr>
            <w:tcW w:w="708" w:type="dxa"/>
            <w:tcBorders>
              <w:top w:val="single" w:sz="6" w:space="0" w:color="auto"/>
              <w:left w:val="single" w:sz="6" w:space="0" w:color="auto"/>
              <w:bottom w:val="single" w:sz="6" w:space="0" w:color="auto"/>
              <w:right w:val="single" w:sz="6" w:space="0" w:color="auto"/>
            </w:tcBorders>
            <w:hideMark/>
          </w:tcPr>
          <w:p w14:paraId="20C5BCBB" w14:textId="54E83CD3"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5.ab</w:t>
            </w:r>
            <w:r>
              <w:rPr>
                <w:rFonts w:ascii="Times New Roman" w:eastAsia="Times New Roman" w:hAnsi="Times New Roman" w:cs="Times New Roman"/>
                <w:color w:val="000000" w:themeColor="text1"/>
                <w:sz w:val="20"/>
                <w:szCs w:val="20"/>
              </w:rPr>
              <w:t>c</w:t>
            </w:r>
          </w:p>
        </w:tc>
        <w:tc>
          <w:tcPr>
            <w:tcW w:w="803" w:type="dxa"/>
            <w:tcBorders>
              <w:top w:val="single" w:sz="6" w:space="0" w:color="auto"/>
              <w:left w:val="single" w:sz="6" w:space="0" w:color="auto"/>
              <w:bottom w:val="single" w:sz="6" w:space="0" w:color="auto"/>
              <w:right w:val="single" w:sz="6" w:space="0" w:color="auto"/>
            </w:tcBorders>
            <w:hideMark/>
          </w:tcPr>
          <w:p w14:paraId="5CE61E0F" w14:textId="6BA51E91"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6.ab</w:t>
            </w:r>
            <w:r w:rsidR="0053717F">
              <w:rPr>
                <w:rFonts w:ascii="Times New Roman" w:eastAsia="Times New Roman" w:hAnsi="Times New Roman" w:cs="Times New Roman"/>
                <w:color w:val="000000" w:themeColor="text1"/>
                <w:sz w:val="20"/>
                <w:szCs w:val="20"/>
              </w:rPr>
              <w:t>c</w:t>
            </w:r>
          </w:p>
        </w:tc>
        <w:tc>
          <w:tcPr>
            <w:tcW w:w="709" w:type="dxa"/>
            <w:tcBorders>
              <w:top w:val="single" w:sz="6" w:space="0" w:color="auto"/>
              <w:left w:val="single" w:sz="6" w:space="0" w:color="auto"/>
              <w:bottom w:val="single" w:sz="6" w:space="0" w:color="auto"/>
              <w:right w:val="single" w:sz="6" w:space="0" w:color="auto"/>
            </w:tcBorders>
            <w:hideMark/>
          </w:tcPr>
          <w:p w14:paraId="031C1446" w14:textId="3892818F"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7.ab</w:t>
            </w:r>
          </w:p>
        </w:tc>
        <w:tc>
          <w:tcPr>
            <w:tcW w:w="620" w:type="dxa"/>
            <w:tcBorders>
              <w:top w:val="single" w:sz="6" w:space="0" w:color="auto"/>
              <w:left w:val="single" w:sz="6" w:space="0" w:color="auto"/>
              <w:bottom w:val="single" w:sz="6" w:space="0" w:color="auto"/>
              <w:right w:val="single" w:sz="6" w:space="0" w:color="auto"/>
            </w:tcBorders>
            <w:hideMark/>
          </w:tcPr>
          <w:p w14:paraId="67426757" w14:textId="77777777" w:rsidR="00393D20" w:rsidRPr="000C0587" w:rsidRDefault="00393D20" w:rsidP="00393D20">
            <w:pPr>
              <w:spacing w:after="0" w:line="360" w:lineRule="auto"/>
              <w:jc w:val="center"/>
              <w:rPr>
                <w:rFonts w:ascii="Times New Roman" w:eastAsia="Times New Roman" w:hAnsi="Times New Roman" w:cs="Times New Roman"/>
                <w:color w:val="000000" w:themeColor="text1"/>
                <w:sz w:val="18"/>
                <w:szCs w:val="18"/>
              </w:rPr>
            </w:pPr>
            <w:r w:rsidRPr="000C0587">
              <w:rPr>
                <w:rFonts w:ascii="Times New Roman" w:eastAsia="Times New Roman" w:hAnsi="Times New Roman" w:cs="Times New Roman"/>
                <w:color w:val="000000" w:themeColor="text1"/>
                <w:sz w:val="18"/>
                <w:szCs w:val="18"/>
              </w:rPr>
              <w:t>8.abc</w:t>
            </w:r>
          </w:p>
        </w:tc>
        <w:tc>
          <w:tcPr>
            <w:tcW w:w="1081" w:type="dxa"/>
            <w:tcBorders>
              <w:top w:val="single" w:sz="6" w:space="0" w:color="auto"/>
              <w:left w:val="single" w:sz="6" w:space="0" w:color="auto"/>
              <w:bottom w:val="single" w:sz="6" w:space="0" w:color="auto"/>
              <w:right w:val="single" w:sz="6" w:space="0" w:color="auto"/>
            </w:tcBorders>
            <w:hideMark/>
          </w:tcPr>
          <w:p w14:paraId="7983715C" w14:textId="69F40601" w:rsidR="00393D20" w:rsidRPr="00E16712" w:rsidRDefault="00393D20" w:rsidP="00393D20">
            <w:pPr>
              <w:spacing w:after="0" w:line="360" w:lineRule="auto"/>
              <w:jc w:val="center"/>
              <w:rPr>
                <w:rFonts w:ascii="Times New Roman" w:eastAsia="Times New Roman" w:hAnsi="Times New Roman" w:cs="Times New Roman"/>
                <w:color w:val="000000" w:themeColor="text1"/>
                <w:sz w:val="18"/>
                <w:szCs w:val="18"/>
              </w:rPr>
            </w:pPr>
            <w:r w:rsidRPr="00E16712">
              <w:rPr>
                <w:rFonts w:ascii="Times New Roman" w:eastAsia="Times New Roman" w:hAnsi="Times New Roman" w:cs="Times New Roman"/>
                <w:color w:val="000000" w:themeColor="text1"/>
                <w:sz w:val="18"/>
                <w:szCs w:val="18"/>
              </w:rPr>
              <w:t>E-dnevnik</w:t>
            </w:r>
          </w:p>
          <w:p w14:paraId="42A0D7D3" w14:textId="1707D554" w:rsidR="00393D20" w:rsidRPr="001212B6" w:rsidRDefault="00393D20" w:rsidP="00393D20">
            <w:pPr>
              <w:spacing w:after="0" w:line="360" w:lineRule="auto"/>
              <w:jc w:val="center"/>
              <w:rPr>
                <w:rFonts w:ascii="Times New Roman" w:eastAsia="Times New Roman" w:hAnsi="Times New Roman" w:cs="Times New Roman"/>
                <w:b/>
                <w:bCs/>
                <w:color w:val="FF0000"/>
                <w:sz w:val="20"/>
                <w:szCs w:val="20"/>
              </w:rPr>
            </w:pPr>
            <w:r w:rsidRPr="001212B6">
              <w:rPr>
                <w:rFonts w:ascii="Times New Roman" w:eastAsia="Times New Roman" w:hAnsi="Times New Roman" w:cs="Times New Roman"/>
                <w:b/>
                <w:bCs/>
                <w:color w:val="000000" w:themeColor="text1"/>
                <w:sz w:val="18"/>
                <w:szCs w:val="18"/>
              </w:rPr>
              <w:t>1</w:t>
            </w:r>
          </w:p>
        </w:tc>
        <w:tc>
          <w:tcPr>
            <w:tcW w:w="709" w:type="dxa"/>
            <w:tcBorders>
              <w:top w:val="single" w:sz="6" w:space="0" w:color="auto"/>
              <w:left w:val="single" w:sz="6" w:space="0" w:color="auto"/>
              <w:bottom w:val="single" w:sz="6" w:space="0" w:color="auto"/>
              <w:right w:val="single" w:sz="6" w:space="0" w:color="auto"/>
            </w:tcBorders>
            <w:vAlign w:val="center"/>
            <w:hideMark/>
          </w:tcPr>
          <w:p w14:paraId="2F8487CE" w14:textId="4E8CFDEA" w:rsidR="00393D20" w:rsidRPr="000C0587" w:rsidRDefault="00393D20" w:rsidP="00393D20">
            <w:pPr>
              <w:spacing w:after="0" w:line="360" w:lineRule="auto"/>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20,5</w:t>
            </w:r>
          </w:p>
        </w:tc>
        <w:tc>
          <w:tcPr>
            <w:tcW w:w="1045" w:type="dxa"/>
            <w:tcBorders>
              <w:top w:val="single" w:sz="6" w:space="0" w:color="auto"/>
              <w:left w:val="single" w:sz="6" w:space="0" w:color="auto"/>
              <w:bottom w:val="single" w:sz="6" w:space="0" w:color="auto"/>
              <w:right w:val="single" w:sz="6" w:space="0" w:color="auto"/>
            </w:tcBorders>
            <w:vAlign w:val="center"/>
            <w:hideMark/>
          </w:tcPr>
          <w:p w14:paraId="0A5AAEA0" w14:textId="77777777" w:rsidR="00393D20" w:rsidRPr="000C0587" w:rsidRDefault="00393D20" w:rsidP="00393D20">
            <w:pPr>
              <w:spacing w:after="0" w:line="360" w:lineRule="auto"/>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w:t>
            </w:r>
          </w:p>
        </w:tc>
        <w:tc>
          <w:tcPr>
            <w:tcW w:w="705" w:type="dxa"/>
            <w:tcBorders>
              <w:top w:val="single" w:sz="6" w:space="0" w:color="auto"/>
              <w:left w:val="single" w:sz="6" w:space="0" w:color="auto"/>
              <w:bottom w:val="single" w:sz="6" w:space="0" w:color="auto"/>
              <w:right w:val="single" w:sz="6" w:space="0" w:color="auto"/>
            </w:tcBorders>
            <w:vAlign w:val="center"/>
            <w:hideMark/>
          </w:tcPr>
          <w:p w14:paraId="53E9D9DC" w14:textId="77777777" w:rsidR="00393D20" w:rsidRPr="00E46254" w:rsidRDefault="00393D20" w:rsidP="00393D20">
            <w:pPr>
              <w:spacing w:after="0" w:line="360" w:lineRule="auto"/>
              <w:jc w:val="center"/>
              <w:rPr>
                <w:rFonts w:ascii="Times New Roman" w:eastAsia="Times New Roman" w:hAnsi="Times New Roman" w:cs="Times New Roman"/>
                <w:b/>
                <w:bCs/>
                <w:sz w:val="20"/>
                <w:szCs w:val="20"/>
              </w:rPr>
            </w:pPr>
            <w:r w:rsidRPr="00E46254">
              <w:rPr>
                <w:rFonts w:ascii="Times New Roman" w:eastAsia="Times New Roman" w:hAnsi="Times New Roman" w:cs="Times New Roman"/>
                <w:b/>
                <w:bCs/>
                <w:sz w:val="20"/>
                <w:szCs w:val="20"/>
              </w:rPr>
              <w:t>16</w:t>
            </w:r>
          </w:p>
        </w:tc>
        <w:tc>
          <w:tcPr>
            <w:tcW w:w="660" w:type="dxa"/>
            <w:tcBorders>
              <w:top w:val="single" w:sz="6" w:space="0" w:color="auto"/>
              <w:left w:val="single" w:sz="6" w:space="0" w:color="auto"/>
              <w:bottom w:val="single" w:sz="6" w:space="0" w:color="auto"/>
              <w:right w:val="single" w:sz="6" w:space="0" w:color="auto"/>
            </w:tcBorders>
            <w:vAlign w:val="center"/>
            <w:hideMark/>
          </w:tcPr>
          <w:p w14:paraId="4D57AD6E" w14:textId="77777777" w:rsidR="00393D20" w:rsidRPr="000C0587" w:rsidRDefault="00393D20" w:rsidP="00393D20">
            <w:pPr>
              <w:spacing w:after="0" w:line="360" w:lineRule="auto"/>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w:t>
            </w:r>
          </w:p>
        </w:tc>
        <w:tc>
          <w:tcPr>
            <w:tcW w:w="758" w:type="dxa"/>
            <w:tcBorders>
              <w:top w:val="single" w:sz="6" w:space="0" w:color="auto"/>
              <w:left w:val="single" w:sz="6" w:space="0" w:color="auto"/>
              <w:bottom w:val="single" w:sz="6" w:space="0" w:color="auto"/>
              <w:right w:val="single" w:sz="6" w:space="0" w:color="auto"/>
            </w:tcBorders>
            <w:vAlign w:val="center"/>
            <w:hideMark/>
          </w:tcPr>
          <w:p w14:paraId="7AC80902" w14:textId="77777777" w:rsidR="00393D20" w:rsidRDefault="0053717F" w:rsidP="0053717F">
            <w:pPr>
              <w:spacing w:after="0"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1,5</w:t>
            </w:r>
          </w:p>
          <w:p w14:paraId="37A52D01" w14:textId="3AB09D34" w:rsidR="0053717F" w:rsidRPr="000C0587" w:rsidRDefault="0053717F" w:rsidP="0053717F">
            <w:pPr>
              <w:spacing w:after="0"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5.-8.</w:t>
            </w:r>
          </w:p>
        </w:tc>
        <w:tc>
          <w:tcPr>
            <w:tcW w:w="659" w:type="dxa"/>
            <w:tcBorders>
              <w:top w:val="single" w:sz="6" w:space="0" w:color="auto"/>
              <w:left w:val="single" w:sz="6" w:space="0" w:color="auto"/>
              <w:bottom w:val="single" w:sz="6" w:space="0" w:color="auto"/>
              <w:right w:val="single" w:sz="6" w:space="0" w:color="auto"/>
            </w:tcBorders>
            <w:vAlign w:val="center"/>
          </w:tcPr>
          <w:p w14:paraId="56BC433F" w14:textId="77777777"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p>
          <w:p w14:paraId="0F6CB775" w14:textId="2410D55B" w:rsidR="00393D20" w:rsidRDefault="0053717F" w:rsidP="00393D20">
            <w:pPr>
              <w:spacing w:after="0"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w:t>
            </w:r>
          </w:p>
          <w:p w14:paraId="06451091" w14:textId="1420819E" w:rsidR="0053717F" w:rsidRDefault="0053717F" w:rsidP="00393D20">
            <w:pPr>
              <w:spacing w:after="0"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8.c</w:t>
            </w:r>
          </w:p>
          <w:p w14:paraId="5F0E2647" w14:textId="3CDF5D17" w:rsidR="0053717F" w:rsidRDefault="0053717F" w:rsidP="00393D20">
            <w:pPr>
              <w:spacing w:after="0"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w:t>
            </w:r>
          </w:p>
          <w:p w14:paraId="6C6CC941" w14:textId="1569ABBB" w:rsidR="0053717F" w:rsidRDefault="0053717F" w:rsidP="00393D20">
            <w:pPr>
              <w:spacing w:after="0"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6. i 8.</w:t>
            </w:r>
          </w:p>
          <w:p w14:paraId="6ED2EBF3" w14:textId="77777777" w:rsidR="0053717F" w:rsidRPr="000C0587" w:rsidRDefault="0053717F" w:rsidP="00393D20">
            <w:pPr>
              <w:spacing w:after="0" w:line="360" w:lineRule="auto"/>
              <w:jc w:val="center"/>
              <w:rPr>
                <w:rFonts w:ascii="Times New Roman" w:eastAsia="Times New Roman" w:hAnsi="Times New Roman" w:cs="Times New Roman"/>
                <w:color w:val="000000" w:themeColor="text1"/>
                <w:sz w:val="20"/>
                <w:szCs w:val="20"/>
              </w:rPr>
            </w:pPr>
          </w:p>
          <w:p w14:paraId="58C6C8BD" w14:textId="77777777"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p>
        </w:tc>
        <w:tc>
          <w:tcPr>
            <w:tcW w:w="851" w:type="dxa"/>
            <w:tcBorders>
              <w:top w:val="single" w:sz="6" w:space="0" w:color="auto"/>
              <w:left w:val="single" w:sz="6" w:space="0" w:color="auto"/>
              <w:bottom w:val="single" w:sz="6" w:space="0" w:color="auto"/>
              <w:right w:val="single" w:sz="6" w:space="0" w:color="auto"/>
            </w:tcBorders>
            <w:vAlign w:val="center"/>
            <w:hideMark/>
          </w:tcPr>
          <w:p w14:paraId="5D0FCE34" w14:textId="71F1E997"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2</w:t>
            </w:r>
            <w:r w:rsidR="0053717F">
              <w:rPr>
                <w:rFonts w:ascii="Times New Roman" w:eastAsia="Times New Roman" w:hAnsi="Times New Roman" w:cs="Times New Roman"/>
                <w:color w:val="000000" w:themeColor="text1"/>
                <w:sz w:val="20"/>
                <w:szCs w:val="20"/>
              </w:rPr>
              <w:t>7</w:t>
            </w:r>
          </w:p>
        </w:tc>
        <w:tc>
          <w:tcPr>
            <w:tcW w:w="730" w:type="dxa"/>
            <w:tcBorders>
              <w:top w:val="single" w:sz="6" w:space="0" w:color="auto"/>
              <w:left w:val="single" w:sz="6" w:space="0" w:color="auto"/>
              <w:bottom w:val="single" w:sz="6" w:space="0" w:color="auto"/>
              <w:right w:val="single" w:sz="6" w:space="0" w:color="auto"/>
            </w:tcBorders>
            <w:vAlign w:val="center"/>
            <w:hideMark/>
          </w:tcPr>
          <w:p w14:paraId="42668F09" w14:textId="27B34102" w:rsidR="00393D20" w:rsidRPr="00E46254" w:rsidRDefault="00393D20" w:rsidP="00393D20">
            <w:pPr>
              <w:spacing w:after="0" w:line="360" w:lineRule="auto"/>
              <w:jc w:val="center"/>
              <w:rPr>
                <w:rFonts w:ascii="Times New Roman" w:eastAsia="Times New Roman" w:hAnsi="Times New Roman" w:cs="Times New Roman"/>
                <w:b/>
                <w:sz w:val="20"/>
                <w:szCs w:val="20"/>
              </w:rPr>
            </w:pPr>
            <w:r w:rsidRPr="00E46254">
              <w:rPr>
                <w:rFonts w:ascii="Times New Roman" w:eastAsia="Times New Roman" w:hAnsi="Times New Roman" w:cs="Times New Roman"/>
                <w:b/>
                <w:sz w:val="20"/>
                <w:szCs w:val="20"/>
              </w:rPr>
              <w:t>4</w:t>
            </w:r>
            <w:r w:rsidR="0053717F">
              <w:rPr>
                <w:rFonts w:ascii="Times New Roman" w:eastAsia="Times New Roman" w:hAnsi="Times New Roman" w:cs="Times New Roman"/>
                <w:b/>
                <w:sz w:val="20"/>
                <w:szCs w:val="20"/>
              </w:rPr>
              <w:t>3</w:t>
            </w:r>
          </w:p>
        </w:tc>
      </w:tr>
      <w:tr w:rsidR="00393D20" w:rsidRPr="000C0587" w14:paraId="22837CA8" w14:textId="77777777" w:rsidTr="003D1DEF">
        <w:trPr>
          <w:trHeight w:val="194"/>
        </w:trPr>
        <w:tc>
          <w:tcPr>
            <w:tcW w:w="844" w:type="dxa"/>
            <w:tcBorders>
              <w:top w:val="single" w:sz="6" w:space="0" w:color="auto"/>
              <w:left w:val="single" w:sz="6" w:space="0" w:color="auto"/>
              <w:bottom w:val="single" w:sz="6" w:space="0" w:color="auto"/>
              <w:right w:val="single" w:sz="6" w:space="0" w:color="auto"/>
            </w:tcBorders>
            <w:vAlign w:val="center"/>
          </w:tcPr>
          <w:p w14:paraId="15F61112" w14:textId="77777777" w:rsidR="00393D20" w:rsidRPr="000C0587" w:rsidRDefault="00393D20" w:rsidP="00393D20">
            <w:pPr>
              <w:numPr>
                <w:ilvl w:val="0"/>
                <w:numId w:val="4"/>
              </w:numPr>
              <w:spacing w:after="0" w:line="360" w:lineRule="auto"/>
              <w:jc w:val="center"/>
              <w:rPr>
                <w:rFonts w:ascii="Times New Roman" w:eastAsia="Times New Roman" w:hAnsi="Times New Roman" w:cs="Times New Roman"/>
                <w:color w:val="000000" w:themeColor="text1"/>
                <w:sz w:val="20"/>
                <w:szCs w:val="20"/>
              </w:rPr>
            </w:pPr>
          </w:p>
        </w:tc>
        <w:tc>
          <w:tcPr>
            <w:tcW w:w="1560" w:type="dxa"/>
            <w:tcBorders>
              <w:top w:val="single" w:sz="6" w:space="0" w:color="auto"/>
              <w:left w:val="single" w:sz="6" w:space="0" w:color="auto"/>
              <w:bottom w:val="single" w:sz="6" w:space="0" w:color="auto"/>
              <w:right w:val="single" w:sz="6" w:space="0" w:color="auto"/>
            </w:tcBorders>
          </w:tcPr>
          <w:p w14:paraId="1BF9A034" w14:textId="77777777" w:rsidR="00393D20" w:rsidRPr="000C0587" w:rsidRDefault="00393D20" w:rsidP="00393D20">
            <w:pPr>
              <w:spacing w:after="0" w:line="360" w:lineRule="auto"/>
              <w:jc w:val="center"/>
              <w:rPr>
                <w:rFonts w:ascii="Times New Roman" w:eastAsia="Times New Roman" w:hAnsi="Times New Roman" w:cs="Times New Roman"/>
                <w:b/>
                <w:color w:val="000000" w:themeColor="text1"/>
                <w:sz w:val="20"/>
                <w:szCs w:val="20"/>
              </w:rPr>
            </w:pPr>
          </w:p>
          <w:p w14:paraId="5283BB5D" w14:textId="489586DE" w:rsidR="00393D20" w:rsidRPr="000C0587" w:rsidRDefault="00393D20" w:rsidP="00393D20">
            <w:pPr>
              <w:spacing w:after="0" w:line="360" w:lineRule="auto"/>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Eleonora Čuvidić</w:t>
            </w:r>
            <w:r>
              <w:rPr>
                <w:rFonts w:ascii="Times New Roman" w:eastAsia="Times New Roman" w:hAnsi="Times New Roman" w:cs="Times New Roman"/>
                <w:b/>
                <w:color w:val="000000" w:themeColor="text1"/>
                <w:sz w:val="20"/>
                <w:szCs w:val="20"/>
              </w:rPr>
              <w:br/>
              <w:t xml:space="preserve">(zamjena </w:t>
            </w:r>
            <w:r w:rsidR="002510E4">
              <w:rPr>
                <w:rFonts w:ascii="Times New Roman" w:eastAsia="Times New Roman" w:hAnsi="Times New Roman" w:cs="Times New Roman"/>
                <w:b/>
                <w:color w:val="000000" w:themeColor="text1"/>
                <w:sz w:val="20"/>
                <w:szCs w:val="20"/>
              </w:rPr>
              <w:t>Ana Medaković</w:t>
            </w:r>
            <w:r>
              <w:rPr>
                <w:rFonts w:ascii="Times New Roman" w:eastAsia="Times New Roman" w:hAnsi="Times New Roman" w:cs="Times New Roman"/>
                <w:b/>
                <w:color w:val="000000" w:themeColor="text1"/>
                <w:sz w:val="20"/>
                <w:szCs w:val="20"/>
              </w:rPr>
              <w:t>)</w:t>
            </w:r>
          </w:p>
        </w:tc>
        <w:tc>
          <w:tcPr>
            <w:tcW w:w="1129" w:type="dxa"/>
            <w:tcBorders>
              <w:top w:val="single" w:sz="6" w:space="0" w:color="auto"/>
              <w:left w:val="single" w:sz="6" w:space="0" w:color="auto"/>
              <w:bottom w:val="single" w:sz="6" w:space="0" w:color="auto"/>
              <w:right w:val="single" w:sz="6" w:space="0" w:color="auto"/>
            </w:tcBorders>
          </w:tcPr>
          <w:p w14:paraId="22B7BBC6" w14:textId="77777777"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p>
          <w:p w14:paraId="7DAB5E5D" w14:textId="77777777"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GK</w:t>
            </w:r>
          </w:p>
        </w:tc>
        <w:tc>
          <w:tcPr>
            <w:tcW w:w="994" w:type="dxa"/>
            <w:tcBorders>
              <w:top w:val="single" w:sz="6" w:space="0" w:color="auto"/>
              <w:left w:val="single" w:sz="6" w:space="0" w:color="auto"/>
              <w:bottom w:val="single" w:sz="6" w:space="0" w:color="auto"/>
              <w:right w:val="single" w:sz="6" w:space="0" w:color="auto"/>
            </w:tcBorders>
            <w:hideMark/>
          </w:tcPr>
          <w:p w14:paraId="325001E8" w14:textId="77777777" w:rsidR="00393D20" w:rsidRPr="000C0587" w:rsidRDefault="00393D20" w:rsidP="00393D20">
            <w:pPr>
              <w:spacing w:after="0" w:line="360" w:lineRule="auto"/>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2</w:t>
            </w:r>
          </w:p>
          <w:p w14:paraId="4265FF51" w14:textId="2CEDFD00" w:rsidR="00393D20" w:rsidRPr="000C0587" w:rsidRDefault="00393D20" w:rsidP="00393D20">
            <w:pPr>
              <w:spacing w:after="0" w:line="360" w:lineRule="auto"/>
              <w:jc w:val="center"/>
              <w:rPr>
                <w:rFonts w:ascii="Times New Roman" w:eastAsia="Times New Roman" w:hAnsi="Times New Roman" w:cs="Times New Roman"/>
                <w:b/>
                <w:color w:val="FF0000"/>
                <w:sz w:val="20"/>
                <w:szCs w:val="20"/>
              </w:rPr>
            </w:pPr>
            <w:r w:rsidRPr="000C0587">
              <w:rPr>
                <w:rFonts w:ascii="Times New Roman" w:eastAsia="Times New Roman" w:hAnsi="Times New Roman" w:cs="Times New Roman"/>
                <w:b/>
                <w:color w:val="000000" w:themeColor="text1"/>
                <w:sz w:val="20"/>
                <w:szCs w:val="20"/>
              </w:rPr>
              <w:t>(</w:t>
            </w:r>
            <w:r w:rsidR="002510E4">
              <w:rPr>
                <w:rFonts w:ascii="Times New Roman" w:eastAsia="Times New Roman" w:hAnsi="Times New Roman" w:cs="Times New Roman"/>
                <w:b/>
                <w:color w:val="000000" w:themeColor="text1"/>
                <w:sz w:val="20"/>
                <w:szCs w:val="20"/>
              </w:rPr>
              <w:t>8</w:t>
            </w:r>
            <w:r w:rsidRPr="000C0587">
              <w:rPr>
                <w:rFonts w:ascii="Times New Roman" w:eastAsia="Times New Roman" w:hAnsi="Times New Roman" w:cs="Times New Roman"/>
                <w:b/>
                <w:color w:val="000000" w:themeColor="text1"/>
                <w:sz w:val="20"/>
                <w:szCs w:val="20"/>
              </w:rPr>
              <w:t>.c)</w:t>
            </w:r>
          </w:p>
        </w:tc>
        <w:tc>
          <w:tcPr>
            <w:tcW w:w="708" w:type="dxa"/>
            <w:tcBorders>
              <w:top w:val="single" w:sz="6" w:space="0" w:color="auto"/>
              <w:left w:val="single" w:sz="6" w:space="0" w:color="auto"/>
              <w:bottom w:val="single" w:sz="6" w:space="0" w:color="auto"/>
              <w:right w:val="single" w:sz="6" w:space="0" w:color="auto"/>
            </w:tcBorders>
            <w:hideMark/>
          </w:tcPr>
          <w:p w14:paraId="5E009EB1" w14:textId="6CE653DA"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5.ab</w:t>
            </w:r>
            <w:r>
              <w:rPr>
                <w:rFonts w:ascii="Times New Roman" w:eastAsia="Times New Roman" w:hAnsi="Times New Roman" w:cs="Times New Roman"/>
                <w:color w:val="000000" w:themeColor="text1"/>
                <w:sz w:val="20"/>
                <w:szCs w:val="20"/>
              </w:rPr>
              <w:t>c</w:t>
            </w:r>
          </w:p>
        </w:tc>
        <w:tc>
          <w:tcPr>
            <w:tcW w:w="803" w:type="dxa"/>
            <w:tcBorders>
              <w:top w:val="single" w:sz="6" w:space="0" w:color="auto"/>
              <w:left w:val="single" w:sz="6" w:space="0" w:color="auto"/>
              <w:bottom w:val="single" w:sz="6" w:space="0" w:color="auto"/>
              <w:right w:val="single" w:sz="6" w:space="0" w:color="auto"/>
            </w:tcBorders>
            <w:hideMark/>
          </w:tcPr>
          <w:p w14:paraId="58D4C517" w14:textId="410FB0DB"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6.ab</w:t>
            </w:r>
            <w:r w:rsidR="002510E4">
              <w:rPr>
                <w:rFonts w:ascii="Times New Roman" w:eastAsia="Times New Roman" w:hAnsi="Times New Roman" w:cs="Times New Roman"/>
                <w:color w:val="000000" w:themeColor="text1"/>
                <w:sz w:val="20"/>
                <w:szCs w:val="20"/>
              </w:rPr>
              <w:t>c</w:t>
            </w:r>
          </w:p>
        </w:tc>
        <w:tc>
          <w:tcPr>
            <w:tcW w:w="709" w:type="dxa"/>
            <w:tcBorders>
              <w:top w:val="single" w:sz="6" w:space="0" w:color="auto"/>
              <w:left w:val="single" w:sz="6" w:space="0" w:color="auto"/>
              <w:bottom w:val="single" w:sz="6" w:space="0" w:color="auto"/>
              <w:right w:val="single" w:sz="6" w:space="0" w:color="auto"/>
            </w:tcBorders>
            <w:hideMark/>
          </w:tcPr>
          <w:p w14:paraId="7599E68F" w14:textId="1200A2D2"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7.ab</w:t>
            </w:r>
          </w:p>
        </w:tc>
        <w:tc>
          <w:tcPr>
            <w:tcW w:w="620" w:type="dxa"/>
            <w:tcBorders>
              <w:top w:val="single" w:sz="6" w:space="0" w:color="auto"/>
              <w:left w:val="single" w:sz="6" w:space="0" w:color="auto"/>
              <w:bottom w:val="single" w:sz="6" w:space="0" w:color="auto"/>
              <w:right w:val="single" w:sz="6" w:space="0" w:color="auto"/>
            </w:tcBorders>
            <w:hideMark/>
          </w:tcPr>
          <w:p w14:paraId="3E4983D9" w14:textId="1DDC290E" w:rsidR="00393D20" w:rsidRDefault="00393D20" w:rsidP="00393D20">
            <w:pPr>
              <w:spacing w:after="0" w:line="36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4.abc</w:t>
            </w:r>
          </w:p>
          <w:p w14:paraId="2C2EE8AC" w14:textId="3328C63B" w:rsidR="00393D20" w:rsidRPr="000C0587" w:rsidRDefault="00393D20" w:rsidP="00393D20">
            <w:pPr>
              <w:spacing w:after="0" w:line="360" w:lineRule="auto"/>
              <w:jc w:val="center"/>
              <w:rPr>
                <w:rFonts w:ascii="Times New Roman" w:eastAsia="Times New Roman" w:hAnsi="Times New Roman" w:cs="Times New Roman"/>
                <w:color w:val="000000" w:themeColor="text1"/>
                <w:sz w:val="18"/>
                <w:szCs w:val="18"/>
              </w:rPr>
            </w:pPr>
            <w:r w:rsidRPr="000C0587">
              <w:rPr>
                <w:rFonts w:ascii="Times New Roman" w:eastAsia="Times New Roman" w:hAnsi="Times New Roman" w:cs="Times New Roman"/>
                <w:color w:val="000000" w:themeColor="text1"/>
                <w:sz w:val="18"/>
                <w:szCs w:val="18"/>
              </w:rPr>
              <w:t>8.abc</w:t>
            </w:r>
          </w:p>
        </w:tc>
        <w:tc>
          <w:tcPr>
            <w:tcW w:w="1081" w:type="dxa"/>
            <w:tcBorders>
              <w:top w:val="single" w:sz="6" w:space="0" w:color="auto"/>
              <w:left w:val="single" w:sz="6" w:space="0" w:color="auto"/>
              <w:bottom w:val="single" w:sz="6" w:space="0" w:color="auto"/>
              <w:right w:val="single" w:sz="6" w:space="0" w:color="auto"/>
            </w:tcBorders>
            <w:hideMark/>
          </w:tcPr>
          <w:p w14:paraId="1EA0D78B" w14:textId="77777777" w:rsidR="00393D20" w:rsidRPr="000C0587" w:rsidRDefault="00393D20" w:rsidP="00393D20">
            <w:pPr>
              <w:spacing w:after="0" w:line="360" w:lineRule="auto"/>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 xml:space="preserve"> </w:t>
            </w:r>
            <w:r w:rsidRPr="000C0587">
              <w:rPr>
                <w:rFonts w:ascii="Times New Roman" w:eastAsia="Times New Roman" w:hAnsi="Times New Roman" w:cs="Times New Roman"/>
                <w:color w:val="000000" w:themeColor="text1"/>
                <w:sz w:val="18"/>
                <w:szCs w:val="20"/>
              </w:rPr>
              <w:t>E-dnevnik</w:t>
            </w:r>
          </w:p>
          <w:p w14:paraId="1B79A6CC" w14:textId="77777777"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b/>
                <w:color w:val="000000" w:themeColor="text1"/>
                <w:sz w:val="20"/>
                <w:szCs w:val="20"/>
              </w:rPr>
              <w:t>1</w:t>
            </w:r>
          </w:p>
        </w:tc>
        <w:tc>
          <w:tcPr>
            <w:tcW w:w="709" w:type="dxa"/>
            <w:tcBorders>
              <w:top w:val="single" w:sz="6" w:space="0" w:color="auto"/>
              <w:left w:val="single" w:sz="6" w:space="0" w:color="auto"/>
              <w:bottom w:val="single" w:sz="6" w:space="0" w:color="auto"/>
              <w:right w:val="single" w:sz="6" w:space="0" w:color="auto"/>
            </w:tcBorders>
            <w:vAlign w:val="center"/>
            <w:hideMark/>
          </w:tcPr>
          <w:p w14:paraId="25009589" w14:textId="174D9671" w:rsidR="00393D20" w:rsidRPr="000C0587" w:rsidRDefault="00393D20" w:rsidP="00393D20">
            <w:pPr>
              <w:spacing w:after="0" w:line="360" w:lineRule="auto"/>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1</w:t>
            </w:r>
            <w:r w:rsidR="002510E4">
              <w:rPr>
                <w:rFonts w:ascii="Times New Roman" w:eastAsia="Times New Roman" w:hAnsi="Times New Roman" w:cs="Times New Roman"/>
                <w:b/>
                <w:color w:val="000000" w:themeColor="text1"/>
                <w:sz w:val="20"/>
                <w:szCs w:val="20"/>
              </w:rPr>
              <w:t>6</w:t>
            </w:r>
          </w:p>
        </w:tc>
        <w:tc>
          <w:tcPr>
            <w:tcW w:w="1045" w:type="dxa"/>
            <w:tcBorders>
              <w:top w:val="single" w:sz="6" w:space="0" w:color="auto"/>
              <w:left w:val="single" w:sz="6" w:space="0" w:color="auto"/>
              <w:bottom w:val="single" w:sz="6" w:space="0" w:color="auto"/>
              <w:right w:val="single" w:sz="6" w:space="0" w:color="auto"/>
            </w:tcBorders>
            <w:vAlign w:val="center"/>
            <w:hideMark/>
          </w:tcPr>
          <w:p w14:paraId="22756FCE" w14:textId="77777777" w:rsidR="00393D20" w:rsidRPr="000C0587" w:rsidRDefault="00393D20" w:rsidP="00393D20">
            <w:pPr>
              <w:spacing w:after="0" w:line="360" w:lineRule="auto"/>
              <w:jc w:val="center"/>
              <w:rPr>
                <w:rFonts w:ascii="Times New Roman" w:eastAsia="Times New Roman" w:hAnsi="Times New Roman" w:cs="Times New Roman"/>
                <w:b/>
                <w:color w:val="FF0000"/>
                <w:sz w:val="20"/>
                <w:szCs w:val="20"/>
              </w:rPr>
            </w:pPr>
            <w:r w:rsidRPr="000C0587">
              <w:rPr>
                <w:rFonts w:ascii="Times New Roman" w:eastAsia="Times New Roman" w:hAnsi="Times New Roman" w:cs="Times New Roman"/>
                <w:b/>
                <w:color w:val="000000" w:themeColor="text1"/>
                <w:sz w:val="20"/>
                <w:szCs w:val="20"/>
              </w:rPr>
              <w:t>-</w:t>
            </w:r>
          </w:p>
        </w:tc>
        <w:tc>
          <w:tcPr>
            <w:tcW w:w="705" w:type="dxa"/>
            <w:tcBorders>
              <w:top w:val="single" w:sz="6" w:space="0" w:color="auto"/>
              <w:left w:val="single" w:sz="6" w:space="0" w:color="auto"/>
              <w:bottom w:val="single" w:sz="6" w:space="0" w:color="auto"/>
              <w:right w:val="single" w:sz="6" w:space="0" w:color="auto"/>
            </w:tcBorders>
            <w:vAlign w:val="center"/>
            <w:hideMark/>
          </w:tcPr>
          <w:p w14:paraId="0E4EECCF" w14:textId="77777777" w:rsidR="00393D20" w:rsidRPr="00E46254" w:rsidRDefault="00393D20" w:rsidP="00393D20">
            <w:pPr>
              <w:spacing w:after="0" w:line="360" w:lineRule="auto"/>
              <w:jc w:val="center"/>
              <w:rPr>
                <w:rFonts w:ascii="Times New Roman" w:eastAsia="Times New Roman" w:hAnsi="Times New Roman" w:cs="Times New Roman"/>
                <w:b/>
                <w:bCs/>
                <w:sz w:val="20"/>
                <w:szCs w:val="20"/>
              </w:rPr>
            </w:pPr>
            <w:r w:rsidRPr="00E46254">
              <w:rPr>
                <w:rFonts w:ascii="Times New Roman" w:eastAsia="Times New Roman" w:hAnsi="Times New Roman" w:cs="Times New Roman"/>
                <w:b/>
                <w:bCs/>
                <w:sz w:val="20"/>
                <w:szCs w:val="20"/>
              </w:rPr>
              <w:t>18</w:t>
            </w:r>
          </w:p>
        </w:tc>
        <w:tc>
          <w:tcPr>
            <w:tcW w:w="660" w:type="dxa"/>
            <w:tcBorders>
              <w:top w:val="single" w:sz="6" w:space="0" w:color="auto"/>
              <w:left w:val="single" w:sz="6" w:space="0" w:color="auto"/>
              <w:bottom w:val="single" w:sz="6" w:space="0" w:color="auto"/>
              <w:right w:val="single" w:sz="6" w:space="0" w:color="auto"/>
            </w:tcBorders>
            <w:vAlign w:val="center"/>
            <w:hideMark/>
          </w:tcPr>
          <w:p w14:paraId="04DF72CE" w14:textId="77777777" w:rsidR="00393D20" w:rsidRPr="000C0587" w:rsidRDefault="00393D20" w:rsidP="00393D20">
            <w:pPr>
              <w:spacing w:after="0" w:line="360" w:lineRule="auto"/>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w:t>
            </w:r>
          </w:p>
        </w:tc>
        <w:tc>
          <w:tcPr>
            <w:tcW w:w="758" w:type="dxa"/>
            <w:tcBorders>
              <w:top w:val="single" w:sz="6" w:space="0" w:color="auto"/>
              <w:left w:val="single" w:sz="6" w:space="0" w:color="auto"/>
              <w:bottom w:val="single" w:sz="6" w:space="0" w:color="auto"/>
              <w:right w:val="single" w:sz="6" w:space="0" w:color="auto"/>
            </w:tcBorders>
            <w:vAlign w:val="center"/>
            <w:hideMark/>
          </w:tcPr>
          <w:p w14:paraId="0B4405C2" w14:textId="7EED7A0A" w:rsidR="00393D20" w:rsidRPr="000C0587" w:rsidRDefault="002510E4" w:rsidP="00393D20">
            <w:pPr>
              <w:spacing w:after="0"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w:t>
            </w:r>
          </w:p>
        </w:tc>
        <w:tc>
          <w:tcPr>
            <w:tcW w:w="659" w:type="dxa"/>
            <w:tcBorders>
              <w:top w:val="single" w:sz="6" w:space="0" w:color="auto"/>
              <w:left w:val="single" w:sz="6" w:space="0" w:color="auto"/>
              <w:bottom w:val="single" w:sz="6" w:space="0" w:color="auto"/>
              <w:right w:val="single" w:sz="6" w:space="0" w:color="auto"/>
            </w:tcBorders>
            <w:vAlign w:val="center"/>
            <w:hideMark/>
          </w:tcPr>
          <w:p w14:paraId="22C8BDF5" w14:textId="77777777" w:rsidR="00C32D28" w:rsidRDefault="00393D20" w:rsidP="00393D20">
            <w:pPr>
              <w:spacing w:after="0" w:line="360" w:lineRule="auto"/>
              <w:jc w:val="center"/>
              <w:rPr>
                <w:rFonts w:ascii="Times New Roman" w:eastAsia="Times New Roman" w:hAnsi="Times New Roman" w:cs="Times New Roman"/>
                <w:color w:val="000000" w:themeColor="text1"/>
                <w:sz w:val="18"/>
                <w:szCs w:val="18"/>
              </w:rPr>
            </w:pPr>
            <w:r w:rsidRPr="00E6695F">
              <w:rPr>
                <w:rFonts w:ascii="Times New Roman" w:eastAsia="Times New Roman" w:hAnsi="Times New Roman" w:cs="Times New Roman"/>
                <w:color w:val="000000" w:themeColor="text1"/>
                <w:sz w:val="18"/>
                <w:szCs w:val="18"/>
              </w:rPr>
              <w:t>2</w:t>
            </w:r>
          </w:p>
          <w:p w14:paraId="4F7211EB" w14:textId="77777777" w:rsidR="00C32D28" w:rsidRDefault="00C32D28" w:rsidP="00393D20">
            <w:pPr>
              <w:spacing w:after="0" w:line="36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1.-4.</w:t>
            </w:r>
          </w:p>
          <w:p w14:paraId="185BDBAC" w14:textId="77777777" w:rsidR="00C32D28" w:rsidRDefault="00C32D28" w:rsidP="00393D20">
            <w:pPr>
              <w:spacing w:after="0" w:line="36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2</w:t>
            </w:r>
          </w:p>
          <w:p w14:paraId="4D2CF8AA" w14:textId="7D933099" w:rsidR="002510E4" w:rsidRDefault="00C32D28" w:rsidP="00C32D28">
            <w:pPr>
              <w:spacing w:after="0" w:line="36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5.-8.</w:t>
            </w:r>
          </w:p>
          <w:p w14:paraId="601EBD07" w14:textId="77777777" w:rsidR="00393D20" w:rsidRDefault="00393D20" w:rsidP="00393D20">
            <w:pPr>
              <w:spacing w:after="0" w:line="360" w:lineRule="auto"/>
              <w:jc w:val="center"/>
              <w:rPr>
                <w:rFonts w:ascii="Times New Roman" w:eastAsia="Times New Roman" w:hAnsi="Times New Roman" w:cs="Times New Roman"/>
                <w:color w:val="000000" w:themeColor="text1"/>
                <w:sz w:val="18"/>
                <w:szCs w:val="18"/>
              </w:rPr>
            </w:pPr>
            <w:r w:rsidRPr="00E6695F">
              <w:rPr>
                <w:rFonts w:ascii="Times New Roman" w:eastAsia="Times New Roman" w:hAnsi="Times New Roman" w:cs="Times New Roman"/>
                <w:color w:val="000000" w:themeColor="text1"/>
                <w:sz w:val="18"/>
                <w:szCs w:val="18"/>
              </w:rPr>
              <w:t>1</w:t>
            </w:r>
          </w:p>
          <w:p w14:paraId="4B9D8A70" w14:textId="213B7DFB" w:rsidR="00C32D28" w:rsidRPr="00E6695F" w:rsidRDefault="00C32D28" w:rsidP="00393D20">
            <w:pPr>
              <w:spacing w:after="0" w:line="36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5.-8.</w:t>
            </w:r>
          </w:p>
        </w:tc>
        <w:tc>
          <w:tcPr>
            <w:tcW w:w="851" w:type="dxa"/>
            <w:tcBorders>
              <w:top w:val="single" w:sz="6" w:space="0" w:color="auto"/>
              <w:left w:val="single" w:sz="6" w:space="0" w:color="auto"/>
              <w:bottom w:val="single" w:sz="6" w:space="0" w:color="auto"/>
              <w:right w:val="single" w:sz="6" w:space="0" w:color="auto"/>
            </w:tcBorders>
            <w:vAlign w:val="center"/>
            <w:hideMark/>
          </w:tcPr>
          <w:p w14:paraId="75D4D5E8" w14:textId="77777777"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22</w:t>
            </w:r>
          </w:p>
        </w:tc>
        <w:tc>
          <w:tcPr>
            <w:tcW w:w="730" w:type="dxa"/>
            <w:tcBorders>
              <w:top w:val="single" w:sz="6" w:space="0" w:color="auto"/>
              <w:left w:val="single" w:sz="6" w:space="0" w:color="auto"/>
              <w:bottom w:val="single" w:sz="6" w:space="0" w:color="auto"/>
              <w:right w:val="single" w:sz="6" w:space="0" w:color="auto"/>
            </w:tcBorders>
            <w:vAlign w:val="center"/>
            <w:hideMark/>
          </w:tcPr>
          <w:p w14:paraId="011F22B7" w14:textId="77777777" w:rsidR="00393D20" w:rsidRPr="00E46254" w:rsidRDefault="00393D20" w:rsidP="00393D20">
            <w:pPr>
              <w:spacing w:after="0" w:line="360" w:lineRule="auto"/>
              <w:jc w:val="center"/>
              <w:rPr>
                <w:rFonts w:ascii="Times New Roman" w:eastAsia="Times New Roman" w:hAnsi="Times New Roman" w:cs="Times New Roman"/>
                <w:b/>
                <w:sz w:val="20"/>
                <w:szCs w:val="20"/>
              </w:rPr>
            </w:pPr>
            <w:r w:rsidRPr="00E46254">
              <w:rPr>
                <w:rFonts w:ascii="Times New Roman" w:eastAsia="Times New Roman" w:hAnsi="Times New Roman" w:cs="Times New Roman"/>
                <w:b/>
                <w:sz w:val="20"/>
                <w:szCs w:val="20"/>
              </w:rPr>
              <w:t>40</w:t>
            </w:r>
          </w:p>
        </w:tc>
      </w:tr>
      <w:tr w:rsidR="00393D20" w:rsidRPr="000C0587" w14:paraId="3D8A4331" w14:textId="77777777" w:rsidTr="003D1DEF">
        <w:trPr>
          <w:trHeight w:val="194"/>
        </w:trPr>
        <w:tc>
          <w:tcPr>
            <w:tcW w:w="844" w:type="dxa"/>
            <w:tcBorders>
              <w:top w:val="single" w:sz="6" w:space="0" w:color="auto"/>
              <w:left w:val="single" w:sz="6" w:space="0" w:color="auto"/>
              <w:bottom w:val="single" w:sz="6" w:space="0" w:color="auto"/>
              <w:right w:val="single" w:sz="6" w:space="0" w:color="auto"/>
            </w:tcBorders>
            <w:vAlign w:val="center"/>
          </w:tcPr>
          <w:p w14:paraId="2951F906" w14:textId="77777777" w:rsidR="00393D20" w:rsidRPr="000C0587" w:rsidRDefault="00393D20" w:rsidP="00393D20">
            <w:pPr>
              <w:numPr>
                <w:ilvl w:val="0"/>
                <w:numId w:val="4"/>
              </w:numPr>
              <w:spacing w:after="0" w:line="360" w:lineRule="auto"/>
              <w:jc w:val="center"/>
              <w:rPr>
                <w:rFonts w:ascii="Times New Roman" w:eastAsia="Times New Roman" w:hAnsi="Times New Roman" w:cs="Times New Roman"/>
                <w:color w:val="000000" w:themeColor="text1"/>
                <w:sz w:val="20"/>
                <w:szCs w:val="20"/>
              </w:rPr>
            </w:pPr>
          </w:p>
        </w:tc>
        <w:tc>
          <w:tcPr>
            <w:tcW w:w="1560" w:type="dxa"/>
            <w:tcBorders>
              <w:top w:val="single" w:sz="6" w:space="0" w:color="auto"/>
              <w:left w:val="single" w:sz="6" w:space="0" w:color="auto"/>
              <w:bottom w:val="single" w:sz="6" w:space="0" w:color="auto"/>
              <w:right w:val="single" w:sz="6" w:space="0" w:color="auto"/>
            </w:tcBorders>
          </w:tcPr>
          <w:p w14:paraId="48CB1ECD" w14:textId="77777777" w:rsidR="00393D20" w:rsidRPr="000C0587" w:rsidRDefault="00393D20" w:rsidP="00393D20">
            <w:pPr>
              <w:spacing w:after="0" w:line="360" w:lineRule="auto"/>
              <w:jc w:val="center"/>
              <w:rPr>
                <w:rFonts w:ascii="Times New Roman" w:eastAsia="Times New Roman" w:hAnsi="Times New Roman" w:cs="Times New Roman"/>
                <w:b/>
                <w:color w:val="000000" w:themeColor="text1"/>
                <w:sz w:val="20"/>
                <w:szCs w:val="20"/>
              </w:rPr>
            </w:pPr>
          </w:p>
          <w:p w14:paraId="336988D6" w14:textId="77777777" w:rsidR="00393D20" w:rsidRPr="000C0587" w:rsidRDefault="00393D20" w:rsidP="00393D20">
            <w:pPr>
              <w:spacing w:after="0" w:line="360" w:lineRule="auto"/>
              <w:jc w:val="center"/>
              <w:rPr>
                <w:rFonts w:ascii="Times New Roman" w:eastAsia="Times New Roman" w:hAnsi="Times New Roman" w:cs="Times New Roman"/>
                <w:b/>
                <w:color w:val="000000" w:themeColor="text1"/>
                <w:sz w:val="20"/>
                <w:szCs w:val="20"/>
              </w:rPr>
            </w:pPr>
          </w:p>
          <w:p w14:paraId="72B33A2E" w14:textId="77777777" w:rsidR="00393D20" w:rsidRPr="000C0587" w:rsidRDefault="00393D20" w:rsidP="00393D20">
            <w:pPr>
              <w:spacing w:after="0" w:line="360" w:lineRule="auto"/>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Ivan Macanić</w:t>
            </w:r>
          </w:p>
        </w:tc>
        <w:tc>
          <w:tcPr>
            <w:tcW w:w="1129" w:type="dxa"/>
            <w:tcBorders>
              <w:top w:val="single" w:sz="6" w:space="0" w:color="auto"/>
              <w:left w:val="single" w:sz="6" w:space="0" w:color="auto"/>
              <w:bottom w:val="single" w:sz="6" w:space="0" w:color="auto"/>
              <w:right w:val="single" w:sz="6" w:space="0" w:color="auto"/>
            </w:tcBorders>
          </w:tcPr>
          <w:p w14:paraId="60CBD8A4" w14:textId="77777777"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p>
          <w:p w14:paraId="0742F502" w14:textId="77777777"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p>
          <w:p w14:paraId="2EBDF0A5" w14:textId="77777777"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LK</w:t>
            </w:r>
          </w:p>
        </w:tc>
        <w:tc>
          <w:tcPr>
            <w:tcW w:w="994" w:type="dxa"/>
            <w:tcBorders>
              <w:top w:val="single" w:sz="6" w:space="0" w:color="auto"/>
              <w:left w:val="single" w:sz="6" w:space="0" w:color="auto"/>
              <w:bottom w:val="single" w:sz="6" w:space="0" w:color="auto"/>
              <w:right w:val="single" w:sz="6" w:space="0" w:color="auto"/>
            </w:tcBorders>
            <w:hideMark/>
          </w:tcPr>
          <w:p w14:paraId="47C5B625" w14:textId="77777777" w:rsidR="00393D20" w:rsidRPr="000C0587" w:rsidRDefault="00393D20" w:rsidP="00393D20">
            <w:pPr>
              <w:spacing w:after="0" w:line="360" w:lineRule="auto"/>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2</w:t>
            </w:r>
          </w:p>
          <w:p w14:paraId="06E978DF" w14:textId="3A2E9B5C" w:rsidR="00393D20" w:rsidRPr="000C0587" w:rsidRDefault="00393D20" w:rsidP="00393D20">
            <w:pPr>
              <w:spacing w:after="0" w:line="360" w:lineRule="auto"/>
              <w:jc w:val="center"/>
              <w:rPr>
                <w:rFonts w:ascii="Times New Roman" w:eastAsia="Times New Roman" w:hAnsi="Times New Roman" w:cs="Times New Roman"/>
                <w:b/>
                <w:color w:val="FF0000"/>
                <w:sz w:val="20"/>
                <w:szCs w:val="20"/>
              </w:rPr>
            </w:pPr>
            <w:r w:rsidRPr="000C0587">
              <w:rPr>
                <w:rFonts w:ascii="Times New Roman" w:eastAsia="Times New Roman" w:hAnsi="Times New Roman" w:cs="Times New Roman"/>
                <w:b/>
                <w:color w:val="000000" w:themeColor="text1"/>
                <w:sz w:val="20"/>
                <w:szCs w:val="20"/>
              </w:rPr>
              <w:t>(</w:t>
            </w:r>
            <w:r w:rsidR="00C32D28">
              <w:rPr>
                <w:rFonts w:ascii="Times New Roman" w:eastAsia="Times New Roman" w:hAnsi="Times New Roman" w:cs="Times New Roman"/>
                <w:b/>
                <w:color w:val="000000" w:themeColor="text1"/>
                <w:sz w:val="20"/>
                <w:szCs w:val="20"/>
              </w:rPr>
              <w:t>7</w:t>
            </w:r>
            <w:r w:rsidRPr="000C0587">
              <w:rPr>
                <w:rFonts w:ascii="Times New Roman" w:eastAsia="Times New Roman" w:hAnsi="Times New Roman" w:cs="Times New Roman"/>
                <w:b/>
                <w:color w:val="000000" w:themeColor="text1"/>
                <w:sz w:val="20"/>
                <w:szCs w:val="20"/>
              </w:rPr>
              <w:t>.a)</w:t>
            </w:r>
          </w:p>
        </w:tc>
        <w:tc>
          <w:tcPr>
            <w:tcW w:w="708" w:type="dxa"/>
            <w:tcBorders>
              <w:top w:val="single" w:sz="6" w:space="0" w:color="auto"/>
              <w:left w:val="single" w:sz="6" w:space="0" w:color="auto"/>
              <w:bottom w:val="single" w:sz="6" w:space="0" w:color="auto"/>
              <w:right w:val="single" w:sz="6" w:space="0" w:color="auto"/>
            </w:tcBorders>
            <w:hideMark/>
          </w:tcPr>
          <w:p w14:paraId="45CEA4CE" w14:textId="4D31FCBF"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5.ab</w:t>
            </w:r>
            <w:r>
              <w:rPr>
                <w:rFonts w:ascii="Times New Roman" w:eastAsia="Times New Roman" w:hAnsi="Times New Roman" w:cs="Times New Roman"/>
                <w:color w:val="000000" w:themeColor="text1"/>
                <w:sz w:val="20"/>
                <w:szCs w:val="20"/>
              </w:rPr>
              <w:t>c</w:t>
            </w:r>
          </w:p>
        </w:tc>
        <w:tc>
          <w:tcPr>
            <w:tcW w:w="803" w:type="dxa"/>
            <w:tcBorders>
              <w:top w:val="single" w:sz="6" w:space="0" w:color="auto"/>
              <w:left w:val="single" w:sz="6" w:space="0" w:color="auto"/>
              <w:bottom w:val="single" w:sz="6" w:space="0" w:color="auto"/>
              <w:right w:val="single" w:sz="6" w:space="0" w:color="auto"/>
            </w:tcBorders>
            <w:hideMark/>
          </w:tcPr>
          <w:p w14:paraId="2395499B" w14:textId="043C2688"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6.ab</w:t>
            </w:r>
            <w:r w:rsidR="00C32D28">
              <w:rPr>
                <w:rFonts w:ascii="Times New Roman" w:eastAsia="Times New Roman" w:hAnsi="Times New Roman" w:cs="Times New Roman"/>
                <w:color w:val="000000" w:themeColor="text1"/>
                <w:sz w:val="20"/>
                <w:szCs w:val="20"/>
              </w:rPr>
              <w:t>c</w:t>
            </w:r>
          </w:p>
        </w:tc>
        <w:tc>
          <w:tcPr>
            <w:tcW w:w="709" w:type="dxa"/>
            <w:tcBorders>
              <w:top w:val="single" w:sz="6" w:space="0" w:color="auto"/>
              <w:left w:val="single" w:sz="6" w:space="0" w:color="auto"/>
              <w:bottom w:val="single" w:sz="6" w:space="0" w:color="auto"/>
              <w:right w:val="single" w:sz="6" w:space="0" w:color="auto"/>
            </w:tcBorders>
            <w:hideMark/>
          </w:tcPr>
          <w:p w14:paraId="31357FD3" w14:textId="129EF432"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7.ab</w:t>
            </w:r>
          </w:p>
        </w:tc>
        <w:tc>
          <w:tcPr>
            <w:tcW w:w="620" w:type="dxa"/>
            <w:tcBorders>
              <w:top w:val="single" w:sz="6" w:space="0" w:color="auto"/>
              <w:left w:val="single" w:sz="6" w:space="0" w:color="auto"/>
              <w:bottom w:val="single" w:sz="6" w:space="0" w:color="auto"/>
              <w:right w:val="single" w:sz="6" w:space="0" w:color="auto"/>
            </w:tcBorders>
            <w:hideMark/>
          </w:tcPr>
          <w:p w14:paraId="6C758430" w14:textId="77777777" w:rsidR="00393D20" w:rsidRPr="000C0587" w:rsidRDefault="00393D20" w:rsidP="00393D20">
            <w:pPr>
              <w:spacing w:after="0" w:line="360" w:lineRule="auto"/>
              <w:jc w:val="center"/>
              <w:rPr>
                <w:rFonts w:ascii="Times New Roman" w:eastAsia="Times New Roman" w:hAnsi="Times New Roman" w:cs="Times New Roman"/>
                <w:color w:val="000000" w:themeColor="text1"/>
                <w:sz w:val="18"/>
                <w:szCs w:val="18"/>
              </w:rPr>
            </w:pPr>
            <w:r w:rsidRPr="000C0587">
              <w:rPr>
                <w:rFonts w:ascii="Times New Roman" w:eastAsia="Times New Roman" w:hAnsi="Times New Roman" w:cs="Times New Roman"/>
                <w:color w:val="000000" w:themeColor="text1"/>
                <w:sz w:val="18"/>
                <w:szCs w:val="18"/>
              </w:rPr>
              <w:t>8.abc</w:t>
            </w:r>
          </w:p>
        </w:tc>
        <w:tc>
          <w:tcPr>
            <w:tcW w:w="1081" w:type="dxa"/>
            <w:tcBorders>
              <w:top w:val="single" w:sz="6" w:space="0" w:color="auto"/>
              <w:left w:val="single" w:sz="6" w:space="0" w:color="auto"/>
              <w:bottom w:val="single" w:sz="6" w:space="0" w:color="auto"/>
              <w:right w:val="single" w:sz="6" w:space="0" w:color="auto"/>
            </w:tcBorders>
            <w:hideMark/>
          </w:tcPr>
          <w:p w14:paraId="735D0AAA" w14:textId="77777777" w:rsidR="00393D20" w:rsidRPr="000C0587" w:rsidRDefault="00393D20" w:rsidP="00393D20">
            <w:pPr>
              <w:spacing w:after="0" w:line="360" w:lineRule="auto"/>
              <w:jc w:val="center"/>
              <w:rPr>
                <w:rFonts w:ascii="Times New Roman" w:eastAsia="Times New Roman" w:hAnsi="Times New Roman" w:cs="Times New Roman"/>
                <w:color w:val="000000" w:themeColor="text1"/>
                <w:sz w:val="16"/>
                <w:szCs w:val="16"/>
              </w:rPr>
            </w:pPr>
            <w:proofErr w:type="spellStart"/>
            <w:r w:rsidRPr="000C0587">
              <w:rPr>
                <w:rFonts w:ascii="Times New Roman" w:eastAsia="Times New Roman" w:hAnsi="Times New Roman" w:cs="Times New Roman"/>
                <w:color w:val="000000" w:themeColor="text1"/>
                <w:sz w:val="16"/>
                <w:szCs w:val="16"/>
              </w:rPr>
              <w:t>Povj</w:t>
            </w:r>
            <w:proofErr w:type="spellEnd"/>
            <w:r w:rsidRPr="000C0587">
              <w:rPr>
                <w:rFonts w:ascii="Times New Roman" w:eastAsia="Times New Roman" w:hAnsi="Times New Roman" w:cs="Times New Roman"/>
                <w:color w:val="000000" w:themeColor="text1"/>
                <w:sz w:val="16"/>
                <w:szCs w:val="16"/>
              </w:rPr>
              <w:t xml:space="preserve">. ZNR </w:t>
            </w:r>
            <w:r w:rsidRPr="000C0587">
              <w:rPr>
                <w:rFonts w:ascii="Times New Roman" w:eastAsia="Times New Roman" w:hAnsi="Times New Roman" w:cs="Times New Roman"/>
                <w:b/>
                <w:color w:val="000000" w:themeColor="text1"/>
                <w:sz w:val="16"/>
                <w:szCs w:val="16"/>
              </w:rPr>
              <w:t>2</w:t>
            </w:r>
          </w:p>
          <w:p w14:paraId="536F04E2" w14:textId="77777777" w:rsidR="00393D20" w:rsidRPr="000C0587" w:rsidRDefault="00393D20" w:rsidP="00393D20">
            <w:pPr>
              <w:spacing w:after="0" w:line="360" w:lineRule="auto"/>
              <w:jc w:val="center"/>
              <w:rPr>
                <w:rFonts w:ascii="Times New Roman" w:eastAsia="Times New Roman" w:hAnsi="Times New Roman" w:cs="Times New Roman"/>
                <w:color w:val="000000" w:themeColor="text1"/>
                <w:sz w:val="16"/>
                <w:szCs w:val="16"/>
              </w:rPr>
            </w:pPr>
            <w:proofErr w:type="spellStart"/>
            <w:r w:rsidRPr="000C0587">
              <w:rPr>
                <w:rFonts w:ascii="Times New Roman" w:eastAsia="Times New Roman" w:hAnsi="Times New Roman" w:cs="Times New Roman"/>
                <w:color w:val="000000" w:themeColor="text1"/>
                <w:sz w:val="16"/>
                <w:szCs w:val="16"/>
              </w:rPr>
              <w:t>Viz</w:t>
            </w:r>
            <w:proofErr w:type="spellEnd"/>
            <w:r w:rsidRPr="000C0587">
              <w:rPr>
                <w:rFonts w:ascii="Times New Roman" w:eastAsia="Times New Roman" w:hAnsi="Times New Roman" w:cs="Times New Roman"/>
                <w:color w:val="000000" w:themeColor="text1"/>
                <w:sz w:val="16"/>
                <w:szCs w:val="16"/>
              </w:rPr>
              <w:t xml:space="preserve">.. </w:t>
            </w:r>
            <w:proofErr w:type="spellStart"/>
            <w:r w:rsidRPr="000C0587">
              <w:rPr>
                <w:rFonts w:ascii="Times New Roman" w:eastAsia="Times New Roman" w:hAnsi="Times New Roman" w:cs="Times New Roman"/>
                <w:color w:val="000000" w:themeColor="text1"/>
                <w:sz w:val="16"/>
                <w:szCs w:val="16"/>
              </w:rPr>
              <w:t>ident</w:t>
            </w:r>
            <w:proofErr w:type="spellEnd"/>
            <w:r w:rsidRPr="000C0587">
              <w:rPr>
                <w:rFonts w:ascii="Times New Roman" w:eastAsia="Times New Roman" w:hAnsi="Times New Roman" w:cs="Times New Roman"/>
                <w:color w:val="000000" w:themeColor="text1"/>
                <w:sz w:val="16"/>
                <w:szCs w:val="16"/>
              </w:rPr>
              <w:t xml:space="preserve">. </w:t>
            </w:r>
            <w:r w:rsidRPr="000C0587">
              <w:rPr>
                <w:rFonts w:ascii="Times New Roman" w:eastAsia="Times New Roman" w:hAnsi="Times New Roman" w:cs="Times New Roman"/>
                <w:b/>
                <w:color w:val="000000" w:themeColor="text1"/>
                <w:sz w:val="16"/>
                <w:szCs w:val="16"/>
              </w:rPr>
              <w:t>2</w:t>
            </w:r>
          </w:p>
          <w:p w14:paraId="7BC69131" w14:textId="77777777" w:rsidR="00393D20" w:rsidRPr="000C0587" w:rsidRDefault="00393D20" w:rsidP="00393D20">
            <w:pPr>
              <w:spacing w:after="0" w:line="360" w:lineRule="auto"/>
              <w:jc w:val="center"/>
              <w:rPr>
                <w:rFonts w:ascii="Times New Roman" w:eastAsia="Times New Roman" w:hAnsi="Times New Roman" w:cs="Times New Roman"/>
                <w:b/>
                <w:color w:val="000000" w:themeColor="text1"/>
                <w:sz w:val="16"/>
                <w:szCs w:val="16"/>
              </w:rPr>
            </w:pPr>
            <w:r w:rsidRPr="000C0587">
              <w:rPr>
                <w:rFonts w:ascii="Times New Roman" w:eastAsia="Times New Roman" w:hAnsi="Times New Roman" w:cs="Times New Roman"/>
                <w:color w:val="000000" w:themeColor="text1"/>
                <w:sz w:val="16"/>
                <w:szCs w:val="16"/>
              </w:rPr>
              <w:t>Zadruga</w:t>
            </w:r>
            <w:r w:rsidRPr="000C0587">
              <w:rPr>
                <w:rFonts w:ascii="Times New Roman" w:eastAsia="Times New Roman" w:hAnsi="Times New Roman" w:cs="Times New Roman"/>
                <w:b/>
                <w:color w:val="000000" w:themeColor="text1"/>
                <w:sz w:val="16"/>
                <w:szCs w:val="16"/>
              </w:rPr>
              <w:t xml:space="preserve"> 2</w:t>
            </w:r>
          </w:p>
          <w:p w14:paraId="651B25F2" w14:textId="5FA4F56A" w:rsidR="00393D20" w:rsidRPr="000C0587" w:rsidRDefault="00393D20" w:rsidP="00393D20">
            <w:pPr>
              <w:spacing w:after="0" w:line="360" w:lineRule="auto"/>
              <w:jc w:val="center"/>
              <w:rPr>
                <w:rFonts w:ascii="Times New Roman" w:eastAsia="Times New Roman" w:hAnsi="Times New Roman" w:cs="Times New Roman"/>
                <w:bCs/>
                <w:color w:val="000000" w:themeColor="text1"/>
                <w:sz w:val="20"/>
                <w:szCs w:val="20"/>
              </w:rPr>
            </w:pPr>
            <w:r w:rsidRPr="000C0587">
              <w:rPr>
                <w:rFonts w:ascii="Times New Roman" w:eastAsia="Times New Roman" w:hAnsi="Times New Roman" w:cs="Times New Roman"/>
                <w:bCs/>
                <w:color w:val="000000" w:themeColor="text1"/>
                <w:sz w:val="16"/>
                <w:szCs w:val="16"/>
              </w:rPr>
              <w:t>E-dnevnik 1</w:t>
            </w:r>
          </w:p>
        </w:tc>
        <w:tc>
          <w:tcPr>
            <w:tcW w:w="709" w:type="dxa"/>
            <w:tcBorders>
              <w:top w:val="single" w:sz="6" w:space="0" w:color="auto"/>
              <w:left w:val="single" w:sz="6" w:space="0" w:color="auto"/>
              <w:bottom w:val="single" w:sz="6" w:space="0" w:color="auto"/>
              <w:right w:val="single" w:sz="6" w:space="0" w:color="auto"/>
            </w:tcBorders>
            <w:vAlign w:val="center"/>
            <w:hideMark/>
          </w:tcPr>
          <w:p w14:paraId="5D8B9891" w14:textId="39DABCBD" w:rsidR="00393D20" w:rsidRPr="000C0587" w:rsidRDefault="00393D20" w:rsidP="00393D20">
            <w:pPr>
              <w:spacing w:after="0" w:line="360" w:lineRule="auto"/>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1</w:t>
            </w:r>
            <w:r w:rsidR="00F57AF0">
              <w:rPr>
                <w:rFonts w:ascii="Times New Roman" w:eastAsia="Times New Roman" w:hAnsi="Times New Roman" w:cs="Times New Roman"/>
                <w:b/>
                <w:color w:val="000000" w:themeColor="text1"/>
                <w:sz w:val="20"/>
                <w:szCs w:val="20"/>
              </w:rPr>
              <w:t>3</w:t>
            </w:r>
          </w:p>
        </w:tc>
        <w:tc>
          <w:tcPr>
            <w:tcW w:w="1045" w:type="dxa"/>
            <w:tcBorders>
              <w:top w:val="single" w:sz="6" w:space="0" w:color="auto"/>
              <w:left w:val="single" w:sz="6" w:space="0" w:color="auto"/>
              <w:bottom w:val="single" w:sz="6" w:space="0" w:color="auto"/>
              <w:right w:val="single" w:sz="6" w:space="0" w:color="auto"/>
            </w:tcBorders>
            <w:vAlign w:val="center"/>
            <w:hideMark/>
          </w:tcPr>
          <w:p w14:paraId="4F68E2D8" w14:textId="77777777" w:rsidR="00393D20" w:rsidRPr="000C0587" w:rsidRDefault="00393D20" w:rsidP="00393D20">
            <w:pPr>
              <w:spacing w:after="0" w:line="360" w:lineRule="auto"/>
              <w:jc w:val="center"/>
              <w:rPr>
                <w:rFonts w:ascii="Times New Roman" w:eastAsia="Times New Roman" w:hAnsi="Times New Roman" w:cs="Times New Roman"/>
                <w:b/>
                <w:color w:val="FF0000"/>
                <w:sz w:val="20"/>
                <w:szCs w:val="20"/>
              </w:rPr>
            </w:pPr>
            <w:r w:rsidRPr="000C0587">
              <w:rPr>
                <w:rFonts w:ascii="Times New Roman" w:eastAsia="Times New Roman" w:hAnsi="Times New Roman" w:cs="Times New Roman"/>
                <w:b/>
                <w:color w:val="000000" w:themeColor="text1"/>
                <w:sz w:val="20"/>
                <w:szCs w:val="20"/>
              </w:rPr>
              <w:t>-</w:t>
            </w:r>
          </w:p>
        </w:tc>
        <w:tc>
          <w:tcPr>
            <w:tcW w:w="705" w:type="dxa"/>
            <w:tcBorders>
              <w:top w:val="single" w:sz="6" w:space="0" w:color="auto"/>
              <w:left w:val="single" w:sz="6" w:space="0" w:color="auto"/>
              <w:bottom w:val="single" w:sz="6" w:space="0" w:color="auto"/>
              <w:right w:val="single" w:sz="6" w:space="0" w:color="auto"/>
            </w:tcBorders>
            <w:vAlign w:val="center"/>
            <w:hideMark/>
          </w:tcPr>
          <w:p w14:paraId="05D34F17" w14:textId="77777777" w:rsidR="00393D20" w:rsidRPr="00E46254" w:rsidRDefault="00393D20" w:rsidP="00393D20">
            <w:pPr>
              <w:spacing w:after="0" w:line="360" w:lineRule="auto"/>
              <w:jc w:val="center"/>
              <w:rPr>
                <w:rFonts w:ascii="Times New Roman" w:eastAsia="Times New Roman" w:hAnsi="Times New Roman" w:cs="Times New Roman"/>
                <w:b/>
                <w:bCs/>
                <w:sz w:val="20"/>
                <w:szCs w:val="20"/>
              </w:rPr>
            </w:pPr>
            <w:r w:rsidRPr="00E46254">
              <w:rPr>
                <w:rFonts w:ascii="Times New Roman" w:eastAsia="Times New Roman" w:hAnsi="Times New Roman" w:cs="Times New Roman"/>
                <w:b/>
                <w:bCs/>
                <w:sz w:val="20"/>
                <w:szCs w:val="20"/>
              </w:rPr>
              <w:t>18</w:t>
            </w:r>
          </w:p>
        </w:tc>
        <w:tc>
          <w:tcPr>
            <w:tcW w:w="660" w:type="dxa"/>
            <w:tcBorders>
              <w:top w:val="single" w:sz="6" w:space="0" w:color="auto"/>
              <w:left w:val="single" w:sz="6" w:space="0" w:color="auto"/>
              <w:bottom w:val="single" w:sz="6" w:space="0" w:color="auto"/>
              <w:right w:val="single" w:sz="6" w:space="0" w:color="auto"/>
            </w:tcBorders>
            <w:vAlign w:val="center"/>
            <w:hideMark/>
          </w:tcPr>
          <w:p w14:paraId="168DD7EF" w14:textId="77777777" w:rsidR="00393D20" w:rsidRPr="000C0587" w:rsidRDefault="00393D20" w:rsidP="00393D20">
            <w:pPr>
              <w:spacing w:after="0" w:line="360" w:lineRule="auto"/>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w:t>
            </w:r>
          </w:p>
        </w:tc>
        <w:tc>
          <w:tcPr>
            <w:tcW w:w="758" w:type="dxa"/>
            <w:tcBorders>
              <w:top w:val="single" w:sz="6" w:space="0" w:color="auto"/>
              <w:left w:val="single" w:sz="6" w:space="0" w:color="auto"/>
              <w:bottom w:val="single" w:sz="6" w:space="0" w:color="auto"/>
              <w:right w:val="single" w:sz="6" w:space="0" w:color="auto"/>
            </w:tcBorders>
            <w:vAlign w:val="center"/>
            <w:hideMark/>
          </w:tcPr>
          <w:p w14:paraId="5AA1B69A" w14:textId="77777777"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w:t>
            </w:r>
          </w:p>
        </w:tc>
        <w:tc>
          <w:tcPr>
            <w:tcW w:w="659" w:type="dxa"/>
            <w:tcBorders>
              <w:top w:val="single" w:sz="6" w:space="0" w:color="auto"/>
              <w:left w:val="single" w:sz="6" w:space="0" w:color="auto"/>
              <w:bottom w:val="single" w:sz="6" w:space="0" w:color="auto"/>
              <w:right w:val="single" w:sz="6" w:space="0" w:color="auto"/>
            </w:tcBorders>
            <w:vAlign w:val="center"/>
            <w:hideMark/>
          </w:tcPr>
          <w:p w14:paraId="08E7166E" w14:textId="77777777"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2</w:t>
            </w:r>
          </w:p>
          <w:p w14:paraId="24541D54" w14:textId="39B6CD85"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6. </w:t>
            </w:r>
            <w:r w:rsidR="00C32D28">
              <w:rPr>
                <w:rFonts w:ascii="Times New Roman" w:eastAsia="Times New Roman" w:hAnsi="Times New Roman" w:cs="Times New Roman"/>
                <w:color w:val="000000" w:themeColor="text1"/>
                <w:sz w:val="20"/>
                <w:szCs w:val="20"/>
              </w:rPr>
              <w:t xml:space="preserve">i </w:t>
            </w:r>
            <w:r>
              <w:rPr>
                <w:rFonts w:ascii="Times New Roman" w:eastAsia="Times New Roman" w:hAnsi="Times New Roman" w:cs="Times New Roman"/>
                <w:color w:val="000000" w:themeColor="text1"/>
                <w:sz w:val="20"/>
                <w:szCs w:val="20"/>
              </w:rPr>
              <w:t>8.</w:t>
            </w:r>
          </w:p>
        </w:tc>
        <w:tc>
          <w:tcPr>
            <w:tcW w:w="851" w:type="dxa"/>
            <w:tcBorders>
              <w:top w:val="single" w:sz="6" w:space="0" w:color="auto"/>
              <w:left w:val="single" w:sz="6" w:space="0" w:color="auto"/>
              <w:bottom w:val="single" w:sz="6" w:space="0" w:color="auto"/>
              <w:right w:val="single" w:sz="6" w:space="0" w:color="auto"/>
            </w:tcBorders>
            <w:vAlign w:val="center"/>
            <w:hideMark/>
          </w:tcPr>
          <w:p w14:paraId="49F5EF2A" w14:textId="77777777"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22</w:t>
            </w:r>
          </w:p>
        </w:tc>
        <w:tc>
          <w:tcPr>
            <w:tcW w:w="730" w:type="dxa"/>
            <w:tcBorders>
              <w:top w:val="single" w:sz="6" w:space="0" w:color="auto"/>
              <w:left w:val="single" w:sz="6" w:space="0" w:color="auto"/>
              <w:bottom w:val="single" w:sz="6" w:space="0" w:color="auto"/>
              <w:right w:val="single" w:sz="6" w:space="0" w:color="auto"/>
            </w:tcBorders>
            <w:vAlign w:val="center"/>
            <w:hideMark/>
          </w:tcPr>
          <w:p w14:paraId="7AE4FB51" w14:textId="77777777" w:rsidR="00393D20" w:rsidRPr="00E46254" w:rsidRDefault="00393D20" w:rsidP="00393D20">
            <w:pPr>
              <w:spacing w:after="0" w:line="360" w:lineRule="auto"/>
              <w:jc w:val="center"/>
              <w:rPr>
                <w:rFonts w:ascii="Times New Roman" w:eastAsia="Times New Roman" w:hAnsi="Times New Roman" w:cs="Times New Roman"/>
                <w:b/>
                <w:sz w:val="20"/>
                <w:szCs w:val="20"/>
              </w:rPr>
            </w:pPr>
            <w:r w:rsidRPr="00E46254">
              <w:rPr>
                <w:rFonts w:ascii="Times New Roman" w:eastAsia="Times New Roman" w:hAnsi="Times New Roman" w:cs="Times New Roman"/>
                <w:b/>
                <w:sz w:val="20"/>
                <w:szCs w:val="20"/>
              </w:rPr>
              <w:t>40</w:t>
            </w:r>
          </w:p>
        </w:tc>
      </w:tr>
      <w:tr w:rsidR="00393D20" w:rsidRPr="000C0587" w14:paraId="3FC90628" w14:textId="77777777" w:rsidTr="003D1DEF">
        <w:trPr>
          <w:trHeight w:val="194"/>
        </w:trPr>
        <w:tc>
          <w:tcPr>
            <w:tcW w:w="844" w:type="dxa"/>
            <w:tcBorders>
              <w:top w:val="single" w:sz="6" w:space="0" w:color="auto"/>
              <w:left w:val="single" w:sz="6" w:space="0" w:color="auto"/>
              <w:bottom w:val="single" w:sz="6" w:space="0" w:color="auto"/>
              <w:right w:val="single" w:sz="6" w:space="0" w:color="auto"/>
            </w:tcBorders>
            <w:vAlign w:val="center"/>
          </w:tcPr>
          <w:p w14:paraId="7C4096DF" w14:textId="77777777" w:rsidR="00393D20" w:rsidRPr="000C0587" w:rsidRDefault="00393D20" w:rsidP="00393D20">
            <w:pPr>
              <w:numPr>
                <w:ilvl w:val="0"/>
                <w:numId w:val="4"/>
              </w:numPr>
              <w:spacing w:after="0" w:line="360" w:lineRule="auto"/>
              <w:jc w:val="center"/>
              <w:rPr>
                <w:rFonts w:ascii="Times New Roman" w:eastAsia="Times New Roman" w:hAnsi="Times New Roman" w:cs="Times New Roman"/>
                <w:color w:val="000000" w:themeColor="text1"/>
                <w:sz w:val="20"/>
                <w:szCs w:val="20"/>
              </w:rPr>
            </w:pPr>
          </w:p>
        </w:tc>
        <w:tc>
          <w:tcPr>
            <w:tcW w:w="1560" w:type="dxa"/>
            <w:tcBorders>
              <w:top w:val="single" w:sz="6" w:space="0" w:color="auto"/>
              <w:left w:val="single" w:sz="6" w:space="0" w:color="auto"/>
              <w:bottom w:val="single" w:sz="6" w:space="0" w:color="auto"/>
              <w:right w:val="single" w:sz="6" w:space="0" w:color="auto"/>
            </w:tcBorders>
          </w:tcPr>
          <w:p w14:paraId="54E8F4AD" w14:textId="77777777" w:rsidR="00393D20" w:rsidRPr="000C0587" w:rsidRDefault="00393D20" w:rsidP="00393D20">
            <w:pPr>
              <w:spacing w:after="0" w:line="360" w:lineRule="auto"/>
              <w:jc w:val="center"/>
              <w:rPr>
                <w:rFonts w:ascii="Times New Roman" w:eastAsia="Times New Roman" w:hAnsi="Times New Roman" w:cs="Times New Roman"/>
                <w:b/>
                <w:color w:val="000000" w:themeColor="text1"/>
                <w:sz w:val="20"/>
                <w:szCs w:val="20"/>
              </w:rPr>
            </w:pPr>
          </w:p>
          <w:p w14:paraId="07FF80DF" w14:textId="77777777" w:rsidR="00393D20" w:rsidRPr="000C0587" w:rsidRDefault="00393D20" w:rsidP="00393D20">
            <w:pPr>
              <w:spacing w:after="0" w:line="360" w:lineRule="auto"/>
              <w:jc w:val="center"/>
              <w:rPr>
                <w:rFonts w:ascii="Times New Roman" w:eastAsia="Times New Roman" w:hAnsi="Times New Roman" w:cs="Times New Roman"/>
                <w:b/>
                <w:color w:val="000000" w:themeColor="text1"/>
                <w:sz w:val="20"/>
                <w:szCs w:val="20"/>
              </w:rPr>
            </w:pPr>
          </w:p>
          <w:p w14:paraId="6FFF8D54" w14:textId="77777777" w:rsidR="00393D20" w:rsidRPr="000C0587" w:rsidRDefault="00393D20" w:rsidP="00393D20">
            <w:pPr>
              <w:spacing w:after="0" w:line="360" w:lineRule="auto"/>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Zvonimir Čeč</w:t>
            </w:r>
          </w:p>
        </w:tc>
        <w:tc>
          <w:tcPr>
            <w:tcW w:w="1129" w:type="dxa"/>
            <w:tcBorders>
              <w:top w:val="single" w:sz="6" w:space="0" w:color="auto"/>
              <w:left w:val="single" w:sz="6" w:space="0" w:color="auto"/>
              <w:bottom w:val="single" w:sz="6" w:space="0" w:color="auto"/>
              <w:right w:val="single" w:sz="6" w:space="0" w:color="auto"/>
            </w:tcBorders>
          </w:tcPr>
          <w:p w14:paraId="39DDB0B3" w14:textId="77777777"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p>
          <w:p w14:paraId="08D08D23" w14:textId="77777777"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p>
          <w:p w14:paraId="43C31D7B" w14:textId="77777777"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TZK</w:t>
            </w:r>
          </w:p>
        </w:tc>
        <w:tc>
          <w:tcPr>
            <w:tcW w:w="994" w:type="dxa"/>
            <w:tcBorders>
              <w:top w:val="single" w:sz="6" w:space="0" w:color="auto"/>
              <w:left w:val="single" w:sz="6" w:space="0" w:color="auto"/>
              <w:bottom w:val="single" w:sz="6" w:space="0" w:color="auto"/>
              <w:right w:val="single" w:sz="6" w:space="0" w:color="auto"/>
            </w:tcBorders>
            <w:hideMark/>
          </w:tcPr>
          <w:p w14:paraId="2F4EC024" w14:textId="77777777" w:rsidR="00393D20" w:rsidRPr="000C0587" w:rsidRDefault="00393D20" w:rsidP="00393D20">
            <w:pPr>
              <w:spacing w:after="0" w:line="360" w:lineRule="auto"/>
              <w:jc w:val="center"/>
              <w:rPr>
                <w:rFonts w:ascii="Times New Roman" w:eastAsia="Times New Roman" w:hAnsi="Times New Roman" w:cs="Times New Roman"/>
                <w:b/>
                <w:color w:val="FF0000"/>
                <w:sz w:val="20"/>
                <w:szCs w:val="20"/>
              </w:rPr>
            </w:pPr>
            <w:r w:rsidRPr="000C0587">
              <w:rPr>
                <w:rFonts w:ascii="Times New Roman" w:eastAsia="Times New Roman" w:hAnsi="Times New Roman" w:cs="Times New Roman"/>
                <w:b/>
                <w:color w:val="000000" w:themeColor="text1"/>
                <w:sz w:val="20"/>
                <w:szCs w:val="20"/>
              </w:rPr>
              <w:t>-</w:t>
            </w:r>
          </w:p>
        </w:tc>
        <w:tc>
          <w:tcPr>
            <w:tcW w:w="708" w:type="dxa"/>
            <w:tcBorders>
              <w:top w:val="single" w:sz="6" w:space="0" w:color="auto"/>
              <w:left w:val="single" w:sz="6" w:space="0" w:color="auto"/>
              <w:bottom w:val="single" w:sz="6" w:space="0" w:color="auto"/>
              <w:right w:val="single" w:sz="6" w:space="0" w:color="auto"/>
            </w:tcBorders>
            <w:hideMark/>
          </w:tcPr>
          <w:p w14:paraId="7B2DF15A" w14:textId="2EAA3A13" w:rsidR="00393D20" w:rsidRPr="000C0587" w:rsidRDefault="00393D20" w:rsidP="00393D20">
            <w:pPr>
              <w:spacing w:after="0" w:line="36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000000" w:themeColor="text1"/>
                <w:sz w:val="20"/>
                <w:szCs w:val="20"/>
              </w:rPr>
              <w:t>5.a</w:t>
            </w:r>
          </w:p>
        </w:tc>
        <w:tc>
          <w:tcPr>
            <w:tcW w:w="803" w:type="dxa"/>
            <w:tcBorders>
              <w:top w:val="single" w:sz="6" w:space="0" w:color="auto"/>
              <w:left w:val="single" w:sz="6" w:space="0" w:color="auto"/>
              <w:bottom w:val="single" w:sz="6" w:space="0" w:color="auto"/>
              <w:right w:val="single" w:sz="6" w:space="0" w:color="auto"/>
            </w:tcBorders>
            <w:hideMark/>
          </w:tcPr>
          <w:p w14:paraId="2C910674" w14:textId="4598B602" w:rsidR="00393D20" w:rsidRPr="000C0587" w:rsidRDefault="00F57AF0" w:rsidP="00393D20">
            <w:pPr>
              <w:spacing w:after="0"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6.abc</w:t>
            </w:r>
          </w:p>
        </w:tc>
        <w:tc>
          <w:tcPr>
            <w:tcW w:w="709" w:type="dxa"/>
            <w:tcBorders>
              <w:top w:val="single" w:sz="6" w:space="0" w:color="auto"/>
              <w:left w:val="single" w:sz="6" w:space="0" w:color="auto"/>
              <w:bottom w:val="single" w:sz="6" w:space="0" w:color="auto"/>
              <w:right w:val="single" w:sz="6" w:space="0" w:color="auto"/>
            </w:tcBorders>
            <w:hideMark/>
          </w:tcPr>
          <w:p w14:paraId="52B15440" w14:textId="0E8B33C9"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7.ab</w:t>
            </w:r>
          </w:p>
        </w:tc>
        <w:tc>
          <w:tcPr>
            <w:tcW w:w="620" w:type="dxa"/>
            <w:tcBorders>
              <w:top w:val="single" w:sz="6" w:space="0" w:color="auto"/>
              <w:left w:val="single" w:sz="6" w:space="0" w:color="auto"/>
              <w:bottom w:val="single" w:sz="6" w:space="0" w:color="auto"/>
              <w:right w:val="single" w:sz="6" w:space="0" w:color="auto"/>
            </w:tcBorders>
            <w:hideMark/>
          </w:tcPr>
          <w:p w14:paraId="77F9F95B" w14:textId="38E9B7BA" w:rsidR="00393D20" w:rsidRPr="000C0587" w:rsidRDefault="00393D20" w:rsidP="00393D20">
            <w:pPr>
              <w:spacing w:after="0" w:line="360" w:lineRule="auto"/>
              <w:jc w:val="center"/>
              <w:rPr>
                <w:rFonts w:ascii="Times New Roman" w:eastAsia="Times New Roman" w:hAnsi="Times New Roman" w:cs="Times New Roman"/>
                <w:color w:val="000000" w:themeColor="text1"/>
                <w:sz w:val="18"/>
                <w:szCs w:val="18"/>
              </w:rPr>
            </w:pPr>
            <w:r w:rsidRPr="000C0587">
              <w:rPr>
                <w:rFonts w:ascii="Times New Roman" w:eastAsia="Times New Roman" w:hAnsi="Times New Roman" w:cs="Times New Roman"/>
                <w:color w:val="000000" w:themeColor="text1"/>
                <w:sz w:val="18"/>
                <w:szCs w:val="18"/>
              </w:rPr>
              <w:t>8.abc</w:t>
            </w:r>
          </w:p>
        </w:tc>
        <w:tc>
          <w:tcPr>
            <w:tcW w:w="1081" w:type="dxa"/>
            <w:tcBorders>
              <w:top w:val="single" w:sz="6" w:space="0" w:color="auto"/>
              <w:left w:val="single" w:sz="6" w:space="0" w:color="auto"/>
              <w:bottom w:val="single" w:sz="6" w:space="0" w:color="auto"/>
              <w:right w:val="single" w:sz="6" w:space="0" w:color="auto"/>
            </w:tcBorders>
            <w:hideMark/>
          </w:tcPr>
          <w:p w14:paraId="4BE01DA8" w14:textId="77777777" w:rsidR="00393D20" w:rsidRPr="000C0587" w:rsidRDefault="00393D20" w:rsidP="00393D20">
            <w:pPr>
              <w:spacing w:after="0" w:line="360" w:lineRule="auto"/>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color w:val="000000" w:themeColor="text1"/>
                <w:sz w:val="20"/>
                <w:szCs w:val="20"/>
              </w:rPr>
              <w:t xml:space="preserve">Voditelj ŽSV </w:t>
            </w:r>
            <w:r w:rsidRPr="000C0587">
              <w:rPr>
                <w:rFonts w:ascii="Times New Roman" w:eastAsia="Times New Roman" w:hAnsi="Times New Roman" w:cs="Times New Roman"/>
                <w:b/>
                <w:color w:val="000000" w:themeColor="text1"/>
                <w:sz w:val="20"/>
                <w:szCs w:val="20"/>
              </w:rPr>
              <w:t>1</w:t>
            </w:r>
          </w:p>
          <w:p w14:paraId="6FDE8AC6" w14:textId="77777777"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Školski sportski klub</w:t>
            </w:r>
            <w:r w:rsidRPr="000C0587">
              <w:rPr>
                <w:rFonts w:ascii="Times New Roman" w:eastAsia="Times New Roman" w:hAnsi="Times New Roman" w:cs="Times New Roman"/>
                <w:b/>
                <w:color w:val="000000" w:themeColor="text1"/>
                <w:sz w:val="20"/>
                <w:szCs w:val="20"/>
              </w:rPr>
              <w:t xml:space="preserve"> 2</w:t>
            </w:r>
          </w:p>
        </w:tc>
        <w:tc>
          <w:tcPr>
            <w:tcW w:w="709" w:type="dxa"/>
            <w:tcBorders>
              <w:top w:val="single" w:sz="6" w:space="0" w:color="auto"/>
              <w:left w:val="single" w:sz="6" w:space="0" w:color="auto"/>
              <w:bottom w:val="single" w:sz="6" w:space="0" w:color="auto"/>
              <w:right w:val="single" w:sz="6" w:space="0" w:color="auto"/>
            </w:tcBorders>
            <w:vAlign w:val="center"/>
            <w:hideMark/>
          </w:tcPr>
          <w:p w14:paraId="477EB87A" w14:textId="35FA67EB" w:rsidR="00393D20" w:rsidRPr="000C0587" w:rsidRDefault="00393D20" w:rsidP="00393D20">
            <w:pPr>
              <w:spacing w:after="0" w:line="360" w:lineRule="auto"/>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18</w:t>
            </w:r>
          </w:p>
        </w:tc>
        <w:tc>
          <w:tcPr>
            <w:tcW w:w="1045" w:type="dxa"/>
            <w:tcBorders>
              <w:top w:val="single" w:sz="6" w:space="0" w:color="auto"/>
              <w:left w:val="single" w:sz="6" w:space="0" w:color="auto"/>
              <w:bottom w:val="single" w:sz="6" w:space="0" w:color="auto"/>
              <w:right w:val="single" w:sz="6" w:space="0" w:color="auto"/>
            </w:tcBorders>
            <w:vAlign w:val="center"/>
            <w:hideMark/>
          </w:tcPr>
          <w:p w14:paraId="6378058C" w14:textId="77777777" w:rsidR="00393D20" w:rsidRPr="000C0587" w:rsidRDefault="00393D20" w:rsidP="00393D20">
            <w:pPr>
              <w:spacing w:after="0" w:line="360" w:lineRule="auto"/>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w:t>
            </w:r>
          </w:p>
        </w:tc>
        <w:tc>
          <w:tcPr>
            <w:tcW w:w="705" w:type="dxa"/>
            <w:tcBorders>
              <w:top w:val="single" w:sz="6" w:space="0" w:color="auto"/>
              <w:left w:val="single" w:sz="6" w:space="0" w:color="auto"/>
              <w:bottom w:val="single" w:sz="6" w:space="0" w:color="auto"/>
              <w:right w:val="single" w:sz="6" w:space="0" w:color="auto"/>
            </w:tcBorders>
            <w:vAlign w:val="center"/>
            <w:hideMark/>
          </w:tcPr>
          <w:p w14:paraId="0E79B4EA" w14:textId="77777777" w:rsidR="00393D20" w:rsidRPr="00E46254" w:rsidRDefault="00393D20" w:rsidP="00393D20">
            <w:pPr>
              <w:spacing w:after="0" w:line="360" w:lineRule="auto"/>
              <w:jc w:val="center"/>
              <w:rPr>
                <w:rFonts w:ascii="Times New Roman" w:eastAsia="Times New Roman" w:hAnsi="Times New Roman" w:cs="Times New Roman"/>
                <w:b/>
                <w:bCs/>
                <w:sz w:val="20"/>
                <w:szCs w:val="20"/>
              </w:rPr>
            </w:pPr>
            <w:r w:rsidRPr="00E46254">
              <w:rPr>
                <w:rFonts w:ascii="Times New Roman" w:eastAsia="Times New Roman" w:hAnsi="Times New Roman" w:cs="Times New Roman"/>
                <w:b/>
                <w:bCs/>
                <w:sz w:val="20"/>
                <w:szCs w:val="20"/>
              </w:rPr>
              <w:t>16</w:t>
            </w:r>
          </w:p>
        </w:tc>
        <w:tc>
          <w:tcPr>
            <w:tcW w:w="660" w:type="dxa"/>
            <w:tcBorders>
              <w:top w:val="single" w:sz="6" w:space="0" w:color="auto"/>
              <w:left w:val="single" w:sz="6" w:space="0" w:color="auto"/>
              <w:bottom w:val="single" w:sz="6" w:space="0" w:color="auto"/>
              <w:right w:val="single" w:sz="6" w:space="0" w:color="auto"/>
            </w:tcBorders>
            <w:vAlign w:val="center"/>
            <w:hideMark/>
          </w:tcPr>
          <w:p w14:paraId="6E1E1B72" w14:textId="77777777" w:rsidR="00393D20" w:rsidRPr="000C0587" w:rsidRDefault="00393D20" w:rsidP="00393D20">
            <w:pPr>
              <w:spacing w:after="0" w:line="360" w:lineRule="auto"/>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w:t>
            </w:r>
          </w:p>
        </w:tc>
        <w:tc>
          <w:tcPr>
            <w:tcW w:w="758" w:type="dxa"/>
            <w:tcBorders>
              <w:top w:val="single" w:sz="6" w:space="0" w:color="auto"/>
              <w:left w:val="single" w:sz="6" w:space="0" w:color="auto"/>
              <w:bottom w:val="single" w:sz="6" w:space="0" w:color="auto"/>
              <w:right w:val="single" w:sz="6" w:space="0" w:color="auto"/>
            </w:tcBorders>
            <w:vAlign w:val="center"/>
            <w:hideMark/>
          </w:tcPr>
          <w:p w14:paraId="140FC539" w14:textId="77777777"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w:t>
            </w:r>
          </w:p>
        </w:tc>
        <w:tc>
          <w:tcPr>
            <w:tcW w:w="659" w:type="dxa"/>
            <w:tcBorders>
              <w:top w:val="single" w:sz="6" w:space="0" w:color="auto"/>
              <w:left w:val="single" w:sz="6" w:space="0" w:color="auto"/>
              <w:bottom w:val="single" w:sz="6" w:space="0" w:color="auto"/>
              <w:right w:val="single" w:sz="6" w:space="0" w:color="auto"/>
            </w:tcBorders>
            <w:vAlign w:val="center"/>
            <w:hideMark/>
          </w:tcPr>
          <w:p w14:paraId="3C0DE942" w14:textId="77777777"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3</w:t>
            </w:r>
          </w:p>
        </w:tc>
        <w:tc>
          <w:tcPr>
            <w:tcW w:w="851" w:type="dxa"/>
            <w:tcBorders>
              <w:top w:val="single" w:sz="6" w:space="0" w:color="auto"/>
              <w:left w:val="single" w:sz="6" w:space="0" w:color="auto"/>
              <w:bottom w:val="single" w:sz="6" w:space="0" w:color="auto"/>
              <w:right w:val="single" w:sz="6" w:space="0" w:color="auto"/>
            </w:tcBorders>
            <w:vAlign w:val="center"/>
            <w:hideMark/>
          </w:tcPr>
          <w:p w14:paraId="7CBA62BD" w14:textId="77777777"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24</w:t>
            </w:r>
          </w:p>
        </w:tc>
        <w:tc>
          <w:tcPr>
            <w:tcW w:w="730" w:type="dxa"/>
            <w:tcBorders>
              <w:top w:val="single" w:sz="6" w:space="0" w:color="auto"/>
              <w:left w:val="single" w:sz="6" w:space="0" w:color="auto"/>
              <w:bottom w:val="single" w:sz="6" w:space="0" w:color="auto"/>
              <w:right w:val="single" w:sz="6" w:space="0" w:color="auto"/>
            </w:tcBorders>
            <w:vAlign w:val="center"/>
            <w:hideMark/>
          </w:tcPr>
          <w:p w14:paraId="156ADDBB" w14:textId="77777777" w:rsidR="00393D20" w:rsidRPr="00E46254" w:rsidRDefault="00393D20" w:rsidP="00393D20">
            <w:pPr>
              <w:spacing w:after="0" w:line="360" w:lineRule="auto"/>
              <w:jc w:val="center"/>
              <w:rPr>
                <w:rFonts w:ascii="Times New Roman" w:eastAsia="Times New Roman" w:hAnsi="Times New Roman" w:cs="Times New Roman"/>
                <w:b/>
                <w:sz w:val="20"/>
                <w:szCs w:val="20"/>
              </w:rPr>
            </w:pPr>
            <w:r w:rsidRPr="00E46254">
              <w:rPr>
                <w:rFonts w:ascii="Times New Roman" w:eastAsia="Times New Roman" w:hAnsi="Times New Roman" w:cs="Times New Roman"/>
                <w:b/>
                <w:sz w:val="20"/>
                <w:szCs w:val="20"/>
              </w:rPr>
              <w:t>40</w:t>
            </w:r>
          </w:p>
        </w:tc>
      </w:tr>
      <w:tr w:rsidR="00393D20" w:rsidRPr="000C0587" w14:paraId="720E3CEF" w14:textId="77777777" w:rsidTr="003D1DEF">
        <w:trPr>
          <w:trHeight w:val="194"/>
        </w:trPr>
        <w:tc>
          <w:tcPr>
            <w:tcW w:w="844" w:type="dxa"/>
            <w:tcBorders>
              <w:top w:val="single" w:sz="6" w:space="0" w:color="auto"/>
              <w:left w:val="single" w:sz="6" w:space="0" w:color="auto"/>
              <w:bottom w:val="single" w:sz="6" w:space="0" w:color="auto"/>
              <w:right w:val="single" w:sz="6" w:space="0" w:color="auto"/>
            </w:tcBorders>
            <w:vAlign w:val="center"/>
          </w:tcPr>
          <w:p w14:paraId="1DFE015A" w14:textId="77777777" w:rsidR="00393D20" w:rsidRPr="000C0587" w:rsidRDefault="00393D20" w:rsidP="00393D20">
            <w:pPr>
              <w:numPr>
                <w:ilvl w:val="0"/>
                <w:numId w:val="4"/>
              </w:numPr>
              <w:spacing w:after="0" w:line="360" w:lineRule="auto"/>
              <w:jc w:val="center"/>
              <w:rPr>
                <w:rFonts w:ascii="Times New Roman" w:eastAsia="Times New Roman" w:hAnsi="Times New Roman" w:cs="Times New Roman"/>
                <w:color w:val="000000" w:themeColor="text1"/>
                <w:sz w:val="20"/>
                <w:szCs w:val="20"/>
              </w:rPr>
            </w:pPr>
          </w:p>
        </w:tc>
        <w:tc>
          <w:tcPr>
            <w:tcW w:w="1560" w:type="dxa"/>
            <w:tcBorders>
              <w:top w:val="single" w:sz="6" w:space="0" w:color="auto"/>
              <w:left w:val="single" w:sz="6" w:space="0" w:color="auto"/>
              <w:bottom w:val="single" w:sz="6" w:space="0" w:color="auto"/>
              <w:right w:val="single" w:sz="6" w:space="0" w:color="auto"/>
            </w:tcBorders>
            <w:hideMark/>
          </w:tcPr>
          <w:p w14:paraId="3486A4D9" w14:textId="649F5BD5" w:rsidR="00393D20" w:rsidRPr="000C0587" w:rsidRDefault="00F57AF0" w:rsidP="00393D20">
            <w:pPr>
              <w:spacing w:after="0" w:line="360" w:lineRule="auto"/>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Ana Šoš</w:t>
            </w:r>
          </w:p>
        </w:tc>
        <w:tc>
          <w:tcPr>
            <w:tcW w:w="1129" w:type="dxa"/>
            <w:tcBorders>
              <w:top w:val="single" w:sz="6" w:space="0" w:color="auto"/>
              <w:left w:val="single" w:sz="6" w:space="0" w:color="auto"/>
              <w:bottom w:val="single" w:sz="6" w:space="0" w:color="auto"/>
              <w:right w:val="single" w:sz="6" w:space="0" w:color="auto"/>
            </w:tcBorders>
            <w:hideMark/>
          </w:tcPr>
          <w:p w14:paraId="2C6EF9CA" w14:textId="77777777"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TZK</w:t>
            </w:r>
          </w:p>
        </w:tc>
        <w:tc>
          <w:tcPr>
            <w:tcW w:w="994" w:type="dxa"/>
            <w:tcBorders>
              <w:top w:val="single" w:sz="6" w:space="0" w:color="auto"/>
              <w:left w:val="single" w:sz="6" w:space="0" w:color="auto"/>
              <w:bottom w:val="single" w:sz="6" w:space="0" w:color="auto"/>
              <w:right w:val="single" w:sz="6" w:space="0" w:color="auto"/>
            </w:tcBorders>
            <w:hideMark/>
          </w:tcPr>
          <w:p w14:paraId="387195DF" w14:textId="77777777" w:rsidR="00393D20" w:rsidRPr="000C0587" w:rsidRDefault="00393D20" w:rsidP="00393D20">
            <w:pPr>
              <w:spacing w:after="0" w:line="360" w:lineRule="auto"/>
              <w:jc w:val="center"/>
              <w:rPr>
                <w:rFonts w:ascii="Times New Roman" w:eastAsia="Times New Roman" w:hAnsi="Times New Roman" w:cs="Times New Roman"/>
                <w:b/>
                <w:color w:val="FF0000"/>
                <w:sz w:val="20"/>
                <w:szCs w:val="20"/>
              </w:rPr>
            </w:pPr>
            <w:r w:rsidRPr="000C0587">
              <w:rPr>
                <w:rFonts w:ascii="Times New Roman" w:eastAsia="Times New Roman" w:hAnsi="Times New Roman" w:cs="Times New Roman"/>
                <w:b/>
                <w:color w:val="000000" w:themeColor="text1"/>
                <w:sz w:val="20"/>
                <w:szCs w:val="20"/>
              </w:rPr>
              <w:t>-</w:t>
            </w:r>
          </w:p>
        </w:tc>
        <w:tc>
          <w:tcPr>
            <w:tcW w:w="708" w:type="dxa"/>
            <w:tcBorders>
              <w:top w:val="single" w:sz="6" w:space="0" w:color="auto"/>
              <w:left w:val="single" w:sz="6" w:space="0" w:color="auto"/>
              <w:bottom w:val="single" w:sz="6" w:space="0" w:color="auto"/>
              <w:right w:val="single" w:sz="6" w:space="0" w:color="auto"/>
            </w:tcBorders>
            <w:hideMark/>
          </w:tcPr>
          <w:p w14:paraId="788F5D88" w14:textId="594E3D86" w:rsidR="00393D20" w:rsidRPr="000C0587" w:rsidRDefault="00F57AF0" w:rsidP="00393D20">
            <w:pPr>
              <w:spacing w:after="0"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5.ac</w:t>
            </w:r>
          </w:p>
        </w:tc>
        <w:tc>
          <w:tcPr>
            <w:tcW w:w="803" w:type="dxa"/>
            <w:tcBorders>
              <w:top w:val="single" w:sz="6" w:space="0" w:color="auto"/>
              <w:left w:val="single" w:sz="6" w:space="0" w:color="auto"/>
              <w:bottom w:val="single" w:sz="6" w:space="0" w:color="auto"/>
              <w:right w:val="single" w:sz="6" w:space="0" w:color="auto"/>
            </w:tcBorders>
            <w:hideMark/>
          </w:tcPr>
          <w:p w14:paraId="2F041C39" w14:textId="125EC837" w:rsidR="00393D20" w:rsidRPr="000C0587" w:rsidRDefault="00F57AF0" w:rsidP="00393D20">
            <w:pPr>
              <w:spacing w:after="0"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w:t>
            </w:r>
          </w:p>
        </w:tc>
        <w:tc>
          <w:tcPr>
            <w:tcW w:w="709" w:type="dxa"/>
            <w:tcBorders>
              <w:top w:val="single" w:sz="6" w:space="0" w:color="auto"/>
              <w:left w:val="single" w:sz="6" w:space="0" w:color="auto"/>
              <w:bottom w:val="single" w:sz="6" w:space="0" w:color="auto"/>
              <w:right w:val="single" w:sz="6" w:space="0" w:color="auto"/>
            </w:tcBorders>
            <w:hideMark/>
          </w:tcPr>
          <w:p w14:paraId="4BBB8D40" w14:textId="77777777"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w:t>
            </w:r>
          </w:p>
        </w:tc>
        <w:tc>
          <w:tcPr>
            <w:tcW w:w="620" w:type="dxa"/>
            <w:tcBorders>
              <w:top w:val="single" w:sz="6" w:space="0" w:color="auto"/>
              <w:left w:val="single" w:sz="6" w:space="0" w:color="auto"/>
              <w:bottom w:val="single" w:sz="6" w:space="0" w:color="auto"/>
              <w:right w:val="single" w:sz="6" w:space="0" w:color="auto"/>
            </w:tcBorders>
            <w:hideMark/>
          </w:tcPr>
          <w:p w14:paraId="7526A238" w14:textId="5FD87B45" w:rsidR="00393D20" w:rsidRPr="000C0587" w:rsidRDefault="00393D20" w:rsidP="00393D20">
            <w:pPr>
              <w:spacing w:after="0" w:line="360" w:lineRule="auto"/>
              <w:jc w:val="center"/>
              <w:rPr>
                <w:rFonts w:ascii="Times New Roman" w:eastAsia="Times New Roman" w:hAnsi="Times New Roman" w:cs="Times New Roman"/>
                <w:color w:val="000000" w:themeColor="text1"/>
                <w:sz w:val="18"/>
                <w:szCs w:val="18"/>
              </w:rPr>
            </w:pPr>
            <w:r w:rsidRPr="000C0587">
              <w:rPr>
                <w:rFonts w:ascii="Times New Roman" w:eastAsia="Times New Roman" w:hAnsi="Times New Roman" w:cs="Times New Roman"/>
                <w:color w:val="000000" w:themeColor="text1"/>
                <w:sz w:val="18"/>
                <w:szCs w:val="18"/>
              </w:rPr>
              <w:t>-</w:t>
            </w:r>
          </w:p>
        </w:tc>
        <w:tc>
          <w:tcPr>
            <w:tcW w:w="1081" w:type="dxa"/>
            <w:tcBorders>
              <w:top w:val="single" w:sz="6" w:space="0" w:color="auto"/>
              <w:left w:val="single" w:sz="6" w:space="0" w:color="auto"/>
              <w:bottom w:val="single" w:sz="6" w:space="0" w:color="auto"/>
              <w:right w:val="single" w:sz="6" w:space="0" w:color="auto"/>
            </w:tcBorders>
            <w:hideMark/>
          </w:tcPr>
          <w:p w14:paraId="662A339B" w14:textId="77777777"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w:t>
            </w:r>
          </w:p>
        </w:tc>
        <w:tc>
          <w:tcPr>
            <w:tcW w:w="709" w:type="dxa"/>
            <w:tcBorders>
              <w:top w:val="single" w:sz="6" w:space="0" w:color="auto"/>
              <w:left w:val="single" w:sz="6" w:space="0" w:color="auto"/>
              <w:bottom w:val="single" w:sz="6" w:space="0" w:color="auto"/>
              <w:right w:val="single" w:sz="6" w:space="0" w:color="auto"/>
            </w:tcBorders>
            <w:vAlign w:val="center"/>
            <w:hideMark/>
          </w:tcPr>
          <w:p w14:paraId="7C0AA57C" w14:textId="397D40D5" w:rsidR="00393D20" w:rsidRPr="000C0587" w:rsidRDefault="00393D20" w:rsidP="00393D20">
            <w:pPr>
              <w:spacing w:after="0" w:line="360" w:lineRule="auto"/>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4</w:t>
            </w:r>
          </w:p>
        </w:tc>
        <w:tc>
          <w:tcPr>
            <w:tcW w:w="1045" w:type="dxa"/>
            <w:tcBorders>
              <w:top w:val="single" w:sz="6" w:space="0" w:color="auto"/>
              <w:left w:val="single" w:sz="6" w:space="0" w:color="auto"/>
              <w:bottom w:val="single" w:sz="6" w:space="0" w:color="auto"/>
              <w:right w:val="single" w:sz="6" w:space="0" w:color="auto"/>
            </w:tcBorders>
            <w:vAlign w:val="center"/>
            <w:hideMark/>
          </w:tcPr>
          <w:p w14:paraId="3F7B80A1" w14:textId="77777777" w:rsidR="00393D20" w:rsidRPr="000C0587" w:rsidRDefault="00393D20" w:rsidP="00393D20">
            <w:pPr>
              <w:spacing w:after="0" w:line="360" w:lineRule="auto"/>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w:t>
            </w:r>
          </w:p>
        </w:tc>
        <w:tc>
          <w:tcPr>
            <w:tcW w:w="705" w:type="dxa"/>
            <w:tcBorders>
              <w:top w:val="single" w:sz="6" w:space="0" w:color="auto"/>
              <w:left w:val="single" w:sz="6" w:space="0" w:color="auto"/>
              <w:bottom w:val="single" w:sz="6" w:space="0" w:color="auto"/>
              <w:right w:val="single" w:sz="6" w:space="0" w:color="auto"/>
            </w:tcBorders>
            <w:vAlign w:val="center"/>
            <w:hideMark/>
          </w:tcPr>
          <w:p w14:paraId="000280A0" w14:textId="77F7EC00" w:rsidR="00393D20" w:rsidRPr="00E46254" w:rsidRDefault="00393D20" w:rsidP="00393D20">
            <w:pPr>
              <w:spacing w:after="0" w:line="360" w:lineRule="auto"/>
              <w:jc w:val="center"/>
              <w:rPr>
                <w:rFonts w:ascii="Times New Roman" w:eastAsia="Times New Roman" w:hAnsi="Times New Roman" w:cs="Times New Roman"/>
                <w:b/>
                <w:bCs/>
                <w:sz w:val="20"/>
                <w:szCs w:val="20"/>
              </w:rPr>
            </w:pPr>
            <w:r w:rsidRPr="00E46254">
              <w:rPr>
                <w:rFonts w:ascii="Times New Roman" w:eastAsia="Times New Roman" w:hAnsi="Times New Roman" w:cs="Times New Roman"/>
                <w:b/>
                <w:bCs/>
                <w:sz w:val="20"/>
                <w:szCs w:val="20"/>
              </w:rPr>
              <w:t>3</w:t>
            </w:r>
          </w:p>
        </w:tc>
        <w:tc>
          <w:tcPr>
            <w:tcW w:w="660" w:type="dxa"/>
            <w:tcBorders>
              <w:top w:val="single" w:sz="6" w:space="0" w:color="auto"/>
              <w:left w:val="single" w:sz="6" w:space="0" w:color="auto"/>
              <w:bottom w:val="single" w:sz="6" w:space="0" w:color="auto"/>
              <w:right w:val="single" w:sz="6" w:space="0" w:color="auto"/>
            </w:tcBorders>
            <w:vAlign w:val="center"/>
            <w:hideMark/>
          </w:tcPr>
          <w:p w14:paraId="7B0D2F52" w14:textId="77777777" w:rsidR="00393D20" w:rsidRPr="000C0587" w:rsidRDefault="00393D20" w:rsidP="00393D20">
            <w:pPr>
              <w:spacing w:after="0" w:line="360" w:lineRule="auto"/>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w:t>
            </w:r>
          </w:p>
        </w:tc>
        <w:tc>
          <w:tcPr>
            <w:tcW w:w="758" w:type="dxa"/>
            <w:tcBorders>
              <w:top w:val="single" w:sz="6" w:space="0" w:color="auto"/>
              <w:left w:val="single" w:sz="6" w:space="0" w:color="auto"/>
              <w:bottom w:val="single" w:sz="6" w:space="0" w:color="auto"/>
              <w:right w:val="single" w:sz="6" w:space="0" w:color="auto"/>
            </w:tcBorders>
            <w:vAlign w:val="center"/>
            <w:hideMark/>
          </w:tcPr>
          <w:p w14:paraId="43DD5BA5" w14:textId="77777777"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w:t>
            </w:r>
          </w:p>
        </w:tc>
        <w:tc>
          <w:tcPr>
            <w:tcW w:w="659" w:type="dxa"/>
            <w:tcBorders>
              <w:top w:val="single" w:sz="6" w:space="0" w:color="auto"/>
              <w:left w:val="single" w:sz="6" w:space="0" w:color="auto"/>
              <w:bottom w:val="single" w:sz="6" w:space="0" w:color="auto"/>
              <w:right w:val="single" w:sz="6" w:space="0" w:color="auto"/>
            </w:tcBorders>
            <w:vAlign w:val="center"/>
            <w:hideMark/>
          </w:tcPr>
          <w:p w14:paraId="1E119E23" w14:textId="77777777"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w:t>
            </w:r>
          </w:p>
        </w:tc>
        <w:tc>
          <w:tcPr>
            <w:tcW w:w="851" w:type="dxa"/>
            <w:tcBorders>
              <w:top w:val="single" w:sz="6" w:space="0" w:color="auto"/>
              <w:left w:val="single" w:sz="6" w:space="0" w:color="auto"/>
              <w:bottom w:val="single" w:sz="6" w:space="0" w:color="auto"/>
              <w:right w:val="single" w:sz="6" w:space="0" w:color="auto"/>
            </w:tcBorders>
            <w:vAlign w:val="center"/>
            <w:hideMark/>
          </w:tcPr>
          <w:p w14:paraId="24EC6C59" w14:textId="2A087BC7"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4</w:t>
            </w:r>
          </w:p>
        </w:tc>
        <w:tc>
          <w:tcPr>
            <w:tcW w:w="730" w:type="dxa"/>
            <w:tcBorders>
              <w:top w:val="single" w:sz="6" w:space="0" w:color="auto"/>
              <w:left w:val="single" w:sz="6" w:space="0" w:color="auto"/>
              <w:bottom w:val="single" w:sz="6" w:space="0" w:color="auto"/>
              <w:right w:val="single" w:sz="6" w:space="0" w:color="auto"/>
            </w:tcBorders>
            <w:vAlign w:val="center"/>
            <w:hideMark/>
          </w:tcPr>
          <w:p w14:paraId="1D055EB0" w14:textId="17F218A3" w:rsidR="00393D20" w:rsidRPr="00E46254" w:rsidRDefault="00393D20" w:rsidP="00393D20">
            <w:pPr>
              <w:spacing w:after="0" w:line="360" w:lineRule="auto"/>
              <w:jc w:val="center"/>
              <w:rPr>
                <w:rFonts w:ascii="Times New Roman" w:eastAsia="Times New Roman" w:hAnsi="Times New Roman" w:cs="Times New Roman"/>
                <w:b/>
                <w:sz w:val="20"/>
                <w:szCs w:val="20"/>
              </w:rPr>
            </w:pPr>
            <w:r w:rsidRPr="00E46254">
              <w:rPr>
                <w:rFonts w:ascii="Times New Roman" w:eastAsia="Times New Roman" w:hAnsi="Times New Roman" w:cs="Times New Roman"/>
                <w:b/>
                <w:sz w:val="20"/>
                <w:szCs w:val="20"/>
              </w:rPr>
              <w:t>7</w:t>
            </w:r>
          </w:p>
        </w:tc>
      </w:tr>
      <w:tr w:rsidR="00393D20" w:rsidRPr="000C0587" w14:paraId="7C55DDA7" w14:textId="77777777" w:rsidTr="000B0ABF">
        <w:trPr>
          <w:trHeight w:val="345"/>
        </w:trPr>
        <w:tc>
          <w:tcPr>
            <w:tcW w:w="844" w:type="dxa"/>
            <w:vMerge w:val="restart"/>
            <w:tcBorders>
              <w:top w:val="single" w:sz="6" w:space="0" w:color="auto"/>
              <w:left w:val="single" w:sz="6" w:space="0" w:color="auto"/>
              <w:bottom w:val="single" w:sz="6" w:space="0" w:color="auto"/>
              <w:right w:val="single" w:sz="6" w:space="0" w:color="auto"/>
            </w:tcBorders>
            <w:vAlign w:val="center"/>
          </w:tcPr>
          <w:p w14:paraId="2744831A" w14:textId="77777777" w:rsidR="00393D20" w:rsidRPr="000C0587" w:rsidRDefault="00393D20" w:rsidP="00393D20">
            <w:pPr>
              <w:numPr>
                <w:ilvl w:val="0"/>
                <w:numId w:val="4"/>
              </w:numPr>
              <w:spacing w:after="0" w:line="360" w:lineRule="auto"/>
              <w:jc w:val="center"/>
              <w:rPr>
                <w:rFonts w:ascii="Times New Roman" w:eastAsia="Times New Roman" w:hAnsi="Times New Roman" w:cs="Times New Roman"/>
                <w:color w:val="000000" w:themeColor="text1"/>
                <w:sz w:val="20"/>
                <w:szCs w:val="20"/>
              </w:rPr>
            </w:pPr>
          </w:p>
        </w:tc>
        <w:tc>
          <w:tcPr>
            <w:tcW w:w="1560" w:type="dxa"/>
            <w:vMerge w:val="restart"/>
            <w:tcBorders>
              <w:top w:val="single" w:sz="6" w:space="0" w:color="auto"/>
              <w:left w:val="single" w:sz="6" w:space="0" w:color="auto"/>
              <w:bottom w:val="single" w:sz="6" w:space="0" w:color="auto"/>
              <w:right w:val="single" w:sz="6" w:space="0" w:color="auto"/>
            </w:tcBorders>
            <w:hideMark/>
          </w:tcPr>
          <w:p w14:paraId="0A66540A" w14:textId="77777777" w:rsidR="00393D20" w:rsidRPr="000C0587" w:rsidRDefault="00393D20" w:rsidP="00393D20">
            <w:pPr>
              <w:spacing w:after="0" w:line="360" w:lineRule="auto"/>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Lidija Pavlić</w:t>
            </w:r>
          </w:p>
        </w:tc>
        <w:tc>
          <w:tcPr>
            <w:tcW w:w="1129" w:type="dxa"/>
            <w:tcBorders>
              <w:top w:val="single" w:sz="6" w:space="0" w:color="auto"/>
              <w:left w:val="single" w:sz="6" w:space="0" w:color="auto"/>
              <w:bottom w:val="single" w:sz="6" w:space="0" w:color="auto"/>
              <w:right w:val="single" w:sz="6" w:space="0" w:color="auto"/>
            </w:tcBorders>
            <w:hideMark/>
          </w:tcPr>
          <w:p w14:paraId="12B2C413" w14:textId="77777777"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PRI</w:t>
            </w:r>
          </w:p>
        </w:tc>
        <w:tc>
          <w:tcPr>
            <w:tcW w:w="994" w:type="dxa"/>
            <w:vMerge w:val="restart"/>
            <w:tcBorders>
              <w:top w:val="single" w:sz="6" w:space="0" w:color="auto"/>
              <w:left w:val="single" w:sz="6" w:space="0" w:color="auto"/>
              <w:bottom w:val="single" w:sz="6" w:space="0" w:color="auto"/>
              <w:right w:val="single" w:sz="6" w:space="0" w:color="auto"/>
            </w:tcBorders>
            <w:hideMark/>
          </w:tcPr>
          <w:p w14:paraId="6F18C878" w14:textId="125EC072" w:rsidR="00393D20" w:rsidRPr="000C0587" w:rsidRDefault="001565E8" w:rsidP="00393D20">
            <w:pPr>
              <w:spacing w:after="0" w:line="360" w:lineRule="auto"/>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w:t>
            </w:r>
          </w:p>
          <w:p w14:paraId="24CF8CF2" w14:textId="6A066507" w:rsidR="00393D20" w:rsidRPr="000C0587" w:rsidRDefault="001565E8" w:rsidP="00393D20">
            <w:pPr>
              <w:spacing w:after="0" w:line="360" w:lineRule="auto"/>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w:t>
            </w:r>
          </w:p>
        </w:tc>
        <w:tc>
          <w:tcPr>
            <w:tcW w:w="708" w:type="dxa"/>
            <w:tcBorders>
              <w:top w:val="single" w:sz="6" w:space="0" w:color="auto"/>
              <w:left w:val="single" w:sz="6" w:space="0" w:color="auto"/>
              <w:bottom w:val="single" w:sz="6" w:space="0" w:color="auto"/>
              <w:right w:val="single" w:sz="6" w:space="0" w:color="auto"/>
            </w:tcBorders>
            <w:hideMark/>
          </w:tcPr>
          <w:p w14:paraId="495EE260" w14:textId="57D2A524"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5.a</w:t>
            </w:r>
            <w:r w:rsidR="0039548E">
              <w:rPr>
                <w:rFonts w:ascii="Times New Roman" w:eastAsia="Times New Roman" w:hAnsi="Times New Roman" w:cs="Times New Roman"/>
                <w:color w:val="000000" w:themeColor="text1"/>
                <w:sz w:val="20"/>
                <w:szCs w:val="20"/>
              </w:rPr>
              <w:t>bc</w:t>
            </w:r>
          </w:p>
        </w:tc>
        <w:tc>
          <w:tcPr>
            <w:tcW w:w="803" w:type="dxa"/>
            <w:tcBorders>
              <w:top w:val="single" w:sz="6" w:space="0" w:color="auto"/>
              <w:left w:val="single" w:sz="6" w:space="0" w:color="auto"/>
              <w:bottom w:val="single" w:sz="6" w:space="0" w:color="auto"/>
              <w:right w:val="single" w:sz="6" w:space="0" w:color="auto"/>
            </w:tcBorders>
            <w:hideMark/>
          </w:tcPr>
          <w:p w14:paraId="581F5B22" w14:textId="0CC21B03"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6.ab</w:t>
            </w:r>
            <w:r w:rsidR="0039548E">
              <w:rPr>
                <w:rFonts w:ascii="Times New Roman" w:eastAsia="Times New Roman" w:hAnsi="Times New Roman" w:cs="Times New Roman"/>
                <w:color w:val="000000" w:themeColor="text1"/>
                <w:sz w:val="20"/>
                <w:szCs w:val="20"/>
              </w:rPr>
              <w:t>c</w:t>
            </w:r>
          </w:p>
        </w:tc>
        <w:tc>
          <w:tcPr>
            <w:tcW w:w="709" w:type="dxa"/>
            <w:tcBorders>
              <w:top w:val="single" w:sz="6" w:space="0" w:color="auto"/>
              <w:left w:val="single" w:sz="6" w:space="0" w:color="auto"/>
              <w:bottom w:val="single" w:sz="6" w:space="0" w:color="auto"/>
              <w:right w:val="single" w:sz="6" w:space="0" w:color="auto"/>
            </w:tcBorders>
            <w:hideMark/>
          </w:tcPr>
          <w:p w14:paraId="45F81486" w14:textId="77777777"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w:t>
            </w:r>
          </w:p>
        </w:tc>
        <w:tc>
          <w:tcPr>
            <w:tcW w:w="620" w:type="dxa"/>
            <w:tcBorders>
              <w:top w:val="single" w:sz="6" w:space="0" w:color="auto"/>
              <w:left w:val="single" w:sz="6" w:space="0" w:color="auto"/>
              <w:bottom w:val="single" w:sz="6" w:space="0" w:color="auto"/>
              <w:right w:val="single" w:sz="6" w:space="0" w:color="auto"/>
            </w:tcBorders>
            <w:hideMark/>
          </w:tcPr>
          <w:p w14:paraId="5938251B" w14:textId="77777777" w:rsidR="00393D20" w:rsidRPr="000C0587" w:rsidRDefault="00393D20" w:rsidP="00393D20">
            <w:pPr>
              <w:spacing w:after="0" w:line="360" w:lineRule="auto"/>
              <w:jc w:val="center"/>
              <w:rPr>
                <w:rFonts w:ascii="Times New Roman" w:eastAsia="Times New Roman" w:hAnsi="Times New Roman" w:cs="Times New Roman"/>
                <w:color w:val="000000" w:themeColor="text1"/>
                <w:sz w:val="18"/>
                <w:szCs w:val="18"/>
              </w:rPr>
            </w:pPr>
            <w:r w:rsidRPr="000C0587">
              <w:rPr>
                <w:rFonts w:ascii="Times New Roman" w:eastAsia="Times New Roman" w:hAnsi="Times New Roman" w:cs="Times New Roman"/>
                <w:color w:val="000000" w:themeColor="text1"/>
                <w:sz w:val="18"/>
                <w:szCs w:val="18"/>
              </w:rPr>
              <w:t>-</w:t>
            </w:r>
          </w:p>
        </w:tc>
        <w:tc>
          <w:tcPr>
            <w:tcW w:w="1081" w:type="dxa"/>
            <w:vMerge w:val="restart"/>
            <w:tcBorders>
              <w:top w:val="single" w:sz="6" w:space="0" w:color="auto"/>
              <w:left w:val="single" w:sz="6" w:space="0" w:color="auto"/>
              <w:bottom w:val="single" w:sz="6" w:space="0" w:color="auto"/>
              <w:right w:val="single" w:sz="6" w:space="0" w:color="auto"/>
            </w:tcBorders>
            <w:hideMark/>
          </w:tcPr>
          <w:p w14:paraId="59F46123" w14:textId="77777777" w:rsidR="00393D20" w:rsidRPr="000C0587" w:rsidRDefault="00393D20" w:rsidP="00393D20">
            <w:pPr>
              <w:spacing w:after="0" w:line="360" w:lineRule="auto"/>
              <w:jc w:val="center"/>
              <w:rPr>
                <w:rFonts w:ascii="Times New Roman" w:eastAsia="Times New Roman" w:hAnsi="Times New Roman" w:cs="Times New Roman"/>
                <w:b/>
                <w:color w:val="FF0000"/>
                <w:sz w:val="20"/>
                <w:szCs w:val="20"/>
              </w:rPr>
            </w:pPr>
            <w:r w:rsidRPr="000C0587">
              <w:rPr>
                <w:rFonts w:ascii="Times New Roman" w:eastAsia="Times New Roman" w:hAnsi="Times New Roman" w:cs="Times New Roman"/>
                <w:b/>
                <w:color w:val="000000" w:themeColor="text1"/>
                <w:sz w:val="20"/>
                <w:szCs w:val="20"/>
              </w:rPr>
              <w:t>-</w:t>
            </w:r>
          </w:p>
        </w:tc>
        <w:tc>
          <w:tcPr>
            <w:tcW w:w="709" w:type="dxa"/>
            <w:tcBorders>
              <w:top w:val="single" w:sz="6" w:space="0" w:color="auto"/>
              <w:left w:val="single" w:sz="6" w:space="0" w:color="auto"/>
              <w:right w:val="single" w:sz="6" w:space="0" w:color="auto"/>
            </w:tcBorders>
            <w:vAlign w:val="center"/>
            <w:hideMark/>
          </w:tcPr>
          <w:p w14:paraId="0F3F5DE0" w14:textId="14459E38" w:rsidR="00393D20" w:rsidRPr="000C0587" w:rsidRDefault="00FD6186" w:rsidP="00393D20">
            <w:pPr>
              <w:spacing w:after="0" w:line="360" w:lineRule="auto"/>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10</w:t>
            </w:r>
            <w:r w:rsidR="00393D20">
              <w:rPr>
                <w:rFonts w:ascii="Times New Roman" w:eastAsia="Times New Roman" w:hAnsi="Times New Roman" w:cs="Times New Roman"/>
                <w:b/>
                <w:color w:val="000000" w:themeColor="text1"/>
                <w:sz w:val="20"/>
                <w:szCs w:val="20"/>
              </w:rPr>
              <w:t>,5</w:t>
            </w:r>
          </w:p>
        </w:tc>
        <w:tc>
          <w:tcPr>
            <w:tcW w:w="1045" w:type="dxa"/>
            <w:vMerge w:val="restart"/>
            <w:tcBorders>
              <w:top w:val="single" w:sz="6" w:space="0" w:color="auto"/>
              <w:left w:val="single" w:sz="6" w:space="0" w:color="auto"/>
              <w:bottom w:val="single" w:sz="6" w:space="0" w:color="auto"/>
              <w:right w:val="single" w:sz="6" w:space="0" w:color="auto"/>
            </w:tcBorders>
            <w:vAlign w:val="center"/>
            <w:hideMark/>
          </w:tcPr>
          <w:p w14:paraId="0D010BE8" w14:textId="77777777" w:rsidR="00393D20" w:rsidRPr="000C0587" w:rsidRDefault="00393D20" w:rsidP="00393D20">
            <w:pPr>
              <w:spacing w:after="0" w:line="360" w:lineRule="auto"/>
              <w:jc w:val="center"/>
              <w:rPr>
                <w:rFonts w:ascii="Times New Roman" w:eastAsia="Times New Roman" w:hAnsi="Times New Roman" w:cs="Times New Roman"/>
                <w:b/>
                <w:color w:val="FF0000"/>
                <w:sz w:val="20"/>
                <w:szCs w:val="20"/>
              </w:rPr>
            </w:pPr>
            <w:r w:rsidRPr="000C0587">
              <w:rPr>
                <w:rFonts w:ascii="Times New Roman" w:eastAsia="Times New Roman" w:hAnsi="Times New Roman" w:cs="Times New Roman"/>
                <w:b/>
                <w:color w:val="000000" w:themeColor="text1"/>
                <w:sz w:val="20"/>
                <w:szCs w:val="20"/>
              </w:rPr>
              <w:t>-</w:t>
            </w:r>
          </w:p>
        </w:tc>
        <w:tc>
          <w:tcPr>
            <w:tcW w:w="705" w:type="dxa"/>
            <w:vMerge w:val="restart"/>
            <w:tcBorders>
              <w:top w:val="single" w:sz="6" w:space="0" w:color="auto"/>
              <w:left w:val="single" w:sz="6" w:space="0" w:color="auto"/>
              <w:bottom w:val="single" w:sz="6" w:space="0" w:color="auto"/>
              <w:right w:val="single" w:sz="6" w:space="0" w:color="auto"/>
            </w:tcBorders>
            <w:vAlign w:val="center"/>
            <w:hideMark/>
          </w:tcPr>
          <w:p w14:paraId="7C32793A" w14:textId="1CBC4C66" w:rsidR="00393D20" w:rsidRPr="00E46254" w:rsidRDefault="00393D20" w:rsidP="00393D20">
            <w:pPr>
              <w:spacing w:after="0" w:line="360" w:lineRule="auto"/>
              <w:jc w:val="center"/>
              <w:rPr>
                <w:rFonts w:ascii="Times New Roman" w:eastAsia="Times New Roman" w:hAnsi="Times New Roman" w:cs="Times New Roman"/>
                <w:b/>
                <w:bCs/>
                <w:sz w:val="20"/>
                <w:szCs w:val="20"/>
              </w:rPr>
            </w:pPr>
            <w:r w:rsidRPr="00E46254">
              <w:rPr>
                <w:rFonts w:ascii="Times New Roman" w:eastAsia="Times New Roman" w:hAnsi="Times New Roman" w:cs="Times New Roman"/>
                <w:b/>
                <w:bCs/>
                <w:sz w:val="20"/>
                <w:szCs w:val="20"/>
              </w:rPr>
              <w:t>16</w:t>
            </w:r>
          </w:p>
        </w:tc>
        <w:tc>
          <w:tcPr>
            <w:tcW w:w="660" w:type="dxa"/>
            <w:tcBorders>
              <w:top w:val="single" w:sz="6" w:space="0" w:color="auto"/>
              <w:left w:val="single" w:sz="6" w:space="0" w:color="auto"/>
              <w:bottom w:val="single" w:sz="6" w:space="0" w:color="auto"/>
              <w:right w:val="single" w:sz="6" w:space="0" w:color="auto"/>
            </w:tcBorders>
            <w:vAlign w:val="center"/>
            <w:hideMark/>
          </w:tcPr>
          <w:p w14:paraId="37619DE2" w14:textId="77777777" w:rsidR="00393D20" w:rsidRPr="000C0587" w:rsidRDefault="00393D20" w:rsidP="00393D20">
            <w:pPr>
              <w:spacing w:after="0" w:line="360" w:lineRule="auto"/>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w:t>
            </w:r>
          </w:p>
        </w:tc>
        <w:tc>
          <w:tcPr>
            <w:tcW w:w="758" w:type="dxa"/>
            <w:tcBorders>
              <w:top w:val="single" w:sz="6" w:space="0" w:color="auto"/>
              <w:left w:val="single" w:sz="6" w:space="0" w:color="auto"/>
              <w:bottom w:val="single" w:sz="6" w:space="0" w:color="auto"/>
              <w:right w:val="single" w:sz="6" w:space="0" w:color="auto"/>
            </w:tcBorders>
            <w:vAlign w:val="center"/>
            <w:hideMark/>
          </w:tcPr>
          <w:p w14:paraId="36F2ABA9" w14:textId="77777777"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w:t>
            </w:r>
          </w:p>
        </w:tc>
        <w:tc>
          <w:tcPr>
            <w:tcW w:w="659" w:type="dxa"/>
            <w:vMerge w:val="restart"/>
            <w:tcBorders>
              <w:top w:val="single" w:sz="6" w:space="0" w:color="auto"/>
              <w:left w:val="single" w:sz="6" w:space="0" w:color="auto"/>
              <w:right w:val="single" w:sz="6" w:space="0" w:color="auto"/>
            </w:tcBorders>
            <w:vAlign w:val="center"/>
            <w:hideMark/>
          </w:tcPr>
          <w:p w14:paraId="4B5390DA" w14:textId="7CF812D7"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p>
          <w:p w14:paraId="16B053F4" w14:textId="325E6919" w:rsidR="00393D20" w:rsidRPr="000C0587" w:rsidRDefault="0039548E" w:rsidP="00393D20">
            <w:pPr>
              <w:spacing w:after="0"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1,5</w:t>
            </w:r>
          </w:p>
        </w:tc>
        <w:tc>
          <w:tcPr>
            <w:tcW w:w="851" w:type="dxa"/>
            <w:vMerge w:val="restart"/>
            <w:tcBorders>
              <w:top w:val="single" w:sz="6" w:space="0" w:color="auto"/>
              <w:left w:val="single" w:sz="6" w:space="0" w:color="auto"/>
              <w:bottom w:val="single" w:sz="6" w:space="0" w:color="auto"/>
              <w:right w:val="single" w:sz="6" w:space="0" w:color="auto"/>
            </w:tcBorders>
            <w:vAlign w:val="center"/>
            <w:hideMark/>
          </w:tcPr>
          <w:p w14:paraId="05917E27" w14:textId="77777777"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24</w:t>
            </w:r>
          </w:p>
        </w:tc>
        <w:tc>
          <w:tcPr>
            <w:tcW w:w="730" w:type="dxa"/>
            <w:vMerge w:val="restart"/>
            <w:tcBorders>
              <w:top w:val="single" w:sz="6" w:space="0" w:color="auto"/>
              <w:left w:val="single" w:sz="6" w:space="0" w:color="auto"/>
              <w:bottom w:val="single" w:sz="6" w:space="0" w:color="auto"/>
              <w:right w:val="single" w:sz="6" w:space="0" w:color="auto"/>
            </w:tcBorders>
            <w:vAlign w:val="center"/>
            <w:hideMark/>
          </w:tcPr>
          <w:p w14:paraId="39A14EB9" w14:textId="77777777" w:rsidR="00393D20" w:rsidRPr="00E46254" w:rsidRDefault="00393D20" w:rsidP="00393D20">
            <w:pPr>
              <w:spacing w:after="0" w:line="360" w:lineRule="auto"/>
              <w:jc w:val="center"/>
              <w:rPr>
                <w:rFonts w:ascii="Times New Roman" w:eastAsia="Times New Roman" w:hAnsi="Times New Roman" w:cs="Times New Roman"/>
                <w:b/>
                <w:sz w:val="20"/>
                <w:szCs w:val="20"/>
              </w:rPr>
            </w:pPr>
            <w:r w:rsidRPr="00E46254">
              <w:rPr>
                <w:rFonts w:ascii="Times New Roman" w:eastAsia="Times New Roman" w:hAnsi="Times New Roman" w:cs="Times New Roman"/>
                <w:b/>
                <w:sz w:val="20"/>
                <w:szCs w:val="20"/>
              </w:rPr>
              <w:t>40</w:t>
            </w:r>
          </w:p>
        </w:tc>
      </w:tr>
      <w:tr w:rsidR="00393D20" w:rsidRPr="000C0587" w14:paraId="2009742E" w14:textId="77777777" w:rsidTr="000B0ABF">
        <w:trPr>
          <w:trHeight w:val="345"/>
        </w:trPr>
        <w:tc>
          <w:tcPr>
            <w:tcW w:w="844" w:type="dxa"/>
            <w:vMerge/>
            <w:tcBorders>
              <w:top w:val="single" w:sz="6" w:space="0" w:color="auto"/>
              <w:left w:val="single" w:sz="6" w:space="0" w:color="auto"/>
              <w:bottom w:val="single" w:sz="6" w:space="0" w:color="auto"/>
              <w:right w:val="single" w:sz="6" w:space="0" w:color="auto"/>
            </w:tcBorders>
            <w:vAlign w:val="center"/>
            <w:hideMark/>
          </w:tcPr>
          <w:p w14:paraId="052556B1" w14:textId="77777777" w:rsidR="00393D20" w:rsidRPr="000C0587" w:rsidRDefault="00393D20" w:rsidP="00393D20">
            <w:pPr>
              <w:spacing w:after="0"/>
              <w:rPr>
                <w:rFonts w:ascii="Times New Roman" w:eastAsia="Times New Roman" w:hAnsi="Times New Roman" w:cs="Times New Roman"/>
                <w:color w:val="FF0000"/>
                <w:sz w:val="20"/>
                <w:szCs w:val="20"/>
              </w:rPr>
            </w:pPr>
          </w:p>
        </w:tc>
        <w:tc>
          <w:tcPr>
            <w:tcW w:w="1560" w:type="dxa"/>
            <w:vMerge/>
            <w:tcBorders>
              <w:top w:val="single" w:sz="6" w:space="0" w:color="auto"/>
              <w:left w:val="single" w:sz="6" w:space="0" w:color="auto"/>
              <w:bottom w:val="single" w:sz="6" w:space="0" w:color="auto"/>
              <w:right w:val="single" w:sz="6" w:space="0" w:color="auto"/>
            </w:tcBorders>
            <w:vAlign w:val="center"/>
            <w:hideMark/>
          </w:tcPr>
          <w:p w14:paraId="047B8412" w14:textId="77777777" w:rsidR="00393D20" w:rsidRPr="000C0587" w:rsidRDefault="00393D20" w:rsidP="00393D20">
            <w:pPr>
              <w:spacing w:after="0"/>
              <w:rPr>
                <w:rFonts w:ascii="Times New Roman" w:eastAsia="Times New Roman" w:hAnsi="Times New Roman" w:cs="Times New Roman"/>
                <w:b/>
                <w:color w:val="FF0000"/>
                <w:sz w:val="20"/>
                <w:szCs w:val="20"/>
              </w:rPr>
            </w:pPr>
          </w:p>
        </w:tc>
        <w:tc>
          <w:tcPr>
            <w:tcW w:w="1129" w:type="dxa"/>
            <w:tcBorders>
              <w:top w:val="single" w:sz="6" w:space="0" w:color="auto"/>
              <w:left w:val="single" w:sz="6" w:space="0" w:color="auto"/>
              <w:bottom w:val="single" w:sz="6" w:space="0" w:color="auto"/>
              <w:right w:val="single" w:sz="6" w:space="0" w:color="auto"/>
            </w:tcBorders>
            <w:hideMark/>
          </w:tcPr>
          <w:p w14:paraId="118649C2" w14:textId="77777777"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BIO</w:t>
            </w:r>
          </w:p>
        </w:tc>
        <w:tc>
          <w:tcPr>
            <w:tcW w:w="994" w:type="dxa"/>
            <w:vMerge/>
            <w:tcBorders>
              <w:top w:val="single" w:sz="6" w:space="0" w:color="auto"/>
              <w:left w:val="single" w:sz="6" w:space="0" w:color="auto"/>
              <w:bottom w:val="single" w:sz="6" w:space="0" w:color="auto"/>
              <w:right w:val="single" w:sz="6" w:space="0" w:color="auto"/>
            </w:tcBorders>
            <w:vAlign w:val="center"/>
            <w:hideMark/>
          </w:tcPr>
          <w:p w14:paraId="67C85930" w14:textId="77777777" w:rsidR="00393D20" w:rsidRPr="000C0587" w:rsidRDefault="00393D20" w:rsidP="00393D20">
            <w:pPr>
              <w:spacing w:after="0"/>
              <w:rPr>
                <w:rFonts w:ascii="Times New Roman" w:eastAsia="Times New Roman" w:hAnsi="Times New Roman" w:cs="Times New Roman"/>
                <w:b/>
                <w:color w:val="FF0000"/>
                <w:sz w:val="20"/>
                <w:szCs w:val="20"/>
              </w:rPr>
            </w:pPr>
          </w:p>
        </w:tc>
        <w:tc>
          <w:tcPr>
            <w:tcW w:w="708" w:type="dxa"/>
            <w:tcBorders>
              <w:top w:val="single" w:sz="6" w:space="0" w:color="auto"/>
              <w:left w:val="single" w:sz="6" w:space="0" w:color="auto"/>
              <w:bottom w:val="single" w:sz="6" w:space="0" w:color="auto"/>
              <w:right w:val="single" w:sz="6" w:space="0" w:color="auto"/>
            </w:tcBorders>
            <w:hideMark/>
          </w:tcPr>
          <w:p w14:paraId="0C126BBE" w14:textId="77777777"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w:t>
            </w:r>
          </w:p>
        </w:tc>
        <w:tc>
          <w:tcPr>
            <w:tcW w:w="803" w:type="dxa"/>
            <w:tcBorders>
              <w:top w:val="single" w:sz="6" w:space="0" w:color="auto"/>
              <w:left w:val="single" w:sz="6" w:space="0" w:color="auto"/>
              <w:bottom w:val="single" w:sz="6" w:space="0" w:color="auto"/>
              <w:right w:val="single" w:sz="6" w:space="0" w:color="auto"/>
            </w:tcBorders>
            <w:hideMark/>
          </w:tcPr>
          <w:p w14:paraId="39BC21AE" w14:textId="77777777"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w:t>
            </w:r>
          </w:p>
        </w:tc>
        <w:tc>
          <w:tcPr>
            <w:tcW w:w="709" w:type="dxa"/>
            <w:tcBorders>
              <w:top w:val="single" w:sz="6" w:space="0" w:color="auto"/>
              <w:left w:val="single" w:sz="6" w:space="0" w:color="auto"/>
              <w:bottom w:val="single" w:sz="6" w:space="0" w:color="auto"/>
              <w:right w:val="single" w:sz="6" w:space="0" w:color="auto"/>
            </w:tcBorders>
            <w:hideMark/>
          </w:tcPr>
          <w:p w14:paraId="0164D8E5" w14:textId="47164CD7"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7.ab</w:t>
            </w:r>
          </w:p>
        </w:tc>
        <w:tc>
          <w:tcPr>
            <w:tcW w:w="620" w:type="dxa"/>
            <w:tcBorders>
              <w:top w:val="single" w:sz="6" w:space="0" w:color="auto"/>
              <w:left w:val="single" w:sz="6" w:space="0" w:color="auto"/>
              <w:bottom w:val="single" w:sz="6" w:space="0" w:color="auto"/>
              <w:right w:val="single" w:sz="6" w:space="0" w:color="auto"/>
            </w:tcBorders>
            <w:hideMark/>
          </w:tcPr>
          <w:p w14:paraId="14E18403" w14:textId="77777777" w:rsidR="00393D20" w:rsidRPr="000C0587" w:rsidRDefault="00393D20" w:rsidP="00393D20">
            <w:pPr>
              <w:spacing w:after="0" w:line="360" w:lineRule="auto"/>
              <w:jc w:val="center"/>
              <w:rPr>
                <w:rFonts w:ascii="Times New Roman" w:eastAsia="Times New Roman" w:hAnsi="Times New Roman" w:cs="Times New Roman"/>
                <w:color w:val="000000" w:themeColor="text1"/>
                <w:sz w:val="18"/>
                <w:szCs w:val="18"/>
              </w:rPr>
            </w:pPr>
            <w:r w:rsidRPr="000C0587">
              <w:rPr>
                <w:rFonts w:ascii="Times New Roman" w:eastAsia="Times New Roman" w:hAnsi="Times New Roman" w:cs="Times New Roman"/>
                <w:color w:val="000000" w:themeColor="text1"/>
                <w:sz w:val="18"/>
                <w:szCs w:val="18"/>
              </w:rPr>
              <w:t>8.abc</w:t>
            </w:r>
          </w:p>
        </w:tc>
        <w:tc>
          <w:tcPr>
            <w:tcW w:w="1081" w:type="dxa"/>
            <w:vMerge/>
            <w:tcBorders>
              <w:top w:val="single" w:sz="6" w:space="0" w:color="auto"/>
              <w:left w:val="single" w:sz="6" w:space="0" w:color="auto"/>
              <w:bottom w:val="single" w:sz="6" w:space="0" w:color="auto"/>
              <w:right w:val="single" w:sz="6" w:space="0" w:color="auto"/>
            </w:tcBorders>
            <w:vAlign w:val="center"/>
            <w:hideMark/>
          </w:tcPr>
          <w:p w14:paraId="2A92311F" w14:textId="77777777" w:rsidR="00393D20" w:rsidRPr="000C0587" w:rsidRDefault="00393D20" w:rsidP="00393D20">
            <w:pPr>
              <w:spacing w:after="0"/>
              <w:rPr>
                <w:rFonts w:ascii="Times New Roman" w:eastAsia="Times New Roman" w:hAnsi="Times New Roman" w:cs="Times New Roman"/>
                <w:b/>
                <w:color w:val="FF0000"/>
                <w:sz w:val="20"/>
                <w:szCs w:val="20"/>
              </w:rPr>
            </w:pPr>
          </w:p>
        </w:tc>
        <w:tc>
          <w:tcPr>
            <w:tcW w:w="709" w:type="dxa"/>
            <w:tcBorders>
              <w:left w:val="single" w:sz="6" w:space="0" w:color="auto"/>
              <w:bottom w:val="single" w:sz="6" w:space="0" w:color="auto"/>
              <w:right w:val="single" w:sz="6" w:space="0" w:color="auto"/>
            </w:tcBorders>
            <w:vAlign w:val="center"/>
            <w:hideMark/>
          </w:tcPr>
          <w:p w14:paraId="457342EC" w14:textId="46E7A371" w:rsidR="00393D20" w:rsidRPr="000C0587" w:rsidRDefault="00393D20" w:rsidP="00393D20">
            <w:pPr>
              <w:spacing w:after="0" w:line="360" w:lineRule="auto"/>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1</w:t>
            </w:r>
            <w:r w:rsidR="00FD6186">
              <w:rPr>
                <w:rFonts w:ascii="Times New Roman" w:eastAsia="Times New Roman" w:hAnsi="Times New Roman" w:cs="Times New Roman"/>
                <w:b/>
                <w:color w:val="000000" w:themeColor="text1"/>
                <w:sz w:val="20"/>
                <w:szCs w:val="20"/>
              </w:rPr>
              <w:t>0</w:t>
            </w:r>
          </w:p>
        </w:tc>
        <w:tc>
          <w:tcPr>
            <w:tcW w:w="1045" w:type="dxa"/>
            <w:vMerge/>
            <w:tcBorders>
              <w:top w:val="single" w:sz="6" w:space="0" w:color="auto"/>
              <w:left w:val="single" w:sz="6" w:space="0" w:color="auto"/>
              <w:bottom w:val="single" w:sz="6" w:space="0" w:color="auto"/>
              <w:right w:val="single" w:sz="6" w:space="0" w:color="auto"/>
            </w:tcBorders>
            <w:vAlign w:val="center"/>
            <w:hideMark/>
          </w:tcPr>
          <w:p w14:paraId="71DB32F5" w14:textId="77777777" w:rsidR="00393D20" w:rsidRPr="000C0587" w:rsidRDefault="00393D20" w:rsidP="00393D20">
            <w:pPr>
              <w:spacing w:after="0"/>
              <w:rPr>
                <w:rFonts w:ascii="Times New Roman" w:eastAsia="Times New Roman" w:hAnsi="Times New Roman" w:cs="Times New Roman"/>
                <w:b/>
                <w:color w:val="FF0000"/>
                <w:sz w:val="20"/>
                <w:szCs w:val="20"/>
              </w:rPr>
            </w:pPr>
          </w:p>
        </w:tc>
        <w:tc>
          <w:tcPr>
            <w:tcW w:w="705" w:type="dxa"/>
            <w:vMerge/>
            <w:tcBorders>
              <w:top w:val="single" w:sz="6" w:space="0" w:color="auto"/>
              <w:left w:val="single" w:sz="6" w:space="0" w:color="auto"/>
              <w:bottom w:val="single" w:sz="6" w:space="0" w:color="auto"/>
              <w:right w:val="single" w:sz="6" w:space="0" w:color="auto"/>
            </w:tcBorders>
            <w:vAlign w:val="center"/>
            <w:hideMark/>
          </w:tcPr>
          <w:p w14:paraId="013ED3A6" w14:textId="77777777" w:rsidR="00393D20" w:rsidRPr="00E46254" w:rsidRDefault="00393D20" w:rsidP="00393D20">
            <w:pPr>
              <w:spacing w:after="0"/>
              <w:rPr>
                <w:rFonts w:ascii="Times New Roman" w:eastAsia="Times New Roman" w:hAnsi="Times New Roman" w:cs="Times New Roman"/>
                <w:b/>
                <w:bCs/>
                <w:sz w:val="20"/>
                <w:szCs w:val="20"/>
              </w:rPr>
            </w:pPr>
          </w:p>
        </w:tc>
        <w:tc>
          <w:tcPr>
            <w:tcW w:w="660" w:type="dxa"/>
            <w:tcBorders>
              <w:top w:val="single" w:sz="6" w:space="0" w:color="auto"/>
              <w:left w:val="single" w:sz="6" w:space="0" w:color="auto"/>
              <w:bottom w:val="single" w:sz="6" w:space="0" w:color="auto"/>
              <w:right w:val="single" w:sz="6" w:space="0" w:color="auto"/>
            </w:tcBorders>
            <w:vAlign w:val="center"/>
            <w:hideMark/>
          </w:tcPr>
          <w:p w14:paraId="624A377B" w14:textId="77777777" w:rsidR="00393D20" w:rsidRPr="000C0587" w:rsidRDefault="00393D20" w:rsidP="00393D20">
            <w:pPr>
              <w:spacing w:after="0" w:line="360" w:lineRule="auto"/>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w:t>
            </w:r>
          </w:p>
        </w:tc>
        <w:tc>
          <w:tcPr>
            <w:tcW w:w="758" w:type="dxa"/>
            <w:tcBorders>
              <w:top w:val="single" w:sz="6" w:space="0" w:color="auto"/>
              <w:left w:val="single" w:sz="6" w:space="0" w:color="auto"/>
              <w:bottom w:val="single" w:sz="6" w:space="0" w:color="auto"/>
              <w:right w:val="single" w:sz="6" w:space="0" w:color="auto"/>
            </w:tcBorders>
            <w:vAlign w:val="center"/>
            <w:hideMark/>
          </w:tcPr>
          <w:p w14:paraId="25A2595C" w14:textId="7A4ABFEF" w:rsidR="00393D20" w:rsidRDefault="0039548E" w:rsidP="00393D20">
            <w:pPr>
              <w:spacing w:after="0" w:line="360" w:lineRule="auto"/>
              <w:jc w:val="center"/>
              <w:rPr>
                <w:rFonts w:ascii="Times New Roman" w:eastAsia="Times New Roman" w:hAnsi="Times New Roman" w:cs="Times New Roman"/>
                <w:color w:val="000000" w:themeColor="text1"/>
                <w:sz w:val="16"/>
                <w:szCs w:val="20"/>
              </w:rPr>
            </w:pPr>
            <w:r>
              <w:rPr>
                <w:rFonts w:ascii="Times New Roman" w:eastAsia="Times New Roman" w:hAnsi="Times New Roman" w:cs="Times New Roman"/>
                <w:color w:val="000000" w:themeColor="text1"/>
                <w:sz w:val="16"/>
                <w:szCs w:val="20"/>
              </w:rPr>
              <w:t>2</w:t>
            </w:r>
          </w:p>
          <w:p w14:paraId="1EA0342F" w14:textId="6FD33EAB" w:rsidR="0039548E" w:rsidRPr="000C0587" w:rsidRDefault="0039548E" w:rsidP="00393D20">
            <w:pPr>
              <w:spacing w:after="0"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16"/>
                <w:szCs w:val="20"/>
              </w:rPr>
              <w:t>7.ab 8.abc</w:t>
            </w:r>
          </w:p>
        </w:tc>
        <w:tc>
          <w:tcPr>
            <w:tcW w:w="659" w:type="dxa"/>
            <w:vMerge/>
            <w:tcBorders>
              <w:left w:val="single" w:sz="6" w:space="0" w:color="auto"/>
              <w:bottom w:val="single" w:sz="6" w:space="0" w:color="auto"/>
              <w:right w:val="single" w:sz="6" w:space="0" w:color="auto"/>
            </w:tcBorders>
            <w:vAlign w:val="center"/>
            <w:hideMark/>
          </w:tcPr>
          <w:p w14:paraId="7E050903" w14:textId="502234E2"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p>
        </w:tc>
        <w:tc>
          <w:tcPr>
            <w:tcW w:w="851" w:type="dxa"/>
            <w:vMerge/>
            <w:tcBorders>
              <w:top w:val="single" w:sz="6" w:space="0" w:color="auto"/>
              <w:left w:val="single" w:sz="6" w:space="0" w:color="auto"/>
              <w:bottom w:val="single" w:sz="6" w:space="0" w:color="auto"/>
              <w:right w:val="single" w:sz="6" w:space="0" w:color="auto"/>
            </w:tcBorders>
            <w:vAlign w:val="center"/>
            <w:hideMark/>
          </w:tcPr>
          <w:p w14:paraId="2237AF4E" w14:textId="77777777" w:rsidR="00393D20" w:rsidRPr="000C0587" w:rsidRDefault="00393D20" w:rsidP="00393D20">
            <w:pPr>
              <w:spacing w:after="0"/>
              <w:rPr>
                <w:rFonts w:ascii="Times New Roman" w:eastAsia="Times New Roman" w:hAnsi="Times New Roman" w:cs="Times New Roman"/>
                <w:color w:val="FF0000"/>
                <w:sz w:val="20"/>
                <w:szCs w:val="20"/>
              </w:rPr>
            </w:pPr>
          </w:p>
        </w:tc>
        <w:tc>
          <w:tcPr>
            <w:tcW w:w="730" w:type="dxa"/>
            <w:vMerge/>
            <w:tcBorders>
              <w:top w:val="single" w:sz="6" w:space="0" w:color="auto"/>
              <w:left w:val="single" w:sz="6" w:space="0" w:color="auto"/>
              <w:bottom w:val="single" w:sz="6" w:space="0" w:color="auto"/>
              <w:right w:val="single" w:sz="6" w:space="0" w:color="auto"/>
            </w:tcBorders>
            <w:vAlign w:val="center"/>
            <w:hideMark/>
          </w:tcPr>
          <w:p w14:paraId="4D4D0D71" w14:textId="77777777" w:rsidR="00393D20" w:rsidRPr="00E46254" w:rsidRDefault="00393D20" w:rsidP="00393D20">
            <w:pPr>
              <w:spacing w:after="0"/>
              <w:rPr>
                <w:rFonts w:ascii="Times New Roman" w:eastAsia="Times New Roman" w:hAnsi="Times New Roman" w:cs="Times New Roman"/>
                <w:b/>
                <w:sz w:val="20"/>
                <w:szCs w:val="20"/>
              </w:rPr>
            </w:pPr>
          </w:p>
        </w:tc>
      </w:tr>
      <w:tr w:rsidR="0039548E" w:rsidRPr="000C0587" w14:paraId="27B7F866" w14:textId="77777777" w:rsidTr="00D70181">
        <w:trPr>
          <w:trHeight w:val="1084"/>
        </w:trPr>
        <w:tc>
          <w:tcPr>
            <w:tcW w:w="844" w:type="dxa"/>
            <w:tcBorders>
              <w:top w:val="single" w:sz="6" w:space="0" w:color="auto"/>
              <w:left w:val="single" w:sz="6" w:space="0" w:color="auto"/>
              <w:bottom w:val="single" w:sz="6" w:space="0" w:color="auto"/>
              <w:right w:val="single" w:sz="6" w:space="0" w:color="auto"/>
            </w:tcBorders>
            <w:vAlign w:val="center"/>
          </w:tcPr>
          <w:p w14:paraId="25BAD12B" w14:textId="77777777" w:rsidR="0039548E" w:rsidRPr="000C0587" w:rsidRDefault="0039548E" w:rsidP="00393D20">
            <w:pPr>
              <w:numPr>
                <w:ilvl w:val="0"/>
                <w:numId w:val="4"/>
              </w:numPr>
              <w:spacing w:after="0" w:line="360" w:lineRule="auto"/>
              <w:jc w:val="center"/>
              <w:rPr>
                <w:rFonts w:ascii="Times New Roman" w:eastAsia="Times New Roman" w:hAnsi="Times New Roman" w:cs="Times New Roman"/>
                <w:color w:val="000000" w:themeColor="text1"/>
                <w:sz w:val="20"/>
                <w:szCs w:val="20"/>
              </w:rPr>
            </w:pPr>
          </w:p>
        </w:tc>
        <w:tc>
          <w:tcPr>
            <w:tcW w:w="1560" w:type="dxa"/>
            <w:tcBorders>
              <w:top w:val="single" w:sz="6" w:space="0" w:color="auto"/>
              <w:left w:val="single" w:sz="6" w:space="0" w:color="auto"/>
              <w:bottom w:val="single" w:sz="6" w:space="0" w:color="auto"/>
              <w:right w:val="single" w:sz="6" w:space="0" w:color="auto"/>
            </w:tcBorders>
            <w:hideMark/>
          </w:tcPr>
          <w:p w14:paraId="0AF72AE7" w14:textId="234C1579" w:rsidR="0039548E" w:rsidRPr="000C2525" w:rsidRDefault="0039548E" w:rsidP="00393D20">
            <w:pPr>
              <w:spacing w:after="0" w:line="360" w:lineRule="auto"/>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sz w:val="20"/>
                <w:szCs w:val="20"/>
              </w:rPr>
              <w:t>Antonia Vicić</w:t>
            </w:r>
          </w:p>
        </w:tc>
        <w:tc>
          <w:tcPr>
            <w:tcW w:w="1129" w:type="dxa"/>
            <w:tcBorders>
              <w:top w:val="single" w:sz="6" w:space="0" w:color="auto"/>
              <w:left w:val="single" w:sz="6" w:space="0" w:color="auto"/>
              <w:right w:val="single" w:sz="6" w:space="0" w:color="auto"/>
            </w:tcBorders>
            <w:hideMark/>
          </w:tcPr>
          <w:p w14:paraId="47358FF2" w14:textId="4002AEA7" w:rsidR="0039548E" w:rsidRPr="000C0587" w:rsidRDefault="0039548E" w:rsidP="00C030B6">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KEM</w:t>
            </w:r>
          </w:p>
        </w:tc>
        <w:tc>
          <w:tcPr>
            <w:tcW w:w="994" w:type="dxa"/>
            <w:tcBorders>
              <w:top w:val="single" w:sz="6" w:space="0" w:color="auto"/>
              <w:left w:val="single" w:sz="6" w:space="0" w:color="auto"/>
              <w:right w:val="single" w:sz="6" w:space="0" w:color="auto"/>
            </w:tcBorders>
            <w:hideMark/>
          </w:tcPr>
          <w:p w14:paraId="42ED339B" w14:textId="7653678D" w:rsidR="0039548E" w:rsidRPr="000C0587" w:rsidRDefault="0039548E" w:rsidP="00393D20">
            <w:pPr>
              <w:spacing w:after="0" w:line="360" w:lineRule="auto"/>
              <w:jc w:val="center"/>
              <w:rPr>
                <w:rFonts w:ascii="Times New Roman" w:eastAsia="Times New Roman" w:hAnsi="Times New Roman" w:cs="Times New Roman"/>
                <w:b/>
                <w:color w:val="000000" w:themeColor="text1"/>
                <w:sz w:val="20"/>
                <w:szCs w:val="20"/>
              </w:rPr>
            </w:pPr>
          </w:p>
          <w:p w14:paraId="4A6759DE" w14:textId="77777777" w:rsidR="0039548E" w:rsidRDefault="0039548E" w:rsidP="0069399D">
            <w:pPr>
              <w:spacing w:after="0" w:line="360" w:lineRule="auto"/>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2</w:t>
            </w:r>
          </w:p>
          <w:p w14:paraId="6CE0214F" w14:textId="328C58E2" w:rsidR="0039548E" w:rsidRPr="000C0587" w:rsidRDefault="0039548E" w:rsidP="0069399D">
            <w:pPr>
              <w:spacing w:after="0" w:line="360" w:lineRule="auto"/>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(8.b)</w:t>
            </w:r>
          </w:p>
        </w:tc>
        <w:tc>
          <w:tcPr>
            <w:tcW w:w="708" w:type="dxa"/>
            <w:tcBorders>
              <w:top w:val="single" w:sz="6" w:space="0" w:color="auto"/>
              <w:left w:val="single" w:sz="6" w:space="0" w:color="auto"/>
              <w:right w:val="single" w:sz="6" w:space="0" w:color="auto"/>
            </w:tcBorders>
          </w:tcPr>
          <w:p w14:paraId="499D8594" w14:textId="45ADBC72" w:rsidR="0039548E" w:rsidRPr="000C0587" w:rsidRDefault="0039548E" w:rsidP="00393D20">
            <w:pPr>
              <w:spacing w:after="0"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w:t>
            </w:r>
          </w:p>
          <w:p w14:paraId="6D6AD134" w14:textId="4C42A77D" w:rsidR="0039548E" w:rsidRPr="000C0587" w:rsidRDefault="0039548E" w:rsidP="00567F0C">
            <w:pPr>
              <w:spacing w:after="0" w:line="360" w:lineRule="auto"/>
              <w:jc w:val="center"/>
              <w:rPr>
                <w:rFonts w:ascii="Times New Roman" w:eastAsia="Times New Roman" w:hAnsi="Times New Roman" w:cs="Times New Roman"/>
                <w:color w:val="000000" w:themeColor="text1"/>
                <w:sz w:val="20"/>
                <w:szCs w:val="20"/>
              </w:rPr>
            </w:pPr>
          </w:p>
        </w:tc>
        <w:tc>
          <w:tcPr>
            <w:tcW w:w="803" w:type="dxa"/>
            <w:tcBorders>
              <w:top w:val="single" w:sz="6" w:space="0" w:color="auto"/>
              <w:left w:val="single" w:sz="6" w:space="0" w:color="auto"/>
              <w:right w:val="single" w:sz="6" w:space="0" w:color="auto"/>
            </w:tcBorders>
          </w:tcPr>
          <w:p w14:paraId="625D99F0" w14:textId="77777777" w:rsidR="0039548E" w:rsidRPr="000C0587" w:rsidRDefault="0039548E" w:rsidP="00393D20">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w:t>
            </w:r>
          </w:p>
          <w:p w14:paraId="35E89B52" w14:textId="34204BB7" w:rsidR="0039548E" w:rsidRPr="000C0587" w:rsidRDefault="0039548E" w:rsidP="0039548E">
            <w:pPr>
              <w:spacing w:after="0" w:line="360" w:lineRule="auto"/>
              <w:rPr>
                <w:rFonts w:ascii="Times New Roman" w:eastAsia="Times New Roman" w:hAnsi="Times New Roman" w:cs="Times New Roman"/>
                <w:color w:val="000000" w:themeColor="text1"/>
                <w:sz w:val="20"/>
                <w:szCs w:val="20"/>
              </w:rPr>
            </w:pPr>
          </w:p>
        </w:tc>
        <w:tc>
          <w:tcPr>
            <w:tcW w:w="709" w:type="dxa"/>
            <w:tcBorders>
              <w:top w:val="single" w:sz="6" w:space="0" w:color="auto"/>
              <w:left w:val="single" w:sz="6" w:space="0" w:color="auto"/>
              <w:right w:val="single" w:sz="6" w:space="0" w:color="auto"/>
            </w:tcBorders>
          </w:tcPr>
          <w:p w14:paraId="379B7421" w14:textId="7A5C6BDF" w:rsidR="0039548E" w:rsidRPr="000C0587" w:rsidRDefault="0039548E" w:rsidP="0039548E">
            <w:pPr>
              <w:spacing w:after="0" w:line="360" w:lineRule="auto"/>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7.ab</w:t>
            </w:r>
          </w:p>
        </w:tc>
        <w:tc>
          <w:tcPr>
            <w:tcW w:w="620" w:type="dxa"/>
            <w:tcBorders>
              <w:top w:val="single" w:sz="6" w:space="0" w:color="auto"/>
              <w:left w:val="single" w:sz="6" w:space="0" w:color="auto"/>
              <w:right w:val="single" w:sz="6" w:space="0" w:color="auto"/>
            </w:tcBorders>
          </w:tcPr>
          <w:p w14:paraId="61C2D992" w14:textId="7F046CF0" w:rsidR="0039548E" w:rsidRPr="000C0587" w:rsidRDefault="0039548E" w:rsidP="0039548E">
            <w:pPr>
              <w:spacing w:after="0" w:line="360" w:lineRule="auto"/>
              <w:rPr>
                <w:rFonts w:ascii="Times New Roman" w:eastAsia="Times New Roman" w:hAnsi="Times New Roman" w:cs="Times New Roman"/>
                <w:color w:val="000000" w:themeColor="text1"/>
                <w:sz w:val="18"/>
                <w:szCs w:val="18"/>
              </w:rPr>
            </w:pPr>
            <w:r w:rsidRPr="000C0587">
              <w:rPr>
                <w:rFonts w:ascii="Times New Roman" w:eastAsia="Times New Roman" w:hAnsi="Times New Roman" w:cs="Times New Roman"/>
                <w:color w:val="000000" w:themeColor="text1"/>
                <w:sz w:val="18"/>
                <w:szCs w:val="18"/>
              </w:rPr>
              <w:t>8.abc</w:t>
            </w:r>
          </w:p>
        </w:tc>
        <w:tc>
          <w:tcPr>
            <w:tcW w:w="1081" w:type="dxa"/>
            <w:tcBorders>
              <w:top w:val="single" w:sz="6" w:space="0" w:color="auto"/>
              <w:left w:val="single" w:sz="6" w:space="0" w:color="auto"/>
              <w:right w:val="single" w:sz="6" w:space="0" w:color="auto"/>
            </w:tcBorders>
            <w:hideMark/>
          </w:tcPr>
          <w:p w14:paraId="7E48772B" w14:textId="77777777" w:rsidR="0039548E" w:rsidRPr="000C0587" w:rsidRDefault="0039548E" w:rsidP="00393D20">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w:t>
            </w:r>
          </w:p>
          <w:p w14:paraId="0B21B01A" w14:textId="3D10AF26" w:rsidR="0039548E" w:rsidRPr="000C0587" w:rsidRDefault="0039548E" w:rsidP="007331CE">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w:t>
            </w:r>
          </w:p>
        </w:tc>
        <w:tc>
          <w:tcPr>
            <w:tcW w:w="709" w:type="dxa"/>
            <w:tcBorders>
              <w:top w:val="single" w:sz="6" w:space="0" w:color="auto"/>
              <w:left w:val="single" w:sz="6" w:space="0" w:color="auto"/>
              <w:right w:val="single" w:sz="6" w:space="0" w:color="auto"/>
            </w:tcBorders>
            <w:vAlign w:val="center"/>
            <w:hideMark/>
          </w:tcPr>
          <w:p w14:paraId="266D84CD" w14:textId="57A5C950" w:rsidR="0039548E" w:rsidRPr="000C0587" w:rsidRDefault="0039548E" w:rsidP="0039548E">
            <w:pPr>
              <w:spacing w:after="0" w:line="360" w:lineRule="auto"/>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12</w:t>
            </w:r>
          </w:p>
        </w:tc>
        <w:tc>
          <w:tcPr>
            <w:tcW w:w="1045" w:type="dxa"/>
            <w:tcBorders>
              <w:top w:val="single" w:sz="6" w:space="0" w:color="auto"/>
              <w:left w:val="single" w:sz="6" w:space="0" w:color="auto"/>
              <w:bottom w:val="single" w:sz="6" w:space="0" w:color="auto"/>
              <w:right w:val="single" w:sz="6" w:space="0" w:color="auto"/>
            </w:tcBorders>
            <w:vAlign w:val="center"/>
            <w:hideMark/>
          </w:tcPr>
          <w:p w14:paraId="528C7E85" w14:textId="77777777" w:rsidR="0039548E" w:rsidRPr="000C0587" w:rsidRDefault="0039548E" w:rsidP="00393D20">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w:t>
            </w:r>
          </w:p>
        </w:tc>
        <w:tc>
          <w:tcPr>
            <w:tcW w:w="705" w:type="dxa"/>
            <w:tcBorders>
              <w:top w:val="single" w:sz="6" w:space="0" w:color="auto"/>
              <w:left w:val="single" w:sz="6" w:space="0" w:color="auto"/>
              <w:bottom w:val="single" w:sz="6" w:space="0" w:color="auto"/>
              <w:right w:val="single" w:sz="6" w:space="0" w:color="auto"/>
            </w:tcBorders>
            <w:vAlign w:val="center"/>
            <w:hideMark/>
          </w:tcPr>
          <w:p w14:paraId="72DE8A2E" w14:textId="0477F291" w:rsidR="0039548E" w:rsidRPr="00E46254" w:rsidRDefault="00CC307B" w:rsidP="00393D20">
            <w:pPr>
              <w:spacing w:after="0" w:line="36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14</w:t>
            </w:r>
          </w:p>
        </w:tc>
        <w:tc>
          <w:tcPr>
            <w:tcW w:w="660" w:type="dxa"/>
            <w:tcBorders>
              <w:top w:val="single" w:sz="6" w:space="0" w:color="auto"/>
              <w:left w:val="single" w:sz="6" w:space="0" w:color="auto"/>
              <w:right w:val="single" w:sz="6" w:space="0" w:color="auto"/>
            </w:tcBorders>
            <w:vAlign w:val="center"/>
          </w:tcPr>
          <w:p w14:paraId="525D8128" w14:textId="77777777" w:rsidR="0039548E" w:rsidRPr="000C0587" w:rsidRDefault="0039548E" w:rsidP="00393D20">
            <w:pPr>
              <w:spacing w:after="0" w:line="360" w:lineRule="auto"/>
              <w:jc w:val="center"/>
              <w:rPr>
                <w:rFonts w:ascii="Times New Roman" w:eastAsia="Times New Roman" w:hAnsi="Times New Roman" w:cs="Times New Roman"/>
                <w:color w:val="000000" w:themeColor="text1"/>
                <w:sz w:val="16"/>
                <w:szCs w:val="20"/>
              </w:rPr>
            </w:pPr>
            <w:r w:rsidRPr="000C0587">
              <w:rPr>
                <w:rFonts w:ascii="Times New Roman" w:eastAsia="Times New Roman" w:hAnsi="Times New Roman" w:cs="Times New Roman"/>
                <w:color w:val="000000" w:themeColor="text1"/>
                <w:sz w:val="16"/>
                <w:szCs w:val="20"/>
              </w:rPr>
              <w:t>-</w:t>
            </w:r>
          </w:p>
          <w:p w14:paraId="6830ABB4" w14:textId="77777777" w:rsidR="0039548E" w:rsidRPr="000C0587" w:rsidRDefault="0039548E" w:rsidP="00393D20">
            <w:pPr>
              <w:spacing w:after="0"/>
              <w:rPr>
                <w:rFonts w:ascii="Times New Roman" w:eastAsia="Times New Roman" w:hAnsi="Times New Roman" w:cs="Times New Roman"/>
                <w:color w:val="000000" w:themeColor="text1"/>
                <w:sz w:val="16"/>
                <w:szCs w:val="20"/>
              </w:rPr>
            </w:pPr>
            <w:r w:rsidRPr="000C0587">
              <w:rPr>
                <w:rFonts w:ascii="Times New Roman" w:eastAsia="Times New Roman" w:hAnsi="Times New Roman" w:cs="Times New Roman"/>
                <w:color w:val="000000" w:themeColor="text1"/>
                <w:sz w:val="16"/>
                <w:szCs w:val="20"/>
              </w:rPr>
              <w:t>2</w:t>
            </w:r>
          </w:p>
          <w:p w14:paraId="2E37FFDE" w14:textId="1F8F8282" w:rsidR="0039548E" w:rsidRDefault="0039548E" w:rsidP="00393D20">
            <w:pPr>
              <w:spacing w:after="0"/>
              <w:rPr>
                <w:rFonts w:ascii="Times New Roman" w:eastAsia="Times New Roman" w:hAnsi="Times New Roman" w:cs="Times New Roman"/>
                <w:color w:val="000000" w:themeColor="text1"/>
                <w:sz w:val="16"/>
                <w:szCs w:val="20"/>
              </w:rPr>
            </w:pPr>
            <w:r w:rsidRPr="000C0587">
              <w:rPr>
                <w:rFonts w:ascii="Times New Roman" w:eastAsia="Times New Roman" w:hAnsi="Times New Roman" w:cs="Times New Roman"/>
                <w:color w:val="000000" w:themeColor="text1"/>
                <w:sz w:val="16"/>
                <w:szCs w:val="20"/>
              </w:rPr>
              <w:t>7.ab</w:t>
            </w:r>
          </w:p>
          <w:p w14:paraId="58C9C626" w14:textId="355FBB92" w:rsidR="0039548E" w:rsidRPr="000C0587" w:rsidRDefault="0039548E" w:rsidP="00025EF9">
            <w:pPr>
              <w:spacing w:after="0"/>
              <w:rPr>
                <w:rFonts w:ascii="Times New Roman" w:eastAsia="Times New Roman" w:hAnsi="Times New Roman" w:cs="Times New Roman"/>
                <w:color w:val="000000" w:themeColor="text1"/>
                <w:sz w:val="16"/>
                <w:szCs w:val="20"/>
              </w:rPr>
            </w:pPr>
            <w:r>
              <w:rPr>
                <w:rFonts w:ascii="Times New Roman" w:eastAsia="Times New Roman" w:hAnsi="Times New Roman" w:cs="Times New Roman"/>
                <w:color w:val="000000" w:themeColor="text1"/>
                <w:sz w:val="16"/>
                <w:szCs w:val="20"/>
              </w:rPr>
              <w:t>8.abc</w:t>
            </w:r>
          </w:p>
        </w:tc>
        <w:tc>
          <w:tcPr>
            <w:tcW w:w="758" w:type="dxa"/>
            <w:tcBorders>
              <w:top w:val="single" w:sz="6" w:space="0" w:color="auto"/>
              <w:left w:val="single" w:sz="6" w:space="0" w:color="auto"/>
              <w:right w:val="single" w:sz="6" w:space="0" w:color="auto"/>
            </w:tcBorders>
            <w:vAlign w:val="center"/>
          </w:tcPr>
          <w:p w14:paraId="24EA6640" w14:textId="77777777" w:rsidR="0039548E" w:rsidRPr="000C0587" w:rsidRDefault="0039548E" w:rsidP="00393D20">
            <w:pPr>
              <w:spacing w:after="0" w:line="360" w:lineRule="auto"/>
              <w:jc w:val="center"/>
              <w:rPr>
                <w:rFonts w:ascii="Times New Roman" w:eastAsia="Times New Roman" w:hAnsi="Times New Roman" w:cs="Times New Roman"/>
                <w:color w:val="000000" w:themeColor="text1"/>
                <w:sz w:val="16"/>
                <w:szCs w:val="20"/>
              </w:rPr>
            </w:pPr>
            <w:r w:rsidRPr="000C0587">
              <w:rPr>
                <w:rFonts w:ascii="Times New Roman" w:eastAsia="Times New Roman" w:hAnsi="Times New Roman" w:cs="Times New Roman"/>
                <w:color w:val="000000" w:themeColor="text1"/>
                <w:sz w:val="16"/>
                <w:szCs w:val="20"/>
              </w:rPr>
              <w:t>-</w:t>
            </w:r>
          </w:p>
          <w:p w14:paraId="4F617486" w14:textId="77777777" w:rsidR="0039548E" w:rsidRPr="000C0587" w:rsidRDefault="0039548E" w:rsidP="00393D20">
            <w:pPr>
              <w:spacing w:after="0"/>
              <w:rPr>
                <w:rFonts w:ascii="Times New Roman" w:eastAsia="Times New Roman" w:hAnsi="Times New Roman" w:cs="Times New Roman"/>
                <w:color w:val="000000" w:themeColor="text1"/>
                <w:sz w:val="16"/>
                <w:szCs w:val="20"/>
              </w:rPr>
            </w:pPr>
            <w:r w:rsidRPr="000C0587">
              <w:rPr>
                <w:rFonts w:ascii="Times New Roman" w:eastAsia="Times New Roman" w:hAnsi="Times New Roman" w:cs="Times New Roman"/>
                <w:color w:val="000000" w:themeColor="text1"/>
                <w:sz w:val="16"/>
                <w:szCs w:val="20"/>
              </w:rPr>
              <w:t>2</w:t>
            </w:r>
          </w:p>
          <w:p w14:paraId="68C01943" w14:textId="5F8E6F5F" w:rsidR="0039548E" w:rsidRDefault="0039548E" w:rsidP="00393D20">
            <w:pPr>
              <w:spacing w:after="0"/>
              <w:rPr>
                <w:rFonts w:ascii="Times New Roman" w:eastAsia="Times New Roman" w:hAnsi="Times New Roman" w:cs="Times New Roman"/>
                <w:color w:val="000000" w:themeColor="text1"/>
                <w:sz w:val="16"/>
                <w:szCs w:val="20"/>
              </w:rPr>
            </w:pPr>
            <w:r w:rsidRPr="000C0587">
              <w:rPr>
                <w:rFonts w:ascii="Times New Roman" w:eastAsia="Times New Roman" w:hAnsi="Times New Roman" w:cs="Times New Roman"/>
                <w:color w:val="000000" w:themeColor="text1"/>
                <w:sz w:val="16"/>
                <w:szCs w:val="20"/>
              </w:rPr>
              <w:t>7.a</w:t>
            </w:r>
            <w:r>
              <w:rPr>
                <w:rFonts w:ascii="Times New Roman" w:eastAsia="Times New Roman" w:hAnsi="Times New Roman" w:cs="Times New Roman"/>
                <w:color w:val="000000" w:themeColor="text1"/>
                <w:sz w:val="16"/>
                <w:szCs w:val="20"/>
              </w:rPr>
              <w:t>b</w:t>
            </w:r>
          </w:p>
          <w:p w14:paraId="1B3248B1" w14:textId="2C95FE5A" w:rsidR="0039548E" w:rsidRPr="000C0587" w:rsidRDefault="0039548E" w:rsidP="00D70181">
            <w:pPr>
              <w:spacing w:after="0"/>
              <w:rPr>
                <w:rFonts w:ascii="Times New Roman" w:eastAsia="Times New Roman" w:hAnsi="Times New Roman" w:cs="Times New Roman"/>
                <w:color w:val="000000" w:themeColor="text1"/>
                <w:sz w:val="16"/>
                <w:szCs w:val="20"/>
              </w:rPr>
            </w:pPr>
            <w:r>
              <w:rPr>
                <w:rFonts w:ascii="Times New Roman" w:eastAsia="Times New Roman" w:hAnsi="Times New Roman" w:cs="Times New Roman"/>
                <w:color w:val="000000" w:themeColor="text1"/>
                <w:sz w:val="16"/>
                <w:szCs w:val="20"/>
              </w:rPr>
              <w:t>8.abc</w:t>
            </w:r>
          </w:p>
        </w:tc>
        <w:tc>
          <w:tcPr>
            <w:tcW w:w="659" w:type="dxa"/>
            <w:tcBorders>
              <w:top w:val="single" w:sz="6" w:space="0" w:color="auto"/>
              <w:left w:val="single" w:sz="6" w:space="0" w:color="auto"/>
              <w:bottom w:val="single" w:sz="6" w:space="0" w:color="auto"/>
              <w:right w:val="single" w:sz="6" w:space="0" w:color="auto"/>
            </w:tcBorders>
            <w:vAlign w:val="center"/>
            <w:hideMark/>
          </w:tcPr>
          <w:p w14:paraId="731B6632" w14:textId="079778E8" w:rsidR="0039548E" w:rsidRPr="000C0587" w:rsidRDefault="0039548E" w:rsidP="00393D20">
            <w:pPr>
              <w:spacing w:after="0"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851" w:type="dxa"/>
            <w:tcBorders>
              <w:top w:val="single" w:sz="6" w:space="0" w:color="auto"/>
              <w:left w:val="single" w:sz="6" w:space="0" w:color="auto"/>
              <w:bottom w:val="single" w:sz="6" w:space="0" w:color="auto"/>
              <w:right w:val="single" w:sz="6" w:space="0" w:color="auto"/>
            </w:tcBorders>
            <w:vAlign w:val="center"/>
            <w:hideMark/>
          </w:tcPr>
          <w:p w14:paraId="7D2C7955" w14:textId="4C8603BF" w:rsidR="0039548E" w:rsidRPr="000C0587" w:rsidRDefault="00CC307B" w:rsidP="00393D20">
            <w:pPr>
              <w:spacing w:after="0" w:line="36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17</w:t>
            </w:r>
          </w:p>
        </w:tc>
        <w:tc>
          <w:tcPr>
            <w:tcW w:w="730" w:type="dxa"/>
            <w:tcBorders>
              <w:top w:val="single" w:sz="6" w:space="0" w:color="auto"/>
              <w:left w:val="single" w:sz="6" w:space="0" w:color="auto"/>
              <w:bottom w:val="single" w:sz="6" w:space="0" w:color="auto"/>
              <w:right w:val="single" w:sz="6" w:space="0" w:color="auto"/>
            </w:tcBorders>
            <w:vAlign w:val="center"/>
            <w:hideMark/>
          </w:tcPr>
          <w:p w14:paraId="2E37A4BF" w14:textId="32B1E775" w:rsidR="0039548E" w:rsidRPr="00E46254" w:rsidRDefault="0039548E" w:rsidP="00393D20">
            <w:pPr>
              <w:spacing w:after="0" w:line="360" w:lineRule="auto"/>
              <w:jc w:val="center"/>
              <w:rPr>
                <w:rFonts w:ascii="Times New Roman" w:eastAsia="Times New Roman" w:hAnsi="Times New Roman" w:cs="Times New Roman"/>
                <w:b/>
                <w:sz w:val="20"/>
                <w:szCs w:val="20"/>
              </w:rPr>
            </w:pPr>
            <w:r w:rsidRPr="00E46254">
              <w:rPr>
                <w:rFonts w:ascii="Times New Roman" w:eastAsia="Times New Roman" w:hAnsi="Times New Roman" w:cs="Times New Roman"/>
                <w:b/>
                <w:sz w:val="20"/>
                <w:szCs w:val="20"/>
              </w:rPr>
              <w:t>3</w:t>
            </w:r>
            <w:r>
              <w:rPr>
                <w:rFonts w:ascii="Times New Roman" w:eastAsia="Times New Roman" w:hAnsi="Times New Roman" w:cs="Times New Roman"/>
                <w:b/>
                <w:sz w:val="20"/>
                <w:szCs w:val="20"/>
              </w:rPr>
              <w:t>1</w:t>
            </w:r>
          </w:p>
        </w:tc>
      </w:tr>
      <w:tr w:rsidR="00393D20" w:rsidRPr="000C0587" w14:paraId="77AE27A5" w14:textId="77777777" w:rsidTr="003D1DEF">
        <w:trPr>
          <w:trHeight w:val="194"/>
        </w:trPr>
        <w:tc>
          <w:tcPr>
            <w:tcW w:w="844" w:type="dxa"/>
            <w:tcBorders>
              <w:top w:val="single" w:sz="6" w:space="0" w:color="auto"/>
              <w:left w:val="single" w:sz="6" w:space="0" w:color="auto"/>
              <w:bottom w:val="single" w:sz="6" w:space="0" w:color="auto"/>
              <w:right w:val="single" w:sz="6" w:space="0" w:color="auto"/>
            </w:tcBorders>
            <w:vAlign w:val="center"/>
          </w:tcPr>
          <w:p w14:paraId="46B60058" w14:textId="77777777" w:rsidR="00393D20" w:rsidRPr="000C0587" w:rsidRDefault="00393D20" w:rsidP="00393D20">
            <w:pPr>
              <w:numPr>
                <w:ilvl w:val="0"/>
                <w:numId w:val="4"/>
              </w:numPr>
              <w:spacing w:after="0" w:line="360" w:lineRule="auto"/>
              <w:jc w:val="center"/>
              <w:rPr>
                <w:rFonts w:ascii="Times New Roman" w:eastAsia="Times New Roman" w:hAnsi="Times New Roman" w:cs="Times New Roman"/>
                <w:color w:val="000000" w:themeColor="text1"/>
                <w:sz w:val="20"/>
                <w:szCs w:val="20"/>
              </w:rPr>
            </w:pPr>
          </w:p>
        </w:tc>
        <w:tc>
          <w:tcPr>
            <w:tcW w:w="1560" w:type="dxa"/>
            <w:tcBorders>
              <w:top w:val="single" w:sz="6" w:space="0" w:color="auto"/>
              <w:left w:val="single" w:sz="6" w:space="0" w:color="auto"/>
              <w:bottom w:val="single" w:sz="6" w:space="0" w:color="auto"/>
              <w:right w:val="single" w:sz="6" w:space="0" w:color="auto"/>
            </w:tcBorders>
            <w:hideMark/>
          </w:tcPr>
          <w:p w14:paraId="4F3814D2" w14:textId="77777777" w:rsidR="00393D20" w:rsidRPr="000C0587" w:rsidRDefault="00393D20" w:rsidP="00393D20">
            <w:pPr>
              <w:spacing w:after="0" w:line="360" w:lineRule="auto"/>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Sanja Srnović</w:t>
            </w:r>
          </w:p>
        </w:tc>
        <w:tc>
          <w:tcPr>
            <w:tcW w:w="1129" w:type="dxa"/>
            <w:tcBorders>
              <w:top w:val="single" w:sz="6" w:space="0" w:color="auto"/>
              <w:left w:val="single" w:sz="6" w:space="0" w:color="auto"/>
              <w:bottom w:val="single" w:sz="6" w:space="0" w:color="auto"/>
              <w:right w:val="single" w:sz="6" w:space="0" w:color="auto"/>
            </w:tcBorders>
            <w:hideMark/>
          </w:tcPr>
          <w:p w14:paraId="3583A8DC" w14:textId="77777777"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VJ</w:t>
            </w:r>
          </w:p>
        </w:tc>
        <w:tc>
          <w:tcPr>
            <w:tcW w:w="994" w:type="dxa"/>
            <w:tcBorders>
              <w:top w:val="single" w:sz="6" w:space="0" w:color="auto"/>
              <w:left w:val="single" w:sz="6" w:space="0" w:color="auto"/>
              <w:bottom w:val="single" w:sz="6" w:space="0" w:color="auto"/>
              <w:right w:val="single" w:sz="6" w:space="0" w:color="auto"/>
            </w:tcBorders>
          </w:tcPr>
          <w:p w14:paraId="585E3273" w14:textId="14DF42C2" w:rsidR="00393D20" w:rsidRPr="000C0587" w:rsidRDefault="00393D20" w:rsidP="00393D20">
            <w:pPr>
              <w:spacing w:after="0" w:line="360" w:lineRule="auto"/>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w:t>
            </w:r>
          </w:p>
        </w:tc>
        <w:tc>
          <w:tcPr>
            <w:tcW w:w="708" w:type="dxa"/>
            <w:tcBorders>
              <w:top w:val="single" w:sz="6" w:space="0" w:color="auto"/>
              <w:left w:val="single" w:sz="6" w:space="0" w:color="auto"/>
              <w:bottom w:val="single" w:sz="6" w:space="0" w:color="auto"/>
              <w:right w:val="single" w:sz="6" w:space="0" w:color="auto"/>
            </w:tcBorders>
          </w:tcPr>
          <w:p w14:paraId="30C244F0" w14:textId="5410D96D"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w:t>
            </w:r>
          </w:p>
        </w:tc>
        <w:tc>
          <w:tcPr>
            <w:tcW w:w="803" w:type="dxa"/>
            <w:tcBorders>
              <w:top w:val="single" w:sz="6" w:space="0" w:color="auto"/>
              <w:left w:val="single" w:sz="6" w:space="0" w:color="auto"/>
              <w:bottom w:val="single" w:sz="6" w:space="0" w:color="auto"/>
              <w:right w:val="single" w:sz="6" w:space="0" w:color="auto"/>
            </w:tcBorders>
          </w:tcPr>
          <w:p w14:paraId="27DB78E4" w14:textId="25721958"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w:t>
            </w:r>
          </w:p>
        </w:tc>
        <w:tc>
          <w:tcPr>
            <w:tcW w:w="709" w:type="dxa"/>
            <w:tcBorders>
              <w:top w:val="single" w:sz="6" w:space="0" w:color="auto"/>
              <w:left w:val="single" w:sz="6" w:space="0" w:color="auto"/>
              <w:bottom w:val="single" w:sz="6" w:space="0" w:color="auto"/>
              <w:right w:val="single" w:sz="6" w:space="0" w:color="auto"/>
            </w:tcBorders>
          </w:tcPr>
          <w:p w14:paraId="29B9842B" w14:textId="25430A48"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w:t>
            </w:r>
          </w:p>
        </w:tc>
        <w:tc>
          <w:tcPr>
            <w:tcW w:w="620" w:type="dxa"/>
            <w:tcBorders>
              <w:top w:val="single" w:sz="6" w:space="0" w:color="auto"/>
              <w:left w:val="single" w:sz="6" w:space="0" w:color="auto"/>
              <w:bottom w:val="single" w:sz="6" w:space="0" w:color="auto"/>
              <w:right w:val="single" w:sz="6" w:space="0" w:color="auto"/>
            </w:tcBorders>
          </w:tcPr>
          <w:p w14:paraId="4D102815" w14:textId="17EE204F" w:rsidR="00393D20" w:rsidRPr="000C0587" w:rsidRDefault="00393D20" w:rsidP="00393D20">
            <w:pPr>
              <w:spacing w:after="0" w:line="360" w:lineRule="auto"/>
              <w:jc w:val="center"/>
              <w:rPr>
                <w:rFonts w:ascii="Times New Roman" w:eastAsia="Times New Roman" w:hAnsi="Times New Roman" w:cs="Times New Roman"/>
                <w:color w:val="000000" w:themeColor="text1"/>
                <w:sz w:val="18"/>
                <w:szCs w:val="18"/>
              </w:rPr>
            </w:pPr>
            <w:r w:rsidRPr="000C0587">
              <w:rPr>
                <w:rFonts w:ascii="Times New Roman" w:eastAsia="Times New Roman" w:hAnsi="Times New Roman" w:cs="Times New Roman"/>
                <w:color w:val="000000" w:themeColor="text1"/>
                <w:sz w:val="18"/>
                <w:szCs w:val="18"/>
              </w:rPr>
              <w:t>-</w:t>
            </w:r>
          </w:p>
        </w:tc>
        <w:tc>
          <w:tcPr>
            <w:tcW w:w="1081" w:type="dxa"/>
            <w:tcBorders>
              <w:top w:val="single" w:sz="6" w:space="0" w:color="auto"/>
              <w:left w:val="single" w:sz="6" w:space="0" w:color="auto"/>
              <w:bottom w:val="single" w:sz="6" w:space="0" w:color="auto"/>
              <w:right w:val="single" w:sz="6" w:space="0" w:color="auto"/>
            </w:tcBorders>
          </w:tcPr>
          <w:p w14:paraId="7FDE8BE3" w14:textId="255A3A5D" w:rsidR="00393D20" w:rsidRPr="000C0587" w:rsidRDefault="00393D20" w:rsidP="00393D20">
            <w:pPr>
              <w:spacing w:after="0" w:line="360" w:lineRule="auto"/>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w:t>
            </w:r>
          </w:p>
        </w:tc>
        <w:tc>
          <w:tcPr>
            <w:tcW w:w="709" w:type="dxa"/>
            <w:tcBorders>
              <w:top w:val="single" w:sz="6" w:space="0" w:color="auto"/>
              <w:left w:val="single" w:sz="6" w:space="0" w:color="auto"/>
              <w:bottom w:val="single" w:sz="6" w:space="0" w:color="auto"/>
              <w:right w:val="single" w:sz="6" w:space="0" w:color="auto"/>
            </w:tcBorders>
            <w:vAlign w:val="center"/>
            <w:hideMark/>
          </w:tcPr>
          <w:p w14:paraId="17A970A3" w14:textId="77777777" w:rsidR="00393D20" w:rsidRPr="000C0587" w:rsidRDefault="00393D20" w:rsidP="00393D20">
            <w:pPr>
              <w:spacing w:after="0" w:line="360" w:lineRule="auto"/>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w:t>
            </w:r>
          </w:p>
        </w:tc>
        <w:tc>
          <w:tcPr>
            <w:tcW w:w="1045" w:type="dxa"/>
            <w:tcBorders>
              <w:top w:val="single" w:sz="6" w:space="0" w:color="auto"/>
              <w:left w:val="single" w:sz="6" w:space="0" w:color="auto"/>
              <w:bottom w:val="single" w:sz="6" w:space="0" w:color="auto"/>
              <w:right w:val="single" w:sz="6" w:space="0" w:color="auto"/>
            </w:tcBorders>
            <w:vAlign w:val="center"/>
            <w:hideMark/>
          </w:tcPr>
          <w:p w14:paraId="1EBF3B97" w14:textId="77777777" w:rsidR="00393D20" w:rsidRPr="000C0587" w:rsidRDefault="00393D20" w:rsidP="00393D20">
            <w:pPr>
              <w:spacing w:after="0" w:line="360" w:lineRule="auto"/>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22</w:t>
            </w:r>
          </w:p>
          <w:p w14:paraId="5A52E9B7" w14:textId="0E838683" w:rsidR="00393D20" w:rsidRPr="00457CA9" w:rsidRDefault="00393D20" w:rsidP="00457CA9">
            <w:pPr>
              <w:spacing w:after="0" w:line="360" w:lineRule="auto"/>
              <w:jc w:val="center"/>
              <w:rPr>
                <w:rFonts w:ascii="Times New Roman" w:eastAsia="Times New Roman" w:hAnsi="Times New Roman" w:cs="Times New Roman"/>
                <w:bCs/>
                <w:color w:val="000000" w:themeColor="text1"/>
                <w:sz w:val="20"/>
                <w:szCs w:val="20"/>
              </w:rPr>
            </w:pPr>
            <w:r w:rsidRPr="000C0587">
              <w:rPr>
                <w:rFonts w:ascii="Times New Roman" w:eastAsia="Times New Roman" w:hAnsi="Times New Roman" w:cs="Times New Roman"/>
                <w:bCs/>
                <w:color w:val="000000" w:themeColor="text1"/>
                <w:sz w:val="20"/>
                <w:szCs w:val="20"/>
              </w:rPr>
              <w:t>5.ab</w:t>
            </w:r>
            <w:r>
              <w:rPr>
                <w:rFonts w:ascii="Times New Roman" w:eastAsia="Times New Roman" w:hAnsi="Times New Roman" w:cs="Times New Roman"/>
                <w:bCs/>
                <w:color w:val="000000" w:themeColor="text1"/>
                <w:sz w:val="20"/>
                <w:szCs w:val="20"/>
              </w:rPr>
              <w:t>c</w:t>
            </w:r>
            <w:r w:rsidRPr="000C0587">
              <w:rPr>
                <w:rFonts w:ascii="Times New Roman" w:eastAsia="Times New Roman" w:hAnsi="Times New Roman" w:cs="Times New Roman"/>
                <w:bCs/>
                <w:color w:val="000000" w:themeColor="text1"/>
                <w:sz w:val="20"/>
                <w:szCs w:val="20"/>
              </w:rPr>
              <w:t>, 6.ab</w:t>
            </w:r>
            <w:r w:rsidR="00457CA9">
              <w:rPr>
                <w:rFonts w:ascii="Times New Roman" w:eastAsia="Times New Roman" w:hAnsi="Times New Roman" w:cs="Times New Roman"/>
                <w:bCs/>
                <w:color w:val="000000" w:themeColor="text1"/>
                <w:sz w:val="20"/>
                <w:szCs w:val="20"/>
              </w:rPr>
              <w:t>c</w:t>
            </w:r>
            <w:r w:rsidRPr="000C0587">
              <w:rPr>
                <w:rFonts w:ascii="Times New Roman" w:eastAsia="Times New Roman" w:hAnsi="Times New Roman" w:cs="Times New Roman"/>
                <w:bCs/>
                <w:color w:val="000000" w:themeColor="text1"/>
                <w:sz w:val="20"/>
                <w:szCs w:val="20"/>
              </w:rPr>
              <w:t>, 7.ab</w:t>
            </w:r>
            <w:r w:rsidR="00CF016C">
              <w:rPr>
                <w:rFonts w:ascii="Times New Roman" w:eastAsia="Times New Roman" w:hAnsi="Times New Roman" w:cs="Times New Roman"/>
                <w:bCs/>
                <w:color w:val="000000" w:themeColor="text1"/>
                <w:sz w:val="20"/>
                <w:szCs w:val="20"/>
              </w:rPr>
              <w:t>,</w:t>
            </w:r>
            <w:r w:rsidRPr="000C0587">
              <w:rPr>
                <w:rFonts w:ascii="Times New Roman" w:eastAsia="Times New Roman" w:hAnsi="Times New Roman" w:cs="Times New Roman"/>
                <w:bCs/>
                <w:color w:val="000000" w:themeColor="text1"/>
                <w:sz w:val="20"/>
                <w:szCs w:val="20"/>
              </w:rPr>
              <w:t xml:space="preserve"> 8.abc</w:t>
            </w:r>
          </w:p>
        </w:tc>
        <w:tc>
          <w:tcPr>
            <w:tcW w:w="705" w:type="dxa"/>
            <w:tcBorders>
              <w:top w:val="single" w:sz="6" w:space="0" w:color="auto"/>
              <w:left w:val="single" w:sz="6" w:space="0" w:color="auto"/>
              <w:bottom w:val="single" w:sz="6" w:space="0" w:color="auto"/>
              <w:right w:val="single" w:sz="6" w:space="0" w:color="auto"/>
            </w:tcBorders>
            <w:vAlign w:val="center"/>
            <w:hideMark/>
          </w:tcPr>
          <w:p w14:paraId="39DCFCC7" w14:textId="77777777" w:rsidR="00393D20" w:rsidRPr="00E46254" w:rsidRDefault="00393D20" w:rsidP="00393D20">
            <w:pPr>
              <w:spacing w:after="0" w:line="360" w:lineRule="auto"/>
              <w:jc w:val="center"/>
              <w:rPr>
                <w:rFonts w:ascii="Times New Roman" w:eastAsia="Times New Roman" w:hAnsi="Times New Roman" w:cs="Times New Roman"/>
                <w:b/>
                <w:bCs/>
                <w:sz w:val="20"/>
                <w:szCs w:val="20"/>
              </w:rPr>
            </w:pPr>
            <w:r w:rsidRPr="00E46254">
              <w:rPr>
                <w:rFonts w:ascii="Times New Roman" w:eastAsia="Times New Roman" w:hAnsi="Times New Roman" w:cs="Times New Roman"/>
                <w:b/>
                <w:bCs/>
                <w:sz w:val="20"/>
                <w:szCs w:val="20"/>
              </w:rPr>
              <w:t>16</w:t>
            </w:r>
          </w:p>
        </w:tc>
        <w:tc>
          <w:tcPr>
            <w:tcW w:w="660" w:type="dxa"/>
            <w:tcBorders>
              <w:top w:val="single" w:sz="6" w:space="0" w:color="auto"/>
              <w:left w:val="single" w:sz="6" w:space="0" w:color="auto"/>
              <w:bottom w:val="single" w:sz="6" w:space="0" w:color="auto"/>
              <w:right w:val="single" w:sz="6" w:space="0" w:color="auto"/>
            </w:tcBorders>
            <w:vAlign w:val="center"/>
            <w:hideMark/>
          </w:tcPr>
          <w:p w14:paraId="6DDA3C53" w14:textId="77777777" w:rsidR="00393D20" w:rsidRPr="000C0587" w:rsidRDefault="00393D20" w:rsidP="00393D20">
            <w:pPr>
              <w:spacing w:after="0" w:line="360" w:lineRule="auto"/>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w:t>
            </w:r>
          </w:p>
        </w:tc>
        <w:tc>
          <w:tcPr>
            <w:tcW w:w="758" w:type="dxa"/>
            <w:tcBorders>
              <w:top w:val="single" w:sz="6" w:space="0" w:color="auto"/>
              <w:left w:val="single" w:sz="6" w:space="0" w:color="auto"/>
              <w:bottom w:val="single" w:sz="6" w:space="0" w:color="auto"/>
              <w:right w:val="single" w:sz="6" w:space="0" w:color="auto"/>
            </w:tcBorders>
            <w:vAlign w:val="center"/>
            <w:hideMark/>
          </w:tcPr>
          <w:p w14:paraId="68493AC7" w14:textId="77777777"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w:t>
            </w:r>
          </w:p>
        </w:tc>
        <w:tc>
          <w:tcPr>
            <w:tcW w:w="659" w:type="dxa"/>
            <w:tcBorders>
              <w:top w:val="single" w:sz="6" w:space="0" w:color="auto"/>
              <w:left w:val="single" w:sz="6" w:space="0" w:color="auto"/>
              <w:bottom w:val="single" w:sz="6" w:space="0" w:color="auto"/>
              <w:right w:val="single" w:sz="6" w:space="0" w:color="auto"/>
            </w:tcBorders>
            <w:vAlign w:val="center"/>
            <w:hideMark/>
          </w:tcPr>
          <w:p w14:paraId="0D7C5B03" w14:textId="77777777"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2</w:t>
            </w:r>
          </w:p>
          <w:p w14:paraId="5C60E398" w14:textId="70A664E1"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 xml:space="preserve">5.-8. </w:t>
            </w:r>
            <w:proofErr w:type="spellStart"/>
            <w:r w:rsidRPr="000C0587">
              <w:rPr>
                <w:rFonts w:ascii="Times New Roman" w:eastAsia="Times New Roman" w:hAnsi="Times New Roman" w:cs="Times New Roman"/>
                <w:color w:val="000000" w:themeColor="text1"/>
                <w:sz w:val="20"/>
                <w:szCs w:val="20"/>
              </w:rPr>
              <w:t>raz</w:t>
            </w:r>
            <w:proofErr w:type="spellEnd"/>
          </w:p>
        </w:tc>
        <w:tc>
          <w:tcPr>
            <w:tcW w:w="851" w:type="dxa"/>
            <w:tcBorders>
              <w:top w:val="single" w:sz="6" w:space="0" w:color="auto"/>
              <w:left w:val="single" w:sz="6" w:space="0" w:color="auto"/>
              <w:bottom w:val="single" w:sz="6" w:space="0" w:color="auto"/>
              <w:right w:val="single" w:sz="6" w:space="0" w:color="auto"/>
            </w:tcBorders>
            <w:vAlign w:val="center"/>
            <w:hideMark/>
          </w:tcPr>
          <w:p w14:paraId="0C082F5D" w14:textId="7CE750CE"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22</w:t>
            </w:r>
          </w:p>
        </w:tc>
        <w:tc>
          <w:tcPr>
            <w:tcW w:w="730" w:type="dxa"/>
            <w:tcBorders>
              <w:top w:val="single" w:sz="6" w:space="0" w:color="auto"/>
              <w:left w:val="single" w:sz="6" w:space="0" w:color="auto"/>
              <w:bottom w:val="single" w:sz="6" w:space="0" w:color="auto"/>
              <w:right w:val="single" w:sz="6" w:space="0" w:color="auto"/>
            </w:tcBorders>
            <w:vAlign w:val="center"/>
            <w:hideMark/>
          </w:tcPr>
          <w:p w14:paraId="310DC0E7" w14:textId="77777777" w:rsidR="00393D20" w:rsidRPr="00E46254" w:rsidRDefault="00393D20" w:rsidP="00393D20">
            <w:pPr>
              <w:spacing w:after="0" w:line="360" w:lineRule="auto"/>
              <w:jc w:val="center"/>
              <w:rPr>
                <w:rFonts w:ascii="Times New Roman" w:eastAsia="Times New Roman" w:hAnsi="Times New Roman" w:cs="Times New Roman"/>
                <w:b/>
                <w:sz w:val="20"/>
                <w:szCs w:val="20"/>
              </w:rPr>
            </w:pPr>
            <w:r w:rsidRPr="00E46254">
              <w:rPr>
                <w:rFonts w:ascii="Times New Roman" w:eastAsia="Times New Roman" w:hAnsi="Times New Roman" w:cs="Times New Roman"/>
                <w:b/>
                <w:sz w:val="20"/>
                <w:szCs w:val="20"/>
              </w:rPr>
              <w:t>40</w:t>
            </w:r>
          </w:p>
        </w:tc>
      </w:tr>
      <w:tr w:rsidR="00393D20" w:rsidRPr="000C0587" w14:paraId="4477C8AE" w14:textId="77777777" w:rsidTr="003D1DEF">
        <w:trPr>
          <w:trHeight w:val="747"/>
        </w:trPr>
        <w:tc>
          <w:tcPr>
            <w:tcW w:w="844" w:type="dxa"/>
            <w:tcBorders>
              <w:top w:val="single" w:sz="6" w:space="0" w:color="auto"/>
              <w:left w:val="single" w:sz="6" w:space="0" w:color="auto"/>
              <w:bottom w:val="single" w:sz="6" w:space="0" w:color="auto"/>
              <w:right w:val="single" w:sz="6" w:space="0" w:color="auto"/>
            </w:tcBorders>
            <w:vAlign w:val="center"/>
          </w:tcPr>
          <w:p w14:paraId="6F33DAF3" w14:textId="77777777" w:rsidR="00393D20" w:rsidRPr="000C0587" w:rsidRDefault="00393D20" w:rsidP="00393D20">
            <w:pPr>
              <w:numPr>
                <w:ilvl w:val="0"/>
                <w:numId w:val="4"/>
              </w:numPr>
              <w:spacing w:after="0" w:line="360" w:lineRule="auto"/>
              <w:jc w:val="center"/>
              <w:rPr>
                <w:rFonts w:ascii="Times New Roman" w:eastAsia="Times New Roman" w:hAnsi="Times New Roman" w:cs="Times New Roman"/>
                <w:color w:val="000000" w:themeColor="text1"/>
                <w:sz w:val="20"/>
                <w:szCs w:val="20"/>
              </w:rPr>
            </w:pPr>
          </w:p>
        </w:tc>
        <w:tc>
          <w:tcPr>
            <w:tcW w:w="1560" w:type="dxa"/>
            <w:tcBorders>
              <w:top w:val="single" w:sz="6" w:space="0" w:color="auto"/>
              <w:left w:val="single" w:sz="6" w:space="0" w:color="auto"/>
              <w:bottom w:val="single" w:sz="6" w:space="0" w:color="auto"/>
              <w:right w:val="single" w:sz="6" w:space="0" w:color="auto"/>
            </w:tcBorders>
            <w:hideMark/>
          </w:tcPr>
          <w:p w14:paraId="33639FC7" w14:textId="6DFB582A" w:rsidR="00393D20" w:rsidRPr="000C0587" w:rsidRDefault="00393D20" w:rsidP="00393D20">
            <w:pPr>
              <w:spacing w:after="0" w:line="360" w:lineRule="auto"/>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 xml:space="preserve">Dejana Babić </w:t>
            </w:r>
          </w:p>
        </w:tc>
        <w:tc>
          <w:tcPr>
            <w:tcW w:w="1129" w:type="dxa"/>
            <w:tcBorders>
              <w:top w:val="single" w:sz="6" w:space="0" w:color="auto"/>
              <w:left w:val="single" w:sz="6" w:space="0" w:color="auto"/>
              <w:bottom w:val="single" w:sz="6" w:space="0" w:color="auto"/>
              <w:right w:val="single" w:sz="6" w:space="0" w:color="auto"/>
            </w:tcBorders>
            <w:hideMark/>
          </w:tcPr>
          <w:p w14:paraId="0FF566BE" w14:textId="77777777"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VJ</w:t>
            </w:r>
          </w:p>
        </w:tc>
        <w:tc>
          <w:tcPr>
            <w:tcW w:w="994" w:type="dxa"/>
            <w:tcBorders>
              <w:top w:val="single" w:sz="6" w:space="0" w:color="auto"/>
              <w:left w:val="single" w:sz="6" w:space="0" w:color="auto"/>
              <w:bottom w:val="single" w:sz="6" w:space="0" w:color="auto"/>
              <w:right w:val="single" w:sz="6" w:space="0" w:color="auto"/>
            </w:tcBorders>
            <w:hideMark/>
          </w:tcPr>
          <w:p w14:paraId="54734B82" w14:textId="77777777" w:rsidR="00393D20" w:rsidRPr="000C0587" w:rsidRDefault="00393D20" w:rsidP="00393D20">
            <w:pPr>
              <w:spacing w:after="0" w:line="360" w:lineRule="auto"/>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w:t>
            </w:r>
          </w:p>
        </w:tc>
        <w:tc>
          <w:tcPr>
            <w:tcW w:w="708" w:type="dxa"/>
            <w:tcBorders>
              <w:top w:val="single" w:sz="6" w:space="0" w:color="auto"/>
              <w:left w:val="single" w:sz="6" w:space="0" w:color="auto"/>
              <w:bottom w:val="single" w:sz="6" w:space="0" w:color="auto"/>
              <w:right w:val="single" w:sz="6" w:space="0" w:color="auto"/>
            </w:tcBorders>
          </w:tcPr>
          <w:p w14:paraId="662494D0" w14:textId="36BA2B35"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w:t>
            </w:r>
          </w:p>
        </w:tc>
        <w:tc>
          <w:tcPr>
            <w:tcW w:w="803" w:type="dxa"/>
            <w:tcBorders>
              <w:top w:val="single" w:sz="6" w:space="0" w:color="auto"/>
              <w:left w:val="single" w:sz="6" w:space="0" w:color="auto"/>
              <w:bottom w:val="single" w:sz="6" w:space="0" w:color="auto"/>
              <w:right w:val="single" w:sz="6" w:space="0" w:color="auto"/>
            </w:tcBorders>
          </w:tcPr>
          <w:p w14:paraId="264C7E21" w14:textId="1F184ED2"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w:t>
            </w:r>
          </w:p>
        </w:tc>
        <w:tc>
          <w:tcPr>
            <w:tcW w:w="709" w:type="dxa"/>
            <w:tcBorders>
              <w:top w:val="single" w:sz="6" w:space="0" w:color="auto"/>
              <w:left w:val="single" w:sz="6" w:space="0" w:color="auto"/>
              <w:bottom w:val="single" w:sz="6" w:space="0" w:color="auto"/>
              <w:right w:val="single" w:sz="6" w:space="0" w:color="auto"/>
            </w:tcBorders>
          </w:tcPr>
          <w:p w14:paraId="5F8F89F5" w14:textId="02949B78"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w:t>
            </w:r>
          </w:p>
        </w:tc>
        <w:tc>
          <w:tcPr>
            <w:tcW w:w="620" w:type="dxa"/>
            <w:tcBorders>
              <w:top w:val="single" w:sz="6" w:space="0" w:color="auto"/>
              <w:left w:val="single" w:sz="6" w:space="0" w:color="auto"/>
              <w:bottom w:val="single" w:sz="6" w:space="0" w:color="auto"/>
              <w:right w:val="single" w:sz="6" w:space="0" w:color="auto"/>
            </w:tcBorders>
          </w:tcPr>
          <w:p w14:paraId="20AC7145" w14:textId="1A1D0185" w:rsidR="00393D20" w:rsidRPr="000C0587" w:rsidRDefault="00393D20" w:rsidP="00393D20">
            <w:pPr>
              <w:spacing w:after="0" w:line="360" w:lineRule="auto"/>
              <w:jc w:val="center"/>
              <w:rPr>
                <w:rFonts w:ascii="Times New Roman" w:eastAsia="Times New Roman" w:hAnsi="Times New Roman" w:cs="Times New Roman"/>
                <w:color w:val="000000" w:themeColor="text1"/>
                <w:sz w:val="18"/>
                <w:szCs w:val="18"/>
              </w:rPr>
            </w:pPr>
            <w:r w:rsidRPr="000C0587">
              <w:rPr>
                <w:rFonts w:ascii="Times New Roman" w:eastAsia="Times New Roman" w:hAnsi="Times New Roman" w:cs="Times New Roman"/>
                <w:color w:val="000000" w:themeColor="text1"/>
                <w:sz w:val="18"/>
                <w:szCs w:val="18"/>
              </w:rPr>
              <w:t>-</w:t>
            </w:r>
          </w:p>
        </w:tc>
        <w:tc>
          <w:tcPr>
            <w:tcW w:w="1081" w:type="dxa"/>
            <w:tcBorders>
              <w:top w:val="single" w:sz="6" w:space="0" w:color="auto"/>
              <w:left w:val="single" w:sz="6" w:space="0" w:color="auto"/>
              <w:bottom w:val="single" w:sz="6" w:space="0" w:color="auto"/>
              <w:right w:val="single" w:sz="6" w:space="0" w:color="auto"/>
            </w:tcBorders>
          </w:tcPr>
          <w:p w14:paraId="128221CF" w14:textId="65D00443" w:rsidR="00393D20" w:rsidRPr="000C0587" w:rsidRDefault="00393D20" w:rsidP="00393D20">
            <w:pPr>
              <w:spacing w:after="0" w:line="360" w:lineRule="auto"/>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w:t>
            </w:r>
          </w:p>
        </w:tc>
        <w:tc>
          <w:tcPr>
            <w:tcW w:w="709" w:type="dxa"/>
            <w:tcBorders>
              <w:top w:val="single" w:sz="6" w:space="0" w:color="auto"/>
              <w:left w:val="single" w:sz="6" w:space="0" w:color="auto"/>
              <w:bottom w:val="single" w:sz="6" w:space="0" w:color="auto"/>
              <w:right w:val="single" w:sz="6" w:space="0" w:color="auto"/>
            </w:tcBorders>
            <w:vAlign w:val="center"/>
          </w:tcPr>
          <w:p w14:paraId="2557CF74" w14:textId="784070FA" w:rsidR="00393D20" w:rsidRPr="000C0587" w:rsidRDefault="00393D20" w:rsidP="00393D20">
            <w:pPr>
              <w:spacing w:after="0" w:line="360" w:lineRule="auto"/>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w:t>
            </w:r>
          </w:p>
        </w:tc>
        <w:tc>
          <w:tcPr>
            <w:tcW w:w="1045" w:type="dxa"/>
            <w:tcBorders>
              <w:top w:val="single" w:sz="6" w:space="0" w:color="auto"/>
              <w:left w:val="single" w:sz="6" w:space="0" w:color="auto"/>
              <w:bottom w:val="single" w:sz="6" w:space="0" w:color="auto"/>
              <w:right w:val="single" w:sz="6" w:space="0" w:color="auto"/>
            </w:tcBorders>
            <w:vAlign w:val="center"/>
            <w:hideMark/>
          </w:tcPr>
          <w:p w14:paraId="1D53AF48" w14:textId="4EF483A3" w:rsidR="00393D20" w:rsidRPr="000C0587" w:rsidRDefault="00443C13" w:rsidP="00393D20">
            <w:pPr>
              <w:spacing w:after="0" w:line="360" w:lineRule="auto"/>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12</w:t>
            </w:r>
          </w:p>
          <w:p w14:paraId="34BE5308" w14:textId="6315BE23" w:rsidR="00393D20" w:rsidRPr="000C0587" w:rsidRDefault="00393D20" w:rsidP="00393D20">
            <w:pPr>
              <w:spacing w:after="0" w:line="360" w:lineRule="auto"/>
              <w:jc w:val="center"/>
              <w:rPr>
                <w:rFonts w:ascii="Times New Roman" w:eastAsia="Times New Roman" w:hAnsi="Times New Roman" w:cs="Times New Roman"/>
                <w:bCs/>
                <w:color w:val="FF0000"/>
                <w:sz w:val="20"/>
                <w:szCs w:val="20"/>
              </w:rPr>
            </w:pPr>
            <w:r w:rsidRPr="000C0587">
              <w:rPr>
                <w:rFonts w:ascii="Times New Roman" w:eastAsia="Times New Roman" w:hAnsi="Times New Roman" w:cs="Times New Roman"/>
                <w:bCs/>
                <w:color w:val="000000" w:themeColor="text1"/>
                <w:sz w:val="20"/>
                <w:szCs w:val="20"/>
              </w:rPr>
              <w:t xml:space="preserve">1.abc, 3.abc, </w:t>
            </w:r>
          </w:p>
        </w:tc>
        <w:tc>
          <w:tcPr>
            <w:tcW w:w="705" w:type="dxa"/>
            <w:tcBorders>
              <w:top w:val="single" w:sz="6" w:space="0" w:color="auto"/>
              <w:left w:val="single" w:sz="6" w:space="0" w:color="auto"/>
              <w:bottom w:val="single" w:sz="6" w:space="0" w:color="auto"/>
              <w:right w:val="single" w:sz="6" w:space="0" w:color="auto"/>
            </w:tcBorders>
            <w:vAlign w:val="center"/>
            <w:hideMark/>
          </w:tcPr>
          <w:p w14:paraId="04843519" w14:textId="7CB4C553" w:rsidR="00393D20" w:rsidRPr="00E46254" w:rsidRDefault="00443C13" w:rsidP="00393D20">
            <w:pPr>
              <w:spacing w:after="0" w:line="36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w:t>
            </w:r>
          </w:p>
        </w:tc>
        <w:tc>
          <w:tcPr>
            <w:tcW w:w="660" w:type="dxa"/>
            <w:tcBorders>
              <w:top w:val="single" w:sz="6" w:space="0" w:color="auto"/>
              <w:left w:val="single" w:sz="6" w:space="0" w:color="auto"/>
              <w:bottom w:val="single" w:sz="6" w:space="0" w:color="auto"/>
              <w:right w:val="single" w:sz="6" w:space="0" w:color="auto"/>
            </w:tcBorders>
            <w:vAlign w:val="center"/>
            <w:hideMark/>
          </w:tcPr>
          <w:p w14:paraId="5EF5B5BB" w14:textId="77777777" w:rsidR="00393D20" w:rsidRPr="000C0587" w:rsidRDefault="00393D20" w:rsidP="00393D20">
            <w:pPr>
              <w:spacing w:after="0" w:line="360" w:lineRule="auto"/>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w:t>
            </w:r>
          </w:p>
        </w:tc>
        <w:tc>
          <w:tcPr>
            <w:tcW w:w="758" w:type="dxa"/>
            <w:tcBorders>
              <w:top w:val="single" w:sz="6" w:space="0" w:color="auto"/>
              <w:left w:val="single" w:sz="6" w:space="0" w:color="auto"/>
              <w:bottom w:val="single" w:sz="6" w:space="0" w:color="auto"/>
              <w:right w:val="single" w:sz="6" w:space="0" w:color="auto"/>
            </w:tcBorders>
            <w:vAlign w:val="center"/>
            <w:hideMark/>
          </w:tcPr>
          <w:p w14:paraId="1349A2E0" w14:textId="77777777"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w:t>
            </w:r>
          </w:p>
        </w:tc>
        <w:tc>
          <w:tcPr>
            <w:tcW w:w="659" w:type="dxa"/>
            <w:tcBorders>
              <w:top w:val="single" w:sz="6" w:space="0" w:color="auto"/>
              <w:left w:val="single" w:sz="6" w:space="0" w:color="auto"/>
              <w:bottom w:val="single" w:sz="6" w:space="0" w:color="auto"/>
              <w:right w:val="single" w:sz="6" w:space="0" w:color="auto"/>
            </w:tcBorders>
            <w:vAlign w:val="center"/>
            <w:hideMark/>
          </w:tcPr>
          <w:p w14:paraId="0AFA19FC" w14:textId="77777777" w:rsidR="00393D20" w:rsidRPr="000C0587" w:rsidRDefault="00393D20" w:rsidP="00393D20">
            <w:pPr>
              <w:spacing w:after="0" w:line="360" w:lineRule="auto"/>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color w:val="000000" w:themeColor="text1"/>
                <w:sz w:val="20"/>
                <w:szCs w:val="20"/>
              </w:rPr>
              <w:t>-</w:t>
            </w:r>
          </w:p>
        </w:tc>
        <w:tc>
          <w:tcPr>
            <w:tcW w:w="851" w:type="dxa"/>
            <w:tcBorders>
              <w:top w:val="single" w:sz="6" w:space="0" w:color="auto"/>
              <w:left w:val="single" w:sz="6" w:space="0" w:color="auto"/>
              <w:bottom w:val="single" w:sz="6" w:space="0" w:color="auto"/>
              <w:right w:val="single" w:sz="6" w:space="0" w:color="auto"/>
            </w:tcBorders>
            <w:vAlign w:val="center"/>
            <w:hideMark/>
          </w:tcPr>
          <w:p w14:paraId="37C38B46" w14:textId="5ECCD01A" w:rsidR="00393D20" w:rsidRPr="000C0587" w:rsidRDefault="00443C13" w:rsidP="00393D20">
            <w:pPr>
              <w:spacing w:after="0"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12</w:t>
            </w:r>
          </w:p>
        </w:tc>
        <w:tc>
          <w:tcPr>
            <w:tcW w:w="730" w:type="dxa"/>
            <w:tcBorders>
              <w:top w:val="single" w:sz="6" w:space="0" w:color="auto"/>
              <w:left w:val="single" w:sz="6" w:space="0" w:color="auto"/>
              <w:bottom w:val="single" w:sz="6" w:space="0" w:color="auto"/>
              <w:right w:val="single" w:sz="6" w:space="0" w:color="auto"/>
            </w:tcBorders>
            <w:vAlign w:val="center"/>
            <w:hideMark/>
          </w:tcPr>
          <w:p w14:paraId="63C2D525" w14:textId="34F76C3B" w:rsidR="00393D20" w:rsidRPr="00E46254" w:rsidRDefault="00443C13" w:rsidP="00393D20">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w:t>
            </w:r>
          </w:p>
        </w:tc>
      </w:tr>
      <w:tr w:rsidR="00443C13" w:rsidRPr="000C0587" w14:paraId="0EF777E0" w14:textId="77777777" w:rsidTr="003D1DEF">
        <w:trPr>
          <w:trHeight w:val="747"/>
        </w:trPr>
        <w:tc>
          <w:tcPr>
            <w:tcW w:w="844" w:type="dxa"/>
            <w:tcBorders>
              <w:top w:val="single" w:sz="6" w:space="0" w:color="auto"/>
              <w:left w:val="single" w:sz="6" w:space="0" w:color="auto"/>
              <w:bottom w:val="single" w:sz="6" w:space="0" w:color="auto"/>
              <w:right w:val="single" w:sz="6" w:space="0" w:color="auto"/>
            </w:tcBorders>
            <w:vAlign w:val="center"/>
          </w:tcPr>
          <w:p w14:paraId="56DA799E" w14:textId="77777777" w:rsidR="00443C13" w:rsidRPr="000C0587" w:rsidRDefault="00443C13" w:rsidP="00393D20">
            <w:pPr>
              <w:numPr>
                <w:ilvl w:val="0"/>
                <w:numId w:val="4"/>
              </w:numPr>
              <w:spacing w:after="0" w:line="360" w:lineRule="auto"/>
              <w:jc w:val="center"/>
              <w:rPr>
                <w:rFonts w:ascii="Times New Roman" w:eastAsia="Times New Roman" w:hAnsi="Times New Roman" w:cs="Times New Roman"/>
                <w:color w:val="000000" w:themeColor="text1"/>
                <w:sz w:val="20"/>
                <w:szCs w:val="20"/>
              </w:rPr>
            </w:pPr>
          </w:p>
        </w:tc>
        <w:tc>
          <w:tcPr>
            <w:tcW w:w="1560" w:type="dxa"/>
            <w:tcBorders>
              <w:top w:val="single" w:sz="6" w:space="0" w:color="auto"/>
              <w:left w:val="single" w:sz="6" w:space="0" w:color="auto"/>
              <w:bottom w:val="single" w:sz="6" w:space="0" w:color="auto"/>
              <w:right w:val="single" w:sz="6" w:space="0" w:color="auto"/>
            </w:tcBorders>
          </w:tcPr>
          <w:p w14:paraId="16788B27" w14:textId="05A8C97F" w:rsidR="00443C13" w:rsidRPr="000C0587" w:rsidRDefault="00443C13" w:rsidP="00393D20">
            <w:pPr>
              <w:spacing w:after="0" w:line="360" w:lineRule="auto"/>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Ana Despotović</w:t>
            </w:r>
          </w:p>
        </w:tc>
        <w:tc>
          <w:tcPr>
            <w:tcW w:w="1129" w:type="dxa"/>
            <w:tcBorders>
              <w:top w:val="single" w:sz="6" w:space="0" w:color="auto"/>
              <w:left w:val="single" w:sz="6" w:space="0" w:color="auto"/>
              <w:bottom w:val="single" w:sz="6" w:space="0" w:color="auto"/>
              <w:right w:val="single" w:sz="6" w:space="0" w:color="auto"/>
            </w:tcBorders>
          </w:tcPr>
          <w:p w14:paraId="297F15BC" w14:textId="3046D97C" w:rsidR="00443C13" w:rsidRPr="000C0587" w:rsidRDefault="00443C13" w:rsidP="00393D20">
            <w:pPr>
              <w:spacing w:after="0"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VJ</w:t>
            </w:r>
          </w:p>
        </w:tc>
        <w:tc>
          <w:tcPr>
            <w:tcW w:w="994" w:type="dxa"/>
            <w:tcBorders>
              <w:top w:val="single" w:sz="6" w:space="0" w:color="auto"/>
              <w:left w:val="single" w:sz="6" w:space="0" w:color="auto"/>
              <w:bottom w:val="single" w:sz="6" w:space="0" w:color="auto"/>
              <w:right w:val="single" w:sz="6" w:space="0" w:color="auto"/>
            </w:tcBorders>
          </w:tcPr>
          <w:p w14:paraId="0B719A7A" w14:textId="291235CD" w:rsidR="00443C13" w:rsidRPr="000C0587" w:rsidRDefault="00443C13" w:rsidP="00393D20">
            <w:pPr>
              <w:spacing w:after="0" w:line="360" w:lineRule="auto"/>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w:t>
            </w:r>
          </w:p>
        </w:tc>
        <w:tc>
          <w:tcPr>
            <w:tcW w:w="708" w:type="dxa"/>
            <w:tcBorders>
              <w:top w:val="single" w:sz="6" w:space="0" w:color="auto"/>
              <w:left w:val="single" w:sz="6" w:space="0" w:color="auto"/>
              <w:bottom w:val="single" w:sz="6" w:space="0" w:color="auto"/>
              <w:right w:val="single" w:sz="6" w:space="0" w:color="auto"/>
            </w:tcBorders>
          </w:tcPr>
          <w:p w14:paraId="203FF13F" w14:textId="3AA6C573" w:rsidR="00443C13" w:rsidRPr="000C0587" w:rsidRDefault="00443C13" w:rsidP="00393D20">
            <w:pPr>
              <w:spacing w:after="0"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w:t>
            </w:r>
          </w:p>
        </w:tc>
        <w:tc>
          <w:tcPr>
            <w:tcW w:w="803" w:type="dxa"/>
            <w:tcBorders>
              <w:top w:val="single" w:sz="6" w:space="0" w:color="auto"/>
              <w:left w:val="single" w:sz="6" w:space="0" w:color="auto"/>
              <w:bottom w:val="single" w:sz="6" w:space="0" w:color="auto"/>
              <w:right w:val="single" w:sz="6" w:space="0" w:color="auto"/>
            </w:tcBorders>
          </w:tcPr>
          <w:p w14:paraId="5016B6D5" w14:textId="2AF1ADA9" w:rsidR="00443C13" w:rsidRPr="000C0587" w:rsidRDefault="00443C13" w:rsidP="00393D20">
            <w:pPr>
              <w:spacing w:after="0"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w:t>
            </w:r>
          </w:p>
        </w:tc>
        <w:tc>
          <w:tcPr>
            <w:tcW w:w="709" w:type="dxa"/>
            <w:tcBorders>
              <w:top w:val="single" w:sz="6" w:space="0" w:color="auto"/>
              <w:left w:val="single" w:sz="6" w:space="0" w:color="auto"/>
              <w:bottom w:val="single" w:sz="6" w:space="0" w:color="auto"/>
              <w:right w:val="single" w:sz="6" w:space="0" w:color="auto"/>
            </w:tcBorders>
          </w:tcPr>
          <w:p w14:paraId="1270E505" w14:textId="14A000EB" w:rsidR="00443C13" w:rsidRPr="000C0587" w:rsidRDefault="00443C13" w:rsidP="00393D20">
            <w:pPr>
              <w:spacing w:after="0"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w:t>
            </w:r>
          </w:p>
        </w:tc>
        <w:tc>
          <w:tcPr>
            <w:tcW w:w="620" w:type="dxa"/>
            <w:tcBorders>
              <w:top w:val="single" w:sz="6" w:space="0" w:color="auto"/>
              <w:left w:val="single" w:sz="6" w:space="0" w:color="auto"/>
              <w:bottom w:val="single" w:sz="6" w:space="0" w:color="auto"/>
              <w:right w:val="single" w:sz="6" w:space="0" w:color="auto"/>
            </w:tcBorders>
          </w:tcPr>
          <w:p w14:paraId="100EA9EA" w14:textId="594FE6A6" w:rsidR="00443C13" w:rsidRPr="000C0587" w:rsidRDefault="00443C13" w:rsidP="00393D20">
            <w:pPr>
              <w:spacing w:after="0" w:line="36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w:t>
            </w:r>
          </w:p>
        </w:tc>
        <w:tc>
          <w:tcPr>
            <w:tcW w:w="1081" w:type="dxa"/>
            <w:tcBorders>
              <w:top w:val="single" w:sz="6" w:space="0" w:color="auto"/>
              <w:left w:val="single" w:sz="6" w:space="0" w:color="auto"/>
              <w:bottom w:val="single" w:sz="6" w:space="0" w:color="auto"/>
              <w:right w:val="single" w:sz="6" w:space="0" w:color="auto"/>
            </w:tcBorders>
          </w:tcPr>
          <w:p w14:paraId="1D993939" w14:textId="69505FBE" w:rsidR="00443C13" w:rsidRPr="000C0587" w:rsidRDefault="00443C13" w:rsidP="00393D20">
            <w:pPr>
              <w:spacing w:after="0" w:line="360" w:lineRule="auto"/>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w:t>
            </w:r>
          </w:p>
        </w:tc>
        <w:tc>
          <w:tcPr>
            <w:tcW w:w="709" w:type="dxa"/>
            <w:tcBorders>
              <w:top w:val="single" w:sz="6" w:space="0" w:color="auto"/>
              <w:left w:val="single" w:sz="6" w:space="0" w:color="auto"/>
              <w:bottom w:val="single" w:sz="6" w:space="0" w:color="auto"/>
              <w:right w:val="single" w:sz="6" w:space="0" w:color="auto"/>
            </w:tcBorders>
            <w:vAlign w:val="center"/>
          </w:tcPr>
          <w:p w14:paraId="1A34F090" w14:textId="4B75FC60" w:rsidR="00443C13" w:rsidRPr="000C0587" w:rsidRDefault="00443C13" w:rsidP="00393D20">
            <w:pPr>
              <w:spacing w:after="0" w:line="360" w:lineRule="auto"/>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w:t>
            </w:r>
          </w:p>
        </w:tc>
        <w:tc>
          <w:tcPr>
            <w:tcW w:w="1045" w:type="dxa"/>
            <w:tcBorders>
              <w:top w:val="single" w:sz="6" w:space="0" w:color="auto"/>
              <w:left w:val="single" w:sz="6" w:space="0" w:color="auto"/>
              <w:bottom w:val="single" w:sz="6" w:space="0" w:color="auto"/>
              <w:right w:val="single" w:sz="6" w:space="0" w:color="auto"/>
            </w:tcBorders>
            <w:vAlign w:val="center"/>
          </w:tcPr>
          <w:p w14:paraId="3FCA1147" w14:textId="5F174110" w:rsidR="00443C13" w:rsidRPr="00443C13" w:rsidRDefault="00443C13" w:rsidP="00393D20">
            <w:pPr>
              <w:spacing w:after="0" w:line="360" w:lineRule="auto"/>
              <w:jc w:val="center"/>
              <w:rPr>
                <w:rFonts w:ascii="Times New Roman" w:eastAsia="Times New Roman" w:hAnsi="Times New Roman" w:cs="Times New Roman"/>
                <w:b/>
                <w:color w:val="000000" w:themeColor="text1"/>
                <w:sz w:val="20"/>
                <w:szCs w:val="20"/>
              </w:rPr>
            </w:pPr>
            <w:r w:rsidRPr="00443C13">
              <w:rPr>
                <w:rFonts w:ascii="Times New Roman" w:eastAsia="Times New Roman" w:hAnsi="Times New Roman" w:cs="Times New Roman"/>
                <w:b/>
                <w:color w:val="000000" w:themeColor="text1"/>
                <w:sz w:val="20"/>
                <w:szCs w:val="20"/>
              </w:rPr>
              <w:t>12</w:t>
            </w:r>
          </w:p>
          <w:p w14:paraId="7BFD8845" w14:textId="156ADDC2" w:rsidR="00443C13" w:rsidRPr="00443C13" w:rsidRDefault="00443C13" w:rsidP="00393D20">
            <w:pPr>
              <w:spacing w:after="0" w:line="360" w:lineRule="auto"/>
              <w:jc w:val="center"/>
              <w:rPr>
                <w:rFonts w:ascii="Times New Roman" w:eastAsia="Times New Roman" w:hAnsi="Times New Roman" w:cs="Times New Roman"/>
                <w:bCs/>
                <w:color w:val="000000" w:themeColor="text1"/>
                <w:sz w:val="20"/>
                <w:szCs w:val="20"/>
              </w:rPr>
            </w:pPr>
            <w:r w:rsidRPr="00443C13">
              <w:rPr>
                <w:rFonts w:ascii="Times New Roman" w:eastAsia="Times New Roman" w:hAnsi="Times New Roman" w:cs="Times New Roman"/>
                <w:bCs/>
                <w:color w:val="000000" w:themeColor="text1"/>
                <w:sz w:val="20"/>
                <w:szCs w:val="20"/>
              </w:rPr>
              <w:t>2.abc, 4.abc</w:t>
            </w:r>
          </w:p>
        </w:tc>
        <w:tc>
          <w:tcPr>
            <w:tcW w:w="705" w:type="dxa"/>
            <w:tcBorders>
              <w:top w:val="single" w:sz="6" w:space="0" w:color="auto"/>
              <w:left w:val="single" w:sz="6" w:space="0" w:color="auto"/>
              <w:bottom w:val="single" w:sz="6" w:space="0" w:color="auto"/>
              <w:right w:val="single" w:sz="6" w:space="0" w:color="auto"/>
            </w:tcBorders>
            <w:vAlign w:val="center"/>
          </w:tcPr>
          <w:p w14:paraId="4861B59A" w14:textId="3E030B8C" w:rsidR="00443C13" w:rsidRPr="00E46254" w:rsidRDefault="00443C13" w:rsidP="00393D20">
            <w:pPr>
              <w:spacing w:after="0" w:line="36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w:t>
            </w:r>
          </w:p>
        </w:tc>
        <w:tc>
          <w:tcPr>
            <w:tcW w:w="660" w:type="dxa"/>
            <w:tcBorders>
              <w:top w:val="single" w:sz="6" w:space="0" w:color="auto"/>
              <w:left w:val="single" w:sz="6" w:space="0" w:color="auto"/>
              <w:bottom w:val="single" w:sz="6" w:space="0" w:color="auto"/>
              <w:right w:val="single" w:sz="6" w:space="0" w:color="auto"/>
            </w:tcBorders>
            <w:vAlign w:val="center"/>
          </w:tcPr>
          <w:p w14:paraId="6780BC92" w14:textId="77777777" w:rsidR="00443C13" w:rsidRPr="000C0587" w:rsidRDefault="00443C13" w:rsidP="00393D20">
            <w:pPr>
              <w:spacing w:after="0" w:line="360" w:lineRule="auto"/>
              <w:jc w:val="center"/>
              <w:rPr>
                <w:rFonts w:ascii="Times New Roman" w:eastAsia="Times New Roman" w:hAnsi="Times New Roman" w:cs="Times New Roman"/>
                <w:b/>
                <w:color w:val="000000" w:themeColor="text1"/>
                <w:sz w:val="20"/>
                <w:szCs w:val="20"/>
              </w:rPr>
            </w:pPr>
          </w:p>
        </w:tc>
        <w:tc>
          <w:tcPr>
            <w:tcW w:w="758" w:type="dxa"/>
            <w:tcBorders>
              <w:top w:val="single" w:sz="6" w:space="0" w:color="auto"/>
              <w:left w:val="single" w:sz="6" w:space="0" w:color="auto"/>
              <w:bottom w:val="single" w:sz="6" w:space="0" w:color="auto"/>
              <w:right w:val="single" w:sz="6" w:space="0" w:color="auto"/>
            </w:tcBorders>
            <w:vAlign w:val="center"/>
          </w:tcPr>
          <w:p w14:paraId="50CF0EE5" w14:textId="77777777" w:rsidR="00443C13" w:rsidRPr="000C0587" w:rsidRDefault="00443C13" w:rsidP="00393D20">
            <w:pPr>
              <w:spacing w:after="0" w:line="360" w:lineRule="auto"/>
              <w:jc w:val="center"/>
              <w:rPr>
                <w:rFonts w:ascii="Times New Roman" w:eastAsia="Times New Roman" w:hAnsi="Times New Roman" w:cs="Times New Roman"/>
                <w:color w:val="000000" w:themeColor="text1"/>
                <w:sz w:val="20"/>
                <w:szCs w:val="20"/>
              </w:rPr>
            </w:pPr>
          </w:p>
        </w:tc>
        <w:tc>
          <w:tcPr>
            <w:tcW w:w="659" w:type="dxa"/>
            <w:tcBorders>
              <w:top w:val="single" w:sz="6" w:space="0" w:color="auto"/>
              <w:left w:val="single" w:sz="6" w:space="0" w:color="auto"/>
              <w:bottom w:val="single" w:sz="6" w:space="0" w:color="auto"/>
              <w:right w:val="single" w:sz="6" w:space="0" w:color="auto"/>
            </w:tcBorders>
            <w:vAlign w:val="center"/>
          </w:tcPr>
          <w:p w14:paraId="327B4993" w14:textId="77777777" w:rsidR="00443C13" w:rsidRPr="000C0587" w:rsidRDefault="00443C13" w:rsidP="00393D20">
            <w:pPr>
              <w:spacing w:after="0" w:line="360" w:lineRule="auto"/>
              <w:jc w:val="center"/>
              <w:rPr>
                <w:rFonts w:ascii="Times New Roman" w:eastAsia="Times New Roman" w:hAnsi="Times New Roman" w:cs="Times New Roman"/>
                <w:color w:val="000000" w:themeColor="text1"/>
                <w:sz w:val="20"/>
                <w:szCs w:val="20"/>
              </w:rPr>
            </w:pPr>
          </w:p>
        </w:tc>
        <w:tc>
          <w:tcPr>
            <w:tcW w:w="851" w:type="dxa"/>
            <w:tcBorders>
              <w:top w:val="single" w:sz="6" w:space="0" w:color="auto"/>
              <w:left w:val="single" w:sz="6" w:space="0" w:color="auto"/>
              <w:bottom w:val="single" w:sz="6" w:space="0" w:color="auto"/>
              <w:right w:val="single" w:sz="6" w:space="0" w:color="auto"/>
            </w:tcBorders>
            <w:vAlign w:val="center"/>
          </w:tcPr>
          <w:p w14:paraId="3EC252D6" w14:textId="2EFC02DD" w:rsidR="00443C13" w:rsidRPr="000C0587" w:rsidRDefault="00443C13" w:rsidP="00393D20">
            <w:pPr>
              <w:spacing w:after="0"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12</w:t>
            </w:r>
          </w:p>
        </w:tc>
        <w:tc>
          <w:tcPr>
            <w:tcW w:w="730" w:type="dxa"/>
            <w:tcBorders>
              <w:top w:val="single" w:sz="6" w:space="0" w:color="auto"/>
              <w:left w:val="single" w:sz="6" w:space="0" w:color="auto"/>
              <w:bottom w:val="single" w:sz="6" w:space="0" w:color="auto"/>
              <w:right w:val="single" w:sz="6" w:space="0" w:color="auto"/>
            </w:tcBorders>
            <w:vAlign w:val="center"/>
          </w:tcPr>
          <w:p w14:paraId="3FF0ABB1" w14:textId="0648C458" w:rsidR="00443C13" w:rsidRPr="00E46254" w:rsidRDefault="00443C13" w:rsidP="00393D20">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w:t>
            </w:r>
          </w:p>
        </w:tc>
      </w:tr>
      <w:tr w:rsidR="00393D20" w:rsidRPr="000C0587" w14:paraId="03F9C3BA" w14:textId="77777777" w:rsidTr="003D1DEF">
        <w:trPr>
          <w:trHeight w:val="747"/>
        </w:trPr>
        <w:tc>
          <w:tcPr>
            <w:tcW w:w="844" w:type="dxa"/>
            <w:tcBorders>
              <w:top w:val="single" w:sz="6" w:space="0" w:color="auto"/>
              <w:left w:val="single" w:sz="6" w:space="0" w:color="auto"/>
              <w:bottom w:val="single" w:sz="6" w:space="0" w:color="auto"/>
              <w:right w:val="single" w:sz="6" w:space="0" w:color="auto"/>
            </w:tcBorders>
            <w:vAlign w:val="center"/>
          </w:tcPr>
          <w:p w14:paraId="425A85B1" w14:textId="77777777" w:rsidR="00393D20" w:rsidRPr="000C0587" w:rsidRDefault="00393D20" w:rsidP="00393D20">
            <w:pPr>
              <w:numPr>
                <w:ilvl w:val="0"/>
                <w:numId w:val="4"/>
              </w:numPr>
              <w:spacing w:after="0" w:line="360" w:lineRule="auto"/>
              <w:jc w:val="center"/>
              <w:rPr>
                <w:rFonts w:ascii="Times New Roman" w:eastAsia="Times New Roman" w:hAnsi="Times New Roman" w:cs="Times New Roman"/>
                <w:color w:val="000000" w:themeColor="text1"/>
                <w:sz w:val="20"/>
                <w:szCs w:val="20"/>
              </w:rPr>
            </w:pPr>
          </w:p>
        </w:tc>
        <w:tc>
          <w:tcPr>
            <w:tcW w:w="1560" w:type="dxa"/>
            <w:tcBorders>
              <w:top w:val="single" w:sz="6" w:space="0" w:color="auto"/>
              <w:left w:val="single" w:sz="6" w:space="0" w:color="auto"/>
              <w:bottom w:val="single" w:sz="6" w:space="0" w:color="auto"/>
              <w:right w:val="single" w:sz="6" w:space="0" w:color="auto"/>
            </w:tcBorders>
            <w:hideMark/>
          </w:tcPr>
          <w:p w14:paraId="25C79FE9" w14:textId="363AE724" w:rsidR="00393D20" w:rsidRPr="000C0587" w:rsidRDefault="00393D20" w:rsidP="0039548E">
            <w:pPr>
              <w:spacing w:after="0" w:line="360" w:lineRule="auto"/>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 xml:space="preserve">Sanja Marolin </w:t>
            </w:r>
            <w:proofErr w:type="spellStart"/>
            <w:r w:rsidRPr="000C0587">
              <w:rPr>
                <w:rFonts w:ascii="Times New Roman" w:eastAsia="Times New Roman" w:hAnsi="Times New Roman" w:cs="Times New Roman"/>
                <w:b/>
                <w:color w:val="000000" w:themeColor="text1"/>
                <w:sz w:val="20"/>
                <w:szCs w:val="20"/>
              </w:rPr>
              <w:t>Brljači</w:t>
            </w:r>
            <w:r w:rsidR="0039548E">
              <w:rPr>
                <w:rFonts w:ascii="Times New Roman" w:eastAsia="Times New Roman" w:hAnsi="Times New Roman" w:cs="Times New Roman"/>
                <w:b/>
                <w:color w:val="000000" w:themeColor="text1"/>
                <w:sz w:val="20"/>
                <w:szCs w:val="20"/>
              </w:rPr>
              <w:t>ć</w:t>
            </w:r>
            <w:proofErr w:type="spellEnd"/>
          </w:p>
        </w:tc>
        <w:tc>
          <w:tcPr>
            <w:tcW w:w="1129" w:type="dxa"/>
            <w:tcBorders>
              <w:top w:val="single" w:sz="6" w:space="0" w:color="auto"/>
              <w:left w:val="single" w:sz="6" w:space="0" w:color="auto"/>
              <w:bottom w:val="single" w:sz="6" w:space="0" w:color="auto"/>
              <w:right w:val="single" w:sz="6" w:space="0" w:color="auto"/>
            </w:tcBorders>
            <w:hideMark/>
          </w:tcPr>
          <w:p w14:paraId="764E617E" w14:textId="77777777"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TK</w:t>
            </w:r>
          </w:p>
        </w:tc>
        <w:tc>
          <w:tcPr>
            <w:tcW w:w="994" w:type="dxa"/>
            <w:tcBorders>
              <w:top w:val="single" w:sz="6" w:space="0" w:color="auto"/>
              <w:left w:val="single" w:sz="6" w:space="0" w:color="auto"/>
              <w:bottom w:val="single" w:sz="6" w:space="0" w:color="auto"/>
              <w:right w:val="single" w:sz="6" w:space="0" w:color="auto"/>
            </w:tcBorders>
            <w:hideMark/>
          </w:tcPr>
          <w:p w14:paraId="37FF134A" w14:textId="77777777" w:rsidR="00393D20" w:rsidRPr="000C0587" w:rsidRDefault="00393D20" w:rsidP="00393D20">
            <w:pPr>
              <w:spacing w:after="0" w:line="360" w:lineRule="auto"/>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w:t>
            </w:r>
          </w:p>
        </w:tc>
        <w:tc>
          <w:tcPr>
            <w:tcW w:w="708" w:type="dxa"/>
            <w:tcBorders>
              <w:top w:val="single" w:sz="6" w:space="0" w:color="auto"/>
              <w:left w:val="single" w:sz="6" w:space="0" w:color="auto"/>
              <w:bottom w:val="single" w:sz="6" w:space="0" w:color="auto"/>
              <w:right w:val="single" w:sz="6" w:space="0" w:color="auto"/>
            </w:tcBorders>
            <w:hideMark/>
          </w:tcPr>
          <w:p w14:paraId="4F93C2BE" w14:textId="49578B9E"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5.ab</w:t>
            </w:r>
            <w:r>
              <w:rPr>
                <w:rFonts w:ascii="Times New Roman" w:eastAsia="Times New Roman" w:hAnsi="Times New Roman" w:cs="Times New Roman"/>
                <w:color w:val="000000" w:themeColor="text1"/>
                <w:sz w:val="20"/>
                <w:szCs w:val="20"/>
              </w:rPr>
              <w:t>c</w:t>
            </w:r>
          </w:p>
        </w:tc>
        <w:tc>
          <w:tcPr>
            <w:tcW w:w="803" w:type="dxa"/>
            <w:tcBorders>
              <w:top w:val="single" w:sz="6" w:space="0" w:color="auto"/>
              <w:left w:val="single" w:sz="6" w:space="0" w:color="auto"/>
              <w:bottom w:val="single" w:sz="6" w:space="0" w:color="auto"/>
              <w:right w:val="single" w:sz="6" w:space="0" w:color="auto"/>
            </w:tcBorders>
            <w:hideMark/>
          </w:tcPr>
          <w:p w14:paraId="72A2CA16" w14:textId="685AA9D3"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6.ab</w:t>
            </w:r>
            <w:r w:rsidR="0021365C">
              <w:rPr>
                <w:rFonts w:ascii="Times New Roman" w:eastAsia="Times New Roman" w:hAnsi="Times New Roman" w:cs="Times New Roman"/>
                <w:color w:val="000000" w:themeColor="text1"/>
                <w:sz w:val="20"/>
                <w:szCs w:val="20"/>
              </w:rPr>
              <w:t>c</w:t>
            </w:r>
          </w:p>
        </w:tc>
        <w:tc>
          <w:tcPr>
            <w:tcW w:w="709" w:type="dxa"/>
            <w:tcBorders>
              <w:top w:val="single" w:sz="6" w:space="0" w:color="auto"/>
              <w:left w:val="single" w:sz="6" w:space="0" w:color="auto"/>
              <w:bottom w:val="single" w:sz="6" w:space="0" w:color="auto"/>
              <w:right w:val="single" w:sz="6" w:space="0" w:color="auto"/>
            </w:tcBorders>
            <w:hideMark/>
          </w:tcPr>
          <w:p w14:paraId="6A2FB0BD" w14:textId="2DD53B8F"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7.ab</w:t>
            </w:r>
          </w:p>
        </w:tc>
        <w:tc>
          <w:tcPr>
            <w:tcW w:w="620" w:type="dxa"/>
            <w:tcBorders>
              <w:top w:val="single" w:sz="6" w:space="0" w:color="auto"/>
              <w:left w:val="single" w:sz="6" w:space="0" w:color="auto"/>
              <w:bottom w:val="single" w:sz="6" w:space="0" w:color="auto"/>
              <w:right w:val="single" w:sz="6" w:space="0" w:color="auto"/>
            </w:tcBorders>
            <w:hideMark/>
          </w:tcPr>
          <w:p w14:paraId="429C4184" w14:textId="77777777" w:rsidR="00393D20" w:rsidRPr="000C0587" w:rsidRDefault="00393D20" w:rsidP="00393D20">
            <w:pPr>
              <w:spacing w:after="0" w:line="360" w:lineRule="auto"/>
              <w:jc w:val="center"/>
              <w:rPr>
                <w:rFonts w:ascii="Times New Roman" w:eastAsia="Times New Roman" w:hAnsi="Times New Roman" w:cs="Times New Roman"/>
                <w:color w:val="000000" w:themeColor="text1"/>
                <w:sz w:val="18"/>
                <w:szCs w:val="18"/>
              </w:rPr>
            </w:pPr>
            <w:r w:rsidRPr="000C0587">
              <w:rPr>
                <w:rFonts w:ascii="Times New Roman" w:eastAsia="Times New Roman" w:hAnsi="Times New Roman" w:cs="Times New Roman"/>
                <w:color w:val="000000" w:themeColor="text1"/>
                <w:sz w:val="18"/>
                <w:szCs w:val="18"/>
              </w:rPr>
              <w:t>8.abc</w:t>
            </w:r>
          </w:p>
        </w:tc>
        <w:tc>
          <w:tcPr>
            <w:tcW w:w="1081" w:type="dxa"/>
            <w:tcBorders>
              <w:top w:val="single" w:sz="6" w:space="0" w:color="auto"/>
              <w:left w:val="single" w:sz="6" w:space="0" w:color="auto"/>
              <w:bottom w:val="single" w:sz="6" w:space="0" w:color="auto"/>
              <w:right w:val="single" w:sz="6" w:space="0" w:color="auto"/>
            </w:tcBorders>
            <w:hideMark/>
          </w:tcPr>
          <w:p w14:paraId="7F8A2C48" w14:textId="2FD59FB9" w:rsidR="00CB401A" w:rsidRPr="000C0587" w:rsidRDefault="00CB401A" w:rsidP="00393D20">
            <w:pPr>
              <w:spacing w:after="0" w:line="360" w:lineRule="auto"/>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w:t>
            </w:r>
          </w:p>
        </w:tc>
        <w:tc>
          <w:tcPr>
            <w:tcW w:w="709" w:type="dxa"/>
            <w:tcBorders>
              <w:top w:val="single" w:sz="6" w:space="0" w:color="auto"/>
              <w:left w:val="single" w:sz="6" w:space="0" w:color="auto"/>
              <w:bottom w:val="single" w:sz="6" w:space="0" w:color="auto"/>
              <w:right w:val="single" w:sz="6" w:space="0" w:color="auto"/>
            </w:tcBorders>
            <w:vAlign w:val="center"/>
            <w:hideMark/>
          </w:tcPr>
          <w:p w14:paraId="72D1C35C" w14:textId="4FB5B19D" w:rsidR="00393D20" w:rsidRPr="000C0587" w:rsidRDefault="00393D20" w:rsidP="00393D20">
            <w:pPr>
              <w:spacing w:after="0" w:line="360" w:lineRule="auto"/>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11</w:t>
            </w:r>
          </w:p>
        </w:tc>
        <w:tc>
          <w:tcPr>
            <w:tcW w:w="1045" w:type="dxa"/>
            <w:tcBorders>
              <w:top w:val="single" w:sz="6" w:space="0" w:color="auto"/>
              <w:left w:val="single" w:sz="6" w:space="0" w:color="auto"/>
              <w:bottom w:val="single" w:sz="6" w:space="0" w:color="auto"/>
              <w:right w:val="single" w:sz="6" w:space="0" w:color="auto"/>
            </w:tcBorders>
            <w:vAlign w:val="center"/>
            <w:hideMark/>
          </w:tcPr>
          <w:p w14:paraId="74408E57" w14:textId="77777777"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w:t>
            </w:r>
          </w:p>
        </w:tc>
        <w:tc>
          <w:tcPr>
            <w:tcW w:w="705" w:type="dxa"/>
            <w:tcBorders>
              <w:top w:val="single" w:sz="6" w:space="0" w:color="auto"/>
              <w:left w:val="single" w:sz="6" w:space="0" w:color="auto"/>
              <w:bottom w:val="single" w:sz="6" w:space="0" w:color="auto"/>
              <w:right w:val="single" w:sz="6" w:space="0" w:color="auto"/>
            </w:tcBorders>
            <w:vAlign w:val="center"/>
            <w:hideMark/>
          </w:tcPr>
          <w:p w14:paraId="6BA18B6D" w14:textId="27C0679D" w:rsidR="00393D20" w:rsidRPr="00E46254" w:rsidRDefault="00393D20" w:rsidP="00393D20">
            <w:pPr>
              <w:spacing w:after="0" w:line="360" w:lineRule="auto"/>
              <w:jc w:val="center"/>
              <w:rPr>
                <w:rFonts w:ascii="Times New Roman" w:eastAsia="Times New Roman" w:hAnsi="Times New Roman" w:cs="Times New Roman"/>
                <w:b/>
                <w:bCs/>
                <w:sz w:val="20"/>
                <w:szCs w:val="20"/>
              </w:rPr>
            </w:pPr>
            <w:r w:rsidRPr="00E46254">
              <w:rPr>
                <w:rFonts w:ascii="Times New Roman" w:eastAsia="Times New Roman" w:hAnsi="Times New Roman" w:cs="Times New Roman"/>
                <w:b/>
                <w:bCs/>
                <w:sz w:val="20"/>
                <w:szCs w:val="20"/>
              </w:rPr>
              <w:t>9</w:t>
            </w:r>
          </w:p>
        </w:tc>
        <w:tc>
          <w:tcPr>
            <w:tcW w:w="660" w:type="dxa"/>
            <w:tcBorders>
              <w:top w:val="single" w:sz="6" w:space="0" w:color="auto"/>
              <w:left w:val="single" w:sz="6" w:space="0" w:color="auto"/>
              <w:bottom w:val="single" w:sz="6" w:space="0" w:color="auto"/>
              <w:right w:val="single" w:sz="6" w:space="0" w:color="auto"/>
            </w:tcBorders>
            <w:vAlign w:val="center"/>
            <w:hideMark/>
          </w:tcPr>
          <w:p w14:paraId="2F6EBD20" w14:textId="77777777" w:rsidR="00393D20" w:rsidRPr="000C0587" w:rsidRDefault="00393D20" w:rsidP="00393D20">
            <w:pPr>
              <w:spacing w:after="0" w:line="360" w:lineRule="auto"/>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w:t>
            </w:r>
          </w:p>
        </w:tc>
        <w:tc>
          <w:tcPr>
            <w:tcW w:w="758" w:type="dxa"/>
            <w:tcBorders>
              <w:top w:val="single" w:sz="6" w:space="0" w:color="auto"/>
              <w:left w:val="single" w:sz="6" w:space="0" w:color="auto"/>
              <w:bottom w:val="single" w:sz="6" w:space="0" w:color="auto"/>
              <w:right w:val="single" w:sz="6" w:space="0" w:color="auto"/>
            </w:tcBorders>
            <w:vAlign w:val="center"/>
            <w:hideMark/>
          </w:tcPr>
          <w:p w14:paraId="465A3716" w14:textId="77777777"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w:t>
            </w:r>
          </w:p>
        </w:tc>
        <w:tc>
          <w:tcPr>
            <w:tcW w:w="659" w:type="dxa"/>
            <w:tcBorders>
              <w:top w:val="single" w:sz="6" w:space="0" w:color="auto"/>
              <w:left w:val="single" w:sz="6" w:space="0" w:color="auto"/>
              <w:bottom w:val="single" w:sz="6" w:space="0" w:color="auto"/>
              <w:right w:val="single" w:sz="6" w:space="0" w:color="auto"/>
            </w:tcBorders>
            <w:vAlign w:val="center"/>
            <w:hideMark/>
          </w:tcPr>
          <w:p w14:paraId="0E002541" w14:textId="77777777"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w:t>
            </w:r>
          </w:p>
        </w:tc>
        <w:tc>
          <w:tcPr>
            <w:tcW w:w="851" w:type="dxa"/>
            <w:tcBorders>
              <w:top w:val="single" w:sz="6" w:space="0" w:color="auto"/>
              <w:left w:val="single" w:sz="6" w:space="0" w:color="auto"/>
              <w:bottom w:val="single" w:sz="6" w:space="0" w:color="auto"/>
              <w:right w:val="single" w:sz="6" w:space="0" w:color="auto"/>
            </w:tcBorders>
            <w:vAlign w:val="center"/>
            <w:hideMark/>
          </w:tcPr>
          <w:p w14:paraId="36A1F56C" w14:textId="07B8A210" w:rsidR="00393D20" w:rsidRPr="000C0587" w:rsidRDefault="0037775C" w:rsidP="00393D20">
            <w:pPr>
              <w:spacing w:after="0"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11</w:t>
            </w:r>
          </w:p>
        </w:tc>
        <w:tc>
          <w:tcPr>
            <w:tcW w:w="730" w:type="dxa"/>
            <w:tcBorders>
              <w:top w:val="single" w:sz="6" w:space="0" w:color="auto"/>
              <w:left w:val="single" w:sz="6" w:space="0" w:color="auto"/>
              <w:bottom w:val="single" w:sz="6" w:space="0" w:color="auto"/>
              <w:right w:val="single" w:sz="6" w:space="0" w:color="auto"/>
            </w:tcBorders>
            <w:vAlign w:val="center"/>
            <w:hideMark/>
          </w:tcPr>
          <w:p w14:paraId="7E50FCA8" w14:textId="77777777" w:rsidR="00393D20" w:rsidRPr="00E46254" w:rsidRDefault="00393D20" w:rsidP="00393D20">
            <w:pPr>
              <w:spacing w:after="0" w:line="360" w:lineRule="auto"/>
              <w:jc w:val="center"/>
              <w:rPr>
                <w:rFonts w:ascii="Times New Roman" w:eastAsia="Times New Roman" w:hAnsi="Times New Roman" w:cs="Times New Roman"/>
                <w:b/>
                <w:sz w:val="20"/>
                <w:szCs w:val="20"/>
              </w:rPr>
            </w:pPr>
            <w:r w:rsidRPr="00E46254">
              <w:rPr>
                <w:rFonts w:ascii="Times New Roman" w:eastAsia="Times New Roman" w:hAnsi="Times New Roman" w:cs="Times New Roman"/>
                <w:b/>
                <w:sz w:val="20"/>
                <w:szCs w:val="20"/>
              </w:rPr>
              <w:t>20</w:t>
            </w:r>
          </w:p>
        </w:tc>
      </w:tr>
      <w:tr w:rsidR="00393D20" w:rsidRPr="000C0587" w14:paraId="1B9EC8DB" w14:textId="77777777" w:rsidTr="003D1DEF">
        <w:trPr>
          <w:trHeight w:val="747"/>
        </w:trPr>
        <w:tc>
          <w:tcPr>
            <w:tcW w:w="844" w:type="dxa"/>
            <w:tcBorders>
              <w:top w:val="single" w:sz="6" w:space="0" w:color="auto"/>
              <w:left w:val="single" w:sz="6" w:space="0" w:color="auto"/>
              <w:bottom w:val="single" w:sz="6" w:space="0" w:color="auto"/>
              <w:right w:val="single" w:sz="6" w:space="0" w:color="auto"/>
            </w:tcBorders>
            <w:vAlign w:val="center"/>
          </w:tcPr>
          <w:p w14:paraId="1FD67271" w14:textId="77777777" w:rsidR="00393D20" w:rsidRPr="000C0587" w:rsidRDefault="00393D20" w:rsidP="00393D20">
            <w:pPr>
              <w:numPr>
                <w:ilvl w:val="0"/>
                <w:numId w:val="4"/>
              </w:numPr>
              <w:spacing w:after="0" w:line="360" w:lineRule="auto"/>
              <w:jc w:val="center"/>
              <w:rPr>
                <w:rFonts w:ascii="Times New Roman" w:eastAsia="Times New Roman" w:hAnsi="Times New Roman" w:cs="Times New Roman"/>
                <w:color w:val="000000" w:themeColor="text1"/>
                <w:sz w:val="20"/>
                <w:szCs w:val="20"/>
              </w:rPr>
            </w:pPr>
          </w:p>
        </w:tc>
        <w:tc>
          <w:tcPr>
            <w:tcW w:w="1560" w:type="dxa"/>
            <w:tcBorders>
              <w:top w:val="single" w:sz="6" w:space="0" w:color="auto"/>
              <w:left w:val="single" w:sz="6" w:space="0" w:color="auto"/>
              <w:bottom w:val="single" w:sz="6" w:space="0" w:color="auto"/>
              <w:right w:val="single" w:sz="6" w:space="0" w:color="auto"/>
            </w:tcBorders>
            <w:hideMark/>
          </w:tcPr>
          <w:p w14:paraId="00F1118D" w14:textId="0F2B960C" w:rsidR="00393D20" w:rsidRPr="000C0587" w:rsidRDefault="00393D20" w:rsidP="00393D20">
            <w:pPr>
              <w:spacing w:after="0" w:line="360" w:lineRule="auto"/>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Mateja Beck</w:t>
            </w:r>
          </w:p>
        </w:tc>
        <w:tc>
          <w:tcPr>
            <w:tcW w:w="1129" w:type="dxa"/>
            <w:tcBorders>
              <w:top w:val="single" w:sz="6" w:space="0" w:color="auto"/>
              <w:left w:val="single" w:sz="6" w:space="0" w:color="auto"/>
              <w:bottom w:val="single" w:sz="6" w:space="0" w:color="auto"/>
              <w:right w:val="single" w:sz="6" w:space="0" w:color="auto"/>
            </w:tcBorders>
            <w:hideMark/>
          </w:tcPr>
          <w:p w14:paraId="3B3B000D" w14:textId="77777777"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INF</w:t>
            </w:r>
          </w:p>
        </w:tc>
        <w:tc>
          <w:tcPr>
            <w:tcW w:w="994" w:type="dxa"/>
            <w:tcBorders>
              <w:top w:val="single" w:sz="6" w:space="0" w:color="auto"/>
              <w:left w:val="single" w:sz="6" w:space="0" w:color="auto"/>
              <w:bottom w:val="single" w:sz="6" w:space="0" w:color="auto"/>
              <w:right w:val="single" w:sz="6" w:space="0" w:color="auto"/>
            </w:tcBorders>
            <w:hideMark/>
          </w:tcPr>
          <w:p w14:paraId="617DC48B" w14:textId="77777777" w:rsidR="00393D20" w:rsidRPr="007456EB" w:rsidRDefault="00393D20" w:rsidP="00393D20">
            <w:pPr>
              <w:spacing w:after="0" w:line="360" w:lineRule="auto"/>
              <w:jc w:val="center"/>
              <w:rPr>
                <w:rFonts w:ascii="Times New Roman" w:eastAsia="Times New Roman" w:hAnsi="Times New Roman" w:cs="Times New Roman"/>
                <w:b/>
                <w:color w:val="000000" w:themeColor="text1"/>
                <w:sz w:val="20"/>
                <w:szCs w:val="20"/>
              </w:rPr>
            </w:pPr>
            <w:r w:rsidRPr="007456EB">
              <w:rPr>
                <w:rFonts w:ascii="Times New Roman" w:eastAsia="Times New Roman" w:hAnsi="Times New Roman" w:cs="Times New Roman"/>
                <w:b/>
                <w:color w:val="000000" w:themeColor="text1"/>
                <w:sz w:val="20"/>
                <w:szCs w:val="20"/>
              </w:rPr>
              <w:t>-</w:t>
            </w:r>
          </w:p>
        </w:tc>
        <w:tc>
          <w:tcPr>
            <w:tcW w:w="708" w:type="dxa"/>
            <w:tcBorders>
              <w:top w:val="single" w:sz="6" w:space="0" w:color="auto"/>
              <w:left w:val="single" w:sz="6" w:space="0" w:color="auto"/>
              <w:bottom w:val="single" w:sz="6" w:space="0" w:color="auto"/>
              <w:right w:val="single" w:sz="6" w:space="0" w:color="auto"/>
            </w:tcBorders>
          </w:tcPr>
          <w:p w14:paraId="30E9FB4A" w14:textId="6C1D72B0" w:rsidR="00393D20" w:rsidRPr="007456EB" w:rsidRDefault="00393D20" w:rsidP="00393D20">
            <w:pPr>
              <w:spacing w:after="0" w:line="360" w:lineRule="auto"/>
              <w:jc w:val="center"/>
              <w:rPr>
                <w:rFonts w:ascii="Times New Roman" w:eastAsia="Times New Roman" w:hAnsi="Times New Roman" w:cs="Times New Roman"/>
                <w:color w:val="000000" w:themeColor="text1"/>
                <w:sz w:val="20"/>
                <w:szCs w:val="20"/>
              </w:rPr>
            </w:pPr>
            <w:r w:rsidRPr="007456EB">
              <w:rPr>
                <w:rFonts w:ascii="Times New Roman" w:eastAsia="Times New Roman" w:hAnsi="Times New Roman" w:cs="Times New Roman"/>
                <w:color w:val="000000" w:themeColor="text1"/>
                <w:sz w:val="20"/>
                <w:szCs w:val="20"/>
              </w:rPr>
              <w:t>-</w:t>
            </w:r>
          </w:p>
        </w:tc>
        <w:tc>
          <w:tcPr>
            <w:tcW w:w="803" w:type="dxa"/>
            <w:tcBorders>
              <w:top w:val="single" w:sz="6" w:space="0" w:color="auto"/>
              <w:left w:val="single" w:sz="6" w:space="0" w:color="auto"/>
              <w:bottom w:val="single" w:sz="6" w:space="0" w:color="auto"/>
              <w:right w:val="single" w:sz="6" w:space="0" w:color="auto"/>
            </w:tcBorders>
          </w:tcPr>
          <w:p w14:paraId="1B5A03DA" w14:textId="40C5B90E" w:rsidR="00393D20" w:rsidRPr="007456EB" w:rsidRDefault="00393D20" w:rsidP="00393D20">
            <w:pPr>
              <w:spacing w:after="0" w:line="360" w:lineRule="auto"/>
              <w:jc w:val="center"/>
              <w:rPr>
                <w:rFonts w:ascii="Times New Roman" w:eastAsia="Times New Roman" w:hAnsi="Times New Roman" w:cs="Times New Roman"/>
                <w:color w:val="000000" w:themeColor="text1"/>
                <w:sz w:val="20"/>
                <w:szCs w:val="20"/>
              </w:rPr>
            </w:pPr>
            <w:r w:rsidRPr="007456EB">
              <w:rPr>
                <w:rFonts w:ascii="Times New Roman" w:eastAsia="Times New Roman" w:hAnsi="Times New Roman" w:cs="Times New Roman"/>
                <w:color w:val="000000" w:themeColor="text1"/>
                <w:sz w:val="20"/>
                <w:szCs w:val="20"/>
              </w:rPr>
              <w:t>-</w:t>
            </w:r>
          </w:p>
        </w:tc>
        <w:tc>
          <w:tcPr>
            <w:tcW w:w="709" w:type="dxa"/>
            <w:tcBorders>
              <w:top w:val="single" w:sz="6" w:space="0" w:color="auto"/>
              <w:left w:val="single" w:sz="6" w:space="0" w:color="auto"/>
              <w:bottom w:val="single" w:sz="6" w:space="0" w:color="auto"/>
              <w:right w:val="single" w:sz="6" w:space="0" w:color="auto"/>
            </w:tcBorders>
            <w:hideMark/>
          </w:tcPr>
          <w:p w14:paraId="67527DFC" w14:textId="77777777" w:rsidR="00393D20" w:rsidRPr="007456EB" w:rsidRDefault="00393D20" w:rsidP="00393D20">
            <w:pPr>
              <w:spacing w:after="0" w:line="360" w:lineRule="auto"/>
              <w:jc w:val="center"/>
              <w:rPr>
                <w:rFonts w:ascii="Times New Roman" w:eastAsia="Times New Roman" w:hAnsi="Times New Roman" w:cs="Times New Roman"/>
                <w:color w:val="000000" w:themeColor="text1"/>
                <w:sz w:val="20"/>
                <w:szCs w:val="20"/>
              </w:rPr>
            </w:pPr>
            <w:r w:rsidRPr="007456EB">
              <w:rPr>
                <w:rFonts w:ascii="Times New Roman" w:eastAsia="Times New Roman" w:hAnsi="Times New Roman" w:cs="Times New Roman"/>
                <w:color w:val="000000" w:themeColor="text1"/>
                <w:sz w:val="20"/>
                <w:szCs w:val="20"/>
              </w:rPr>
              <w:t>-</w:t>
            </w:r>
          </w:p>
        </w:tc>
        <w:tc>
          <w:tcPr>
            <w:tcW w:w="620" w:type="dxa"/>
            <w:tcBorders>
              <w:top w:val="single" w:sz="6" w:space="0" w:color="auto"/>
              <w:left w:val="single" w:sz="6" w:space="0" w:color="auto"/>
              <w:bottom w:val="single" w:sz="6" w:space="0" w:color="auto"/>
              <w:right w:val="single" w:sz="6" w:space="0" w:color="auto"/>
            </w:tcBorders>
            <w:hideMark/>
          </w:tcPr>
          <w:p w14:paraId="62B82ACD" w14:textId="77777777" w:rsidR="00393D20" w:rsidRPr="007456EB" w:rsidRDefault="00393D20" w:rsidP="00393D20">
            <w:pPr>
              <w:spacing w:after="0" w:line="360" w:lineRule="auto"/>
              <w:jc w:val="center"/>
              <w:rPr>
                <w:rFonts w:ascii="Times New Roman" w:eastAsia="Times New Roman" w:hAnsi="Times New Roman" w:cs="Times New Roman"/>
                <w:color w:val="000000" w:themeColor="text1"/>
                <w:sz w:val="20"/>
                <w:szCs w:val="20"/>
              </w:rPr>
            </w:pPr>
            <w:r w:rsidRPr="007456EB">
              <w:rPr>
                <w:rFonts w:ascii="Times New Roman" w:eastAsia="Times New Roman" w:hAnsi="Times New Roman" w:cs="Times New Roman"/>
                <w:color w:val="000000" w:themeColor="text1"/>
                <w:sz w:val="20"/>
                <w:szCs w:val="20"/>
              </w:rPr>
              <w:t>-</w:t>
            </w:r>
          </w:p>
        </w:tc>
        <w:tc>
          <w:tcPr>
            <w:tcW w:w="1081" w:type="dxa"/>
            <w:tcBorders>
              <w:top w:val="single" w:sz="6" w:space="0" w:color="auto"/>
              <w:left w:val="single" w:sz="6" w:space="0" w:color="auto"/>
              <w:bottom w:val="single" w:sz="6" w:space="0" w:color="auto"/>
              <w:right w:val="single" w:sz="6" w:space="0" w:color="auto"/>
            </w:tcBorders>
            <w:hideMark/>
          </w:tcPr>
          <w:p w14:paraId="4AA5329B" w14:textId="2431B745" w:rsidR="00CB401A" w:rsidRDefault="005E7D41" w:rsidP="00CB401A">
            <w:pPr>
              <w:spacing w:after="0" w:line="360" w:lineRule="auto"/>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1</w:t>
            </w:r>
          </w:p>
          <w:p w14:paraId="4192AE78" w14:textId="3E933143" w:rsidR="00393D20" w:rsidRPr="007456EB" w:rsidRDefault="00CB401A" w:rsidP="00CB401A">
            <w:pPr>
              <w:spacing w:after="0" w:line="360" w:lineRule="auto"/>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IKT</w:t>
            </w:r>
          </w:p>
        </w:tc>
        <w:tc>
          <w:tcPr>
            <w:tcW w:w="709" w:type="dxa"/>
            <w:tcBorders>
              <w:top w:val="single" w:sz="6" w:space="0" w:color="auto"/>
              <w:left w:val="single" w:sz="6" w:space="0" w:color="auto"/>
              <w:bottom w:val="single" w:sz="6" w:space="0" w:color="auto"/>
              <w:right w:val="single" w:sz="6" w:space="0" w:color="auto"/>
            </w:tcBorders>
            <w:vAlign w:val="center"/>
            <w:hideMark/>
          </w:tcPr>
          <w:p w14:paraId="333BF614" w14:textId="68B511E6" w:rsidR="00393D20" w:rsidRPr="007456EB" w:rsidRDefault="00393D20" w:rsidP="00393D20">
            <w:pPr>
              <w:spacing w:after="0" w:line="360" w:lineRule="auto"/>
              <w:jc w:val="center"/>
              <w:rPr>
                <w:rFonts w:ascii="Times New Roman" w:eastAsia="Times New Roman" w:hAnsi="Times New Roman" w:cs="Times New Roman"/>
                <w:b/>
                <w:color w:val="000000" w:themeColor="text1"/>
                <w:sz w:val="20"/>
                <w:szCs w:val="20"/>
              </w:rPr>
            </w:pPr>
            <w:r w:rsidRPr="007456EB">
              <w:rPr>
                <w:rFonts w:ascii="Times New Roman" w:eastAsia="Times New Roman" w:hAnsi="Times New Roman" w:cs="Times New Roman"/>
                <w:b/>
                <w:color w:val="000000" w:themeColor="text1"/>
                <w:sz w:val="20"/>
                <w:szCs w:val="20"/>
              </w:rPr>
              <w:t>-</w:t>
            </w:r>
          </w:p>
        </w:tc>
        <w:tc>
          <w:tcPr>
            <w:tcW w:w="1045" w:type="dxa"/>
            <w:tcBorders>
              <w:top w:val="single" w:sz="6" w:space="0" w:color="auto"/>
              <w:left w:val="single" w:sz="6" w:space="0" w:color="auto"/>
              <w:bottom w:val="single" w:sz="6" w:space="0" w:color="auto"/>
              <w:right w:val="single" w:sz="6" w:space="0" w:color="auto"/>
            </w:tcBorders>
            <w:vAlign w:val="center"/>
            <w:hideMark/>
          </w:tcPr>
          <w:p w14:paraId="2C07B1F8" w14:textId="4D6FFE79" w:rsidR="00393D20" w:rsidRPr="001059E0" w:rsidRDefault="00393D20" w:rsidP="00393D20">
            <w:pPr>
              <w:spacing w:after="0" w:line="360" w:lineRule="auto"/>
              <w:jc w:val="center"/>
              <w:rPr>
                <w:rFonts w:ascii="Times New Roman" w:eastAsia="Times New Roman" w:hAnsi="Times New Roman" w:cs="Times New Roman"/>
                <w:b/>
                <w:bCs/>
                <w:color w:val="000000" w:themeColor="text1"/>
                <w:sz w:val="20"/>
                <w:szCs w:val="20"/>
              </w:rPr>
            </w:pPr>
            <w:r w:rsidRPr="001059E0">
              <w:rPr>
                <w:rFonts w:ascii="Times New Roman" w:eastAsia="Times New Roman" w:hAnsi="Times New Roman" w:cs="Times New Roman"/>
                <w:b/>
                <w:bCs/>
                <w:color w:val="000000" w:themeColor="text1"/>
                <w:sz w:val="20"/>
                <w:szCs w:val="20"/>
              </w:rPr>
              <w:t>12</w:t>
            </w:r>
          </w:p>
          <w:p w14:paraId="331429C2" w14:textId="5C579462" w:rsidR="00393D20" w:rsidRPr="000C0587" w:rsidRDefault="00393D20" w:rsidP="00393D20">
            <w:pPr>
              <w:spacing w:after="0" w:line="360" w:lineRule="auto"/>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1</w:t>
            </w:r>
            <w:r w:rsidRPr="000C0587">
              <w:rPr>
                <w:rFonts w:ascii="Times New Roman" w:eastAsia="Times New Roman" w:hAnsi="Times New Roman" w:cs="Times New Roman"/>
                <w:color w:val="000000" w:themeColor="text1"/>
                <w:sz w:val="16"/>
                <w:szCs w:val="16"/>
              </w:rPr>
              <w:t>.</w:t>
            </w:r>
            <w:r>
              <w:rPr>
                <w:rFonts w:ascii="Times New Roman" w:eastAsia="Times New Roman" w:hAnsi="Times New Roman" w:cs="Times New Roman"/>
                <w:color w:val="000000" w:themeColor="text1"/>
                <w:sz w:val="16"/>
                <w:szCs w:val="16"/>
              </w:rPr>
              <w:t>a</w:t>
            </w:r>
            <w:r w:rsidRPr="000C0587">
              <w:rPr>
                <w:rFonts w:ascii="Times New Roman" w:eastAsia="Times New Roman" w:hAnsi="Times New Roman" w:cs="Times New Roman"/>
                <w:color w:val="000000" w:themeColor="text1"/>
                <w:sz w:val="16"/>
                <w:szCs w:val="16"/>
              </w:rPr>
              <w:t>bc</w:t>
            </w:r>
          </w:p>
          <w:p w14:paraId="1E5C37DB" w14:textId="52C33742" w:rsidR="00393D20" w:rsidRPr="000C0587" w:rsidRDefault="00CB401A" w:rsidP="00393D20">
            <w:pPr>
              <w:spacing w:after="0" w:line="36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000000" w:themeColor="text1"/>
                <w:sz w:val="16"/>
                <w:szCs w:val="16"/>
              </w:rPr>
              <w:t>2</w:t>
            </w:r>
            <w:r w:rsidR="00393D20" w:rsidRPr="000C0587">
              <w:rPr>
                <w:rFonts w:ascii="Times New Roman" w:eastAsia="Times New Roman" w:hAnsi="Times New Roman" w:cs="Times New Roman"/>
                <w:color w:val="000000" w:themeColor="text1"/>
                <w:sz w:val="16"/>
                <w:szCs w:val="16"/>
              </w:rPr>
              <w:t>.abc</w:t>
            </w:r>
          </w:p>
        </w:tc>
        <w:tc>
          <w:tcPr>
            <w:tcW w:w="705" w:type="dxa"/>
            <w:tcBorders>
              <w:top w:val="single" w:sz="6" w:space="0" w:color="auto"/>
              <w:left w:val="single" w:sz="6" w:space="0" w:color="auto"/>
              <w:bottom w:val="single" w:sz="6" w:space="0" w:color="auto"/>
              <w:right w:val="single" w:sz="6" w:space="0" w:color="auto"/>
            </w:tcBorders>
            <w:vAlign w:val="center"/>
            <w:hideMark/>
          </w:tcPr>
          <w:p w14:paraId="52D79730" w14:textId="38084CF0" w:rsidR="00393D20" w:rsidRPr="00E46254" w:rsidRDefault="000C6595" w:rsidP="00393D20">
            <w:pPr>
              <w:spacing w:after="0" w:line="36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w:t>
            </w:r>
          </w:p>
        </w:tc>
        <w:tc>
          <w:tcPr>
            <w:tcW w:w="660" w:type="dxa"/>
            <w:tcBorders>
              <w:top w:val="single" w:sz="6" w:space="0" w:color="auto"/>
              <w:left w:val="single" w:sz="6" w:space="0" w:color="auto"/>
              <w:bottom w:val="single" w:sz="6" w:space="0" w:color="auto"/>
              <w:right w:val="single" w:sz="6" w:space="0" w:color="auto"/>
            </w:tcBorders>
            <w:vAlign w:val="center"/>
            <w:hideMark/>
          </w:tcPr>
          <w:p w14:paraId="33CFE2FB" w14:textId="77777777" w:rsidR="00393D20" w:rsidRPr="000C0587" w:rsidRDefault="00393D20" w:rsidP="00393D20">
            <w:pPr>
              <w:spacing w:after="0" w:line="360" w:lineRule="auto"/>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w:t>
            </w:r>
          </w:p>
        </w:tc>
        <w:tc>
          <w:tcPr>
            <w:tcW w:w="758" w:type="dxa"/>
            <w:tcBorders>
              <w:top w:val="single" w:sz="6" w:space="0" w:color="auto"/>
              <w:left w:val="single" w:sz="6" w:space="0" w:color="auto"/>
              <w:bottom w:val="single" w:sz="6" w:space="0" w:color="auto"/>
              <w:right w:val="single" w:sz="6" w:space="0" w:color="auto"/>
            </w:tcBorders>
            <w:vAlign w:val="center"/>
            <w:hideMark/>
          </w:tcPr>
          <w:p w14:paraId="49438928" w14:textId="77777777"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w:t>
            </w:r>
          </w:p>
        </w:tc>
        <w:tc>
          <w:tcPr>
            <w:tcW w:w="659" w:type="dxa"/>
            <w:tcBorders>
              <w:top w:val="single" w:sz="6" w:space="0" w:color="auto"/>
              <w:left w:val="single" w:sz="6" w:space="0" w:color="auto"/>
              <w:bottom w:val="single" w:sz="6" w:space="0" w:color="auto"/>
              <w:right w:val="single" w:sz="6" w:space="0" w:color="auto"/>
            </w:tcBorders>
            <w:vAlign w:val="center"/>
            <w:hideMark/>
          </w:tcPr>
          <w:p w14:paraId="3EF1926E" w14:textId="77777777"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w:t>
            </w:r>
          </w:p>
        </w:tc>
        <w:tc>
          <w:tcPr>
            <w:tcW w:w="851" w:type="dxa"/>
            <w:tcBorders>
              <w:top w:val="single" w:sz="6" w:space="0" w:color="auto"/>
              <w:left w:val="single" w:sz="6" w:space="0" w:color="auto"/>
              <w:bottom w:val="single" w:sz="6" w:space="0" w:color="auto"/>
              <w:right w:val="single" w:sz="6" w:space="0" w:color="auto"/>
            </w:tcBorders>
            <w:vAlign w:val="center"/>
            <w:hideMark/>
          </w:tcPr>
          <w:p w14:paraId="548B6A10" w14:textId="69A4BD85" w:rsidR="00393D20" w:rsidRPr="000C0587" w:rsidRDefault="0037775C" w:rsidP="00393D20">
            <w:pPr>
              <w:spacing w:after="0"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13</w:t>
            </w:r>
          </w:p>
        </w:tc>
        <w:tc>
          <w:tcPr>
            <w:tcW w:w="730" w:type="dxa"/>
            <w:tcBorders>
              <w:top w:val="single" w:sz="6" w:space="0" w:color="auto"/>
              <w:left w:val="single" w:sz="6" w:space="0" w:color="auto"/>
              <w:bottom w:val="single" w:sz="6" w:space="0" w:color="auto"/>
              <w:right w:val="single" w:sz="6" w:space="0" w:color="auto"/>
            </w:tcBorders>
            <w:vAlign w:val="center"/>
            <w:hideMark/>
          </w:tcPr>
          <w:p w14:paraId="0370DB6E" w14:textId="6BF0F625" w:rsidR="00393D20" w:rsidRPr="00E46254" w:rsidRDefault="00393D20" w:rsidP="00393D20">
            <w:pPr>
              <w:spacing w:after="0" w:line="360" w:lineRule="auto"/>
              <w:jc w:val="center"/>
              <w:rPr>
                <w:rFonts w:ascii="Times New Roman" w:eastAsia="Times New Roman" w:hAnsi="Times New Roman" w:cs="Times New Roman"/>
                <w:b/>
                <w:sz w:val="20"/>
                <w:szCs w:val="20"/>
              </w:rPr>
            </w:pPr>
            <w:r w:rsidRPr="00E46254">
              <w:rPr>
                <w:rFonts w:ascii="Times New Roman" w:eastAsia="Times New Roman" w:hAnsi="Times New Roman" w:cs="Times New Roman"/>
                <w:b/>
                <w:sz w:val="20"/>
                <w:szCs w:val="20"/>
              </w:rPr>
              <w:t>2</w:t>
            </w:r>
            <w:r w:rsidR="0037775C">
              <w:rPr>
                <w:rFonts w:ascii="Times New Roman" w:eastAsia="Times New Roman" w:hAnsi="Times New Roman" w:cs="Times New Roman"/>
                <w:b/>
                <w:sz w:val="20"/>
                <w:szCs w:val="20"/>
              </w:rPr>
              <w:t>1</w:t>
            </w:r>
          </w:p>
        </w:tc>
      </w:tr>
      <w:tr w:rsidR="00393D20" w:rsidRPr="000C0587" w14:paraId="0BE0ECCB" w14:textId="77777777" w:rsidTr="003D1DEF">
        <w:trPr>
          <w:trHeight w:val="747"/>
        </w:trPr>
        <w:tc>
          <w:tcPr>
            <w:tcW w:w="844" w:type="dxa"/>
            <w:tcBorders>
              <w:top w:val="single" w:sz="6" w:space="0" w:color="auto"/>
              <w:left w:val="single" w:sz="6" w:space="0" w:color="auto"/>
              <w:bottom w:val="single" w:sz="6" w:space="0" w:color="auto"/>
              <w:right w:val="single" w:sz="6" w:space="0" w:color="auto"/>
            </w:tcBorders>
            <w:vAlign w:val="center"/>
          </w:tcPr>
          <w:p w14:paraId="358C2E62" w14:textId="77777777" w:rsidR="00393D20" w:rsidRPr="000C0587" w:rsidRDefault="00393D20" w:rsidP="00393D20">
            <w:pPr>
              <w:numPr>
                <w:ilvl w:val="0"/>
                <w:numId w:val="4"/>
              </w:numPr>
              <w:spacing w:after="0" w:line="360" w:lineRule="auto"/>
              <w:jc w:val="center"/>
              <w:rPr>
                <w:rFonts w:ascii="Times New Roman" w:eastAsia="Times New Roman" w:hAnsi="Times New Roman" w:cs="Times New Roman"/>
                <w:color w:val="000000" w:themeColor="text1"/>
                <w:sz w:val="20"/>
                <w:szCs w:val="20"/>
              </w:rPr>
            </w:pPr>
          </w:p>
        </w:tc>
        <w:tc>
          <w:tcPr>
            <w:tcW w:w="1560" w:type="dxa"/>
            <w:tcBorders>
              <w:top w:val="single" w:sz="6" w:space="0" w:color="auto"/>
              <w:left w:val="single" w:sz="6" w:space="0" w:color="auto"/>
              <w:bottom w:val="single" w:sz="6" w:space="0" w:color="auto"/>
              <w:right w:val="single" w:sz="6" w:space="0" w:color="auto"/>
            </w:tcBorders>
            <w:hideMark/>
          </w:tcPr>
          <w:p w14:paraId="5DDC419D" w14:textId="531F2740" w:rsidR="00393D20" w:rsidRPr="000C0587" w:rsidRDefault="00393D20" w:rsidP="00393D20">
            <w:pPr>
              <w:spacing w:after="0" w:line="360" w:lineRule="auto"/>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 xml:space="preserve">Vlatka </w:t>
            </w:r>
            <w:r w:rsidR="0021365C">
              <w:rPr>
                <w:rFonts w:ascii="Times New Roman" w:eastAsia="Times New Roman" w:hAnsi="Times New Roman" w:cs="Times New Roman"/>
                <w:b/>
                <w:color w:val="000000" w:themeColor="text1"/>
                <w:sz w:val="20"/>
                <w:szCs w:val="20"/>
              </w:rPr>
              <w:t>Rašić</w:t>
            </w:r>
          </w:p>
        </w:tc>
        <w:tc>
          <w:tcPr>
            <w:tcW w:w="1129" w:type="dxa"/>
            <w:tcBorders>
              <w:top w:val="single" w:sz="6" w:space="0" w:color="auto"/>
              <w:left w:val="single" w:sz="6" w:space="0" w:color="auto"/>
              <w:bottom w:val="single" w:sz="6" w:space="0" w:color="auto"/>
              <w:right w:val="single" w:sz="6" w:space="0" w:color="auto"/>
            </w:tcBorders>
            <w:hideMark/>
          </w:tcPr>
          <w:p w14:paraId="65CDFFF8" w14:textId="77777777"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INF</w:t>
            </w:r>
          </w:p>
        </w:tc>
        <w:tc>
          <w:tcPr>
            <w:tcW w:w="994" w:type="dxa"/>
            <w:tcBorders>
              <w:top w:val="single" w:sz="6" w:space="0" w:color="auto"/>
              <w:left w:val="single" w:sz="6" w:space="0" w:color="auto"/>
              <w:bottom w:val="single" w:sz="6" w:space="0" w:color="auto"/>
              <w:right w:val="single" w:sz="6" w:space="0" w:color="auto"/>
            </w:tcBorders>
            <w:hideMark/>
          </w:tcPr>
          <w:p w14:paraId="0AC9FF2E" w14:textId="77777777" w:rsidR="00393D20" w:rsidRDefault="007B1291" w:rsidP="00393D20">
            <w:pPr>
              <w:spacing w:after="0" w:line="360" w:lineRule="auto"/>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2</w:t>
            </w:r>
          </w:p>
          <w:p w14:paraId="2AE1C86D" w14:textId="345FB649" w:rsidR="007B1291" w:rsidRPr="007456EB" w:rsidRDefault="007B1291" w:rsidP="00393D20">
            <w:pPr>
              <w:spacing w:after="0" w:line="360" w:lineRule="auto"/>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(5.a)</w:t>
            </w:r>
          </w:p>
        </w:tc>
        <w:tc>
          <w:tcPr>
            <w:tcW w:w="708" w:type="dxa"/>
            <w:tcBorders>
              <w:top w:val="single" w:sz="6" w:space="0" w:color="auto"/>
              <w:left w:val="single" w:sz="6" w:space="0" w:color="auto"/>
              <w:bottom w:val="single" w:sz="6" w:space="0" w:color="auto"/>
              <w:right w:val="single" w:sz="6" w:space="0" w:color="auto"/>
            </w:tcBorders>
          </w:tcPr>
          <w:p w14:paraId="32D2D6B0" w14:textId="0BF348B8" w:rsidR="00393D20" w:rsidRPr="007456EB" w:rsidRDefault="00393D20" w:rsidP="00CB401A">
            <w:pPr>
              <w:spacing w:after="0"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5.</w:t>
            </w:r>
            <w:r w:rsidR="00CB401A">
              <w:rPr>
                <w:rFonts w:ascii="Times New Roman" w:eastAsia="Times New Roman" w:hAnsi="Times New Roman" w:cs="Times New Roman"/>
                <w:color w:val="000000" w:themeColor="text1"/>
                <w:sz w:val="20"/>
                <w:szCs w:val="20"/>
              </w:rPr>
              <w:t>abc</w:t>
            </w:r>
          </w:p>
        </w:tc>
        <w:tc>
          <w:tcPr>
            <w:tcW w:w="803" w:type="dxa"/>
            <w:tcBorders>
              <w:top w:val="single" w:sz="6" w:space="0" w:color="auto"/>
              <w:left w:val="single" w:sz="6" w:space="0" w:color="auto"/>
              <w:bottom w:val="single" w:sz="6" w:space="0" w:color="auto"/>
              <w:right w:val="single" w:sz="6" w:space="0" w:color="auto"/>
            </w:tcBorders>
          </w:tcPr>
          <w:p w14:paraId="043D40E9" w14:textId="0371C9E3" w:rsidR="00393D20" w:rsidRPr="007456EB" w:rsidRDefault="00CB401A" w:rsidP="00CB401A">
            <w:pPr>
              <w:spacing w:after="0"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6.c</w:t>
            </w:r>
          </w:p>
        </w:tc>
        <w:tc>
          <w:tcPr>
            <w:tcW w:w="709" w:type="dxa"/>
            <w:tcBorders>
              <w:top w:val="single" w:sz="6" w:space="0" w:color="auto"/>
              <w:left w:val="single" w:sz="6" w:space="0" w:color="auto"/>
              <w:bottom w:val="single" w:sz="6" w:space="0" w:color="auto"/>
              <w:right w:val="single" w:sz="6" w:space="0" w:color="auto"/>
            </w:tcBorders>
          </w:tcPr>
          <w:p w14:paraId="3CEFCEC3" w14:textId="00474DA3" w:rsidR="00393D20" w:rsidRPr="007456EB" w:rsidRDefault="00393D20" w:rsidP="00393D20">
            <w:pPr>
              <w:spacing w:after="0" w:line="360" w:lineRule="auto"/>
              <w:jc w:val="center"/>
              <w:rPr>
                <w:rFonts w:ascii="Times New Roman" w:eastAsia="Times New Roman" w:hAnsi="Times New Roman" w:cs="Times New Roman"/>
                <w:color w:val="000000" w:themeColor="text1"/>
                <w:sz w:val="20"/>
                <w:szCs w:val="20"/>
              </w:rPr>
            </w:pPr>
            <w:r w:rsidRPr="007456EB">
              <w:rPr>
                <w:rFonts w:ascii="Times New Roman" w:eastAsia="Times New Roman" w:hAnsi="Times New Roman" w:cs="Times New Roman"/>
                <w:color w:val="000000" w:themeColor="text1"/>
                <w:sz w:val="20"/>
                <w:szCs w:val="20"/>
              </w:rPr>
              <w:t>-</w:t>
            </w:r>
          </w:p>
        </w:tc>
        <w:tc>
          <w:tcPr>
            <w:tcW w:w="620" w:type="dxa"/>
            <w:tcBorders>
              <w:top w:val="single" w:sz="6" w:space="0" w:color="auto"/>
              <w:left w:val="single" w:sz="6" w:space="0" w:color="auto"/>
              <w:bottom w:val="single" w:sz="6" w:space="0" w:color="auto"/>
              <w:right w:val="single" w:sz="6" w:space="0" w:color="auto"/>
            </w:tcBorders>
          </w:tcPr>
          <w:p w14:paraId="56DBD772" w14:textId="4A7A138C" w:rsidR="00393D20" w:rsidRPr="007456EB" w:rsidRDefault="00393D20" w:rsidP="00393D20">
            <w:pPr>
              <w:spacing w:after="0" w:line="360" w:lineRule="auto"/>
              <w:jc w:val="center"/>
              <w:rPr>
                <w:rFonts w:ascii="Times New Roman" w:eastAsia="Times New Roman" w:hAnsi="Times New Roman" w:cs="Times New Roman"/>
                <w:color w:val="000000" w:themeColor="text1"/>
                <w:sz w:val="20"/>
                <w:szCs w:val="20"/>
              </w:rPr>
            </w:pPr>
            <w:r w:rsidRPr="007456EB">
              <w:rPr>
                <w:rFonts w:ascii="Times New Roman" w:eastAsia="Times New Roman" w:hAnsi="Times New Roman" w:cs="Times New Roman"/>
                <w:color w:val="000000" w:themeColor="text1"/>
                <w:sz w:val="20"/>
                <w:szCs w:val="20"/>
              </w:rPr>
              <w:t>-</w:t>
            </w:r>
          </w:p>
        </w:tc>
        <w:tc>
          <w:tcPr>
            <w:tcW w:w="1081" w:type="dxa"/>
            <w:tcBorders>
              <w:top w:val="single" w:sz="6" w:space="0" w:color="auto"/>
              <w:left w:val="single" w:sz="6" w:space="0" w:color="auto"/>
              <w:bottom w:val="single" w:sz="6" w:space="0" w:color="auto"/>
              <w:right w:val="single" w:sz="6" w:space="0" w:color="auto"/>
            </w:tcBorders>
          </w:tcPr>
          <w:p w14:paraId="4AE50AA1" w14:textId="1899EB7F" w:rsidR="00393D20" w:rsidRPr="007456EB" w:rsidRDefault="00CB401A" w:rsidP="00393D20">
            <w:pPr>
              <w:spacing w:after="0" w:line="360" w:lineRule="auto"/>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2</w:t>
            </w:r>
            <w:r w:rsidR="00393D20">
              <w:rPr>
                <w:rFonts w:ascii="Times New Roman" w:eastAsia="Times New Roman" w:hAnsi="Times New Roman" w:cs="Times New Roman"/>
                <w:b/>
                <w:color w:val="000000" w:themeColor="text1"/>
                <w:sz w:val="20"/>
                <w:szCs w:val="20"/>
              </w:rPr>
              <w:br/>
              <w:t>IKT</w:t>
            </w:r>
          </w:p>
        </w:tc>
        <w:tc>
          <w:tcPr>
            <w:tcW w:w="709" w:type="dxa"/>
            <w:tcBorders>
              <w:top w:val="single" w:sz="6" w:space="0" w:color="auto"/>
              <w:left w:val="single" w:sz="6" w:space="0" w:color="auto"/>
              <w:bottom w:val="single" w:sz="6" w:space="0" w:color="auto"/>
              <w:right w:val="single" w:sz="6" w:space="0" w:color="auto"/>
            </w:tcBorders>
            <w:vAlign w:val="center"/>
          </w:tcPr>
          <w:p w14:paraId="4FD590A3" w14:textId="7DD43666" w:rsidR="00393D20" w:rsidRPr="007456EB" w:rsidRDefault="00CB401A" w:rsidP="00393D20">
            <w:pPr>
              <w:spacing w:after="0" w:line="360" w:lineRule="auto"/>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10</w:t>
            </w:r>
          </w:p>
        </w:tc>
        <w:tc>
          <w:tcPr>
            <w:tcW w:w="1045" w:type="dxa"/>
            <w:tcBorders>
              <w:top w:val="single" w:sz="6" w:space="0" w:color="auto"/>
              <w:left w:val="single" w:sz="6" w:space="0" w:color="auto"/>
              <w:bottom w:val="single" w:sz="6" w:space="0" w:color="auto"/>
              <w:right w:val="single" w:sz="6" w:space="0" w:color="auto"/>
            </w:tcBorders>
            <w:vAlign w:val="center"/>
            <w:hideMark/>
          </w:tcPr>
          <w:p w14:paraId="4A43EDF3" w14:textId="72F1E703" w:rsidR="00393D20" w:rsidRPr="000C0587" w:rsidRDefault="00CB401A" w:rsidP="00393D20">
            <w:pPr>
              <w:spacing w:after="0" w:line="360" w:lineRule="auto"/>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12</w:t>
            </w:r>
          </w:p>
          <w:p w14:paraId="4F1AA85D" w14:textId="1EC2C7F3" w:rsidR="00393D20" w:rsidRPr="000C0587" w:rsidRDefault="00CB401A" w:rsidP="00393D20">
            <w:pPr>
              <w:spacing w:after="0" w:line="360" w:lineRule="auto"/>
              <w:jc w:val="center"/>
              <w:rPr>
                <w:rFonts w:ascii="Times New Roman" w:eastAsia="Times New Roman" w:hAnsi="Times New Roman" w:cs="Times New Roman"/>
                <w:bCs/>
                <w:color w:val="FF0000"/>
                <w:sz w:val="16"/>
                <w:szCs w:val="16"/>
              </w:rPr>
            </w:pPr>
            <w:r>
              <w:rPr>
                <w:rFonts w:ascii="Times New Roman" w:eastAsia="Times New Roman" w:hAnsi="Times New Roman" w:cs="Times New Roman"/>
                <w:bCs/>
                <w:color w:val="000000" w:themeColor="text1"/>
                <w:sz w:val="16"/>
                <w:szCs w:val="16"/>
              </w:rPr>
              <w:t>3</w:t>
            </w:r>
            <w:r w:rsidR="00393D20">
              <w:rPr>
                <w:rFonts w:ascii="Times New Roman" w:eastAsia="Times New Roman" w:hAnsi="Times New Roman" w:cs="Times New Roman"/>
                <w:bCs/>
                <w:color w:val="000000" w:themeColor="text1"/>
                <w:sz w:val="16"/>
                <w:szCs w:val="16"/>
              </w:rPr>
              <w:t xml:space="preserve">.abc, </w:t>
            </w:r>
            <w:r>
              <w:rPr>
                <w:rFonts w:ascii="Times New Roman" w:eastAsia="Times New Roman" w:hAnsi="Times New Roman" w:cs="Times New Roman"/>
                <w:bCs/>
                <w:color w:val="000000" w:themeColor="text1"/>
                <w:sz w:val="16"/>
                <w:szCs w:val="16"/>
              </w:rPr>
              <w:t>4</w:t>
            </w:r>
            <w:r w:rsidR="00393D20">
              <w:rPr>
                <w:rFonts w:ascii="Times New Roman" w:eastAsia="Times New Roman" w:hAnsi="Times New Roman" w:cs="Times New Roman"/>
                <w:bCs/>
                <w:color w:val="000000" w:themeColor="text1"/>
                <w:sz w:val="16"/>
                <w:szCs w:val="16"/>
              </w:rPr>
              <w:t xml:space="preserve">.abc, </w:t>
            </w:r>
          </w:p>
        </w:tc>
        <w:tc>
          <w:tcPr>
            <w:tcW w:w="705" w:type="dxa"/>
            <w:tcBorders>
              <w:top w:val="single" w:sz="6" w:space="0" w:color="auto"/>
              <w:left w:val="single" w:sz="6" w:space="0" w:color="auto"/>
              <w:bottom w:val="single" w:sz="6" w:space="0" w:color="auto"/>
              <w:right w:val="single" w:sz="6" w:space="0" w:color="auto"/>
            </w:tcBorders>
            <w:vAlign w:val="center"/>
            <w:hideMark/>
          </w:tcPr>
          <w:p w14:paraId="4CB9C7E2" w14:textId="42E3F046" w:rsidR="00393D20" w:rsidRPr="00E46254" w:rsidRDefault="00393D20" w:rsidP="00393D20">
            <w:pPr>
              <w:spacing w:after="0" w:line="360" w:lineRule="auto"/>
              <w:jc w:val="center"/>
              <w:rPr>
                <w:rFonts w:ascii="Times New Roman" w:eastAsia="Times New Roman" w:hAnsi="Times New Roman" w:cs="Times New Roman"/>
                <w:b/>
                <w:bCs/>
                <w:sz w:val="20"/>
                <w:szCs w:val="20"/>
              </w:rPr>
            </w:pPr>
            <w:r w:rsidRPr="00E46254">
              <w:rPr>
                <w:rFonts w:ascii="Times New Roman" w:eastAsia="Times New Roman" w:hAnsi="Times New Roman" w:cs="Times New Roman"/>
                <w:b/>
                <w:bCs/>
                <w:sz w:val="20"/>
                <w:szCs w:val="20"/>
              </w:rPr>
              <w:t>16</w:t>
            </w:r>
          </w:p>
        </w:tc>
        <w:tc>
          <w:tcPr>
            <w:tcW w:w="660" w:type="dxa"/>
            <w:tcBorders>
              <w:top w:val="single" w:sz="6" w:space="0" w:color="auto"/>
              <w:left w:val="single" w:sz="6" w:space="0" w:color="auto"/>
              <w:bottom w:val="single" w:sz="6" w:space="0" w:color="auto"/>
              <w:right w:val="single" w:sz="6" w:space="0" w:color="auto"/>
            </w:tcBorders>
            <w:vAlign w:val="center"/>
            <w:hideMark/>
          </w:tcPr>
          <w:p w14:paraId="0E36099D" w14:textId="77777777" w:rsidR="00393D20" w:rsidRPr="000C0587" w:rsidRDefault="00393D20" w:rsidP="00393D20">
            <w:pPr>
              <w:spacing w:after="0" w:line="360" w:lineRule="auto"/>
              <w:jc w:val="center"/>
              <w:rPr>
                <w:rFonts w:ascii="Times New Roman" w:eastAsia="Times New Roman" w:hAnsi="Times New Roman" w:cs="Times New Roman"/>
                <w:b/>
                <w:color w:val="000000" w:themeColor="text1"/>
                <w:sz w:val="20"/>
                <w:szCs w:val="20"/>
              </w:rPr>
            </w:pPr>
            <w:r w:rsidRPr="000C0587">
              <w:rPr>
                <w:rFonts w:ascii="Times New Roman" w:eastAsia="Times New Roman" w:hAnsi="Times New Roman" w:cs="Times New Roman"/>
                <w:b/>
                <w:color w:val="000000" w:themeColor="text1"/>
                <w:sz w:val="20"/>
                <w:szCs w:val="20"/>
              </w:rPr>
              <w:t>-</w:t>
            </w:r>
          </w:p>
        </w:tc>
        <w:tc>
          <w:tcPr>
            <w:tcW w:w="758" w:type="dxa"/>
            <w:tcBorders>
              <w:top w:val="single" w:sz="6" w:space="0" w:color="auto"/>
              <w:left w:val="single" w:sz="6" w:space="0" w:color="auto"/>
              <w:bottom w:val="single" w:sz="6" w:space="0" w:color="auto"/>
              <w:right w:val="single" w:sz="6" w:space="0" w:color="auto"/>
            </w:tcBorders>
            <w:vAlign w:val="center"/>
            <w:hideMark/>
          </w:tcPr>
          <w:p w14:paraId="4A1B7DB6" w14:textId="77777777"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w:t>
            </w:r>
          </w:p>
        </w:tc>
        <w:tc>
          <w:tcPr>
            <w:tcW w:w="659" w:type="dxa"/>
            <w:tcBorders>
              <w:top w:val="single" w:sz="6" w:space="0" w:color="auto"/>
              <w:left w:val="single" w:sz="6" w:space="0" w:color="auto"/>
              <w:bottom w:val="single" w:sz="6" w:space="0" w:color="auto"/>
              <w:right w:val="single" w:sz="6" w:space="0" w:color="auto"/>
            </w:tcBorders>
            <w:vAlign w:val="center"/>
            <w:hideMark/>
          </w:tcPr>
          <w:p w14:paraId="1BB2995E" w14:textId="1A4D659F" w:rsidR="00393D20" w:rsidRPr="000C0587" w:rsidRDefault="00CB401A" w:rsidP="00393D20">
            <w:pPr>
              <w:spacing w:after="0" w:line="36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w:t>
            </w:r>
          </w:p>
        </w:tc>
        <w:tc>
          <w:tcPr>
            <w:tcW w:w="851" w:type="dxa"/>
            <w:tcBorders>
              <w:top w:val="single" w:sz="6" w:space="0" w:color="auto"/>
              <w:left w:val="single" w:sz="6" w:space="0" w:color="auto"/>
              <w:bottom w:val="single" w:sz="6" w:space="0" w:color="auto"/>
              <w:right w:val="single" w:sz="6" w:space="0" w:color="auto"/>
            </w:tcBorders>
            <w:vAlign w:val="center"/>
            <w:hideMark/>
          </w:tcPr>
          <w:p w14:paraId="2DB2745B" w14:textId="45FC7B3D" w:rsidR="00393D20" w:rsidRPr="000C0587" w:rsidRDefault="00393D20" w:rsidP="00393D20">
            <w:pPr>
              <w:spacing w:after="0" w:line="360" w:lineRule="auto"/>
              <w:jc w:val="center"/>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24</w:t>
            </w:r>
          </w:p>
        </w:tc>
        <w:tc>
          <w:tcPr>
            <w:tcW w:w="730" w:type="dxa"/>
            <w:tcBorders>
              <w:top w:val="single" w:sz="6" w:space="0" w:color="auto"/>
              <w:left w:val="single" w:sz="6" w:space="0" w:color="auto"/>
              <w:bottom w:val="single" w:sz="6" w:space="0" w:color="auto"/>
              <w:right w:val="single" w:sz="6" w:space="0" w:color="auto"/>
            </w:tcBorders>
            <w:vAlign w:val="center"/>
            <w:hideMark/>
          </w:tcPr>
          <w:p w14:paraId="32268C4B" w14:textId="77777777" w:rsidR="00393D20" w:rsidRPr="00E46254" w:rsidRDefault="00393D20" w:rsidP="00393D20">
            <w:pPr>
              <w:spacing w:after="0" w:line="360" w:lineRule="auto"/>
              <w:jc w:val="center"/>
              <w:rPr>
                <w:rFonts w:ascii="Times New Roman" w:eastAsia="Times New Roman" w:hAnsi="Times New Roman" w:cs="Times New Roman"/>
                <w:b/>
                <w:sz w:val="20"/>
                <w:szCs w:val="20"/>
              </w:rPr>
            </w:pPr>
            <w:r w:rsidRPr="00E46254">
              <w:rPr>
                <w:rFonts w:ascii="Times New Roman" w:eastAsia="Times New Roman" w:hAnsi="Times New Roman" w:cs="Times New Roman"/>
                <w:b/>
                <w:sz w:val="20"/>
                <w:szCs w:val="20"/>
              </w:rPr>
              <w:t>40</w:t>
            </w:r>
          </w:p>
        </w:tc>
      </w:tr>
    </w:tbl>
    <w:p w14:paraId="4EE8EF87" w14:textId="77777777" w:rsidR="008351FA" w:rsidRPr="000C0587" w:rsidRDefault="008351FA" w:rsidP="008351FA">
      <w:pPr>
        <w:spacing w:after="0" w:line="240" w:lineRule="auto"/>
        <w:jc w:val="center"/>
        <w:rPr>
          <w:rFonts w:ascii="Times New Roman" w:eastAsia="Times New Roman" w:hAnsi="Times New Roman" w:cs="Times New Roman"/>
          <w:color w:val="FF0000"/>
          <w:sz w:val="24"/>
          <w:szCs w:val="24"/>
        </w:rPr>
      </w:pPr>
    </w:p>
    <w:p w14:paraId="5939E855" w14:textId="77777777" w:rsidR="008351FA" w:rsidRPr="000C0587" w:rsidRDefault="008351FA" w:rsidP="008351FA">
      <w:pPr>
        <w:spacing w:after="0" w:line="360" w:lineRule="auto"/>
        <w:rPr>
          <w:rFonts w:ascii="Times New Roman" w:eastAsia="Times New Roman" w:hAnsi="Times New Roman" w:cs="Times New Roman"/>
          <w:color w:val="FF0000"/>
          <w:sz w:val="24"/>
          <w:szCs w:val="24"/>
          <w:lang w:val="it-IT"/>
        </w:rPr>
        <w:sectPr w:rsidR="008351FA" w:rsidRPr="000C0587">
          <w:pgSz w:w="15840" w:h="12240" w:orient="landscape"/>
          <w:pgMar w:top="1134" w:right="1134" w:bottom="1134" w:left="1134" w:header="709" w:footer="709" w:gutter="0"/>
          <w:cols w:space="720"/>
        </w:sectPr>
      </w:pPr>
    </w:p>
    <w:p w14:paraId="1D92DA00" w14:textId="77777777" w:rsidR="008351FA" w:rsidRPr="000C0587" w:rsidRDefault="008351FA" w:rsidP="008351FA">
      <w:pPr>
        <w:numPr>
          <w:ilvl w:val="1"/>
          <w:numId w:val="2"/>
        </w:numPr>
        <w:spacing w:after="0" w:line="360" w:lineRule="auto"/>
        <w:contextualSpacing/>
        <w:jc w:val="both"/>
        <w:outlineLvl w:val="0"/>
        <w:rPr>
          <w:rFonts w:ascii="Times New Roman" w:eastAsia="Times New Roman" w:hAnsi="Times New Roman" w:cs="Times New Roman"/>
          <w:b/>
          <w:bCs/>
          <w:sz w:val="24"/>
          <w:szCs w:val="24"/>
        </w:rPr>
      </w:pPr>
      <w:r w:rsidRPr="000C0587">
        <w:rPr>
          <w:rFonts w:ascii="Times New Roman" w:eastAsia="Times New Roman" w:hAnsi="Times New Roman" w:cs="Times New Roman"/>
          <w:b/>
          <w:bCs/>
          <w:sz w:val="24"/>
          <w:szCs w:val="24"/>
        </w:rPr>
        <w:lastRenderedPageBreak/>
        <w:t>Tjedna zaduženja ravnatelja i stručnih suradnika škole</w:t>
      </w:r>
    </w:p>
    <w:p w14:paraId="25C1F2AA" w14:textId="77777777" w:rsidR="008351FA" w:rsidRPr="000C0587" w:rsidRDefault="008351FA" w:rsidP="008351FA">
      <w:pPr>
        <w:spacing w:after="0" w:line="360" w:lineRule="auto"/>
        <w:jc w:val="both"/>
        <w:rPr>
          <w:rFonts w:ascii="Times New Roman" w:eastAsia="Times New Roman" w:hAnsi="Times New Roman" w:cs="Times New Roman"/>
          <w:b/>
          <w:bCs/>
          <w:sz w:val="24"/>
          <w:szCs w:val="24"/>
        </w:rPr>
      </w:pPr>
    </w:p>
    <w:tbl>
      <w:tblPr>
        <w:tblW w:w="979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09"/>
        <w:gridCol w:w="2657"/>
        <w:gridCol w:w="2024"/>
        <w:gridCol w:w="1277"/>
        <w:gridCol w:w="2269"/>
        <w:gridCol w:w="861"/>
      </w:tblGrid>
      <w:tr w:rsidR="008351FA" w:rsidRPr="000C0587" w14:paraId="47467B78" w14:textId="77777777" w:rsidTr="00B25A33">
        <w:trPr>
          <w:jc w:val="center"/>
        </w:trPr>
        <w:tc>
          <w:tcPr>
            <w:tcW w:w="709" w:type="dxa"/>
            <w:tcBorders>
              <w:top w:val="single" w:sz="8" w:space="0" w:color="auto"/>
              <w:left w:val="single" w:sz="8" w:space="0" w:color="auto"/>
              <w:bottom w:val="single" w:sz="8" w:space="0" w:color="auto"/>
              <w:right w:val="single" w:sz="8" w:space="0" w:color="auto"/>
            </w:tcBorders>
            <w:shd w:val="pct10" w:color="auto" w:fill="auto"/>
            <w:vAlign w:val="center"/>
            <w:hideMark/>
          </w:tcPr>
          <w:p w14:paraId="1C87343C" w14:textId="77777777" w:rsidR="008351FA" w:rsidRPr="000C0587" w:rsidRDefault="008351FA">
            <w:pPr>
              <w:spacing w:after="0" w:line="360" w:lineRule="auto"/>
              <w:ind w:left="-108" w:right="-108"/>
              <w:jc w:val="both"/>
              <w:rPr>
                <w:rFonts w:ascii="Times New Roman" w:eastAsia="Times New Roman" w:hAnsi="Times New Roman" w:cs="Times New Roman"/>
                <w:b/>
                <w:lang w:eastAsia="hr-HR"/>
              </w:rPr>
            </w:pPr>
            <w:r w:rsidRPr="000C0587">
              <w:rPr>
                <w:rFonts w:ascii="Times New Roman" w:eastAsia="Times New Roman" w:hAnsi="Times New Roman" w:cs="Times New Roman"/>
                <w:b/>
                <w:lang w:eastAsia="hr-HR"/>
              </w:rPr>
              <w:t>Red.</w:t>
            </w:r>
          </w:p>
          <w:p w14:paraId="09EB986C" w14:textId="77777777" w:rsidR="008351FA" w:rsidRPr="000C0587" w:rsidRDefault="008351FA">
            <w:pPr>
              <w:spacing w:after="0" w:line="360" w:lineRule="auto"/>
              <w:ind w:left="-108" w:right="-108"/>
              <w:jc w:val="both"/>
              <w:rPr>
                <w:rFonts w:ascii="Times New Roman" w:eastAsia="Times New Roman" w:hAnsi="Times New Roman" w:cs="Times New Roman"/>
                <w:b/>
                <w:lang w:eastAsia="hr-HR"/>
              </w:rPr>
            </w:pPr>
            <w:r w:rsidRPr="000C0587">
              <w:rPr>
                <w:rFonts w:ascii="Times New Roman" w:eastAsia="Times New Roman" w:hAnsi="Times New Roman" w:cs="Times New Roman"/>
                <w:b/>
                <w:lang w:eastAsia="hr-HR"/>
              </w:rPr>
              <w:t>broj</w:t>
            </w:r>
          </w:p>
        </w:tc>
        <w:tc>
          <w:tcPr>
            <w:tcW w:w="2657" w:type="dxa"/>
            <w:tcBorders>
              <w:top w:val="single" w:sz="8" w:space="0" w:color="auto"/>
              <w:left w:val="single" w:sz="8" w:space="0" w:color="auto"/>
              <w:bottom w:val="single" w:sz="8" w:space="0" w:color="auto"/>
              <w:right w:val="single" w:sz="8" w:space="0" w:color="auto"/>
            </w:tcBorders>
            <w:shd w:val="pct10" w:color="auto" w:fill="auto"/>
            <w:vAlign w:val="center"/>
            <w:hideMark/>
          </w:tcPr>
          <w:p w14:paraId="2E432AAC" w14:textId="77777777" w:rsidR="008351FA" w:rsidRPr="000C0587" w:rsidRDefault="008351FA">
            <w:pPr>
              <w:spacing w:after="0" w:line="360" w:lineRule="auto"/>
              <w:jc w:val="both"/>
              <w:rPr>
                <w:rFonts w:ascii="Times New Roman" w:eastAsia="Times New Roman" w:hAnsi="Times New Roman" w:cs="Times New Roman"/>
                <w:b/>
                <w:lang w:eastAsia="hr-HR"/>
              </w:rPr>
            </w:pPr>
            <w:r w:rsidRPr="000C0587">
              <w:rPr>
                <w:rFonts w:ascii="Times New Roman" w:eastAsia="Times New Roman" w:hAnsi="Times New Roman" w:cs="Times New Roman"/>
                <w:b/>
                <w:lang w:eastAsia="hr-HR"/>
              </w:rPr>
              <w:t>Ime i prezime</w:t>
            </w:r>
          </w:p>
          <w:p w14:paraId="61C8CE3E" w14:textId="77777777" w:rsidR="008351FA" w:rsidRPr="000C0587" w:rsidRDefault="008351FA">
            <w:pPr>
              <w:spacing w:after="0" w:line="360" w:lineRule="auto"/>
              <w:jc w:val="both"/>
              <w:rPr>
                <w:rFonts w:ascii="Times New Roman" w:eastAsia="Times New Roman" w:hAnsi="Times New Roman" w:cs="Times New Roman"/>
                <w:b/>
                <w:lang w:eastAsia="hr-HR"/>
              </w:rPr>
            </w:pPr>
            <w:r w:rsidRPr="000C0587">
              <w:rPr>
                <w:rFonts w:ascii="Times New Roman" w:eastAsia="Times New Roman" w:hAnsi="Times New Roman" w:cs="Times New Roman"/>
                <w:b/>
                <w:lang w:eastAsia="hr-HR"/>
              </w:rPr>
              <w:t>radnika</w:t>
            </w:r>
          </w:p>
        </w:tc>
        <w:tc>
          <w:tcPr>
            <w:tcW w:w="2024" w:type="dxa"/>
            <w:tcBorders>
              <w:top w:val="single" w:sz="8" w:space="0" w:color="auto"/>
              <w:left w:val="single" w:sz="8" w:space="0" w:color="auto"/>
              <w:bottom w:val="single" w:sz="8" w:space="0" w:color="auto"/>
              <w:right w:val="single" w:sz="8" w:space="0" w:color="auto"/>
            </w:tcBorders>
            <w:shd w:val="pct10" w:color="auto" w:fill="auto"/>
            <w:vAlign w:val="center"/>
            <w:hideMark/>
          </w:tcPr>
          <w:p w14:paraId="6F9CFE7B" w14:textId="77777777" w:rsidR="008351FA" w:rsidRPr="000C0587" w:rsidRDefault="008351FA">
            <w:pPr>
              <w:spacing w:after="0" w:line="360" w:lineRule="auto"/>
              <w:rPr>
                <w:rFonts w:ascii="Times New Roman" w:eastAsia="Times New Roman" w:hAnsi="Times New Roman" w:cs="Times New Roman"/>
                <w:b/>
                <w:lang w:eastAsia="hr-HR"/>
              </w:rPr>
            </w:pPr>
            <w:r w:rsidRPr="000C0587">
              <w:rPr>
                <w:rFonts w:ascii="Times New Roman" w:eastAsia="Times New Roman" w:hAnsi="Times New Roman" w:cs="Times New Roman"/>
                <w:b/>
                <w:lang w:eastAsia="hr-HR"/>
              </w:rPr>
              <w:t>Struka</w:t>
            </w:r>
          </w:p>
        </w:tc>
        <w:tc>
          <w:tcPr>
            <w:tcW w:w="1277" w:type="dxa"/>
            <w:tcBorders>
              <w:top w:val="single" w:sz="8" w:space="0" w:color="auto"/>
              <w:left w:val="single" w:sz="8" w:space="0" w:color="auto"/>
              <w:bottom w:val="single" w:sz="8" w:space="0" w:color="auto"/>
              <w:right w:val="single" w:sz="8" w:space="0" w:color="auto"/>
            </w:tcBorders>
            <w:shd w:val="pct10" w:color="auto" w:fill="auto"/>
            <w:vAlign w:val="center"/>
            <w:hideMark/>
          </w:tcPr>
          <w:p w14:paraId="74DBAC57" w14:textId="77777777" w:rsidR="008351FA" w:rsidRPr="000C0587" w:rsidRDefault="008351FA">
            <w:pPr>
              <w:spacing w:after="0" w:line="360" w:lineRule="auto"/>
              <w:jc w:val="both"/>
              <w:rPr>
                <w:rFonts w:ascii="Times New Roman" w:eastAsia="Times New Roman" w:hAnsi="Times New Roman" w:cs="Times New Roman"/>
                <w:b/>
                <w:lang w:eastAsia="hr-HR"/>
              </w:rPr>
            </w:pPr>
            <w:r w:rsidRPr="000C0587">
              <w:rPr>
                <w:rFonts w:ascii="Times New Roman" w:eastAsia="Times New Roman" w:hAnsi="Times New Roman" w:cs="Times New Roman"/>
                <w:b/>
                <w:lang w:eastAsia="hr-HR"/>
              </w:rPr>
              <w:t>Radno mjesto</w:t>
            </w:r>
          </w:p>
        </w:tc>
        <w:tc>
          <w:tcPr>
            <w:tcW w:w="2269" w:type="dxa"/>
            <w:tcBorders>
              <w:top w:val="single" w:sz="8" w:space="0" w:color="auto"/>
              <w:left w:val="single" w:sz="8" w:space="0" w:color="auto"/>
              <w:bottom w:val="single" w:sz="8" w:space="0" w:color="auto"/>
              <w:right w:val="single" w:sz="8" w:space="0" w:color="auto"/>
            </w:tcBorders>
            <w:shd w:val="pct10" w:color="auto" w:fill="auto"/>
            <w:vAlign w:val="center"/>
            <w:hideMark/>
          </w:tcPr>
          <w:p w14:paraId="2A6F88F5" w14:textId="77777777" w:rsidR="008351FA" w:rsidRPr="000C0587" w:rsidRDefault="008351FA">
            <w:pPr>
              <w:spacing w:after="0" w:line="360" w:lineRule="auto"/>
              <w:jc w:val="both"/>
              <w:rPr>
                <w:rFonts w:ascii="Times New Roman" w:eastAsia="Times New Roman" w:hAnsi="Times New Roman" w:cs="Times New Roman"/>
                <w:b/>
                <w:lang w:eastAsia="hr-HR"/>
              </w:rPr>
            </w:pPr>
            <w:r w:rsidRPr="000C0587">
              <w:rPr>
                <w:rFonts w:ascii="Times New Roman" w:eastAsia="Times New Roman" w:hAnsi="Times New Roman" w:cs="Times New Roman"/>
                <w:b/>
                <w:lang w:eastAsia="hr-HR"/>
              </w:rPr>
              <w:t>Radno vrijeme</w:t>
            </w:r>
          </w:p>
          <w:p w14:paraId="13E5E284" w14:textId="77777777" w:rsidR="008351FA" w:rsidRPr="000C0587" w:rsidRDefault="008351FA">
            <w:pPr>
              <w:spacing w:after="0" w:line="360" w:lineRule="auto"/>
              <w:jc w:val="both"/>
              <w:rPr>
                <w:rFonts w:ascii="Times New Roman" w:eastAsia="Times New Roman" w:hAnsi="Times New Roman" w:cs="Times New Roman"/>
                <w:b/>
                <w:lang w:eastAsia="hr-HR"/>
              </w:rPr>
            </w:pPr>
            <w:r w:rsidRPr="000C0587">
              <w:rPr>
                <w:rFonts w:ascii="Times New Roman" w:eastAsia="Times New Roman" w:hAnsi="Times New Roman" w:cs="Times New Roman"/>
                <w:b/>
                <w:lang w:eastAsia="hr-HR"/>
              </w:rPr>
              <w:t>(od – do)</w:t>
            </w:r>
          </w:p>
        </w:tc>
        <w:tc>
          <w:tcPr>
            <w:tcW w:w="861" w:type="dxa"/>
            <w:tcBorders>
              <w:top w:val="single" w:sz="8" w:space="0" w:color="auto"/>
              <w:left w:val="single" w:sz="8" w:space="0" w:color="auto"/>
              <w:bottom w:val="single" w:sz="8" w:space="0" w:color="auto"/>
              <w:right w:val="single" w:sz="8" w:space="0" w:color="auto"/>
            </w:tcBorders>
            <w:shd w:val="pct10" w:color="auto" w:fill="auto"/>
            <w:vAlign w:val="center"/>
            <w:hideMark/>
          </w:tcPr>
          <w:p w14:paraId="752FAEAD" w14:textId="77777777" w:rsidR="008351FA" w:rsidRPr="000C0587" w:rsidRDefault="008351FA">
            <w:pPr>
              <w:spacing w:after="0" w:line="360" w:lineRule="auto"/>
              <w:ind w:left="-108" w:right="-108"/>
              <w:jc w:val="both"/>
              <w:rPr>
                <w:rFonts w:ascii="Times New Roman" w:eastAsia="Times New Roman" w:hAnsi="Times New Roman" w:cs="Times New Roman"/>
                <w:b/>
                <w:lang w:eastAsia="hr-HR"/>
              </w:rPr>
            </w:pPr>
            <w:r w:rsidRPr="000C0587">
              <w:rPr>
                <w:rFonts w:ascii="Times New Roman" w:eastAsia="Times New Roman" w:hAnsi="Times New Roman" w:cs="Times New Roman"/>
                <w:b/>
                <w:lang w:eastAsia="hr-HR"/>
              </w:rPr>
              <w:t>Broj sati</w:t>
            </w:r>
          </w:p>
          <w:p w14:paraId="414D230D" w14:textId="77777777" w:rsidR="008351FA" w:rsidRPr="000C0587" w:rsidRDefault="008351FA">
            <w:pPr>
              <w:spacing w:after="0" w:line="360" w:lineRule="auto"/>
              <w:ind w:left="-108" w:right="-108"/>
              <w:jc w:val="both"/>
              <w:rPr>
                <w:rFonts w:ascii="Times New Roman" w:eastAsia="Times New Roman" w:hAnsi="Times New Roman" w:cs="Times New Roman"/>
                <w:b/>
                <w:lang w:eastAsia="hr-HR"/>
              </w:rPr>
            </w:pPr>
            <w:r w:rsidRPr="000C0587">
              <w:rPr>
                <w:rFonts w:ascii="Times New Roman" w:eastAsia="Times New Roman" w:hAnsi="Times New Roman" w:cs="Times New Roman"/>
                <w:b/>
                <w:lang w:eastAsia="hr-HR"/>
              </w:rPr>
              <w:t>tjedno</w:t>
            </w:r>
          </w:p>
        </w:tc>
      </w:tr>
      <w:tr w:rsidR="008351FA" w:rsidRPr="000C0587" w14:paraId="6EAA5E3A" w14:textId="77777777" w:rsidTr="00B25A33">
        <w:trPr>
          <w:jc w:val="center"/>
        </w:trPr>
        <w:tc>
          <w:tcPr>
            <w:tcW w:w="709" w:type="dxa"/>
            <w:tcBorders>
              <w:top w:val="single" w:sz="8" w:space="0" w:color="auto"/>
              <w:left w:val="single" w:sz="8" w:space="0" w:color="auto"/>
              <w:bottom w:val="single" w:sz="8" w:space="0" w:color="auto"/>
              <w:right w:val="single" w:sz="8" w:space="0" w:color="auto"/>
            </w:tcBorders>
            <w:vAlign w:val="center"/>
            <w:hideMark/>
          </w:tcPr>
          <w:p w14:paraId="75FB8AF3" w14:textId="77777777" w:rsidR="008351FA" w:rsidRPr="000C0587" w:rsidRDefault="008351FA">
            <w:pPr>
              <w:spacing w:after="0" w:line="360" w:lineRule="auto"/>
              <w:ind w:left="-108" w:right="-108"/>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1.</w:t>
            </w:r>
          </w:p>
        </w:tc>
        <w:tc>
          <w:tcPr>
            <w:tcW w:w="2657" w:type="dxa"/>
            <w:tcBorders>
              <w:top w:val="single" w:sz="8" w:space="0" w:color="auto"/>
              <w:left w:val="single" w:sz="8" w:space="0" w:color="auto"/>
              <w:bottom w:val="single" w:sz="8" w:space="0" w:color="auto"/>
              <w:right w:val="single" w:sz="8" w:space="0" w:color="auto"/>
            </w:tcBorders>
            <w:hideMark/>
          </w:tcPr>
          <w:p w14:paraId="4E0E7CBF" w14:textId="77777777" w:rsidR="008351FA" w:rsidRPr="000C0587" w:rsidRDefault="008351FA">
            <w:pPr>
              <w:spacing w:after="0" w:line="360" w:lineRule="auto"/>
              <w:jc w:val="center"/>
              <w:rPr>
                <w:rFonts w:ascii="Times New Roman" w:eastAsia="Times New Roman" w:hAnsi="Times New Roman" w:cs="Times New Roman"/>
                <w:b/>
              </w:rPr>
            </w:pPr>
            <w:r w:rsidRPr="000C0587">
              <w:rPr>
                <w:rFonts w:ascii="Times New Roman" w:eastAsia="Times New Roman" w:hAnsi="Times New Roman" w:cs="Times New Roman"/>
                <w:b/>
              </w:rPr>
              <w:t>Zlatko Kraljević</w:t>
            </w:r>
          </w:p>
        </w:tc>
        <w:tc>
          <w:tcPr>
            <w:tcW w:w="2024" w:type="dxa"/>
            <w:tcBorders>
              <w:top w:val="single" w:sz="8" w:space="0" w:color="auto"/>
              <w:left w:val="single" w:sz="8" w:space="0" w:color="auto"/>
              <w:bottom w:val="single" w:sz="8" w:space="0" w:color="auto"/>
              <w:right w:val="single" w:sz="8" w:space="0" w:color="auto"/>
            </w:tcBorders>
            <w:hideMark/>
          </w:tcPr>
          <w:p w14:paraId="1CD47797" w14:textId="77777777" w:rsidR="008351FA" w:rsidRPr="000C0587" w:rsidRDefault="008351FA">
            <w:pPr>
              <w:spacing w:after="0" w:line="360" w:lineRule="auto"/>
              <w:jc w:val="center"/>
              <w:rPr>
                <w:rFonts w:ascii="Times New Roman" w:eastAsia="Times New Roman" w:hAnsi="Times New Roman" w:cs="Times New Roman"/>
              </w:rPr>
            </w:pPr>
            <w:r w:rsidRPr="000C0587">
              <w:rPr>
                <w:rFonts w:ascii="Times New Roman" w:eastAsia="Times New Roman" w:hAnsi="Times New Roman" w:cs="Times New Roman"/>
              </w:rPr>
              <w:t>profesor  TZK</w:t>
            </w:r>
          </w:p>
        </w:tc>
        <w:tc>
          <w:tcPr>
            <w:tcW w:w="1277" w:type="dxa"/>
            <w:tcBorders>
              <w:top w:val="single" w:sz="8" w:space="0" w:color="auto"/>
              <w:left w:val="single" w:sz="8" w:space="0" w:color="auto"/>
              <w:bottom w:val="single" w:sz="8" w:space="0" w:color="auto"/>
              <w:right w:val="single" w:sz="8" w:space="0" w:color="auto"/>
            </w:tcBorders>
            <w:vAlign w:val="center"/>
            <w:hideMark/>
          </w:tcPr>
          <w:p w14:paraId="1DFCAB48" w14:textId="77777777" w:rsidR="008351FA" w:rsidRPr="000C0587" w:rsidRDefault="008351FA">
            <w:pPr>
              <w:spacing w:after="0" w:line="360" w:lineRule="auto"/>
              <w:jc w:val="center"/>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ravnatelj</w:t>
            </w:r>
          </w:p>
        </w:tc>
        <w:tc>
          <w:tcPr>
            <w:tcW w:w="2269" w:type="dxa"/>
            <w:tcBorders>
              <w:top w:val="single" w:sz="8" w:space="0" w:color="auto"/>
              <w:left w:val="single" w:sz="8" w:space="0" w:color="auto"/>
              <w:bottom w:val="single" w:sz="8" w:space="0" w:color="auto"/>
              <w:right w:val="single" w:sz="8" w:space="0" w:color="auto"/>
            </w:tcBorders>
            <w:hideMark/>
          </w:tcPr>
          <w:p w14:paraId="0143B151" w14:textId="77777777" w:rsidR="008351FA" w:rsidRPr="000C0587" w:rsidRDefault="008351FA">
            <w:pPr>
              <w:spacing w:after="0" w:line="360" w:lineRule="auto"/>
              <w:jc w:val="center"/>
              <w:rPr>
                <w:rFonts w:ascii="Times New Roman" w:eastAsia="Times New Roman" w:hAnsi="Times New Roman" w:cs="Times New Roman"/>
              </w:rPr>
            </w:pPr>
            <w:r w:rsidRPr="000C0587">
              <w:rPr>
                <w:rFonts w:ascii="Times New Roman" w:eastAsia="Times New Roman" w:hAnsi="Times New Roman" w:cs="Times New Roman"/>
              </w:rPr>
              <w:t>7.00 - 15.00 ili</w:t>
            </w:r>
          </w:p>
          <w:p w14:paraId="1CF620D5" w14:textId="21B0CC0D" w:rsidR="008351FA" w:rsidRPr="000C0587" w:rsidRDefault="008351FA">
            <w:pPr>
              <w:spacing w:after="0" w:line="360" w:lineRule="auto"/>
              <w:jc w:val="center"/>
              <w:rPr>
                <w:rFonts w:ascii="Times New Roman" w:eastAsia="Times New Roman" w:hAnsi="Times New Roman" w:cs="Times New Roman"/>
              </w:rPr>
            </w:pPr>
            <w:r w:rsidRPr="000C0587">
              <w:rPr>
                <w:rFonts w:ascii="Times New Roman" w:eastAsia="Times New Roman" w:hAnsi="Times New Roman" w:cs="Times New Roman"/>
              </w:rPr>
              <w:t>12.00 - 20.00 (uto)</w:t>
            </w:r>
          </w:p>
        </w:tc>
        <w:tc>
          <w:tcPr>
            <w:tcW w:w="861" w:type="dxa"/>
            <w:tcBorders>
              <w:top w:val="single" w:sz="8" w:space="0" w:color="auto"/>
              <w:left w:val="single" w:sz="8" w:space="0" w:color="auto"/>
              <w:bottom w:val="single" w:sz="8" w:space="0" w:color="auto"/>
              <w:right w:val="single" w:sz="8" w:space="0" w:color="auto"/>
            </w:tcBorders>
            <w:hideMark/>
          </w:tcPr>
          <w:p w14:paraId="29564BE5" w14:textId="77777777" w:rsidR="008351FA" w:rsidRPr="000C0587" w:rsidRDefault="008351FA">
            <w:pPr>
              <w:spacing w:after="0" w:line="360" w:lineRule="auto"/>
              <w:jc w:val="center"/>
              <w:rPr>
                <w:rFonts w:ascii="Times New Roman" w:eastAsia="Times New Roman" w:hAnsi="Times New Roman" w:cs="Times New Roman"/>
              </w:rPr>
            </w:pPr>
            <w:r w:rsidRPr="000C0587">
              <w:rPr>
                <w:rFonts w:ascii="Times New Roman" w:eastAsia="Times New Roman" w:hAnsi="Times New Roman" w:cs="Times New Roman"/>
              </w:rPr>
              <w:t>40</w:t>
            </w:r>
          </w:p>
        </w:tc>
      </w:tr>
      <w:tr w:rsidR="008351FA" w:rsidRPr="000C0587" w14:paraId="36627659" w14:textId="77777777" w:rsidTr="00B25A33">
        <w:trPr>
          <w:jc w:val="center"/>
        </w:trPr>
        <w:tc>
          <w:tcPr>
            <w:tcW w:w="709" w:type="dxa"/>
            <w:tcBorders>
              <w:top w:val="single" w:sz="8" w:space="0" w:color="auto"/>
              <w:left w:val="single" w:sz="8" w:space="0" w:color="auto"/>
              <w:bottom w:val="single" w:sz="8" w:space="0" w:color="auto"/>
              <w:right w:val="single" w:sz="8" w:space="0" w:color="auto"/>
            </w:tcBorders>
            <w:vAlign w:val="center"/>
            <w:hideMark/>
          </w:tcPr>
          <w:p w14:paraId="18EDCAF3" w14:textId="77777777" w:rsidR="008351FA" w:rsidRPr="000C0587" w:rsidRDefault="008351FA">
            <w:pPr>
              <w:spacing w:after="0" w:line="360" w:lineRule="auto"/>
              <w:ind w:left="-108" w:right="-108"/>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2.</w:t>
            </w:r>
          </w:p>
        </w:tc>
        <w:tc>
          <w:tcPr>
            <w:tcW w:w="2657" w:type="dxa"/>
            <w:tcBorders>
              <w:top w:val="single" w:sz="8" w:space="0" w:color="auto"/>
              <w:left w:val="single" w:sz="8" w:space="0" w:color="auto"/>
              <w:bottom w:val="single" w:sz="8" w:space="0" w:color="auto"/>
              <w:right w:val="single" w:sz="8" w:space="0" w:color="auto"/>
            </w:tcBorders>
          </w:tcPr>
          <w:p w14:paraId="758F8F7C" w14:textId="772FCD52" w:rsidR="008351FA" w:rsidRPr="000C0587" w:rsidRDefault="008351FA">
            <w:pPr>
              <w:spacing w:after="0" w:line="360" w:lineRule="auto"/>
              <w:jc w:val="center"/>
              <w:rPr>
                <w:rFonts w:ascii="Times New Roman" w:eastAsia="Times New Roman" w:hAnsi="Times New Roman" w:cs="Times New Roman"/>
                <w:b/>
              </w:rPr>
            </w:pPr>
            <w:r w:rsidRPr="000C0587">
              <w:rPr>
                <w:rFonts w:ascii="Times New Roman" w:eastAsia="Times New Roman" w:hAnsi="Times New Roman" w:cs="Times New Roman"/>
                <w:b/>
              </w:rPr>
              <w:t>Anita Buljubašić</w:t>
            </w:r>
          </w:p>
          <w:p w14:paraId="1F8085A1" w14:textId="77777777" w:rsidR="008351FA" w:rsidRPr="000C0587" w:rsidRDefault="008351FA" w:rsidP="000C3798">
            <w:pPr>
              <w:spacing w:after="0" w:line="360" w:lineRule="auto"/>
              <w:rPr>
                <w:rFonts w:ascii="Times New Roman" w:eastAsia="Times New Roman" w:hAnsi="Times New Roman" w:cs="Times New Roman"/>
                <w:b/>
              </w:rPr>
            </w:pPr>
          </w:p>
        </w:tc>
        <w:tc>
          <w:tcPr>
            <w:tcW w:w="2024" w:type="dxa"/>
            <w:tcBorders>
              <w:top w:val="single" w:sz="8" w:space="0" w:color="auto"/>
              <w:left w:val="single" w:sz="8" w:space="0" w:color="auto"/>
              <w:bottom w:val="single" w:sz="8" w:space="0" w:color="auto"/>
              <w:right w:val="single" w:sz="8" w:space="0" w:color="auto"/>
            </w:tcBorders>
          </w:tcPr>
          <w:p w14:paraId="4A764CF3" w14:textId="7E2B6C9D" w:rsidR="008351FA" w:rsidRPr="000C0587" w:rsidRDefault="008351FA" w:rsidP="000C3798">
            <w:pPr>
              <w:spacing w:after="0" w:line="360" w:lineRule="auto"/>
              <w:jc w:val="center"/>
              <w:rPr>
                <w:rFonts w:ascii="Times New Roman" w:eastAsia="Times New Roman" w:hAnsi="Times New Roman" w:cs="Times New Roman"/>
              </w:rPr>
            </w:pPr>
            <w:r w:rsidRPr="000C0587">
              <w:rPr>
                <w:rFonts w:ascii="Times New Roman" w:eastAsia="Times New Roman" w:hAnsi="Times New Roman" w:cs="Times New Roman"/>
              </w:rPr>
              <w:t>mag. PED/POV</w:t>
            </w:r>
          </w:p>
        </w:tc>
        <w:tc>
          <w:tcPr>
            <w:tcW w:w="1277" w:type="dxa"/>
            <w:tcBorders>
              <w:top w:val="single" w:sz="8" w:space="0" w:color="auto"/>
              <w:left w:val="single" w:sz="8" w:space="0" w:color="auto"/>
              <w:bottom w:val="single" w:sz="8" w:space="0" w:color="auto"/>
              <w:right w:val="single" w:sz="8" w:space="0" w:color="auto"/>
            </w:tcBorders>
            <w:hideMark/>
          </w:tcPr>
          <w:p w14:paraId="3772EDC1" w14:textId="77777777" w:rsidR="008351FA" w:rsidRPr="000C0587" w:rsidRDefault="008351FA">
            <w:pPr>
              <w:spacing w:after="0" w:line="360" w:lineRule="auto"/>
              <w:jc w:val="center"/>
              <w:rPr>
                <w:rFonts w:ascii="Times New Roman" w:eastAsia="Times New Roman" w:hAnsi="Times New Roman" w:cs="Times New Roman"/>
              </w:rPr>
            </w:pPr>
            <w:r w:rsidRPr="000C0587">
              <w:rPr>
                <w:rFonts w:ascii="Times New Roman" w:eastAsia="Times New Roman" w:hAnsi="Times New Roman" w:cs="Times New Roman"/>
              </w:rPr>
              <w:t>pedagog</w:t>
            </w:r>
          </w:p>
        </w:tc>
        <w:tc>
          <w:tcPr>
            <w:tcW w:w="2269" w:type="dxa"/>
            <w:tcBorders>
              <w:top w:val="single" w:sz="8" w:space="0" w:color="auto"/>
              <w:left w:val="single" w:sz="8" w:space="0" w:color="auto"/>
              <w:bottom w:val="single" w:sz="8" w:space="0" w:color="auto"/>
              <w:right w:val="single" w:sz="8" w:space="0" w:color="auto"/>
            </w:tcBorders>
            <w:hideMark/>
          </w:tcPr>
          <w:p w14:paraId="4F17D908" w14:textId="77777777" w:rsidR="008351FA" w:rsidRPr="000C0587" w:rsidRDefault="008351FA">
            <w:pPr>
              <w:spacing w:after="0" w:line="360" w:lineRule="auto"/>
              <w:jc w:val="center"/>
              <w:rPr>
                <w:rFonts w:ascii="Times New Roman" w:eastAsia="Times New Roman" w:hAnsi="Times New Roman" w:cs="Times New Roman"/>
              </w:rPr>
            </w:pPr>
            <w:r w:rsidRPr="000C0587">
              <w:rPr>
                <w:rFonts w:ascii="Times New Roman" w:eastAsia="Times New Roman" w:hAnsi="Times New Roman" w:cs="Times New Roman"/>
              </w:rPr>
              <w:t>8.00 -14.00 ili</w:t>
            </w:r>
          </w:p>
          <w:p w14:paraId="60EDF287" w14:textId="1BB937E4" w:rsidR="008351FA" w:rsidRPr="000C0587" w:rsidRDefault="008351FA">
            <w:pPr>
              <w:spacing w:after="0" w:line="360" w:lineRule="auto"/>
              <w:jc w:val="center"/>
              <w:rPr>
                <w:rFonts w:ascii="Times New Roman" w:eastAsia="Times New Roman" w:hAnsi="Times New Roman" w:cs="Times New Roman"/>
              </w:rPr>
            </w:pPr>
            <w:r w:rsidRPr="000C0587">
              <w:rPr>
                <w:rFonts w:ascii="Times New Roman" w:eastAsia="Times New Roman" w:hAnsi="Times New Roman" w:cs="Times New Roman"/>
              </w:rPr>
              <w:t>12.00 -</w:t>
            </w:r>
            <w:r w:rsidR="00DC6915" w:rsidRPr="000C0587">
              <w:rPr>
                <w:rFonts w:ascii="Times New Roman" w:eastAsia="Times New Roman" w:hAnsi="Times New Roman" w:cs="Times New Roman"/>
              </w:rPr>
              <w:t xml:space="preserve"> </w:t>
            </w:r>
            <w:r w:rsidRPr="000C0587">
              <w:rPr>
                <w:rFonts w:ascii="Times New Roman" w:eastAsia="Times New Roman" w:hAnsi="Times New Roman" w:cs="Times New Roman"/>
              </w:rPr>
              <w:t>18.00</w:t>
            </w:r>
          </w:p>
        </w:tc>
        <w:tc>
          <w:tcPr>
            <w:tcW w:w="861" w:type="dxa"/>
            <w:tcBorders>
              <w:top w:val="single" w:sz="8" w:space="0" w:color="auto"/>
              <w:left w:val="single" w:sz="8" w:space="0" w:color="auto"/>
              <w:bottom w:val="single" w:sz="8" w:space="0" w:color="auto"/>
              <w:right w:val="single" w:sz="8" w:space="0" w:color="auto"/>
            </w:tcBorders>
            <w:hideMark/>
          </w:tcPr>
          <w:p w14:paraId="237E1117" w14:textId="77777777" w:rsidR="008351FA" w:rsidRPr="000C0587" w:rsidRDefault="008351FA">
            <w:pPr>
              <w:spacing w:after="0" w:line="360" w:lineRule="auto"/>
              <w:jc w:val="center"/>
              <w:rPr>
                <w:rFonts w:ascii="Times New Roman" w:eastAsia="Times New Roman" w:hAnsi="Times New Roman" w:cs="Times New Roman"/>
              </w:rPr>
            </w:pPr>
            <w:r w:rsidRPr="000C0587">
              <w:rPr>
                <w:rFonts w:ascii="Times New Roman" w:eastAsia="Times New Roman" w:hAnsi="Times New Roman" w:cs="Times New Roman"/>
              </w:rPr>
              <w:t>40</w:t>
            </w:r>
          </w:p>
        </w:tc>
      </w:tr>
      <w:tr w:rsidR="008351FA" w:rsidRPr="000C0587" w14:paraId="13395376" w14:textId="77777777" w:rsidTr="00B25A33">
        <w:trPr>
          <w:jc w:val="center"/>
        </w:trPr>
        <w:tc>
          <w:tcPr>
            <w:tcW w:w="709" w:type="dxa"/>
            <w:tcBorders>
              <w:top w:val="single" w:sz="8" w:space="0" w:color="auto"/>
              <w:left w:val="single" w:sz="8" w:space="0" w:color="auto"/>
              <w:bottom w:val="single" w:sz="8" w:space="0" w:color="auto"/>
              <w:right w:val="single" w:sz="8" w:space="0" w:color="auto"/>
            </w:tcBorders>
            <w:vAlign w:val="center"/>
            <w:hideMark/>
          </w:tcPr>
          <w:p w14:paraId="7A6309BF" w14:textId="77777777" w:rsidR="008351FA" w:rsidRPr="000C0587" w:rsidRDefault="008351FA">
            <w:pPr>
              <w:spacing w:after="0" w:line="360" w:lineRule="auto"/>
              <w:ind w:left="-108" w:right="-108"/>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3.</w:t>
            </w:r>
          </w:p>
        </w:tc>
        <w:tc>
          <w:tcPr>
            <w:tcW w:w="2657" w:type="dxa"/>
            <w:tcBorders>
              <w:top w:val="single" w:sz="8" w:space="0" w:color="auto"/>
              <w:left w:val="single" w:sz="8" w:space="0" w:color="auto"/>
              <w:bottom w:val="single" w:sz="8" w:space="0" w:color="auto"/>
              <w:right w:val="single" w:sz="8" w:space="0" w:color="auto"/>
            </w:tcBorders>
            <w:hideMark/>
          </w:tcPr>
          <w:p w14:paraId="4D7354F3" w14:textId="77777777" w:rsidR="00C3372E" w:rsidRDefault="00C3372E">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Mihaela Korman</w:t>
            </w:r>
          </w:p>
          <w:p w14:paraId="4479E749" w14:textId="3C52BEED" w:rsidR="008351FA" w:rsidRPr="00C3372E" w:rsidRDefault="00C3372E">
            <w:pPr>
              <w:spacing w:after="0" w:line="360" w:lineRule="auto"/>
              <w:jc w:val="center"/>
              <w:rPr>
                <w:rFonts w:ascii="Times New Roman" w:eastAsia="Times New Roman" w:hAnsi="Times New Roman" w:cs="Times New Roman"/>
                <w:bCs/>
              </w:rPr>
            </w:pPr>
            <w:r>
              <w:rPr>
                <w:rFonts w:ascii="Times New Roman" w:eastAsia="Times New Roman" w:hAnsi="Times New Roman" w:cs="Times New Roman"/>
                <w:b/>
              </w:rPr>
              <w:t xml:space="preserve"> </w:t>
            </w:r>
            <w:r w:rsidRPr="00C3372E">
              <w:rPr>
                <w:rFonts w:ascii="Times New Roman" w:eastAsia="Times New Roman" w:hAnsi="Times New Roman" w:cs="Times New Roman"/>
                <w:bCs/>
              </w:rPr>
              <w:t>(</w:t>
            </w:r>
            <w:proofErr w:type="spellStart"/>
            <w:r w:rsidRPr="00C3372E">
              <w:rPr>
                <w:rFonts w:ascii="Times New Roman" w:eastAsia="Times New Roman" w:hAnsi="Times New Roman" w:cs="Times New Roman"/>
                <w:bCs/>
              </w:rPr>
              <w:t>zamj</w:t>
            </w:r>
            <w:proofErr w:type="spellEnd"/>
            <w:r w:rsidRPr="00C3372E">
              <w:rPr>
                <w:rFonts w:ascii="Times New Roman" w:eastAsia="Times New Roman" w:hAnsi="Times New Roman" w:cs="Times New Roman"/>
                <w:bCs/>
              </w:rPr>
              <w:t>. za Vanesu Amidžić)</w:t>
            </w:r>
          </w:p>
        </w:tc>
        <w:tc>
          <w:tcPr>
            <w:tcW w:w="2024" w:type="dxa"/>
            <w:tcBorders>
              <w:top w:val="single" w:sz="8" w:space="0" w:color="auto"/>
              <w:left w:val="single" w:sz="8" w:space="0" w:color="auto"/>
              <w:bottom w:val="single" w:sz="8" w:space="0" w:color="auto"/>
              <w:right w:val="single" w:sz="8" w:space="0" w:color="auto"/>
            </w:tcBorders>
            <w:hideMark/>
          </w:tcPr>
          <w:p w14:paraId="13AAC1F3" w14:textId="77777777" w:rsidR="008351FA" w:rsidRPr="000C0587" w:rsidRDefault="008351FA">
            <w:pPr>
              <w:spacing w:after="0" w:line="360" w:lineRule="auto"/>
              <w:jc w:val="center"/>
              <w:rPr>
                <w:rFonts w:ascii="Times New Roman" w:eastAsia="Times New Roman" w:hAnsi="Times New Roman" w:cs="Times New Roman"/>
              </w:rPr>
            </w:pPr>
            <w:r w:rsidRPr="000C0587">
              <w:rPr>
                <w:rFonts w:ascii="Times New Roman" w:eastAsia="Times New Roman" w:hAnsi="Times New Roman" w:cs="Times New Roman"/>
              </w:rPr>
              <w:t>mag. psihologije</w:t>
            </w:r>
          </w:p>
        </w:tc>
        <w:tc>
          <w:tcPr>
            <w:tcW w:w="1277" w:type="dxa"/>
            <w:tcBorders>
              <w:top w:val="single" w:sz="8" w:space="0" w:color="auto"/>
              <w:left w:val="single" w:sz="8" w:space="0" w:color="auto"/>
              <w:bottom w:val="single" w:sz="8" w:space="0" w:color="auto"/>
              <w:right w:val="single" w:sz="8" w:space="0" w:color="auto"/>
            </w:tcBorders>
            <w:hideMark/>
          </w:tcPr>
          <w:p w14:paraId="18DF465F" w14:textId="77777777" w:rsidR="008351FA" w:rsidRPr="000C0587" w:rsidRDefault="008351FA">
            <w:pPr>
              <w:spacing w:after="0" w:line="360" w:lineRule="auto"/>
              <w:jc w:val="center"/>
              <w:rPr>
                <w:rFonts w:ascii="Times New Roman" w:eastAsia="Times New Roman" w:hAnsi="Times New Roman" w:cs="Times New Roman"/>
              </w:rPr>
            </w:pPr>
            <w:r w:rsidRPr="000C0587">
              <w:rPr>
                <w:rFonts w:ascii="Times New Roman" w:eastAsia="Times New Roman" w:hAnsi="Times New Roman" w:cs="Times New Roman"/>
              </w:rPr>
              <w:t>psiholog</w:t>
            </w:r>
          </w:p>
        </w:tc>
        <w:tc>
          <w:tcPr>
            <w:tcW w:w="2269" w:type="dxa"/>
            <w:tcBorders>
              <w:top w:val="single" w:sz="8" w:space="0" w:color="auto"/>
              <w:left w:val="single" w:sz="8" w:space="0" w:color="auto"/>
              <w:bottom w:val="single" w:sz="8" w:space="0" w:color="auto"/>
              <w:right w:val="single" w:sz="8" w:space="0" w:color="auto"/>
            </w:tcBorders>
            <w:hideMark/>
          </w:tcPr>
          <w:p w14:paraId="489B5BBD" w14:textId="77777777" w:rsidR="008351FA" w:rsidRPr="000C0587" w:rsidRDefault="008351FA">
            <w:pPr>
              <w:spacing w:after="0" w:line="360" w:lineRule="auto"/>
              <w:jc w:val="center"/>
              <w:rPr>
                <w:rFonts w:ascii="Times New Roman" w:eastAsia="Times New Roman" w:hAnsi="Times New Roman" w:cs="Times New Roman"/>
              </w:rPr>
            </w:pPr>
            <w:r w:rsidRPr="000C0587">
              <w:rPr>
                <w:rFonts w:ascii="Times New Roman" w:eastAsia="Times New Roman" w:hAnsi="Times New Roman" w:cs="Times New Roman"/>
              </w:rPr>
              <w:t>8.00 -14.00 ili</w:t>
            </w:r>
          </w:p>
          <w:p w14:paraId="0B1B4877" w14:textId="2BA1F747" w:rsidR="008351FA" w:rsidRPr="000C0587" w:rsidRDefault="008351FA">
            <w:pPr>
              <w:spacing w:after="0" w:line="360" w:lineRule="auto"/>
              <w:jc w:val="center"/>
              <w:rPr>
                <w:rFonts w:ascii="Times New Roman" w:eastAsia="Times New Roman" w:hAnsi="Times New Roman" w:cs="Times New Roman"/>
              </w:rPr>
            </w:pPr>
            <w:r w:rsidRPr="000C0587">
              <w:rPr>
                <w:rFonts w:ascii="Times New Roman" w:eastAsia="Times New Roman" w:hAnsi="Times New Roman" w:cs="Times New Roman"/>
              </w:rPr>
              <w:t>12.00 -</w:t>
            </w:r>
            <w:r w:rsidR="00DC6915" w:rsidRPr="000C0587">
              <w:rPr>
                <w:rFonts w:ascii="Times New Roman" w:eastAsia="Times New Roman" w:hAnsi="Times New Roman" w:cs="Times New Roman"/>
              </w:rPr>
              <w:t xml:space="preserve"> </w:t>
            </w:r>
            <w:r w:rsidRPr="000C0587">
              <w:rPr>
                <w:rFonts w:ascii="Times New Roman" w:eastAsia="Times New Roman" w:hAnsi="Times New Roman" w:cs="Times New Roman"/>
              </w:rPr>
              <w:t>18.00</w:t>
            </w:r>
          </w:p>
        </w:tc>
        <w:tc>
          <w:tcPr>
            <w:tcW w:w="861" w:type="dxa"/>
            <w:tcBorders>
              <w:top w:val="single" w:sz="8" w:space="0" w:color="auto"/>
              <w:left w:val="single" w:sz="8" w:space="0" w:color="auto"/>
              <w:bottom w:val="single" w:sz="8" w:space="0" w:color="auto"/>
              <w:right w:val="single" w:sz="8" w:space="0" w:color="auto"/>
            </w:tcBorders>
            <w:hideMark/>
          </w:tcPr>
          <w:p w14:paraId="30B7B8CD" w14:textId="77777777" w:rsidR="008351FA" w:rsidRPr="000C0587" w:rsidRDefault="008351FA">
            <w:pPr>
              <w:spacing w:after="0" w:line="360" w:lineRule="auto"/>
              <w:jc w:val="center"/>
              <w:rPr>
                <w:rFonts w:ascii="Times New Roman" w:eastAsia="Times New Roman" w:hAnsi="Times New Roman" w:cs="Times New Roman"/>
              </w:rPr>
            </w:pPr>
            <w:r w:rsidRPr="000C0587">
              <w:rPr>
                <w:rFonts w:ascii="Times New Roman" w:eastAsia="Times New Roman" w:hAnsi="Times New Roman" w:cs="Times New Roman"/>
              </w:rPr>
              <w:t>40</w:t>
            </w:r>
          </w:p>
        </w:tc>
      </w:tr>
      <w:tr w:rsidR="008351FA" w:rsidRPr="000C0587" w14:paraId="0442C24B" w14:textId="77777777" w:rsidTr="00B25A33">
        <w:trPr>
          <w:jc w:val="center"/>
        </w:trPr>
        <w:tc>
          <w:tcPr>
            <w:tcW w:w="709" w:type="dxa"/>
            <w:tcBorders>
              <w:top w:val="single" w:sz="8" w:space="0" w:color="auto"/>
              <w:left w:val="single" w:sz="8" w:space="0" w:color="auto"/>
              <w:bottom w:val="single" w:sz="8" w:space="0" w:color="auto"/>
              <w:right w:val="single" w:sz="8" w:space="0" w:color="auto"/>
            </w:tcBorders>
            <w:vAlign w:val="center"/>
            <w:hideMark/>
          </w:tcPr>
          <w:p w14:paraId="1943982E" w14:textId="77777777" w:rsidR="008351FA" w:rsidRPr="000C0587" w:rsidRDefault="008351FA">
            <w:pPr>
              <w:spacing w:after="0" w:line="360" w:lineRule="auto"/>
              <w:ind w:left="-108" w:right="-108"/>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4.</w:t>
            </w:r>
          </w:p>
        </w:tc>
        <w:tc>
          <w:tcPr>
            <w:tcW w:w="2657" w:type="dxa"/>
            <w:tcBorders>
              <w:top w:val="single" w:sz="8" w:space="0" w:color="auto"/>
              <w:left w:val="single" w:sz="8" w:space="0" w:color="auto"/>
              <w:bottom w:val="single" w:sz="8" w:space="0" w:color="auto"/>
              <w:right w:val="single" w:sz="8" w:space="0" w:color="auto"/>
            </w:tcBorders>
            <w:hideMark/>
          </w:tcPr>
          <w:p w14:paraId="5131ED09" w14:textId="77777777" w:rsidR="008351FA" w:rsidRPr="000C0587" w:rsidRDefault="008351FA">
            <w:pPr>
              <w:spacing w:after="0" w:line="360" w:lineRule="auto"/>
              <w:jc w:val="center"/>
              <w:rPr>
                <w:rFonts w:ascii="Times New Roman" w:eastAsia="Times New Roman" w:hAnsi="Times New Roman" w:cs="Times New Roman"/>
                <w:b/>
              </w:rPr>
            </w:pPr>
            <w:r w:rsidRPr="000C0587">
              <w:rPr>
                <w:rFonts w:ascii="Times New Roman" w:eastAsia="Times New Roman" w:hAnsi="Times New Roman" w:cs="Times New Roman"/>
                <w:b/>
              </w:rPr>
              <w:t>Brankica Matasović</w:t>
            </w:r>
          </w:p>
        </w:tc>
        <w:tc>
          <w:tcPr>
            <w:tcW w:w="2024" w:type="dxa"/>
            <w:tcBorders>
              <w:top w:val="single" w:sz="8" w:space="0" w:color="auto"/>
              <w:left w:val="single" w:sz="8" w:space="0" w:color="auto"/>
              <w:bottom w:val="single" w:sz="8" w:space="0" w:color="auto"/>
              <w:right w:val="single" w:sz="8" w:space="0" w:color="auto"/>
            </w:tcBorders>
            <w:hideMark/>
          </w:tcPr>
          <w:p w14:paraId="035F4153" w14:textId="65E83698" w:rsidR="008351FA" w:rsidRPr="000C0587" w:rsidRDefault="008351FA">
            <w:pPr>
              <w:spacing w:after="0" w:line="360" w:lineRule="auto"/>
              <w:jc w:val="center"/>
              <w:rPr>
                <w:rFonts w:ascii="Times New Roman" w:eastAsia="Times New Roman" w:hAnsi="Times New Roman" w:cs="Times New Roman"/>
              </w:rPr>
            </w:pPr>
            <w:r w:rsidRPr="000C0587">
              <w:rPr>
                <w:rFonts w:ascii="Times New Roman" w:eastAsia="Times New Roman" w:hAnsi="Times New Roman" w:cs="Times New Roman"/>
              </w:rPr>
              <w:t>prof. HJK/dipl.</w:t>
            </w:r>
            <w:r w:rsidR="00DA76F0">
              <w:rPr>
                <w:rFonts w:ascii="Times New Roman" w:eastAsia="Times New Roman" w:hAnsi="Times New Roman" w:cs="Times New Roman"/>
              </w:rPr>
              <w:t xml:space="preserve"> </w:t>
            </w:r>
            <w:proofErr w:type="spellStart"/>
            <w:r w:rsidRPr="000C0587">
              <w:rPr>
                <w:rFonts w:ascii="Times New Roman" w:eastAsia="Times New Roman" w:hAnsi="Times New Roman" w:cs="Times New Roman"/>
              </w:rPr>
              <w:t>knjiž</w:t>
            </w:r>
            <w:proofErr w:type="spellEnd"/>
            <w:r w:rsidRPr="000C0587">
              <w:rPr>
                <w:rFonts w:ascii="Times New Roman" w:eastAsia="Times New Roman" w:hAnsi="Times New Roman" w:cs="Times New Roman"/>
              </w:rPr>
              <w:t>.</w:t>
            </w:r>
          </w:p>
        </w:tc>
        <w:tc>
          <w:tcPr>
            <w:tcW w:w="1277" w:type="dxa"/>
            <w:tcBorders>
              <w:top w:val="single" w:sz="8" w:space="0" w:color="auto"/>
              <w:left w:val="single" w:sz="8" w:space="0" w:color="auto"/>
              <w:bottom w:val="single" w:sz="8" w:space="0" w:color="auto"/>
              <w:right w:val="single" w:sz="8" w:space="0" w:color="auto"/>
            </w:tcBorders>
            <w:hideMark/>
          </w:tcPr>
          <w:p w14:paraId="7859B277" w14:textId="77777777" w:rsidR="008351FA" w:rsidRPr="000C0587" w:rsidRDefault="008351FA">
            <w:pPr>
              <w:spacing w:after="0" w:line="360" w:lineRule="auto"/>
              <w:jc w:val="center"/>
              <w:rPr>
                <w:rFonts w:ascii="Times New Roman" w:eastAsia="Times New Roman" w:hAnsi="Times New Roman" w:cs="Times New Roman"/>
              </w:rPr>
            </w:pPr>
            <w:r w:rsidRPr="000C0587">
              <w:rPr>
                <w:rFonts w:ascii="Times New Roman" w:eastAsia="Times New Roman" w:hAnsi="Times New Roman" w:cs="Times New Roman"/>
              </w:rPr>
              <w:t>knjižničar</w:t>
            </w:r>
          </w:p>
        </w:tc>
        <w:tc>
          <w:tcPr>
            <w:tcW w:w="2269" w:type="dxa"/>
            <w:tcBorders>
              <w:top w:val="single" w:sz="8" w:space="0" w:color="auto"/>
              <w:left w:val="single" w:sz="8" w:space="0" w:color="auto"/>
              <w:bottom w:val="single" w:sz="8" w:space="0" w:color="auto"/>
              <w:right w:val="single" w:sz="8" w:space="0" w:color="auto"/>
            </w:tcBorders>
            <w:hideMark/>
          </w:tcPr>
          <w:p w14:paraId="24206A9B" w14:textId="77777777" w:rsidR="008351FA" w:rsidRPr="000C0587" w:rsidRDefault="008351FA">
            <w:pPr>
              <w:spacing w:after="0" w:line="360" w:lineRule="auto"/>
              <w:jc w:val="center"/>
              <w:rPr>
                <w:rFonts w:ascii="Times New Roman" w:eastAsia="Times New Roman" w:hAnsi="Times New Roman" w:cs="Times New Roman"/>
              </w:rPr>
            </w:pPr>
            <w:r w:rsidRPr="000C0587">
              <w:rPr>
                <w:rFonts w:ascii="Times New Roman" w:eastAsia="Times New Roman" w:hAnsi="Times New Roman" w:cs="Times New Roman"/>
              </w:rPr>
              <w:t>8.00 -14.00 ili</w:t>
            </w:r>
          </w:p>
          <w:p w14:paraId="0AA67B07" w14:textId="7F982346" w:rsidR="008351FA" w:rsidRPr="000C0587" w:rsidRDefault="008351FA">
            <w:pPr>
              <w:spacing w:after="0" w:line="360" w:lineRule="auto"/>
              <w:jc w:val="center"/>
              <w:rPr>
                <w:rFonts w:ascii="Times New Roman" w:eastAsia="Times New Roman" w:hAnsi="Times New Roman" w:cs="Times New Roman"/>
              </w:rPr>
            </w:pPr>
            <w:r w:rsidRPr="000C0587">
              <w:rPr>
                <w:rFonts w:ascii="Times New Roman" w:eastAsia="Times New Roman" w:hAnsi="Times New Roman" w:cs="Times New Roman"/>
              </w:rPr>
              <w:t>12.00 -</w:t>
            </w:r>
            <w:r w:rsidR="00DC6915" w:rsidRPr="000C0587">
              <w:rPr>
                <w:rFonts w:ascii="Times New Roman" w:eastAsia="Times New Roman" w:hAnsi="Times New Roman" w:cs="Times New Roman"/>
              </w:rPr>
              <w:t xml:space="preserve"> </w:t>
            </w:r>
            <w:r w:rsidRPr="000C0587">
              <w:rPr>
                <w:rFonts w:ascii="Times New Roman" w:eastAsia="Times New Roman" w:hAnsi="Times New Roman" w:cs="Times New Roman"/>
              </w:rPr>
              <w:t>18.00</w:t>
            </w:r>
          </w:p>
        </w:tc>
        <w:tc>
          <w:tcPr>
            <w:tcW w:w="861" w:type="dxa"/>
            <w:tcBorders>
              <w:top w:val="single" w:sz="8" w:space="0" w:color="auto"/>
              <w:left w:val="single" w:sz="8" w:space="0" w:color="auto"/>
              <w:bottom w:val="single" w:sz="8" w:space="0" w:color="auto"/>
              <w:right w:val="single" w:sz="8" w:space="0" w:color="auto"/>
            </w:tcBorders>
            <w:hideMark/>
          </w:tcPr>
          <w:p w14:paraId="2FCA704B" w14:textId="77777777" w:rsidR="008351FA" w:rsidRPr="000C0587" w:rsidRDefault="008351FA">
            <w:pPr>
              <w:spacing w:after="0" w:line="360" w:lineRule="auto"/>
              <w:jc w:val="center"/>
              <w:rPr>
                <w:rFonts w:ascii="Times New Roman" w:eastAsia="Times New Roman" w:hAnsi="Times New Roman" w:cs="Times New Roman"/>
              </w:rPr>
            </w:pPr>
            <w:r w:rsidRPr="000C0587">
              <w:rPr>
                <w:rFonts w:ascii="Times New Roman" w:eastAsia="Times New Roman" w:hAnsi="Times New Roman" w:cs="Times New Roman"/>
              </w:rPr>
              <w:t>40</w:t>
            </w:r>
          </w:p>
        </w:tc>
      </w:tr>
    </w:tbl>
    <w:p w14:paraId="102470F2" w14:textId="77777777" w:rsidR="008351FA" w:rsidRPr="000C0587" w:rsidRDefault="008351FA" w:rsidP="008351FA">
      <w:pPr>
        <w:spacing w:after="0" w:line="360" w:lineRule="auto"/>
        <w:jc w:val="both"/>
        <w:outlineLvl w:val="0"/>
        <w:rPr>
          <w:rFonts w:ascii="Times New Roman" w:eastAsia="Times New Roman" w:hAnsi="Times New Roman" w:cs="Times New Roman"/>
          <w:b/>
          <w:bCs/>
          <w:sz w:val="24"/>
          <w:szCs w:val="24"/>
        </w:rPr>
      </w:pPr>
    </w:p>
    <w:p w14:paraId="610DA225" w14:textId="77777777" w:rsidR="008351FA" w:rsidRPr="000C0587" w:rsidRDefault="008351FA" w:rsidP="008351FA">
      <w:pPr>
        <w:spacing w:after="0" w:line="360" w:lineRule="auto"/>
        <w:jc w:val="both"/>
        <w:outlineLvl w:val="0"/>
        <w:rPr>
          <w:rFonts w:ascii="Times New Roman" w:eastAsia="Times New Roman" w:hAnsi="Times New Roman" w:cs="Times New Roman"/>
          <w:b/>
          <w:bCs/>
          <w:sz w:val="24"/>
          <w:szCs w:val="24"/>
        </w:rPr>
      </w:pPr>
    </w:p>
    <w:p w14:paraId="6312420D" w14:textId="77777777" w:rsidR="008351FA" w:rsidRPr="000C0587" w:rsidRDefault="008351FA" w:rsidP="008351FA">
      <w:pPr>
        <w:numPr>
          <w:ilvl w:val="1"/>
          <w:numId w:val="2"/>
        </w:numPr>
        <w:spacing w:after="0" w:line="360" w:lineRule="auto"/>
        <w:contextualSpacing/>
        <w:jc w:val="both"/>
        <w:outlineLvl w:val="0"/>
        <w:rPr>
          <w:rFonts w:ascii="Times New Roman" w:eastAsia="Times New Roman" w:hAnsi="Times New Roman" w:cs="Times New Roman"/>
          <w:b/>
          <w:bCs/>
          <w:sz w:val="24"/>
          <w:szCs w:val="24"/>
        </w:rPr>
      </w:pPr>
      <w:r w:rsidRPr="000C0587">
        <w:rPr>
          <w:rFonts w:ascii="Times New Roman" w:eastAsia="Times New Roman" w:hAnsi="Times New Roman" w:cs="Times New Roman"/>
          <w:b/>
          <w:bCs/>
          <w:sz w:val="24"/>
          <w:szCs w:val="24"/>
        </w:rPr>
        <w:t>Tjedna zaduženja ostalih radnika škole</w:t>
      </w:r>
    </w:p>
    <w:p w14:paraId="4E7CDA0B" w14:textId="77777777" w:rsidR="008351FA" w:rsidRPr="000C0587" w:rsidRDefault="008351FA" w:rsidP="008351FA">
      <w:pPr>
        <w:spacing w:after="0" w:line="360" w:lineRule="auto"/>
        <w:jc w:val="both"/>
        <w:rPr>
          <w:rFonts w:ascii="Times New Roman" w:eastAsia="Times New Roman" w:hAnsi="Times New Roman" w:cs="Times New Roman"/>
          <w:b/>
          <w:bCs/>
          <w:sz w:val="24"/>
          <w:szCs w:val="24"/>
        </w:rPr>
      </w:pPr>
    </w:p>
    <w:tbl>
      <w:tblPr>
        <w:tblW w:w="916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69"/>
        <w:gridCol w:w="3195"/>
        <w:gridCol w:w="1876"/>
        <w:gridCol w:w="2046"/>
        <w:gridCol w:w="1377"/>
      </w:tblGrid>
      <w:tr w:rsidR="0010325A" w:rsidRPr="000C0587" w14:paraId="0EFECCA8" w14:textId="77777777" w:rsidTr="00FD3E8F">
        <w:trPr>
          <w:trHeight w:val="809"/>
          <w:jc w:val="center"/>
        </w:trPr>
        <w:tc>
          <w:tcPr>
            <w:tcW w:w="669" w:type="dxa"/>
            <w:tcBorders>
              <w:top w:val="single" w:sz="8" w:space="0" w:color="auto"/>
              <w:left w:val="single" w:sz="8" w:space="0" w:color="auto"/>
              <w:bottom w:val="single" w:sz="8" w:space="0" w:color="auto"/>
              <w:right w:val="single" w:sz="8" w:space="0" w:color="auto"/>
            </w:tcBorders>
            <w:shd w:val="pct10" w:color="auto" w:fill="auto"/>
            <w:vAlign w:val="center"/>
            <w:hideMark/>
          </w:tcPr>
          <w:p w14:paraId="26C5B25D" w14:textId="77777777" w:rsidR="0010325A" w:rsidRPr="000C0587" w:rsidRDefault="0010325A">
            <w:pPr>
              <w:spacing w:after="0" w:line="360" w:lineRule="auto"/>
              <w:ind w:left="-108" w:right="-108"/>
              <w:jc w:val="both"/>
              <w:rPr>
                <w:rFonts w:ascii="Times New Roman" w:eastAsia="Times New Roman" w:hAnsi="Times New Roman" w:cs="Times New Roman"/>
                <w:b/>
                <w:lang w:eastAsia="hr-HR"/>
              </w:rPr>
            </w:pPr>
            <w:r w:rsidRPr="000C0587">
              <w:rPr>
                <w:rFonts w:ascii="Times New Roman" w:eastAsia="Times New Roman" w:hAnsi="Times New Roman" w:cs="Times New Roman"/>
                <w:b/>
                <w:lang w:eastAsia="hr-HR"/>
              </w:rPr>
              <w:t>Red.</w:t>
            </w:r>
          </w:p>
          <w:p w14:paraId="09584F83" w14:textId="77777777" w:rsidR="0010325A" w:rsidRPr="000C0587" w:rsidRDefault="0010325A">
            <w:pPr>
              <w:spacing w:after="0" w:line="360" w:lineRule="auto"/>
              <w:ind w:left="-108" w:right="-108"/>
              <w:jc w:val="both"/>
              <w:rPr>
                <w:rFonts w:ascii="Times New Roman" w:eastAsia="Times New Roman" w:hAnsi="Times New Roman" w:cs="Times New Roman"/>
                <w:b/>
                <w:lang w:eastAsia="hr-HR"/>
              </w:rPr>
            </w:pPr>
            <w:r w:rsidRPr="000C0587">
              <w:rPr>
                <w:rFonts w:ascii="Times New Roman" w:eastAsia="Times New Roman" w:hAnsi="Times New Roman" w:cs="Times New Roman"/>
                <w:b/>
                <w:lang w:eastAsia="hr-HR"/>
              </w:rPr>
              <w:t>broj</w:t>
            </w:r>
          </w:p>
        </w:tc>
        <w:tc>
          <w:tcPr>
            <w:tcW w:w="3195" w:type="dxa"/>
            <w:tcBorders>
              <w:top w:val="single" w:sz="8" w:space="0" w:color="auto"/>
              <w:left w:val="single" w:sz="8" w:space="0" w:color="auto"/>
              <w:bottom w:val="single" w:sz="8" w:space="0" w:color="auto"/>
              <w:right w:val="single" w:sz="8" w:space="0" w:color="auto"/>
            </w:tcBorders>
            <w:shd w:val="pct10" w:color="auto" w:fill="auto"/>
            <w:vAlign w:val="center"/>
            <w:hideMark/>
          </w:tcPr>
          <w:p w14:paraId="1BEF1122" w14:textId="77777777" w:rsidR="0010325A" w:rsidRPr="000C0587" w:rsidRDefault="0010325A">
            <w:pPr>
              <w:spacing w:after="0" w:line="360" w:lineRule="auto"/>
              <w:jc w:val="both"/>
              <w:rPr>
                <w:rFonts w:ascii="Times New Roman" w:eastAsia="Times New Roman" w:hAnsi="Times New Roman" w:cs="Times New Roman"/>
                <w:b/>
                <w:lang w:eastAsia="hr-HR"/>
              </w:rPr>
            </w:pPr>
            <w:r w:rsidRPr="000C0587">
              <w:rPr>
                <w:rFonts w:ascii="Times New Roman" w:eastAsia="Times New Roman" w:hAnsi="Times New Roman" w:cs="Times New Roman"/>
                <w:b/>
                <w:lang w:eastAsia="hr-HR"/>
              </w:rPr>
              <w:t>Ime i prezime</w:t>
            </w:r>
          </w:p>
          <w:p w14:paraId="3D711633" w14:textId="77777777" w:rsidR="0010325A" w:rsidRPr="000C0587" w:rsidRDefault="0010325A">
            <w:pPr>
              <w:spacing w:after="0" w:line="360" w:lineRule="auto"/>
              <w:jc w:val="both"/>
              <w:rPr>
                <w:rFonts w:ascii="Times New Roman" w:eastAsia="Times New Roman" w:hAnsi="Times New Roman" w:cs="Times New Roman"/>
                <w:b/>
                <w:lang w:eastAsia="hr-HR"/>
              </w:rPr>
            </w:pPr>
            <w:r w:rsidRPr="000C0587">
              <w:rPr>
                <w:rFonts w:ascii="Times New Roman" w:eastAsia="Times New Roman" w:hAnsi="Times New Roman" w:cs="Times New Roman"/>
                <w:b/>
                <w:lang w:eastAsia="hr-HR"/>
              </w:rPr>
              <w:t>radnika</w:t>
            </w:r>
          </w:p>
        </w:tc>
        <w:tc>
          <w:tcPr>
            <w:tcW w:w="1876" w:type="dxa"/>
            <w:tcBorders>
              <w:top w:val="single" w:sz="8" w:space="0" w:color="auto"/>
              <w:left w:val="single" w:sz="8" w:space="0" w:color="auto"/>
              <w:bottom w:val="single" w:sz="8" w:space="0" w:color="auto"/>
              <w:right w:val="single" w:sz="8" w:space="0" w:color="auto"/>
            </w:tcBorders>
            <w:shd w:val="pct10" w:color="auto" w:fill="auto"/>
            <w:vAlign w:val="center"/>
            <w:hideMark/>
          </w:tcPr>
          <w:p w14:paraId="213A9478" w14:textId="77777777" w:rsidR="0010325A" w:rsidRPr="000C0587" w:rsidRDefault="0010325A">
            <w:pPr>
              <w:spacing w:after="0" w:line="360" w:lineRule="auto"/>
              <w:jc w:val="both"/>
              <w:rPr>
                <w:rFonts w:ascii="Times New Roman" w:eastAsia="Times New Roman" w:hAnsi="Times New Roman" w:cs="Times New Roman"/>
                <w:b/>
                <w:lang w:eastAsia="hr-HR"/>
              </w:rPr>
            </w:pPr>
            <w:r w:rsidRPr="000C0587">
              <w:rPr>
                <w:rFonts w:ascii="Times New Roman" w:eastAsia="Times New Roman" w:hAnsi="Times New Roman" w:cs="Times New Roman"/>
                <w:b/>
                <w:lang w:eastAsia="hr-HR"/>
              </w:rPr>
              <w:t>Radno mjesto</w:t>
            </w:r>
          </w:p>
        </w:tc>
        <w:tc>
          <w:tcPr>
            <w:tcW w:w="2046" w:type="dxa"/>
            <w:tcBorders>
              <w:top w:val="single" w:sz="8" w:space="0" w:color="auto"/>
              <w:left w:val="single" w:sz="8" w:space="0" w:color="auto"/>
              <w:bottom w:val="single" w:sz="8" w:space="0" w:color="auto"/>
              <w:right w:val="single" w:sz="8" w:space="0" w:color="auto"/>
            </w:tcBorders>
            <w:shd w:val="pct10" w:color="auto" w:fill="auto"/>
            <w:vAlign w:val="center"/>
            <w:hideMark/>
          </w:tcPr>
          <w:p w14:paraId="5F5E8739" w14:textId="77777777" w:rsidR="0010325A" w:rsidRPr="000C0587" w:rsidRDefault="0010325A">
            <w:pPr>
              <w:spacing w:after="0" w:line="360" w:lineRule="auto"/>
              <w:jc w:val="both"/>
              <w:rPr>
                <w:rFonts w:ascii="Times New Roman" w:eastAsia="Times New Roman" w:hAnsi="Times New Roman" w:cs="Times New Roman"/>
                <w:b/>
                <w:lang w:eastAsia="hr-HR"/>
              </w:rPr>
            </w:pPr>
            <w:r w:rsidRPr="000C0587">
              <w:rPr>
                <w:rFonts w:ascii="Times New Roman" w:eastAsia="Times New Roman" w:hAnsi="Times New Roman" w:cs="Times New Roman"/>
                <w:b/>
                <w:lang w:eastAsia="hr-HR"/>
              </w:rPr>
              <w:t>Radno vrijeme</w:t>
            </w:r>
          </w:p>
          <w:p w14:paraId="4876886C" w14:textId="77777777" w:rsidR="0010325A" w:rsidRPr="000C0587" w:rsidRDefault="0010325A">
            <w:pPr>
              <w:spacing w:after="0" w:line="360" w:lineRule="auto"/>
              <w:jc w:val="both"/>
              <w:rPr>
                <w:rFonts w:ascii="Times New Roman" w:eastAsia="Times New Roman" w:hAnsi="Times New Roman" w:cs="Times New Roman"/>
                <w:b/>
                <w:lang w:eastAsia="hr-HR"/>
              </w:rPr>
            </w:pPr>
            <w:r w:rsidRPr="000C0587">
              <w:rPr>
                <w:rFonts w:ascii="Times New Roman" w:eastAsia="Times New Roman" w:hAnsi="Times New Roman" w:cs="Times New Roman"/>
                <w:b/>
                <w:lang w:eastAsia="hr-HR"/>
              </w:rPr>
              <w:t>(od – do)</w:t>
            </w:r>
          </w:p>
        </w:tc>
        <w:tc>
          <w:tcPr>
            <w:tcW w:w="1377" w:type="dxa"/>
            <w:tcBorders>
              <w:top w:val="single" w:sz="8" w:space="0" w:color="auto"/>
              <w:left w:val="single" w:sz="8" w:space="0" w:color="auto"/>
              <w:bottom w:val="single" w:sz="8" w:space="0" w:color="auto"/>
              <w:right w:val="single" w:sz="8" w:space="0" w:color="auto"/>
            </w:tcBorders>
            <w:shd w:val="pct10" w:color="auto" w:fill="auto"/>
            <w:vAlign w:val="center"/>
            <w:hideMark/>
          </w:tcPr>
          <w:p w14:paraId="065C7499" w14:textId="77777777" w:rsidR="0010325A" w:rsidRPr="000C0587" w:rsidRDefault="0010325A">
            <w:pPr>
              <w:spacing w:after="0" w:line="360" w:lineRule="auto"/>
              <w:jc w:val="both"/>
              <w:rPr>
                <w:rFonts w:ascii="Times New Roman" w:eastAsia="Times New Roman" w:hAnsi="Times New Roman" w:cs="Times New Roman"/>
                <w:b/>
                <w:lang w:eastAsia="hr-HR"/>
              </w:rPr>
            </w:pPr>
            <w:r w:rsidRPr="000C0587">
              <w:rPr>
                <w:rFonts w:ascii="Times New Roman" w:eastAsia="Times New Roman" w:hAnsi="Times New Roman" w:cs="Times New Roman"/>
                <w:b/>
                <w:lang w:eastAsia="hr-HR"/>
              </w:rPr>
              <w:t>Broj sati</w:t>
            </w:r>
          </w:p>
          <w:p w14:paraId="23F1D17F" w14:textId="77777777" w:rsidR="0010325A" w:rsidRPr="000C0587" w:rsidRDefault="0010325A">
            <w:pPr>
              <w:spacing w:after="0" w:line="360" w:lineRule="auto"/>
              <w:jc w:val="both"/>
              <w:rPr>
                <w:rFonts w:ascii="Times New Roman" w:eastAsia="Times New Roman" w:hAnsi="Times New Roman" w:cs="Times New Roman"/>
                <w:b/>
                <w:lang w:eastAsia="hr-HR"/>
              </w:rPr>
            </w:pPr>
            <w:r w:rsidRPr="000C0587">
              <w:rPr>
                <w:rFonts w:ascii="Times New Roman" w:eastAsia="Times New Roman" w:hAnsi="Times New Roman" w:cs="Times New Roman"/>
                <w:b/>
                <w:lang w:eastAsia="hr-HR"/>
              </w:rPr>
              <w:t>tjedno</w:t>
            </w:r>
          </w:p>
        </w:tc>
      </w:tr>
      <w:tr w:rsidR="0010325A" w:rsidRPr="000C0587" w14:paraId="26D05D4D" w14:textId="77777777" w:rsidTr="00FD3E8F">
        <w:trPr>
          <w:trHeight w:val="398"/>
          <w:jc w:val="center"/>
        </w:trPr>
        <w:tc>
          <w:tcPr>
            <w:tcW w:w="669" w:type="dxa"/>
            <w:tcBorders>
              <w:top w:val="single" w:sz="8" w:space="0" w:color="auto"/>
              <w:left w:val="single" w:sz="8" w:space="0" w:color="auto"/>
              <w:bottom w:val="single" w:sz="8" w:space="0" w:color="auto"/>
              <w:right w:val="single" w:sz="8" w:space="0" w:color="auto"/>
            </w:tcBorders>
            <w:vAlign w:val="center"/>
            <w:hideMark/>
          </w:tcPr>
          <w:p w14:paraId="5FFE0280" w14:textId="77777777" w:rsidR="0010325A" w:rsidRPr="000C0587" w:rsidRDefault="0010325A">
            <w:pPr>
              <w:spacing w:after="0" w:line="360" w:lineRule="auto"/>
              <w:ind w:left="-108" w:right="-108"/>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1.</w:t>
            </w:r>
          </w:p>
        </w:tc>
        <w:tc>
          <w:tcPr>
            <w:tcW w:w="3195" w:type="dxa"/>
            <w:tcBorders>
              <w:top w:val="single" w:sz="8" w:space="0" w:color="auto"/>
              <w:left w:val="single" w:sz="8" w:space="0" w:color="auto"/>
              <w:bottom w:val="single" w:sz="8" w:space="0" w:color="auto"/>
              <w:right w:val="single" w:sz="8" w:space="0" w:color="auto"/>
            </w:tcBorders>
            <w:hideMark/>
          </w:tcPr>
          <w:p w14:paraId="2EB2CE8E" w14:textId="77777777" w:rsidR="0010325A" w:rsidRPr="000C0587" w:rsidRDefault="0010325A" w:rsidP="0037775C">
            <w:pPr>
              <w:spacing w:after="0" w:line="360" w:lineRule="auto"/>
              <w:jc w:val="center"/>
              <w:rPr>
                <w:rFonts w:ascii="Times New Roman" w:eastAsia="Times New Roman" w:hAnsi="Times New Roman" w:cs="Times New Roman"/>
                <w:b/>
              </w:rPr>
            </w:pPr>
            <w:r w:rsidRPr="000C0587">
              <w:rPr>
                <w:rFonts w:ascii="Times New Roman" w:eastAsia="Times New Roman" w:hAnsi="Times New Roman" w:cs="Times New Roman"/>
                <w:b/>
              </w:rPr>
              <w:t>Petra Šimić</w:t>
            </w:r>
          </w:p>
        </w:tc>
        <w:tc>
          <w:tcPr>
            <w:tcW w:w="1876" w:type="dxa"/>
            <w:tcBorders>
              <w:top w:val="single" w:sz="8" w:space="0" w:color="auto"/>
              <w:left w:val="single" w:sz="8" w:space="0" w:color="auto"/>
              <w:bottom w:val="single" w:sz="8" w:space="0" w:color="auto"/>
              <w:right w:val="single" w:sz="8" w:space="0" w:color="auto"/>
            </w:tcBorders>
            <w:hideMark/>
          </w:tcPr>
          <w:p w14:paraId="6267CA5C" w14:textId="77777777" w:rsidR="0010325A" w:rsidRPr="000C0587" w:rsidRDefault="0010325A" w:rsidP="0037775C">
            <w:pPr>
              <w:spacing w:after="0" w:line="360" w:lineRule="auto"/>
              <w:jc w:val="center"/>
              <w:rPr>
                <w:rFonts w:ascii="Times New Roman" w:eastAsia="Times New Roman" w:hAnsi="Times New Roman" w:cs="Times New Roman"/>
              </w:rPr>
            </w:pPr>
            <w:r w:rsidRPr="000C0587">
              <w:rPr>
                <w:rFonts w:ascii="Times New Roman" w:eastAsia="Times New Roman" w:hAnsi="Times New Roman" w:cs="Times New Roman"/>
              </w:rPr>
              <w:t>tajnik</w:t>
            </w:r>
          </w:p>
        </w:tc>
        <w:tc>
          <w:tcPr>
            <w:tcW w:w="2046" w:type="dxa"/>
            <w:tcBorders>
              <w:top w:val="single" w:sz="8" w:space="0" w:color="auto"/>
              <w:left w:val="single" w:sz="8" w:space="0" w:color="auto"/>
              <w:bottom w:val="single" w:sz="8" w:space="0" w:color="auto"/>
              <w:right w:val="single" w:sz="8" w:space="0" w:color="auto"/>
            </w:tcBorders>
            <w:hideMark/>
          </w:tcPr>
          <w:p w14:paraId="42CB105A" w14:textId="77777777" w:rsidR="0010325A" w:rsidRPr="000C0587" w:rsidRDefault="0010325A" w:rsidP="0037775C">
            <w:pPr>
              <w:spacing w:after="0" w:line="360" w:lineRule="auto"/>
              <w:jc w:val="center"/>
              <w:rPr>
                <w:rFonts w:ascii="Times New Roman" w:eastAsia="Times New Roman" w:hAnsi="Times New Roman" w:cs="Times New Roman"/>
              </w:rPr>
            </w:pPr>
            <w:r w:rsidRPr="000C0587">
              <w:rPr>
                <w:rFonts w:ascii="Times New Roman" w:eastAsia="Times New Roman" w:hAnsi="Times New Roman" w:cs="Times New Roman"/>
              </w:rPr>
              <w:t>7.00 – 15.00</w:t>
            </w:r>
          </w:p>
        </w:tc>
        <w:tc>
          <w:tcPr>
            <w:tcW w:w="1377" w:type="dxa"/>
            <w:tcBorders>
              <w:top w:val="single" w:sz="8" w:space="0" w:color="auto"/>
              <w:left w:val="single" w:sz="8" w:space="0" w:color="auto"/>
              <w:bottom w:val="single" w:sz="8" w:space="0" w:color="auto"/>
              <w:right w:val="single" w:sz="8" w:space="0" w:color="auto"/>
            </w:tcBorders>
            <w:hideMark/>
          </w:tcPr>
          <w:p w14:paraId="033F19E0" w14:textId="77777777" w:rsidR="0010325A" w:rsidRPr="000C0587" w:rsidRDefault="0010325A" w:rsidP="0037775C">
            <w:pPr>
              <w:spacing w:after="0" w:line="360" w:lineRule="auto"/>
              <w:jc w:val="center"/>
              <w:rPr>
                <w:rFonts w:ascii="Times New Roman" w:eastAsia="Times New Roman" w:hAnsi="Times New Roman" w:cs="Times New Roman"/>
              </w:rPr>
            </w:pPr>
            <w:r w:rsidRPr="000C0587">
              <w:rPr>
                <w:rFonts w:ascii="Times New Roman" w:eastAsia="Times New Roman" w:hAnsi="Times New Roman" w:cs="Times New Roman"/>
              </w:rPr>
              <w:t>40</w:t>
            </w:r>
          </w:p>
        </w:tc>
      </w:tr>
      <w:tr w:rsidR="0010325A" w:rsidRPr="000C0587" w14:paraId="7B352107" w14:textId="77777777" w:rsidTr="00FD3E8F">
        <w:trPr>
          <w:trHeight w:val="398"/>
          <w:jc w:val="center"/>
        </w:trPr>
        <w:tc>
          <w:tcPr>
            <w:tcW w:w="669" w:type="dxa"/>
            <w:tcBorders>
              <w:top w:val="single" w:sz="8" w:space="0" w:color="auto"/>
              <w:left w:val="single" w:sz="8" w:space="0" w:color="auto"/>
              <w:bottom w:val="single" w:sz="8" w:space="0" w:color="auto"/>
              <w:right w:val="single" w:sz="8" w:space="0" w:color="auto"/>
            </w:tcBorders>
            <w:vAlign w:val="center"/>
            <w:hideMark/>
          </w:tcPr>
          <w:p w14:paraId="22980BEC" w14:textId="77777777" w:rsidR="0010325A" w:rsidRPr="000C0587" w:rsidRDefault="0010325A">
            <w:pPr>
              <w:spacing w:after="0" w:line="360" w:lineRule="auto"/>
              <w:ind w:left="-108" w:right="-108"/>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2.</w:t>
            </w:r>
          </w:p>
        </w:tc>
        <w:tc>
          <w:tcPr>
            <w:tcW w:w="3195" w:type="dxa"/>
            <w:tcBorders>
              <w:top w:val="single" w:sz="8" w:space="0" w:color="auto"/>
              <w:left w:val="single" w:sz="8" w:space="0" w:color="auto"/>
              <w:bottom w:val="single" w:sz="8" w:space="0" w:color="auto"/>
              <w:right w:val="single" w:sz="8" w:space="0" w:color="auto"/>
            </w:tcBorders>
            <w:hideMark/>
          </w:tcPr>
          <w:p w14:paraId="3E0E2903" w14:textId="77777777" w:rsidR="0010325A" w:rsidRPr="000C0587" w:rsidRDefault="0010325A" w:rsidP="0037775C">
            <w:pPr>
              <w:spacing w:after="0" w:line="360" w:lineRule="auto"/>
              <w:jc w:val="center"/>
              <w:rPr>
                <w:rFonts w:ascii="Times New Roman" w:eastAsia="Times New Roman" w:hAnsi="Times New Roman" w:cs="Times New Roman"/>
                <w:b/>
              </w:rPr>
            </w:pPr>
            <w:r w:rsidRPr="000C0587">
              <w:rPr>
                <w:rFonts w:ascii="Times New Roman" w:eastAsia="Times New Roman" w:hAnsi="Times New Roman" w:cs="Times New Roman"/>
                <w:b/>
              </w:rPr>
              <w:t>Daria Rupčić</w:t>
            </w:r>
          </w:p>
        </w:tc>
        <w:tc>
          <w:tcPr>
            <w:tcW w:w="1876" w:type="dxa"/>
            <w:tcBorders>
              <w:top w:val="single" w:sz="8" w:space="0" w:color="auto"/>
              <w:left w:val="single" w:sz="8" w:space="0" w:color="auto"/>
              <w:bottom w:val="single" w:sz="8" w:space="0" w:color="auto"/>
              <w:right w:val="single" w:sz="8" w:space="0" w:color="auto"/>
            </w:tcBorders>
            <w:hideMark/>
          </w:tcPr>
          <w:p w14:paraId="2C2C0F15" w14:textId="77777777" w:rsidR="0010325A" w:rsidRPr="000C0587" w:rsidRDefault="0010325A" w:rsidP="0037775C">
            <w:pPr>
              <w:spacing w:after="0" w:line="360" w:lineRule="auto"/>
              <w:jc w:val="center"/>
              <w:rPr>
                <w:rFonts w:ascii="Times New Roman" w:eastAsia="Times New Roman" w:hAnsi="Times New Roman" w:cs="Times New Roman"/>
              </w:rPr>
            </w:pPr>
            <w:r w:rsidRPr="000C0587">
              <w:rPr>
                <w:rFonts w:ascii="Times New Roman" w:eastAsia="Times New Roman" w:hAnsi="Times New Roman" w:cs="Times New Roman"/>
              </w:rPr>
              <w:t>računovođa</w:t>
            </w:r>
          </w:p>
        </w:tc>
        <w:tc>
          <w:tcPr>
            <w:tcW w:w="2046" w:type="dxa"/>
            <w:tcBorders>
              <w:top w:val="single" w:sz="8" w:space="0" w:color="auto"/>
              <w:left w:val="single" w:sz="8" w:space="0" w:color="auto"/>
              <w:bottom w:val="single" w:sz="8" w:space="0" w:color="auto"/>
              <w:right w:val="single" w:sz="8" w:space="0" w:color="auto"/>
            </w:tcBorders>
            <w:hideMark/>
          </w:tcPr>
          <w:p w14:paraId="314B6FC6" w14:textId="77777777" w:rsidR="0010325A" w:rsidRPr="000C0587" w:rsidRDefault="0010325A" w:rsidP="0037775C">
            <w:pPr>
              <w:spacing w:after="0" w:line="360" w:lineRule="auto"/>
              <w:jc w:val="center"/>
              <w:rPr>
                <w:rFonts w:ascii="Times New Roman" w:eastAsia="Times New Roman" w:hAnsi="Times New Roman" w:cs="Times New Roman"/>
              </w:rPr>
            </w:pPr>
            <w:r w:rsidRPr="000C0587">
              <w:rPr>
                <w:rFonts w:ascii="Times New Roman" w:eastAsia="Times New Roman" w:hAnsi="Times New Roman" w:cs="Times New Roman"/>
              </w:rPr>
              <w:t>7.00 – 15.00</w:t>
            </w:r>
          </w:p>
        </w:tc>
        <w:tc>
          <w:tcPr>
            <w:tcW w:w="1377" w:type="dxa"/>
            <w:tcBorders>
              <w:top w:val="single" w:sz="8" w:space="0" w:color="auto"/>
              <w:left w:val="single" w:sz="8" w:space="0" w:color="auto"/>
              <w:bottom w:val="single" w:sz="8" w:space="0" w:color="auto"/>
              <w:right w:val="single" w:sz="8" w:space="0" w:color="auto"/>
            </w:tcBorders>
            <w:hideMark/>
          </w:tcPr>
          <w:p w14:paraId="360BBBEC" w14:textId="77777777" w:rsidR="0010325A" w:rsidRPr="000C0587" w:rsidRDefault="0010325A" w:rsidP="0037775C">
            <w:pPr>
              <w:spacing w:after="0" w:line="360" w:lineRule="auto"/>
              <w:jc w:val="center"/>
              <w:rPr>
                <w:rFonts w:ascii="Times New Roman" w:eastAsia="Times New Roman" w:hAnsi="Times New Roman" w:cs="Times New Roman"/>
              </w:rPr>
            </w:pPr>
            <w:r w:rsidRPr="000C0587">
              <w:rPr>
                <w:rFonts w:ascii="Times New Roman" w:eastAsia="Times New Roman" w:hAnsi="Times New Roman" w:cs="Times New Roman"/>
              </w:rPr>
              <w:t>40</w:t>
            </w:r>
          </w:p>
        </w:tc>
      </w:tr>
      <w:tr w:rsidR="0010325A" w:rsidRPr="000C0587" w14:paraId="6C72220B" w14:textId="77777777" w:rsidTr="00FD3E8F">
        <w:trPr>
          <w:trHeight w:val="809"/>
          <w:jc w:val="center"/>
        </w:trPr>
        <w:tc>
          <w:tcPr>
            <w:tcW w:w="669" w:type="dxa"/>
            <w:tcBorders>
              <w:top w:val="single" w:sz="8" w:space="0" w:color="auto"/>
              <w:left w:val="single" w:sz="8" w:space="0" w:color="auto"/>
              <w:bottom w:val="single" w:sz="8" w:space="0" w:color="auto"/>
              <w:right w:val="single" w:sz="8" w:space="0" w:color="auto"/>
            </w:tcBorders>
            <w:vAlign w:val="center"/>
            <w:hideMark/>
          </w:tcPr>
          <w:p w14:paraId="4040F0A5" w14:textId="77777777" w:rsidR="0010325A" w:rsidRPr="000C0587" w:rsidRDefault="0010325A">
            <w:pPr>
              <w:spacing w:after="0" w:line="360" w:lineRule="auto"/>
              <w:ind w:left="-108" w:right="-108"/>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3.</w:t>
            </w:r>
          </w:p>
        </w:tc>
        <w:tc>
          <w:tcPr>
            <w:tcW w:w="3195" w:type="dxa"/>
            <w:tcBorders>
              <w:top w:val="single" w:sz="8" w:space="0" w:color="auto"/>
              <w:left w:val="single" w:sz="8" w:space="0" w:color="auto"/>
              <w:bottom w:val="single" w:sz="8" w:space="0" w:color="auto"/>
              <w:right w:val="single" w:sz="8" w:space="0" w:color="auto"/>
            </w:tcBorders>
            <w:hideMark/>
          </w:tcPr>
          <w:p w14:paraId="165CC163" w14:textId="77777777" w:rsidR="0010325A" w:rsidRPr="000C0587" w:rsidRDefault="0010325A" w:rsidP="0037775C">
            <w:pPr>
              <w:spacing w:after="0" w:line="360" w:lineRule="auto"/>
              <w:jc w:val="center"/>
              <w:rPr>
                <w:rFonts w:ascii="Times New Roman" w:eastAsia="Times New Roman" w:hAnsi="Times New Roman" w:cs="Times New Roman"/>
                <w:b/>
              </w:rPr>
            </w:pPr>
            <w:r w:rsidRPr="000C0587">
              <w:rPr>
                <w:rFonts w:ascii="Times New Roman" w:eastAsia="Times New Roman" w:hAnsi="Times New Roman" w:cs="Times New Roman"/>
                <w:b/>
              </w:rPr>
              <w:t xml:space="preserve">Ana </w:t>
            </w:r>
            <w:proofErr w:type="spellStart"/>
            <w:r w:rsidRPr="000C0587">
              <w:rPr>
                <w:rFonts w:ascii="Times New Roman" w:eastAsia="Times New Roman" w:hAnsi="Times New Roman" w:cs="Times New Roman"/>
                <w:b/>
              </w:rPr>
              <w:t>Đomešić</w:t>
            </w:r>
            <w:proofErr w:type="spellEnd"/>
          </w:p>
        </w:tc>
        <w:tc>
          <w:tcPr>
            <w:tcW w:w="1876" w:type="dxa"/>
            <w:tcBorders>
              <w:top w:val="single" w:sz="8" w:space="0" w:color="auto"/>
              <w:left w:val="single" w:sz="8" w:space="0" w:color="auto"/>
              <w:bottom w:val="single" w:sz="8" w:space="0" w:color="auto"/>
              <w:right w:val="single" w:sz="8" w:space="0" w:color="auto"/>
            </w:tcBorders>
            <w:hideMark/>
          </w:tcPr>
          <w:p w14:paraId="129FB068" w14:textId="77777777" w:rsidR="0010325A" w:rsidRPr="000C0587" w:rsidRDefault="0010325A" w:rsidP="0037775C">
            <w:pPr>
              <w:spacing w:after="0" w:line="360" w:lineRule="auto"/>
              <w:jc w:val="center"/>
              <w:rPr>
                <w:rFonts w:ascii="Times New Roman" w:eastAsia="Times New Roman" w:hAnsi="Times New Roman" w:cs="Times New Roman"/>
              </w:rPr>
            </w:pPr>
            <w:r w:rsidRPr="000C0587">
              <w:rPr>
                <w:rFonts w:ascii="Times New Roman" w:eastAsia="Times New Roman" w:hAnsi="Times New Roman" w:cs="Times New Roman"/>
              </w:rPr>
              <w:t>kuharica</w:t>
            </w:r>
          </w:p>
        </w:tc>
        <w:tc>
          <w:tcPr>
            <w:tcW w:w="2046" w:type="dxa"/>
            <w:tcBorders>
              <w:top w:val="single" w:sz="8" w:space="0" w:color="auto"/>
              <w:left w:val="single" w:sz="8" w:space="0" w:color="auto"/>
              <w:bottom w:val="single" w:sz="8" w:space="0" w:color="auto"/>
              <w:right w:val="single" w:sz="8" w:space="0" w:color="auto"/>
            </w:tcBorders>
            <w:hideMark/>
          </w:tcPr>
          <w:p w14:paraId="133F4819" w14:textId="77777777" w:rsidR="0010325A" w:rsidRPr="000C0587" w:rsidRDefault="0010325A" w:rsidP="0037775C">
            <w:pPr>
              <w:spacing w:after="0" w:line="360" w:lineRule="auto"/>
              <w:jc w:val="center"/>
              <w:rPr>
                <w:rFonts w:ascii="Times New Roman" w:eastAsia="Times New Roman" w:hAnsi="Times New Roman" w:cs="Times New Roman"/>
              </w:rPr>
            </w:pPr>
            <w:r w:rsidRPr="000C0587">
              <w:rPr>
                <w:rFonts w:ascii="Times New Roman" w:eastAsia="Times New Roman" w:hAnsi="Times New Roman" w:cs="Times New Roman"/>
              </w:rPr>
              <w:t>6.00 – 14.00 ili 12.00 - 20.00</w:t>
            </w:r>
          </w:p>
        </w:tc>
        <w:tc>
          <w:tcPr>
            <w:tcW w:w="1377" w:type="dxa"/>
            <w:tcBorders>
              <w:top w:val="single" w:sz="8" w:space="0" w:color="auto"/>
              <w:left w:val="single" w:sz="8" w:space="0" w:color="auto"/>
              <w:bottom w:val="single" w:sz="8" w:space="0" w:color="auto"/>
              <w:right w:val="single" w:sz="8" w:space="0" w:color="auto"/>
            </w:tcBorders>
            <w:hideMark/>
          </w:tcPr>
          <w:p w14:paraId="7DBD910A" w14:textId="77777777" w:rsidR="0010325A" w:rsidRPr="000C0587" w:rsidRDefault="0010325A" w:rsidP="0037775C">
            <w:pPr>
              <w:spacing w:after="0" w:line="360" w:lineRule="auto"/>
              <w:jc w:val="center"/>
              <w:rPr>
                <w:rFonts w:ascii="Times New Roman" w:eastAsia="Times New Roman" w:hAnsi="Times New Roman" w:cs="Times New Roman"/>
              </w:rPr>
            </w:pPr>
            <w:r w:rsidRPr="000C0587">
              <w:rPr>
                <w:rFonts w:ascii="Times New Roman" w:eastAsia="Times New Roman" w:hAnsi="Times New Roman" w:cs="Times New Roman"/>
              </w:rPr>
              <w:t>40</w:t>
            </w:r>
          </w:p>
        </w:tc>
      </w:tr>
      <w:tr w:rsidR="0010325A" w:rsidRPr="000C0587" w14:paraId="3D6E7A77" w14:textId="77777777" w:rsidTr="00FD3E8F">
        <w:trPr>
          <w:trHeight w:val="809"/>
          <w:jc w:val="center"/>
        </w:trPr>
        <w:tc>
          <w:tcPr>
            <w:tcW w:w="669" w:type="dxa"/>
            <w:tcBorders>
              <w:top w:val="single" w:sz="8" w:space="0" w:color="auto"/>
              <w:left w:val="single" w:sz="8" w:space="0" w:color="auto"/>
              <w:bottom w:val="single" w:sz="8" w:space="0" w:color="auto"/>
              <w:right w:val="single" w:sz="8" w:space="0" w:color="auto"/>
            </w:tcBorders>
            <w:vAlign w:val="center"/>
            <w:hideMark/>
          </w:tcPr>
          <w:p w14:paraId="7190F21C" w14:textId="77777777" w:rsidR="0010325A" w:rsidRPr="000C0587" w:rsidRDefault="0010325A">
            <w:pPr>
              <w:spacing w:after="0" w:line="360" w:lineRule="auto"/>
              <w:ind w:left="-108" w:right="-108"/>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4.</w:t>
            </w:r>
          </w:p>
        </w:tc>
        <w:tc>
          <w:tcPr>
            <w:tcW w:w="3195" w:type="dxa"/>
            <w:tcBorders>
              <w:top w:val="single" w:sz="8" w:space="0" w:color="auto"/>
              <w:left w:val="single" w:sz="8" w:space="0" w:color="auto"/>
              <w:bottom w:val="single" w:sz="8" w:space="0" w:color="auto"/>
              <w:right w:val="single" w:sz="8" w:space="0" w:color="auto"/>
            </w:tcBorders>
            <w:hideMark/>
          </w:tcPr>
          <w:p w14:paraId="60A50E96" w14:textId="1ADF8FEB" w:rsidR="0010325A" w:rsidRPr="000C0587" w:rsidRDefault="0010325A" w:rsidP="0037775C">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Jelena Šoš</w:t>
            </w:r>
          </w:p>
        </w:tc>
        <w:tc>
          <w:tcPr>
            <w:tcW w:w="1876" w:type="dxa"/>
            <w:tcBorders>
              <w:top w:val="single" w:sz="8" w:space="0" w:color="auto"/>
              <w:left w:val="single" w:sz="8" w:space="0" w:color="auto"/>
              <w:bottom w:val="single" w:sz="8" w:space="0" w:color="auto"/>
              <w:right w:val="single" w:sz="8" w:space="0" w:color="auto"/>
            </w:tcBorders>
            <w:hideMark/>
          </w:tcPr>
          <w:p w14:paraId="6671783C" w14:textId="77777777" w:rsidR="0010325A" w:rsidRPr="000C0587" w:rsidRDefault="0010325A" w:rsidP="0037775C">
            <w:pPr>
              <w:spacing w:after="0" w:line="360" w:lineRule="auto"/>
              <w:jc w:val="center"/>
              <w:rPr>
                <w:rFonts w:ascii="Times New Roman" w:eastAsia="Times New Roman" w:hAnsi="Times New Roman" w:cs="Times New Roman"/>
              </w:rPr>
            </w:pPr>
            <w:r w:rsidRPr="000C0587">
              <w:rPr>
                <w:rFonts w:ascii="Times New Roman" w:eastAsia="Times New Roman" w:hAnsi="Times New Roman" w:cs="Times New Roman"/>
              </w:rPr>
              <w:t>kuharica</w:t>
            </w:r>
          </w:p>
        </w:tc>
        <w:tc>
          <w:tcPr>
            <w:tcW w:w="2046" w:type="dxa"/>
            <w:tcBorders>
              <w:top w:val="single" w:sz="8" w:space="0" w:color="auto"/>
              <w:left w:val="single" w:sz="8" w:space="0" w:color="auto"/>
              <w:bottom w:val="single" w:sz="8" w:space="0" w:color="auto"/>
              <w:right w:val="single" w:sz="8" w:space="0" w:color="auto"/>
            </w:tcBorders>
            <w:hideMark/>
          </w:tcPr>
          <w:p w14:paraId="2A1E8E0F" w14:textId="77777777" w:rsidR="0010325A" w:rsidRPr="000C0587" w:rsidRDefault="0010325A" w:rsidP="0037775C">
            <w:pPr>
              <w:spacing w:after="0" w:line="360" w:lineRule="auto"/>
              <w:jc w:val="center"/>
              <w:rPr>
                <w:rFonts w:ascii="Times New Roman" w:eastAsia="Times New Roman" w:hAnsi="Times New Roman" w:cs="Times New Roman"/>
              </w:rPr>
            </w:pPr>
            <w:r w:rsidRPr="000C0587">
              <w:rPr>
                <w:rFonts w:ascii="Times New Roman" w:eastAsia="Times New Roman" w:hAnsi="Times New Roman" w:cs="Times New Roman"/>
              </w:rPr>
              <w:t>6.00 – 14.00 ili 12.00 - 20.00</w:t>
            </w:r>
          </w:p>
        </w:tc>
        <w:tc>
          <w:tcPr>
            <w:tcW w:w="1377" w:type="dxa"/>
            <w:tcBorders>
              <w:top w:val="single" w:sz="8" w:space="0" w:color="auto"/>
              <w:left w:val="single" w:sz="8" w:space="0" w:color="auto"/>
              <w:bottom w:val="single" w:sz="8" w:space="0" w:color="auto"/>
              <w:right w:val="single" w:sz="8" w:space="0" w:color="auto"/>
            </w:tcBorders>
            <w:hideMark/>
          </w:tcPr>
          <w:p w14:paraId="713C9D61" w14:textId="77777777" w:rsidR="0010325A" w:rsidRPr="000C0587" w:rsidRDefault="0010325A" w:rsidP="0037775C">
            <w:pPr>
              <w:spacing w:after="0" w:line="360" w:lineRule="auto"/>
              <w:jc w:val="center"/>
              <w:rPr>
                <w:rFonts w:ascii="Times New Roman" w:eastAsia="Times New Roman" w:hAnsi="Times New Roman" w:cs="Times New Roman"/>
              </w:rPr>
            </w:pPr>
            <w:r w:rsidRPr="000C0587">
              <w:rPr>
                <w:rFonts w:ascii="Times New Roman" w:eastAsia="Times New Roman" w:hAnsi="Times New Roman" w:cs="Times New Roman"/>
              </w:rPr>
              <w:t>40</w:t>
            </w:r>
          </w:p>
        </w:tc>
      </w:tr>
      <w:tr w:rsidR="0010325A" w:rsidRPr="000C0587" w14:paraId="294A74F5" w14:textId="77777777" w:rsidTr="00FD3E8F">
        <w:trPr>
          <w:trHeight w:val="809"/>
          <w:jc w:val="center"/>
        </w:trPr>
        <w:tc>
          <w:tcPr>
            <w:tcW w:w="669" w:type="dxa"/>
            <w:tcBorders>
              <w:top w:val="single" w:sz="8" w:space="0" w:color="auto"/>
              <w:left w:val="single" w:sz="8" w:space="0" w:color="auto"/>
              <w:bottom w:val="single" w:sz="8" w:space="0" w:color="auto"/>
              <w:right w:val="single" w:sz="8" w:space="0" w:color="auto"/>
            </w:tcBorders>
            <w:vAlign w:val="center"/>
          </w:tcPr>
          <w:p w14:paraId="789CD183" w14:textId="4259B51D" w:rsidR="0010325A" w:rsidRPr="000C0587" w:rsidRDefault="0010325A">
            <w:pPr>
              <w:spacing w:after="0" w:line="360" w:lineRule="auto"/>
              <w:ind w:left="-108" w:right="-108"/>
              <w:jc w:val="both"/>
              <w:rPr>
                <w:rFonts w:ascii="Times New Roman" w:eastAsia="Times New Roman" w:hAnsi="Times New Roman" w:cs="Times New Roman"/>
                <w:lang w:eastAsia="hr-HR"/>
              </w:rPr>
            </w:pPr>
            <w:r>
              <w:rPr>
                <w:rFonts w:ascii="Times New Roman" w:eastAsia="Times New Roman" w:hAnsi="Times New Roman" w:cs="Times New Roman"/>
                <w:lang w:eastAsia="hr-HR"/>
              </w:rPr>
              <w:t>5.</w:t>
            </w:r>
          </w:p>
        </w:tc>
        <w:tc>
          <w:tcPr>
            <w:tcW w:w="3195" w:type="dxa"/>
            <w:tcBorders>
              <w:top w:val="single" w:sz="8" w:space="0" w:color="auto"/>
              <w:left w:val="single" w:sz="8" w:space="0" w:color="auto"/>
              <w:bottom w:val="single" w:sz="8" w:space="0" w:color="auto"/>
              <w:right w:val="single" w:sz="8" w:space="0" w:color="auto"/>
            </w:tcBorders>
          </w:tcPr>
          <w:p w14:paraId="331E7B29" w14:textId="143664E8" w:rsidR="0010325A" w:rsidRDefault="0010325A" w:rsidP="0037775C">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 xml:space="preserve">Božica </w:t>
            </w:r>
            <w:proofErr w:type="spellStart"/>
            <w:r>
              <w:rPr>
                <w:rFonts w:ascii="Times New Roman" w:eastAsia="Times New Roman" w:hAnsi="Times New Roman" w:cs="Times New Roman"/>
                <w:b/>
              </w:rPr>
              <w:t>Cedli</w:t>
            </w:r>
            <w:proofErr w:type="spellEnd"/>
          </w:p>
        </w:tc>
        <w:tc>
          <w:tcPr>
            <w:tcW w:w="1876" w:type="dxa"/>
            <w:tcBorders>
              <w:top w:val="single" w:sz="8" w:space="0" w:color="auto"/>
              <w:left w:val="single" w:sz="8" w:space="0" w:color="auto"/>
              <w:bottom w:val="single" w:sz="8" w:space="0" w:color="auto"/>
              <w:right w:val="single" w:sz="8" w:space="0" w:color="auto"/>
            </w:tcBorders>
          </w:tcPr>
          <w:p w14:paraId="3367B561" w14:textId="28710D72" w:rsidR="0010325A" w:rsidRPr="000C0587" w:rsidRDefault="0010325A" w:rsidP="0037775C">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kuharica</w:t>
            </w:r>
          </w:p>
        </w:tc>
        <w:tc>
          <w:tcPr>
            <w:tcW w:w="2046" w:type="dxa"/>
            <w:tcBorders>
              <w:top w:val="single" w:sz="8" w:space="0" w:color="auto"/>
              <w:left w:val="single" w:sz="8" w:space="0" w:color="auto"/>
              <w:bottom w:val="single" w:sz="8" w:space="0" w:color="auto"/>
              <w:right w:val="single" w:sz="8" w:space="0" w:color="auto"/>
            </w:tcBorders>
          </w:tcPr>
          <w:p w14:paraId="2CA609C7" w14:textId="31E7F1F9" w:rsidR="0010325A" w:rsidRPr="000C0587" w:rsidRDefault="00FD3E8F" w:rsidP="0037775C">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8.00 – 16.00</w:t>
            </w:r>
          </w:p>
        </w:tc>
        <w:tc>
          <w:tcPr>
            <w:tcW w:w="1377" w:type="dxa"/>
            <w:tcBorders>
              <w:top w:val="single" w:sz="8" w:space="0" w:color="auto"/>
              <w:left w:val="single" w:sz="8" w:space="0" w:color="auto"/>
              <w:bottom w:val="single" w:sz="8" w:space="0" w:color="auto"/>
              <w:right w:val="single" w:sz="8" w:space="0" w:color="auto"/>
            </w:tcBorders>
          </w:tcPr>
          <w:p w14:paraId="78D1F254" w14:textId="283ADFEE" w:rsidR="0010325A" w:rsidRPr="000C0587" w:rsidRDefault="00FD3E8F" w:rsidP="0037775C">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40</w:t>
            </w:r>
          </w:p>
        </w:tc>
      </w:tr>
      <w:tr w:rsidR="0010325A" w:rsidRPr="000C0587" w14:paraId="7C2FA86F" w14:textId="77777777" w:rsidTr="00FD3E8F">
        <w:trPr>
          <w:trHeight w:val="809"/>
          <w:jc w:val="center"/>
        </w:trPr>
        <w:tc>
          <w:tcPr>
            <w:tcW w:w="669" w:type="dxa"/>
            <w:tcBorders>
              <w:top w:val="single" w:sz="8" w:space="0" w:color="auto"/>
              <w:left w:val="single" w:sz="8" w:space="0" w:color="auto"/>
              <w:bottom w:val="single" w:sz="8" w:space="0" w:color="auto"/>
              <w:right w:val="single" w:sz="8" w:space="0" w:color="auto"/>
            </w:tcBorders>
            <w:vAlign w:val="center"/>
            <w:hideMark/>
          </w:tcPr>
          <w:p w14:paraId="525CF42E" w14:textId="287CF393" w:rsidR="0010325A" w:rsidRPr="000C0587" w:rsidRDefault="0010325A">
            <w:pPr>
              <w:spacing w:after="0" w:line="360" w:lineRule="auto"/>
              <w:ind w:left="-108" w:right="-108"/>
              <w:jc w:val="both"/>
              <w:rPr>
                <w:rFonts w:ascii="Times New Roman" w:eastAsia="Times New Roman" w:hAnsi="Times New Roman" w:cs="Times New Roman"/>
                <w:lang w:eastAsia="hr-HR"/>
              </w:rPr>
            </w:pPr>
            <w:r>
              <w:rPr>
                <w:rFonts w:ascii="Times New Roman" w:eastAsia="Times New Roman" w:hAnsi="Times New Roman" w:cs="Times New Roman"/>
                <w:lang w:eastAsia="hr-HR"/>
              </w:rPr>
              <w:t>6.</w:t>
            </w:r>
          </w:p>
        </w:tc>
        <w:tc>
          <w:tcPr>
            <w:tcW w:w="3195" w:type="dxa"/>
            <w:tcBorders>
              <w:top w:val="single" w:sz="8" w:space="0" w:color="auto"/>
              <w:left w:val="single" w:sz="8" w:space="0" w:color="auto"/>
              <w:bottom w:val="single" w:sz="8" w:space="0" w:color="auto"/>
              <w:right w:val="single" w:sz="8" w:space="0" w:color="auto"/>
            </w:tcBorders>
            <w:hideMark/>
          </w:tcPr>
          <w:p w14:paraId="53107774" w14:textId="77777777" w:rsidR="0010325A" w:rsidRPr="000C0587" w:rsidRDefault="0010325A" w:rsidP="0037775C">
            <w:pPr>
              <w:spacing w:after="0" w:line="360" w:lineRule="auto"/>
              <w:jc w:val="center"/>
              <w:rPr>
                <w:rFonts w:ascii="Times New Roman" w:eastAsia="Times New Roman" w:hAnsi="Times New Roman" w:cs="Times New Roman"/>
                <w:b/>
              </w:rPr>
            </w:pPr>
            <w:r w:rsidRPr="000C0587">
              <w:rPr>
                <w:rFonts w:ascii="Times New Roman" w:eastAsia="Times New Roman" w:hAnsi="Times New Roman" w:cs="Times New Roman"/>
                <w:b/>
              </w:rPr>
              <w:t xml:space="preserve">Ferdinand </w:t>
            </w:r>
            <w:proofErr w:type="spellStart"/>
            <w:r w:rsidRPr="000C0587">
              <w:rPr>
                <w:rFonts w:ascii="Times New Roman" w:eastAsia="Times New Roman" w:hAnsi="Times New Roman" w:cs="Times New Roman"/>
                <w:b/>
              </w:rPr>
              <w:t>Veka</w:t>
            </w:r>
            <w:proofErr w:type="spellEnd"/>
          </w:p>
        </w:tc>
        <w:tc>
          <w:tcPr>
            <w:tcW w:w="1876" w:type="dxa"/>
            <w:tcBorders>
              <w:top w:val="single" w:sz="8" w:space="0" w:color="auto"/>
              <w:left w:val="single" w:sz="8" w:space="0" w:color="auto"/>
              <w:bottom w:val="single" w:sz="8" w:space="0" w:color="auto"/>
              <w:right w:val="single" w:sz="8" w:space="0" w:color="auto"/>
            </w:tcBorders>
            <w:hideMark/>
          </w:tcPr>
          <w:p w14:paraId="1D646E14" w14:textId="77777777" w:rsidR="0010325A" w:rsidRPr="000C0587" w:rsidRDefault="0010325A" w:rsidP="0037775C">
            <w:pPr>
              <w:spacing w:after="0" w:line="360" w:lineRule="auto"/>
              <w:jc w:val="center"/>
              <w:rPr>
                <w:rFonts w:ascii="Times New Roman" w:eastAsia="Times New Roman" w:hAnsi="Times New Roman" w:cs="Times New Roman"/>
              </w:rPr>
            </w:pPr>
            <w:r w:rsidRPr="000C0587">
              <w:rPr>
                <w:rFonts w:ascii="Times New Roman" w:eastAsia="Times New Roman" w:hAnsi="Times New Roman" w:cs="Times New Roman"/>
              </w:rPr>
              <w:t>domar-ložač</w:t>
            </w:r>
          </w:p>
        </w:tc>
        <w:tc>
          <w:tcPr>
            <w:tcW w:w="2046" w:type="dxa"/>
            <w:tcBorders>
              <w:top w:val="single" w:sz="8" w:space="0" w:color="auto"/>
              <w:left w:val="single" w:sz="8" w:space="0" w:color="auto"/>
              <w:bottom w:val="single" w:sz="8" w:space="0" w:color="auto"/>
              <w:right w:val="single" w:sz="8" w:space="0" w:color="auto"/>
            </w:tcBorders>
            <w:hideMark/>
          </w:tcPr>
          <w:p w14:paraId="30DFB8ED" w14:textId="77777777" w:rsidR="0010325A" w:rsidRPr="000C0587" w:rsidRDefault="0010325A" w:rsidP="0037775C">
            <w:pPr>
              <w:spacing w:after="0" w:line="360" w:lineRule="auto"/>
              <w:jc w:val="center"/>
              <w:rPr>
                <w:rFonts w:ascii="Times New Roman" w:eastAsia="Times New Roman" w:hAnsi="Times New Roman" w:cs="Times New Roman"/>
              </w:rPr>
            </w:pPr>
            <w:r w:rsidRPr="000C0587">
              <w:rPr>
                <w:rFonts w:ascii="Times New Roman" w:eastAsia="Times New Roman" w:hAnsi="Times New Roman" w:cs="Times New Roman"/>
              </w:rPr>
              <w:t>6.00 – 14.00 ili 13.00 - 21.00</w:t>
            </w:r>
          </w:p>
        </w:tc>
        <w:tc>
          <w:tcPr>
            <w:tcW w:w="1377" w:type="dxa"/>
            <w:tcBorders>
              <w:top w:val="single" w:sz="8" w:space="0" w:color="auto"/>
              <w:left w:val="single" w:sz="8" w:space="0" w:color="auto"/>
              <w:bottom w:val="single" w:sz="8" w:space="0" w:color="auto"/>
              <w:right w:val="single" w:sz="8" w:space="0" w:color="auto"/>
            </w:tcBorders>
            <w:hideMark/>
          </w:tcPr>
          <w:p w14:paraId="11C636C4" w14:textId="77777777" w:rsidR="0010325A" w:rsidRPr="000C0587" w:rsidRDefault="0010325A" w:rsidP="0037775C">
            <w:pPr>
              <w:spacing w:after="0" w:line="360" w:lineRule="auto"/>
              <w:jc w:val="center"/>
              <w:rPr>
                <w:rFonts w:ascii="Times New Roman" w:eastAsia="Times New Roman" w:hAnsi="Times New Roman" w:cs="Times New Roman"/>
              </w:rPr>
            </w:pPr>
            <w:r w:rsidRPr="000C0587">
              <w:rPr>
                <w:rFonts w:ascii="Times New Roman" w:eastAsia="Times New Roman" w:hAnsi="Times New Roman" w:cs="Times New Roman"/>
              </w:rPr>
              <w:t>40</w:t>
            </w:r>
          </w:p>
        </w:tc>
      </w:tr>
      <w:tr w:rsidR="0010325A" w:rsidRPr="000C0587" w14:paraId="35A31024" w14:textId="77777777" w:rsidTr="00FD3E8F">
        <w:trPr>
          <w:trHeight w:val="809"/>
          <w:jc w:val="center"/>
        </w:trPr>
        <w:tc>
          <w:tcPr>
            <w:tcW w:w="669" w:type="dxa"/>
            <w:tcBorders>
              <w:top w:val="single" w:sz="8" w:space="0" w:color="auto"/>
              <w:left w:val="single" w:sz="8" w:space="0" w:color="auto"/>
              <w:bottom w:val="single" w:sz="8" w:space="0" w:color="auto"/>
              <w:right w:val="single" w:sz="8" w:space="0" w:color="auto"/>
            </w:tcBorders>
            <w:vAlign w:val="center"/>
            <w:hideMark/>
          </w:tcPr>
          <w:p w14:paraId="4B5DA31C" w14:textId="0C2C6898" w:rsidR="0010325A" w:rsidRPr="000C0587" w:rsidRDefault="0010325A">
            <w:pPr>
              <w:spacing w:after="0" w:line="360" w:lineRule="auto"/>
              <w:ind w:left="-108" w:right="-108"/>
              <w:jc w:val="both"/>
              <w:rPr>
                <w:rFonts w:ascii="Times New Roman" w:eastAsia="Times New Roman" w:hAnsi="Times New Roman" w:cs="Times New Roman"/>
                <w:lang w:eastAsia="hr-HR"/>
              </w:rPr>
            </w:pPr>
            <w:r>
              <w:rPr>
                <w:rFonts w:ascii="Times New Roman" w:eastAsia="Times New Roman" w:hAnsi="Times New Roman" w:cs="Times New Roman"/>
                <w:lang w:eastAsia="hr-HR"/>
              </w:rPr>
              <w:t>7.</w:t>
            </w:r>
          </w:p>
        </w:tc>
        <w:tc>
          <w:tcPr>
            <w:tcW w:w="3195" w:type="dxa"/>
            <w:tcBorders>
              <w:top w:val="single" w:sz="8" w:space="0" w:color="auto"/>
              <w:left w:val="single" w:sz="8" w:space="0" w:color="auto"/>
              <w:bottom w:val="single" w:sz="8" w:space="0" w:color="auto"/>
              <w:right w:val="single" w:sz="8" w:space="0" w:color="auto"/>
            </w:tcBorders>
            <w:hideMark/>
          </w:tcPr>
          <w:p w14:paraId="62473B84" w14:textId="77777777" w:rsidR="0010325A" w:rsidRPr="000C0587" w:rsidRDefault="0010325A" w:rsidP="0037775C">
            <w:pPr>
              <w:spacing w:after="0" w:line="360" w:lineRule="auto"/>
              <w:jc w:val="center"/>
              <w:rPr>
                <w:rFonts w:ascii="Times New Roman" w:eastAsia="Times New Roman" w:hAnsi="Times New Roman" w:cs="Times New Roman"/>
                <w:b/>
              </w:rPr>
            </w:pPr>
            <w:r w:rsidRPr="000C0587">
              <w:rPr>
                <w:rFonts w:ascii="Times New Roman" w:eastAsia="Times New Roman" w:hAnsi="Times New Roman" w:cs="Times New Roman"/>
                <w:b/>
              </w:rPr>
              <w:t>Marija Milić</w:t>
            </w:r>
          </w:p>
        </w:tc>
        <w:tc>
          <w:tcPr>
            <w:tcW w:w="1876" w:type="dxa"/>
            <w:tcBorders>
              <w:top w:val="single" w:sz="8" w:space="0" w:color="auto"/>
              <w:left w:val="single" w:sz="8" w:space="0" w:color="auto"/>
              <w:bottom w:val="single" w:sz="8" w:space="0" w:color="auto"/>
              <w:right w:val="single" w:sz="8" w:space="0" w:color="auto"/>
            </w:tcBorders>
            <w:hideMark/>
          </w:tcPr>
          <w:p w14:paraId="16FD042A" w14:textId="77777777" w:rsidR="0010325A" w:rsidRPr="000C0587" w:rsidRDefault="0010325A" w:rsidP="0037775C">
            <w:pPr>
              <w:spacing w:after="0" w:line="360" w:lineRule="auto"/>
              <w:jc w:val="center"/>
              <w:rPr>
                <w:rFonts w:ascii="Times New Roman" w:eastAsia="Times New Roman" w:hAnsi="Times New Roman" w:cs="Times New Roman"/>
              </w:rPr>
            </w:pPr>
            <w:r w:rsidRPr="000C0587">
              <w:rPr>
                <w:rFonts w:ascii="Times New Roman" w:eastAsia="Times New Roman" w:hAnsi="Times New Roman" w:cs="Times New Roman"/>
              </w:rPr>
              <w:t>spremačica</w:t>
            </w:r>
          </w:p>
        </w:tc>
        <w:tc>
          <w:tcPr>
            <w:tcW w:w="2046" w:type="dxa"/>
            <w:tcBorders>
              <w:top w:val="single" w:sz="8" w:space="0" w:color="auto"/>
              <w:left w:val="single" w:sz="8" w:space="0" w:color="auto"/>
              <w:bottom w:val="single" w:sz="8" w:space="0" w:color="auto"/>
              <w:right w:val="single" w:sz="8" w:space="0" w:color="auto"/>
            </w:tcBorders>
            <w:hideMark/>
          </w:tcPr>
          <w:p w14:paraId="03958E63" w14:textId="77777777" w:rsidR="0010325A" w:rsidRPr="000C0587" w:rsidRDefault="0010325A" w:rsidP="0037775C">
            <w:pPr>
              <w:spacing w:after="0" w:line="360" w:lineRule="auto"/>
              <w:jc w:val="center"/>
              <w:rPr>
                <w:rFonts w:ascii="Times New Roman" w:eastAsia="Times New Roman" w:hAnsi="Times New Roman" w:cs="Times New Roman"/>
              </w:rPr>
            </w:pPr>
            <w:r w:rsidRPr="000C0587">
              <w:rPr>
                <w:rFonts w:ascii="Times New Roman" w:eastAsia="Times New Roman" w:hAnsi="Times New Roman" w:cs="Times New Roman"/>
              </w:rPr>
              <w:t>6.00 – 14.00 ili 13.00 - 21.00</w:t>
            </w:r>
          </w:p>
        </w:tc>
        <w:tc>
          <w:tcPr>
            <w:tcW w:w="1377" w:type="dxa"/>
            <w:tcBorders>
              <w:top w:val="single" w:sz="8" w:space="0" w:color="auto"/>
              <w:left w:val="single" w:sz="8" w:space="0" w:color="auto"/>
              <w:bottom w:val="single" w:sz="8" w:space="0" w:color="auto"/>
              <w:right w:val="single" w:sz="8" w:space="0" w:color="auto"/>
            </w:tcBorders>
            <w:hideMark/>
          </w:tcPr>
          <w:p w14:paraId="1B841840" w14:textId="77777777" w:rsidR="0010325A" w:rsidRPr="000C0587" w:rsidRDefault="0010325A" w:rsidP="0037775C">
            <w:pPr>
              <w:spacing w:after="0" w:line="360" w:lineRule="auto"/>
              <w:jc w:val="center"/>
              <w:rPr>
                <w:rFonts w:ascii="Times New Roman" w:eastAsia="Times New Roman" w:hAnsi="Times New Roman" w:cs="Times New Roman"/>
              </w:rPr>
            </w:pPr>
            <w:r w:rsidRPr="000C0587">
              <w:rPr>
                <w:rFonts w:ascii="Times New Roman" w:eastAsia="Times New Roman" w:hAnsi="Times New Roman" w:cs="Times New Roman"/>
              </w:rPr>
              <w:t>40</w:t>
            </w:r>
          </w:p>
        </w:tc>
      </w:tr>
      <w:tr w:rsidR="0010325A" w:rsidRPr="000C0587" w14:paraId="348F2E46" w14:textId="77777777" w:rsidTr="00FD3E8F">
        <w:trPr>
          <w:trHeight w:val="809"/>
          <w:jc w:val="center"/>
        </w:trPr>
        <w:tc>
          <w:tcPr>
            <w:tcW w:w="669" w:type="dxa"/>
            <w:tcBorders>
              <w:top w:val="single" w:sz="8" w:space="0" w:color="auto"/>
              <w:left w:val="single" w:sz="8" w:space="0" w:color="auto"/>
              <w:bottom w:val="single" w:sz="8" w:space="0" w:color="auto"/>
              <w:right w:val="single" w:sz="8" w:space="0" w:color="auto"/>
            </w:tcBorders>
            <w:vAlign w:val="center"/>
            <w:hideMark/>
          </w:tcPr>
          <w:p w14:paraId="4BAEF418" w14:textId="2DBBFE55" w:rsidR="0010325A" w:rsidRPr="000C0587" w:rsidRDefault="0010325A">
            <w:pPr>
              <w:spacing w:after="0" w:line="360" w:lineRule="auto"/>
              <w:ind w:left="-108" w:right="-108"/>
              <w:jc w:val="both"/>
              <w:rPr>
                <w:rFonts w:ascii="Times New Roman" w:eastAsia="Times New Roman" w:hAnsi="Times New Roman" w:cs="Times New Roman"/>
                <w:lang w:eastAsia="hr-HR"/>
              </w:rPr>
            </w:pPr>
            <w:r>
              <w:rPr>
                <w:rFonts w:ascii="Times New Roman" w:eastAsia="Times New Roman" w:hAnsi="Times New Roman" w:cs="Times New Roman"/>
                <w:lang w:eastAsia="hr-HR"/>
              </w:rPr>
              <w:t>8.</w:t>
            </w:r>
          </w:p>
        </w:tc>
        <w:tc>
          <w:tcPr>
            <w:tcW w:w="3195" w:type="dxa"/>
            <w:tcBorders>
              <w:top w:val="single" w:sz="8" w:space="0" w:color="auto"/>
              <w:left w:val="single" w:sz="8" w:space="0" w:color="auto"/>
              <w:bottom w:val="single" w:sz="8" w:space="0" w:color="auto"/>
              <w:right w:val="single" w:sz="8" w:space="0" w:color="auto"/>
            </w:tcBorders>
            <w:hideMark/>
          </w:tcPr>
          <w:p w14:paraId="11D70D58" w14:textId="257FF273" w:rsidR="0010325A" w:rsidRPr="000C0587" w:rsidRDefault="0010325A" w:rsidP="0037775C">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 xml:space="preserve">Jelena </w:t>
            </w:r>
            <w:proofErr w:type="spellStart"/>
            <w:r>
              <w:rPr>
                <w:rFonts w:ascii="Times New Roman" w:eastAsia="Times New Roman" w:hAnsi="Times New Roman" w:cs="Times New Roman"/>
                <w:b/>
              </w:rPr>
              <w:t>Kostadinović</w:t>
            </w:r>
            <w:proofErr w:type="spellEnd"/>
          </w:p>
        </w:tc>
        <w:tc>
          <w:tcPr>
            <w:tcW w:w="1876" w:type="dxa"/>
            <w:tcBorders>
              <w:top w:val="single" w:sz="8" w:space="0" w:color="auto"/>
              <w:left w:val="single" w:sz="8" w:space="0" w:color="auto"/>
              <w:bottom w:val="single" w:sz="8" w:space="0" w:color="auto"/>
              <w:right w:val="single" w:sz="8" w:space="0" w:color="auto"/>
            </w:tcBorders>
            <w:hideMark/>
          </w:tcPr>
          <w:p w14:paraId="4738F599" w14:textId="77777777" w:rsidR="0010325A" w:rsidRPr="000C0587" w:rsidRDefault="0010325A" w:rsidP="0037775C">
            <w:pPr>
              <w:spacing w:after="0" w:line="360" w:lineRule="auto"/>
              <w:jc w:val="center"/>
              <w:rPr>
                <w:rFonts w:ascii="Times New Roman" w:eastAsia="Times New Roman" w:hAnsi="Times New Roman" w:cs="Times New Roman"/>
              </w:rPr>
            </w:pPr>
            <w:r w:rsidRPr="000C0587">
              <w:rPr>
                <w:rFonts w:ascii="Times New Roman" w:eastAsia="Times New Roman" w:hAnsi="Times New Roman" w:cs="Times New Roman"/>
              </w:rPr>
              <w:t>spremačica</w:t>
            </w:r>
          </w:p>
        </w:tc>
        <w:tc>
          <w:tcPr>
            <w:tcW w:w="2046" w:type="dxa"/>
            <w:tcBorders>
              <w:top w:val="single" w:sz="8" w:space="0" w:color="auto"/>
              <w:left w:val="single" w:sz="8" w:space="0" w:color="auto"/>
              <w:bottom w:val="single" w:sz="8" w:space="0" w:color="auto"/>
              <w:right w:val="single" w:sz="8" w:space="0" w:color="auto"/>
            </w:tcBorders>
            <w:hideMark/>
          </w:tcPr>
          <w:p w14:paraId="6F32DB74" w14:textId="77777777" w:rsidR="0010325A" w:rsidRPr="000C0587" w:rsidRDefault="0010325A" w:rsidP="0037775C">
            <w:pPr>
              <w:spacing w:after="0" w:line="360" w:lineRule="auto"/>
              <w:jc w:val="center"/>
              <w:rPr>
                <w:rFonts w:ascii="Times New Roman" w:eastAsia="Times New Roman" w:hAnsi="Times New Roman" w:cs="Times New Roman"/>
              </w:rPr>
            </w:pPr>
            <w:r w:rsidRPr="000C0587">
              <w:rPr>
                <w:rFonts w:ascii="Times New Roman" w:eastAsia="Times New Roman" w:hAnsi="Times New Roman" w:cs="Times New Roman"/>
              </w:rPr>
              <w:t>6.00 – 14.00 ili 13.00 - 21.00</w:t>
            </w:r>
          </w:p>
        </w:tc>
        <w:tc>
          <w:tcPr>
            <w:tcW w:w="1377" w:type="dxa"/>
            <w:tcBorders>
              <w:top w:val="single" w:sz="8" w:space="0" w:color="auto"/>
              <w:left w:val="single" w:sz="8" w:space="0" w:color="auto"/>
              <w:bottom w:val="single" w:sz="8" w:space="0" w:color="auto"/>
              <w:right w:val="single" w:sz="8" w:space="0" w:color="auto"/>
            </w:tcBorders>
            <w:hideMark/>
          </w:tcPr>
          <w:p w14:paraId="0D19DF10" w14:textId="77777777" w:rsidR="0010325A" w:rsidRPr="000C0587" w:rsidRDefault="0010325A" w:rsidP="0037775C">
            <w:pPr>
              <w:spacing w:after="0" w:line="360" w:lineRule="auto"/>
              <w:jc w:val="center"/>
              <w:rPr>
                <w:rFonts w:ascii="Times New Roman" w:eastAsia="Times New Roman" w:hAnsi="Times New Roman" w:cs="Times New Roman"/>
              </w:rPr>
            </w:pPr>
            <w:r w:rsidRPr="000C0587">
              <w:rPr>
                <w:rFonts w:ascii="Times New Roman" w:eastAsia="Times New Roman" w:hAnsi="Times New Roman" w:cs="Times New Roman"/>
              </w:rPr>
              <w:t>40</w:t>
            </w:r>
          </w:p>
        </w:tc>
      </w:tr>
      <w:tr w:rsidR="0010325A" w:rsidRPr="000C0587" w14:paraId="37BE2A56" w14:textId="77777777" w:rsidTr="00FD3E8F">
        <w:trPr>
          <w:trHeight w:val="809"/>
          <w:jc w:val="center"/>
        </w:trPr>
        <w:tc>
          <w:tcPr>
            <w:tcW w:w="669" w:type="dxa"/>
            <w:tcBorders>
              <w:top w:val="single" w:sz="8" w:space="0" w:color="auto"/>
              <w:left w:val="single" w:sz="8" w:space="0" w:color="auto"/>
              <w:bottom w:val="single" w:sz="8" w:space="0" w:color="auto"/>
              <w:right w:val="single" w:sz="8" w:space="0" w:color="auto"/>
            </w:tcBorders>
            <w:vAlign w:val="center"/>
            <w:hideMark/>
          </w:tcPr>
          <w:p w14:paraId="73EEF583" w14:textId="1F24C716" w:rsidR="0010325A" w:rsidRPr="000C0587" w:rsidRDefault="0010325A">
            <w:pPr>
              <w:spacing w:after="0" w:line="360" w:lineRule="auto"/>
              <w:ind w:left="-108" w:right="-108"/>
              <w:jc w:val="both"/>
              <w:rPr>
                <w:rFonts w:ascii="Times New Roman" w:eastAsia="Times New Roman" w:hAnsi="Times New Roman" w:cs="Times New Roman"/>
                <w:lang w:eastAsia="hr-HR"/>
              </w:rPr>
            </w:pPr>
            <w:r>
              <w:rPr>
                <w:rFonts w:ascii="Times New Roman" w:eastAsia="Times New Roman" w:hAnsi="Times New Roman" w:cs="Times New Roman"/>
                <w:lang w:eastAsia="hr-HR"/>
              </w:rPr>
              <w:t>9.</w:t>
            </w:r>
          </w:p>
        </w:tc>
        <w:tc>
          <w:tcPr>
            <w:tcW w:w="3195" w:type="dxa"/>
            <w:tcBorders>
              <w:top w:val="single" w:sz="8" w:space="0" w:color="auto"/>
              <w:left w:val="single" w:sz="8" w:space="0" w:color="auto"/>
              <w:bottom w:val="single" w:sz="8" w:space="0" w:color="auto"/>
              <w:right w:val="single" w:sz="8" w:space="0" w:color="auto"/>
            </w:tcBorders>
            <w:hideMark/>
          </w:tcPr>
          <w:p w14:paraId="314DAABC" w14:textId="77777777" w:rsidR="0010325A" w:rsidRPr="000C0587" w:rsidRDefault="0010325A" w:rsidP="0037775C">
            <w:pPr>
              <w:spacing w:after="0" w:line="360" w:lineRule="auto"/>
              <w:jc w:val="center"/>
              <w:rPr>
                <w:rFonts w:ascii="Times New Roman" w:eastAsia="Times New Roman" w:hAnsi="Times New Roman" w:cs="Times New Roman"/>
                <w:b/>
              </w:rPr>
            </w:pPr>
            <w:r w:rsidRPr="000C0587">
              <w:rPr>
                <w:rFonts w:ascii="Times New Roman" w:eastAsia="Times New Roman" w:hAnsi="Times New Roman" w:cs="Times New Roman"/>
                <w:b/>
              </w:rPr>
              <w:t>Boja Ćosić</w:t>
            </w:r>
          </w:p>
        </w:tc>
        <w:tc>
          <w:tcPr>
            <w:tcW w:w="1876" w:type="dxa"/>
            <w:tcBorders>
              <w:top w:val="single" w:sz="8" w:space="0" w:color="auto"/>
              <w:left w:val="single" w:sz="8" w:space="0" w:color="auto"/>
              <w:bottom w:val="single" w:sz="8" w:space="0" w:color="auto"/>
              <w:right w:val="single" w:sz="8" w:space="0" w:color="auto"/>
            </w:tcBorders>
            <w:hideMark/>
          </w:tcPr>
          <w:p w14:paraId="7298F58A" w14:textId="77777777" w:rsidR="0010325A" w:rsidRPr="000C0587" w:rsidRDefault="0010325A" w:rsidP="0037775C">
            <w:pPr>
              <w:spacing w:after="0" w:line="360" w:lineRule="auto"/>
              <w:jc w:val="center"/>
              <w:rPr>
                <w:rFonts w:ascii="Times New Roman" w:eastAsia="Times New Roman" w:hAnsi="Times New Roman" w:cs="Times New Roman"/>
              </w:rPr>
            </w:pPr>
            <w:r w:rsidRPr="000C0587">
              <w:rPr>
                <w:rFonts w:ascii="Times New Roman" w:eastAsia="Times New Roman" w:hAnsi="Times New Roman" w:cs="Times New Roman"/>
              </w:rPr>
              <w:t>spremačica</w:t>
            </w:r>
          </w:p>
        </w:tc>
        <w:tc>
          <w:tcPr>
            <w:tcW w:w="2046" w:type="dxa"/>
            <w:tcBorders>
              <w:top w:val="single" w:sz="8" w:space="0" w:color="auto"/>
              <w:left w:val="single" w:sz="8" w:space="0" w:color="auto"/>
              <w:bottom w:val="single" w:sz="8" w:space="0" w:color="auto"/>
              <w:right w:val="single" w:sz="8" w:space="0" w:color="auto"/>
            </w:tcBorders>
            <w:hideMark/>
          </w:tcPr>
          <w:p w14:paraId="7110A0F2" w14:textId="77777777" w:rsidR="0010325A" w:rsidRPr="000C0587" w:rsidRDefault="0010325A" w:rsidP="0037775C">
            <w:pPr>
              <w:spacing w:after="0" w:line="360" w:lineRule="auto"/>
              <w:jc w:val="center"/>
              <w:rPr>
                <w:rFonts w:ascii="Times New Roman" w:eastAsia="Times New Roman" w:hAnsi="Times New Roman" w:cs="Times New Roman"/>
              </w:rPr>
            </w:pPr>
            <w:r w:rsidRPr="000C0587">
              <w:rPr>
                <w:rFonts w:ascii="Times New Roman" w:eastAsia="Times New Roman" w:hAnsi="Times New Roman" w:cs="Times New Roman"/>
              </w:rPr>
              <w:t>6.00 – 14.00 ili 13.00 - 21.00</w:t>
            </w:r>
          </w:p>
        </w:tc>
        <w:tc>
          <w:tcPr>
            <w:tcW w:w="1377" w:type="dxa"/>
            <w:tcBorders>
              <w:top w:val="single" w:sz="8" w:space="0" w:color="auto"/>
              <w:left w:val="single" w:sz="8" w:space="0" w:color="auto"/>
              <w:bottom w:val="single" w:sz="8" w:space="0" w:color="auto"/>
              <w:right w:val="single" w:sz="8" w:space="0" w:color="auto"/>
            </w:tcBorders>
            <w:hideMark/>
          </w:tcPr>
          <w:p w14:paraId="25FB60D2" w14:textId="77777777" w:rsidR="0010325A" w:rsidRPr="000C0587" w:rsidRDefault="0010325A" w:rsidP="0037775C">
            <w:pPr>
              <w:spacing w:after="0" w:line="360" w:lineRule="auto"/>
              <w:jc w:val="center"/>
              <w:rPr>
                <w:rFonts w:ascii="Times New Roman" w:eastAsia="Times New Roman" w:hAnsi="Times New Roman" w:cs="Times New Roman"/>
              </w:rPr>
            </w:pPr>
            <w:r w:rsidRPr="000C0587">
              <w:rPr>
                <w:rFonts w:ascii="Times New Roman" w:eastAsia="Times New Roman" w:hAnsi="Times New Roman" w:cs="Times New Roman"/>
              </w:rPr>
              <w:t>40</w:t>
            </w:r>
          </w:p>
        </w:tc>
      </w:tr>
    </w:tbl>
    <w:p w14:paraId="7DAFC833" w14:textId="77777777" w:rsidR="008351FA" w:rsidRPr="000C0587" w:rsidRDefault="008351FA" w:rsidP="008351FA">
      <w:pPr>
        <w:spacing w:after="0" w:line="360" w:lineRule="auto"/>
        <w:rPr>
          <w:rFonts w:ascii="Times New Roman" w:eastAsia="Times New Roman" w:hAnsi="Times New Roman" w:cs="Times New Roman"/>
          <w:sz w:val="24"/>
          <w:szCs w:val="24"/>
        </w:rPr>
        <w:sectPr w:rsidR="008351FA" w:rsidRPr="000C0587">
          <w:pgSz w:w="11907" w:h="16840"/>
          <w:pgMar w:top="1134" w:right="1134" w:bottom="1134" w:left="1134" w:header="709" w:footer="709" w:gutter="0"/>
          <w:cols w:space="720"/>
        </w:sectPr>
      </w:pPr>
    </w:p>
    <w:p w14:paraId="5BA0556C" w14:textId="77777777" w:rsidR="008351FA" w:rsidRPr="000C0587" w:rsidRDefault="008351FA" w:rsidP="008351FA">
      <w:pPr>
        <w:numPr>
          <w:ilvl w:val="0"/>
          <w:numId w:val="2"/>
        </w:numPr>
        <w:spacing w:after="0" w:line="360" w:lineRule="auto"/>
        <w:jc w:val="both"/>
        <w:rPr>
          <w:rFonts w:ascii="Times New Roman" w:eastAsia="Times New Roman" w:hAnsi="Times New Roman" w:cs="Times New Roman"/>
          <w:b/>
          <w:bCs/>
          <w:sz w:val="24"/>
          <w:szCs w:val="24"/>
        </w:rPr>
      </w:pPr>
      <w:r w:rsidRPr="000C0587">
        <w:rPr>
          <w:rFonts w:ascii="Times New Roman" w:eastAsia="Times New Roman" w:hAnsi="Times New Roman" w:cs="Times New Roman"/>
          <w:b/>
          <w:bCs/>
          <w:sz w:val="24"/>
          <w:szCs w:val="24"/>
        </w:rPr>
        <w:lastRenderedPageBreak/>
        <w:t>PODACI O ORGANIZACIJI RADA</w:t>
      </w:r>
    </w:p>
    <w:p w14:paraId="0A6B629E" w14:textId="69FEC275" w:rsidR="0037775C" w:rsidRPr="0037775C" w:rsidRDefault="008351FA" w:rsidP="0037775C">
      <w:pPr>
        <w:pStyle w:val="Odlomakpopisa"/>
        <w:numPr>
          <w:ilvl w:val="1"/>
          <w:numId w:val="2"/>
        </w:numPr>
        <w:spacing w:line="360" w:lineRule="auto"/>
        <w:jc w:val="both"/>
        <w:outlineLvl w:val="0"/>
        <w:rPr>
          <w:b/>
        </w:rPr>
      </w:pPr>
      <w:r w:rsidRPr="00EA15C6">
        <w:rPr>
          <w:b/>
        </w:rPr>
        <w:t>Godišnji kalendar rada</w:t>
      </w:r>
    </w:p>
    <w:p w14:paraId="53D1F8EB" w14:textId="77777777" w:rsidR="00EA15C6" w:rsidRPr="00EA15C6" w:rsidRDefault="00EA15C6" w:rsidP="00EA15C6">
      <w:pPr>
        <w:spacing w:line="360" w:lineRule="auto"/>
        <w:jc w:val="both"/>
        <w:outlineLvl w:val="0"/>
        <w:rPr>
          <w:b/>
        </w:rPr>
      </w:pPr>
    </w:p>
    <w:p w14:paraId="728AC420" w14:textId="77777777" w:rsidR="00EA15C6" w:rsidRPr="00EA15C6" w:rsidRDefault="00EA15C6" w:rsidP="00EA15C6">
      <w:pPr>
        <w:spacing w:line="360" w:lineRule="auto"/>
        <w:jc w:val="both"/>
        <w:outlineLvl w:val="0"/>
        <w:rPr>
          <w:b/>
          <w:bCs/>
        </w:rPr>
      </w:pPr>
    </w:p>
    <w:p w14:paraId="6EBE1E0B" w14:textId="77777777" w:rsidR="00E46254" w:rsidRDefault="00E46254" w:rsidP="008351FA">
      <w:pPr>
        <w:spacing w:after="0" w:line="360" w:lineRule="auto"/>
        <w:jc w:val="both"/>
        <w:rPr>
          <w:rFonts w:ascii="Times New Roman" w:eastAsia="Times New Roman" w:hAnsi="Times New Roman" w:cs="Times New Roman"/>
          <w:b/>
          <w:bCs/>
          <w:sz w:val="24"/>
          <w:szCs w:val="24"/>
          <w:lang w:eastAsia="hr-HR"/>
        </w:rPr>
      </w:pPr>
    </w:p>
    <w:tbl>
      <w:tblPr>
        <w:tblpPr w:leftFromText="180" w:rightFromText="180" w:bottomFromText="160" w:vertAnchor="page" w:horzAnchor="margin" w:tblpXSpec="center" w:tblpY="2113"/>
        <w:tblW w:w="10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2"/>
        <w:gridCol w:w="578"/>
        <w:gridCol w:w="578"/>
        <w:gridCol w:w="578"/>
        <w:gridCol w:w="550"/>
        <w:gridCol w:w="6589"/>
      </w:tblGrid>
      <w:tr w:rsidR="00EA15C6" w:rsidRPr="00EA15C6" w14:paraId="0AC3E53F" w14:textId="77777777" w:rsidTr="00F9111F">
        <w:trPr>
          <w:cantSplit/>
          <w:trHeight w:val="1073"/>
        </w:trPr>
        <w:tc>
          <w:tcPr>
            <w:tcW w:w="1152"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3B638C49" w14:textId="65087436" w:rsidR="00EA15C6" w:rsidRPr="00EA15C6" w:rsidRDefault="00EA15C6" w:rsidP="00F9111F">
            <w:pPr>
              <w:spacing w:after="0" w:line="240" w:lineRule="auto"/>
              <w:ind w:left="113" w:right="113"/>
              <w:rPr>
                <w:rFonts w:ascii="Arial" w:eastAsia="Times New Roman" w:hAnsi="Arial" w:cs="Arial"/>
                <w:b/>
                <w:sz w:val="20"/>
                <w:szCs w:val="20"/>
                <w:lang w:val="en-GB" w:eastAsia="hr-HR"/>
              </w:rPr>
            </w:pPr>
            <w:r w:rsidRPr="00EA15C6">
              <w:rPr>
                <w:color w:val="000000"/>
              </w:rPr>
              <w:t>i  </w:t>
            </w:r>
            <w:r w:rsidRPr="00EA15C6">
              <w:rPr>
                <w:rFonts w:ascii="Arial" w:eastAsia="Times New Roman" w:hAnsi="Arial" w:cs="Arial"/>
                <w:b/>
                <w:sz w:val="20"/>
                <w:szCs w:val="20"/>
                <w:lang w:val="en-GB" w:eastAsia="hr-HR"/>
              </w:rPr>
              <w:t>MJESEC</w:t>
            </w:r>
          </w:p>
        </w:tc>
        <w:tc>
          <w:tcPr>
            <w:tcW w:w="578"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7509B1D2" w14:textId="77777777" w:rsidR="00EA15C6" w:rsidRPr="00EA15C6" w:rsidRDefault="00EA15C6" w:rsidP="00EA15C6">
            <w:pPr>
              <w:spacing w:after="0" w:line="240" w:lineRule="auto"/>
              <w:ind w:left="113" w:right="113"/>
              <w:jc w:val="center"/>
              <w:rPr>
                <w:rFonts w:ascii="Arial" w:eastAsia="Times New Roman" w:hAnsi="Arial" w:cs="Arial"/>
                <w:b/>
                <w:sz w:val="20"/>
                <w:szCs w:val="20"/>
                <w:lang w:val="en-GB" w:eastAsia="hr-HR"/>
              </w:rPr>
            </w:pPr>
            <w:proofErr w:type="spellStart"/>
            <w:r w:rsidRPr="00EA15C6">
              <w:rPr>
                <w:rFonts w:ascii="Arial" w:eastAsia="Times New Roman" w:hAnsi="Arial" w:cs="Arial"/>
                <w:b/>
                <w:sz w:val="20"/>
                <w:szCs w:val="20"/>
                <w:lang w:val="en-GB" w:eastAsia="hr-HR"/>
              </w:rPr>
              <w:t>Radni</w:t>
            </w:r>
            <w:proofErr w:type="spellEnd"/>
            <w:r w:rsidRPr="00EA15C6">
              <w:rPr>
                <w:rFonts w:ascii="Arial" w:eastAsia="Times New Roman" w:hAnsi="Arial" w:cs="Arial"/>
                <w:b/>
                <w:sz w:val="20"/>
                <w:szCs w:val="20"/>
                <w:lang w:val="en-GB" w:eastAsia="hr-HR"/>
              </w:rPr>
              <w:t xml:space="preserve"> </w:t>
            </w:r>
            <w:proofErr w:type="spellStart"/>
            <w:r w:rsidRPr="00EA15C6">
              <w:rPr>
                <w:rFonts w:ascii="Arial" w:eastAsia="Times New Roman" w:hAnsi="Arial" w:cs="Arial"/>
                <w:b/>
                <w:sz w:val="20"/>
                <w:szCs w:val="20"/>
                <w:lang w:val="en-GB" w:eastAsia="hr-HR"/>
              </w:rPr>
              <w:t>dani</w:t>
            </w:r>
            <w:proofErr w:type="spellEnd"/>
          </w:p>
        </w:tc>
        <w:tc>
          <w:tcPr>
            <w:tcW w:w="578"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0FF7B54F" w14:textId="77777777" w:rsidR="00EA15C6" w:rsidRPr="00EA15C6" w:rsidRDefault="00EA15C6" w:rsidP="00EA15C6">
            <w:pPr>
              <w:spacing w:after="0" w:line="240" w:lineRule="auto"/>
              <w:ind w:left="113" w:right="113"/>
              <w:jc w:val="center"/>
              <w:rPr>
                <w:rFonts w:ascii="Arial" w:eastAsia="Times New Roman" w:hAnsi="Arial" w:cs="Arial"/>
                <w:b/>
                <w:sz w:val="20"/>
                <w:szCs w:val="20"/>
                <w:lang w:val="en-GB" w:eastAsia="hr-HR"/>
              </w:rPr>
            </w:pPr>
            <w:proofErr w:type="spellStart"/>
            <w:r w:rsidRPr="00EA15C6">
              <w:rPr>
                <w:rFonts w:ascii="Arial" w:eastAsia="Times New Roman" w:hAnsi="Arial" w:cs="Arial"/>
                <w:b/>
                <w:sz w:val="20"/>
                <w:szCs w:val="20"/>
                <w:lang w:val="en-GB" w:eastAsia="hr-HR"/>
              </w:rPr>
              <w:t>Nenastavni</w:t>
            </w:r>
            <w:proofErr w:type="spellEnd"/>
            <w:r w:rsidRPr="00EA15C6">
              <w:rPr>
                <w:rFonts w:ascii="Arial" w:eastAsia="Times New Roman" w:hAnsi="Arial" w:cs="Arial"/>
                <w:b/>
                <w:sz w:val="20"/>
                <w:szCs w:val="20"/>
                <w:lang w:val="en-GB" w:eastAsia="hr-HR"/>
              </w:rPr>
              <w:t xml:space="preserve"> </w:t>
            </w:r>
            <w:proofErr w:type="spellStart"/>
            <w:r w:rsidRPr="00EA15C6">
              <w:rPr>
                <w:rFonts w:ascii="Arial" w:eastAsia="Times New Roman" w:hAnsi="Arial" w:cs="Arial"/>
                <w:b/>
                <w:sz w:val="20"/>
                <w:szCs w:val="20"/>
                <w:lang w:val="en-GB" w:eastAsia="hr-HR"/>
              </w:rPr>
              <w:t>radni</w:t>
            </w:r>
            <w:proofErr w:type="spellEnd"/>
            <w:r w:rsidRPr="00EA15C6">
              <w:rPr>
                <w:rFonts w:ascii="Arial" w:eastAsia="Times New Roman" w:hAnsi="Arial" w:cs="Arial"/>
                <w:b/>
                <w:sz w:val="20"/>
                <w:szCs w:val="20"/>
                <w:lang w:val="en-GB" w:eastAsia="hr-HR"/>
              </w:rPr>
              <w:t xml:space="preserve"> </w:t>
            </w:r>
            <w:proofErr w:type="spellStart"/>
            <w:r w:rsidRPr="00EA15C6">
              <w:rPr>
                <w:rFonts w:ascii="Arial" w:eastAsia="Times New Roman" w:hAnsi="Arial" w:cs="Arial"/>
                <w:b/>
                <w:sz w:val="20"/>
                <w:szCs w:val="20"/>
                <w:lang w:val="en-GB" w:eastAsia="hr-HR"/>
              </w:rPr>
              <w:t>dani</w:t>
            </w:r>
            <w:proofErr w:type="spellEnd"/>
          </w:p>
        </w:tc>
        <w:tc>
          <w:tcPr>
            <w:tcW w:w="578"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2CF36075" w14:textId="77777777" w:rsidR="00EA15C6" w:rsidRPr="00EA15C6" w:rsidRDefault="00EA15C6" w:rsidP="00EA15C6">
            <w:pPr>
              <w:spacing w:after="0" w:line="240" w:lineRule="auto"/>
              <w:ind w:left="113" w:right="113"/>
              <w:jc w:val="center"/>
              <w:rPr>
                <w:rFonts w:ascii="Arial" w:eastAsia="Times New Roman" w:hAnsi="Arial" w:cs="Arial"/>
                <w:b/>
                <w:sz w:val="20"/>
                <w:szCs w:val="20"/>
                <w:lang w:val="en-GB" w:eastAsia="hr-HR"/>
              </w:rPr>
            </w:pPr>
            <w:proofErr w:type="spellStart"/>
            <w:r w:rsidRPr="00EA15C6">
              <w:rPr>
                <w:rFonts w:ascii="Arial" w:eastAsia="Times New Roman" w:hAnsi="Arial" w:cs="Arial"/>
                <w:b/>
                <w:sz w:val="20"/>
                <w:szCs w:val="20"/>
                <w:lang w:val="en-GB" w:eastAsia="hr-HR"/>
              </w:rPr>
              <w:t>Učenički</w:t>
            </w:r>
            <w:proofErr w:type="spellEnd"/>
            <w:r w:rsidRPr="00EA15C6">
              <w:rPr>
                <w:rFonts w:ascii="Arial" w:eastAsia="Times New Roman" w:hAnsi="Arial" w:cs="Arial"/>
                <w:b/>
                <w:sz w:val="20"/>
                <w:szCs w:val="20"/>
                <w:lang w:val="en-GB" w:eastAsia="hr-HR"/>
              </w:rPr>
              <w:t xml:space="preserve"> </w:t>
            </w:r>
            <w:proofErr w:type="spellStart"/>
            <w:r w:rsidRPr="00EA15C6">
              <w:rPr>
                <w:rFonts w:ascii="Arial" w:eastAsia="Times New Roman" w:hAnsi="Arial" w:cs="Arial"/>
                <w:b/>
                <w:sz w:val="20"/>
                <w:szCs w:val="20"/>
                <w:lang w:val="en-GB" w:eastAsia="hr-HR"/>
              </w:rPr>
              <w:t>odmori</w:t>
            </w:r>
            <w:proofErr w:type="spellEnd"/>
          </w:p>
        </w:tc>
        <w:tc>
          <w:tcPr>
            <w:tcW w:w="5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0FC82A4B" w14:textId="77777777" w:rsidR="00EA15C6" w:rsidRPr="00EA15C6" w:rsidRDefault="00EA15C6" w:rsidP="00EA15C6">
            <w:pPr>
              <w:spacing w:after="0" w:line="240" w:lineRule="auto"/>
              <w:ind w:left="113" w:right="113"/>
              <w:jc w:val="center"/>
              <w:rPr>
                <w:rFonts w:ascii="Arial" w:eastAsia="Times New Roman" w:hAnsi="Arial" w:cs="Arial"/>
                <w:b/>
                <w:sz w:val="20"/>
                <w:szCs w:val="20"/>
                <w:lang w:val="en-GB" w:eastAsia="hr-HR"/>
              </w:rPr>
            </w:pPr>
            <w:proofErr w:type="spellStart"/>
            <w:r w:rsidRPr="00EA15C6">
              <w:rPr>
                <w:rFonts w:ascii="Arial" w:eastAsia="Times New Roman" w:hAnsi="Arial" w:cs="Arial"/>
                <w:b/>
                <w:sz w:val="20"/>
                <w:szCs w:val="20"/>
                <w:lang w:val="en-GB" w:eastAsia="hr-HR"/>
              </w:rPr>
              <w:t>Blagdani</w:t>
            </w:r>
            <w:proofErr w:type="spellEnd"/>
            <w:r w:rsidRPr="00EA15C6">
              <w:rPr>
                <w:rFonts w:ascii="Arial" w:eastAsia="Times New Roman" w:hAnsi="Arial" w:cs="Arial"/>
                <w:b/>
                <w:sz w:val="20"/>
                <w:szCs w:val="20"/>
                <w:lang w:val="en-GB" w:eastAsia="hr-HR"/>
              </w:rPr>
              <w:t xml:space="preserve"> I </w:t>
            </w:r>
            <w:proofErr w:type="spellStart"/>
            <w:r w:rsidRPr="00EA15C6">
              <w:rPr>
                <w:rFonts w:ascii="Arial" w:eastAsia="Times New Roman" w:hAnsi="Arial" w:cs="Arial"/>
                <w:b/>
                <w:sz w:val="20"/>
                <w:szCs w:val="20"/>
                <w:lang w:val="en-GB" w:eastAsia="hr-HR"/>
              </w:rPr>
              <w:t>praznici</w:t>
            </w:r>
            <w:proofErr w:type="spellEnd"/>
          </w:p>
        </w:tc>
        <w:tc>
          <w:tcPr>
            <w:tcW w:w="6589" w:type="dxa"/>
            <w:tcBorders>
              <w:top w:val="single" w:sz="4" w:space="0" w:color="auto"/>
              <w:left w:val="single" w:sz="4" w:space="0" w:color="auto"/>
              <w:bottom w:val="single" w:sz="4" w:space="0" w:color="auto"/>
              <w:right w:val="single" w:sz="4" w:space="0" w:color="auto"/>
            </w:tcBorders>
            <w:shd w:val="clear" w:color="auto" w:fill="auto"/>
            <w:hideMark/>
          </w:tcPr>
          <w:p w14:paraId="0D0B4528" w14:textId="77777777" w:rsidR="00EA15C6" w:rsidRPr="00EA15C6" w:rsidRDefault="00EA15C6" w:rsidP="00EA15C6">
            <w:pPr>
              <w:spacing w:after="0" w:line="240" w:lineRule="auto"/>
              <w:jc w:val="center"/>
              <w:rPr>
                <w:rFonts w:ascii="Arial" w:eastAsia="Times New Roman" w:hAnsi="Arial" w:cs="Arial"/>
                <w:b/>
                <w:sz w:val="20"/>
                <w:szCs w:val="20"/>
                <w:lang w:val="en-GB" w:eastAsia="hr-HR"/>
              </w:rPr>
            </w:pPr>
            <w:r w:rsidRPr="00EA15C6">
              <w:rPr>
                <w:rFonts w:ascii="Arial" w:eastAsia="Times New Roman" w:hAnsi="Arial" w:cs="Arial"/>
                <w:b/>
                <w:sz w:val="20"/>
                <w:szCs w:val="20"/>
                <w:lang w:val="en-GB" w:eastAsia="hr-HR"/>
              </w:rPr>
              <w:t>NAPOMENA</w:t>
            </w:r>
          </w:p>
          <w:p w14:paraId="0468D512" w14:textId="77777777" w:rsidR="00EA15C6" w:rsidRPr="00EA15C6" w:rsidRDefault="00EA15C6" w:rsidP="00EA15C6">
            <w:pPr>
              <w:spacing w:after="0" w:line="240" w:lineRule="auto"/>
              <w:jc w:val="center"/>
              <w:rPr>
                <w:rFonts w:ascii="Arial" w:eastAsia="Times New Roman" w:hAnsi="Arial" w:cs="Arial"/>
                <w:i/>
                <w:color w:val="FF0000"/>
                <w:sz w:val="18"/>
                <w:szCs w:val="18"/>
                <w:lang w:val="en-GB" w:eastAsia="hr-HR"/>
              </w:rPr>
            </w:pPr>
            <w:proofErr w:type="spellStart"/>
            <w:r w:rsidRPr="00EA15C6">
              <w:rPr>
                <w:rFonts w:ascii="Arial" w:eastAsia="Times New Roman" w:hAnsi="Arial" w:cs="Arial"/>
                <w:b/>
                <w:i/>
                <w:sz w:val="18"/>
                <w:szCs w:val="18"/>
                <w:lang w:val="en-GB" w:eastAsia="hr-HR"/>
              </w:rPr>
              <w:t>Nastavna</w:t>
            </w:r>
            <w:proofErr w:type="spellEnd"/>
            <w:r w:rsidRPr="00EA15C6">
              <w:rPr>
                <w:rFonts w:ascii="Arial" w:eastAsia="Times New Roman" w:hAnsi="Arial" w:cs="Arial"/>
                <w:b/>
                <w:i/>
                <w:sz w:val="18"/>
                <w:szCs w:val="18"/>
                <w:lang w:val="en-GB" w:eastAsia="hr-HR"/>
              </w:rPr>
              <w:t xml:space="preserve"> </w:t>
            </w:r>
            <w:proofErr w:type="spellStart"/>
            <w:r w:rsidRPr="00EA15C6">
              <w:rPr>
                <w:rFonts w:ascii="Arial" w:eastAsia="Times New Roman" w:hAnsi="Arial" w:cs="Arial"/>
                <w:b/>
                <w:i/>
                <w:sz w:val="18"/>
                <w:szCs w:val="18"/>
                <w:lang w:val="en-GB" w:eastAsia="hr-HR"/>
              </w:rPr>
              <w:t>godina</w:t>
            </w:r>
            <w:proofErr w:type="spellEnd"/>
            <w:r w:rsidRPr="00EA15C6">
              <w:rPr>
                <w:rFonts w:ascii="Arial" w:eastAsia="Times New Roman" w:hAnsi="Arial" w:cs="Arial"/>
                <w:b/>
                <w:i/>
                <w:sz w:val="18"/>
                <w:szCs w:val="18"/>
                <w:lang w:val="en-GB" w:eastAsia="hr-HR"/>
              </w:rPr>
              <w:t xml:space="preserve"> </w:t>
            </w:r>
            <w:proofErr w:type="spellStart"/>
            <w:r w:rsidRPr="00EA15C6">
              <w:rPr>
                <w:rFonts w:ascii="Arial" w:eastAsia="Times New Roman" w:hAnsi="Arial" w:cs="Arial"/>
                <w:b/>
                <w:i/>
                <w:sz w:val="18"/>
                <w:szCs w:val="18"/>
                <w:lang w:val="en-GB" w:eastAsia="hr-HR"/>
              </w:rPr>
              <w:t>počinje</w:t>
            </w:r>
            <w:proofErr w:type="spellEnd"/>
            <w:r w:rsidRPr="00EA15C6">
              <w:rPr>
                <w:rFonts w:ascii="Arial" w:eastAsia="Times New Roman" w:hAnsi="Arial" w:cs="Arial"/>
                <w:i/>
                <w:sz w:val="18"/>
                <w:szCs w:val="18"/>
                <w:lang w:val="en-GB" w:eastAsia="hr-HR"/>
              </w:rPr>
              <w:t xml:space="preserve"> 4. </w:t>
            </w:r>
            <w:proofErr w:type="spellStart"/>
            <w:r w:rsidRPr="00EA15C6">
              <w:rPr>
                <w:rFonts w:ascii="Arial" w:eastAsia="Times New Roman" w:hAnsi="Arial" w:cs="Arial"/>
                <w:i/>
                <w:sz w:val="18"/>
                <w:szCs w:val="18"/>
                <w:lang w:val="en-GB" w:eastAsia="hr-HR"/>
              </w:rPr>
              <w:t>rujna</w:t>
            </w:r>
            <w:proofErr w:type="spellEnd"/>
            <w:r w:rsidRPr="00EA15C6">
              <w:rPr>
                <w:rFonts w:ascii="Arial" w:eastAsia="Times New Roman" w:hAnsi="Arial" w:cs="Arial"/>
                <w:i/>
                <w:sz w:val="18"/>
                <w:szCs w:val="18"/>
                <w:lang w:val="en-GB" w:eastAsia="hr-HR"/>
              </w:rPr>
              <w:t xml:space="preserve"> 2023., </w:t>
            </w:r>
            <w:proofErr w:type="spellStart"/>
            <w:r w:rsidRPr="00EA15C6">
              <w:rPr>
                <w:rFonts w:ascii="Arial" w:eastAsia="Times New Roman" w:hAnsi="Arial" w:cs="Arial"/>
                <w:b/>
                <w:i/>
                <w:sz w:val="18"/>
                <w:szCs w:val="18"/>
                <w:lang w:val="en-GB" w:eastAsia="hr-HR"/>
              </w:rPr>
              <w:t>završava</w:t>
            </w:r>
            <w:proofErr w:type="spellEnd"/>
            <w:r w:rsidRPr="00EA15C6">
              <w:rPr>
                <w:rFonts w:ascii="Arial" w:eastAsia="Times New Roman" w:hAnsi="Arial" w:cs="Arial"/>
                <w:i/>
                <w:sz w:val="18"/>
                <w:szCs w:val="18"/>
                <w:lang w:val="en-GB" w:eastAsia="hr-HR"/>
              </w:rPr>
              <w:t xml:space="preserve"> 21. </w:t>
            </w:r>
            <w:proofErr w:type="spellStart"/>
            <w:r w:rsidRPr="00EA15C6">
              <w:rPr>
                <w:rFonts w:ascii="Arial" w:eastAsia="Times New Roman" w:hAnsi="Arial" w:cs="Arial"/>
                <w:i/>
                <w:sz w:val="18"/>
                <w:szCs w:val="18"/>
                <w:lang w:val="en-GB" w:eastAsia="hr-HR"/>
              </w:rPr>
              <w:t>lipnja</w:t>
            </w:r>
            <w:proofErr w:type="spellEnd"/>
            <w:r w:rsidRPr="00EA15C6">
              <w:rPr>
                <w:rFonts w:ascii="Arial" w:eastAsia="Times New Roman" w:hAnsi="Arial" w:cs="Arial"/>
                <w:i/>
                <w:sz w:val="18"/>
                <w:szCs w:val="18"/>
                <w:lang w:val="en-GB" w:eastAsia="hr-HR"/>
              </w:rPr>
              <w:t xml:space="preserve"> 2024.</w:t>
            </w:r>
          </w:p>
          <w:p w14:paraId="44C2B63B" w14:textId="77777777" w:rsidR="00EA15C6" w:rsidRPr="00EA15C6" w:rsidRDefault="00EA15C6" w:rsidP="00EA15C6">
            <w:pPr>
              <w:spacing w:after="0" w:line="240" w:lineRule="auto"/>
              <w:jc w:val="center"/>
              <w:rPr>
                <w:rFonts w:ascii="Arial" w:eastAsia="Times New Roman" w:hAnsi="Arial" w:cs="Arial"/>
                <w:i/>
                <w:sz w:val="18"/>
                <w:szCs w:val="18"/>
                <w:lang w:val="en-GB" w:eastAsia="hr-HR"/>
              </w:rPr>
            </w:pPr>
            <w:r w:rsidRPr="00EA15C6">
              <w:rPr>
                <w:rFonts w:ascii="Arial" w:eastAsia="Times New Roman" w:hAnsi="Arial" w:cs="Arial"/>
                <w:b/>
                <w:sz w:val="18"/>
                <w:szCs w:val="18"/>
                <w:lang w:val="en-GB" w:eastAsia="hr-HR"/>
              </w:rPr>
              <w:t>PRVO POLUGODIŠTE</w:t>
            </w:r>
            <w:r w:rsidRPr="00EA15C6">
              <w:rPr>
                <w:rFonts w:ascii="Arial" w:eastAsia="Times New Roman" w:hAnsi="Arial" w:cs="Arial"/>
                <w:sz w:val="18"/>
                <w:szCs w:val="18"/>
                <w:lang w:val="en-GB" w:eastAsia="hr-HR"/>
              </w:rPr>
              <w:t>: 4</w:t>
            </w:r>
            <w:r w:rsidRPr="00EA15C6">
              <w:rPr>
                <w:rFonts w:ascii="Arial" w:eastAsia="Times New Roman" w:hAnsi="Arial" w:cs="Arial"/>
                <w:i/>
                <w:sz w:val="18"/>
                <w:szCs w:val="18"/>
                <w:lang w:val="en-GB" w:eastAsia="hr-HR"/>
              </w:rPr>
              <w:t xml:space="preserve">. </w:t>
            </w:r>
            <w:proofErr w:type="spellStart"/>
            <w:r w:rsidRPr="00EA15C6">
              <w:rPr>
                <w:rFonts w:ascii="Arial" w:eastAsia="Times New Roman" w:hAnsi="Arial" w:cs="Arial"/>
                <w:i/>
                <w:sz w:val="18"/>
                <w:szCs w:val="18"/>
                <w:lang w:val="en-GB" w:eastAsia="hr-HR"/>
              </w:rPr>
              <w:t>rujna</w:t>
            </w:r>
            <w:proofErr w:type="spellEnd"/>
            <w:r w:rsidRPr="00EA15C6">
              <w:rPr>
                <w:rFonts w:ascii="Arial" w:eastAsia="Times New Roman" w:hAnsi="Arial" w:cs="Arial"/>
                <w:i/>
                <w:sz w:val="18"/>
                <w:szCs w:val="18"/>
                <w:lang w:val="en-GB" w:eastAsia="hr-HR"/>
              </w:rPr>
              <w:t xml:space="preserve"> 2023. – 22. </w:t>
            </w:r>
            <w:proofErr w:type="spellStart"/>
            <w:r w:rsidRPr="00EA15C6">
              <w:rPr>
                <w:rFonts w:ascii="Arial" w:eastAsia="Times New Roman" w:hAnsi="Arial" w:cs="Arial"/>
                <w:i/>
                <w:sz w:val="18"/>
                <w:szCs w:val="18"/>
                <w:lang w:val="en-GB" w:eastAsia="hr-HR"/>
              </w:rPr>
              <w:t>prosinca</w:t>
            </w:r>
            <w:proofErr w:type="spellEnd"/>
            <w:r w:rsidRPr="00EA15C6">
              <w:rPr>
                <w:rFonts w:ascii="Arial" w:eastAsia="Times New Roman" w:hAnsi="Arial" w:cs="Arial"/>
                <w:i/>
                <w:sz w:val="18"/>
                <w:szCs w:val="18"/>
                <w:lang w:val="en-GB" w:eastAsia="hr-HR"/>
              </w:rPr>
              <w:t xml:space="preserve"> 2023.</w:t>
            </w:r>
          </w:p>
          <w:p w14:paraId="7CD5D317" w14:textId="77777777" w:rsidR="00EA15C6" w:rsidRPr="00EA15C6" w:rsidRDefault="00EA15C6" w:rsidP="00EA15C6">
            <w:pPr>
              <w:spacing w:after="0" w:line="240" w:lineRule="auto"/>
              <w:jc w:val="center"/>
              <w:rPr>
                <w:rFonts w:ascii="Arial" w:eastAsia="Times New Roman" w:hAnsi="Arial" w:cs="Arial"/>
                <w:sz w:val="18"/>
                <w:szCs w:val="18"/>
                <w:lang w:val="en-GB" w:eastAsia="hr-HR"/>
              </w:rPr>
            </w:pPr>
            <w:r w:rsidRPr="00EA15C6">
              <w:rPr>
                <w:rFonts w:ascii="Arial" w:eastAsia="Times New Roman" w:hAnsi="Arial" w:cs="Arial"/>
                <w:b/>
                <w:bCs/>
                <w:sz w:val="18"/>
                <w:szCs w:val="18"/>
                <w:lang w:val="en-GB" w:eastAsia="hr-HR"/>
              </w:rPr>
              <w:t>JESENSKI ODMOR</w:t>
            </w:r>
            <w:r w:rsidRPr="00EA15C6">
              <w:rPr>
                <w:rFonts w:ascii="Arial" w:eastAsia="Times New Roman" w:hAnsi="Arial" w:cs="Arial"/>
                <w:i/>
                <w:iCs/>
                <w:sz w:val="18"/>
                <w:szCs w:val="18"/>
                <w:lang w:val="en-GB" w:eastAsia="hr-HR"/>
              </w:rPr>
              <w:t xml:space="preserve">: 30. </w:t>
            </w:r>
            <w:proofErr w:type="spellStart"/>
            <w:r w:rsidRPr="00EA15C6">
              <w:rPr>
                <w:rFonts w:ascii="Arial" w:eastAsia="Times New Roman" w:hAnsi="Arial" w:cs="Arial"/>
                <w:i/>
                <w:iCs/>
                <w:sz w:val="18"/>
                <w:szCs w:val="18"/>
                <w:lang w:val="en-GB" w:eastAsia="hr-HR"/>
              </w:rPr>
              <w:t>listopada</w:t>
            </w:r>
            <w:proofErr w:type="spellEnd"/>
            <w:r w:rsidRPr="00EA15C6">
              <w:rPr>
                <w:rFonts w:ascii="Arial" w:eastAsia="Times New Roman" w:hAnsi="Arial" w:cs="Arial"/>
                <w:i/>
                <w:iCs/>
                <w:sz w:val="18"/>
                <w:szCs w:val="18"/>
                <w:lang w:val="en-GB" w:eastAsia="hr-HR"/>
              </w:rPr>
              <w:t xml:space="preserve"> 2023.- 1. </w:t>
            </w:r>
            <w:proofErr w:type="spellStart"/>
            <w:r w:rsidRPr="00EA15C6">
              <w:rPr>
                <w:rFonts w:ascii="Arial" w:eastAsia="Times New Roman" w:hAnsi="Arial" w:cs="Arial"/>
                <w:i/>
                <w:iCs/>
                <w:sz w:val="18"/>
                <w:szCs w:val="18"/>
                <w:lang w:val="en-GB" w:eastAsia="hr-HR"/>
              </w:rPr>
              <w:t>studenoga</w:t>
            </w:r>
            <w:proofErr w:type="spellEnd"/>
            <w:r w:rsidRPr="00EA15C6">
              <w:rPr>
                <w:rFonts w:ascii="Arial" w:eastAsia="Times New Roman" w:hAnsi="Arial" w:cs="Arial"/>
                <w:i/>
                <w:iCs/>
                <w:sz w:val="18"/>
                <w:szCs w:val="18"/>
                <w:lang w:val="en-GB" w:eastAsia="hr-HR"/>
              </w:rPr>
              <w:t xml:space="preserve"> 2023.</w:t>
            </w:r>
          </w:p>
          <w:p w14:paraId="32101B82" w14:textId="77777777" w:rsidR="00EA15C6" w:rsidRPr="00EA15C6" w:rsidRDefault="00EA15C6" w:rsidP="00EA15C6">
            <w:pPr>
              <w:spacing w:after="0" w:line="240" w:lineRule="auto"/>
              <w:jc w:val="center"/>
              <w:rPr>
                <w:rFonts w:ascii="Arial" w:eastAsia="Times New Roman" w:hAnsi="Arial" w:cs="Arial"/>
                <w:i/>
                <w:iCs/>
                <w:sz w:val="18"/>
                <w:szCs w:val="18"/>
                <w:lang w:val="en-GB" w:eastAsia="hr-HR"/>
              </w:rPr>
            </w:pPr>
            <w:r w:rsidRPr="00EA15C6">
              <w:rPr>
                <w:rFonts w:ascii="Arial" w:eastAsia="Times New Roman" w:hAnsi="Arial" w:cs="Arial"/>
                <w:b/>
                <w:bCs/>
                <w:sz w:val="18"/>
                <w:szCs w:val="18"/>
                <w:lang w:val="en-GB" w:eastAsia="hr-HR"/>
              </w:rPr>
              <w:t xml:space="preserve">PRVI DIO ZIMSKOG ODMORA: </w:t>
            </w:r>
            <w:r w:rsidRPr="00EA15C6">
              <w:rPr>
                <w:rFonts w:ascii="Arial" w:eastAsia="Times New Roman" w:hAnsi="Arial" w:cs="Arial"/>
                <w:i/>
                <w:iCs/>
                <w:sz w:val="18"/>
                <w:szCs w:val="18"/>
                <w:lang w:val="en-GB" w:eastAsia="hr-HR"/>
              </w:rPr>
              <w:t xml:space="preserve">24. </w:t>
            </w:r>
            <w:proofErr w:type="spellStart"/>
            <w:r w:rsidRPr="00EA15C6">
              <w:rPr>
                <w:rFonts w:ascii="Arial" w:eastAsia="Times New Roman" w:hAnsi="Arial" w:cs="Arial"/>
                <w:i/>
                <w:iCs/>
                <w:sz w:val="18"/>
                <w:szCs w:val="18"/>
                <w:lang w:val="en-GB" w:eastAsia="hr-HR"/>
              </w:rPr>
              <w:t>prosinca</w:t>
            </w:r>
            <w:proofErr w:type="spellEnd"/>
            <w:r w:rsidRPr="00EA15C6">
              <w:rPr>
                <w:rFonts w:ascii="Arial" w:eastAsia="Times New Roman" w:hAnsi="Arial" w:cs="Arial"/>
                <w:i/>
                <w:iCs/>
                <w:sz w:val="18"/>
                <w:szCs w:val="18"/>
                <w:lang w:val="en-GB" w:eastAsia="hr-HR"/>
              </w:rPr>
              <w:t xml:space="preserve"> 2023.– 5. </w:t>
            </w:r>
            <w:proofErr w:type="spellStart"/>
            <w:r w:rsidRPr="00EA15C6">
              <w:rPr>
                <w:rFonts w:ascii="Arial" w:eastAsia="Times New Roman" w:hAnsi="Arial" w:cs="Arial"/>
                <w:i/>
                <w:iCs/>
                <w:sz w:val="18"/>
                <w:szCs w:val="18"/>
                <w:lang w:val="en-GB" w:eastAsia="hr-HR"/>
              </w:rPr>
              <w:t>siječnja</w:t>
            </w:r>
            <w:proofErr w:type="spellEnd"/>
            <w:r w:rsidRPr="00EA15C6">
              <w:rPr>
                <w:rFonts w:ascii="Arial" w:eastAsia="Times New Roman" w:hAnsi="Arial" w:cs="Arial"/>
                <w:i/>
                <w:iCs/>
                <w:sz w:val="18"/>
                <w:szCs w:val="18"/>
                <w:lang w:val="en-GB" w:eastAsia="hr-HR"/>
              </w:rPr>
              <w:t xml:space="preserve"> 2024.</w:t>
            </w:r>
          </w:p>
          <w:p w14:paraId="2EFC1156" w14:textId="77777777" w:rsidR="00EA15C6" w:rsidRPr="00EA15C6" w:rsidRDefault="00EA15C6" w:rsidP="00EA15C6">
            <w:pPr>
              <w:spacing w:after="0" w:line="240" w:lineRule="auto"/>
              <w:jc w:val="center"/>
              <w:rPr>
                <w:rFonts w:ascii="Arial" w:eastAsia="Times New Roman" w:hAnsi="Arial" w:cs="Arial"/>
                <w:i/>
                <w:iCs/>
                <w:sz w:val="18"/>
                <w:szCs w:val="18"/>
                <w:lang w:val="en-GB" w:eastAsia="hr-HR"/>
              </w:rPr>
            </w:pPr>
            <w:r w:rsidRPr="00EA15C6">
              <w:rPr>
                <w:rFonts w:ascii="Arial" w:eastAsia="Times New Roman" w:hAnsi="Arial" w:cs="Arial"/>
                <w:b/>
                <w:bCs/>
                <w:sz w:val="18"/>
                <w:szCs w:val="18"/>
                <w:lang w:val="en-GB" w:eastAsia="hr-HR"/>
              </w:rPr>
              <w:t>DRUGO POLUGODIŠTE</w:t>
            </w:r>
            <w:r w:rsidRPr="00EA15C6">
              <w:rPr>
                <w:rFonts w:ascii="Arial" w:eastAsia="Times New Roman" w:hAnsi="Arial" w:cs="Arial"/>
                <w:sz w:val="18"/>
                <w:szCs w:val="18"/>
                <w:lang w:val="en-GB" w:eastAsia="hr-HR"/>
              </w:rPr>
              <w:t>: 8</w:t>
            </w:r>
            <w:r w:rsidRPr="00EA15C6">
              <w:rPr>
                <w:rFonts w:ascii="Arial" w:eastAsia="Times New Roman" w:hAnsi="Arial" w:cs="Arial"/>
                <w:i/>
                <w:iCs/>
                <w:sz w:val="18"/>
                <w:szCs w:val="18"/>
                <w:lang w:val="en-GB" w:eastAsia="hr-HR"/>
              </w:rPr>
              <w:t xml:space="preserve">. </w:t>
            </w:r>
            <w:proofErr w:type="spellStart"/>
            <w:r w:rsidRPr="00EA15C6">
              <w:rPr>
                <w:rFonts w:ascii="Arial" w:eastAsia="Times New Roman" w:hAnsi="Arial" w:cs="Arial"/>
                <w:i/>
                <w:iCs/>
                <w:sz w:val="18"/>
                <w:szCs w:val="18"/>
                <w:lang w:val="en-GB" w:eastAsia="hr-HR"/>
              </w:rPr>
              <w:t>siječnja</w:t>
            </w:r>
            <w:proofErr w:type="spellEnd"/>
            <w:r w:rsidRPr="00EA15C6">
              <w:rPr>
                <w:rFonts w:ascii="Arial" w:eastAsia="Times New Roman" w:hAnsi="Arial" w:cs="Arial"/>
                <w:i/>
                <w:iCs/>
                <w:sz w:val="18"/>
                <w:szCs w:val="18"/>
                <w:lang w:val="en-GB" w:eastAsia="hr-HR"/>
              </w:rPr>
              <w:t xml:space="preserve"> 2024. – 21. </w:t>
            </w:r>
            <w:proofErr w:type="spellStart"/>
            <w:r w:rsidRPr="00EA15C6">
              <w:rPr>
                <w:rFonts w:ascii="Arial" w:eastAsia="Times New Roman" w:hAnsi="Arial" w:cs="Arial"/>
                <w:i/>
                <w:iCs/>
                <w:sz w:val="18"/>
                <w:szCs w:val="18"/>
                <w:lang w:val="en-GB" w:eastAsia="hr-HR"/>
              </w:rPr>
              <w:t>lipnja</w:t>
            </w:r>
            <w:proofErr w:type="spellEnd"/>
            <w:r w:rsidRPr="00EA15C6">
              <w:rPr>
                <w:rFonts w:ascii="Arial" w:eastAsia="Times New Roman" w:hAnsi="Arial" w:cs="Arial"/>
                <w:i/>
                <w:iCs/>
                <w:sz w:val="18"/>
                <w:szCs w:val="18"/>
                <w:lang w:val="en-GB" w:eastAsia="hr-HR"/>
              </w:rPr>
              <w:t xml:space="preserve"> 2024.</w:t>
            </w:r>
          </w:p>
          <w:p w14:paraId="1731D22F" w14:textId="77777777" w:rsidR="00EA15C6" w:rsidRPr="00EA15C6" w:rsidRDefault="00EA15C6" w:rsidP="00EA15C6">
            <w:pPr>
              <w:spacing w:after="0" w:line="240" w:lineRule="auto"/>
              <w:jc w:val="center"/>
              <w:rPr>
                <w:rFonts w:ascii="Arial" w:eastAsia="Times New Roman" w:hAnsi="Arial" w:cs="Arial"/>
                <w:i/>
                <w:sz w:val="18"/>
                <w:szCs w:val="18"/>
                <w:lang w:val="en-GB" w:eastAsia="hr-HR"/>
              </w:rPr>
            </w:pPr>
            <w:r w:rsidRPr="00EA15C6">
              <w:rPr>
                <w:rFonts w:ascii="Arial" w:eastAsia="Times New Roman" w:hAnsi="Arial" w:cs="Arial"/>
                <w:b/>
                <w:sz w:val="18"/>
                <w:szCs w:val="18"/>
                <w:lang w:val="en-GB" w:eastAsia="hr-HR"/>
              </w:rPr>
              <w:t xml:space="preserve">DRUGI DIO ZIMSKOG ODMORA: </w:t>
            </w:r>
            <w:r w:rsidRPr="00EA15C6">
              <w:rPr>
                <w:rFonts w:ascii="Arial" w:eastAsia="Times New Roman" w:hAnsi="Arial" w:cs="Arial"/>
                <w:i/>
                <w:sz w:val="18"/>
                <w:szCs w:val="18"/>
                <w:lang w:val="en-GB" w:eastAsia="hr-HR"/>
              </w:rPr>
              <w:t xml:space="preserve">19. </w:t>
            </w:r>
            <w:proofErr w:type="spellStart"/>
            <w:r w:rsidRPr="00EA15C6">
              <w:rPr>
                <w:rFonts w:ascii="Arial" w:eastAsia="Times New Roman" w:hAnsi="Arial" w:cs="Arial"/>
                <w:i/>
                <w:sz w:val="18"/>
                <w:szCs w:val="18"/>
                <w:lang w:val="en-GB" w:eastAsia="hr-HR"/>
              </w:rPr>
              <w:t>veljače</w:t>
            </w:r>
            <w:proofErr w:type="spellEnd"/>
            <w:r w:rsidRPr="00EA15C6">
              <w:rPr>
                <w:rFonts w:ascii="Arial" w:eastAsia="Times New Roman" w:hAnsi="Arial" w:cs="Arial"/>
                <w:i/>
                <w:sz w:val="18"/>
                <w:szCs w:val="18"/>
                <w:lang w:val="en-GB" w:eastAsia="hr-HR"/>
              </w:rPr>
              <w:t xml:space="preserve"> 2024. – 23. </w:t>
            </w:r>
            <w:proofErr w:type="spellStart"/>
            <w:r w:rsidRPr="00EA15C6">
              <w:rPr>
                <w:rFonts w:ascii="Arial" w:eastAsia="Times New Roman" w:hAnsi="Arial" w:cs="Arial"/>
                <w:i/>
                <w:sz w:val="18"/>
                <w:szCs w:val="18"/>
                <w:lang w:val="en-GB" w:eastAsia="hr-HR"/>
              </w:rPr>
              <w:t>veljače</w:t>
            </w:r>
            <w:proofErr w:type="spellEnd"/>
            <w:r w:rsidRPr="00EA15C6">
              <w:rPr>
                <w:rFonts w:ascii="Arial" w:eastAsia="Times New Roman" w:hAnsi="Arial" w:cs="Arial"/>
                <w:i/>
                <w:sz w:val="18"/>
                <w:szCs w:val="18"/>
                <w:lang w:val="en-GB" w:eastAsia="hr-HR"/>
              </w:rPr>
              <w:t xml:space="preserve"> 2024.</w:t>
            </w:r>
          </w:p>
          <w:p w14:paraId="6D59028E" w14:textId="77777777" w:rsidR="00EA15C6" w:rsidRPr="00EA15C6" w:rsidRDefault="00EA15C6" w:rsidP="00EA15C6">
            <w:pPr>
              <w:spacing w:after="0" w:line="240" w:lineRule="auto"/>
              <w:jc w:val="center"/>
              <w:rPr>
                <w:rFonts w:ascii="Arial" w:eastAsia="Times New Roman" w:hAnsi="Arial" w:cs="Arial"/>
                <w:sz w:val="20"/>
                <w:szCs w:val="20"/>
                <w:lang w:val="en-GB" w:eastAsia="hr-HR"/>
              </w:rPr>
            </w:pPr>
            <w:r w:rsidRPr="00EA15C6">
              <w:rPr>
                <w:rFonts w:ascii="Arial" w:eastAsia="Times New Roman" w:hAnsi="Arial" w:cs="Arial"/>
                <w:b/>
                <w:sz w:val="18"/>
                <w:szCs w:val="18"/>
                <w:lang w:val="en-GB" w:eastAsia="hr-HR"/>
              </w:rPr>
              <w:t>PROLJETNI ODMOR</w:t>
            </w:r>
            <w:r w:rsidRPr="00EA15C6">
              <w:rPr>
                <w:rFonts w:ascii="Arial" w:eastAsia="Times New Roman" w:hAnsi="Arial" w:cs="Arial"/>
                <w:sz w:val="18"/>
                <w:szCs w:val="18"/>
                <w:lang w:val="en-GB" w:eastAsia="hr-HR"/>
              </w:rPr>
              <w:t xml:space="preserve">: </w:t>
            </w:r>
            <w:r w:rsidRPr="00EA15C6">
              <w:rPr>
                <w:rFonts w:ascii="Arial" w:eastAsia="Times New Roman" w:hAnsi="Arial" w:cs="Arial"/>
                <w:i/>
                <w:sz w:val="18"/>
                <w:szCs w:val="18"/>
                <w:lang w:val="en-GB" w:eastAsia="hr-HR"/>
              </w:rPr>
              <w:t xml:space="preserve">28. </w:t>
            </w:r>
            <w:proofErr w:type="spellStart"/>
            <w:r w:rsidRPr="00EA15C6">
              <w:rPr>
                <w:rFonts w:ascii="Arial" w:eastAsia="Times New Roman" w:hAnsi="Arial" w:cs="Arial"/>
                <w:i/>
                <w:sz w:val="18"/>
                <w:szCs w:val="18"/>
                <w:lang w:val="en-GB" w:eastAsia="hr-HR"/>
              </w:rPr>
              <w:t>ožujka</w:t>
            </w:r>
            <w:proofErr w:type="spellEnd"/>
            <w:r w:rsidRPr="00EA15C6">
              <w:rPr>
                <w:rFonts w:ascii="Arial" w:eastAsia="Times New Roman" w:hAnsi="Arial" w:cs="Arial"/>
                <w:i/>
                <w:sz w:val="18"/>
                <w:szCs w:val="18"/>
                <w:lang w:val="en-GB" w:eastAsia="hr-HR"/>
              </w:rPr>
              <w:t xml:space="preserve"> 2024. – 5. </w:t>
            </w:r>
            <w:proofErr w:type="spellStart"/>
            <w:r w:rsidRPr="00EA15C6">
              <w:rPr>
                <w:rFonts w:ascii="Arial" w:eastAsia="Times New Roman" w:hAnsi="Arial" w:cs="Arial"/>
                <w:i/>
                <w:sz w:val="18"/>
                <w:szCs w:val="18"/>
                <w:lang w:val="en-GB" w:eastAsia="hr-HR"/>
              </w:rPr>
              <w:t>travnja</w:t>
            </w:r>
            <w:proofErr w:type="spellEnd"/>
            <w:r w:rsidRPr="00EA15C6">
              <w:rPr>
                <w:rFonts w:ascii="Arial" w:eastAsia="Times New Roman" w:hAnsi="Arial" w:cs="Arial"/>
                <w:i/>
                <w:sz w:val="18"/>
                <w:szCs w:val="18"/>
                <w:lang w:val="en-GB" w:eastAsia="hr-HR"/>
              </w:rPr>
              <w:t xml:space="preserve"> 2024.</w:t>
            </w:r>
          </w:p>
        </w:tc>
      </w:tr>
      <w:tr w:rsidR="00EA15C6" w:rsidRPr="00EA15C6" w14:paraId="6C30173A" w14:textId="77777777" w:rsidTr="00F9111F">
        <w:trPr>
          <w:trHeight w:val="431"/>
        </w:trPr>
        <w:tc>
          <w:tcPr>
            <w:tcW w:w="1152" w:type="dxa"/>
            <w:tcBorders>
              <w:top w:val="single" w:sz="4" w:space="0" w:color="auto"/>
              <w:left w:val="single" w:sz="4" w:space="0" w:color="auto"/>
              <w:bottom w:val="single" w:sz="4" w:space="0" w:color="auto"/>
              <w:right w:val="single" w:sz="4" w:space="0" w:color="auto"/>
            </w:tcBorders>
            <w:shd w:val="clear" w:color="auto" w:fill="auto"/>
            <w:hideMark/>
          </w:tcPr>
          <w:p w14:paraId="183E457B" w14:textId="77777777" w:rsidR="00EA15C6" w:rsidRPr="00EA15C6" w:rsidRDefault="00EA15C6" w:rsidP="00EA15C6">
            <w:pPr>
              <w:spacing w:after="0" w:line="240" w:lineRule="auto"/>
              <w:jc w:val="center"/>
              <w:rPr>
                <w:rFonts w:ascii="Arial" w:eastAsia="Times New Roman" w:hAnsi="Arial" w:cs="Arial"/>
                <w:b/>
                <w:sz w:val="16"/>
                <w:szCs w:val="20"/>
                <w:lang w:val="en-GB" w:eastAsia="hr-HR"/>
              </w:rPr>
            </w:pPr>
            <w:r w:rsidRPr="00EA15C6">
              <w:rPr>
                <w:rFonts w:ascii="Arial" w:eastAsia="Times New Roman" w:hAnsi="Arial" w:cs="Arial"/>
                <w:b/>
                <w:sz w:val="16"/>
                <w:szCs w:val="20"/>
                <w:lang w:val="en-GB" w:eastAsia="hr-HR"/>
              </w:rPr>
              <w:t>RUJAN</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27FC3DE0" w14:textId="77777777" w:rsidR="00EA15C6" w:rsidRPr="00EA15C6" w:rsidRDefault="00EA15C6" w:rsidP="00EA15C6">
            <w:pPr>
              <w:spacing w:after="0" w:line="240" w:lineRule="auto"/>
              <w:jc w:val="center"/>
              <w:rPr>
                <w:rFonts w:ascii="Arial" w:eastAsia="Times New Roman" w:hAnsi="Arial" w:cs="Arial"/>
                <w:sz w:val="20"/>
                <w:szCs w:val="20"/>
                <w:lang w:val="en-GB" w:eastAsia="hr-HR"/>
              </w:rPr>
            </w:pPr>
            <w:r w:rsidRPr="00EA15C6">
              <w:rPr>
                <w:rFonts w:ascii="Arial" w:eastAsia="Times New Roman" w:hAnsi="Arial" w:cs="Arial"/>
                <w:sz w:val="20"/>
                <w:szCs w:val="20"/>
                <w:lang w:val="en-GB" w:eastAsia="hr-HR"/>
              </w:rPr>
              <w:t>20</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12DE8B13" w14:textId="77777777" w:rsidR="00EA15C6" w:rsidRPr="00EA15C6" w:rsidRDefault="00EA15C6" w:rsidP="00EA15C6">
            <w:pPr>
              <w:spacing w:after="0" w:line="240" w:lineRule="auto"/>
              <w:jc w:val="center"/>
              <w:rPr>
                <w:rFonts w:ascii="Arial" w:eastAsia="Times New Roman" w:hAnsi="Arial" w:cs="Arial"/>
                <w:sz w:val="20"/>
                <w:szCs w:val="20"/>
                <w:lang w:val="en-GB" w:eastAsia="hr-HR"/>
              </w:rPr>
            </w:pPr>
            <w:r w:rsidRPr="00EA15C6">
              <w:rPr>
                <w:rFonts w:ascii="Arial" w:eastAsia="Times New Roman" w:hAnsi="Arial" w:cs="Arial"/>
                <w:sz w:val="20"/>
                <w:szCs w:val="20"/>
                <w:lang w:val="en-GB" w:eastAsia="hr-HR"/>
              </w:rPr>
              <w:t>-</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7E8A236D" w14:textId="77777777" w:rsidR="00EA15C6" w:rsidRPr="00EA15C6" w:rsidRDefault="00EA15C6" w:rsidP="00EA15C6">
            <w:pPr>
              <w:spacing w:after="0" w:line="240" w:lineRule="auto"/>
              <w:jc w:val="center"/>
              <w:rPr>
                <w:rFonts w:ascii="Arial" w:eastAsia="Times New Roman" w:hAnsi="Arial" w:cs="Arial"/>
                <w:sz w:val="20"/>
                <w:szCs w:val="20"/>
                <w:lang w:val="en-GB" w:eastAsia="hr-HR"/>
              </w:rPr>
            </w:pPr>
            <w:r w:rsidRPr="00EA15C6">
              <w:rPr>
                <w:rFonts w:ascii="Arial" w:eastAsia="Times New Roman" w:hAnsi="Arial" w:cs="Arial"/>
                <w:sz w:val="20"/>
                <w:szCs w:val="20"/>
                <w:lang w:val="en-GB" w:eastAsia="hr-HR"/>
              </w:rPr>
              <w:t>-</w:t>
            </w: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147E1066" w14:textId="77777777" w:rsidR="00EA15C6" w:rsidRPr="00EA15C6" w:rsidRDefault="00EA15C6" w:rsidP="00EA15C6">
            <w:pPr>
              <w:spacing w:after="0" w:line="240" w:lineRule="auto"/>
              <w:jc w:val="center"/>
              <w:rPr>
                <w:rFonts w:ascii="Arial" w:eastAsia="Times New Roman" w:hAnsi="Arial" w:cs="Arial"/>
                <w:sz w:val="20"/>
                <w:szCs w:val="20"/>
                <w:lang w:val="en-GB" w:eastAsia="hr-HR"/>
              </w:rPr>
            </w:pPr>
            <w:r w:rsidRPr="00EA15C6">
              <w:rPr>
                <w:rFonts w:ascii="Arial" w:eastAsia="Times New Roman" w:hAnsi="Arial" w:cs="Arial"/>
                <w:sz w:val="20"/>
                <w:szCs w:val="20"/>
                <w:lang w:val="en-GB" w:eastAsia="hr-HR"/>
              </w:rPr>
              <w:t>-</w:t>
            </w:r>
          </w:p>
        </w:tc>
        <w:tc>
          <w:tcPr>
            <w:tcW w:w="6589" w:type="dxa"/>
            <w:tcBorders>
              <w:top w:val="single" w:sz="4" w:space="0" w:color="auto"/>
              <w:left w:val="single" w:sz="4" w:space="0" w:color="auto"/>
              <w:bottom w:val="single" w:sz="4" w:space="0" w:color="auto"/>
              <w:right w:val="single" w:sz="4" w:space="0" w:color="auto"/>
            </w:tcBorders>
            <w:shd w:val="clear" w:color="auto" w:fill="auto"/>
            <w:hideMark/>
          </w:tcPr>
          <w:p w14:paraId="4347E003" w14:textId="77777777" w:rsidR="00EA15C6" w:rsidRPr="00EA15C6" w:rsidRDefault="00EA15C6" w:rsidP="00EA15C6">
            <w:pPr>
              <w:spacing w:after="0" w:line="240" w:lineRule="auto"/>
              <w:jc w:val="center"/>
              <w:rPr>
                <w:rFonts w:ascii="Arial" w:eastAsia="Times New Roman" w:hAnsi="Arial" w:cs="Arial"/>
                <w:sz w:val="20"/>
                <w:szCs w:val="20"/>
                <w:lang w:val="en-GB" w:eastAsia="hr-HR"/>
              </w:rPr>
            </w:pPr>
            <w:r w:rsidRPr="00EA15C6">
              <w:rPr>
                <w:rFonts w:ascii="Arial" w:eastAsia="Times New Roman" w:hAnsi="Arial" w:cs="Arial"/>
                <w:b/>
                <w:sz w:val="20"/>
                <w:szCs w:val="20"/>
                <w:lang w:val="en-GB" w:eastAsia="hr-HR"/>
              </w:rPr>
              <w:t>POČETAK 1. POLUGODIŠTA</w:t>
            </w:r>
            <w:r w:rsidRPr="00EA15C6">
              <w:rPr>
                <w:rFonts w:ascii="Arial" w:eastAsia="Times New Roman" w:hAnsi="Arial" w:cs="Arial"/>
                <w:sz w:val="20"/>
                <w:szCs w:val="20"/>
                <w:lang w:val="en-GB" w:eastAsia="hr-HR"/>
              </w:rPr>
              <w:t xml:space="preserve">: 4. </w:t>
            </w:r>
            <w:proofErr w:type="spellStart"/>
            <w:r w:rsidRPr="00EA15C6">
              <w:rPr>
                <w:rFonts w:ascii="Arial" w:eastAsia="Times New Roman" w:hAnsi="Arial" w:cs="Arial"/>
                <w:sz w:val="20"/>
                <w:szCs w:val="20"/>
                <w:lang w:val="en-GB" w:eastAsia="hr-HR"/>
              </w:rPr>
              <w:t>rujna</w:t>
            </w:r>
            <w:proofErr w:type="spellEnd"/>
            <w:r w:rsidRPr="00EA15C6">
              <w:rPr>
                <w:rFonts w:ascii="Arial" w:eastAsia="Times New Roman" w:hAnsi="Arial" w:cs="Arial"/>
                <w:sz w:val="20"/>
                <w:szCs w:val="20"/>
                <w:lang w:val="en-GB" w:eastAsia="hr-HR"/>
              </w:rPr>
              <w:t xml:space="preserve"> 2023.</w:t>
            </w:r>
          </w:p>
          <w:p w14:paraId="3769AD74" w14:textId="77777777" w:rsidR="00EA15C6" w:rsidRPr="00EA15C6" w:rsidRDefault="00EA15C6" w:rsidP="00EA15C6">
            <w:pPr>
              <w:spacing w:after="0" w:line="240" w:lineRule="auto"/>
              <w:jc w:val="center"/>
              <w:rPr>
                <w:rFonts w:ascii="Arial" w:eastAsia="Times New Roman" w:hAnsi="Arial" w:cs="Arial"/>
                <w:sz w:val="20"/>
                <w:szCs w:val="20"/>
                <w:lang w:val="en-GB" w:eastAsia="hr-HR"/>
              </w:rPr>
            </w:pPr>
            <w:r w:rsidRPr="00EA15C6">
              <w:rPr>
                <w:rFonts w:ascii="Arial" w:eastAsia="Times New Roman" w:hAnsi="Arial" w:cs="Arial"/>
                <w:sz w:val="20"/>
                <w:szCs w:val="20"/>
                <w:lang w:val="en-GB" w:eastAsia="hr-HR"/>
              </w:rPr>
              <w:t xml:space="preserve">14. </w:t>
            </w:r>
            <w:proofErr w:type="spellStart"/>
            <w:r w:rsidRPr="00EA15C6">
              <w:rPr>
                <w:rFonts w:ascii="Arial" w:eastAsia="Times New Roman" w:hAnsi="Arial" w:cs="Arial"/>
                <w:sz w:val="20"/>
                <w:szCs w:val="20"/>
                <w:lang w:val="en-GB" w:eastAsia="hr-HR"/>
              </w:rPr>
              <w:t>rujna</w:t>
            </w:r>
            <w:proofErr w:type="spellEnd"/>
            <w:r w:rsidRPr="00EA15C6">
              <w:rPr>
                <w:rFonts w:ascii="Arial" w:eastAsia="Times New Roman" w:hAnsi="Arial" w:cs="Arial"/>
                <w:sz w:val="20"/>
                <w:szCs w:val="20"/>
                <w:lang w:val="en-GB" w:eastAsia="hr-HR"/>
              </w:rPr>
              <w:t xml:space="preserve"> 2023. – </w:t>
            </w:r>
            <w:proofErr w:type="spellStart"/>
            <w:r w:rsidRPr="00EA15C6">
              <w:rPr>
                <w:rFonts w:ascii="Arial" w:eastAsia="Times New Roman" w:hAnsi="Arial" w:cs="Arial"/>
                <w:sz w:val="20"/>
                <w:szCs w:val="20"/>
                <w:lang w:val="en-GB" w:eastAsia="hr-HR"/>
              </w:rPr>
              <w:t>Crkveni</w:t>
            </w:r>
            <w:proofErr w:type="spellEnd"/>
            <w:r w:rsidRPr="00EA15C6">
              <w:rPr>
                <w:rFonts w:ascii="Arial" w:eastAsia="Times New Roman" w:hAnsi="Arial" w:cs="Arial"/>
                <w:sz w:val="20"/>
                <w:szCs w:val="20"/>
                <w:lang w:val="en-GB" w:eastAsia="hr-HR"/>
              </w:rPr>
              <w:t xml:space="preserve"> god </w:t>
            </w:r>
          </w:p>
        </w:tc>
      </w:tr>
      <w:tr w:rsidR="00EA15C6" w:rsidRPr="00EA15C6" w14:paraId="186DFC6C" w14:textId="77777777" w:rsidTr="00F9111F">
        <w:trPr>
          <w:trHeight w:val="207"/>
        </w:trPr>
        <w:tc>
          <w:tcPr>
            <w:tcW w:w="1152" w:type="dxa"/>
            <w:tcBorders>
              <w:top w:val="single" w:sz="4" w:space="0" w:color="auto"/>
              <w:left w:val="single" w:sz="4" w:space="0" w:color="auto"/>
              <w:bottom w:val="single" w:sz="4" w:space="0" w:color="auto"/>
              <w:right w:val="single" w:sz="4" w:space="0" w:color="auto"/>
            </w:tcBorders>
            <w:shd w:val="clear" w:color="auto" w:fill="auto"/>
            <w:hideMark/>
          </w:tcPr>
          <w:p w14:paraId="0BF7EEFB" w14:textId="77777777" w:rsidR="00EA15C6" w:rsidRPr="00EA15C6" w:rsidRDefault="00EA15C6" w:rsidP="00EA15C6">
            <w:pPr>
              <w:spacing w:after="0" w:line="240" w:lineRule="auto"/>
              <w:jc w:val="center"/>
              <w:rPr>
                <w:rFonts w:ascii="Arial" w:eastAsia="Times New Roman" w:hAnsi="Arial" w:cs="Arial"/>
                <w:b/>
                <w:sz w:val="16"/>
                <w:szCs w:val="20"/>
                <w:lang w:val="en-GB" w:eastAsia="hr-HR"/>
              </w:rPr>
            </w:pPr>
            <w:r w:rsidRPr="00EA15C6">
              <w:rPr>
                <w:rFonts w:ascii="Arial" w:eastAsia="Times New Roman" w:hAnsi="Arial" w:cs="Arial"/>
                <w:b/>
                <w:sz w:val="16"/>
                <w:szCs w:val="20"/>
                <w:lang w:val="en-GB" w:eastAsia="hr-HR"/>
              </w:rPr>
              <w:t>LISTOPAD</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4197BDAB" w14:textId="77777777" w:rsidR="00EA15C6" w:rsidRPr="00EA15C6" w:rsidRDefault="00EA15C6" w:rsidP="00EA15C6">
            <w:pPr>
              <w:spacing w:after="0" w:line="240" w:lineRule="auto"/>
              <w:jc w:val="center"/>
              <w:rPr>
                <w:rFonts w:ascii="Arial" w:eastAsia="Times New Roman" w:hAnsi="Arial" w:cs="Arial"/>
                <w:sz w:val="20"/>
                <w:szCs w:val="20"/>
                <w:lang w:val="en-GB" w:eastAsia="hr-HR"/>
              </w:rPr>
            </w:pPr>
            <w:r w:rsidRPr="00EA15C6">
              <w:rPr>
                <w:rFonts w:ascii="Arial" w:eastAsia="Times New Roman" w:hAnsi="Arial" w:cs="Arial"/>
                <w:sz w:val="20"/>
                <w:szCs w:val="20"/>
                <w:lang w:val="en-GB" w:eastAsia="hr-HR"/>
              </w:rPr>
              <w:t>18</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75542295" w14:textId="77777777" w:rsidR="00EA15C6" w:rsidRPr="00EA15C6" w:rsidRDefault="00EA15C6" w:rsidP="00EA15C6">
            <w:pPr>
              <w:spacing w:after="0" w:line="240" w:lineRule="auto"/>
              <w:jc w:val="center"/>
              <w:rPr>
                <w:rFonts w:ascii="Arial" w:eastAsia="Times New Roman" w:hAnsi="Arial" w:cs="Arial"/>
                <w:sz w:val="20"/>
                <w:szCs w:val="20"/>
                <w:lang w:val="en-GB" w:eastAsia="hr-HR"/>
              </w:rPr>
            </w:pPr>
            <w:r w:rsidRPr="00EA15C6">
              <w:rPr>
                <w:rFonts w:ascii="Arial" w:eastAsia="Times New Roman" w:hAnsi="Arial" w:cs="Arial"/>
                <w:sz w:val="20"/>
                <w:szCs w:val="20"/>
                <w:lang w:val="en-GB" w:eastAsia="hr-HR"/>
              </w:rPr>
              <w:t>2</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37BFA9B0" w14:textId="77777777" w:rsidR="00EA15C6" w:rsidRPr="00EA15C6" w:rsidRDefault="00EA15C6" w:rsidP="00EA15C6">
            <w:pPr>
              <w:spacing w:after="0" w:line="240" w:lineRule="auto"/>
              <w:jc w:val="center"/>
              <w:rPr>
                <w:rFonts w:ascii="Arial" w:eastAsia="Times New Roman" w:hAnsi="Arial" w:cs="Arial"/>
                <w:sz w:val="20"/>
                <w:szCs w:val="20"/>
                <w:lang w:val="en-GB" w:eastAsia="hr-HR"/>
              </w:rPr>
            </w:pPr>
            <w:r w:rsidRPr="00EA15C6">
              <w:rPr>
                <w:rFonts w:ascii="Arial" w:eastAsia="Times New Roman" w:hAnsi="Arial" w:cs="Arial"/>
                <w:sz w:val="20"/>
                <w:szCs w:val="20"/>
                <w:lang w:val="en-GB" w:eastAsia="hr-HR"/>
              </w:rPr>
              <w:t>2</w:t>
            </w: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4EDD8CA5" w14:textId="77777777" w:rsidR="00EA15C6" w:rsidRPr="00EA15C6" w:rsidRDefault="00EA15C6" w:rsidP="00EA15C6">
            <w:pPr>
              <w:spacing w:after="0" w:line="240" w:lineRule="auto"/>
              <w:jc w:val="center"/>
              <w:rPr>
                <w:rFonts w:ascii="Arial" w:eastAsia="Times New Roman" w:hAnsi="Arial" w:cs="Arial"/>
                <w:sz w:val="20"/>
                <w:szCs w:val="20"/>
                <w:lang w:val="en-GB" w:eastAsia="hr-HR"/>
              </w:rPr>
            </w:pPr>
            <w:r w:rsidRPr="00EA15C6">
              <w:rPr>
                <w:rFonts w:ascii="Arial" w:eastAsia="Times New Roman" w:hAnsi="Arial" w:cs="Arial"/>
                <w:sz w:val="20"/>
                <w:szCs w:val="20"/>
                <w:lang w:val="en-GB" w:eastAsia="hr-HR"/>
              </w:rPr>
              <w:t>-</w:t>
            </w:r>
          </w:p>
        </w:tc>
        <w:tc>
          <w:tcPr>
            <w:tcW w:w="6589" w:type="dxa"/>
            <w:tcBorders>
              <w:top w:val="single" w:sz="4" w:space="0" w:color="auto"/>
              <w:left w:val="single" w:sz="4" w:space="0" w:color="auto"/>
              <w:bottom w:val="single" w:sz="4" w:space="0" w:color="auto"/>
              <w:right w:val="single" w:sz="4" w:space="0" w:color="auto"/>
            </w:tcBorders>
            <w:shd w:val="clear" w:color="auto" w:fill="auto"/>
            <w:hideMark/>
          </w:tcPr>
          <w:p w14:paraId="24696944" w14:textId="77777777" w:rsidR="00EA15C6" w:rsidRPr="00EA15C6" w:rsidRDefault="00EA15C6" w:rsidP="00EA15C6">
            <w:pPr>
              <w:spacing w:after="0" w:line="240" w:lineRule="auto"/>
              <w:jc w:val="center"/>
              <w:rPr>
                <w:rFonts w:ascii="Arial" w:eastAsia="Times New Roman" w:hAnsi="Arial" w:cs="Arial"/>
                <w:sz w:val="20"/>
                <w:szCs w:val="20"/>
                <w:lang w:val="en-GB" w:eastAsia="hr-HR"/>
              </w:rPr>
            </w:pPr>
            <w:r w:rsidRPr="00EA15C6">
              <w:rPr>
                <w:rFonts w:ascii="Arial" w:eastAsia="Times New Roman" w:hAnsi="Arial" w:cs="Arial"/>
                <w:sz w:val="20"/>
                <w:szCs w:val="20"/>
                <w:lang w:val="en-GB" w:eastAsia="hr-HR"/>
              </w:rPr>
              <w:t xml:space="preserve">Dan </w:t>
            </w:r>
            <w:proofErr w:type="spellStart"/>
            <w:r w:rsidRPr="00EA15C6">
              <w:rPr>
                <w:rFonts w:ascii="Arial" w:eastAsia="Times New Roman" w:hAnsi="Arial" w:cs="Arial"/>
                <w:sz w:val="20"/>
                <w:szCs w:val="20"/>
                <w:lang w:val="en-GB" w:eastAsia="hr-HR"/>
              </w:rPr>
              <w:t>učitelja</w:t>
            </w:r>
            <w:proofErr w:type="spellEnd"/>
            <w:r w:rsidRPr="00EA15C6">
              <w:rPr>
                <w:rFonts w:ascii="Arial" w:eastAsia="Times New Roman" w:hAnsi="Arial" w:cs="Arial"/>
                <w:sz w:val="20"/>
                <w:szCs w:val="20"/>
                <w:lang w:val="en-GB" w:eastAsia="hr-HR"/>
              </w:rPr>
              <w:t xml:space="preserve">: 5.i 6. </w:t>
            </w:r>
            <w:proofErr w:type="spellStart"/>
            <w:r w:rsidRPr="00EA15C6">
              <w:rPr>
                <w:rFonts w:ascii="Arial" w:eastAsia="Times New Roman" w:hAnsi="Arial" w:cs="Arial"/>
                <w:sz w:val="20"/>
                <w:szCs w:val="20"/>
                <w:lang w:val="en-GB" w:eastAsia="hr-HR"/>
              </w:rPr>
              <w:t>listopada</w:t>
            </w:r>
            <w:proofErr w:type="spellEnd"/>
            <w:r w:rsidRPr="00EA15C6">
              <w:rPr>
                <w:rFonts w:ascii="Arial" w:eastAsia="Times New Roman" w:hAnsi="Arial" w:cs="Arial"/>
                <w:sz w:val="20"/>
                <w:szCs w:val="20"/>
                <w:lang w:val="en-GB" w:eastAsia="hr-HR"/>
              </w:rPr>
              <w:t xml:space="preserve">, </w:t>
            </w:r>
            <w:proofErr w:type="spellStart"/>
            <w:r w:rsidRPr="00EA15C6">
              <w:rPr>
                <w:rFonts w:ascii="Arial" w:eastAsia="Times New Roman" w:hAnsi="Arial" w:cs="Arial"/>
                <w:sz w:val="20"/>
                <w:szCs w:val="20"/>
                <w:lang w:val="en-GB" w:eastAsia="hr-HR"/>
              </w:rPr>
              <w:t>nenastavni</w:t>
            </w:r>
            <w:proofErr w:type="spellEnd"/>
            <w:r w:rsidRPr="00EA15C6">
              <w:rPr>
                <w:rFonts w:ascii="Arial" w:eastAsia="Times New Roman" w:hAnsi="Arial" w:cs="Arial"/>
                <w:sz w:val="20"/>
                <w:szCs w:val="20"/>
                <w:lang w:val="en-GB" w:eastAsia="hr-HR"/>
              </w:rPr>
              <w:t xml:space="preserve"> dan</w:t>
            </w:r>
          </w:p>
          <w:p w14:paraId="7AF80893" w14:textId="77777777" w:rsidR="00EA15C6" w:rsidRPr="00EA15C6" w:rsidRDefault="00EA15C6" w:rsidP="00EA15C6">
            <w:pPr>
              <w:spacing w:after="0" w:line="240" w:lineRule="auto"/>
              <w:jc w:val="center"/>
              <w:rPr>
                <w:rFonts w:ascii="Arial" w:eastAsia="Times New Roman" w:hAnsi="Arial" w:cs="Arial"/>
                <w:sz w:val="20"/>
                <w:szCs w:val="20"/>
                <w:lang w:val="en-GB" w:eastAsia="hr-HR"/>
              </w:rPr>
            </w:pPr>
            <w:r w:rsidRPr="00EA15C6">
              <w:rPr>
                <w:rFonts w:ascii="Arial" w:eastAsia="Times New Roman" w:hAnsi="Arial" w:cs="Arial"/>
                <w:sz w:val="20"/>
                <w:szCs w:val="20"/>
                <w:lang w:val="en-GB" w:eastAsia="hr-HR"/>
              </w:rPr>
              <w:t xml:space="preserve">30. </w:t>
            </w:r>
            <w:proofErr w:type="spellStart"/>
            <w:r w:rsidRPr="00EA15C6">
              <w:rPr>
                <w:rFonts w:ascii="Arial" w:eastAsia="Times New Roman" w:hAnsi="Arial" w:cs="Arial"/>
                <w:sz w:val="20"/>
                <w:szCs w:val="20"/>
                <w:lang w:val="en-GB" w:eastAsia="hr-HR"/>
              </w:rPr>
              <w:t>listopada</w:t>
            </w:r>
            <w:proofErr w:type="spellEnd"/>
            <w:r w:rsidRPr="00EA15C6">
              <w:rPr>
                <w:rFonts w:ascii="Arial" w:eastAsia="Times New Roman" w:hAnsi="Arial" w:cs="Arial"/>
                <w:sz w:val="20"/>
                <w:szCs w:val="20"/>
                <w:lang w:val="en-GB" w:eastAsia="hr-HR"/>
              </w:rPr>
              <w:t xml:space="preserve"> – 1. </w:t>
            </w:r>
            <w:proofErr w:type="spellStart"/>
            <w:r w:rsidRPr="00EA15C6">
              <w:rPr>
                <w:rFonts w:ascii="Arial" w:eastAsia="Times New Roman" w:hAnsi="Arial" w:cs="Arial"/>
                <w:sz w:val="20"/>
                <w:szCs w:val="20"/>
                <w:lang w:val="en-GB" w:eastAsia="hr-HR"/>
              </w:rPr>
              <w:t>studenoga</w:t>
            </w:r>
            <w:proofErr w:type="spellEnd"/>
            <w:r w:rsidRPr="00EA15C6">
              <w:rPr>
                <w:rFonts w:ascii="Arial" w:eastAsia="Times New Roman" w:hAnsi="Arial" w:cs="Arial"/>
                <w:sz w:val="20"/>
                <w:szCs w:val="20"/>
                <w:lang w:val="en-GB" w:eastAsia="hr-HR"/>
              </w:rPr>
              <w:t xml:space="preserve"> 2023. – </w:t>
            </w:r>
            <w:proofErr w:type="spellStart"/>
            <w:r w:rsidRPr="00EA15C6">
              <w:rPr>
                <w:rFonts w:ascii="Arial" w:eastAsia="Times New Roman" w:hAnsi="Arial" w:cs="Arial"/>
                <w:b/>
                <w:bCs/>
                <w:sz w:val="20"/>
                <w:szCs w:val="20"/>
                <w:lang w:val="en-GB" w:eastAsia="hr-HR"/>
              </w:rPr>
              <w:t>jesenski</w:t>
            </w:r>
            <w:proofErr w:type="spellEnd"/>
            <w:r w:rsidRPr="00EA15C6">
              <w:rPr>
                <w:rFonts w:ascii="Arial" w:eastAsia="Times New Roman" w:hAnsi="Arial" w:cs="Arial"/>
                <w:b/>
                <w:bCs/>
                <w:sz w:val="20"/>
                <w:szCs w:val="20"/>
                <w:lang w:val="en-GB" w:eastAsia="hr-HR"/>
              </w:rPr>
              <w:t xml:space="preserve"> </w:t>
            </w:r>
            <w:proofErr w:type="spellStart"/>
            <w:r w:rsidRPr="00EA15C6">
              <w:rPr>
                <w:rFonts w:ascii="Arial" w:eastAsia="Times New Roman" w:hAnsi="Arial" w:cs="Arial"/>
                <w:b/>
                <w:bCs/>
                <w:sz w:val="20"/>
                <w:szCs w:val="20"/>
                <w:lang w:val="en-GB" w:eastAsia="hr-HR"/>
              </w:rPr>
              <w:t>odmor</w:t>
            </w:r>
            <w:proofErr w:type="spellEnd"/>
            <w:r w:rsidRPr="00EA15C6">
              <w:rPr>
                <w:rFonts w:ascii="Arial" w:eastAsia="Times New Roman" w:hAnsi="Arial" w:cs="Arial"/>
                <w:sz w:val="20"/>
                <w:szCs w:val="20"/>
                <w:lang w:val="en-GB" w:eastAsia="hr-HR"/>
              </w:rPr>
              <w:t xml:space="preserve"> </w:t>
            </w:r>
          </w:p>
        </w:tc>
      </w:tr>
      <w:tr w:rsidR="00EA15C6" w:rsidRPr="00EA15C6" w14:paraId="4436D66A" w14:textId="77777777" w:rsidTr="00F9111F">
        <w:trPr>
          <w:trHeight w:val="874"/>
        </w:trPr>
        <w:tc>
          <w:tcPr>
            <w:tcW w:w="1152" w:type="dxa"/>
            <w:tcBorders>
              <w:top w:val="single" w:sz="4" w:space="0" w:color="auto"/>
              <w:left w:val="single" w:sz="4" w:space="0" w:color="auto"/>
              <w:bottom w:val="single" w:sz="4" w:space="0" w:color="auto"/>
              <w:right w:val="single" w:sz="4" w:space="0" w:color="auto"/>
            </w:tcBorders>
            <w:shd w:val="clear" w:color="auto" w:fill="auto"/>
            <w:hideMark/>
          </w:tcPr>
          <w:p w14:paraId="4E796904" w14:textId="77777777" w:rsidR="00EA15C6" w:rsidRPr="00EA15C6" w:rsidRDefault="00EA15C6" w:rsidP="00EA15C6">
            <w:pPr>
              <w:spacing w:after="0" w:line="240" w:lineRule="auto"/>
              <w:jc w:val="center"/>
              <w:rPr>
                <w:rFonts w:ascii="Arial" w:eastAsia="Times New Roman" w:hAnsi="Arial" w:cs="Arial"/>
                <w:b/>
                <w:sz w:val="16"/>
                <w:szCs w:val="20"/>
                <w:lang w:val="en-GB" w:eastAsia="hr-HR"/>
              </w:rPr>
            </w:pPr>
            <w:r w:rsidRPr="00EA15C6">
              <w:rPr>
                <w:rFonts w:ascii="Arial" w:eastAsia="Times New Roman" w:hAnsi="Arial" w:cs="Arial"/>
                <w:b/>
                <w:sz w:val="16"/>
                <w:szCs w:val="20"/>
                <w:lang w:val="en-GB" w:eastAsia="hr-HR"/>
              </w:rPr>
              <w:t>STUDENI</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22BE979F" w14:textId="77777777" w:rsidR="00EA15C6" w:rsidRPr="00EA15C6" w:rsidRDefault="00EA15C6" w:rsidP="00EA15C6">
            <w:pPr>
              <w:spacing w:after="0" w:line="240" w:lineRule="auto"/>
              <w:jc w:val="center"/>
              <w:rPr>
                <w:rFonts w:ascii="Arial" w:eastAsia="Times New Roman" w:hAnsi="Arial" w:cs="Arial"/>
                <w:sz w:val="20"/>
                <w:szCs w:val="20"/>
                <w:lang w:val="en-GB" w:eastAsia="hr-HR"/>
              </w:rPr>
            </w:pPr>
            <w:r w:rsidRPr="00EA15C6">
              <w:rPr>
                <w:rFonts w:ascii="Arial" w:eastAsia="Times New Roman" w:hAnsi="Arial" w:cs="Arial"/>
                <w:sz w:val="20"/>
                <w:szCs w:val="20"/>
                <w:lang w:val="en-GB" w:eastAsia="hr-HR"/>
              </w:rPr>
              <w:t>21</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04CB6816" w14:textId="77777777" w:rsidR="00EA15C6" w:rsidRPr="00EA15C6" w:rsidRDefault="00EA15C6" w:rsidP="00EA15C6">
            <w:pPr>
              <w:spacing w:after="0" w:line="240" w:lineRule="auto"/>
              <w:jc w:val="center"/>
              <w:rPr>
                <w:rFonts w:ascii="Arial" w:eastAsia="Times New Roman" w:hAnsi="Arial" w:cs="Arial"/>
                <w:sz w:val="20"/>
                <w:szCs w:val="20"/>
                <w:lang w:val="en-GB" w:eastAsia="hr-HR"/>
              </w:rPr>
            </w:pPr>
            <w:r w:rsidRPr="00EA15C6">
              <w:rPr>
                <w:rFonts w:ascii="Arial" w:eastAsia="Times New Roman" w:hAnsi="Arial" w:cs="Arial"/>
                <w:sz w:val="20"/>
                <w:szCs w:val="20"/>
                <w:lang w:val="en-GB" w:eastAsia="hr-HR"/>
              </w:rPr>
              <w:t>-</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0A64C5C0" w14:textId="77777777" w:rsidR="00EA15C6" w:rsidRPr="00EA15C6" w:rsidRDefault="00EA15C6" w:rsidP="00EA15C6">
            <w:pPr>
              <w:spacing w:after="0" w:line="240" w:lineRule="auto"/>
              <w:jc w:val="center"/>
              <w:rPr>
                <w:rFonts w:ascii="Arial" w:eastAsia="Times New Roman" w:hAnsi="Arial" w:cs="Arial"/>
                <w:sz w:val="20"/>
                <w:szCs w:val="20"/>
                <w:lang w:val="en-GB" w:eastAsia="hr-HR"/>
              </w:rPr>
            </w:pPr>
            <w:r w:rsidRPr="00EA15C6">
              <w:rPr>
                <w:rFonts w:ascii="Arial" w:eastAsia="Times New Roman" w:hAnsi="Arial" w:cs="Arial"/>
                <w:sz w:val="20"/>
                <w:szCs w:val="20"/>
                <w:lang w:val="en-GB" w:eastAsia="hr-HR"/>
              </w:rPr>
              <w:t>-</w:t>
            </w: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5702FB3D" w14:textId="77777777" w:rsidR="00EA15C6" w:rsidRPr="00EA15C6" w:rsidRDefault="00EA15C6" w:rsidP="00EA15C6">
            <w:pPr>
              <w:spacing w:after="0" w:line="240" w:lineRule="auto"/>
              <w:jc w:val="center"/>
              <w:rPr>
                <w:rFonts w:ascii="Arial" w:eastAsia="Times New Roman" w:hAnsi="Arial" w:cs="Arial"/>
                <w:sz w:val="20"/>
                <w:szCs w:val="20"/>
                <w:lang w:val="en-GB" w:eastAsia="hr-HR"/>
              </w:rPr>
            </w:pPr>
            <w:r w:rsidRPr="00EA15C6">
              <w:rPr>
                <w:rFonts w:ascii="Arial" w:eastAsia="Times New Roman" w:hAnsi="Arial" w:cs="Arial"/>
                <w:sz w:val="20"/>
                <w:szCs w:val="20"/>
                <w:lang w:val="en-GB" w:eastAsia="hr-HR"/>
              </w:rPr>
              <w:t>1</w:t>
            </w:r>
          </w:p>
        </w:tc>
        <w:tc>
          <w:tcPr>
            <w:tcW w:w="6589" w:type="dxa"/>
            <w:tcBorders>
              <w:top w:val="single" w:sz="4" w:space="0" w:color="auto"/>
              <w:left w:val="single" w:sz="4" w:space="0" w:color="auto"/>
              <w:bottom w:val="single" w:sz="4" w:space="0" w:color="auto"/>
              <w:right w:val="single" w:sz="4" w:space="0" w:color="auto"/>
            </w:tcBorders>
            <w:shd w:val="clear" w:color="auto" w:fill="auto"/>
            <w:hideMark/>
          </w:tcPr>
          <w:p w14:paraId="286D3E9C" w14:textId="77777777" w:rsidR="00EA15C6" w:rsidRPr="00EA15C6" w:rsidRDefault="00EA15C6" w:rsidP="00EA15C6">
            <w:pPr>
              <w:spacing w:after="0" w:line="240" w:lineRule="auto"/>
              <w:rPr>
                <w:rFonts w:ascii="Arial" w:eastAsia="Times New Roman" w:hAnsi="Arial" w:cs="Arial"/>
                <w:sz w:val="20"/>
                <w:szCs w:val="20"/>
                <w:lang w:val="de-DE" w:eastAsia="hr-HR"/>
              </w:rPr>
            </w:pPr>
            <w:r w:rsidRPr="00EA15C6">
              <w:rPr>
                <w:rFonts w:ascii="Arial" w:eastAsia="Times New Roman" w:hAnsi="Arial" w:cs="Arial"/>
                <w:b/>
                <w:sz w:val="20"/>
                <w:szCs w:val="20"/>
                <w:lang w:val="en-GB" w:eastAsia="hr-HR"/>
              </w:rPr>
              <w:t>JESENSKI ODMOR</w:t>
            </w:r>
            <w:r w:rsidRPr="00EA15C6">
              <w:rPr>
                <w:rFonts w:ascii="Arial" w:eastAsia="Times New Roman" w:hAnsi="Arial" w:cs="Arial"/>
                <w:i/>
                <w:sz w:val="20"/>
                <w:szCs w:val="20"/>
                <w:lang w:val="en-GB" w:eastAsia="hr-HR"/>
              </w:rPr>
              <w:t xml:space="preserve">: </w:t>
            </w:r>
            <w:r w:rsidRPr="00EA15C6">
              <w:rPr>
                <w:rFonts w:ascii="Arial" w:eastAsia="Times New Roman" w:hAnsi="Arial" w:cs="Arial"/>
                <w:sz w:val="20"/>
                <w:szCs w:val="20"/>
                <w:lang w:val="en-GB" w:eastAsia="hr-HR"/>
              </w:rPr>
              <w:t xml:space="preserve">30. </w:t>
            </w:r>
            <w:proofErr w:type="spellStart"/>
            <w:r w:rsidRPr="00EA15C6">
              <w:rPr>
                <w:rFonts w:ascii="Arial" w:eastAsia="Times New Roman" w:hAnsi="Arial" w:cs="Arial"/>
                <w:sz w:val="20"/>
                <w:szCs w:val="20"/>
                <w:lang w:val="en-GB" w:eastAsia="hr-HR"/>
              </w:rPr>
              <w:t>listopada</w:t>
            </w:r>
            <w:proofErr w:type="spellEnd"/>
            <w:r w:rsidRPr="00EA15C6">
              <w:rPr>
                <w:rFonts w:ascii="Arial" w:eastAsia="Times New Roman" w:hAnsi="Arial" w:cs="Arial"/>
                <w:sz w:val="20"/>
                <w:szCs w:val="20"/>
                <w:lang w:val="en-GB" w:eastAsia="hr-HR"/>
              </w:rPr>
              <w:t xml:space="preserve"> 2023.- 1. </w:t>
            </w:r>
            <w:proofErr w:type="spellStart"/>
            <w:r w:rsidRPr="00EA15C6">
              <w:rPr>
                <w:rFonts w:ascii="Arial" w:eastAsia="Times New Roman" w:hAnsi="Arial" w:cs="Arial"/>
                <w:sz w:val="20"/>
                <w:szCs w:val="20"/>
                <w:lang w:val="en-GB" w:eastAsia="hr-HR"/>
              </w:rPr>
              <w:t>studenoga</w:t>
            </w:r>
            <w:proofErr w:type="spellEnd"/>
            <w:r w:rsidRPr="00EA15C6">
              <w:rPr>
                <w:rFonts w:ascii="Arial" w:eastAsia="Times New Roman" w:hAnsi="Arial" w:cs="Arial"/>
                <w:sz w:val="20"/>
                <w:szCs w:val="20"/>
                <w:lang w:val="en-GB" w:eastAsia="hr-HR"/>
              </w:rPr>
              <w:t xml:space="preserve"> 2023.</w:t>
            </w:r>
          </w:p>
          <w:p w14:paraId="0207AC49" w14:textId="77777777" w:rsidR="00EA15C6" w:rsidRPr="00EA15C6" w:rsidRDefault="00EA15C6" w:rsidP="00EA15C6">
            <w:pPr>
              <w:spacing w:after="0" w:line="240" w:lineRule="auto"/>
              <w:ind w:left="720"/>
              <w:contextualSpacing/>
              <w:rPr>
                <w:rFonts w:ascii="Arial" w:eastAsia="Times New Roman" w:hAnsi="Arial" w:cs="Arial"/>
                <w:sz w:val="20"/>
                <w:szCs w:val="20"/>
                <w:lang w:val="de-DE" w:eastAsia="hr-HR"/>
              </w:rPr>
            </w:pPr>
            <w:r w:rsidRPr="00EA15C6">
              <w:rPr>
                <w:rFonts w:ascii="Arial" w:eastAsia="Times New Roman" w:hAnsi="Arial" w:cs="Arial"/>
                <w:sz w:val="20"/>
                <w:szCs w:val="20"/>
                <w:lang w:val="de-DE" w:eastAsia="hr-HR"/>
              </w:rPr>
              <w:t xml:space="preserve">1.studenoga 2023. – </w:t>
            </w:r>
            <w:proofErr w:type="spellStart"/>
            <w:r w:rsidRPr="00EA15C6">
              <w:rPr>
                <w:rFonts w:ascii="Arial" w:eastAsia="Times New Roman" w:hAnsi="Arial" w:cs="Arial"/>
                <w:sz w:val="20"/>
                <w:szCs w:val="20"/>
                <w:lang w:val="de-DE" w:eastAsia="hr-HR"/>
              </w:rPr>
              <w:t>Blagdan</w:t>
            </w:r>
            <w:proofErr w:type="spellEnd"/>
            <w:r w:rsidRPr="00EA15C6">
              <w:rPr>
                <w:rFonts w:ascii="Arial" w:eastAsia="Times New Roman" w:hAnsi="Arial" w:cs="Arial"/>
                <w:sz w:val="20"/>
                <w:szCs w:val="20"/>
                <w:lang w:val="de-DE" w:eastAsia="hr-HR"/>
              </w:rPr>
              <w:t xml:space="preserve"> </w:t>
            </w:r>
            <w:proofErr w:type="spellStart"/>
            <w:r w:rsidRPr="00EA15C6">
              <w:rPr>
                <w:rFonts w:ascii="Arial" w:eastAsia="Times New Roman" w:hAnsi="Arial" w:cs="Arial"/>
                <w:sz w:val="20"/>
                <w:szCs w:val="20"/>
                <w:lang w:val="de-DE" w:eastAsia="hr-HR"/>
              </w:rPr>
              <w:t>Svih</w:t>
            </w:r>
            <w:proofErr w:type="spellEnd"/>
            <w:r w:rsidRPr="00EA15C6">
              <w:rPr>
                <w:rFonts w:ascii="Arial" w:eastAsia="Times New Roman" w:hAnsi="Arial" w:cs="Arial"/>
                <w:sz w:val="20"/>
                <w:szCs w:val="20"/>
                <w:lang w:val="de-DE" w:eastAsia="hr-HR"/>
              </w:rPr>
              <w:t xml:space="preserve"> </w:t>
            </w:r>
            <w:proofErr w:type="spellStart"/>
            <w:r w:rsidRPr="00EA15C6">
              <w:rPr>
                <w:rFonts w:ascii="Arial" w:eastAsia="Times New Roman" w:hAnsi="Arial" w:cs="Arial"/>
                <w:sz w:val="20"/>
                <w:szCs w:val="20"/>
                <w:lang w:val="de-DE" w:eastAsia="hr-HR"/>
              </w:rPr>
              <w:t>svetih</w:t>
            </w:r>
            <w:proofErr w:type="spellEnd"/>
            <w:r w:rsidRPr="00EA15C6">
              <w:rPr>
                <w:rFonts w:ascii="Arial" w:eastAsia="Times New Roman" w:hAnsi="Arial" w:cs="Arial"/>
                <w:sz w:val="20"/>
                <w:szCs w:val="20"/>
                <w:lang w:val="de-DE" w:eastAsia="hr-HR"/>
              </w:rPr>
              <w:t xml:space="preserve"> </w:t>
            </w:r>
          </w:p>
          <w:p w14:paraId="7B69162D" w14:textId="77777777" w:rsidR="00EA15C6" w:rsidRPr="00EA15C6" w:rsidRDefault="00EA15C6" w:rsidP="00EA15C6">
            <w:pPr>
              <w:spacing w:after="0" w:line="240" w:lineRule="auto"/>
              <w:jc w:val="center"/>
              <w:rPr>
                <w:rFonts w:ascii="Arial" w:eastAsia="Times New Roman" w:hAnsi="Arial" w:cs="Arial"/>
                <w:sz w:val="20"/>
                <w:szCs w:val="20"/>
                <w:lang w:val="de-DE" w:eastAsia="hr-HR"/>
              </w:rPr>
            </w:pPr>
            <w:r w:rsidRPr="00EA15C6">
              <w:rPr>
                <w:rFonts w:ascii="Arial" w:eastAsia="Times New Roman" w:hAnsi="Arial" w:cs="Arial"/>
                <w:sz w:val="20"/>
                <w:szCs w:val="20"/>
                <w:lang w:val="de-DE" w:eastAsia="hr-HR"/>
              </w:rPr>
              <w:t xml:space="preserve">Dan </w:t>
            </w:r>
            <w:proofErr w:type="spellStart"/>
            <w:r w:rsidRPr="00EA15C6">
              <w:rPr>
                <w:rFonts w:ascii="Arial" w:eastAsia="Times New Roman" w:hAnsi="Arial" w:cs="Arial"/>
                <w:sz w:val="20"/>
                <w:szCs w:val="20"/>
                <w:lang w:val="de-DE" w:eastAsia="hr-HR"/>
              </w:rPr>
              <w:t>sjećanja</w:t>
            </w:r>
            <w:proofErr w:type="spellEnd"/>
            <w:r w:rsidRPr="00EA15C6">
              <w:rPr>
                <w:rFonts w:ascii="Arial" w:eastAsia="Times New Roman" w:hAnsi="Arial" w:cs="Arial"/>
                <w:sz w:val="20"/>
                <w:szCs w:val="20"/>
                <w:lang w:val="de-DE" w:eastAsia="hr-HR"/>
              </w:rPr>
              <w:t xml:space="preserve"> na </w:t>
            </w:r>
            <w:proofErr w:type="spellStart"/>
            <w:r w:rsidRPr="00EA15C6">
              <w:rPr>
                <w:rFonts w:ascii="Arial" w:eastAsia="Times New Roman" w:hAnsi="Arial" w:cs="Arial"/>
                <w:sz w:val="20"/>
                <w:szCs w:val="20"/>
                <w:lang w:val="de-DE" w:eastAsia="hr-HR"/>
              </w:rPr>
              <w:t>žrtve</w:t>
            </w:r>
            <w:proofErr w:type="spellEnd"/>
            <w:r w:rsidRPr="00EA15C6">
              <w:rPr>
                <w:rFonts w:ascii="Arial" w:eastAsia="Times New Roman" w:hAnsi="Arial" w:cs="Arial"/>
                <w:sz w:val="20"/>
                <w:szCs w:val="20"/>
                <w:lang w:val="de-DE" w:eastAsia="hr-HR"/>
              </w:rPr>
              <w:t xml:space="preserve"> </w:t>
            </w:r>
            <w:proofErr w:type="spellStart"/>
            <w:r w:rsidRPr="00EA15C6">
              <w:rPr>
                <w:rFonts w:ascii="Arial" w:eastAsia="Times New Roman" w:hAnsi="Arial" w:cs="Arial"/>
                <w:sz w:val="20"/>
                <w:szCs w:val="20"/>
                <w:lang w:val="de-DE" w:eastAsia="hr-HR"/>
              </w:rPr>
              <w:t>Domovinskog</w:t>
            </w:r>
            <w:proofErr w:type="spellEnd"/>
            <w:r w:rsidRPr="00EA15C6">
              <w:rPr>
                <w:rFonts w:ascii="Arial" w:eastAsia="Times New Roman" w:hAnsi="Arial" w:cs="Arial"/>
                <w:sz w:val="20"/>
                <w:szCs w:val="20"/>
                <w:lang w:val="de-DE" w:eastAsia="hr-HR"/>
              </w:rPr>
              <w:t xml:space="preserve"> </w:t>
            </w:r>
            <w:proofErr w:type="spellStart"/>
            <w:r w:rsidRPr="00EA15C6">
              <w:rPr>
                <w:rFonts w:ascii="Arial" w:eastAsia="Times New Roman" w:hAnsi="Arial" w:cs="Arial"/>
                <w:sz w:val="20"/>
                <w:szCs w:val="20"/>
                <w:lang w:val="de-DE" w:eastAsia="hr-HR"/>
              </w:rPr>
              <w:t>rata</w:t>
            </w:r>
            <w:proofErr w:type="spellEnd"/>
            <w:r w:rsidRPr="00EA15C6">
              <w:rPr>
                <w:rFonts w:ascii="Arial" w:eastAsia="Times New Roman" w:hAnsi="Arial" w:cs="Arial"/>
                <w:sz w:val="20"/>
                <w:szCs w:val="20"/>
                <w:lang w:val="de-DE" w:eastAsia="hr-HR"/>
              </w:rPr>
              <w:t xml:space="preserve"> i Dan </w:t>
            </w:r>
            <w:proofErr w:type="spellStart"/>
            <w:r w:rsidRPr="00EA15C6">
              <w:rPr>
                <w:rFonts w:ascii="Arial" w:eastAsia="Times New Roman" w:hAnsi="Arial" w:cs="Arial"/>
                <w:sz w:val="20"/>
                <w:szCs w:val="20"/>
                <w:lang w:val="de-DE" w:eastAsia="hr-HR"/>
              </w:rPr>
              <w:t>sjećanja</w:t>
            </w:r>
            <w:proofErr w:type="spellEnd"/>
            <w:r w:rsidRPr="00EA15C6">
              <w:rPr>
                <w:rFonts w:ascii="Arial" w:eastAsia="Times New Roman" w:hAnsi="Arial" w:cs="Arial"/>
                <w:sz w:val="20"/>
                <w:szCs w:val="20"/>
                <w:lang w:val="de-DE" w:eastAsia="hr-HR"/>
              </w:rPr>
              <w:t xml:space="preserve"> na </w:t>
            </w:r>
            <w:proofErr w:type="spellStart"/>
            <w:r w:rsidRPr="00EA15C6">
              <w:rPr>
                <w:rFonts w:ascii="Arial" w:eastAsia="Times New Roman" w:hAnsi="Arial" w:cs="Arial"/>
                <w:sz w:val="20"/>
                <w:szCs w:val="20"/>
                <w:lang w:val="de-DE" w:eastAsia="hr-HR"/>
              </w:rPr>
              <w:t>žrtvu</w:t>
            </w:r>
            <w:proofErr w:type="spellEnd"/>
            <w:r w:rsidRPr="00EA15C6">
              <w:rPr>
                <w:rFonts w:ascii="Arial" w:eastAsia="Times New Roman" w:hAnsi="Arial" w:cs="Arial"/>
                <w:sz w:val="20"/>
                <w:szCs w:val="20"/>
                <w:lang w:val="de-DE" w:eastAsia="hr-HR"/>
              </w:rPr>
              <w:t xml:space="preserve"> </w:t>
            </w:r>
            <w:proofErr w:type="spellStart"/>
            <w:r w:rsidRPr="00EA15C6">
              <w:rPr>
                <w:rFonts w:ascii="Arial" w:eastAsia="Times New Roman" w:hAnsi="Arial" w:cs="Arial"/>
                <w:sz w:val="20"/>
                <w:szCs w:val="20"/>
                <w:lang w:val="de-DE" w:eastAsia="hr-HR"/>
              </w:rPr>
              <w:t>Vukovara</w:t>
            </w:r>
            <w:proofErr w:type="spellEnd"/>
            <w:r w:rsidRPr="00EA15C6">
              <w:rPr>
                <w:rFonts w:ascii="Arial" w:eastAsia="Times New Roman" w:hAnsi="Arial" w:cs="Arial"/>
                <w:sz w:val="20"/>
                <w:szCs w:val="20"/>
                <w:lang w:val="de-DE" w:eastAsia="hr-HR"/>
              </w:rPr>
              <w:t xml:space="preserve"> – 18.11.2023.</w:t>
            </w:r>
          </w:p>
          <w:p w14:paraId="0984BC42" w14:textId="77777777" w:rsidR="00EA15C6" w:rsidRPr="00EA15C6" w:rsidRDefault="00EA15C6" w:rsidP="00EA15C6">
            <w:pPr>
              <w:spacing w:after="0" w:line="240" w:lineRule="auto"/>
              <w:rPr>
                <w:rFonts w:ascii="Arial" w:eastAsia="Times New Roman" w:hAnsi="Arial" w:cs="Arial"/>
                <w:sz w:val="20"/>
                <w:szCs w:val="20"/>
                <w:lang w:val="de-DE" w:eastAsia="hr-HR"/>
              </w:rPr>
            </w:pPr>
          </w:p>
        </w:tc>
      </w:tr>
      <w:tr w:rsidR="00EA15C6" w:rsidRPr="00EA15C6" w14:paraId="7CF46FCF" w14:textId="77777777" w:rsidTr="00F9111F">
        <w:trPr>
          <w:trHeight w:val="647"/>
        </w:trPr>
        <w:tc>
          <w:tcPr>
            <w:tcW w:w="1152" w:type="dxa"/>
            <w:tcBorders>
              <w:top w:val="single" w:sz="4" w:space="0" w:color="auto"/>
              <w:left w:val="single" w:sz="4" w:space="0" w:color="auto"/>
              <w:bottom w:val="single" w:sz="4" w:space="0" w:color="auto"/>
              <w:right w:val="single" w:sz="4" w:space="0" w:color="auto"/>
            </w:tcBorders>
            <w:shd w:val="clear" w:color="auto" w:fill="auto"/>
            <w:hideMark/>
          </w:tcPr>
          <w:p w14:paraId="06CC8152" w14:textId="77777777" w:rsidR="00EA15C6" w:rsidRPr="00EA15C6" w:rsidRDefault="00EA15C6" w:rsidP="00EA15C6">
            <w:pPr>
              <w:spacing w:after="0" w:line="240" w:lineRule="auto"/>
              <w:jc w:val="center"/>
              <w:rPr>
                <w:rFonts w:ascii="Arial" w:eastAsia="Times New Roman" w:hAnsi="Arial" w:cs="Arial"/>
                <w:b/>
                <w:sz w:val="16"/>
                <w:szCs w:val="20"/>
                <w:lang w:val="en-GB" w:eastAsia="hr-HR"/>
              </w:rPr>
            </w:pPr>
            <w:r w:rsidRPr="00EA15C6">
              <w:rPr>
                <w:rFonts w:ascii="Arial" w:eastAsia="Times New Roman" w:hAnsi="Arial" w:cs="Arial"/>
                <w:b/>
                <w:sz w:val="16"/>
                <w:szCs w:val="20"/>
                <w:lang w:val="en-GB" w:eastAsia="hr-HR"/>
              </w:rPr>
              <w:t>PROSINAC</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6E89CDF9" w14:textId="77777777" w:rsidR="00EA15C6" w:rsidRPr="00EA15C6" w:rsidRDefault="00EA15C6" w:rsidP="00EA15C6">
            <w:pPr>
              <w:spacing w:after="0" w:line="240" w:lineRule="auto"/>
              <w:jc w:val="center"/>
              <w:rPr>
                <w:rFonts w:ascii="Arial" w:eastAsia="Times New Roman" w:hAnsi="Arial" w:cs="Arial"/>
                <w:sz w:val="20"/>
                <w:szCs w:val="20"/>
                <w:lang w:val="en-GB" w:eastAsia="hr-HR"/>
              </w:rPr>
            </w:pPr>
            <w:r w:rsidRPr="00EA15C6">
              <w:rPr>
                <w:rFonts w:ascii="Arial" w:eastAsia="Times New Roman" w:hAnsi="Arial" w:cs="Arial"/>
                <w:sz w:val="20"/>
                <w:szCs w:val="20"/>
                <w:lang w:val="en-GB" w:eastAsia="hr-HR"/>
              </w:rPr>
              <w:t>16</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37AFC996" w14:textId="77777777" w:rsidR="00EA15C6" w:rsidRPr="00EA15C6" w:rsidRDefault="00EA15C6" w:rsidP="00EA15C6">
            <w:pPr>
              <w:spacing w:after="0" w:line="240" w:lineRule="auto"/>
              <w:jc w:val="center"/>
              <w:rPr>
                <w:rFonts w:ascii="Arial" w:eastAsia="Times New Roman" w:hAnsi="Arial" w:cs="Arial"/>
                <w:sz w:val="20"/>
                <w:szCs w:val="20"/>
                <w:lang w:val="en-GB" w:eastAsia="hr-HR"/>
              </w:rPr>
            </w:pPr>
            <w:r w:rsidRPr="00EA15C6">
              <w:rPr>
                <w:rFonts w:ascii="Arial" w:eastAsia="Times New Roman" w:hAnsi="Arial" w:cs="Arial"/>
                <w:sz w:val="20"/>
                <w:szCs w:val="20"/>
                <w:lang w:val="en-GB" w:eastAsia="hr-HR"/>
              </w:rPr>
              <w:t>-</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6DD54A58" w14:textId="77777777" w:rsidR="00EA15C6" w:rsidRPr="00EA15C6" w:rsidRDefault="00EA15C6" w:rsidP="00EA15C6">
            <w:pPr>
              <w:spacing w:after="0" w:line="240" w:lineRule="auto"/>
              <w:jc w:val="center"/>
              <w:rPr>
                <w:rFonts w:ascii="Arial" w:eastAsia="Times New Roman" w:hAnsi="Arial" w:cs="Arial"/>
                <w:sz w:val="20"/>
                <w:szCs w:val="20"/>
                <w:lang w:val="en-GB" w:eastAsia="hr-HR"/>
              </w:rPr>
            </w:pPr>
            <w:r w:rsidRPr="00EA15C6">
              <w:rPr>
                <w:rFonts w:ascii="Arial" w:eastAsia="Times New Roman" w:hAnsi="Arial" w:cs="Arial"/>
                <w:sz w:val="20"/>
                <w:szCs w:val="20"/>
                <w:lang w:val="en-GB" w:eastAsia="hr-HR"/>
              </w:rPr>
              <w:t>3</w:t>
            </w: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2A91FD6B" w14:textId="77777777" w:rsidR="00EA15C6" w:rsidRPr="00EA15C6" w:rsidRDefault="00EA15C6" w:rsidP="00EA15C6">
            <w:pPr>
              <w:spacing w:after="0" w:line="240" w:lineRule="auto"/>
              <w:jc w:val="center"/>
              <w:rPr>
                <w:rFonts w:ascii="Arial" w:eastAsia="Times New Roman" w:hAnsi="Arial" w:cs="Arial"/>
                <w:sz w:val="20"/>
                <w:szCs w:val="20"/>
                <w:lang w:val="en-GB" w:eastAsia="hr-HR"/>
              </w:rPr>
            </w:pPr>
            <w:r w:rsidRPr="00EA15C6">
              <w:rPr>
                <w:rFonts w:ascii="Arial" w:eastAsia="Times New Roman" w:hAnsi="Arial" w:cs="Arial"/>
                <w:sz w:val="20"/>
                <w:szCs w:val="20"/>
                <w:lang w:val="en-GB" w:eastAsia="hr-HR"/>
              </w:rPr>
              <w:t>2</w:t>
            </w:r>
          </w:p>
        </w:tc>
        <w:tc>
          <w:tcPr>
            <w:tcW w:w="6589" w:type="dxa"/>
            <w:tcBorders>
              <w:top w:val="single" w:sz="4" w:space="0" w:color="auto"/>
              <w:left w:val="single" w:sz="4" w:space="0" w:color="auto"/>
              <w:bottom w:val="single" w:sz="4" w:space="0" w:color="auto"/>
              <w:right w:val="single" w:sz="4" w:space="0" w:color="auto"/>
            </w:tcBorders>
            <w:shd w:val="clear" w:color="auto" w:fill="auto"/>
            <w:hideMark/>
          </w:tcPr>
          <w:p w14:paraId="3DB3B7A1" w14:textId="77777777" w:rsidR="00EA15C6" w:rsidRPr="00EA15C6" w:rsidRDefault="00EA15C6" w:rsidP="00EA15C6">
            <w:pPr>
              <w:spacing w:after="0" w:line="240" w:lineRule="auto"/>
              <w:jc w:val="center"/>
              <w:rPr>
                <w:rFonts w:ascii="Arial" w:eastAsia="Times New Roman" w:hAnsi="Arial" w:cs="Arial"/>
                <w:sz w:val="20"/>
                <w:szCs w:val="20"/>
                <w:lang w:val="en-GB" w:eastAsia="hr-HR"/>
              </w:rPr>
            </w:pPr>
            <w:proofErr w:type="spellStart"/>
            <w:r w:rsidRPr="00EA15C6">
              <w:rPr>
                <w:rFonts w:ascii="Arial" w:eastAsia="Times New Roman" w:hAnsi="Arial" w:cs="Arial"/>
                <w:b/>
                <w:bCs/>
                <w:sz w:val="20"/>
                <w:szCs w:val="20"/>
                <w:lang w:val="en-GB" w:eastAsia="hr-HR"/>
              </w:rPr>
              <w:t>Zadnji</w:t>
            </w:r>
            <w:proofErr w:type="spellEnd"/>
            <w:r w:rsidRPr="00EA15C6">
              <w:rPr>
                <w:rFonts w:ascii="Arial" w:eastAsia="Times New Roman" w:hAnsi="Arial" w:cs="Arial"/>
                <w:b/>
                <w:bCs/>
                <w:sz w:val="20"/>
                <w:szCs w:val="20"/>
                <w:lang w:val="en-GB" w:eastAsia="hr-HR"/>
              </w:rPr>
              <w:t xml:space="preserve"> dan </w:t>
            </w:r>
            <w:proofErr w:type="spellStart"/>
            <w:r w:rsidRPr="00EA15C6">
              <w:rPr>
                <w:rFonts w:ascii="Arial" w:eastAsia="Times New Roman" w:hAnsi="Arial" w:cs="Arial"/>
                <w:b/>
                <w:bCs/>
                <w:sz w:val="20"/>
                <w:szCs w:val="20"/>
                <w:lang w:val="en-GB" w:eastAsia="hr-HR"/>
              </w:rPr>
              <w:t>nastave</w:t>
            </w:r>
            <w:proofErr w:type="spellEnd"/>
            <w:r w:rsidRPr="00EA15C6">
              <w:rPr>
                <w:rFonts w:ascii="Arial" w:eastAsia="Times New Roman" w:hAnsi="Arial" w:cs="Arial"/>
                <w:b/>
                <w:bCs/>
                <w:sz w:val="20"/>
                <w:szCs w:val="20"/>
                <w:lang w:val="en-GB" w:eastAsia="hr-HR"/>
              </w:rPr>
              <w:t xml:space="preserve"> u 1. </w:t>
            </w:r>
            <w:proofErr w:type="spellStart"/>
            <w:r w:rsidRPr="00EA15C6">
              <w:rPr>
                <w:rFonts w:ascii="Arial" w:eastAsia="Times New Roman" w:hAnsi="Arial" w:cs="Arial"/>
                <w:b/>
                <w:bCs/>
                <w:sz w:val="20"/>
                <w:szCs w:val="20"/>
                <w:lang w:val="en-GB" w:eastAsia="hr-HR"/>
              </w:rPr>
              <w:t>polugodištu</w:t>
            </w:r>
            <w:proofErr w:type="spellEnd"/>
            <w:r w:rsidRPr="00EA15C6">
              <w:rPr>
                <w:rFonts w:ascii="Arial" w:eastAsia="Times New Roman" w:hAnsi="Arial" w:cs="Arial"/>
                <w:sz w:val="20"/>
                <w:szCs w:val="20"/>
                <w:lang w:val="en-GB" w:eastAsia="hr-HR"/>
              </w:rPr>
              <w:t xml:space="preserve">: 22. </w:t>
            </w:r>
            <w:proofErr w:type="spellStart"/>
            <w:r w:rsidRPr="00EA15C6">
              <w:rPr>
                <w:rFonts w:ascii="Arial" w:eastAsia="Times New Roman" w:hAnsi="Arial" w:cs="Arial"/>
                <w:sz w:val="20"/>
                <w:szCs w:val="20"/>
                <w:lang w:val="en-GB" w:eastAsia="hr-HR"/>
              </w:rPr>
              <w:t>prosinca</w:t>
            </w:r>
            <w:proofErr w:type="spellEnd"/>
            <w:r w:rsidRPr="00EA15C6">
              <w:rPr>
                <w:rFonts w:ascii="Arial" w:eastAsia="Times New Roman" w:hAnsi="Arial" w:cs="Arial"/>
                <w:sz w:val="20"/>
                <w:szCs w:val="20"/>
                <w:lang w:val="en-GB" w:eastAsia="hr-HR"/>
              </w:rPr>
              <w:t xml:space="preserve"> 2023.</w:t>
            </w:r>
          </w:p>
          <w:p w14:paraId="32987973" w14:textId="77777777" w:rsidR="00EA15C6" w:rsidRPr="00EA15C6" w:rsidRDefault="00EA15C6" w:rsidP="00EA15C6">
            <w:pPr>
              <w:spacing w:after="0" w:line="240" w:lineRule="auto"/>
              <w:jc w:val="center"/>
              <w:rPr>
                <w:rFonts w:ascii="Arial" w:eastAsia="Times New Roman" w:hAnsi="Arial" w:cs="Arial"/>
                <w:sz w:val="20"/>
                <w:szCs w:val="20"/>
                <w:lang w:val="en-GB" w:eastAsia="hr-HR"/>
              </w:rPr>
            </w:pPr>
            <w:r w:rsidRPr="00EA15C6">
              <w:rPr>
                <w:rFonts w:ascii="Arial" w:eastAsia="Times New Roman" w:hAnsi="Arial" w:cs="Arial"/>
                <w:sz w:val="20"/>
                <w:szCs w:val="20"/>
                <w:lang w:val="en-GB" w:eastAsia="hr-HR"/>
              </w:rPr>
              <w:t xml:space="preserve">BOŽIĆ 25. i 26. </w:t>
            </w:r>
            <w:proofErr w:type="spellStart"/>
            <w:r w:rsidRPr="00EA15C6">
              <w:rPr>
                <w:rFonts w:ascii="Arial" w:eastAsia="Times New Roman" w:hAnsi="Arial" w:cs="Arial"/>
                <w:sz w:val="20"/>
                <w:szCs w:val="20"/>
                <w:lang w:val="en-GB" w:eastAsia="hr-HR"/>
              </w:rPr>
              <w:t>prosinca</w:t>
            </w:r>
            <w:proofErr w:type="spellEnd"/>
            <w:r w:rsidRPr="00EA15C6">
              <w:rPr>
                <w:rFonts w:ascii="Arial" w:eastAsia="Times New Roman" w:hAnsi="Arial" w:cs="Arial"/>
                <w:sz w:val="20"/>
                <w:szCs w:val="20"/>
                <w:lang w:val="en-GB" w:eastAsia="hr-HR"/>
              </w:rPr>
              <w:t xml:space="preserve"> 2023. </w:t>
            </w:r>
          </w:p>
          <w:p w14:paraId="1E780214" w14:textId="77777777" w:rsidR="00EA15C6" w:rsidRPr="00EA15C6" w:rsidRDefault="00EA15C6" w:rsidP="00EA15C6">
            <w:pPr>
              <w:spacing w:after="0" w:line="240" w:lineRule="auto"/>
              <w:jc w:val="center"/>
              <w:rPr>
                <w:rFonts w:ascii="Arial" w:eastAsia="Times New Roman" w:hAnsi="Arial" w:cs="Arial"/>
                <w:sz w:val="20"/>
                <w:szCs w:val="20"/>
                <w:lang w:val="en-GB" w:eastAsia="hr-HR"/>
              </w:rPr>
            </w:pPr>
            <w:r w:rsidRPr="00EA15C6">
              <w:rPr>
                <w:rFonts w:ascii="Arial" w:eastAsia="Times New Roman" w:hAnsi="Arial" w:cs="Arial"/>
                <w:b/>
                <w:sz w:val="20"/>
                <w:szCs w:val="20"/>
                <w:lang w:val="en-GB" w:eastAsia="hr-HR"/>
              </w:rPr>
              <w:t>PRVI DIO ZIMSKOG ODMORA</w:t>
            </w:r>
            <w:r w:rsidRPr="00EA15C6">
              <w:rPr>
                <w:rFonts w:ascii="Arial" w:eastAsia="Times New Roman" w:hAnsi="Arial" w:cs="Arial"/>
                <w:sz w:val="20"/>
                <w:szCs w:val="20"/>
                <w:lang w:val="en-GB" w:eastAsia="hr-HR"/>
              </w:rPr>
              <w:t xml:space="preserve">: </w:t>
            </w:r>
            <w:r w:rsidRPr="00EA15C6">
              <w:rPr>
                <w:rFonts w:ascii="Arial" w:eastAsia="Times New Roman" w:hAnsi="Arial" w:cs="Arial"/>
                <w:sz w:val="18"/>
                <w:szCs w:val="20"/>
                <w:lang w:val="en-GB" w:eastAsia="hr-HR"/>
              </w:rPr>
              <w:t xml:space="preserve">27. </w:t>
            </w:r>
            <w:proofErr w:type="spellStart"/>
            <w:r w:rsidRPr="00EA15C6">
              <w:rPr>
                <w:rFonts w:ascii="Arial" w:eastAsia="Times New Roman" w:hAnsi="Arial" w:cs="Arial"/>
                <w:sz w:val="18"/>
                <w:szCs w:val="20"/>
                <w:lang w:val="en-GB" w:eastAsia="hr-HR"/>
              </w:rPr>
              <w:t>prosinca</w:t>
            </w:r>
            <w:proofErr w:type="spellEnd"/>
            <w:r w:rsidRPr="00EA15C6">
              <w:rPr>
                <w:rFonts w:ascii="Arial" w:eastAsia="Times New Roman" w:hAnsi="Arial" w:cs="Arial"/>
                <w:sz w:val="18"/>
                <w:szCs w:val="20"/>
                <w:lang w:val="en-GB" w:eastAsia="hr-HR"/>
              </w:rPr>
              <w:t xml:space="preserve"> 2023. – 5. </w:t>
            </w:r>
            <w:proofErr w:type="spellStart"/>
            <w:r w:rsidRPr="00EA15C6">
              <w:rPr>
                <w:rFonts w:ascii="Arial" w:eastAsia="Times New Roman" w:hAnsi="Arial" w:cs="Arial"/>
                <w:sz w:val="18"/>
                <w:szCs w:val="20"/>
                <w:lang w:val="en-GB" w:eastAsia="hr-HR"/>
              </w:rPr>
              <w:t>siječnja</w:t>
            </w:r>
            <w:proofErr w:type="spellEnd"/>
            <w:r w:rsidRPr="00EA15C6">
              <w:rPr>
                <w:rFonts w:ascii="Arial" w:eastAsia="Times New Roman" w:hAnsi="Arial" w:cs="Arial"/>
                <w:sz w:val="18"/>
                <w:szCs w:val="20"/>
                <w:lang w:val="en-GB" w:eastAsia="hr-HR"/>
              </w:rPr>
              <w:t xml:space="preserve"> 2024.</w:t>
            </w:r>
          </w:p>
        </w:tc>
      </w:tr>
      <w:tr w:rsidR="00EA15C6" w:rsidRPr="00EA15C6" w14:paraId="718705C7" w14:textId="77777777" w:rsidTr="00F9111F">
        <w:trPr>
          <w:cantSplit/>
          <w:trHeight w:val="531"/>
        </w:trPr>
        <w:tc>
          <w:tcPr>
            <w:tcW w:w="1152" w:type="dxa"/>
            <w:tcBorders>
              <w:top w:val="single" w:sz="4" w:space="0" w:color="auto"/>
              <w:left w:val="single" w:sz="4" w:space="0" w:color="auto"/>
              <w:bottom w:val="single" w:sz="4" w:space="0" w:color="auto"/>
              <w:right w:val="single" w:sz="4" w:space="0" w:color="auto"/>
            </w:tcBorders>
            <w:shd w:val="clear" w:color="auto" w:fill="auto"/>
            <w:hideMark/>
          </w:tcPr>
          <w:p w14:paraId="48726165" w14:textId="77777777" w:rsidR="00EA15C6" w:rsidRPr="00EA15C6" w:rsidRDefault="00EA15C6" w:rsidP="00EA15C6">
            <w:pPr>
              <w:spacing w:after="0" w:line="240" w:lineRule="auto"/>
              <w:jc w:val="center"/>
              <w:rPr>
                <w:rFonts w:ascii="Arial" w:eastAsia="Times New Roman" w:hAnsi="Arial" w:cs="Arial"/>
                <w:b/>
                <w:szCs w:val="20"/>
                <w:lang w:val="en-GB" w:eastAsia="hr-HR"/>
              </w:rPr>
            </w:pPr>
            <w:proofErr w:type="spellStart"/>
            <w:r w:rsidRPr="00EA15C6">
              <w:rPr>
                <w:rFonts w:ascii="Arial" w:eastAsia="Times New Roman" w:hAnsi="Arial" w:cs="Arial"/>
                <w:b/>
                <w:sz w:val="20"/>
                <w:szCs w:val="20"/>
                <w:lang w:val="en-GB" w:eastAsia="hr-HR"/>
              </w:rPr>
              <w:t>Ukupno</w:t>
            </w:r>
            <w:proofErr w:type="spellEnd"/>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670F29A5" w14:textId="77777777" w:rsidR="00EA15C6" w:rsidRPr="00EA15C6" w:rsidRDefault="00EA15C6" w:rsidP="00EA15C6">
            <w:pPr>
              <w:spacing w:after="0" w:line="240" w:lineRule="auto"/>
              <w:jc w:val="center"/>
              <w:rPr>
                <w:rFonts w:ascii="Arial" w:eastAsia="Times New Roman" w:hAnsi="Arial" w:cs="Arial"/>
                <w:b/>
                <w:sz w:val="20"/>
                <w:szCs w:val="20"/>
                <w:lang w:val="en-GB" w:eastAsia="hr-HR"/>
              </w:rPr>
            </w:pPr>
            <w:r w:rsidRPr="00EA15C6">
              <w:rPr>
                <w:rFonts w:ascii="Arial" w:eastAsia="Times New Roman" w:hAnsi="Arial" w:cs="Arial"/>
                <w:b/>
                <w:sz w:val="20"/>
                <w:szCs w:val="20"/>
                <w:lang w:val="en-GB" w:eastAsia="hr-HR"/>
              </w:rPr>
              <w:t>75</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4BBD837F" w14:textId="77777777" w:rsidR="00EA15C6" w:rsidRPr="00EA15C6" w:rsidRDefault="00EA15C6" w:rsidP="00EA15C6">
            <w:pPr>
              <w:spacing w:after="0" w:line="240" w:lineRule="auto"/>
              <w:jc w:val="center"/>
              <w:rPr>
                <w:rFonts w:ascii="Arial" w:eastAsia="Times New Roman" w:hAnsi="Arial" w:cs="Arial"/>
                <w:b/>
                <w:sz w:val="20"/>
                <w:szCs w:val="20"/>
                <w:lang w:val="en-GB" w:eastAsia="hr-HR"/>
              </w:rPr>
            </w:pPr>
            <w:r w:rsidRPr="00EA15C6">
              <w:rPr>
                <w:rFonts w:ascii="Arial" w:eastAsia="Times New Roman" w:hAnsi="Arial" w:cs="Arial"/>
                <w:b/>
                <w:sz w:val="20"/>
                <w:szCs w:val="20"/>
                <w:lang w:val="en-GB" w:eastAsia="hr-HR"/>
              </w:rPr>
              <w:t>2</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406A6FD6" w14:textId="77777777" w:rsidR="00EA15C6" w:rsidRPr="00EA15C6" w:rsidRDefault="00EA15C6" w:rsidP="00EA15C6">
            <w:pPr>
              <w:spacing w:after="0" w:line="240" w:lineRule="auto"/>
              <w:jc w:val="center"/>
              <w:rPr>
                <w:rFonts w:ascii="Arial" w:eastAsia="Times New Roman" w:hAnsi="Arial" w:cs="Arial"/>
                <w:b/>
                <w:bCs/>
                <w:sz w:val="20"/>
                <w:szCs w:val="20"/>
                <w:lang w:val="en-GB" w:eastAsia="hr-HR"/>
              </w:rPr>
            </w:pPr>
            <w:r w:rsidRPr="00EA15C6">
              <w:rPr>
                <w:rFonts w:ascii="Arial" w:eastAsia="Times New Roman" w:hAnsi="Arial" w:cs="Arial"/>
                <w:b/>
                <w:bCs/>
                <w:sz w:val="20"/>
                <w:szCs w:val="20"/>
                <w:lang w:val="en-GB" w:eastAsia="hr-HR"/>
              </w:rPr>
              <w:t>5</w:t>
            </w: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4E513045" w14:textId="77777777" w:rsidR="00EA15C6" w:rsidRPr="00EA15C6" w:rsidRDefault="00EA15C6" w:rsidP="00EA15C6">
            <w:pPr>
              <w:spacing w:after="0" w:line="240" w:lineRule="auto"/>
              <w:jc w:val="center"/>
              <w:rPr>
                <w:rFonts w:ascii="Arial" w:eastAsia="Times New Roman" w:hAnsi="Arial" w:cs="Arial"/>
                <w:b/>
                <w:bCs/>
                <w:sz w:val="20"/>
                <w:szCs w:val="20"/>
                <w:lang w:val="en-GB" w:eastAsia="hr-HR"/>
              </w:rPr>
            </w:pPr>
            <w:r w:rsidRPr="00EA15C6">
              <w:rPr>
                <w:rFonts w:ascii="Arial" w:eastAsia="Times New Roman" w:hAnsi="Arial" w:cs="Arial"/>
                <w:b/>
                <w:bCs/>
                <w:sz w:val="20"/>
                <w:szCs w:val="20"/>
                <w:lang w:val="en-GB" w:eastAsia="hr-HR"/>
              </w:rPr>
              <w:t>3</w:t>
            </w:r>
          </w:p>
        </w:tc>
        <w:tc>
          <w:tcPr>
            <w:tcW w:w="6589" w:type="dxa"/>
            <w:tcBorders>
              <w:top w:val="single" w:sz="4" w:space="0" w:color="auto"/>
              <w:left w:val="single" w:sz="4" w:space="0" w:color="auto"/>
              <w:bottom w:val="single" w:sz="4" w:space="0" w:color="auto"/>
              <w:right w:val="single" w:sz="4" w:space="0" w:color="auto"/>
            </w:tcBorders>
            <w:shd w:val="clear" w:color="auto" w:fill="auto"/>
          </w:tcPr>
          <w:p w14:paraId="1BB5A481" w14:textId="77777777" w:rsidR="00EA15C6" w:rsidRPr="00EA15C6" w:rsidRDefault="00EA15C6" w:rsidP="00EA15C6">
            <w:pPr>
              <w:spacing w:after="0" w:line="240" w:lineRule="auto"/>
              <w:rPr>
                <w:rFonts w:ascii="Arial" w:eastAsia="Times New Roman" w:hAnsi="Arial" w:cs="Arial"/>
                <w:b/>
                <w:sz w:val="20"/>
                <w:szCs w:val="20"/>
                <w:lang w:val="en-GB" w:eastAsia="hr-HR"/>
              </w:rPr>
            </w:pPr>
          </w:p>
          <w:p w14:paraId="2274AFBF" w14:textId="77777777" w:rsidR="00EA15C6" w:rsidRPr="00EA15C6" w:rsidRDefault="00EA15C6" w:rsidP="00EA15C6">
            <w:pPr>
              <w:spacing w:after="0" w:line="240" w:lineRule="auto"/>
              <w:jc w:val="center"/>
              <w:rPr>
                <w:rFonts w:ascii="Arial" w:eastAsia="Times New Roman" w:hAnsi="Arial" w:cs="Arial"/>
                <w:b/>
                <w:sz w:val="20"/>
                <w:szCs w:val="20"/>
                <w:lang w:val="en-GB" w:eastAsia="hr-HR"/>
              </w:rPr>
            </w:pPr>
            <w:r w:rsidRPr="00EA15C6">
              <w:rPr>
                <w:rFonts w:ascii="Arial" w:eastAsia="Times New Roman" w:hAnsi="Arial" w:cs="Arial"/>
                <w:b/>
                <w:sz w:val="20"/>
                <w:szCs w:val="20"/>
                <w:lang w:val="en-GB" w:eastAsia="hr-HR"/>
              </w:rPr>
              <w:t>PRVO  POLUGODIŠTE</w:t>
            </w:r>
          </w:p>
        </w:tc>
      </w:tr>
      <w:tr w:rsidR="00EA15C6" w:rsidRPr="00EA15C6" w14:paraId="5C790C1C" w14:textId="77777777" w:rsidTr="00F9111F">
        <w:trPr>
          <w:trHeight w:val="658"/>
        </w:trPr>
        <w:tc>
          <w:tcPr>
            <w:tcW w:w="1152" w:type="dxa"/>
            <w:tcBorders>
              <w:top w:val="single" w:sz="4" w:space="0" w:color="auto"/>
              <w:left w:val="single" w:sz="4" w:space="0" w:color="auto"/>
              <w:bottom w:val="single" w:sz="4" w:space="0" w:color="auto"/>
              <w:right w:val="single" w:sz="4" w:space="0" w:color="auto"/>
            </w:tcBorders>
            <w:shd w:val="clear" w:color="auto" w:fill="auto"/>
            <w:hideMark/>
          </w:tcPr>
          <w:p w14:paraId="63F5A9DD" w14:textId="77777777" w:rsidR="00EA15C6" w:rsidRPr="00EA15C6" w:rsidRDefault="00EA15C6" w:rsidP="00EA15C6">
            <w:pPr>
              <w:spacing w:after="0" w:line="240" w:lineRule="auto"/>
              <w:jc w:val="center"/>
              <w:rPr>
                <w:rFonts w:ascii="Arial" w:eastAsia="Times New Roman" w:hAnsi="Arial" w:cs="Arial"/>
                <w:b/>
                <w:sz w:val="18"/>
                <w:szCs w:val="20"/>
                <w:lang w:val="en-GB" w:eastAsia="hr-HR"/>
              </w:rPr>
            </w:pPr>
            <w:r w:rsidRPr="00EA15C6">
              <w:rPr>
                <w:rFonts w:ascii="Arial" w:eastAsia="Times New Roman" w:hAnsi="Arial" w:cs="Arial"/>
                <w:b/>
                <w:sz w:val="18"/>
                <w:szCs w:val="20"/>
                <w:lang w:val="en-GB" w:eastAsia="hr-HR"/>
              </w:rPr>
              <w:t>SIJEČANJ</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628265D0" w14:textId="77777777" w:rsidR="00EA15C6" w:rsidRPr="00EA15C6" w:rsidRDefault="00EA15C6" w:rsidP="00EA15C6">
            <w:pPr>
              <w:spacing w:after="0" w:line="240" w:lineRule="auto"/>
              <w:jc w:val="center"/>
              <w:rPr>
                <w:rFonts w:ascii="Arial" w:eastAsia="Times New Roman" w:hAnsi="Arial" w:cs="Arial"/>
                <w:sz w:val="20"/>
                <w:szCs w:val="20"/>
                <w:lang w:val="en-GB" w:eastAsia="hr-HR"/>
              </w:rPr>
            </w:pPr>
            <w:r w:rsidRPr="00EA15C6">
              <w:rPr>
                <w:rFonts w:ascii="Arial" w:eastAsia="Times New Roman" w:hAnsi="Arial" w:cs="Arial"/>
                <w:sz w:val="20"/>
                <w:szCs w:val="20"/>
                <w:lang w:val="en-GB" w:eastAsia="hr-HR"/>
              </w:rPr>
              <w:t>18</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3F88D74C" w14:textId="77777777" w:rsidR="00EA15C6" w:rsidRPr="00EA15C6" w:rsidRDefault="00EA15C6" w:rsidP="00EA15C6">
            <w:pPr>
              <w:spacing w:after="0" w:line="240" w:lineRule="auto"/>
              <w:jc w:val="center"/>
              <w:rPr>
                <w:rFonts w:ascii="Arial" w:eastAsia="Times New Roman" w:hAnsi="Arial" w:cs="Arial"/>
                <w:sz w:val="20"/>
                <w:szCs w:val="20"/>
                <w:lang w:val="en-GB" w:eastAsia="hr-HR"/>
              </w:rPr>
            </w:pPr>
            <w:r w:rsidRPr="00EA15C6">
              <w:rPr>
                <w:rFonts w:ascii="Arial" w:eastAsia="Times New Roman" w:hAnsi="Arial" w:cs="Arial"/>
                <w:sz w:val="20"/>
                <w:szCs w:val="20"/>
                <w:lang w:val="en-GB" w:eastAsia="hr-HR"/>
              </w:rPr>
              <w:t>-</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7FB84650" w14:textId="77777777" w:rsidR="00EA15C6" w:rsidRPr="00EA15C6" w:rsidRDefault="00EA15C6" w:rsidP="00EA15C6">
            <w:pPr>
              <w:spacing w:after="0" w:line="240" w:lineRule="auto"/>
              <w:jc w:val="center"/>
              <w:rPr>
                <w:rFonts w:ascii="Arial" w:eastAsia="Times New Roman" w:hAnsi="Arial" w:cs="Arial"/>
                <w:sz w:val="20"/>
                <w:szCs w:val="20"/>
                <w:lang w:val="en-GB" w:eastAsia="hr-HR"/>
              </w:rPr>
            </w:pPr>
            <w:r w:rsidRPr="00EA15C6">
              <w:rPr>
                <w:rFonts w:ascii="Arial" w:eastAsia="Times New Roman" w:hAnsi="Arial" w:cs="Arial"/>
                <w:sz w:val="20"/>
                <w:szCs w:val="20"/>
                <w:lang w:val="en-GB" w:eastAsia="hr-HR"/>
              </w:rPr>
              <w:t>4</w:t>
            </w: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5B6E64BF" w14:textId="77777777" w:rsidR="00EA15C6" w:rsidRPr="00EA15C6" w:rsidRDefault="00EA15C6" w:rsidP="00EA15C6">
            <w:pPr>
              <w:spacing w:after="0" w:line="240" w:lineRule="auto"/>
              <w:jc w:val="center"/>
              <w:rPr>
                <w:rFonts w:ascii="Arial" w:eastAsia="Times New Roman" w:hAnsi="Arial" w:cs="Arial"/>
                <w:sz w:val="20"/>
                <w:szCs w:val="20"/>
                <w:lang w:val="en-GB" w:eastAsia="hr-HR"/>
              </w:rPr>
            </w:pPr>
            <w:r w:rsidRPr="00EA15C6">
              <w:rPr>
                <w:rFonts w:ascii="Arial" w:eastAsia="Times New Roman" w:hAnsi="Arial" w:cs="Arial"/>
                <w:sz w:val="20"/>
                <w:szCs w:val="20"/>
                <w:lang w:val="en-GB" w:eastAsia="hr-HR"/>
              </w:rPr>
              <w:t>1</w:t>
            </w:r>
          </w:p>
        </w:tc>
        <w:tc>
          <w:tcPr>
            <w:tcW w:w="6589" w:type="dxa"/>
            <w:tcBorders>
              <w:top w:val="single" w:sz="4" w:space="0" w:color="auto"/>
              <w:left w:val="single" w:sz="4" w:space="0" w:color="auto"/>
              <w:bottom w:val="single" w:sz="4" w:space="0" w:color="auto"/>
              <w:right w:val="single" w:sz="4" w:space="0" w:color="auto"/>
            </w:tcBorders>
            <w:shd w:val="clear" w:color="auto" w:fill="auto"/>
            <w:hideMark/>
          </w:tcPr>
          <w:p w14:paraId="351BCCA1" w14:textId="77777777" w:rsidR="00EA15C6" w:rsidRPr="00EA15C6" w:rsidRDefault="00EA15C6" w:rsidP="00EA15C6">
            <w:pPr>
              <w:spacing w:after="0" w:line="240" w:lineRule="auto"/>
              <w:jc w:val="center"/>
              <w:rPr>
                <w:rFonts w:ascii="Arial" w:eastAsia="Times New Roman" w:hAnsi="Arial" w:cs="Arial"/>
                <w:sz w:val="20"/>
                <w:szCs w:val="20"/>
                <w:lang w:val="en-GB" w:eastAsia="hr-HR"/>
              </w:rPr>
            </w:pPr>
            <w:r w:rsidRPr="00EA15C6">
              <w:rPr>
                <w:rFonts w:ascii="Arial" w:eastAsia="Times New Roman" w:hAnsi="Arial" w:cs="Arial"/>
                <w:b/>
                <w:sz w:val="20"/>
                <w:szCs w:val="20"/>
                <w:lang w:val="en-GB" w:eastAsia="hr-HR"/>
              </w:rPr>
              <w:t>POČETAK 2. POLUGODIŠTA</w:t>
            </w:r>
            <w:r w:rsidRPr="00EA15C6">
              <w:rPr>
                <w:rFonts w:ascii="Arial" w:eastAsia="Times New Roman" w:hAnsi="Arial" w:cs="Arial"/>
                <w:sz w:val="20"/>
                <w:szCs w:val="20"/>
                <w:lang w:val="en-GB" w:eastAsia="hr-HR"/>
              </w:rPr>
              <w:t xml:space="preserve">: 8. </w:t>
            </w:r>
            <w:proofErr w:type="spellStart"/>
            <w:r w:rsidRPr="00EA15C6">
              <w:rPr>
                <w:rFonts w:ascii="Arial" w:eastAsia="Times New Roman" w:hAnsi="Arial" w:cs="Arial"/>
                <w:sz w:val="20"/>
                <w:szCs w:val="20"/>
                <w:lang w:val="en-GB" w:eastAsia="hr-HR"/>
              </w:rPr>
              <w:t>siječnja</w:t>
            </w:r>
            <w:proofErr w:type="spellEnd"/>
            <w:r w:rsidRPr="00EA15C6">
              <w:rPr>
                <w:rFonts w:ascii="Arial" w:eastAsia="Times New Roman" w:hAnsi="Arial" w:cs="Arial"/>
                <w:sz w:val="20"/>
                <w:szCs w:val="20"/>
                <w:lang w:val="en-GB" w:eastAsia="hr-HR"/>
              </w:rPr>
              <w:t xml:space="preserve"> 2024.</w:t>
            </w:r>
          </w:p>
          <w:p w14:paraId="0685FCC8" w14:textId="77777777" w:rsidR="00EA15C6" w:rsidRPr="00EA15C6" w:rsidRDefault="00EA15C6" w:rsidP="00EA15C6">
            <w:pPr>
              <w:spacing w:after="0" w:line="240" w:lineRule="auto"/>
              <w:jc w:val="center"/>
              <w:rPr>
                <w:rFonts w:ascii="Arial" w:eastAsia="Times New Roman" w:hAnsi="Arial" w:cs="Arial"/>
                <w:sz w:val="20"/>
                <w:szCs w:val="20"/>
                <w:lang w:val="en-GB" w:eastAsia="hr-HR"/>
              </w:rPr>
            </w:pPr>
            <w:r w:rsidRPr="00EA15C6">
              <w:rPr>
                <w:rFonts w:ascii="Arial" w:eastAsia="Times New Roman" w:hAnsi="Arial" w:cs="Arial"/>
                <w:sz w:val="20"/>
                <w:szCs w:val="20"/>
                <w:lang w:val="en-GB" w:eastAsia="hr-HR"/>
              </w:rPr>
              <w:t xml:space="preserve">NOVA GODINA 1. </w:t>
            </w:r>
            <w:proofErr w:type="spellStart"/>
            <w:r w:rsidRPr="00EA15C6">
              <w:rPr>
                <w:rFonts w:ascii="Arial" w:eastAsia="Times New Roman" w:hAnsi="Arial" w:cs="Arial"/>
                <w:sz w:val="20"/>
                <w:szCs w:val="20"/>
                <w:lang w:val="en-GB" w:eastAsia="hr-HR"/>
              </w:rPr>
              <w:t>siječnja</w:t>
            </w:r>
            <w:proofErr w:type="spellEnd"/>
            <w:r w:rsidRPr="00EA15C6">
              <w:rPr>
                <w:rFonts w:ascii="Arial" w:eastAsia="Times New Roman" w:hAnsi="Arial" w:cs="Arial"/>
                <w:sz w:val="20"/>
                <w:szCs w:val="20"/>
                <w:lang w:val="en-GB" w:eastAsia="hr-HR"/>
              </w:rPr>
              <w:t xml:space="preserve"> </w:t>
            </w:r>
          </w:p>
          <w:p w14:paraId="5D3F3249" w14:textId="77777777" w:rsidR="00EA15C6" w:rsidRPr="00EA15C6" w:rsidRDefault="00EA15C6" w:rsidP="00EA15C6">
            <w:pPr>
              <w:spacing w:after="0" w:line="240" w:lineRule="auto"/>
              <w:jc w:val="center"/>
              <w:rPr>
                <w:rFonts w:ascii="Arial" w:eastAsia="Times New Roman" w:hAnsi="Arial" w:cs="Arial"/>
                <w:sz w:val="20"/>
                <w:szCs w:val="20"/>
                <w:lang w:val="en-GB" w:eastAsia="hr-HR"/>
              </w:rPr>
            </w:pPr>
            <w:r w:rsidRPr="00EA15C6">
              <w:rPr>
                <w:rFonts w:ascii="Arial" w:eastAsia="Times New Roman" w:hAnsi="Arial" w:cs="Arial"/>
                <w:sz w:val="20"/>
                <w:szCs w:val="20"/>
                <w:lang w:val="en-GB" w:eastAsia="hr-HR"/>
              </w:rPr>
              <w:t xml:space="preserve">Sveta tri </w:t>
            </w:r>
            <w:proofErr w:type="spellStart"/>
            <w:r w:rsidRPr="00EA15C6">
              <w:rPr>
                <w:rFonts w:ascii="Arial" w:eastAsia="Times New Roman" w:hAnsi="Arial" w:cs="Arial"/>
                <w:sz w:val="20"/>
                <w:szCs w:val="20"/>
                <w:lang w:val="en-GB" w:eastAsia="hr-HR"/>
              </w:rPr>
              <w:t>kralja</w:t>
            </w:r>
            <w:proofErr w:type="spellEnd"/>
            <w:r w:rsidRPr="00EA15C6">
              <w:rPr>
                <w:rFonts w:ascii="Arial" w:eastAsia="Times New Roman" w:hAnsi="Arial" w:cs="Arial"/>
                <w:sz w:val="20"/>
                <w:szCs w:val="20"/>
                <w:lang w:val="en-GB" w:eastAsia="hr-HR"/>
              </w:rPr>
              <w:t xml:space="preserve"> 6. </w:t>
            </w:r>
            <w:proofErr w:type="spellStart"/>
            <w:r w:rsidRPr="00EA15C6">
              <w:rPr>
                <w:rFonts w:ascii="Arial" w:eastAsia="Times New Roman" w:hAnsi="Arial" w:cs="Arial"/>
                <w:sz w:val="20"/>
                <w:szCs w:val="20"/>
                <w:lang w:val="en-GB" w:eastAsia="hr-HR"/>
              </w:rPr>
              <w:t>siječnja</w:t>
            </w:r>
            <w:proofErr w:type="spellEnd"/>
            <w:r w:rsidRPr="00EA15C6">
              <w:rPr>
                <w:rFonts w:ascii="Arial" w:eastAsia="Times New Roman" w:hAnsi="Arial" w:cs="Arial"/>
                <w:sz w:val="20"/>
                <w:szCs w:val="20"/>
                <w:lang w:val="en-GB" w:eastAsia="hr-HR"/>
              </w:rPr>
              <w:t xml:space="preserve"> </w:t>
            </w:r>
          </w:p>
        </w:tc>
      </w:tr>
      <w:tr w:rsidR="00EA15C6" w:rsidRPr="00EA15C6" w14:paraId="56282A38" w14:textId="77777777" w:rsidTr="00F9111F">
        <w:trPr>
          <w:trHeight w:val="449"/>
        </w:trPr>
        <w:tc>
          <w:tcPr>
            <w:tcW w:w="1152" w:type="dxa"/>
            <w:tcBorders>
              <w:top w:val="single" w:sz="4" w:space="0" w:color="auto"/>
              <w:left w:val="single" w:sz="4" w:space="0" w:color="auto"/>
              <w:bottom w:val="single" w:sz="4" w:space="0" w:color="auto"/>
              <w:right w:val="single" w:sz="4" w:space="0" w:color="auto"/>
            </w:tcBorders>
            <w:shd w:val="clear" w:color="auto" w:fill="auto"/>
            <w:hideMark/>
          </w:tcPr>
          <w:p w14:paraId="2AD27619" w14:textId="77777777" w:rsidR="00EA15C6" w:rsidRPr="00EA15C6" w:rsidRDefault="00EA15C6" w:rsidP="00EA15C6">
            <w:pPr>
              <w:spacing w:after="0" w:line="240" w:lineRule="auto"/>
              <w:jc w:val="center"/>
              <w:rPr>
                <w:rFonts w:ascii="Arial" w:eastAsia="Times New Roman" w:hAnsi="Arial" w:cs="Arial"/>
                <w:b/>
                <w:sz w:val="18"/>
                <w:szCs w:val="20"/>
                <w:lang w:val="en-GB" w:eastAsia="hr-HR"/>
              </w:rPr>
            </w:pPr>
            <w:r w:rsidRPr="00EA15C6">
              <w:rPr>
                <w:rFonts w:ascii="Arial" w:eastAsia="Times New Roman" w:hAnsi="Arial" w:cs="Arial"/>
                <w:b/>
                <w:sz w:val="18"/>
                <w:szCs w:val="20"/>
                <w:lang w:val="en-GB" w:eastAsia="hr-HR"/>
              </w:rPr>
              <w:t>VELJAČA</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67097472" w14:textId="77777777" w:rsidR="00EA15C6" w:rsidRPr="00EA15C6" w:rsidRDefault="00EA15C6" w:rsidP="00EA15C6">
            <w:pPr>
              <w:spacing w:after="0" w:line="240" w:lineRule="auto"/>
              <w:jc w:val="center"/>
              <w:rPr>
                <w:rFonts w:ascii="Arial" w:eastAsia="Times New Roman" w:hAnsi="Arial" w:cs="Arial"/>
                <w:sz w:val="20"/>
                <w:szCs w:val="20"/>
                <w:lang w:val="en-GB" w:eastAsia="hr-HR"/>
              </w:rPr>
            </w:pPr>
            <w:r w:rsidRPr="00EA15C6">
              <w:rPr>
                <w:rFonts w:ascii="Arial" w:eastAsia="Times New Roman" w:hAnsi="Arial" w:cs="Arial"/>
                <w:sz w:val="20"/>
                <w:szCs w:val="20"/>
                <w:lang w:val="en-GB" w:eastAsia="hr-HR"/>
              </w:rPr>
              <w:t>16</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70C531AC" w14:textId="77777777" w:rsidR="00EA15C6" w:rsidRPr="00EA15C6" w:rsidRDefault="00EA15C6" w:rsidP="00EA15C6">
            <w:pPr>
              <w:spacing w:after="0" w:line="240" w:lineRule="auto"/>
              <w:jc w:val="center"/>
              <w:rPr>
                <w:rFonts w:ascii="Arial" w:eastAsia="Times New Roman" w:hAnsi="Arial" w:cs="Arial"/>
                <w:sz w:val="20"/>
                <w:szCs w:val="20"/>
                <w:lang w:val="en-GB" w:eastAsia="hr-HR"/>
              </w:rPr>
            </w:pPr>
            <w:r w:rsidRPr="00EA15C6">
              <w:rPr>
                <w:rFonts w:ascii="Arial" w:eastAsia="Times New Roman" w:hAnsi="Arial" w:cs="Arial"/>
                <w:sz w:val="20"/>
                <w:szCs w:val="20"/>
                <w:lang w:val="en-GB" w:eastAsia="hr-HR"/>
              </w:rPr>
              <w:t>-</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580F81C7" w14:textId="77777777" w:rsidR="00EA15C6" w:rsidRPr="00EA15C6" w:rsidRDefault="00EA15C6" w:rsidP="00EA15C6">
            <w:pPr>
              <w:spacing w:after="0" w:line="240" w:lineRule="auto"/>
              <w:jc w:val="center"/>
              <w:rPr>
                <w:rFonts w:ascii="Arial" w:eastAsia="Times New Roman" w:hAnsi="Arial" w:cs="Arial"/>
                <w:sz w:val="20"/>
                <w:szCs w:val="20"/>
                <w:lang w:val="en-GB" w:eastAsia="hr-HR"/>
              </w:rPr>
            </w:pPr>
            <w:r w:rsidRPr="00EA15C6">
              <w:rPr>
                <w:rFonts w:ascii="Arial" w:eastAsia="Times New Roman" w:hAnsi="Arial" w:cs="Arial"/>
                <w:sz w:val="20"/>
                <w:szCs w:val="20"/>
                <w:lang w:val="en-GB" w:eastAsia="hr-HR"/>
              </w:rPr>
              <w:t>5</w:t>
            </w: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65F29784" w14:textId="77777777" w:rsidR="00EA15C6" w:rsidRPr="00EA15C6" w:rsidRDefault="00EA15C6" w:rsidP="00EA15C6">
            <w:pPr>
              <w:spacing w:after="0" w:line="240" w:lineRule="auto"/>
              <w:jc w:val="center"/>
              <w:rPr>
                <w:rFonts w:ascii="Arial" w:eastAsia="Times New Roman" w:hAnsi="Arial" w:cs="Arial"/>
                <w:sz w:val="20"/>
                <w:szCs w:val="20"/>
                <w:lang w:val="en-GB" w:eastAsia="hr-HR"/>
              </w:rPr>
            </w:pPr>
            <w:r w:rsidRPr="00EA15C6">
              <w:rPr>
                <w:rFonts w:ascii="Arial" w:eastAsia="Times New Roman" w:hAnsi="Arial" w:cs="Arial"/>
                <w:sz w:val="20"/>
                <w:szCs w:val="20"/>
                <w:lang w:val="en-GB" w:eastAsia="hr-HR"/>
              </w:rPr>
              <w:t>-</w:t>
            </w:r>
          </w:p>
        </w:tc>
        <w:tc>
          <w:tcPr>
            <w:tcW w:w="6589" w:type="dxa"/>
            <w:tcBorders>
              <w:top w:val="single" w:sz="4" w:space="0" w:color="auto"/>
              <w:left w:val="single" w:sz="4" w:space="0" w:color="auto"/>
              <w:bottom w:val="single" w:sz="4" w:space="0" w:color="auto"/>
              <w:right w:val="single" w:sz="4" w:space="0" w:color="auto"/>
            </w:tcBorders>
            <w:shd w:val="clear" w:color="auto" w:fill="auto"/>
            <w:hideMark/>
          </w:tcPr>
          <w:p w14:paraId="26AB9632" w14:textId="77777777" w:rsidR="00EA15C6" w:rsidRPr="00EA15C6" w:rsidRDefault="00EA15C6" w:rsidP="00EA15C6">
            <w:pPr>
              <w:spacing w:after="0" w:line="240" w:lineRule="auto"/>
              <w:jc w:val="center"/>
              <w:rPr>
                <w:rFonts w:ascii="Arial" w:eastAsia="Times New Roman" w:hAnsi="Arial" w:cs="Arial"/>
                <w:sz w:val="20"/>
                <w:szCs w:val="20"/>
                <w:lang w:val="en-GB" w:eastAsia="hr-HR"/>
              </w:rPr>
            </w:pPr>
            <w:r w:rsidRPr="00EA15C6">
              <w:rPr>
                <w:rFonts w:ascii="Arial" w:eastAsia="Times New Roman" w:hAnsi="Arial" w:cs="Arial"/>
                <w:sz w:val="20"/>
                <w:szCs w:val="20"/>
                <w:lang w:val="en-GB" w:eastAsia="hr-HR"/>
              </w:rPr>
              <w:t xml:space="preserve">VALENTINOVO 14. </w:t>
            </w:r>
            <w:proofErr w:type="spellStart"/>
            <w:r w:rsidRPr="00EA15C6">
              <w:rPr>
                <w:rFonts w:ascii="Arial" w:eastAsia="Times New Roman" w:hAnsi="Arial" w:cs="Arial"/>
                <w:sz w:val="20"/>
                <w:szCs w:val="20"/>
                <w:lang w:val="en-GB" w:eastAsia="hr-HR"/>
              </w:rPr>
              <w:t>veljače</w:t>
            </w:r>
            <w:proofErr w:type="spellEnd"/>
          </w:p>
          <w:p w14:paraId="1FADBD94" w14:textId="77777777" w:rsidR="00EA15C6" w:rsidRPr="00EA15C6" w:rsidRDefault="00EA15C6" w:rsidP="00EA15C6">
            <w:pPr>
              <w:spacing w:after="0" w:line="240" w:lineRule="auto"/>
              <w:jc w:val="center"/>
              <w:rPr>
                <w:rFonts w:ascii="Arial" w:eastAsia="Times New Roman" w:hAnsi="Arial" w:cs="Arial"/>
                <w:sz w:val="20"/>
                <w:szCs w:val="20"/>
                <w:lang w:val="en-GB" w:eastAsia="hr-HR"/>
              </w:rPr>
            </w:pPr>
            <w:r w:rsidRPr="00EA15C6">
              <w:rPr>
                <w:rFonts w:ascii="Arial" w:eastAsia="Times New Roman" w:hAnsi="Arial" w:cs="Arial"/>
                <w:sz w:val="20"/>
                <w:szCs w:val="20"/>
                <w:lang w:val="en-GB" w:eastAsia="hr-HR"/>
              </w:rPr>
              <w:t xml:space="preserve">MASKENBAL: 13. </w:t>
            </w:r>
            <w:proofErr w:type="spellStart"/>
            <w:r w:rsidRPr="00EA15C6">
              <w:rPr>
                <w:rFonts w:ascii="Arial" w:eastAsia="Times New Roman" w:hAnsi="Arial" w:cs="Arial"/>
                <w:sz w:val="20"/>
                <w:szCs w:val="20"/>
                <w:lang w:val="en-GB" w:eastAsia="hr-HR"/>
              </w:rPr>
              <w:t>veljače</w:t>
            </w:r>
            <w:proofErr w:type="spellEnd"/>
          </w:p>
          <w:p w14:paraId="674EA031" w14:textId="77777777" w:rsidR="00EA15C6" w:rsidRPr="00EA15C6" w:rsidRDefault="00EA15C6" w:rsidP="00EA15C6">
            <w:pPr>
              <w:spacing w:after="0" w:line="240" w:lineRule="auto"/>
              <w:jc w:val="center"/>
              <w:rPr>
                <w:rFonts w:ascii="Arial" w:eastAsia="Times New Roman" w:hAnsi="Arial" w:cs="Arial"/>
                <w:sz w:val="20"/>
                <w:szCs w:val="20"/>
                <w:lang w:val="en-GB" w:eastAsia="hr-HR"/>
              </w:rPr>
            </w:pPr>
            <w:r w:rsidRPr="00EA15C6">
              <w:rPr>
                <w:rFonts w:ascii="Arial" w:eastAsia="Times New Roman" w:hAnsi="Arial" w:cs="Arial"/>
                <w:sz w:val="20"/>
                <w:szCs w:val="20"/>
                <w:lang w:val="en-GB" w:eastAsia="hr-HR"/>
              </w:rPr>
              <w:t xml:space="preserve">PEPELNICA: 14. </w:t>
            </w:r>
            <w:proofErr w:type="spellStart"/>
            <w:r w:rsidRPr="00EA15C6">
              <w:rPr>
                <w:rFonts w:ascii="Arial" w:eastAsia="Times New Roman" w:hAnsi="Arial" w:cs="Arial"/>
                <w:sz w:val="20"/>
                <w:szCs w:val="20"/>
                <w:lang w:val="en-GB" w:eastAsia="hr-HR"/>
              </w:rPr>
              <w:t>veljače</w:t>
            </w:r>
            <w:proofErr w:type="spellEnd"/>
          </w:p>
          <w:p w14:paraId="4E64784D" w14:textId="77777777" w:rsidR="00EA15C6" w:rsidRPr="00EA15C6" w:rsidRDefault="00EA15C6" w:rsidP="00EA15C6">
            <w:pPr>
              <w:spacing w:after="0" w:line="240" w:lineRule="auto"/>
              <w:jc w:val="center"/>
              <w:rPr>
                <w:rFonts w:ascii="Arial" w:eastAsia="Times New Roman" w:hAnsi="Arial" w:cs="Arial"/>
                <w:sz w:val="18"/>
                <w:szCs w:val="20"/>
                <w:lang w:val="en-GB" w:eastAsia="hr-HR"/>
              </w:rPr>
            </w:pPr>
            <w:r w:rsidRPr="00EA15C6">
              <w:rPr>
                <w:rFonts w:ascii="Arial" w:eastAsia="Times New Roman" w:hAnsi="Arial" w:cs="Arial"/>
                <w:b/>
                <w:sz w:val="20"/>
                <w:szCs w:val="20"/>
                <w:lang w:val="en-GB" w:eastAsia="hr-HR"/>
              </w:rPr>
              <w:t>DRUGI DIO ZIMSKOG ODMORA</w:t>
            </w:r>
            <w:r w:rsidRPr="00EA15C6">
              <w:rPr>
                <w:rFonts w:ascii="Arial" w:eastAsia="Times New Roman" w:hAnsi="Arial" w:cs="Arial"/>
                <w:sz w:val="20"/>
                <w:szCs w:val="20"/>
                <w:lang w:val="en-GB" w:eastAsia="hr-HR"/>
              </w:rPr>
              <w:t xml:space="preserve"> : </w:t>
            </w:r>
            <w:r w:rsidRPr="00EA15C6">
              <w:rPr>
                <w:rFonts w:ascii="Arial" w:eastAsia="Times New Roman" w:hAnsi="Arial" w:cs="Arial"/>
                <w:sz w:val="18"/>
                <w:szCs w:val="20"/>
                <w:lang w:val="en-GB" w:eastAsia="hr-HR"/>
              </w:rPr>
              <w:t xml:space="preserve">19. </w:t>
            </w:r>
            <w:proofErr w:type="spellStart"/>
            <w:r w:rsidRPr="00EA15C6">
              <w:rPr>
                <w:rFonts w:ascii="Arial" w:eastAsia="Times New Roman" w:hAnsi="Arial" w:cs="Arial"/>
                <w:sz w:val="18"/>
                <w:szCs w:val="20"/>
                <w:lang w:val="en-GB" w:eastAsia="hr-HR"/>
              </w:rPr>
              <w:t>veljače</w:t>
            </w:r>
            <w:proofErr w:type="spellEnd"/>
            <w:r w:rsidRPr="00EA15C6">
              <w:rPr>
                <w:rFonts w:ascii="Arial" w:eastAsia="Times New Roman" w:hAnsi="Arial" w:cs="Arial"/>
                <w:sz w:val="18"/>
                <w:szCs w:val="20"/>
                <w:lang w:val="en-GB" w:eastAsia="hr-HR"/>
              </w:rPr>
              <w:t xml:space="preserve"> 2024. – 23. </w:t>
            </w:r>
            <w:proofErr w:type="spellStart"/>
            <w:r w:rsidRPr="00EA15C6">
              <w:rPr>
                <w:rFonts w:ascii="Arial" w:eastAsia="Times New Roman" w:hAnsi="Arial" w:cs="Arial"/>
                <w:sz w:val="18"/>
                <w:szCs w:val="20"/>
                <w:lang w:val="en-GB" w:eastAsia="hr-HR"/>
              </w:rPr>
              <w:t>veljače</w:t>
            </w:r>
            <w:proofErr w:type="spellEnd"/>
            <w:r w:rsidRPr="00EA15C6">
              <w:rPr>
                <w:rFonts w:ascii="Arial" w:eastAsia="Times New Roman" w:hAnsi="Arial" w:cs="Arial"/>
                <w:sz w:val="18"/>
                <w:szCs w:val="20"/>
                <w:lang w:val="en-GB" w:eastAsia="hr-HR"/>
              </w:rPr>
              <w:t xml:space="preserve"> 2024.</w:t>
            </w:r>
          </w:p>
          <w:p w14:paraId="7F680F84" w14:textId="77777777" w:rsidR="00EA15C6" w:rsidRPr="00EA15C6" w:rsidRDefault="00EA15C6" w:rsidP="00EA15C6">
            <w:pPr>
              <w:spacing w:after="0" w:line="240" w:lineRule="auto"/>
              <w:rPr>
                <w:rFonts w:ascii="Arial" w:eastAsia="Times New Roman" w:hAnsi="Arial" w:cs="Arial"/>
                <w:sz w:val="20"/>
                <w:szCs w:val="20"/>
                <w:lang w:val="en-GB" w:eastAsia="hr-HR"/>
              </w:rPr>
            </w:pPr>
          </w:p>
        </w:tc>
      </w:tr>
      <w:tr w:rsidR="00EA15C6" w:rsidRPr="00EA15C6" w14:paraId="41368732" w14:textId="77777777" w:rsidTr="00F9111F">
        <w:trPr>
          <w:trHeight w:val="369"/>
        </w:trPr>
        <w:tc>
          <w:tcPr>
            <w:tcW w:w="1152" w:type="dxa"/>
            <w:tcBorders>
              <w:top w:val="single" w:sz="4" w:space="0" w:color="auto"/>
              <w:left w:val="single" w:sz="4" w:space="0" w:color="auto"/>
              <w:bottom w:val="single" w:sz="4" w:space="0" w:color="auto"/>
              <w:right w:val="single" w:sz="4" w:space="0" w:color="auto"/>
            </w:tcBorders>
            <w:shd w:val="clear" w:color="auto" w:fill="auto"/>
            <w:hideMark/>
          </w:tcPr>
          <w:p w14:paraId="5DE89C81" w14:textId="77777777" w:rsidR="00EA15C6" w:rsidRPr="00EA15C6" w:rsidRDefault="00EA15C6" w:rsidP="00EA15C6">
            <w:pPr>
              <w:spacing w:after="0" w:line="240" w:lineRule="auto"/>
              <w:jc w:val="center"/>
              <w:rPr>
                <w:rFonts w:ascii="Arial" w:eastAsia="Times New Roman" w:hAnsi="Arial" w:cs="Arial"/>
                <w:b/>
                <w:sz w:val="18"/>
                <w:szCs w:val="20"/>
                <w:lang w:val="en-GB" w:eastAsia="hr-HR"/>
              </w:rPr>
            </w:pPr>
            <w:r w:rsidRPr="00EA15C6">
              <w:rPr>
                <w:rFonts w:ascii="Arial" w:eastAsia="Times New Roman" w:hAnsi="Arial" w:cs="Arial"/>
                <w:b/>
                <w:sz w:val="18"/>
                <w:szCs w:val="20"/>
                <w:lang w:val="en-GB" w:eastAsia="hr-HR"/>
              </w:rPr>
              <w:t>OŽUJAK</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3FC8EBDC" w14:textId="77777777" w:rsidR="00EA15C6" w:rsidRPr="00EA15C6" w:rsidRDefault="00EA15C6" w:rsidP="00EA15C6">
            <w:pPr>
              <w:spacing w:after="0" w:line="240" w:lineRule="auto"/>
              <w:jc w:val="center"/>
              <w:rPr>
                <w:rFonts w:ascii="Arial" w:eastAsia="Times New Roman" w:hAnsi="Arial" w:cs="Arial"/>
                <w:sz w:val="20"/>
                <w:szCs w:val="20"/>
                <w:lang w:val="en-GB" w:eastAsia="hr-HR"/>
              </w:rPr>
            </w:pPr>
            <w:r w:rsidRPr="00EA15C6">
              <w:rPr>
                <w:rFonts w:ascii="Arial" w:eastAsia="Times New Roman" w:hAnsi="Arial" w:cs="Arial"/>
                <w:sz w:val="20"/>
                <w:szCs w:val="20"/>
                <w:lang w:val="en-GB" w:eastAsia="hr-HR"/>
              </w:rPr>
              <w:t>19</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1A0D3F73" w14:textId="77777777" w:rsidR="00EA15C6" w:rsidRPr="00EA15C6" w:rsidRDefault="00EA15C6" w:rsidP="00EA15C6">
            <w:pPr>
              <w:spacing w:after="0" w:line="240" w:lineRule="auto"/>
              <w:jc w:val="center"/>
              <w:rPr>
                <w:rFonts w:ascii="Arial" w:eastAsia="Times New Roman" w:hAnsi="Arial" w:cs="Arial"/>
                <w:sz w:val="20"/>
                <w:szCs w:val="20"/>
                <w:lang w:val="en-GB" w:eastAsia="hr-HR"/>
              </w:rPr>
            </w:pPr>
            <w:r w:rsidRPr="00EA15C6">
              <w:rPr>
                <w:rFonts w:ascii="Arial" w:eastAsia="Times New Roman" w:hAnsi="Arial" w:cs="Arial"/>
                <w:sz w:val="20"/>
                <w:szCs w:val="20"/>
                <w:lang w:val="en-GB" w:eastAsia="hr-HR"/>
              </w:rPr>
              <w:t>-</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0947E12B" w14:textId="77777777" w:rsidR="00EA15C6" w:rsidRPr="00EA15C6" w:rsidRDefault="00EA15C6" w:rsidP="00EA15C6">
            <w:pPr>
              <w:spacing w:after="0" w:line="240" w:lineRule="auto"/>
              <w:jc w:val="center"/>
              <w:rPr>
                <w:rFonts w:ascii="Arial" w:eastAsia="Times New Roman" w:hAnsi="Arial" w:cs="Arial"/>
                <w:sz w:val="20"/>
                <w:szCs w:val="20"/>
                <w:lang w:val="en-GB" w:eastAsia="hr-HR"/>
              </w:rPr>
            </w:pPr>
            <w:r w:rsidRPr="00EA15C6">
              <w:rPr>
                <w:rFonts w:ascii="Arial" w:eastAsia="Times New Roman" w:hAnsi="Arial" w:cs="Arial"/>
                <w:sz w:val="20"/>
                <w:szCs w:val="20"/>
                <w:lang w:val="en-GB" w:eastAsia="hr-HR"/>
              </w:rPr>
              <w:t>2</w:t>
            </w: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2595DF8D" w14:textId="77777777" w:rsidR="00EA15C6" w:rsidRPr="00EA15C6" w:rsidRDefault="00EA15C6" w:rsidP="00EA15C6">
            <w:pPr>
              <w:spacing w:after="0" w:line="240" w:lineRule="auto"/>
              <w:jc w:val="center"/>
              <w:rPr>
                <w:rFonts w:ascii="Arial" w:eastAsia="Times New Roman" w:hAnsi="Arial" w:cs="Arial"/>
                <w:sz w:val="20"/>
                <w:szCs w:val="20"/>
                <w:lang w:val="en-GB" w:eastAsia="hr-HR"/>
              </w:rPr>
            </w:pPr>
            <w:r w:rsidRPr="00EA15C6">
              <w:rPr>
                <w:rFonts w:ascii="Arial" w:eastAsia="Times New Roman" w:hAnsi="Arial" w:cs="Arial"/>
                <w:sz w:val="20"/>
                <w:szCs w:val="20"/>
                <w:lang w:val="en-GB" w:eastAsia="hr-HR"/>
              </w:rPr>
              <w:t>-</w:t>
            </w:r>
          </w:p>
        </w:tc>
        <w:tc>
          <w:tcPr>
            <w:tcW w:w="6589" w:type="dxa"/>
            <w:tcBorders>
              <w:top w:val="single" w:sz="4" w:space="0" w:color="auto"/>
              <w:left w:val="single" w:sz="4" w:space="0" w:color="auto"/>
              <w:bottom w:val="single" w:sz="4" w:space="0" w:color="auto"/>
              <w:right w:val="single" w:sz="4" w:space="0" w:color="auto"/>
            </w:tcBorders>
            <w:shd w:val="clear" w:color="auto" w:fill="auto"/>
          </w:tcPr>
          <w:p w14:paraId="01ADEF28" w14:textId="77777777" w:rsidR="00EA15C6" w:rsidRPr="00EA15C6" w:rsidRDefault="00EA15C6" w:rsidP="00EA15C6">
            <w:pPr>
              <w:spacing w:after="0" w:line="240" w:lineRule="auto"/>
              <w:jc w:val="center"/>
              <w:rPr>
                <w:rFonts w:ascii="Arial" w:eastAsia="Times New Roman" w:hAnsi="Arial" w:cs="Arial"/>
                <w:sz w:val="20"/>
                <w:szCs w:val="20"/>
                <w:lang w:val="en-GB" w:eastAsia="hr-HR"/>
              </w:rPr>
            </w:pPr>
            <w:r w:rsidRPr="00EA15C6">
              <w:rPr>
                <w:rFonts w:ascii="Arial" w:eastAsia="Times New Roman" w:hAnsi="Arial" w:cs="Arial"/>
                <w:sz w:val="20"/>
                <w:szCs w:val="20"/>
                <w:lang w:val="en-GB" w:eastAsia="hr-HR"/>
              </w:rPr>
              <w:t xml:space="preserve">NACIONALNI ISPITI: od 4. </w:t>
            </w:r>
            <w:proofErr w:type="spellStart"/>
            <w:r w:rsidRPr="00EA15C6">
              <w:rPr>
                <w:rFonts w:ascii="Arial" w:eastAsia="Times New Roman" w:hAnsi="Arial" w:cs="Arial"/>
                <w:sz w:val="20"/>
                <w:szCs w:val="20"/>
                <w:lang w:val="en-GB" w:eastAsia="hr-HR"/>
              </w:rPr>
              <w:t>ožujka</w:t>
            </w:r>
            <w:proofErr w:type="spellEnd"/>
            <w:r w:rsidRPr="00EA15C6">
              <w:rPr>
                <w:rFonts w:ascii="Arial" w:eastAsia="Times New Roman" w:hAnsi="Arial" w:cs="Arial"/>
                <w:sz w:val="20"/>
                <w:szCs w:val="20"/>
                <w:lang w:val="en-GB" w:eastAsia="hr-HR"/>
              </w:rPr>
              <w:t xml:space="preserve"> do 27. </w:t>
            </w:r>
            <w:proofErr w:type="spellStart"/>
            <w:r w:rsidRPr="00EA15C6">
              <w:rPr>
                <w:rFonts w:ascii="Arial" w:eastAsia="Times New Roman" w:hAnsi="Arial" w:cs="Arial"/>
                <w:sz w:val="20"/>
                <w:szCs w:val="20"/>
                <w:lang w:val="en-GB" w:eastAsia="hr-HR"/>
              </w:rPr>
              <w:t>ožujka</w:t>
            </w:r>
            <w:proofErr w:type="spellEnd"/>
            <w:r w:rsidRPr="00EA15C6">
              <w:rPr>
                <w:rFonts w:ascii="Arial" w:eastAsia="Times New Roman" w:hAnsi="Arial" w:cs="Arial"/>
                <w:sz w:val="20"/>
                <w:szCs w:val="20"/>
                <w:lang w:val="en-GB" w:eastAsia="hr-HR"/>
              </w:rPr>
              <w:t xml:space="preserve"> 2024.</w:t>
            </w:r>
          </w:p>
          <w:p w14:paraId="08BC7739" w14:textId="77777777" w:rsidR="00EA15C6" w:rsidRPr="00EA15C6" w:rsidRDefault="00EA15C6" w:rsidP="00EA15C6">
            <w:pPr>
              <w:spacing w:after="0" w:line="240" w:lineRule="auto"/>
              <w:jc w:val="center"/>
              <w:rPr>
                <w:rFonts w:ascii="Arial" w:eastAsia="Times New Roman" w:hAnsi="Arial" w:cs="Arial"/>
                <w:sz w:val="20"/>
                <w:szCs w:val="20"/>
                <w:lang w:val="en-GB" w:eastAsia="hr-HR"/>
              </w:rPr>
            </w:pPr>
            <w:r w:rsidRPr="00EA15C6">
              <w:rPr>
                <w:rFonts w:ascii="Arial" w:eastAsia="Times New Roman" w:hAnsi="Arial" w:cs="Arial"/>
                <w:sz w:val="20"/>
                <w:szCs w:val="20"/>
                <w:lang w:val="en-GB" w:eastAsia="hr-HR"/>
              </w:rPr>
              <w:t xml:space="preserve">USKRS 31. </w:t>
            </w:r>
            <w:proofErr w:type="spellStart"/>
            <w:r w:rsidRPr="00EA15C6">
              <w:rPr>
                <w:rFonts w:ascii="Arial" w:eastAsia="Times New Roman" w:hAnsi="Arial" w:cs="Arial"/>
                <w:sz w:val="20"/>
                <w:szCs w:val="20"/>
                <w:lang w:val="en-GB" w:eastAsia="hr-HR"/>
              </w:rPr>
              <w:t>ožujka</w:t>
            </w:r>
            <w:proofErr w:type="spellEnd"/>
            <w:r w:rsidRPr="00EA15C6">
              <w:rPr>
                <w:rFonts w:ascii="Arial" w:eastAsia="Times New Roman" w:hAnsi="Arial" w:cs="Arial"/>
                <w:sz w:val="20"/>
                <w:szCs w:val="20"/>
                <w:lang w:val="en-GB" w:eastAsia="hr-HR"/>
              </w:rPr>
              <w:t xml:space="preserve"> 2024.</w:t>
            </w:r>
          </w:p>
        </w:tc>
      </w:tr>
      <w:tr w:rsidR="00EA15C6" w:rsidRPr="00EA15C6" w14:paraId="46B4DBE4" w14:textId="77777777" w:rsidTr="00F9111F">
        <w:trPr>
          <w:trHeight w:val="899"/>
        </w:trPr>
        <w:tc>
          <w:tcPr>
            <w:tcW w:w="1152" w:type="dxa"/>
            <w:tcBorders>
              <w:top w:val="single" w:sz="4" w:space="0" w:color="auto"/>
              <w:left w:val="single" w:sz="4" w:space="0" w:color="auto"/>
              <w:bottom w:val="single" w:sz="4" w:space="0" w:color="auto"/>
              <w:right w:val="single" w:sz="4" w:space="0" w:color="auto"/>
            </w:tcBorders>
            <w:shd w:val="clear" w:color="auto" w:fill="auto"/>
            <w:hideMark/>
          </w:tcPr>
          <w:p w14:paraId="63ED708E" w14:textId="77777777" w:rsidR="00EA15C6" w:rsidRPr="00EA15C6" w:rsidRDefault="00EA15C6" w:rsidP="00EA15C6">
            <w:pPr>
              <w:spacing w:after="0" w:line="240" w:lineRule="auto"/>
              <w:jc w:val="center"/>
              <w:rPr>
                <w:rFonts w:ascii="Arial" w:eastAsia="Times New Roman" w:hAnsi="Arial" w:cs="Arial"/>
                <w:b/>
                <w:sz w:val="18"/>
                <w:szCs w:val="20"/>
                <w:lang w:val="en-GB" w:eastAsia="hr-HR"/>
              </w:rPr>
            </w:pPr>
            <w:r w:rsidRPr="00EA15C6">
              <w:rPr>
                <w:rFonts w:ascii="Arial" w:eastAsia="Times New Roman" w:hAnsi="Arial" w:cs="Arial"/>
                <w:b/>
                <w:sz w:val="18"/>
                <w:szCs w:val="20"/>
                <w:lang w:val="en-GB" w:eastAsia="hr-HR"/>
              </w:rPr>
              <w:t>TRAVANJ</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2703DB9E" w14:textId="77777777" w:rsidR="00EA15C6" w:rsidRPr="00C70990" w:rsidRDefault="00EA15C6" w:rsidP="00EA15C6">
            <w:pPr>
              <w:spacing w:after="0" w:line="240" w:lineRule="auto"/>
              <w:jc w:val="center"/>
              <w:rPr>
                <w:rFonts w:ascii="Arial" w:eastAsia="Times New Roman" w:hAnsi="Arial" w:cs="Arial"/>
                <w:sz w:val="20"/>
                <w:szCs w:val="20"/>
                <w:lang w:val="en-GB" w:eastAsia="hr-HR"/>
              </w:rPr>
            </w:pPr>
            <w:r w:rsidRPr="00C70990">
              <w:rPr>
                <w:rFonts w:ascii="Arial" w:eastAsia="Times New Roman" w:hAnsi="Arial" w:cs="Arial"/>
                <w:sz w:val="20"/>
                <w:szCs w:val="20"/>
                <w:lang w:val="en-GB" w:eastAsia="hr-HR"/>
              </w:rPr>
              <w:t>17</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5A0D02AE" w14:textId="77777777" w:rsidR="00EA15C6" w:rsidRPr="00C70990" w:rsidRDefault="00EA15C6" w:rsidP="00EA15C6">
            <w:pPr>
              <w:spacing w:after="0" w:line="240" w:lineRule="auto"/>
              <w:jc w:val="center"/>
              <w:rPr>
                <w:rFonts w:ascii="Arial" w:eastAsia="Times New Roman" w:hAnsi="Arial" w:cs="Arial"/>
                <w:sz w:val="20"/>
                <w:szCs w:val="20"/>
                <w:lang w:val="en-GB" w:eastAsia="hr-HR"/>
              </w:rPr>
            </w:pPr>
            <w:r w:rsidRPr="00C70990">
              <w:rPr>
                <w:rFonts w:ascii="Arial" w:eastAsia="Times New Roman" w:hAnsi="Arial" w:cs="Arial"/>
                <w:sz w:val="20"/>
                <w:szCs w:val="20"/>
                <w:lang w:val="en-GB" w:eastAsia="hr-HR"/>
              </w:rPr>
              <w:t>-</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402CB596" w14:textId="77777777" w:rsidR="00EA15C6" w:rsidRPr="00EA15C6" w:rsidRDefault="00EA15C6" w:rsidP="00EA15C6">
            <w:pPr>
              <w:spacing w:after="0" w:line="240" w:lineRule="auto"/>
              <w:jc w:val="center"/>
              <w:rPr>
                <w:rFonts w:ascii="Arial" w:eastAsia="Times New Roman" w:hAnsi="Arial" w:cs="Arial"/>
                <w:sz w:val="20"/>
                <w:szCs w:val="20"/>
                <w:lang w:val="en-GB" w:eastAsia="hr-HR"/>
              </w:rPr>
            </w:pPr>
            <w:r w:rsidRPr="00EA15C6">
              <w:rPr>
                <w:rFonts w:ascii="Arial" w:eastAsia="Times New Roman" w:hAnsi="Arial" w:cs="Arial"/>
                <w:sz w:val="20"/>
                <w:szCs w:val="20"/>
                <w:lang w:val="en-GB" w:eastAsia="hr-HR"/>
              </w:rPr>
              <w:t>4</w:t>
            </w: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0E3F164F" w14:textId="77777777" w:rsidR="00EA15C6" w:rsidRPr="00EA15C6" w:rsidRDefault="00EA15C6" w:rsidP="00EA15C6">
            <w:pPr>
              <w:spacing w:after="0" w:line="240" w:lineRule="auto"/>
              <w:jc w:val="center"/>
              <w:rPr>
                <w:rFonts w:ascii="Arial" w:eastAsia="Times New Roman" w:hAnsi="Arial" w:cs="Arial"/>
                <w:sz w:val="20"/>
                <w:szCs w:val="20"/>
                <w:lang w:val="en-GB" w:eastAsia="hr-HR"/>
              </w:rPr>
            </w:pPr>
            <w:r w:rsidRPr="00EA15C6">
              <w:rPr>
                <w:rFonts w:ascii="Arial" w:eastAsia="Times New Roman" w:hAnsi="Arial" w:cs="Arial"/>
                <w:sz w:val="20"/>
                <w:szCs w:val="20"/>
                <w:lang w:val="en-GB" w:eastAsia="hr-HR"/>
              </w:rPr>
              <w:t>1</w:t>
            </w:r>
          </w:p>
        </w:tc>
        <w:tc>
          <w:tcPr>
            <w:tcW w:w="6589" w:type="dxa"/>
            <w:tcBorders>
              <w:top w:val="single" w:sz="4" w:space="0" w:color="auto"/>
              <w:left w:val="single" w:sz="4" w:space="0" w:color="auto"/>
              <w:bottom w:val="single" w:sz="4" w:space="0" w:color="auto"/>
              <w:right w:val="single" w:sz="4" w:space="0" w:color="auto"/>
            </w:tcBorders>
            <w:shd w:val="clear" w:color="auto" w:fill="auto"/>
            <w:hideMark/>
          </w:tcPr>
          <w:p w14:paraId="25478DDF" w14:textId="77777777" w:rsidR="00EA15C6" w:rsidRPr="00EA15C6" w:rsidRDefault="00EA15C6" w:rsidP="00EA15C6">
            <w:pPr>
              <w:spacing w:after="0" w:line="240" w:lineRule="auto"/>
              <w:jc w:val="center"/>
              <w:rPr>
                <w:rFonts w:ascii="Arial" w:eastAsia="Times New Roman" w:hAnsi="Arial" w:cs="Arial"/>
                <w:sz w:val="20"/>
                <w:szCs w:val="20"/>
                <w:lang w:val="en-GB" w:eastAsia="hr-HR"/>
              </w:rPr>
            </w:pPr>
            <w:r w:rsidRPr="00EA15C6">
              <w:rPr>
                <w:rFonts w:ascii="Arial" w:eastAsia="Times New Roman" w:hAnsi="Arial" w:cs="Arial"/>
                <w:b/>
                <w:sz w:val="20"/>
                <w:szCs w:val="20"/>
                <w:lang w:val="en-GB" w:eastAsia="hr-HR"/>
              </w:rPr>
              <w:t>PROLJETNI ODMOR</w:t>
            </w:r>
            <w:r w:rsidRPr="00EA15C6">
              <w:rPr>
                <w:rFonts w:ascii="Arial" w:eastAsia="Times New Roman" w:hAnsi="Arial" w:cs="Arial"/>
                <w:sz w:val="20"/>
                <w:szCs w:val="20"/>
                <w:lang w:val="en-GB" w:eastAsia="hr-HR"/>
              </w:rPr>
              <w:t xml:space="preserve">: 28. </w:t>
            </w:r>
            <w:proofErr w:type="spellStart"/>
            <w:r w:rsidRPr="00EA15C6">
              <w:rPr>
                <w:rFonts w:ascii="Arial" w:eastAsia="Times New Roman" w:hAnsi="Arial" w:cs="Arial"/>
                <w:sz w:val="20"/>
                <w:szCs w:val="20"/>
                <w:lang w:val="en-GB" w:eastAsia="hr-HR"/>
              </w:rPr>
              <w:t>ožujka</w:t>
            </w:r>
            <w:proofErr w:type="spellEnd"/>
            <w:r w:rsidRPr="00EA15C6">
              <w:rPr>
                <w:rFonts w:ascii="Arial" w:eastAsia="Times New Roman" w:hAnsi="Arial" w:cs="Arial"/>
                <w:sz w:val="20"/>
                <w:szCs w:val="20"/>
                <w:lang w:val="en-GB" w:eastAsia="hr-HR"/>
              </w:rPr>
              <w:t xml:space="preserve"> 2024. - 5. </w:t>
            </w:r>
            <w:proofErr w:type="spellStart"/>
            <w:r w:rsidRPr="00EA15C6">
              <w:rPr>
                <w:rFonts w:ascii="Arial" w:eastAsia="Times New Roman" w:hAnsi="Arial" w:cs="Arial"/>
                <w:sz w:val="20"/>
                <w:szCs w:val="20"/>
                <w:lang w:val="en-GB" w:eastAsia="hr-HR"/>
              </w:rPr>
              <w:t>travnja</w:t>
            </w:r>
            <w:proofErr w:type="spellEnd"/>
            <w:r w:rsidRPr="00EA15C6">
              <w:rPr>
                <w:rFonts w:ascii="Arial" w:eastAsia="Times New Roman" w:hAnsi="Arial" w:cs="Arial"/>
                <w:sz w:val="20"/>
                <w:szCs w:val="20"/>
                <w:lang w:val="en-GB" w:eastAsia="hr-HR"/>
              </w:rPr>
              <w:t xml:space="preserve">  2024.</w:t>
            </w:r>
          </w:p>
          <w:p w14:paraId="451A6E31" w14:textId="77777777" w:rsidR="00EA15C6" w:rsidRPr="00EA15C6" w:rsidRDefault="00EA15C6" w:rsidP="00EA15C6">
            <w:pPr>
              <w:spacing w:after="0" w:line="240" w:lineRule="auto"/>
              <w:jc w:val="center"/>
              <w:rPr>
                <w:rFonts w:ascii="Arial" w:eastAsia="Times New Roman" w:hAnsi="Arial" w:cs="Arial"/>
                <w:sz w:val="20"/>
                <w:szCs w:val="20"/>
                <w:lang w:val="en-GB" w:eastAsia="hr-HR"/>
              </w:rPr>
            </w:pPr>
            <w:r w:rsidRPr="00EA15C6">
              <w:rPr>
                <w:rFonts w:ascii="Arial" w:eastAsia="Times New Roman" w:hAnsi="Arial" w:cs="Arial"/>
                <w:sz w:val="20"/>
                <w:szCs w:val="20"/>
                <w:lang w:val="en-GB" w:eastAsia="hr-HR"/>
              </w:rPr>
              <w:t xml:space="preserve">USKRŠNJI PONEDJELJAK: 1. </w:t>
            </w:r>
            <w:proofErr w:type="spellStart"/>
            <w:r w:rsidRPr="00EA15C6">
              <w:rPr>
                <w:rFonts w:ascii="Arial" w:eastAsia="Times New Roman" w:hAnsi="Arial" w:cs="Arial"/>
                <w:sz w:val="20"/>
                <w:szCs w:val="20"/>
                <w:lang w:val="en-GB" w:eastAsia="hr-HR"/>
              </w:rPr>
              <w:t>travnja</w:t>
            </w:r>
            <w:proofErr w:type="spellEnd"/>
            <w:r w:rsidRPr="00EA15C6">
              <w:rPr>
                <w:rFonts w:ascii="Arial" w:eastAsia="Times New Roman" w:hAnsi="Arial" w:cs="Arial"/>
                <w:sz w:val="20"/>
                <w:szCs w:val="20"/>
                <w:lang w:val="en-GB" w:eastAsia="hr-HR"/>
              </w:rPr>
              <w:t xml:space="preserve"> 2024.</w:t>
            </w:r>
          </w:p>
          <w:p w14:paraId="220220E6" w14:textId="77777777" w:rsidR="00EA15C6" w:rsidRPr="00EA15C6" w:rsidRDefault="00EA15C6" w:rsidP="00EA15C6">
            <w:pPr>
              <w:spacing w:after="0" w:line="240" w:lineRule="auto"/>
              <w:jc w:val="center"/>
              <w:rPr>
                <w:rFonts w:ascii="Arial" w:eastAsia="Times New Roman" w:hAnsi="Arial" w:cs="Arial"/>
                <w:sz w:val="20"/>
                <w:szCs w:val="20"/>
                <w:lang w:val="en-GB" w:eastAsia="hr-HR"/>
              </w:rPr>
            </w:pPr>
            <w:r w:rsidRPr="00EA15C6">
              <w:rPr>
                <w:rFonts w:ascii="Arial" w:eastAsia="Times New Roman" w:hAnsi="Arial" w:cs="Arial"/>
                <w:b/>
                <w:sz w:val="20"/>
                <w:szCs w:val="20"/>
                <w:lang w:val="en-GB" w:eastAsia="hr-HR"/>
              </w:rPr>
              <w:t>POVRATAK U ŠKOLU</w:t>
            </w:r>
            <w:r w:rsidRPr="00EA15C6">
              <w:rPr>
                <w:rFonts w:ascii="Arial" w:eastAsia="Times New Roman" w:hAnsi="Arial" w:cs="Arial"/>
                <w:sz w:val="20"/>
                <w:szCs w:val="20"/>
                <w:lang w:val="en-GB" w:eastAsia="hr-HR"/>
              </w:rPr>
              <w:t xml:space="preserve">:  8. </w:t>
            </w:r>
            <w:proofErr w:type="spellStart"/>
            <w:r w:rsidRPr="00EA15C6">
              <w:rPr>
                <w:rFonts w:ascii="Arial" w:eastAsia="Times New Roman" w:hAnsi="Arial" w:cs="Arial"/>
                <w:sz w:val="20"/>
                <w:szCs w:val="20"/>
                <w:lang w:val="en-GB" w:eastAsia="hr-HR"/>
              </w:rPr>
              <w:t>travnja</w:t>
            </w:r>
            <w:proofErr w:type="spellEnd"/>
            <w:r w:rsidRPr="00EA15C6">
              <w:rPr>
                <w:rFonts w:ascii="Arial" w:eastAsia="Times New Roman" w:hAnsi="Arial" w:cs="Arial"/>
                <w:sz w:val="20"/>
                <w:szCs w:val="20"/>
                <w:lang w:val="en-GB" w:eastAsia="hr-HR"/>
              </w:rPr>
              <w:t xml:space="preserve"> 2024.</w:t>
            </w:r>
          </w:p>
        </w:tc>
      </w:tr>
      <w:tr w:rsidR="00EA15C6" w:rsidRPr="00EA15C6" w14:paraId="341C2FB7" w14:textId="77777777" w:rsidTr="00F9111F">
        <w:trPr>
          <w:trHeight w:val="723"/>
        </w:trPr>
        <w:tc>
          <w:tcPr>
            <w:tcW w:w="1152" w:type="dxa"/>
            <w:tcBorders>
              <w:top w:val="single" w:sz="4" w:space="0" w:color="auto"/>
              <w:left w:val="single" w:sz="4" w:space="0" w:color="auto"/>
              <w:bottom w:val="single" w:sz="4" w:space="0" w:color="auto"/>
              <w:right w:val="single" w:sz="4" w:space="0" w:color="auto"/>
            </w:tcBorders>
            <w:shd w:val="clear" w:color="auto" w:fill="auto"/>
            <w:hideMark/>
          </w:tcPr>
          <w:p w14:paraId="2364867B" w14:textId="77777777" w:rsidR="00EA15C6" w:rsidRPr="00EA15C6" w:rsidRDefault="00EA15C6" w:rsidP="00EA15C6">
            <w:pPr>
              <w:spacing w:after="0" w:line="240" w:lineRule="auto"/>
              <w:jc w:val="center"/>
              <w:rPr>
                <w:rFonts w:ascii="Arial" w:eastAsia="Times New Roman" w:hAnsi="Arial" w:cs="Arial"/>
                <w:b/>
                <w:sz w:val="18"/>
                <w:szCs w:val="20"/>
                <w:lang w:val="en-GB" w:eastAsia="hr-HR"/>
              </w:rPr>
            </w:pPr>
            <w:r w:rsidRPr="00EA15C6">
              <w:rPr>
                <w:rFonts w:ascii="Arial" w:eastAsia="Times New Roman" w:hAnsi="Arial" w:cs="Arial"/>
                <w:b/>
                <w:sz w:val="18"/>
                <w:szCs w:val="20"/>
                <w:lang w:val="en-GB" w:eastAsia="hr-HR"/>
              </w:rPr>
              <w:t>SVIBANJ</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6287EF8D" w14:textId="77777777" w:rsidR="00EA15C6" w:rsidRPr="00C70990" w:rsidRDefault="00EA15C6" w:rsidP="00EA15C6">
            <w:pPr>
              <w:spacing w:after="0" w:line="240" w:lineRule="auto"/>
              <w:jc w:val="center"/>
              <w:rPr>
                <w:rFonts w:ascii="Arial" w:eastAsia="Times New Roman" w:hAnsi="Arial" w:cs="Arial"/>
                <w:sz w:val="20"/>
                <w:szCs w:val="20"/>
                <w:lang w:val="en-GB" w:eastAsia="hr-HR"/>
              </w:rPr>
            </w:pPr>
            <w:r w:rsidRPr="00C70990">
              <w:rPr>
                <w:rFonts w:ascii="Arial" w:eastAsia="Times New Roman" w:hAnsi="Arial" w:cs="Arial"/>
                <w:sz w:val="20"/>
                <w:szCs w:val="20"/>
                <w:lang w:val="en-GB" w:eastAsia="hr-HR"/>
              </w:rPr>
              <w:t>20</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13FDF062" w14:textId="77777777" w:rsidR="00EA15C6" w:rsidRPr="00C70990" w:rsidRDefault="00EA15C6" w:rsidP="00EA15C6">
            <w:pPr>
              <w:spacing w:after="0" w:line="240" w:lineRule="auto"/>
              <w:jc w:val="center"/>
              <w:rPr>
                <w:rFonts w:ascii="Arial" w:eastAsia="Times New Roman" w:hAnsi="Arial" w:cs="Arial"/>
                <w:sz w:val="20"/>
                <w:szCs w:val="20"/>
                <w:lang w:val="en-GB" w:eastAsia="hr-HR"/>
              </w:rPr>
            </w:pPr>
            <w:r w:rsidRPr="00C70990">
              <w:rPr>
                <w:rFonts w:ascii="Arial" w:eastAsia="Times New Roman" w:hAnsi="Arial" w:cs="Arial"/>
                <w:sz w:val="20"/>
                <w:szCs w:val="20"/>
                <w:lang w:val="en-GB" w:eastAsia="hr-HR"/>
              </w:rPr>
              <w:t>1</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0FFB9242" w14:textId="77777777" w:rsidR="00EA15C6" w:rsidRPr="00EA15C6" w:rsidRDefault="00EA15C6" w:rsidP="00EA15C6">
            <w:pPr>
              <w:spacing w:after="0" w:line="240" w:lineRule="auto"/>
              <w:jc w:val="center"/>
              <w:rPr>
                <w:rFonts w:ascii="Arial" w:eastAsia="Times New Roman" w:hAnsi="Arial" w:cs="Arial"/>
                <w:sz w:val="20"/>
                <w:szCs w:val="20"/>
                <w:lang w:val="en-GB" w:eastAsia="hr-HR"/>
              </w:rPr>
            </w:pP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4126995C" w14:textId="77777777" w:rsidR="00EA15C6" w:rsidRPr="00EA15C6" w:rsidRDefault="00EA15C6" w:rsidP="00EA15C6">
            <w:pPr>
              <w:spacing w:after="0" w:line="240" w:lineRule="auto"/>
              <w:jc w:val="center"/>
              <w:rPr>
                <w:rFonts w:ascii="Arial" w:eastAsia="Times New Roman" w:hAnsi="Arial" w:cs="Arial"/>
                <w:sz w:val="20"/>
                <w:szCs w:val="20"/>
                <w:lang w:val="en-GB" w:eastAsia="hr-HR"/>
              </w:rPr>
            </w:pPr>
            <w:r w:rsidRPr="00EA15C6">
              <w:rPr>
                <w:rFonts w:ascii="Arial" w:eastAsia="Times New Roman" w:hAnsi="Arial" w:cs="Arial"/>
                <w:sz w:val="20"/>
                <w:szCs w:val="20"/>
                <w:lang w:val="en-GB" w:eastAsia="hr-HR"/>
              </w:rPr>
              <w:t>2</w:t>
            </w:r>
          </w:p>
        </w:tc>
        <w:tc>
          <w:tcPr>
            <w:tcW w:w="6589" w:type="dxa"/>
            <w:tcBorders>
              <w:top w:val="single" w:sz="4" w:space="0" w:color="auto"/>
              <w:left w:val="single" w:sz="4" w:space="0" w:color="auto"/>
              <w:bottom w:val="single" w:sz="4" w:space="0" w:color="auto"/>
              <w:right w:val="single" w:sz="4" w:space="0" w:color="auto"/>
            </w:tcBorders>
            <w:shd w:val="clear" w:color="auto" w:fill="auto"/>
            <w:hideMark/>
          </w:tcPr>
          <w:p w14:paraId="00D63EC9" w14:textId="77777777" w:rsidR="00EA15C6" w:rsidRPr="00EA15C6" w:rsidRDefault="00EA15C6" w:rsidP="00EA15C6">
            <w:pPr>
              <w:spacing w:after="0" w:line="240" w:lineRule="auto"/>
              <w:jc w:val="center"/>
              <w:rPr>
                <w:rFonts w:ascii="Arial" w:eastAsia="Times New Roman" w:hAnsi="Arial" w:cs="Arial"/>
                <w:sz w:val="20"/>
                <w:szCs w:val="20"/>
                <w:lang w:val="en-GB" w:eastAsia="hr-HR"/>
              </w:rPr>
            </w:pPr>
            <w:r w:rsidRPr="00EA15C6">
              <w:rPr>
                <w:rFonts w:ascii="Arial" w:eastAsia="Times New Roman" w:hAnsi="Arial" w:cs="Arial"/>
                <w:sz w:val="20"/>
                <w:szCs w:val="20"/>
                <w:lang w:val="en-GB" w:eastAsia="hr-HR"/>
              </w:rPr>
              <w:t xml:space="preserve">PRAZNIK RADA 1. </w:t>
            </w:r>
            <w:proofErr w:type="spellStart"/>
            <w:r w:rsidRPr="00EA15C6">
              <w:rPr>
                <w:rFonts w:ascii="Arial" w:eastAsia="Times New Roman" w:hAnsi="Arial" w:cs="Arial"/>
                <w:sz w:val="20"/>
                <w:szCs w:val="20"/>
                <w:lang w:val="en-GB" w:eastAsia="hr-HR"/>
              </w:rPr>
              <w:t>svibnja</w:t>
            </w:r>
            <w:proofErr w:type="spellEnd"/>
            <w:r w:rsidRPr="00EA15C6">
              <w:rPr>
                <w:rFonts w:ascii="Arial" w:eastAsia="Times New Roman" w:hAnsi="Arial" w:cs="Arial"/>
                <w:sz w:val="20"/>
                <w:szCs w:val="20"/>
                <w:lang w:val="en-GB" w:eastAsia="hr-HR"/>
              </w:rPr>
              <w:t xml:space="preserve"> 2024.</w:t>
            </w:r>
          </w:p>
          <w:p w14:paraId="363348C3" w14:textId="77777777" w:rsidR="00EA15C6" w:rsidRPr="00EA15C6" w:rsidRDefault="00EA15C6" w:rsidP="00EA15C6">
            <w:pPr>
              <w:spacing w:after="0" w:line="240" w:lineRule="auto"/>
              <w:jc w:val="center"/>
              <w:rPr>
                <w:rFonts w:ascii="Arial" w:eastAsia="Times New Roman" w:hAnsi="Arial" w:cs="Arial"/>
                <w:sz w:val="20"/>
                <w:szCs w:val="20"/>
                <w:lang w:val="en-GB" w:eastAsia="hr-HR"/>
              </w:rPr>
            </w:pPr>
            <w:r w:rsidRPr="00EA15C6">
              <w:rPr>
                <w:rFonts w:ascii="Arial" w:eastAsia="Times New Roman" w:hAnsi="Arial" w:cs="Arial"/>
                <w:b/>
                <w:bCs/>
                <w:color w:val="000000" w:themeColor="text1"/>
                <w:sz w:val="20"/>
                <w:szCs w:val="20"/>
                <w:lang w:val="en-GB" w:eastAsia="hr-HR"/>
              </w:rPr>
              <w:t>DAN DRŽAVNOSTI I TIJELOVO</w:t>
            </w:r>
            <w:r w:rsidRPr="00EA15C6">
              <w:rPr>
                <w:rFonts w:ascii="Arial" w:eastAsia="Times New Roman" w:hAnsi="Arial" w:cs="Arial"/>
                <w:color w:val="000000" w:themeColor="text1"/>
                <w:sz w:val="20"/>
                <w:szCs w:val="20"/>
                <w:lang w:val="en-GB" w:eastAsia="hr-HR"/>
              </w:rPr>
              <w:t xml:space="preserve">: 30. </w:t>
            </w:r>
            <w:proofErr w:type="spellStart"/>
            <w:r w:rsidRPr="00EA15C6">
              <w:rPr>
                <w:rFonts w:ascii="Arial" w:eastAsia="Times New Roman" w:hAnsi="Arial" w:cs="Arial"/>
                <w:color w:val="000000" w:themeColor="text1"/>
                <w:sz w:val="20"/>
                <w:szCs w:val="20"/>
                <w:lang w:val="en-GB" w:eastAsia="hr-HR"/>
              </w:rPr>
              <w:t>svibnja</w:t>
            </w:r>
            <w:proofErr w:type="spellEnd"/>
            <w:r w:rsidRPr="00EA15C6">
              <w:rPr>
                <w:rFonts w:ascii="Arial" w:eastAsia="Times New Roman" w:hAnsi="Arial" w:cs="Arial"/>
                <w:color w:val="000000" w:themeColor="text1"/>
                <w:sz w:val="20"/>
                <w:szCs w:val="20"/>
                <w:lang w:val="en-GB" w:eastAsia="hr-HR"/>
              </w:rPr>
              <w:t xml:space="preserve"> 2024.</w:t>
            </w:r>
          </w:p>
          <w:p w14:paraId="687B2CF7" w14:textId="77777777" w:rsidR="00EA15C6" w:rsidRPr="00EA15C6" w:rsidRDefault="00EA15C6" w:rsidP="00EA15C6">
            <w:pPr>
              <w:spacing w:after="0" w:line="240" w:lineRule="auto"/>
              <w:jc w:val="center"/>
              <w:rPr>
                <w:rFonts w:ascii="Arial" w:eastAsia="Times New Roman" w:hAnsi="Arial" w:cs="Arial"/>
                <w:sz w:val="20"/>
                <w:szCs w:val="20"/>
                <w:lang w:val="en-GB" w:eastAsia="hr-HR"/>
              </w:rPr>
            </w:pPr>
            <w:r w:rsidRPr="00EA15C6">
              <w:rPr>
                <w:rFonts w:ascii="Arial" w:eastAsia="Times New Roman" w:hAnsi="Arial" w:cs="Arial"/>
                <w:b/>
                <w:bCs/>
                <w:sz w:val="20"/>
                <w:szCs w:val="20"/>
                <w:lang w:val="en-GB" w:eastAsia="hr-HR"/>
              </w:rPr>
              <w:t>DAN ŠKOLE</w:t>
            </w:r>
            <w:r w:rsidRPr="00EA15C6">
              <w:rPr>
                <w:rFonts w:ascii="Arial" w:eastAsia="Times New Roman" w:hAnsi="Arial" w:cs="Arial"/>
                <w:sz w:val="20"/>
                <w:szCs w:val="20"/>
                <w:lang w:val="en-GB" w:eastAsia="hr-HR"/>
              </w:rPr>
              <w:t xml:space="preserve">: 31. </w:t>
            </w:r>
            <w:proofErr w:type="spellStart"/>
            <w:r w:rsidRPr="00EA15C6">
              <w:rPr>
                <w:rFonts w:ascii="Arial" w:eastAsia="Times New Roman" w:hAnsi="Arial" w:cs="Arial"/>
                <w:sz w:val="20"/>
                <w:szCs w:val="20"/>
                <w:lang w:val="en-GB" w:eastAsia="hr-HR"/>
              </w:rPr>
              <w:t>svibnja</w:t>
            </w:r>
            <w:proofErr w:type="spellEnd"/>
            <w:r w:rsidRPr="00EA15C6">
              <w:rPr>
                <w:rFonts w:ascii="Arial" w:eastAsia="Times New Roman" w:hAnsi="Arial" w:cs="Arial"/>
                <w:sz w:val="20"/>
                <w:szCs w:val="20"/>
                <w:lang w:val="en-GB" w:eastAsia="hr-HR"/>
              </w:rPr>
              <w:t xml:space="preserve"> 2024., </w:t>
            </w:r>
            <w:proofErr w:type="spellStart"/>
            <w:r w:rsidRPr="00EA15C6">
              <w:rPr>
                <w:rFonts w:ascii="Arial" w:eastAsia="Times New Roman" w:hAnsi="Arial" w:cs="Arial"/>
                <w:sz w:val="20"/>
                <w:szCs w:val="20"/>
                <w:lang w:val="en-GB" w:eastAsia="hr-HR"/>
              </w:rPr>
              <w:t>nenastavni</w:t>
            </w:r>
            <w:proofErr w:type="spellEnd"/>
            <w:r w:rsidRPr="00EA15C6">
              <w:rPr>
                <w:rFonts w:ascii="Arial" w:eastAsia="Times New Roman" w:hAnsi="Arial" w:cs="Arial"/>
                <w:sz w:val="20"/>
                <w:szCs w:val="20"/>
                <w:lang w:val="en-GB" w:eastAsia="hr-HR"/>
              </w:rPr>
              <w:t xml:space="preserve"> </w:t>
            </w:r>
            <w:proofErr w:type="spellStart"/>
            <w:r w:rsidRPr="00EA15C6">
              <w:rPr>
                <w:rFonts w:ascii="Arial" w:eastAsia="Times New Roman" w:hAnsi="Arial" w:cs="Arial"/>
                <w:sz w:val="20"/>
                <w:szCs w:val="20"/>
                <w:lang w:val="en-GB" w:eastAsia="hr-HR"/>
              </w:rPr>
              <w:t>radni</w:t>
            </w:r>
            <w:proofErr w:type="spellEnd"/>
            <w:r w:rsidRPr="00EA15C6">
              <w:rPr>
                <w:rFonts w:ascii="Arial" w:eastAsia="Times New Roman" w:hAnsi="Arial" w:cs="Arial"/>
                <w:sz w:val="20"/>
                <w:szCs w:val="20"/>
                <w:lang w:val="en-GB" w:eastAsia="hr-HR"/>
              </w:rPr>
              <w:t xml:space="preserve"> dan</w:t>
            </w:r>
          </w:p>
          <w:p w14:paraId="5878FA03" w14:textId="77777777" w:rsidR="00EA15C6" w:rsidRPr="00EA15C6" w:rsidRDefault="00EA15C6" w:rsidP="00EA15C6">
            <w:pPr>
              <w:spacing w:after="0" w:line="240" w:lineRule="auto"/>
              <w:jc w:val="center"/>
              <w:rPr>
                <w:rFonts w:ascii="Arial" w:eastAsia="Times New Roman" w:hAnsi="Arial" w:cs="Arial"/>
                <w:color w:val="000000" w:themeColor="text1"/>
                <w:sz w:val="20"/>
                <w:szCs w:val="20"/>
                <w:lang w:val="en-GB" w:eastAsia="hr-HR"/>
              </w:rPr>
            </w:pPr>
          </w:p>
        </w:tc>
      </w:tr>
      <w:tr w:rsidR="00EA15C6" w:rsidRPr="00EA15C6" w14:paraId="2E66EE9A" w14:textId="77777777" w:rsidTr="00F9111F">
        <w:trPr>
          <w:trHeight w:val="931"/>
        </w:trPr>
        <w:tc>
          <w:tcPr>
            <w:tcW w:w="1152" w:type="dxa"/>
            <w:tcBorders>
              <w:top w:val="single" w:sz="4" w:space="0" w:color="auto"/>
              <w:left w:val="single" w:sz="4" w:space="0" w:color="auto"/>
              <w:bottom w:val="single" w:sz="4" w:space="0" w:color="auto"/>
              <w:right w:val="single" w:sz="4" w:space="0" w:color="auto"/>
            </w:tcBorders>
            <w:shd w:val="clear" w:color="auto" w:fill="auto"/>
            <w:hideMark/>
          </w:tcPr>
          <w:p w14:paraId="385F452A" w14:textId="77777777" w:rsidR="00EA15C6" w:rsidRPr="00EA15C6" w:rsidRDefault="00EA15C6" w:rsidP="00EA15C6">
            <w:pPr>
              <w:spacing w:after="0" w:line="240" w:lineRule="auto"/>
              <w:jc w:val="center"/>
              <w:rPr>
                <w:rFonts w:ascii="Arial" w:eastAsia="Times New Roman" w:hAnsi="Arial" w:cs="Arial"/>
                <w:b/>
                <w:sz w:val="18"/>
                <w:szCs w:val="20"/>
                <w:lang w:val="en-GB" w:eastAsia="hr-HR"/>
              </w:rPr>
            </w:pPr>
            <w:r w:rsidRPr="00EA15C6">
              <w:rPr>
                <w:rFonts w:ascii="Arial" w:eastAsia="Times New Roman" w:hAnsi="Arial" w:cs="Arial"/>
                <w:b/>
                <w:sz w:val="18"/>
                <w:szCs w:val="20"/>
                <w:lang w:val="en-GB" w:eastAsia="hr-HR"/>
              </w:rPr>
              <w:t>LIPANJ</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39ED3340" w14:textId="77777777" w:rsidR="00EA15C6" w:rsidRPr="00EA15C6" w:rsidRDefault="00EA15C6" w:rsidP="00EA15C6">
            <w:pPr>
              <w:spacing w:after="0" w:line="240" w:lineRule="auto"/>
              <w:jc w:val="center"/>
              <w:rPr>
                <w:rFonts w:ascii="Arial" w:eastAsia="Times New Roman" w:hAnsi="Arial" w:cs="Arial"/>
                <w:sz w:val="20"/>
                <w:szCs w:val="20"/>
                <w:lang w:val="en-GB" w:eastAsia="hr-HR"/>
              </w:rPr>
            </w:pPr>
            <w:r w:rsidRPr="00EA15C6">
              <w:rPr>
                <w:rFonts w:ascii="Arial" w:eastAsia="Times New Roman" w:hAnsi="Arial" w:cs="Arial"/>
                <w:sz w:val="20"/>
                <w:szCs w:val="20"/>
                <w:lang w:val="en-GB" w:eastAsia="hr-HR"/>
              </w:rPr>
              <w:t>15</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5BD3F3AB" w14:textId="77777777" w:rsidR="00EA15C6" w:rsidRPr="00EA15C6" w:rsidRDefault="00EA15C6" w:rsidP="00EA15C6">
            <w:pPr>
              <w:spacing w:after="0" w:line="240" w:lineRule="auto"/>
              <w:jc w:val="center"/>
              <w:rPr>
                <w:rFonts w:ascii="Arial" w:eastAsia="Times New Roman" w:hAnsi="Arial" w:cs="Arial"/>
                <w:sz w:val="20"/>
                <w:szCs w:val="20"/>
                <w:lang w:val="en-GB" w:eastAsia="hr-HR"/>
              </w:rPr>
            </w:pPr>
            <w:r w:rsidRPr="00EA15C6">
              <w:rPr>
                <w:rFonts w:ascii="Arial" w:eastAsia="Times New Roman" w:hAnsi="Arial" w:cs="Arial"/>
                <w:sz w:val="20"/>
                <w:szCs w:val="20"/>
                <w:lang w:val="en-GB" w:eastAsia="hr-HR"/>
              </w:rPr>
              <w:t>-</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6D37C3A8" w14:textId="77777777" w:rsidR="00EA15C6" w:rsidRPr="00EA15C6" w:rsidRDefault="00EA15C6" w:rsidP="00EA15C6">
            <w:pPr>
              <w:spacing w:after="0" w:line="240" w:lineRule="auto"/>
              <w:jc w:val="center"/>
              <w:rPr>
                <w:rFonts w:ascii="Arial" w:eastAsia="Times New Roman" w:hAnsi="Arial" w:cs="Arial"/>
                <w:sz w:val="20"/>
                <w:szCs w:val="20"/>
                <w:lang w:val="en-GB" w:eastAsia="hr-HR"/>
              </w:rPr>
            </w:pPr>
            <w:r w:rsidRPr="00EA15C6">
              <w:rPr>
                <w:rFonts w:ascii="Arial" w:eastAsia="Times New Roman" w:hAnsi="Arial" w:cs="Arial"/>
                <w:sz w:val="20"/>
                <w:szCs w:val="20"/>
                <w:lang w:val="en-GB" w:eastAsia="hr-HR"/>
              </w:rPr>
              <w:t>-</w:t>
            </w: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0F59EA63" w14:textId="77777777" w:rsidR="00EA15C6" w:rsidRPr="00EA15C6" w:rsidRDefault="00EA15C6" w:rsidP="00EA15C6">
            <w:pPr>
              <w:spacing w:after="0" w:line="240" w:lineRule="auto"/>
              <w:jc w:val="center"/>
              <w:rPr>
                <w:rFonts w:ascii="Arial" w:eastAsia="Times New Roman" w:hAnsi="Arial" w:cs="Arial"/>
                <w:sz w:val="20"/>
                <w:szCs w:val="20"/>
                <w:lang w:val="en-GB" w:eastAsia="hr-HR"/>
              </w:rPr>
            </w:pPr>
            <w:r w:rsidRPr="00EA15C6">
              <w:rPr>
                <w:rFonts w:ascii="Arial" w:eastAsia="Times New Roman" w:hAnsi="Arial" w:cs="Arial"/>
                <w:sz w:val="20"/>
                <w:szCs w:val="20"/>
                <w:lang w:val="en-GB" w:eastAsia="hr-HR"/>
              </w:rPr>
              <w:t>-</w:t>
            </w:r>
          </w:p>
        </w:tc>
        <w:tc>
          <w:tcPr>
            <w:tcW w:w="6589" w:type="dxa"/>
            <w:tcBorders>
              <w:top w:val="single" w:sz="4" w:space="0" w:color="auto"/>
              <w:left w:val="single" w:sz="4" w:space="0" w:color="auto"/>
              <w:bottom w:val="single" w:sz="4" w:space="0" w:color="auto"/>
              <w:right w:val="single" w:sz="4" w:space="0" w:color="auto"/>
            </w:tcBorders>
            <w:shd w:val="clear" w:color="auto" w:fill="auto"/>
            <w:hideMark/>
          </w:tcPr>
          <w:p w14:paraId="0781903D" w14:textId="77777777" w:rsidR="00EA15C6" w:rsidRPr="00EA15C6" w:rsidRDefault="00EA15C6" w:rsidP="00EA15C6">
            <w:pPr>
              <w:spacing w:after="0" w:line="240" w:lineRule="auto"/>
              <w:jc w:val="center"/>
              <w:rPr>
                <w:rFonts w:ascii="Arial" w:eastAsia="Times New Roman" w:hAnsi="Arial" w:cs="Arial"/>
                <w:sz w:val="20"/>
                <w:szCs w:val="20"/>
                <w:lang w:val="en-GB" w:eastAsia="hr-HR"/>
              </w:rPr>
            </w:pPr>
            <w:r w:rsidRPr="00EA15C6">
              <w:rPr>
                <w:rFonts w:ascii="Arial" w:eastAsia="Times New Roman" w:hAnsi="Arial" w:cs="Arial"/>
                <w:b/>
                <w:sz w:val="20"/>
                <w:szCs w:val="20"/>
                <w:lang w:val="en-GB" w:eastAsia="hr-HR"/>
              </w:rPr>
              <w:t>ZAVRŠETAK NASTAVNE  GODINE</w:t>
            </w:r>
            <w:r w:rsidRPr="00EA15C6">
              <w:rPr>
                <w:rFonts w:ascii="Arial" w:eastAsia="Times New Roman" w:hAnsi="Arial" w:cs="Arial"/>
                <w:sz w:val="20"/>
                <w:szCs w:val="20"/>
                <w:lang w:val="en-GB" w:eastAsia="hr-HR"/>
              </w:rPr>
              <w:t xml:space="preserve">: 21. </w:t>
            </w:r>
            <w:proofErr w:type="spellStart"/>
            <w:r w:rsidRPr="00EA15C6">
              <w:rPr>
                <w:rFonts w:ascii="Arial" w:eastAsia="Times New Roman" w:hAnsi="Arial" w:cs="Arial"/>
                <w:sz w:val="20"/>
                <w:szCs w:val="20"/>
                <w:lang w:val="en-GB" w:eastAsia="hr-HR"/>
              </w:rPr>
              <w:t>lipnja</w:t>
            </w:r>
            <w:proofErr w:type="spellEnd"/>
            <w:r w:rsidRPr="00EA15C6">
              <w:rPr>
                <w:rFonts w:ascii="Arial" w:eastAsia="Times New Roman" w:hAnsi="Arial" w:cs="Arial"/>
                <w:sz w:val="20"/>
                <w:szCs w:val="20"/>
                <w:lang w:val="en-GB" w:eastAsia="hr-HR"/>
              </w:rPr>
              <w:t xml:space="preserve"> 2024.</w:t>
            </w:r>
          </w:p>
          <w:p w14:paraId="10873773" w14:textId="77777777" w:rsidR="00EA15C6" w:rsidRPr="00EA15C6" w:rsidRDefault="00EA15C6" w:rsidP="00EA15C6">
            <w:pPr>
              <w:spacing w:after="0" w:line="240" w:lineRule="auto"/>
              <w:jc w:val="center"/>
              <w:rPr>
                <w:rFonts w:ascii="Arial" w:eastAsia="Times New Roman" w:hAnsi="Arial" w:cs="Arial"/>
                <w:sz w:val="20"/>
                <w:szCs w:val="20"/>
                <w:lang w:val="en-GB" w:eastAsia="hr-HR"/>
              </w:rPr>
            </w:pPr>
            <w:r w:rsidRPr="00EA15C6">
              <w:rPr>
                <w:rFonts w:ascii="Arial" w:eastAsia="Times New Roman" w:hAnsi="Arial" w:cs="Arial"/>
                <w:sz w:val="20"/>
                <w:szCs w:val="20"/>
                <w:lang w:val="en-GB" w:eastAsia="hr-HR"/>
              </w:rPr>
              <w:t xml:space="preserve">Dan </w:t>
            </w:r>
            <w:proofErr w:type="spellStart"/>
            <w:r w:rsidRPr="00EA15C6">
              <w:rPr>
                <w:rFonts w:ascii="Arial" w:eastAsia="Times New Roman" w:hAnsi="Arial" w:cs="Arial"/>
                <w:sz w:val="20"/>
                <w:szCs w:val="20"/>
                <w:lang w:val="en-GB" w:eastAsia="hr-HR"/>
              </w:rPr>
              <w:t>antifašističke</w:t>
            </w:r>
            <w:proofErr w:type="spellEnd"/>
            <w:r w:rsidRPr="00EA15C6">
              <w:rPr>
                <w:rFonts w:ascii="Arial" w:eastAsia="Times New Roman" w:hAnsi="Arial" w:cs="Arial"/>
                <w:sz w:val="20"/>
                <w:szCs w:val="20"/>
                <w:lang w:val="en-GB" w:eastAsia="hr-HR"/>
              </w:rPr>
              <w:t xml:space="preserve"> </w:t>
            </w:r>
            <w:proofErr w:type="spellStart"/>
            <w:r w:rsidRPr="00EA15C6">
              <w:rPr>
                <w:rFonts w:ascii="Arial" w:eastAsia="Times New Roman" w:hAnsi="Arial" w:cs="Arial"/>
                <w:sz w:val="20"/>
                <w:szCs w:val="20"/>
                <w:lang w:val="en-GB" w:eastAsia="hr-HR"/>
              </w:rPr>
              <w:t>borbe</w:t>
            </w:r>
            <w:proofErr w:type="spellEnd"/>
            <w:r w:rsidRPr="00EA15C6">
              <w:rPr>
                <w:rFonts w:ascii="Arial" w:eastAsia="Times New Roman" w:hAnsi="Arial" w:cs="Arial"/>
                <w:sz w:val="20"/>
                <w:szCs w:val="20"/>
                <w:lang w:val="en-GB" w:eastAsia="hr-HR"/>
              </w:rPr>
              <w:t xml:space="preserve">: 22. </w:t>
            </w:r>
            <w:proofErr w:type="spellStart"/>
            <w:r w:rsidRPr="00EA15C6">
              <w:rPr>
                <w:rFonts w:ascii="Arial" w:eastAsia="Times New Roman" w:hAnsi="Arial" w:cs="Arial"/>
                <w:sz w:val="20"/>
                <w:szCs w:val="20"/>
                <w:lang w:val="en-GB" w:eastAsia="hr-HR"/>
              </w:rPr>
              <w:t>lipnja</w:t>
            </w:r>
            <w:proofErr w:type="spellEnd"/>
            <w:r w:rsidRPr="00EA15C6">
              <w:rPr>
                <w:rFonts w:ascii="Arial" w:eastAsia="Times New Roman" w:hAnsi="Arial" w:cs="Arial"/>
                <w:sz w:val="20"/>
                <w:szCs w:val="20"/>
                <w:lang w:val="en-GB" w:eastAsia="hr-HR"/>
              </w:rPr>
              <w:t xml:space="preserve"> 2024.</w:t>
            </w:r>
          </w:p>
        </w:tc>
      </w:tr>
      <w:tr w:rsidR="00EA15C6" w:rsidRPr="00EA15C6" w14:paraId="04721CBA" w14:textId="77777777" w:rsidTr="00F9111F">
        <w:trPr>
          <w:cantSplit/>
          <w:trHeight w:val="491"/>
        </w:trPr>
        <w:tc>
          <w:tcPr>
            <w:tcW w:w="1152" w:type="dxa"/>
            <w:tcBorders>
              <w:top w:val="single" w:sz="4" w:space="0" w:color="auto"/>
              <w:left w:val="single" w:sz="4" w:space="0" w:color="auto"/>
              <w:bottom w:val="single" w:sz="4" w:space="0" w:color="auto"/>
              <w:right w:val="single" w:sz="4" w:space="0" w:color="auto"/>
            </w:tcBorders>
            <w:shd w:val="clear" w:color="auto" w:fill="auto"/>
          </w:tcPr>
          <w:p w14:paraId="3DDC49C9" w14:textId="77777777" w:rsidR="00EA15C6" w:rsidRPr="00EA15C6" w:rsidRDefault="00EA15C6" w:rsidP="00EA15C6">
            <w:pPr>
              <w:spacing w:after="0" w:line="240" w:lineRule="auto"/>
              <w:jc w:val="center"/>
              <w:rPr>
                <w:rFonts w:ascii="Arial" w:eastAsia="Times New Roman" w:hAnsi="Arial" w:cs="Arial"/>
                <w:b/>
                <w:sz w:val="20"/>
                <w:szCs w:val="20"/>
                <w:lang w:val="en-GB" w:eastAsia="hr-HR"/>
              </w:rPr>
            </w:pPr>
            <w:proofErr w:type="spellStart"/>
            <w:r w:rsidRPr="00EA15C6">
              <w:rPr>
                <w:rFonts w:ascii="Arial" w:eastAsia="Times New Roman" w:hAnsi="Arial" w:cs="Arial"/>
                <w:b/>
                <w:sz w:val="20"/>
                <w:szCs w:val="20"/>
                <w:lang w:val="en-GB" w:eastAsia="hr-HR"/>
              </w:rPr>
              <w:t>Ukupno</w:t>
            </w:r>
            <w:proofErr w:type="spellEnd"/>
          </w:p>
          <w:p w14:paraId="47077491" w14:textId="77777777" w:rsidR="00EA15C6" w:rsidRPr="00EA15C6" w:rsidRDefault="00EA15C6" w:rsidP="00EA15C6">
            <w:pPr>
              <w:spacing w:after="0" w:line="240" w:lineRule="auto"/>
              <w:rPr>
                <w:rFonts w:ascii="Arial" w:eastAsia="Times New Roman" w:hAnsi="Arial" w:cs="Arial"/>
                <w:b/>
                <w:sz w:val="20"/>
                <w:szCs w:val="20"/>
                <w:lang w:val="en-GB" w:eastAsia="hr-HR"/>
              </w:rPr>
            </w:pPr>
          </w:p>
          <w:p w14:paraId="040FC2A2" w14:textId="77777777" w:rsidR="00EA15C6" w:rsidRPr="00EA15C6" w:rsidRDefault="00EA15C6" w:rsidP="00EA15C6">
            <w:pPr>
              <w:spacing w:after="0" w:line="240" w:lineRule="auto"/>
              <w:rPr>
                <w:rFonts w:ascii="Arial" w:eastAsia="Times New Roman" w:hAnsi="Arial" w:cs="Arial"/>
                <w:b/>
                <w:sz w:val="20"/>
                <w:szCs w:val="20"/>
                <w:lang w:val="en-GB" w:eastAsia="hr-HR"/>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6BAA802A" w14:textId="77777777" w:rsidR="00EA15C6" w:rsidRPr="00EA15C6" w:rsidRDefault="00EA15C6" w:rsidP="00EA15C6">
            <w:pPr>
              <w:spacing w:after="0" w:line="240" w:lineRule="auto"/>
              <w:jc w:val="center"/>
              <w:rPr>
                <w:rFonts w:ascii="Arial" w:eastAsia="Times New Roman" w:hAnsi="Arial" w:cs="Arial"/>
                <w:b/>
                <w:sz w:val="20"/>
                <w:szCs w:val="20"/>
                <w:lang w:val="en-GB" w:eastAsia="hr-HR"/>
              </w:rPr>
            </w:pPr>
            <w:r w:rsidRPr="00EA15C6">
              <w:rPr>
                <w:rFonts w:ascii="Arial" w:eastAsia="Times New Roman" w:hAnsi="Arial" w:cs="Arial"/>
                <w:b/>
                <w:sz w:val="20"/>
                <w:szCs w:val="20"/>
                <w:lang w:val="en-GB" w:eastAsia="hr-HR"/>
              </w:rPr>
              <w:t>105</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0703B7C2" w14:textId="77777777" w:rsidR="00EA15C6" w:rsidRPr="00EA15C6" w:rsidRDefault="00EA15C6" w:rsidP="00EA15C6">
            <w:pPr>
              <w:spacing w:after="0" w:line="240" w:lineRule="auto"/>
              <w:jc w:val="center"/>
              <w:rPr>
                <w:rFonts w:ascii="Arial" w:eastAsia="Times New Roman" w:hAnsi="Arial" w:cs="Arial"/>
                <w:b/>
                <w:bCs/>
                <w:sz w:val="20"/>
                <w:szCs w:val="20"/>
                <w:lang w:val="en-GB" w:eastAsia="hr-HR"/>
              </w:rPr>
            </w:pPr>
            <w:r w:rsidRPr="00EA15C6">
              <w:rPr>
                <w:rFonts w:ascii="Arial" w:eastAsia="Times New Roman" w:hAnsi="Arial" w:cs="Arial"/>
                <w:b/>
                <w:bCs/>
                <w:sz w:val="20"/>
                <w:szCs w:val="20"/>
                <w:lang w:val="en-GB" w:eastAsia="hr-HR"/>
              </w:rPr>
              <w:t>3</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34AD418E" w14:textId="77777777" w:rsidR="00EA15C6" w:rsidRPr="00EA15C6" w:rsidRDefault="00EA15C6" w:rsidP="00EA15C6">
            <w:pPr>
              <w:spacing w:after="0" w:line="240" w:lineRule="auto"/>
              <w:jc w:val="center"/>
              <w:rPr>
                <w:rFonts w:ascii="Arial" w:eastAsia="Times New Roman" w:hAnsi="Arial" w:cs="Arial"/>
                <w:b/>
                <w:bCs/>
                <w:sz w:val="20"/>
                <w:szCs w:val="20"/>
                <w:lang w:val="en-GB" w:eastAsia="hr-HR"/>
              </w:rPr>
            </w:pPr>
            <w:r w:rsidRPr="00EA15C6">
              <w:rPr>
                <w:rFonts w:ascii="Arial" w:eastAsia="Times New Roman" w:hAnsi="Arial" w:cs="Arial"/>
                <w:b/>
                <w:bCs/>
                <w:sz w:val="20"/>
                <w:szCs w:val="20"/>
                <w:lang w:val="en-GB" w:eastAsia="hr-HR"/>
              </w:rPr>
              <w:t>15</w:t>
            </w: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75B8A146" w14:textId="77777777" w:rsidR="00EA15C6" w:rsidRPr="00EA15C6" w:rsidRDefault="00EA15C6" w:rsidP="00EA15C6">
            <w:pPr>
              <w:spacing w:after="0" w:line="240" w:lineRule="auto"/>
              <w:jc w:val="center"/>
              <w:rPr>
                <w:rFonts w:ascii="Arial" w:eastAsia="Times New Roman" w:hAnsi="Arial" w:cs="Arial"/>
                <w:b/>
                <w:bCs/>
                <w:sz w:val="20"/>
                <w:szCs w:val="20"/>
                <w:lang w:val="en-GB" w:eastAsia="hr-HR"/>
              </w:rPr>
            </w:pPr>
            <w:r w:rsidRPr="00EA15C6">
              <w:rPr>
                <w:rFonts w:ascii="Arial" w:eastAsia="Times New Roman" w:hAnsi="Arial" w:cs="Arial"/>
                <w:b/>
                <w:bCs/>
                <w:sz w:val="20"/>
                <w:szCs w:val="20"/>
                <w:lang w:val="en-GB" w:eastAsia="hr-HR"/>
              </w:rPr>
              <w:t>4</w:t>
            </w:r>
          </w:p>
        </w:tc>
        <w:tc>
          <w:tcPr>
            <w:tcW w:w="6589" w:type="dxa"/>
            <w:tcBorders>
              <w:top w:val="single" w:sz="4" w:space="0" w:color="auto"/>
              <w:left w:val="single" w:sz="4" w:space="0" w:color="auto"/>
              <w:bottom w:val="single" w:sz="4" w:space="0" w:color="auto"/>
              <w:right w:val="single" w:sz="4" w:space="0" w:color="auto"/>
            </w:tcBorders>
            <w:shd w:val="clear" w:color="auto" w:fill="auto"/>
          </w:tcPr>
          <w:p w14:paraId="470FFF94" w14:textId="77777777" w:rsidR="00EA15C6" w:rsidRPr="00EA15C6" w:rsidRDefault="00EA15C6" w:rsidP="00EA15C6">
            <w:pPr>
              <w:spacing w:after="0" w:line="240" w:lineRule="auto"/>
              <w:rPr>
                <w:rFonts w:ascii="Arial" w:eastAsia="Times New Roman" w:hAnsi="Arial" w:cs="Arial"/>
                <w:sz w:val="20"/>
                <w:szCs w:val="20"/>
                <w:lang w:val="en-GB" w:eastAsia="hr-HR"/>
              </w:rPr>
            </w:pPr>
          </w:p>
          <w:p w14:paraId="4BCCA210" w14:textId="77777777" w:rsidR="00EA15C6" w:rsidRPr="00EA15C6" w:rsidRDefault="00EA15C6" w:rsidP="00EA15C6">
            <w:pPr>
              <w:spacing w:after="0" w:line="240" w:lineRule="auto"/>
              <w:jc w:val="center"/>
              <w:rPr>
                <w:rFonts w:ascii="Arial" w:eastAsia="Times New Roman" w:hAnsi="Arial" w:cs="Arial"/>
                <w:b/>
                <w:sz w:val="20"/>
                <w:szCs w:val="20"/>
                <w:lang w:val="en-GB" w:eastAsia="hr-HR"/>
              </w:rPr>
            </w:pPr>
            <w:r w:rsidRPr="00EA15C6">
              <w:rPr>
                <w:rFonts w:ascii="Arial" w:eastAsia="Times New Roman" w:hAnsi="Arial" w:cs="Arial"/>
                <w:b/>
                <w:sz w:val="20"/>
                <w:szCs w:val="20"/>
                <w:lang w:val="en-GB" w:eastAsia="hr-HR"/>
              </w:rPr>
              <w:t>DRUGO POLUGODIŠTE</w:t>
            </w:r>
          </w:p>
        </w:tc>
      </w:tr>
      <w:tr w:rsidR="00EA15C6" w:rsidRPr="00EA15C6" w14:paraId="053982F5" w14:textId="77777777" w:rsidTr="00F9111F">
        <w:trPr>
          <w:trHeight w:val="66"/>
        </w:trPr>
        <w:tc>
          <w:tcPr>
            <w:tcW w:w="1152" w:type="dxa"/>
            <w:tcBorders>
              <w:top w:val="single" w:sz="4" w:space="0" w:color="auto"/>
              <w:left w:val="single" w:sz="4" w:space="0" w:color="auto"/>
              <w:bottom w:val="single" w:sz="4" w:space="0" w:color="auto"/>
              <w:right w:val="single" w:sz="4" w:space="0" w:color="auto"/>
            </w:tcBorders>
            <w:shd w:val="clear" w:color="auto" w:fill="auto"/>
          </w:tcPr>
          <w:p w14:paraId="28C4C80A" w14:textId="77777777" w:rsidR="00EA15C6" w:rsidRPr="00EA15C6" w:rsidRDefault="00EA15C6" w:rsidP="00EA15C6">
            <w:pPr>
              <w:spacing w:after="0" w:line="240" w:lineRule="auto"/>
              <w:jc w:val="center"/>
              <w:rPr>
                <w:rFonts w:ascii="Arial" w:eastAsia="Times New Roman" w:hAnsi="Arial" w:cs="Arial"/>
                <w:sz w:val="20"/>
                <w:szCs w:val="20"/>
                <w:lang w:val="en-GB" w:eastAsia="hr-HR"/>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203AF184" w14:textId="77777777" w:rsidR="00EA15C6" w:rsidRPr="00EA15C6" w:rsidRDefault="00EA15C6" w:rsidP="00EA15C6">
            <w:pPr>
              <w:spacing w:after="0" w:line="240" w:lineRule="auto"/>
              <w:jc w:val="center"/>
              <w:rPr>
                <w:rFonts w:ascii="Arial" w:eastAsia="Times New Roman" w:hAnsi="Arial" w:cs="Arial"/>
                <w:lang w:val="en-GB" w:eastAsia="hr-HR"/>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10500C2E" w14:textId="77777777" w:rsidR="00EA15C6" w:rsidRPr="00EA15C6" w:rsidRDefault="00EA15C6" w:rsidP="00EA15C6">
            <w:pPr>
              <w:spacing w:after="0" w:line="240" w:lineRule="auto"/>
              <w:jc w:val="center"/>
              <w:rPr>
                <w:rFonts w:ascii="Arial" w:eastAsia="Times New Roman" w:hAnsi="Arial" w:cs="Arial"/>
                <w:lang w:val="en-GB" w:eastAsia="hr-HR"/>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69EFEF2A" w14:textId="77777777" w:rsidR="00EA15C6" w:rsidRPr="00EA15C6" w:rsidRDefault="00EA15C6" w:rsidP="00EA15C6">
            <w:pPr>
              <w:spacing w:after="0" w:line="240" w:lineRule="auto"/>
              <w:rPr>
                <w:rFonts w:ascii="Arial" w:eastAsia="Times New Roman" w:hAnsi="Arial" w:cs="Arial"/>
                <w:lang w:val="en-GB" w:eastAsia="hr-HR"/>
              </w:rPr>
            </w:pP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34B70FC6" w14:textId="77777777" w:rsidR="00EA15C6" w:rsidRPr="00EA15C6" w:rsidRDefault="00EA15C6" w:rsidP="00EA15C6">
            <w:pPr>
              <w:spacing w:after="0" w:line="240" w:lineRule="auto"/>
              <w:jc w:val="center"/>
              <w:rPr>
                <w:rFonts w:ascii="Arial" w:eastAsia="Times New Roman" w:hAnsi="Arial" w:cs="Arial"/>
                <w:lang w:val="en-GB" w:eastAsia="hr-HR"/>
              </w:rPr>
            </w:pPr>
          </w:p>
        </w:tc>
        <w:tc>
          <w:tcPr>
            <w:tcW w:w="6589" w:type="dxa"/>
            <w:tcBorders>
              <w:top w:val="single" w:sz="4" w:space="0" w:color="auto"/>
              <w:left w:val="single" w:sz="4" w:space="0" w:color="auto"/>
              <w:bottom w:val="single" w:sz="4" w:space="0" w:color="auto"/>
              <w:right w:val="single" w:sz="4" w:space="0" w:color="auto"/>
            </w:tcBorders>
            <w:shd w:val="clear" w:color="auto" w:fill="auto"/>
          </w:tcPr>
          <w:p w14:paraId="6DE4FFE2" w14:textId="77777777" w:rsidR="00EA15C6" w:rsidRPr="00EA15C6" w:rsidRDefault="00EA15C6" w:rsidP="00EA15C6">
            <w:pPr>
              <w:spacing w:after="0" w:line="240" w:lineRule="auto"/>
              <w:rPr>
                <w:rFonts w:ascii="Arial" w:eastAsia="Times New Roman" w:hAnsi="Arial" w:cs="Arial"/>
                <w:lang w:val="en-GB" w:eastAsia="hr-HR"/>
              </w:rPr>
            </w:pPr>
          </w:p>
        </w:tc>
      </w:tr>
      <w:tr w:rsidR="00EA15C6" w:rsidRPr="00EA15C6" w14:paraId="74134004" w14:textId="77777777" w:rsidTr="00F9111F">
        <w:trPr>
          <w:cantSplit/>
          <w:trHeight w:val="663"/>
        </w:trPr>
        <w:tc>
          <w:tcPr>
            <w:tcW w:w="1152" w:type="dxa"/>
            <w:tcBorders>
              <w:top w:val="single" w:sz="4" w:space="0" w:color="auto"/>
              <w:left w:val="single" w:sz="4" w:space="0" w:color="auto"/>
              <w:bottom w:val="single" w:sz="4" w:space="0" w:color="auto"/>
              <w:right w:val="single" w:sz="4" w:space="0" w:color="auto"/>
            </w:tcBorders>
            <w:shd w:val="clear" w:color="auto" w:fill="auto"/>
            <w:hideMark/>
          </w:tcPr>
          <w:p w14:paraId="0A619C3E" w14:textId="77777777" w:rsidR="00EA15C6" w:rsidRPr="00EA15C6" w:rsidRDefault="00EA15C6" w:rsidP="00EA15C6">
            <w:pPr>
              <w:spacing w:after="0" w:line="240" w:lineRule="auto"/>
              <w:jc w:val="center"/>
              <w:rPr>
                <w:rFonts w:ascii="Arial" w:eastAsia="Times New Roman" w:hAnsi="Arial" w:cs="Arial"/>
                <w:b/>
                <w:sz w:val="20"/>
                <w:szCs w:val="20"/>
                <w:lang w:val="en-GB" w:eastAsia="hr-HR"/>
              </w:rPr>
            </w:pPr>
            <w:r w:rsidRPr="00EA15C6">
              <w:rPr>
                <w:rFonts w:ascii="Arial" w:eastAsia="Times New Roman" w:hAnsi="Arial" w:cs="Arial"/>
                <w:b/>
                <w:sz w:val="20"/>
                <w:szCs w:val="20"/>
                <w:lang w:val="en-GB" w:eastAsia="hr-HR"/>
              </w:rPr>
              <w:t>UKUPNO</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5DB3A294" w14:textId="77777777" w:rsidR="00EA15C6" w:rsidRPr="00EA15C6" w:rsidRDefault="00EA15C6" w:rsidP="00EA15C6">
            <w:pPr>
              <w:spacing w:after="0" w:line="240" w:lineRule="auto"/>
              <w:jc w:val="center"/>
              <w:rPr>
                <w:rFonts w:ascii="Arial" w:eastAsia="Times New Roman" w:hAnsi="Arial" w:cs="Arial"/>
                <w:b/>
                <w:sz w:val="20"/>
                <w:lang w:val="en-GB" w:eastAsia="hr-HR"/>
              </w:rPr>
            </w:pPr>
            <w:r w:rsidRPr="00EA15C6">
              <w:rPr>
                <w:rFonts w:ascii="Arial" w:eastAsia="Times New Roman" w:hAnsi="Arial" w:cs="Arial"/>
                <w:b/>
                <w:sz w:val="20"/>
                <w:lang w:val="en-GB" w:eastAsia="hr-HR"/>
              </w:rPr>
              <w:t>180</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4F710079" w14:textId="77777777" w:rsidR="00EA15C6" w:rsidRPr="00EA15C6" w:rsidRDefault="00EA15C6" w:rsidP="00EA15C6">
            <w:pPr>
              <w:spacing w:after="0" w:line="240" w:lineRule="auto"/>
              <w:jc w:val="center"/>
              <w:rPr>
                <w:rFonts w:ascii="Arial" w:eastAsia="Times New Roman" w:hAnsi="Arial" w:cs="Arial"/>
                <w:lang w:val="en-GB" w:eastAsia="hr-HR"/>
              </w:rPr>
            </w:pPr>
            <w:r w:rsidRPr="00EA15C6">
              <w:rPr>
                <w:rFonts w:ascii="Arial" w:eastAsia="Times New Roman" w:hAnsi="Arial" w:cs="Arial"/>
                <w:b/>
                <w:bCs/>
                <w:lang w:val="en-GB" w:eastAsia="hr-HR"/>
              </w:rPr>
              <w:t>3</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3D2C13B3" w14:textId="77777777" w:rsidR="00EA15C6" w:rsidRPr="00EA15C6" w:rsidRDefault="00EA15C6" w:rsidP="00EA15C6">
            <w:pPr>
              <w:spacing w:after="0" w:line="240" w:lineRule="auto"/>
              <w:jc w:val="center"/>
              <w:rPr>
                <w:rFonts w:ascii="Arial" w:eastAsia="Times New Roman" w:hAnsi="Arial" w:cs="Arial"/>
                <w:b/>
                <w:bCs/>
                <w:lang w:val="en-GB" w:eastAsia="hr-HR"/>
              </w:rPr>
            </w:pPr>
            <w:r w:rsidRPr="00EA15C6">
              <w:rPr>
                <w:rFonts w:ascii="Arial" w:eastAsia="Times New Roman" w:hAnsi="Arial" w:cs="Arial"/>
                <w:b/>
                <w:bCs/>
                <w:lang w:val="en-GB" w:eastAsia="hr-HR"/>
              </w:rPr>
              <w:t>20</w:t>
            </w: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5EFC8986" w14:textId="77777777" w:rsidR="00EA15C6" w:rsidRPr="00EA15C6" w:rsidRDefault="00EA15C6" w:rsidP="00EA15C6">
            <w:pPr>
              <w:spacing w:after="0" w:line="240" w:lineRule="auto"/>
              <w:jc w:val="center"/>
              <w:rPr>
                <w:rFonts w:ascii="Arial" w:eastAsia="Times New Roman" w:hAnsi="Arial" w:cs="Arial"/>
                <w:b/>
                <w:bCs/>
                <w:lang w:val="en-GB" w:eastAsia="hr-HR"/>
              </w:rPr>
            </w:pPr>
            <w:r w:rsidRPr="00EA15C6">
              <w:rPr>
                <w:rFonts w:ascii="Arial" w:eastAsia="Times New Roman" w:hAnsi="Arial" w:cs="Arial"/>
                <w:b/>
                <w:bCs/>
                <w:lang w:val="en-GB" w:eastAsia="hr-HR"/>
              </w:rPr>
              <w:t>7</w:t>
            </w:r>
          </w:p>
        </w:tc>
        <w:tc>
          <w:tcPr>
            <w:tcW w:w="6589" w:type="dxa"/>
            <w:tcBorders>
              <w:top w:val="single" w:sz="4" w:space="0" w:color="auto"/>
              <w:left w:val="single" w:sz="4" w:space="0" w:color="auto"/>
              <w:bottom w:val="single" w:sz="4" w:space="0" w:color="auto"/>
              <w:right w:val="single" w:sz="4" w:space="0" w:color="auto"/>
            </w:tcBorders>
            <w:shd w:val="clear" w:color="auto" w:fill="auto"/>
          </w:tcPr>
          <w:p w14:paraId="1934CF2C" w14:textId="77777777" w:rsidR="00EA15C6" w:rsidRPr="00EA15C6" w:rsidRDefault="00EA15C6" w:rsidP="00EA15C6">
            <w:pPr>
              <w:spacing w:after="0" w:line="240" w:lineRule="auto"/>
              <w:rPr>
                <w:rFonts w:ascii="Arial" w:eastAsia="Times New Roman" w:hAnsi="Arial" w:cs="Arial"/>
                <w:b/>
                <w:lang w:val="en-GB" w:eastAsia="hr-HR"/>
              </w:rPr>
            </w:pPr>
          </w:p>
          <w:p w14:paraId="19FC7745" w14:textId="77777777" w:rsidR="00EA15C6" w:rsidRPr="00EA15C6" w:rsidRDefault="00EA15C6" w:rsidP="00EA15C6">
            <w:pPr>
              <w:spacing w:after="0" w:line="240" w:lineRule="auto"/>
              <w:rPr>
                <w:rFonts w:ascii="Arial" w:eastAsia="Times New Roman" w:hAnsi="Arial" w:cs="Arial"/>
                <w:b/>
                <w:lang w:val="en-GB" w:eastAsia="hr-HR"/>
              </w:rPr>
            </w:pPr>
          </w:p>
          <w:p w14:paraId="057852F5" w14:textId="77777777" w:rsidR="00EA15C6" w:rsidRPr="00EA15C6" w:rsidRDefault="00EA15C6" w:rsidP="00EA15C6">
            <w:pPr>
              <w:spacing w:after="0" w:line="240" w:lineRule="auto"/>
              <w:rPr>
                <w:rFonts w:ascii="Arial" w:eastAsia="Times New Roman" w:hAnsi="Arial" w:cs="Arial"/>
                <w:b/>
                <w:lang w:val="en-GB" w:eastAsia="hr-HR"/>
              </w:rPr>
            </w:pPr>
          </w:p>
        </w:tc>
      </w:tr>
    </w:tbl>
    <w:p w14:paraId="70EE0501" w14:textId="77777777" w:rsidR="001F2E59" w:rsidRDefault="001F2E59" w:rsidP="008351FA">
      <w:pPr>
        <w:spacing w:after="0" w:line="360" w:lineRule="auto"/>
        <w:jc w:val="both"/>
        <w:rPr>
          <w:rFonts w:ascii="Times New Roman" w:eastAsia="Times New Roman" w:hAnsi="Times New Roman" w:cs="Times New Roman"/>
          <w:b/>
          <w:bCs/>
          <w:sz w:val="24"/>
          <w:szCs w:val="24"/>
          <w:lang w:eastAsia="hr-HR"/>
        </w:rPr>
      </w:pPr>
    </w:p>
    <w:p w14:paraId="4C13DE66" w14:textId="3C53ABAE" w:rsidR="008351FA" w:rsidRPr="000C0587" w:rsidRDefault="008351FA" w:rsidP="008351FA">
      <w:pPr>
        <w:spacing w:after="0" w:line="360" w:lineRule="auto"/>
        <w:jc w:val="both"/>
        <w:rPr>
          <w:rFonts w:ascii="Times New Roman" w:eastAsia="Times New Roman" w:hAnsi="Times New Roman" w:cs="Times New Roman"/>
          <w:b/>
          <w:bCs/>
          <w:sz w:val="24"/>
          <w:szCs w:val="24"/>
          <w:lang w:eastAsia="hr-HR"/>
        </w:rPr>
      </w:pPr>
      <w:r w:rsidRPr="000C0587">
        <w:rPr>
          <w:rFonts w:ascii="Times New Roman" w:eastAsia="Times New Roman" w:hAnsi="Times New Roman" w:cs="Times New Roman"/>
          <w:b/>
          <w:bCs/>
          <w:sz w:val="24"/>
          <w:szCs w:val="24"/>
          <w:lang w:eastAsia="hr-HR"/>
        </w:rPr>
        <w:lastRenderedPageBreak/>
        <w:t>3.2.</w:t>
      </w:r>
      <w:bookmarkStart w:id="1" w:name="_Hlk525172383"/>
      <w:r w:rsidRPr="000C0587">
        <w:rPr>
          <w:rFonts w:ascii="Times New Roman" w:eastAsia="Times New Roman" w:hAnsi="Times New Roman" w:cs="Times New Roman"/>
          <w:b/>
          <w:bCs/>
          <w:sz w:val="24"/>
          <w:szCs w:val="24"/>
          <w:lang w:eastAsia="hr-HR"/>
        </w:rPr>
        <w:t>Organizacija smjena</w:t>
      </w:r>
      <w:bookmarkEnd w:id="1"/>
    </w:p>
    <w:p w14:paraId="3147DF86" w14:textId="77777777" w:rsidR="008351FA" w:rsidRPr="000C0587" w:rsidRDefault="008351FA" w:rsidP="008351FA">
      <w:pPr>
        <w:spacing w:after="0" w:line="360" w:lineRule="auto"/>
        <w:jc w:val="both"/>
        <w:rPr>
          <w:rFonts w:ascii="Times New Roman" w:eastAsia="Times New Roman" w:hAnsi="Times New Roman" w:cs="Times New Roman"/>
          <w:b/>
          <w:bCs/>
          <w:sz w:val="24"/>
          <w:szCs w:val="24"/>
          <w:lang w:eastAsia="hr-HR"/>
        </w:rPr>
      </w:pPr>
    </w:p>
    <w:p w14:paraId="2D56E3CF" w14:textId="7B9DA1B2" w:rsidR="008351FA" w:rsidRPr="000C0587" w:rsidRDefault="008351FA" w:rsidP="008351FA">
      <w:pPr>
        <w:autoSpaceDE w:val="0"/>
        <w:autoSpaceDN w:val="0"/>
        <w:adjustRightInd w:val="0"/>
        <w:spacing w:after="0" w:line="360" w:lineRule="auto"/>
        <w:jc w:val="both"/>
        <w:rPr>
          <w:rFonts w:ascii="Times New Roman" w:eastAsia="Calibri" w:hAnsi="Times New Roman" w:cs="Times New Roman"/>
          <w:sz w:val="24"/>
          <w:szCs w:val="24"/>
          <w:lang w:eastAsia="hr-HR"/>
        </w:rPr>
      </w:pPr>
      <w:r w:rsidRPr="000C0587">
        <w:rPr>
          <w:rFonts w:ascii="Times New Roman" w:eastAsia="Calibri" w:hAnsi="Times New Roman" w:cs="Times New Roman"/>
          <w:sz w:val="24"/>
          <w:szCs w:val="24"/>
          <w:lang w:eastAsia="hr-HR"/>
        </w:rPr>
        <w:t>Nastava je organizirana u dv</w:t>
      </w:r>
      <w:r w:rsidR="0013323A" w:rsidRPr="000C0587">
        <w:rPr>
          <w:rFonts w:ascii="Times New Roman" w:eastAsia="Calibri" w:hAnsi="Times New Roman" w:cs="Times New Roman"/>
          <w:sz w:val="24"/>
          <w:szCs w:val="24"/>
          <w:lang w:eastAsia="hr-HR"/>
        </w:rPr>
        <w:t>jema</w:t>
      </w:r>
      <w:r w:rsidRPr="000C0587">
        <w:rPr>
          <w:rFonts w:ascii="Times New Roman" w:eastAsia="Calibri" w:hAnsi="Times New Roman" w:cs="Times New Roman"/>
          <w:sz w:val="24"/>
          <w:szCs w:val="24"/>
          <w:lang w:eastAsia="hr-HR"/>
        </w:rPr>
        <w:t xml:space="preserve"> promjenjiv</w:t>
      </w:r>
      <w:r w:rsidR="0013323A" w:rsidRPr="000C0587">
        <w:rPr>
          <w:rFonts w:ascii="Times New Roman" w:eastAsia="Calibri" w:hAnsi="Times New Roman" w:cs="Times New Roman"/>
          <w:sz w:val="24"/>
          <w:szCs w:val="24"/>
          <w:lang w:eastAsia="hr-HR"/>
        </w:rPr>
        <w:t>im</w:t>
      </w:r>
      <w:r w:rsidRPr="000C0587">
        <w:rPr>
          <w:rFonts w:ascii="Times New Roman" w:eastAsia="Calibri" w:hAnsi="Times New Roman" w:cs="Times New Roman"/>
          <w:sz w:val="24"/>
          <w:szCs w:val="24"/>
          <w:lang w:eastAsia="hr-HR"/>
        </w:rPr>
        <w:t xml:space="preserve"> smjen</w:t>
      </w:r>
      <w:r w:rsidR="0013323A" w:rsidRPr="000C0587">
        <w:rPr>
          <w:rFonts w:ascii="Times New Roman" w:eastAsia="Calibri" w:hAnsi="Times New Roman" w:cs="Times New Roman"/>
          <w:sz w:val="24"/>
          <w:szCs w:val="24"/>
          <w:lang w:eastAsia="hr-HR"/>
        </w:rPr>
        <w:t>ama</w:t>
      </w:r>
      <w:r w:rsidRPr="000C0587">
        <w:rPr>
          <w:rFonts w:ascii="Times New Roman" w:eastAsia="Calibri" w:hAnsi="Times New Roman" w:cs="Times New Roman"/>
          <w:sz w:val="24"/>
          <w:szCs w:val="24"/>
          <w:lang w:eastAsia="hr-HR"/>
        </w:rPr>
        <w:t xml:space="preserve">, za učenike od I. </w:t>
      </w:r>
      <w:r w:rsidR="00604680" w:rsidRPr="000C0587">
        <w:rPr>
          <w:rFonts w:ascii="Times New Roman" w:eastAsia="Calibri" w:hAnsi="Times New Roman" w:cs="Times New Roman"/>
          <w:sz w:val="24"/>
          <w:szCs w:val="24"/>
          <w:lang w:eastAsia="hr-HR"/>
        </w:rPr>
        <w:t>do</w:t>
      </w:r>
      <w:r w:rsidRPr="000C0587">
        <w:rPr>
          <w:rFonts w:ascii="Times New Roman" w:eastAsia="Calibri" w:hAnsi="Times New Roman" w:cs="Times New Roman"/>
          <w:sz w:val="24"/>
          <w:szCs w:val="24"/>
          <w:lang w:eastAsia="hr-HR"/>
        </w:rPr>
        <w:t xml:space="preserve"> VIII. razreda. </w:t>
      </w:r>
    </w:p>
    <w:p w14:paraId="16A1863F" w14:textId="77777777" w:rsidR="008351FA" w:rsidRPr="000C0587" w:rsidRDefault="008351FA" w:rsidP="008351FA">
      <w:pPr>
        <w:autoSpaceDE w:val="0"/>
        <w:autoSpaceDN w:val="0"/>
        <w:adjustRightInd w:val="0"/>
        <w:spacing w:after="0" w:line="360" w:lineRule="auto"/>
        <w:jc w:val="both"/>
        <w:rPr>
          <w:rFonts w:ascii="Times New Roman" w:eastAsia="Calibri" w:hAnsi="Times New Roman" w:cs="Times New Roman"/>
          <w:color w:val="000000" w:themeColor="text1"/>
          <w:sz w:val="24"/>
          <w:szCs w:val="24"/>
          <w:lang w:eastAsia="hr-HR"/>
        </w:rPr>
      </w:pPr>
    </w:p>
    <w:p w14:paraId="4DA7CA7F" w14:textId="3402EB23" w:rsidR="008351FA" w:rsidRPr="000C0587" w:rsidRDefault="008351FA" w:rsidP="008351FA">
      <w:pPr>
        <w:autoSpaceDE w:val="0"/>
        <w:autoSpaceDN w:val="0"/>
        <w:adjustRightInd w:val="0"/>
        <w:spacing w:after="0" w:line="360" w:lineRule="auto"/>
        <w:jc w:val="both"/>
        <w:rPr>
          <w:rFonts w:ascii="Times New Roman" w:eastAsia="Calibri" w:hAnsi="Times New Roman" w:cs="Times New Roman"/>
          <w:color w:val="000000" w:themeColor="text1"/>
          <w:sz w:val="24"/>
          <w:szCs w:val="24"/>
          <w:lang w:eastAsia="hr-HR"/>
        </w:rPr>
      </w:pPr>
      <w:r w:rsidRPr="000C0587">
        <w:rPr>
          <w:rFonts w:ascii="Times New Roman" w:eastAsia="Calibri" w:hAnsi="Times New Roman" w:cs="Times New Roman"/>
          <w:color w:val="000000" w:themeColor="text1"/>
          <w:sz w:val="24"/>
          <w:szCs w:val="24"/>
          <w:lang w:eastAsia="hr-HR"/>
        </w:rPr>
        <w:t>Redovita nastava, za sve učenike prijepodne</w:t>
      </w:r>
      <w:r w:rsidR="005E1D48" w:rsidRPr="000C0587">
        <w:rPr>
          <w:rFonts w:ascii="Times New Roman" w:eastAsia="Calibri" w:hAnsi="Times New Roman" w:cs="Times New Roman"/>
          <w:color w:val="000000" w:themeColor="text1"/>
          <w:sz w:val="24"/>
          <w:szCs w:val="24"/>
          <w:lang w:eastAsia="hr-HR"/>
        </w:rPr>
        <w:t xml:space="preserve"> </w:t>
      </w:r>
      <w:r w:rsidRPr="000C0587">
        <w:rPr>
          <w:rFonts w:ascii="Times New Roman" w:eastAsia="Calibri" w:hAnsi="Times New Roman" w:cs="Times New Roman"/>
          <w:color w:val="000000" w:themeColor="text1"/>
          <w:sz w:val="24"/>
          <w:szCs w:val="24"/>
          <w:lang w:eastAsia="hr-HR"/>
        </w:rPr>
        <w:t xml:space="preserve">počinje u 8 sati, a završava u </w:t>
      </w:r>
      <w:r w:rsidR="004429EF">
        <w:rPr>
          <w:rFonts w:ascii="Times New Roman" w:eastAsia="Calibri" w:hAnsi="Times New Roman" w:cs="Times New Roman"/>
          <w:color w:val="000000" w:themeColor="text1"/>
          <w:sz w:val="24"/>
          <w:szCs w:val="24"/>
          <w:lang w:eastAsia="hr-HR"/>
        </w:rPr>
        <w:t>13</w:t>
      </w:r>
      <w:r w:rsidRPr="000C0587">
        <w:rPr>
          <w:rFonts w:ascii="Times New Roman" w:eastAsia="Calibri" w:hAnsi="Times New Roman" w:cs="Times New Roman"/>
          <w:color w:val="000000" w:themeColor="text1"/>
          <w:sz w:val="24"/>
          <w:szCs w:val="24"/>
          <w:lang w:eastAsia="hr-HR"/>
        </w:rPr>
        <w:t xml:space="preserve"> sati i 5 minuta. Nastava poslijepodne počinje u 14 sati i  završava u 1</w:t>
      </w:r>
      <w:r w:rsidR="004429EF">
        <w:rPr>
          <w:rFonts w:ascii="Times New Roman" w:eastAsia="Calibri" w:hAnsi="Times New Roman" w:cs="Times New Roman"/>
          <w:color w:val="000000" w:themeColor="text1"/>
          <w:sz w:val="24"/>
          <w:szCs w:val="24"/>
          <w:lang w:eastAsia="hr-HR"/>
        </w:rPr>
        <w:t xml:space="preserve">9 </w:t>
      </w:r>
      <w:r w:rsidRPr="000C0587">
        <w:rPr>
          <w:rFonts w:ascii="Times New Roman" w:eastAsia="Calibri" w:hAnsi="Times New Roman" w:cs="Times New Roman"/>
          <w:color w:val="000000" w:themeColor="text1"/>
          <w:sz w:val="24"/>
          <w:szCs w:val="24"/>
          <w:lang w:eastAsia="hr-HR"/>
        </w:rPr>
        <w:t xml:space="preserve">sati i </w:t>
      </w:r>
      <w:r w:rsidR="004429EF">
        <w:rPr>
          <w:rFonts w:ascii="Times New Roman" w:eastAsia="Calibri" w:hAnsi="Times New Roman" w:cs="Times New Roman"/>
          <w:color w:val="000000" w:themeColor="text1"/>
          <w:sz w:val="24"/>
          <w:szCs w:val="24"/>
          <w:lang w:eastAsia="hr-HR"/>
        </w:rPr>
        <w:t>5</w:t>
      </w:r>
      <w:r w:rsidRPr="000C0587">
        <w:rPr>
          <w:rFonts w:ascii="Times New Roman" w:eastAsia="Calibri" w:hAnsi="Times New Roman" w:cs="Times New Roman"/>
          <w:color w:val="000000" w:themeColor="text1"/>
          <w:sz w:val="24"/>
          <w:szCs w:val="24"/>
          <w:lang w:eastAsia="hr-HR"/>
        </w:rPr>
        <w:t xml:space="preserve"> minuta. </w:t>
      </w:r>
      <w:r w:rsidR="005E1D48" w:rsidRPr="000C0587">
        <w:rPr>
          <w:rFonts w:ascii="Times New Roman" w:eastAsia="Calibri" w:hAnsi="Times New Roman" w:cs="Times New Roman"/>
          <w:color w:val="000000" w:themeColor="text1"/>
          <w:sz w:val="24"/>
          <w:szCs w:val="24"/>
          <w:lang w:eastAsia="hr-HR"/>
        </w:rPr>
        <w:t>Jedino prvi i drugi razredi u popodnevnoj smjeni s nastavom počinju u 12,2</w:t>
      </w:r>
      <w:r w:rsidR="004429EF">
        <w:rPr>
          <w:rFonts w:ascii="Times New Roman" w:eastAsia="Calibri" w:hAnsi="Times New Roman" w:cs="Times New Roman"/>
          <w:color w:val="000000" w:themeColor="text1"/>
          <w:sz w:val="24"/>
          <w:szCs w:val="24"/>
          <w:lang w:eastAsia="hr-HR"/>
        </w:rPr>
        <w:t>0</w:t>
      </w:r>
      <w:r w:rsidR="005E1D48" w:rsidRPr="000C0587">
        <w:rPr>
          <w:rFonts w:ascii="Times New Roman" w:eastAsia="Calibri" w:hAnsi="Times New Roman" w:cs="Times New Roman"/>
          <w:color w:val="000000" w:themeColor="text1"/>
          <w:sz w:val="24"/>
          <w:szCs w:val="24"/>
          <w:lang w:eastAsia="hr-HR"/>
        </w:rPr>
        <w:t>.</w:t>
      </w:r>
    </w:p>
    <w:p w14:paraId="5B271A20" w14:textId="7DC3AC2E" w:rsidR="008351FA" w:rsidRPr="000C0587" w:rsidRDefault="002B2218" w:rsidP="005E1D48">
      <w:pPr>
        <w:autoSpaceDE w:val="0"/>
        <w:autoSpaceDN w:val="0"/>
        <w:adjustRightInd w:val="0"/>
        <w:spacing w:after="0" w:line="360" w:lineRule="auto"/>
        <w:jc w:val="both"/>
        <w:rPr>
          <w:rFonts w:ascii="Times New Roman" w:eastAsia="Calibri" w:hAnsi="Times New Roman" w:cs="Times New Roman"/>
          <w:color w:val="000000" w:themeColor="text1"/>
          <w:sz w:val="24"/>
          <w:szCs w:val="24"/>
          <w:lang w:eastAsia="hr-HR"/>
        </w:rPr>
      </w:pPr>
      <w:r>
        <w:rPr>
          <w:rFonts w:ascii="Times New Roman" w:eastAsia="Calibri" w:hAnsi="Times New Roman" w:cs="Times New Roman"/>
          <w:color w:val="000000" w:themeColor="text1"/>
          <w:sz w:val="24"/>
          <w:szCs w:val="24"/>
          <w:lang w:eastAsia="hr-HR"/>
        </w:rPr>
        <w:t>Odmori poslije 2. i 3. sata traju 10 minuta, a svi ostali po pet minuta</w:t>
      </w:r>
      <w:r w:rsidR="008351FA" w:rsidRPr="000C0587">
        <w:rPr>
          <w:rFonts w:ascii="Times New Roman" w:eastAsia="Calibri" w:hAnsi="Times New Roman" w:cs="Times New Roman"/>
          <w:color w:val="000000" w:themeColor="text1"/>
          <w:sz w:val="24"/>
          <w:szCs w:val="24"/>
          <w:lang w:eastAsia="hr-HR"/>
        </w:rPr>
        <w:t>.</w:t>
      </w:r>
    </w:p>
    <w:p w14:paraId="062221E2" w14:textId="77777777" w:rsidR="008351FA" w:rsidRPr="000C0587" w:rsidRDefault="008351FA" w:rsidP="008351FA">
      <w:pPr>
        <w:spacing w:after="0" w:line="360" w:lineRule="auto"/>
        <w:jc w:val="both"/>
        <w:rPr>
          <w:rFonts w:ascii="Times New Roman" w:eastAsia="Calibri" w:hAnsi="Times New Roman" w:cs="Times New Roman"/>
          <w:color w:val="FF0000"/>
          <w:sz w:val="24"/>
          <w:szCs w:val="24"/>
          <w:lang w:eastAsia="hr-HR"/>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3912"/>
        <w:gridCol w:w="683"/>
        <w:gridCol w:w="4361"/>
      </w:tblGrid>
      <w:tr w:rsidR="00604680" w:rsidRPr="000C0587" w14:paraId="0D8F662C" w14:textId="77777777" w:rsidTr="008351FA">
        <w:trPr>
          <w:jc w:val="center"/>
        </w:trPr>
        <w:tc>
          <w:tcPr>
            <w:tcW w:w="683" w:type="dxa"/>
            <w:tcBorders>
              <w:top w:val="single" w:sz="4" w:space="0" w:color="auto"/>
              <w:left w:val="single" w:sz="4" w:space="0" w:color="auto"/>
              <w:bottom w:val="single" w:sz="4" w:space="0" w:color="auto"/>
              <w:right w:val="single" w:sz="4" w:space="0" w:color="auto"/>
            </w:tcBorders>
            <w:shd w:val="clear" w:color="auto" w:fill="D9D9D9"/>
            <w:hideMark/>
          </w:tcPr>
          <w:p w14:paraId="667A8FED" w14:textId="77777777" w:rsidR="008351FA" w:rsidRPr="000C0587" w:rsidRDefault="008351FA">
            <w:pPr>
              <w:spacing w:after="0" w:line="360" w:lineRule="auto"/>
              <w:jc w:val="both"/>
              <w:rPr>
                <w:rFonts w:ascii="Times New Roman" w:eastAsia="Calibri" w:hAnsi="Times New Roman" w:cs="Times New Roman"/>
                <w:b/>
                <w:color w:val="000000" w:themeColor="text1"/>
                <w:lang w:eastAsia="hr-HR"/>
              </w:rPr>
            </w:pPr>
            <w:r w:rsidRPr="000C0587">
              <w:rPr>
                <w:rFonts w:ascii="Times New Roman" w:eastAsia="Calibri" w:hAnsi="Times New Roman" w:cs="Times New Roman"/>
                <w:b/>
                <w:color w:val="000000" w:themeColor="text1"/>
                <w:lang w:eastAsia="hr-HR"/>
              </w:rPr>
              <w:t>SAT</w:t>
            </w:r>
          </w:p>
        </w:tc>
        <w:tc>
          <w:tcPr>
            <w:tcW w:w="3912" w:type="dxa"/>
            <w:tcBorders>
              <w:top w:val="single" w:sz="4" w:space="0" w:color="auto"/>
              <w:left w:val="single" w:sz="4" w:space="0" w:color="auto"/>
              <w:bottom w:val="single" w:sz="4" w:space="0" w:color="auto"/>
              <w:right w:val="single" w:sz="4" w:space="0" w:color="auto"/>
            </w:tcBorders>
            <w:shd w:val="clear" w:color="auto" w:fill="D9D9D9"/>
            <w:hideMark/>
          </w:tcPr>
          <w:p w14:paraId="06F0531D" w14:textId="77777777" w:rsidR="008351FA" w:rsidRPr="000C0587" w:rsidRDefault="008351FA">
            <w:pPr>
              <w:spacing w:after="0" w:line="360" w:lineRule="auto"/>
              <w:jc w:val="both"/>
              <w:rPr>
                <w:rFonts w:ascii="Times New Roman" w:eastAsia="Calibri" w:hAnsi="Times New Roman" w:cs="Times New Roman"/>
                <w:b/>
                <w:color w:val="000000" w:themeColor="text1"/>
                <w:lang w:eastAsia="hr-HR"/>
              </w:rPr>
            </w:pPr>
            <w:r w:rsidRPr="000C0587">
              <w:rPr>
                <w:rFonts w:ascii="Times New Roman" w:eastAsia="Calibri" w:hAnsi="Times New Roman" w:cs="Times New Roman"/>
                <w:b/>
                <w:color w:val="000000" w:themeColor="text1"/>
                <w:lang w:eastAsia="hr-HR"/>
              </w:rPr>
              <w:t>PRIJEPODNE</w:t>
            </w:r>
          </w:p>
        </w:tc>
        <w:tc>
          <w:tcPr>
            <w:tcW w:w="683" w:type="dxa"/>
            <w:tcBorders>
              <w:top w:val="single" w:sz="4" w:space="0" w:color="auto"/>
              <w:left w:val="single" w:sz="4" w:space="0" w:color="auto"/>
              <w:bottom w:val="single" w:sz="4" w:space="0" w:color="auto"/>
              <w:right w:val="single" w:sz="4" w:space="0" w:color="auto"/>
            </w:tcBorders>
            <w:shd w:val="clear" w:color="auto" w:fill="D9D9D9"/>
            <w:hideMark/>
          </w:tcPr>
          <w:p w14:paraId="4CB1351C" w14:textId="77777777" w:rsidR="008351FA" w:rsidRPr="000C0587" w:rsidRDefault="008351FA">
            <w:pPr>
              <w:spacing w:after="0" w:line="360" w:lineRule="auto"/>
              <w:jc w:val="both"/>
              <w:rPr>
                <w:rFonts w:ascii="Times New Roman" w:eastAsia="Calibri" w:hAnsi="Times New Roman" w:cs="Times New Roman"/>
                <w:b/>
                <w:color w:val="000000" w:themeColor="text1"/>
                <w:lang w:eastAsia="hr-HR"/>
              </w:rPr>
            </w:pPr>
            <w:r w:rsidRPr="000C0587">
              <w:rPr>
                <w:rFonts w:ascii="Times New Roman" w:eastAsia="Calibri" w:hAnsi="Times New Roman" w:cs="Times New Roman"/>
                <w:b/>
                <w:color w:val="000000" w:themeColor="text1"/>
                <w:lang w:eastAsia="hr-HR"/>
              </w:rPr>
              <w:t>SAT</w:t>
            </w:r>
          </w:p>
        </w:tc>
        <w:tc>
          <w:tcPr>
            <w:tcW w:w="4361" w:type="dxa"/>
            <w:tcBorders>
              <w:top w:val="single" w:sz="4" w:space="0" w:color="auto"/>
              <w:left w:val="single" w:sz="4" w:space="0" w:color="auto"/>
              <w:bottom w:val="single" w:sz="4" w:space="0" w:color="auto"/>
              <w:right w:val="single" w:sz="4" w:space="0" w:color="auto"/>
            </w:tcBorders>
            <w:shd w:val="clear" w:color="auto" w:fill="D9D9D9"/>
            <w:hideMark/>
          </w:tcPr>
          <w:p w14:paraId="454F4824" w14:textId="77777777" w:rsidR="008351FA" w:rsidRPr="000C0587" w:rsidRDefault="008351FA">
            <w:pPr>
              <w:spacing w:after="0" w:line="360" w:lineRule="auto"/>
              <w:jc w:val="both"/>
              <w:rPr>
                <w:rFonts w:ascii="Times New Roman" w:eastAsia="Calibri" w:hAnsi="Times New Roman" w:cs="Times New Roman"/>
                <w:b/>
                <w:color w:val="000000" w:themeColor="text1"/>
                <w:lang w:eastAsia="hr-HR"/>
              </w:rPr>
            </w:pPr>
            <w:r w:rsidRPr="000C0587">
              <w:rPr>
                <w:rFonts w:ascii="Times New Roman" w:eastAsia="Calibri" w:hAnsi="Times New Roman" w:cs="Times New Roman"/>
                <w:b/>
                <w:color w:val="000000" w:themeColor="text1"/>
                <w:lang w:eastAsia="hr-HR"/>
              </w:rPr>
              <w:t>POSLIJEPODNE</w:t>
            </w:r>
          </w:p>
        </w:tc>
      </w:tr>
      <w:tr w:rsidR="00604680" w:rsidRPr="000C0587" w14:paraId="0573F33E" w14:textId="77777777" w:rsidTr="008351FA">
        <w:trPr>
          <w:jc w:val="center"/>
        </w:trPr>
        <w:tc>
          <w:tcPr>
            <w:tcW w:w="683" w:type="dxa"/>
            <w:tcBorders>
              <w:top w:val="single" w:sz="4" w:space="0" w:color="auto"/>
              <w:left w:val="single" w:sz="4" w:space="0" w:color="auto"/>
              <w:bottom w:val="single" w:sz="4" w:space="0" w:color="auto"/>
              <w:right w:val="single" w:sz="4" w:space="0" w:color="auto"/>
            </w:tcBorders>
            <w:hideMark/>
          </w:tcPr>
          <w:p w14:paraId="514F5856" w14:textId="77777777" w:rsidR="008351FA" w:rsidRPr="000C0587" w:rsidRDefault="008351FA">
            <w:pPr>
              <w:autoSpaceDE w:val="0"/>
              <w:autoSpaceDN w:val="0"/>
              <w:adjustRightInd w:val="0"/>
              <w:spacing w:after="0" w:line="360" w:lineRule="auto"/>
              <w:jc w:val="both"/>
              <w:rPr>
                <w:rFonts w:ascii="Times New Roman" w:eastAsia="Calibri" w:hAnsi="Times New Roman" w:cs="Times New Roman"/>
                <w:color w:val="000000" w:themeColor="text1"/>
                <w:lang w:eastAsia="hr-HR"/>
              </w:rPr>
            </w:pPr>
            <w:r w:rsidRPr="000C0587">
              <w:rPr>
                <w:rFonts w:ascii="Times New Roman" w:eastAsia="Calibri" w:hAnsi="Times New Roman" w:cs="Times New Roman"/>
                <w:b/>
                <w:bCs/>
                <w:color w:val="000000" w:themeColor="text1"/>
                <w:lang w:eastAsia="hr-HR"/>
              </w:rPr>
              <w:t>1.</w:t>
            </w:r>
          </w:p>
        </w:tc>
        <w:tc>
          <w:tcPr>
            <w:tcW w:w="3912" w:type="dxa"/>
            <w:tcBorders>
              <w:top w:val="single" w:sz="4" w:space="0" w:color="auto"/>
              <w:left w:val="single" w:sz="4" w:space="0" w:color="auto"/>
              <w:bottom w:val="single" w:sz="4" w:space="0" w:color="auto"/>
              <w:right w:val="single" w:sz="4" w:space="0" w:color="auto"/>
            </w:tcBorders>
            <w:hideMark/>
          </w:tcPr>
          <w:p w14:paraId="6BFCB77A" w14:textId="5F7CBEFE" w:rsidR="008351FA" w:rsidRPr="000C0587" w:rsidRDefault="008351FA">
            <w:pPr>
              <w:autoSpaceDE w:val="0"/>
              <w:autoSpaceDN w:val="0"/>
              <w:adjustRightInd w:val="0"/>
              <w:spacing w:after="0" w:line="360" w:lineRule="auto"/>
              <w:jc w:val="both"/>
              <w:rPr>
                <w:rFonts w:ascii="Times New Roman" w:eastAsia="Calibri" w:hAnsi="Times New Roman" w:cs="Times New Roman"/>
                <w:color w:val="000000" w:themeColor="text1"/>
                <w:lang w:eastAsia="hr-HR"/>
              </w:rPr>
            </w:pPr>
            <w:r w:rsidRPr="000C0587">
              <w:rPr>
                <w:rFonts w:ascii="Times New Roman" w:eastAsia="Calibri" w:hAnsi="Times New Roman" w:cs="Times New Roman"/>
                <w:color w:val="000000" w:themeColor="text1"/>
                <w:lang w:eastAsia="hr-HR"/>
              </w:rPr>
              <w:t>8.00</w:t>
            </w:r>
            <w:r w:rsidR="00C31D2F" w:rsidRPr="000C0587">
              <w:rPr>
                <w:rFonts w:ascii="Times New Roman" w:eastAsia="Calibri" w:hAnsi="Times New Roman" w:cs="Times New Roman"/>
                <w:color w:val="000000" w:themeColor="text1"/>
                <w:lang w:eastAsia="hr-HR"/>
              </w:rPr>
              <w:t xml:space="preserve"> </w:t>
            </w:r>
            <w:r w:rsidR="00B25A33">
              <w:rPr>
                <w:rFonts w:ascii="Times New Roman" w:eastAsia="Calibri" w:hAnsi="Times New Roman" w:cs="Times New Roman"/>
                <w:color w:val="000000" w:themeColor="text1"/>
                <w:lang w:eastAsia="hr-HR"/>
              </w:rPr>
              <w:t xml:space="preserve">– </w:t>
            </w:r>
            <w:r w:rsidRPr="000C0587">
              <w:rPr>
                <w:rFonts w:ascii="Times New Roman" w:eastAsia="Calibri" w:hAnsi="Times New Roman" w:cs="Times New Roman"/>
                <w:color w:val="000000" w:themeColor="text1"/>
                <w:lang w:eastAsia="hr-HR"/>
              </w:rPr>
              <w:t>8.4</w:t>
            </w:r>
            <w:r w:rsidR="004429EF">
              <w:rPr>
                <w:rFonts w:ascii="Times New Roman" w:eastAsia="Calibri" w:hAnsi="Times New Roman" w:cs="Times New Roman"/>
                <w:color w:val="000000" w:themeColor="text1"/>
                <w:lang w:eastAsia="hr-HR"/>
              </w:rPr>
              <w:t>5</w:t>
            </w:r>
          </w:p>
        </w:tc>
        <w:tc>
          <w:tcPr>
            <w:tcW w:w="683" w:type="dxa"/>
            <w:tcBorders>
              <w:top w:val="single" w:sz="4" w:space="0" w:color="auto"/>
              <w:left w:val="single" w:sz="4" w:space="0" w:color="auto"/>
              <w:bottom w:val="single" w:sz="4" w:space="0" w:color="auto"/>
              <w:right w:val="single" w:sz="4" w:space="0" w:color="auto"/>
            </w:tcBorders>
            <w:hideMark/>
          </w:tcPr>
          <w:p w14:paraId="5917B429" w14:textId="77777777" w:rsidR="008351FA" w:rsidRPr="000C0587" w:rsidRDefault="008351FA">
            <w:pPr>
              <w:autoSpaceDE w:val="0"/>
              <w:autoSpaceDN w:val="0"/>
              <w:adjustRightInd w:val="0"/>
              <w:spacing w:after="0" w:line="360" w:lineRule="auto"/>
              <w:jc w:val="both"/>
              <w:rPr>
                <w:rFonts w:ascii="Times New Roman" w:eastAsia="Calibri" w:hAnsi="Times New Roman" w:cs="Times New Roman"/>
                <w:color w:val="000000" w:themeColor="text1"/>
                <w:lang w:eastAsia="hr-HR"/>
              </w:rPr>
            </w:pPr>
            <w:r w:rsidRPr="000C0587">
              <w:rPr>
                <w:rFonts w:ascii="Times New Roman" w:eastAsia="Calibri" w:hAnsi="Times New Roman" w:cs="Times New Roman"/>
                <w:b/>
                <w:bCs/>
                <w:color w:val="000000" w:themeColor="text1"/>
                <w:lang w:eastAsia="hr-HR"/>
              </w:rPr>
              <w:t>1.</w:t>
            </w:r>
          </w:p>
        </w:tc>
        <w:tc>
          <w:tcPr>
            <w:tcW w:w="4361" w:type="dxa"/>
            <w:tcBorders>
              <w:top w:val="single" w:sz="4" w:space="0" w:color="auto"/>
              <w:left w:val="single" w:sz="4" w:space="0" w:color="auto"/>
              <w:bottom w:val="single" w:sz="4" w:space="0" w:color="auto"/>
              <w:right w:val="single" w:sz="4" w:space="0" w:color="auto"/>
            </w:tcBorders>
            <w:hideMark/>
          </w:tcPr>
          <w:p w14:paraId="7D677802" w14:textId="5E3B7D70" w:rsidR="008351FA" w:rsidRPr="000C0587" w:rsidRDefault="008351FA">
            <w:pPr>
              <w:autoSpaceDE w:val="0"/>
              <w:autoSpaceDN w:val="0"/>
              <w:adjustRightInd w:val="0"/>
              <w:spacing w:after="0" w:line="360" w:lineRule="auto"/>
              <w:jc w:val="both"/>
              <w:rPr>
                <w:rFonts w:ascii="Times New Roman" w:eastAsia="Calibri" w:hAnsi="Times New Roman" w:cs="Times New Roman"/>
                <w:color w:val="000000" w:themeColor="text1"/>
                <w:lang w:eastAsia="hr-HR"/>
              </w:rPr>
            </w:pPr>
            <w:r w:rsidRPr="000C0587">
              <w:rPr>
                <w:rFonts w:ascii="Times New Roman" w:eastAsia="Calibri" w:hAnsi="Times New Roman" w:cs="Times New Roman"/>
                <w:color w:val="000000" w:themeColor="text1"/>
                <w:lang w:eastAsia="hr-HR"/>
              </w:rPr>
              <w:t>14.00</w:t>
            </w:r>
            <w:r w:rsidR="00C31D2F" w:rsidRPr="000C0587">
              <w:rPr>
                <w:rFonts w:ascii="Times New Roman" w:eastAsia="Calibri" w:hAnsi="Times New Roman" w:cs="Times New Roman"/>
                <w:color w:val="000000" w:themeColor="text1"/>
                <w:lang w:eastAsia="hr-HR"/>
              </w:rPr>
              <w:t xml:space="preserve"> </w:t>
            </w:r>
            <w:r w:rsidR="00B25A33">
              <w:rPr>
                <w:rFonts w:ascii="Times New Roman" w:eastAsia="Calibri" w:hAnsi="Times New Roman" w:cs="Times New Roman"/>
                <w:color w:val="000000" w:themeColor="text1"/>
                <w:lang w:eastAsia="hr-HR"/>
              </w:rPr>
              <w:t xml:space="preserve">– </w:t>
            </w:r>
            <w:r w:rsidRPr="000C0587">
              <w:rPr>
                <w:rFonts w:ascii="Times New Roman" w:eastAsia="Calibri" w:hAnsi="Times New Roman" w:cs="Times New Roman"/>
                <w:color w:val="000000" w:themeColor="text1"/>
                <w:lang w:eastAsia="hr-HR"/>
              </w:rPr>
              <w:t>1</w:t>
            </w:r>
            <w:r w:rsidR="004429EF">
              <w:rPr>
                <w:rFonts w:ascii="Times New Roman" w:eastAsia="Calibri" w:hAnsi="Times New Roman" w:cs="Times New Roman"/>
                <w:color w:val="000000" w:themeColor="text1"/>
                <w:lang w:eastAsia="hr-HR"/>
              </w:rPr>
              <w:t>4</w:t>
            </w:r>
            <w:r w:rsidRPr="000C0587">
              <w:rPr>
                <w:rFonts w:ascii="Times New Roman" w:eastAsia="Calibri" w:hAnsi="Times New Roman" w:cs="Times New Roman"/>
                <w:color w:val="000000" w:themeColor="text1"/>
                <w:lang w:eastAsia="hr-HR"/>
              </w:rPr>
              <w:t>.</w:t>
            </w:r>
            <w:r w:rsidR="004429EF">
              <w:rPr>
                <w:rFonts w:ascii="Times New Roman" w:eastAsia="Calibri" w:hAnsi="Times New Roman" w:cs="Times New Roman"/>
                <w:color w:val="000000" w:themeColor="text1"/>
                <w:lang w:eastAsia="hr-HR"/>
              </w:rPr>
              <w:t>45</w:t>
            </w:r>
          </w:p>
        </w:tc>
      </w:tr>
      <w:tr w:rsidR="00604680" w:rsidRPr="000C0587" w14:paraId="1F174736" w14:textId="77777777" w:rsidTr="008351FA">
        <w:trPr>
          <w:jc w:val="center"/>
        </w:trPr>
        <w:tc>
          <w:tcPr>
            <w:tcW w:w="683" w:type="dxa"/>
            <w:tcBorders>
              <w:top w:val="single" w:sz="4" w:space="0" w:color="auto"/>
              <w:left w:val="single" w:sz="4" w:space="0" w:color="auto"/>
              <w:bottom w:val="single" w:sz="4" w:space="0" w:color="auto"/>
              <w:right w:val="single" w:sz="4" w:space="0" w:color="auto"/>
            </w:tcBorders>
            <w:hideMark/>
          </w:tcPr>
          <w:p w14:paraId="4C475795" w14:textId="77777777" w:rsidR="008351FA" w:rsidRPr="000C0587" w:rsidRDefault="008351FA">
            <w:pPr>
              <w:autoSpaceDE w:val="0"/>
              <w:autoSpaceDN w:val="0"/>
              <w:adjustRightInd w:val="0"/>
              <w:spacing w:after="0" w:line="360" w:lineRule="auto"/>
              <w:jc w:val="both"/>
              <w:rPr>
                <w:rFonts w:ascii="Times New Roman" w:eastAsia="Calibri" w:hAnsi="Times New Roman" w:cs="Times New Roman"/>
                <w:color w:val="000000" w:themeColor="text1"/>
                <w:lang w:eastAsia="hr-HR"/>
              </w:rPr>
            </w:pPr>
            <w:r w:rsidRPr="000C0587">
              <w:rPr>
                <w:rFonts w:ascii="Times New Roman" w:eastAsia="Calibri" w:hAnsi="Times New Roman" w:cs="Times New Roman"/>
                <w:b/>
                <w:bCs/>
                <w:color w:val="000000" w:themeColor="text1"/>
                <w:lang w:eastAsia="hr-HR"/>
              </w:rPr>
              <w:t>2.</w:t>
            </w:r>
          </w:p>
        </w:tc>
        <w:tc>
          <w:tcPr>
            <w:tcW w:w="3912" w:type="dxa"/>
            <w:tcBorders>
              <w:top w:val="single" w:sz="4" w:space="0" w:color="auto"/>
              <w:left w:val="single" w:sz="4" w:space="0" w:color="auto"/>
              <w:bottom w:val="single" w:sz="4" w:space="0" w:color="auto"/>
              <w:right w:val="single" w:sz="4" w:space="0" w:color="auto"/>
            </w:tcBorders>
            <w:hideMark/>
          </w:tcPr>
          <w:p w14:paraId="67F7C299" w14:textId="6A4D2E38" w:rsidR="008351FA" w:rsidRPr="000C0587" w:rsidRDefault="008351FA">
            <w:pPr>
              <w:autoSpaceDE w:val="0"/>
              <w:autoSpaceDN w:val="0"/>
              <w:adjustRightInd w:val="0"/>
              <w:spacing w:after="0" w:line="360" w:lineRule="auto"/>
              <w:jc w:val="both"/>
              <w:rPr>
                <w:rFonts w:ascii="Times New Roman" w:eastAsia="Calibri" w:hAnsi="Times New Roman" w:cs="Times New Roman"/>
                <w:color w:val="000000" w:themeColor="text1"/>
                <w:lang w:eastAsia="hr-HR"/>
              </w:rPr>
            </w:pPr>
            <w:r w:rsidRPr="000C0587">
              <w:rPr>
                <w:rFonts w:ascii="Times New Roman" w:eastAsia="Calibri" w:hAnsi="Times New Roman" w:cs="Times New Roman"/>
                <w:color w:val="000000" w:themeColor="text1"/>
                <w:lang w:eastAsia="hr-HR"/>
              </w:rPr>
              <w:t>8.</w:t>
            </w:r>
            <w:r w:rsidR="00C31D2F" w:rsidRPr="000C0587">
              <w:rPr>
                <w:rFonts w:ascii="Times New Roman" w:eastAsia="Calibri" w:hAnsi="Times New Roman" w:cs="Times New Roman"/>
                <w:color w:val="000000" w:themeColor="text1"/>
                <w:lang w:eastAsia="hr-HR"/>
              </w:rPr>
              <w:t xml:space="preserve">50 </w:t>
            </w:r>
            <w:r w:rsidR="00B25A33">
              <w:rPr>
                <w:rFonts w:ascii="Times New Roman" w:eastAsia="Calibri" w:hAnsi="Times New Roman" w:cs="Times New Roman"/>
                <w:color w:val="000000" w:themeColor="text1"/>
                <w:lang w:eastAsia="hr-HR"/>
              </w:rPr>
              <w:t xml:space="preserve">– </w:t>
            </w:r>
            <w:r w:rsidRPr="000C0587">
              <w:rPr>
                <w:rFonts w:ascii="Times New Roman" w:eastAsia="Calibri" w:hAnsi="Times New Roman" w:cs="Times New Roman"/>
                <w:color w:val="000000" w:themeColor="text1"/>
                <w:lang w:eastAsia="hr-HR"/>
              </w:rPr>
              <w:t>9.</w:t>
            </w:r>
            <w:r w:rsidR="00C31D2F" w:rsidRPr="000C0587">
              <w:rPr>
                <w:rFonts w:ascii="Times New Roman" w:eastAsia="Calibri" w:hAnsi="Times New Roman" w:cs="Times New Roman"/>
                <w:color w:val="000000" w:themeColor="text1"/>
                <w:lang w:eastAsia="hr-HR"/>
              </w:rPr>
              <w:t>3</w:t>
            </w:r>
            <w:r w:rsidR="004429EF">
              <w:rPr>
                <w:rFonts w:ascii="Times New Roman" w:eastAsia="Calibri" w:hAnsi="Times New Roman" w:cs="Times New Roman"/>
                <w:color w:val="000000" w:themeColor="text1"/>
                <w:lang w:eastAsia="hr-HR"/>
              </w:rPr>
              <w:t>5</w:t>
            </w:r>
          </w:p>
        </w:tc>
        <w:tc>
          <w:tcPr>
            <w:tcW w:w="683" w:type="dxa"/>
            <w:tcBorders>
              <w:top w:val="single" w:sz="4" w:space="0" w:color="auto"/>
              <w:left w:val="single" w:sz="4" w:space="0" w:color="auto"/>
              <w:bottom w:val="single" w:sz="4" w:space="0" w:color="auto"/>
              <w:right w:val="single" w:sz="4" w:space="0" w:color="auto"/>
            </w:tcBorders>
            <w:hideMark/>
          </w:tcPr>
          <w:p w14:paraId="26F14EC3" w14:textId="77777777" w:rsidR="008351FA" w:rsidRPr="000C0587" w:rsidRDefault="008351FA">
            <w:pPr>
              <w:autoSpaceDE w:val="0"/>
              <w:autoSpaceDN w:val="0"/>
              <w:adjustRightInd w:val="0"/>
              <w:spacing w:after="0" w:line="360" w:lineRule="auto"/>
              <w:jc w:val="both"/>
              <w:rPr>
                <w:rFonts w:ascii="Times New Roman" w:eastAsia="Calibri" w:hAnsi="Times New Roman" w:cs="Times New Roman"/>
                <w:color w:val="000000" w:themeColor="text1"/>
                <w:lang w:eastAsia="hr-HR"/>
              </w:rPr>
            </w:pPr>
            <w:r w:rsidRPr="000C0587">
              <w:rPr>
                <w:rFonts w:ascii="Times New Roman" w:eastAsia="Calibri" w:hAnsi="Times New Roman" w:cs="Times New Roman"/>
                <w:b/>
                <w:bCs/>
                <w:color w:val="000000" w:themeColor="text1"/>
                <w:lang w:eastAsia="hr-HR"/>
              </w:rPr>
              <w:t>2.</w:t>
            </w:r>
          </w:p>
        </w:tc>
        <w:tc>
          <w:tcPr>
            <w:tcW w:w="4361" w:type="dxa"/>
            <w:tcBorders>
              <w:top w:val="single" w:sz="4" w:space="0" w:color="auto"/>
              <w:left w:val="single" w:sz="4" w:space="0" w:color="auto"/>
              <w:bottom w:val="single" w:sz="4" w:space="0" w:color="auto"/>
              <w:right w:val="single" w:sz="4" w:space="0" w:color="auto"/>
            </w:tcBorders>
            <w:hideMark/>
          </w:tcPr>
          <w:p w14:paraId="126746E4" w14:textId="09CEBF1A" w:rsidR="008351FA" w:rsidRPr="000C0587" w:rsidRDefault="008351FA">
            <w:pPr>
              <w:autoSpaceDE w:val="0"/>
              <w:autoSpaceDN w:val="0"/>
              <w:adjustRightInd w:val="0"/>
              <w:spacing w:after="0" w:line="360" w:lineRule="auto"/>
              <w:jc w:val="both"/>
              <w:rPr>
                <w:rFonts w:ascii="Times New Roman" w:eastAsia="Calibri" w:hAnsi="Times New Roman" w:cs="Times New Roman"/>
                <w:color w:val="000000" w:themeColor="text1"/>
                <w:lang w:eastAsia="hr-HR"/>
              </w:rPr>
            </w:pPr>
            <w:r w:rsidRPr="000C0587">
              <w:rPr>
                <w:rFonts w:ascii="Times New Roman" w:eastAsia="Calibri" w:hAnsi="Times New Roman" w:cs="Times New Roman"/>
                <w:color w:val="000000" w:themeColor="text1"/>
                <w:lang w:eastAsia="hr-HR"/>
              </w:rPr>
              <w:t>14.</w:t>
            </w:r>
            <w:r w:rsidR="00C31D2F" w:rsidRPr="000C0587">
              <w:rPr>
                <w:rFonts w:ascii="Times New Roman" w:eastAsia="Calibri" w:hAnsi="Times New Roman" w:cs="Times New Roman"/>
                <w:color w:val="000000" w:themeColor="text1"/>
                <w:lang w:eastAsia="hr-HR"/>
              </w:rPr>
              <w:t xml:space="preserve">50 </w:t>
            </w:r>
            <w:r w:rsidR="00B25A33">
              <w:rPr>
                <w:rFonts w:ascii="Times New Roman" w:eastAsia="Calibri" w:hAnsi="Times New Roman" w:cs="Times New Roman"/>
                <w:color w:val="000000" w:themeColor="text1"/>
                <w:lang w:eastAsia="hr-HR"/>
              </w:rPr>
              <w:t xml:space="preserve">– </w:t>
            </w:r>
            <w:r w:rsidRPr="000C0587">
              <w:rPr>
                <w:rFonts w:ascii="Times New Roman" w:eastAsia="Calibri" w:hAnsi="Times New Roman" w:cs="Times New Roman"/>
                <w:color w:val="000000" w:themeColor="text1"/>
                <w:lang w:eastAsia="hr-HR"/>
              </w:rPr>
              <w:t>15.</w:t>
            </w:r>
            <w:r w:rsidR="004429EF">
              <w:rPr>
                <w:rFonts w:ascii="Times New Roman" w:eastAsia="Calibri" w:hAnsi="Times New Roman" w:cs="Times New Roman"/>
                <w:color w:val="000000" w:themeColor="text1"/>
                <w:lang w:eastAsia="hr-HR"/>
              </w:rPr>
              <w:t>35</w:t>
            </w:r>
          </w:p>
        </w:tc>
      </w:tr>
      <w:tr w:rsidR="00604680" w:rsidRPr="000C0587" w14:paraId="31D11B94" w14:textId="77777777" w:rsidTr="008351FA">
        <w:trPr>
          <w:jc w:val="center"/>
        </w:trPr>
        <w:tc>
          <w:tcPr>
            <w:tcW w:w="683" w:type="dxa"/>
            <w:tcBorders>
              <w:top w:val="single" w:sz="4" w:space="0" w:color="auto"/>
              <w:left w:val="single" w:sz="4" w:space="0" w:color="auto"/>
              <w:bottom w:val="single" w:sz="4" w:space="0" w:color="auto"/>
              <w:right w:val="single" w:sz="4" w:space="0" w:color="auto"/>
            </w:tcBorders>
            <w:hideMark/>
          </w:tcPr>
          <w:p w14:paraId="5B13A6CD" w14:textId="77777777" w:rsidR="008351FA" w:rsidRPr="000C0587" w:rsidRDefault="008351FA">
            <w:pPr>
              <w:autoSpaceDE w:val="0"/>
              <w:autoSpaceDN w:val="0"/>
              <w:adjustRightInd w:val="0"/>
              <w:spacing w:after="0" w:line="360" w:lineRule="auto"/>
              <w:jc w:val="both"/>
              <w:rPr>
                <w:rFonts w:ascii="Times New Roman" w:eastAsia="Calibri" w:hAnsi="Times New Roman" w:cs="Times New Roman"/>
                <w:color w:val="000000" w:themeColor="text1"/>
                <w:lang w:eastAsia="hr-HR"/>
              </w:rPr>
            </w:pPr>
            <w:r w:rsidRPr="000C0587">
              <w:rPr>
                <w:rFonts w:ascii="Times New Roman" w:eastAsia="Calibri" w:hAnsi="Times New Roman" w:cs="Times New Roman"/>
                <w:b/>
                <w:bCs/>
                <w:color w:val="000000" w:themeColor="text1"/>
                <w:lang w:eastAsia="hr-HR"/>
              </w:rPr>
              <w:t>3.</w:t>
            </w:r>
          </w:p>
        </w:tc>
        <w:tc>
          <w:tcPr>
            <w:tcW w:w="3912" w:type="dxa"/>
            <w:tcBorders>
              <w:top w:val="single" w:sz="4" w:space="0" w:color="auto"/>
              <w:left w:val="single" w:sz="4" w:space="0" w:color="auto"/>
              <w:bottom w:val="single" w:sz="4" w:space="0" w:color="auto"/>
              <w:right w:val="single" w:sz="4" w:space="0" w:color="auto"/>
            </w:tcBorders>
            <w:hideMark/>
          </w:tcPr>
          <w:p w14:paraId="1BF2EB8E" w14:textId="4E7742BA" w:rsidR="008351FA" w:rsidRPr="000C0587" w:rsidRDefault="008351FA">
            <w:pPr>
              <w:autoSpaceDE w:val="0"/>
              <w:autoSpaceDN w:val="0"/>
              <w:adjustRightInd w:val="0"/>
              <w:spacing w:after="0" w:line="360" w:lineRule="auto"/>
              <w:jc w:val="both"/>
              <w:rPr>
                <w:rFonts w:ascii="Times New Roman" w:eastAsia="Calibri" w:hAnsi="Times New Roman" w:cs="Times New Roman"/>
                <w:color w:val="000000" w:themeColor="text1"/>
                <w:lang w:eastAsia="hr-HR"/>
              </w:rPr>
            </w:pPr>
            <w:r w:rsidRPr="000C0587">
              <w:rPr>
                <w:rFonts w:ascii="Times New Roman" w:eastAsia="Calibri" w:hAnsi="Times New Roman" w:cs="Times New Roman"/>
                <w:color w:val="000000" w:themeColor="text1"/>
                <w:lang w:eastAsia="hr-HR"/>
              </w:rPr>
              <w:t>9.</w:t>
            </w:r>
            <w:r w:rsidR="00C31D2F" w:rsidRPr="000C0587">
              <w:rPr>
                <w:rFonts w:ascii="Times New Roman" w:eastAsia="Calibri" w:hAnsi="Times New Roman" w:cs="Times New Roman"/>
                <w:color w:val="000000" w:themeColor="text1"/>
                <w:lang w:eastAsia="hr-HR"/>
              </w:rPr>
              <w:t>4</w:t>
            </w:r>
            <w:r w:rsidR="004429EF">
              <w:rPr>
                <w:rFonts w:ascii="Times New Roman" w:eastAsia="Calibri" w:hAnsi="Times New Roman" w:cs="Times New Roman"/>
                <w:color w:val="000000" w:themeColor="text1"/>
                <w:lang w:eastAsia="hr-HR"/>
              </w:rPr>
              <w:t>5</w:t>
            </w:r>
            <w:r w:rsidR="00C31D2F" w:rsidRPr="000C0587">
              <w:rPr>
                <w:rFonts w:ascii="Times New Roman" w:eastAsia="Calibri" w:hAnsi="Times New Roman" w:cs="Times New Roman"/>
                <w:color w:val="000000" w:themeColor="text1"/>
                <w:lang w:eastAsia="hr-HR"/>
              </w:rPr>
              <w:t xml:space="preserve"> </w:t>
            </w:r>
            <w:r w:rsidR="00B25A33">
              <w:rPr>
                <w:rFonts w:ascii="Times New Roman" w:eastAsia="Calibri" w:hAnsi="Times New Roman" w:cs="Times New Roman"/>
                <w:color w:val="000000" w:themeColor="text1"/>
                <w:lang w:eastAsia="hr-HR"/>
              </w:rPr>
              <w:t xml:space="preserve">– </w:t>
            </w:r>
            <w:r w:rsidRPr="000C0587">
              <w:rPr>
                <w:rFonts w:ascii="Times New Roman" w:eastAsia="Calibri" w:hAnsi="Times New Roman" w:cs="Times New Roman"/>
                <w:color w:val="000000" w:themeColor="text1"/>
                <w:lang w:eastAsia="hr-HR"/>
              </w:rPr>
              <w:t>10.</w:t>
            </w:r>
            <w:r w:rsidR="004429EF">
              <w:rPr>
                <w:rFonts w:ascii="Times New Roman" w:eastAsia="Calibri" w:hAnsi="Times New Roman" w:cs="Times New Roman"/>
                <w:color w:val="000000" w:themeColor="text1"/>
                <w:lang w:eastAsia="hr-HR"/>
              </w:rPr>
              <w:t>30</w:t>
            </w:r>
          </w:p>
        </w:tc>
        <w:tc>
          <w:tcPr>
            <w:tcW w:w="683" w:type="dxa"/>
            <w:tcBorders>
              <w:top w:val="single" w:sz="4" w:space="0" w:color="auto"/>
              <w:left w:val="single" w:sz="4" w:space="0" w:color="auto"/>
              <w:bottom w:val="single" w:sz="4" w:space="0" w:color="auto"/>
              <w:right w:val="single" w:sz="4" w:space="0" w:color="auto"/>
            </w:tcBorders>
            <w:hideMark/>
          </w:tcPr>
          <w:p w14:paraId="51435B56" w14:textId="77777777" w:rsidR="008351FA" w:rsidRPr="000C0587" w:rsidRDefault="008351FA">
            <w:pPr>
              <w:autoSpaceDE w:val="0"/>
              <w:autoSpaceDN w:val="0"/>
              <w:adjustRightInd w:val="0"/>
              <w:spacing w:after="0" w:line="360" w:lineRule="auto"/>
              <w:jc w:val="both"/>
              <w:rPr>
                <w:rFonts w:ascii="Times New Roman" w:eastAsia="Calibri" w:hAnsi="Times New Roman" w:cs="Times New Roman"/>
                <w:color w:val="000000" w:themeColor="text1"/>
                <w:lang w:eastAsia="hr-HR"/>
              </w:rPr>
            </w:pPr>
            <w:r w:rsidRPr="000C0587">
              <w:rPr>
                <w:rFonts w:ascii="Times New Roman" w:eastAsia="Calibri" w:hAnsi="Times New Roman" w:cs="Times New Roman"/>
                <w:b/>
                <w:bCs/>
                <w:color w:val="000000" w:themeColor="text1"/>
                <w:lang w:eastAsia="hr-HR"/>
              </w:rPr>
              <w:t>3.</w:t>
            </w:r>
          </w:p>
        </w:tc>
        <w:tc>
          <w:tcPr>
            <w:tcW w:w="4361" w:type="dxa"/>
            <w:tcBorders>
              <w:top w:val="single" w:sz="4" w:space="0" w:color="auto"/>
              <w:left w:val="single" w:sz="4" w:space="0" w:color="auto"/>
              <w:bottom w:val="single" w:sz="4" w:space="0" w:color="auto"/>
              <w:right w:val="single" w:sz="4" w:space="0" w:color="auto"/>
            </w:tcBorders>
            <w:hideMark/>
          </w:tcPr>
          <w:p w14:paraId="2013C74A" w14:textId="3DB40331" w:rsidR="008351FA" w:rsidRPr="000C0587" w:rsidRDefault="008351FA">
            <w:pPr>
              <w:autoSpaceDE w:val="0"/>
              <w:autoSpaceDN w:val="0"/>
              <w:adjustRightInd w:val="0"/>
              <w:spacing w:after="0" w:line="360" w:lineRule="auto"/>
              <w:jc w:val="both"/>
              <w:rPr>
                <w:rFonts w:ascii="Times New Roman" w:eastAsia="Calibri" w:hAnsi="Times New Roman" w:cs="Times New Roman"/>
                <w:color w:val="000000" w:themeColor="text1"/>
                <w:lang w:eastAsia="hr-HR"/>
              </w:rPr>
            </w:pPr>
            <w:r w:rsidRPr="000C0587">
              <w:rPr>
                <w:rFonts w:ascii="Times New Roman" w:eastAsia="Calibri" w:hAnsi="Times New Roman" w:cs="Times New Roman"/>
                <w:color w:val="000000" w:themeColor="text1"/>
                <w:lang w:eastAsia="hr-HR"/>
              </w:rPr>
              <w:t>15.</w:t>
            </w:r>
            <w:r w:rsidR="00C31D2F" w:rsidRPr="000C0587">
              <w:rPr>
                <w:rFonts w:ascii="Times New Roman" w:eastAsia="Calibri" w:hAnsi="Times New Roman" w:cs="Times New Roman"/>
                <w:color w:val="000000" w:themeColor="text1"/>
                <w:lang w:eastAsia="hr-HR"/>
              </w:rPr>
              <w:t>4</w:t>
            </w:r>
            <w:r w:rsidR="004429EF">
              <w:rPr>
                <w:rFonts w:ascii="Times New Roman" w:eastAsia="Calibri" w:hAnsi="Times New Roman" w:cs="Times New Roman"/>
                <w:color w:val="000000" w:themeColor="text1"/>
                <w:lang w:eastAsia="hr-HR"/>
              </w:rPr>
              <w:t>5</w:t>
            </w:r>
            <w:r w:rsidR="00C31D2F" w:rsidRPr="000C0587">
              <w:rPr>
                <w:rFonts w:ascii="Times New Roman" w:eastAsia="Calibri" w:hAnsi="Times New Roman" w:cs="Times New Roman"/>
                <w:color w:val="000000" w:themeColor="text1"/>
                <w:lang w:eastAsia="hr-HR"/>
              </w:rPr>
              <w:t xml:space="preserve"> </w:t>
            </w:r>
            <w:r w:rsidR="00B25A33">
              <w:rPr>
                <w:rFonts w:ascii="Times New Roman" w:eastAsia="Calibri" w:hAnsi="Times New Roman" w:cs="Times New Roman"/>
                <w:color w:val="000000" w:themeColor="text1"/>
                <w:lang w:eastAsia="hr-HR"/>
              </w:rPr>
              <w:t xml:space="preserve">– </w:t>
            </w:r>
            <w:r w:rsidRPr="000C0587">
              <w:rPr>
                <w:rFonts w:ascii="Times New Roman" w:eastAsia="Calibri" w:hAnsi="Times New Roman" w:cs="Times New Roman"/>
                <w:color w:val="000000" w:themeColor="text1"/>
                <w:lang w:eastAsia="hr-HR"/>
              </w:rPr>
              <w:t>16.</w:t>
            </w:r>
            <w:r w:rsidR="004429EF">
              <w:rPr>
                <w:rFonts w:ascii="Times New Roman" w:eastAsia="Calibri" w:hAnsi="Times New Roman" w:cs="Times New Roman"/>
                <w:color w:val="000000" w:themeColor="text1"/>
                <w:lang w:eastAsia="hr-HR"/>
              </w:rPr>
              <w:t>3</w:t>
            </w:r>
            <w:r w:rsidRPr="000C0587">
              <w:rPr>
                <w:rFonts w:ascii="Times New Roman" w:eastAsia="Calibri" w:hAnsi="Times New Roman" w:cs="Times New Roman"/>
                <w:color w:val="000000" w:themeColor="text1"/>
                <w:lang w:eastAsia="hr-HR"/>
              </w:rPr>
              <w:t>0</w:t>
            </w:r>
          </w:p>
        </w:tc>
      </w:tr>
      <w:tr w:rsidR="00604680" w:rsidRPr="000C0587" w14:paraId="614BFC69" w14:textId="77777777" w:rsidTr="008351FA">
        <w:trPr>
          <w:jc w:val="center"/>
        </w:trPr>
        <w:tc>
          <w:tcPr>
            <w:tcW w:w="683" w:type="dxa"/>
            <w:tcBorders>
              <w:top w:val="single" w:sz="4" w:space="0" w:color="auto"/>
              <w:left w:val="single" w:sz="4" w:space="0" w:color="auto"/>
              <w:bottom w:val="single" w:sz="4" w:space="0" w:color="auto"/>
              <w:right w:val="single" w:sz="4" w:space="0" w:color="auto"/>
            </w:tcBorders>
            <w:hideMark/>
          </w:tcPr>
          <w:p w14:paraId="3E1BD15C" w14:textId="77777777" w:rsidR="008351FA" w:rsidRPr="000C0587" w:rsidRDefault="008351FA">
            <w:pPr>
              <w:autoSpaceDE w:val="0"/>
              <w:autoSpaceDN w:val="0"/>
              <w:adjustRightInd w:val="0"/>
              <w:spacing w:after="0" w:line="360" w:lineRule="auto"/>
              <w:jc w:val="both"/>
              <w:rPr>
                <w:rFonts w:ascii="Times New Roman" w:eastAsia="Calibri" w:hAnsi="Times New Roman" w:cs="Times New Roman"/>
                <w:color w:val="000000" w:themeColor="text1"/>
                <w:lang w:eastAsia="hr-HR"/>
              </w:rPr>
            </w:pPr>
            <w:r w:rsidRPr="000C0587">
              <w:rPr>
                <w:rFonts w:ascii="Times New Roman" w:eastAsia="Calibri" w:hAnsi="Times New Roman" w:cs="Times New Roman"/>
                <w:b/>
                <w:bCs/>
                <w:color w:val="000000" w:themeColor="text1"/>
                <w:lang w:eastAsia="hr-HR"/>
              </w:rPr>
              <w:t>4.</w:t>
            </w:r>
          </w:p>
        </w:tc>
        <w:tc>
          <w:tcPr>
            <w:tcW w:w="3912" w:type="dxa"/>
            <w:tcBorders>
              <w:top w:val="single" w:sz="4" w:space="0" w:color="auto"/>
              <w:left w:val="single" w:sz="4" w:space="0" w:color="auto"/>
              <w:bottom w:val="single" w:sz="4" w:space="0" w:color="auto"/>
              <w:right w:val="single" w:sz="4" w:space="0" w:color="auto"/>
            </w:tcBorders>
            <w:hideMark/>
          </w:tcPr>
          <w:p w14:paraId="4C3B9308" w14:textId="12CCC12F" w:rsidR="008351FA" w:rsidRPr="000C0587" w:rsidRDefault="008351FA">
            <w:pPr>
              <w:autoSpaceDE w:val="0"/>
              <w:autoSpaceDN w:val="0"/>
              <w:adjustRightInd w:val="0"/>
              <w:spacing w:after="0" w:line="360" w:lineRule="auto"/>
              <w:jc w:val="both"/>
              <w:rPr>
                <w:rFonts w:ascii="Times New Roman" w:eastAsia="Calibri" w:hAnsi="Times New Roman" w:cs="Times New Roman"/>
                <w:color w:val="000000" w:themeColor="text1"/>
                <w:lang w:eastAsia="hr-HR"/>
              </w:rPr>
            </w:pPr>
            <w:r w:rsidRPr="000C0587">
              <w:rPr>
                <w:rFonts w:ascii="Times New Roman" w:eastAsia="Calibri" w:hAnsi="Times New Roman" w:cs="Times New Roman"/>
                <w:color w:val="000000" w:themeColor="text1"/>
                <w:lang w:eastAsia="hr-HR"/>
              </w:rPr>
              <w:t>10.</w:t>
            </w:r>
            <w:r w:rsidR="004429EF">
              <w:rPr>
                <w:rFonts w:ascii="Times New Roman" w:eastAsia="Calibri" w:hAnsi="Times New Roman" w:cs="Times New Roman"/>
                <w:color w:val="000000" w:themeColor="text1"/>
                <w:lang w:eastAsia="hr-HR"/>
              </w:rPr>
              <w:t>40</w:t>
            </w:r>
            <w:r w:rsidR="00C31D2F" w:rsidRPr="000C0587">
              <w:rPr>
                <w:rFonts w:ascii="Times New Roman" w:eastAsia="Calibri" w:hAnsi="Times New Roman" w:cs="Times New Roman"/>
                <w:color w:val="000000" w:themeColor="text1"/>
                <w:lang w:eastAsia="hr-HR"/>
              </w:rPr>
              <w:t xml:space="preserve"> </w:t>
            </w:r>
            <w:r w:rsidR="00B25A33">
              <w:rPr>
                <w:rFonts w:ascii="Times New Roman" w:eastAsia="Calibri" w:hAnsi="Times New Roman" w:cs="Times New Roman"/>
                <w:color w:val="000000" w:themeColor="text1"/>
                <w:lang w:eastAsia="hr-HR"/>
              </w:rPr>
              <w:t xml:space="preserve">– </w:t>
            </w:r>
            <w:r w:rsidR="00C31D2F" w:rsidRPr="000C0587">
              <w:rPr>
                <w:rFonts w:ascii="Times New Roman" w:eastAsia="Calibri" w:hAnsi="Times New Roman" w:cs="Times New Roman"/>
                <w:color w:val="000000" w:themeColor="text1"/>
                <w:lang w:eastAsia="hr-HR"/>
              </w:rPr>
              <w:t>11.</w:t>
            </w:r>
            <w:r w:rsidR="004429EF">
              <w:rPr>
                <w:rFonts w:ascii="Times New Roman" w:eastAsia="Calibri" w:hAnsi="Times New Roman" w:cs="Times New Roman"/>
                <w:color w:val="000000" w:themeColor="text1"/>
                <w:lang w:eastAsia="hr-HR"/>
              </w:rPr>
              <w:t>25</w:t>
            </w:r>
          </w:p>
        </w:tc>
        <w:tc>
          <w:tcPr>
            <w:tcW w:w="683" w:type="dxa"/>
            <w:tcBorders>
              <w:top w:val="single" w:sz="4" w:space="0" w:color="auto"/>
              <w:left w:val="single" w:sz="4" w:space="0" w:color="auto"/>
              <w:bottom w:val="single" w:sz="4" w:space="0" w:color="auto"/>
              <w:right w:val="single" w:sz="4" w:space="0" w:color="auto"/>
            </w:tcBorders>
            <w:hideMark/>
          </w:tcPr>
          <w:p w14:paraId="2484873B" w14:textId="77777777" w:rsidR="008351FA" w:rsidRPr="000C0587" w:rsidRDefault="008351FA">
            <w:pPr>
              <w:autoSpaceDE w:val="0"/>
              <w:autoSpaceDN w:val="0"/>
              <w:adjustRightInd w:val="0"/>
              <w:spacing w:after="0" w:line="360" w:lineRule="auto"/>
              <w:jc w:val="both"/>
              <w:rPr>
                <w:rFonts w:ascii="Times New Roman" w:eastAsia="Calibri" w:hAnsi="Times New Roman" w:cs="Times New Roman"/>
                <w:color w:val="000000" w:themeColor="text1"/>
                <w:lang w:eastAsia="hr-HR"/>
              </w:rPr>
            </w:pPr>
            <w:r w:rsidRPr="000C0587">
              <w:rPr>
                <w:rFonts w:ascii="Times New Roman" w:eastAsia="Calibri" w:hAnsi="Times New Roman" w:cs="Times New Roman"/>
                <w:b/>
                <w:bCs/>
                <w:color w:val="000000" w:themeColor="text1"/>
                <w:lang w:eastAsia="hr-HR"/>
              </w:rPr>
              <w:t>4.</w:t>
            </w:r>
          </w:p>
        </w:tc>
        <w:tc>
          <w:tcPr>
            <w:tcW w:w="4361" w:type="dxa"/>
            <w:tcBorders>
              <w:top w:val="single" w:sz="4" w:space="0" w:color="auto"/>
              <w:left w:val="single" w:sz="4" w:space="0" w:color="auto"/>
              <w:bottom w:val="single" w:sz="4" w:space="0" w:color="auto"/>
              <w:right w:val="single" w:sz="4" w:space="0" w:color="auto"/>
            </w:tcBorders>
            <w:hideMark/>
          </w:tcPr>
          <w:p w14:paraId="0B449670" w14:textId="68E0F266" w:rsidR="008351FA" w:rsidRPr="000C0587" w:rsidRDefault="008351FA">
            <w:pPr>
              <w:autoSpaceDE w:val="0"/>
              <w:autoSpaceDN w:val="0"/>
              <w:adjustRightInd w:val="0"/>
              <w:spacing w:after="0" w:line="360" w:lineRule="auto"/>
              <w:jc w:val="both"/>
              <w:rPr>
                <w:rFonts w:ascii="Times New Roman" w:eastAsia="Calibri" w:hAnsi="Times New Roman" w:cs="Times New Roman"/>
                <w:color w:val="000000" w:themeColor="text1"/>
                <w:lang w:eastAsia="hr-HR"/>
              </w:rPr>
            </w:pPr>
            <w:r w:rsidRPr="000C0587">
              <w:rPr>
                <w:rFonts w:ascii="Times New Roman" w:eastAsia="Calibri" w:hAnsi="Times New Roman" w:cs="Times New Roman"/>
                <w:color w:val="000000" w:themeColor="text1"/>
                <w:lang w:eastAsia="hr-HR"/>
              </w:rPr>
              <w:t>16.</w:t>
            </w:r>
            <w:r w:rsidR="004429EF">
              <w:rPr>
                <w:rFonts w:ascii="Times New Roman" w:eastAsia="Calibri" w:hAnsi="Times New Roman" w:cs="Times New Roman"/>
                <w:color w:val="000000" w:themeColor="text1"/>
                <w:lang w:eastAsia="hr-HR"/>
              </w:rPr>
              <w:t>4</w:t>
            </w:r>
            <w:r w:rsidR="00C31D2F" w:rsidRPr="000C0587">
              <w:rPr>
                <w:rFonts w:ascii="Times New Roman" w:eastAsia="Calibri" w:hAnsi="Times New Roman" w:cs="Times New Roman"/>
                <w:color w:val="000000" w:themeColor="text1"/>
                <w:lang w:eastAsia="hr-HR"/>
              </w:rPr>
              <w:t xml:space="preserve">0 – </w:t>
            </w:r>
            <w:r w:rsidRPr="000C0587">
              <w:rPr>
                <w:rFonts w:ascii="Times New Roman" w:eastAsia="Calibri" w:hAnsi="Times New Roman" w:cs="Times New Roman"/>
                <w:color w:val="000000" w:themeColor="text1"/>
                <w:lang w:eastAsia="hr-HR"/>
              </w:rPr>
              <w:t>1</w:t>
            </w:r>
            <w:r w:rsidR="00C31D2F" w:rsidRPr="000C0587">
              <w:rPr>
                <w:rFonts w:ascii="Times New Roman" w:eastAsia="Calibri" w:hAnsi="Times New Roman" w:cs="Times New Roman"/>
                <w:color w:val="000000" w:themeColor="text1"/>
                <w:lang w:eastAsia="hr-HR"/>
              </w:rPr>
              <w:t>7.</w:t>
            </w:r>
            <w:r w:rsidR="004429EF">
              <w:rPr>
                <w:rFonts w:ascii="Times New Roman" w:eastAsia="Calibri" w:hAnsi="Times New Roman" w:cs="Times New Roman"/>
                <w:color w:val="000000" w:themeColor="text1"/>
                <w:lang w:eastAsia="hr-HR"/>
              </w:rPr>
              <w:t>25</w:t>
            </w:r>
          </w:p>
        </w:tc>
      </w:tr>
      <w:tr w:rsidR="00604680" w:rsidRPr="000C0587" w14:paraId="6AF13D14" w14:textId="77777777" w:rsidTr="008351FA">
        <w:trPr>
          <w:jc w:val="center"/>
        </w:trPr>
        <w:tc>
          <w:tcPr>
            <w:tcW w:w="683" w:type="dxa"/>
            <w:tcBorders>
              <w:top w:val="single" w:sz="4" w:space="0" w:color="auto"/>
              <w:left w:val="single" w:sz="4" w:space="0" w:color="auto"/>
              <w:bottom w:val="single" w:sz="4" w:space="0" w:color="auto"/>
              <w:right w:val="single" w:sz="4" w:space="0" w:color="auto"/>
            </w:tcBorders>
            <w:hideMark/>
          </w:tcPr>
          <w:p w14:paraId="3B1F2B0D" w14:textId="77777777" w:rsidR="008351FA" w:rsidRPr="000C0587" w:rsidRDefault="008351FA">
            <w:pPr>
              <w:autoSpaceDE w:val="0"/>
              <w:autoSpaceDN w:val="0"/>
              <w:adjustRightInd w:val="0"/>
              <w:spacing w:after="0" w:line="360" w:lineRule="auto"/>
              <w:jc w:val="both"/>
              <w:rPr>
                <w:rFonts w:ascii="Times New Roman" w:eastAsia="Calibri" w:hAnsi="Times New Roman" w:cs="Times New Roman"/>
                <w:color w:val="000000" w:themeColor="text1"/>
                <w:lang w:eastAsia="hr-HR"/>
              </w:rPr>
            </w:pPr>
            <w:r w:rsidRPr="000C0587">
              <w:rPr>
                <w:rFonts w:ascii="Times New Roman" w:eastAsia="Calibri" w:hAnsi="Times New Roman" w:cs="Times New Roman"/>
                <w:b/>
                <w:bCs/>
                <w:color w:val="000000" w:themeColor="text1"/>
                <w:lang w:eastAsia="hr-HR"/>
              </w:rPr>
              <w:t>5.</w:t>
            </w:r>
          </w:p>
        </w:tc>
        <w:tc>
          <w:tcPr>
            <w:tcW w:w="3912" w:type="dxa"/>
            <w:tcBorders>
              <w:top w:val="single" w:sz="4" w:space="0" w:color="auto"/>
              <w:left w:val="single" w:sz="4" w:space="0" w:color="auto"/>
              <w:bottom w:val="single" w:sz="4" w:space="0" w:color="auto"/>
              <w:right w:val="single" w:sz="4" w:space="0" w:color="auto"/>
            </w:tcBorders>
            <w:hideMark/>
          </w:tcPr>
          <w:p w14:paraId="35C36292" w14:textId="4D7373C3" w:rsidR="008351FA" w:rsidRPr="000C0587" w:rsidRDefault="008351FA">
            <w:pPr>
              <w:autoSpaceDE w:val="0"/>
              <w:autoSpaceDN w:val="0"/>
              <w:adjustRightInd w:val="0"/>
              <w:spacing w:after="0" w:line="360" w:lineRule="auto"/>
              <w:jc w:val="both"/>
              <w:rPr>
                <w:rFonts w:ascii="Times New Roman" w:eastAsia="Calibri" w:hAnsi="Times New Roman" w:cs="Times New Roman"/>
                <w:color w:val="000000" w:themeColor="text1"/>
                <w:lang w:eastAsia="hr-HR"/>
              </w:rPr>
            </w:pPr>
            <w:r w:rsidRPr="000C0587">
              <w:rPr>
                <w:rFonts w:ascii="Times New Roman" w:eastAsia="Calibri" w:hAnsi="Times New Roman" w:cs="Times New Roman"/>
                <w:color w:val="000000" w:themeColor="text1"/>
                <w:lang w:eastAsia="hr-HR"/>
              </w:rPr>
              <w:t>11.</w:t>
            </w:r>
            <w:r w:rsidR="004429EF">
              <w:rPr>
                <w:rFonts w:ascii="Times New Roman" w:eastAsia="Calibri" w:hAnsi="Times New Roman" w:cs="Times New Roman"/>
                <w:color w:val="000000" w:themeColor="text1"/>
                <w:lang w:eastAsia="hr-HR"/>
              </w:rPr>
              <w:t>30</w:t>
            </w:r>
            <w:r w:rsidR="00C31D2F" w:rsidRPr="000C0587">
              <w:rPr>
                <w:rFonts w:ascii="Times New Roman" w:eastAsia="Calibri" w:hAnsi="Times New Roman" w:cs="Times New Roman"/>
                <w:color w:val="000000" w:themeColor="text1"/>
                <w:lang w:eastAsia="hr-HR"/>
              </w:rPr>
              <w:t xml:space="preserve"> </w:t>
            </w:r>
            <w:r w:rsidR="00B25A33">
              <w:rPr>
                <w:rFonts w:ascii="Times New Roman" w:eastAsia="Calibri" w:hAnsi="Times New Roman" w:cs="Times New Roman"/>
                <w:color w:val="000000" w:themeColor="text1"/>
                <w:lang w:eastAsia="hr-HR"/>
              </w:rPr>
              <w:t xml:space="preserve">– </w:t>
            </w:r>
            <w:r w:rsidRPr="000C0587">
              <w:rPr>
                <w:rFonts w:ascii="Times New Roman" w:eastAsia="Calibri" w:hAnsi="Times New Roman" w:cs="Times New Roman"/>
                <w:color w:val="000000" w:themeColor="text1"/>
                <w:lang w:eastAsia="hr-HR"/>
              </w:rPr>
              <w:t>1</w:t>
            </w:r>
            <w:r w:rsidR="004429EF">
              <w:rPr>
                <w:rFonts w:ascii="Times New Roman" w:eastAsia="Calibri" w:hAnsi="Times New Roman" w:cs="Times New Roman"/>
                <w:color w:val="000000" w:themeColor="text1"/>
                <w:lang w:eastAsia="hr-HR"/>
              </w:rPr>
              <w:t>2</w:t>
            </w:r>
            <w:r w:rsidR="00C31D2F" w:rsidRPr="000C0587">
              <w:rPr>
                <w:rFonts w:ascii="Times New Roman" w:eastAsia="Calibri" w:hAnsi="Times New Roman" w:cs="Times New Roman"/>
                <w:color w:val="000000" w:themeColor="text1"/>
                <w:lang w:eastAsia="hr-HR"/>
              </w:rPr>
              <w:t>.</w:t>
            </w:r>
            <w:r w:rsidR="004429EF">
              <w:rPr>
                <w:rFonts w:ascii="Times New Roman" w:eastAsia="Calibri" w:hAnsi="Times New Roman" w:cs="Times New Roman"/>
                <w:color w:val="000000" w:themeColor="text1"/>
                <w:lang w:eastAsia="hr-HR"/>
              </w:rPr>
              <w:t>1</w:t>
            </w:r>
            <w:r w:rsidR="00C31D2F" w:rsidRPr="000C0587">
              <w:rPr>
                <w:rFonts w:ascii="Times New Roman" w:eastAsia="Calibri" w:hAnsi="Times New Roman" w:cs="Times New Roman"/>
                <w:color w:val="000000" w:themeColor="text1"/>
                <w:lang w:eastAsia="hr-HR"/>
              </w:rPr>
              <w:t>5</w:t>
            </w:r>
          </w:p>
        </w:tc>
        <w:tc>
          <w:tcPr>
            <w:tcW w:w="683" w:type="dxa"/>
            <w:tcBorders>
              <w:top w:val="single" w:sz="4" w:space="0" w:color="auto"/>
              <w:left w:val="single" w:sz="4" w:space="0" w:color="auto"/>
              <w:bottom w:val="single" w:sz="4" w:space="0" w:color="auto"/>
              <w:right w:val="single" w:sz="4" w:space="0" w:color="auto"/>
            </w:tcBorders>
            <w:hideMark/>
          </w:tcPr>
          <w:p w14:paraId="23A95481" w14:textId="77777777" w:rsidR="008351FA" w:rsidRPr="000C0587" w:rsidRDefault="008351FA">
            <w:pPr>
              <w:autoSpaceDE w:val="0"/>
              <w:autoSpaceDN w:val="0"/>
              <w:adjustRightInd w:val="0"/>
              <w:spacing w:after="0" w:line="360" w:lineRule="auto"/>
              <w:jc w:val="both"/>
              <w:rPr>
                <w:rFonts w:ascii="Times New Roman" w:eastAsia="Calibri" w:hAnsi="Times New Roman" w:cs="Times New Roman"/>
                <w:color w:val="000000" w:themeColor="text1"/>
                <w:lang w:eastAsia="hr-HR"/>
              </w:rPr>
            </w:pPr>
            <w:r w:rsidRPr="000C0587">
              <w:rPr>
                <w:rFonts w:ascii="Times New Roman" w:eastAsia="Calibri" w:hAnsi="Times New Roman" w:cs="Times New Roman"/>
                <w:b/>
                <w:bCs/>
                <w:color w:val="000000" w:themeColor="text1"/>
                <w:lang w:eastAsia="hr-HR"/>
              </w:rPr>
              <w:t>5.</w:t>
            </w:r>
          </w:p>
        </w:tc>
        <w:tc>
          <w:tcPr>
            <w:tcW w:w="4361" w:type="dxa"/>
            <w:tcBorders>
              <w:top w:val="single" w:sz="4" w:space="0" w:color="auto"/>
              <w:left w:val="single" w:sz="4" w:space="0" w:color="auto"/>
              <w:bottom w:val="single" w:sz="4" w:space="0" w:color="auto"/>
              <w:right w:val="single" w:sz="4" w:space="0" w:color="auto"/>
            </w:tcBorders>
            <w:hideMark/>
          </w:tcPr>
          <w:p w14:paraId="321BAE0F" w14:textId="0617EFB6" w:rsidR="008351FA" w:rsidRPr="000C0587" w:rsidRDefault="008351FA">
            <w:pPr>
              <w:autoSpaceDE w:val="0"/>
              <w:autoSpaceDN w:val="0"/>
              <w:adjustRightInd w:val="0"/>
              <w:spacing w:after="0" w:line="360" w:lineRule="auto"/>
              <w:jc w:val="both"/>
              <w:rPr>
                <w:rFonts w:ascii="Times New Roman" w:eastAsia="Calibri" w:hAnsi="Times New Roman" w:cs="Times New Roman"/>
                <w:color w:val="000000" w:themeColor="text1"/>
                <w:lang w:eastAsia="hr-HR"/>
              </w:rPr>
            </w:pPr>
            <w:r w:rsidRPr="000C0587">
              <w:rPr>
                <w:rFonts w:ascii="Times New Roman" w:eastAsia="Calibri" w:hAnsi="Times New Roman" w:cs="Times New Roman"/>
                <w:color w:val="000000" w:themeColor="text1"/>
                <w:lang w:eastAsia="hr-HR"/>
              </w:rPr>
              <w:t>17.</w:t>
            </w:r>
            <w:r w:rsidR="004429EF">
              <w:rPr>
                <w:rFonts w:ascii="Times New Roman" w:eastAsia="Calibri" w:hAnsi="Times New Roman" w:cs="Times New Roman"/>
                <w:color w:val="000000" w:themeColor="text1"/>
                <w:lang w:eastAsia="hr-HR"/>
              </w:rPr>
              <w:t>30</w:t>
            </w:r>
            <w:r w:rsidR="00C31D2F" w:rsidRPr="000C0587">
              <w:rPr>
                <w:rFonts w:ascii="Times New Roman" w:eastAsia="Calibri" w:hAnsi="Times New Roman" w:cs="Times New Roman"/>
                <w:color w:val="000000" w:themeColor="text1"/>
                <w:lang w:eastAsia="hr-HR"/>
              </w:rPr>
              <w:t xml:space="preserve"> </w:t>
            </w:r>
            <w:r w:rsidR="00B25A33">
              <w:rPr>
                <w:rFonts w:ascii="Times New Roman" w:eastAsia="Calibri" w:hAnsi="Times New Roman" w:cs="Times New Roman"/>
                <w:color w:val="000000" w:themeColor="text1"/>
                <w:lang w:eastAsia="hr-HR"/>
              </w:rPr>
              <w:t xml:space="preserve">– </w:t>
            </w:r>
            <w:r w:rsidRPr="000C0587">
              <w:rPr>
                <w:rFonts w:ascii="Times New Roman" w:eastAsia="Calibri" w:hAnsi="Times New Roman" w:cs="Times New Roman"/>
                <w:color w:val="000000" w:themeColor="text1"/>
                <w:lang w:eastAsia="hr-HR"/>
              </w:rPr>
              <w:t>1</w:t>
            </w:r>
            <w:r w:rsidR="004429EF">
              <w:rPr>
                <w:rFonts w:ascii="Times New Roman" w:eastAsia="Calibri" w:hAnsi="Times New Roman" w:cs="Times New Roman"/>
                <w:color w:val="000000" w:themeColor="text1"/>
                <w:lang w:eastAsia="hr-HR"/>
              </w:rPr>
              <w:t>8</w:t>
            </w:r>
            <w:r w:rsidRPr="000C0587">
              <w:rPr>
                <w:rFonts w:ascii="Times New Roman" w:eastAsia="Calibri" w:hAnsi="Times New Roman" w:cs="Times New Roman"/>
                <w:color w:val="000000" w:themeColor="text1"/>
                <w:lang w:eastAsia="hr-HR"/>
              </w:rPr>
              <w:t>.</w:t>
            </w:r>
            <w:r w:rsidR="004429EF">
              <w:rPr>
                <w:rFonts w:ascii="Times New Roman" w:eastAsia="Calibri" w:hAnsi="Times New Roman" w:cs="Times New Roman"/>
                <w:color w:val="000000" w:themeColor="text1"/>
                <w:lang w:eastAsia="hr-HR"/>
              </w:rPr>
              <w:t>1</w:t>
            </w:r>
            <w:r w:rsidR="00C31D2F" w:rsidRPr="000C0587">
              <w:rPr>
                <w:rFonts w:ascii="Times New Roman" w:eastAsia="Calibri" w:hAnsi="Times New Roman" w:cs="Times New Roman"/>
                <w:color w:val="000000" w:themeColor="text1"/>
                <w:lang w:eastAsia="hr-HR"/>
              </w:rPr>
              <w:t>5</w:t>
            </w:r>
          </w:p>
        </w:tc>
      </w:tr>
      <w:tr w:rsidR="00604680" w:rsidRPr="000C0587" w14:paraId="0D838274" w14:textId="77777777" w:rsidTr="008351FA">
        <w:trPr>
          <w:jc w:val="center"/>
        </w:trPr>
        <w:tc>
          <w:tcPr>
            <w:tcW w:w="683" w:type="dxa"/>
            <w:tcBorders>
              <w:top w:val="single" w:sz="4" w:space="0" w:color="auto"/>
              <w:left w:val="single" w:sz="4" w:space="0" w:color="auto"/>
              <w:bottom w:val="single" w:sz="4" w:space="0" w:color="auto"/>
              <w:right w:val="single" w:sz="4" w:space="0" w:color="auto"/>
            </w:tcBorders>
            <w:hideMark/>
          </w:tcPr>
          <w:p w14:paraId="43C11AFB" w14:textId="77777777" w:rsidR="008351FA" w:rsidRPr="000C0587" w:rsidRDefault="008351FA">
            <w:pPr>
              <w:autoSpaceDE w:val="0"/>
              <w:autoSpaceDN w:val="0"/>
              <w:adjustRightInd w:val="0"/>
              <w:spacing w:after="0" w:line="360" w:lineRule="auto"/>
              <w:jc w:val="both"/>
              <w:rPr>
                <w:rFonts w:ascii="Times New Roman" w:eastAsia="Calibri" w:hAnsi="Times New Roman" w:cs="Times New Roman"/>
                <w:color w:val="000000" w:themeColor="text1"/>
                <w:lang w:eastAsia="hr-HR"/>
              </w:rPr>
            </w:pPr>
            <w:r w:rsidRPr="000C0587">
              <w:rPr>
                <w:rFonts w:ascii="Times New Roman" w:eastAsia="Calibri" w:hAnsi="Times New Roman" w:cs="Times New Roman"/>
                <w:b/>
                <w:bCs/>
                <w:color w:val="000000" w:themeColor="text1"/>
                <w:lang w:eastAsia="hr-HR"/>
              </w:rPr>
              <w:t>6.</w:t>
            </w:r>
          </w:p>
        </w:tc>
        <w:tc>
          <w:tcPr>
            <w:tcW w:w="3912" w:type="dxa"/>
            <w:tcBorders>
              <w:top w:val="single" w:sz="4" w:space="0" w:color="auto"/>
              <w:left w:val="single" w:sz="4" w:space="0" w:color="auto"/>
              <w:bottom w:val="single" w:sz="4" w:space="0" w:color="auto"/>
              <w:right w:val="single" w:sz="4" w:space="0" w:color="auto"/>
            </w:tcBorders>
            <w:hideMark/>
          </w:tcPr>
          <w:p w14:paraId="6234EC9E" w14:textId="599E97AF" w:rsidR="008351FA" w:rsidRPr="000C0587" w:rsidRDefault="00C31D2F">
            <w:pPr>
              <w:autoSpaceDE w:val="0"/>
              <w:autoSpaceDN w:val="0"/>
              <w:adjustRightInd w:val="0"/>
              <w:spacing w:after="0" w:line="360" w:lineRule="auto"/>
              <w:jc w:val="both"/>
              <w:rPr>
                <w:rFonts w:ascii="Times New Roman" w:eastAsia="Calibri" w:hAnsi="Times New Roman" w:cs="Times New Roman"/>
                <w:color w:val="000000" w:themeColor="text1"/>
                <w:lang w:eastAsia="hr-HR"/>
              </w:rPr>
            </w:pPr>
            <w:r w:rsidRPr="000C0587">
              <w:rPr>
                <w:rFonts w:ascii="Times New Roman" w:eastAsia="Calibri" w:hAnsi="Times New Roman" w:cs="Times New Roman"/>
                <w:color w:val="000000" w:themeColor="text1"/>
                <w:lang w:eastAsia="hr-HR"/>
              </w:rPr>
              <w:t>12.</w:t>
            </w:r>
            <w:r w:rsidR="004429EF">
              <w:rPr>
                <w:rFonts w:ascii="Times New Roman" w:eastAsia="Calibri" w:hAnsi="Times New Roman" w:cs="Times New Roman"/>
                <w:color w:val="000000" w:themeColor="text1"/>
                <w:lang w:eastAsia="hr-HR"/>
              </w:rPr>
              <w:t>20</w:t>
            </w:r>
            <w:r w:rsidRPr="000C0587">
              <w:rPr>
                <w:rFonts w:ascii="Times New Roman" w:eastAsia="Calibri" w:hAnsi="Times New Roman" w:cs="Times New Roman"/>
                <w:color w:val="000000" w:themeColor="text1"/>
                <w:lang w:eastAsia="hr-HR"/>
              </w:rPr>
              <w:t xml:space="preserve"> </w:t>
            </w:r>
            <w:r w:rsidR="00B25A33">
              <w:rPr>
                <w:rFonts w:ascii="Times New Roman" w:eastAsia="Calibri" w:hAnsi="Times New Roman" w:cs="Times New Roman"/>
                <w:color w:val="000000" w:themeColor="text1"/>
                <w:lang w:eastAsia="hr-HR"/>
              </w:rPr>
              <w:t>–</w:t>
            </w:r>
            <w:r w:rsidRPr="000C0587">
              <w:rPr>
                <w:rFonts w:ascii="Times New Roman" w:eastAsia="Calibri" w:hAnsi="Times New Roman" w:cs="Times New Roman"/>
                <w:color w:val="000000" w:themeColor="text1"/>
                <w:lang w:eastAsia="hr-HR"/>
              </w:rPr>
              <w:t xml:space="preserve"> </w:t>
            </w:r>
            <w:r w:rsidR="008351FA" w:rsidRPr="000C0587">
              <w:rPr>
                <w:rFonts w:ascii="Times New Roman" w:eastAsia="Calibri" w:hAnsi="Times New Roman" w:cs="Times New Roman"/>
                <w:color w:val="000000" w:themeColor="text1"/>
                <w:lang w:eastAsia="hr-HR"/>
              </w:rPr>
              <w:t>1</w:t>
            </w:r>
            <w:r w:rsidR="004429EF">
              <w:rPr>
                <w:rFonts w:ascii="Times New Roman" w:eastAsia="Calibri" w:hAnsi="Times New Roman" w:cs="Times New Roman"/>
                <w:color w:val="000000" w:themeColor="text1"/>
                <w:lang w:eastAsia="hr-HR"/>
              </w:rPr>
              <w:t>3</w:t>
            </w:r>
            <w:r w:rsidR="008351FA" w:rsidRPr="000C0587">
              <w:rPr>
                <w:rFonts w:ascii="Times New Roman" w:eastAsia="Calibri" w:hAnsi="Times New Roman" w:cs="Times New Roman"/>
                <w:color w:val="000000" w:themeColor="text1"/>
                <w:lang w:eastAsia="hr-HR"/>
              </w:rPr>
              <w:t>.</w:t>
            </w:r>
            <w:r w:rsidR="004429EF">
              <w:rPr>
                <w:rFonts w:ascii="Times New Roman" w:eastAsia="Calibri" w:hAnsi="Times New Roman" w:cs="Times New Roman"/>
                <w:color w:val="000000" w:themeColor="text1"/>
                <w:lang w:eastAsia="hr-HR"/>
              </w:rPr>
              <w:t>05</w:t>
            </w:r>
          </w:p>
        </w:tc>
        <w:tc>
          <w:tcPr>
            <w:tcW w:w="683" w:type="dxa"/>
            <w:tcBorders>
              <w:top w:val="single" w:sz="4" w:space="0" w:color="auto"/>
              <w:left w:val="single" w:sz="4" w:space="0" w:color="auto"/>
              <w:bottom w:val="single" w:sz="4" w:space="0" w:color="auto"/>
              <w:right w:val="single" w:sz="4" w:space="0" w:color="auto"/>
            </w:tcBorders>
            <w:hideMark/>
          </w:tcPr>
          <w:p w14:paraId="236656A5" w14:textId="77777777" w:rsidR="008351FA" w:rsidRPr="000C0587" w:rsidRDefault="008351FA">
            <w:pPr>
              <w:autoSpaceDE w:val="0"/>
              <w:autoSpaceDN w:val="0"/>
              <w:adjustRightInd w:val="0"/>
              <w:spacing w:after="0" w:line="360" w:lineRule="auto"/>
              <w:jc w:val="both"/>
              <w:rPr>
                <w:rFonts w:ascii="Times New Roman" w:eastAsia="Calibri" w:hAnsi="Times New Roman" w:cs="Times New Roman"/>
                <w:color w:val="000000" w:themeColor="text1"/>
                <w:lang w:eastAsia="hr-HR"/>
              </w:rPr>
            </w:pPr>
            <w:r w:rsidRPr="000C0587">
              <w:rPr>
                <w:rFonts w:ascii="Times New Roman" w:eastAsia="Calibri" w:hAnsi="Times New Roman" w:cs="Times New Roman"/>
                <w:b/>
                <w:bCs/>
                <w:color w:val="000000" w:themeColor="text1"/>
                <w:lang w:eastAsia="hr-HR"/>
              </w:rPr>
              <w:t>6.</w:t>
            </w:r>
          </w:p>
        </w:tc>
        <w:tc>
          <w:tcPr>
            <w:tcW w:w="4361" w:type="dxa"/>
            <w:tcBorders>
              <w:top w:val="single" w:sz="4" w:space="0" w:color="auto"/>
              <w:left w:val="single" w:sz="4" w:space="0" w:color="auto"/>
              <w:bottom w:val="single" w:sz="4" w:space="0" w:color="auto"/>
              <w:right w:val="single" w:sz="4" w:space="0" w:color="auto"/>
            </w:tcBorders>
            <w:hideMark/>
          </w:tcPr>
          <w:p w14:paraId="2816CB57" w14:textId="2D07D2F4" w:rsidR="008351FA" w:rsidRPr="000C0587" w:rsidRDefault="008351FA">
            <w:pPr>
              <w:autoSpaceDE w:val="0"/>
              <w:autoSpaceDN w:val="0"/>
              <w:adjustRightInd w:val="0"/>
              <w:spacing w:after="0" w:line="360" w:lineRule="auto"/>
              <w:jc w:val="both"/>
              <w:rPr>
                <w:rFonts w:ascii="Times New Roman" w:eastAsia="Calibri" w:hAnsi="Times New Roman" w:cs="Times New Roman"/>
                <w:color w:val="000000" w:themeColor="text1"/>
                <w:lang w:eastAsia="hr-HR"/>
              </w:rPr>
            </w:pPr>
            <w:r w:rsidRPr="000C0587">
              <w:rPr>
                <w:rFonts w:ascii="Times New Roman" w:eastAsia="Calibri" w:hAnsi="Times New Roman" w:cs="Times New Roman"/>
                <w:color w:val="000000" w:themeColor="text1"/>
                <w:lang w:eastAsia="hr-HR"/>
              </w:rPr>
              <w:t>1</w:t>
            </w:r>
            <w:r w:rsidR="00C31D2F" w:rsidRPr="000C0587">
              <w:rPr>
                <w:rFonts w:ascii="Times New Roman" w:eastAsia="Calibri" w:hAnsi="Times New Roman" w:cs="Times New Roman"/>
                <w:color w:val="000000" w:themeColor="text1"/>
                <w:lang w:eastAsia="hr-HR"/>
              </w:rPr>
              <w:t>8</w:t>
            </w:r>
            <w:r w:rsidRPr="000C0587">
              <w:rPr>
                <w:rFonts w:ascii="Times New Roman" w:eastAsia="Calibri" w:hAnsi="Times New Roman" w:cs="Times New Roman"/>
                <w:color w:val="000000" w:themeColor="text1"/>
                <w:lang w:eastAsia="hr-HR"/>
              </w:rPr>
              <w:t>.</w:t>
            </w:r>
            <w:r w:rsidR="004429EF">
              <w:rPr>
                <w:rFonts w:ascii="Times New Roman" w:eastAsia="Calibri" w:hAnsi="Times New Roman" w:cs="Times New Roman"/>
                <w:color w:val="000000" w:themeColor="text1"/>
                <w:lang w:eastAsia="hr-HR"/>
              </w:rPr>
              <w:t>2</w:t>
            </w:r>
            <w:r w:rsidR="00C31D2F" w:rsidRPr="000C0587">
              <w:rPr>
                <w:rFonts w:ascii="Times New Roman" w:eastAsia="Calibri" w:hAnsi="Times New Roman" w:cs="Times New Roman"/>
                <w:color w:val="000000" w:themeColor="text1"/>
                <w:lang w:eastAsia="hr-HR"/>
              </w:rPr>
              <w:t xml:space="preserve">0 </w:t>
            </w:r>
            <w:r w:rsidR="00B25A33">
              <w:rPr>
                <w:rFonts w:ascii="Times New Roman" w:eastAsia="Calibri" w:hAnsi="Times New Roman" w:cs="Times New Roman"/>
                <w:color w:val="000000" w:themeColor="text1"/>
                <w:lang w:eastAsia="hr-HR"/>
              </w:rPr>
              <w:t xml:space="preserve">– </w:t>
            </w:r>
            <w:r w:rsidRPr="000C0587">
              <w:rPr>
                <w:rFonts w:ascii="Times New Roman" w:eastAsia="Calibri" w:hAnsi="Times New Roman" w:cs="Times New Roman"/>
                <w:color w:val="000000" w:themeColor="text1"/>
                <w:lang w:eastAsia="hr-HR"/>
              </w:rPr>
              <w:t>1</w:t>
            </w:r>
            <w:r w:rsidR="004429EF">
              <w:rPr>
                <w:rFonts w:ascii="Times New Roman" w:eastAsia="Calibri" w:hAnsi="Times New Roman" w:cs="Times New Roman"/>
                <w:color w:val="000000" w:themeColor="text1"/>
                <w:lang w:eastAsia="hr-HR"/>
              </w:rPr>
              <w:t>9</w:t>
            </w:r>
            <w:r w:rsidRPr="000C0587">
              <w:rPr>
                <w:rFonts w:ascii="Times New Roman" w:eastAsia="Calibri" w:hAnsi="Times New Roman" w:cs="Times New Roman"/>
                <w:color w:val="000000" w:themeColor="text1"/>
                <w:lang w:eastAsia="hr-HR"/>
              </w:rPr>
              <w:t>.</w:t>
            </w:r>
            <w:r w:rsidR="00C31D2F" w:rsidRPr="000C0587">
              <w:rPr>
                <w:rFonts w:ascii="Times New Roman" w:eastAsia="Calibri" w:hAnsi="Times New Roman" w:cs="Times New Roman"/>
                <w:color w:val="000000" w:themeColor="text1"/>
                <w:lang w:eastAsia="hr-HR"/>
              </w:rPr>
              <w:t>0</w:t>
            </w:r>
            <w:r w:rsidR="004429EF">
              <w:rPr>
                <w:rFonts w:ascii="Times New Roman" w:eastAsia="Calibri" w:hAnsi="Times New Roman" w:cs="Times New Roman"/>
                <w:color w:val="000000" w:themeColor="text1"/>
                <w:lang w:eastAsia="hr-HR"/>
              </w:rPr>
              <w:t>5</w:t>
            </w:r>
          </w:p>
        </w:tc>
      </w:tr>
      <w:tr w:rsidR="00B25A33" w:rsidRPr="000C0587" w14:paraId="4E8944CA" w14:textId="77777777" w:rsidTr="008351FA">
        <w:trPr>
          <w:jc w:val="center"/>
        </w:trPr>
        <w:tc>
          <w:tcPr>
            <w:tcW w:w="683" w:type="dxa"/>
            <w:tcBorders>
              <w:top w:val="single" w:sz="4" w:space="0" w:color="auto"/>
              <w:left w:val="single" w:sz="4" w:space="0" w:color="auto"/>
              <w:bottom w:val="single" w:sz="4" w:space="0" w:color="auto"/>
              <w:right w:val="single" w:sz="4" w:space="0" w:color="auto"/>
            </w:tcBorders>
          </w:tcPr>
          <w:p w14:paraId="020E6EDF" w14:textId="116E2CCC" w:rsidR="00B25A33" w:rsidRPr="000C0587" w:rsidRDefault="00B25A33">
            <w:pPr>
              <w:autoSpaceDE w:val="0"/>
              <w:autoSpaceDN w:val="0"/>
              <w:adjustRightInd w:val="0"/>
              <w:spacing w:after="0" w:line="360" w:lineRule="auto"/>
              <w:jc w:val="both"/>
              <w:rPr>
                <w:rFonts w:ascii="Times New Roman" w:eastAsia="Calibri" w:hAnsi="Times New Roman" w:cs="Times New Roman"/>
                <w:b/>
                <w:bCs/>
                <w:color w:val="000000" w:themeColor="text1"/>
                <w:lang w:eastAsia="hr-HR"/>
              </w:rPr>
            </w:pPr>
            <w:r>
              <w:rPr>
                <w:rFonts w:ascii="Times New Roman" w:eastAsia="Calibri" w:hAnsi="Times New Roman" w:cs="Times New Roman"/>
                <w:b/>
                <w:bCs/>
                <w:color w:val="000000" w:themeColor="text1"/>
                <w:lang w:eastAsia="hr-HR"/>
              </w:rPr>
              <w:t xml:space="preserve">0. </w:t>
            </w:r>
          </w:p>
        </w:tc>
        <w:tc>
          <w:tcPr>
            <w:tcW w:w="3912" w:type="dxa"/>
            <w:tcBorders>
              <w:top w:val="single" w:sz="4" w:space="0" w:color="auto"/>
              <w:left w:val="single" w:sz="4" w:space="0" w:color="auto"/>
              <w:bottom w:val="single" w:sz="4" w:space="0" w:color="auto"/>
              <w:right w:val="single" w:sz="4" w:space="0" w:color="auto"/>
            </w:tcBorders>
          </w:tcPr>
          <w:p w14:paraId="7EC01B4D" w14:textId="79B71C6A" w:rsidR="00B25A33" w:rsidRPr="000C0587" w:rsidRDefault="00B25A33">
            <w:pPr>
              <w:autoSpaceDE w:val="0"/>
              <w:autoSpaceDN w:val="0"/>
              <w:adjustRightInd w:val="0"/>
              <w:spacing w:after="0" w:line="360" w:lineRule="auto"/>
              <w:jc w:val="both"/>
              <w:rPr>
                <w:rFonts w:ascii="Times New Roman" w:eastAsia="Calibri" w:hAnsi="Times New Roman" w:cs="Times New Roman"/>
                <w:color w:val="000000" w:themeColor="text1"/>
                <w:lang w:eastAsia="hr-HR"/>
              </w:rPr>
            </w:pPr>
            <w:r>
              <w:rPr>
                <w:rFonts w:ascii="Times New Roman" w:eastAsia="Calibri" w:hAnsi="Times New Roman" w:cs="Times New Roman"/>
                <w:color w:val="000000" w:themeColor="text1"/>
                <w:lang w:eastAsia="hr-HR"/>
              </w:rPr>
              <w:t>13.10 – 13.50</w:t>
            </w:r>
          </w:p>
        </w:tc>
        <w:tc>
          <w:tcPr>
            <w:tcW w:w="683" w:type="dxa"/>
            <w:tcBorders>
              <w:top w:val="single" w:sz="4" w:space="0" w:color="auto"/>
              <w:left w:val="single" w:sz="4" w:space="0" w:color="auto"/>
              <w:bottom w:val="single" w:sz="4" w:space="0" w:color="auto"/>
              <w:right w:val="single" w:sz="4" w:space="0" w:color="auto"/>
            </w:tcBorders>
          </w:tcPr>
          <w:p w14:paraId="2AE46551" w14:textId="77777777" w:rsidR="00B25A33" w:rsidRPr="000C0587" w:rsidRDefault="00B25A33">
            <w:pPr>
              <w:autoSpaceDE w:val="0"/>
              <w:autoSpaceDN w:val="0"/>
              <w:adjustRightInd w:val="0"/>
              <w:spacing w:after="0" w:line="360" w:lineRule="auto"/>
              <w:jc w:val="both"/>
              <w:rPr>
                <w:rFonts w:ascii="Times New Roman" w:eastAsia="Calibri" w:hAnsi="Times New Roman" w:cs="Times New Roman"/>
                <w:b/>
                <w:bCs/>
                <w:color w:val="000000" w:themeColor="text1"/>
                <w:lang w:eastAsia="hr-HR"/>
              </w:rPr>
            </w:pPr>
          </w:p>
        </w:tc>
        <w:tc>
          <w:tcPr>
            <w:tcW w:w="4361" w:type="dxa"/>
            <w:tcBorders>
              <w:top w:val="single" w:sz="4" w:space="0" w:color="auto"/>
              <w:left w:val="single" w:sz="4" w:space="0" w:color="auto"/>
              <w:bottom w:val="single" w:sz="4" w:space="0" w:color="auto"/>
              <w:right w:val="single" w:sz="4" w:space="0" w:color="auto"/>
            </w:tcBorders>
          </w:tcPr>
          <w:p w14:paraId="170FA713" w14:textId="77777777" w:rsidR="00B25A33" w:rsidRPr="000C0587" w:rsidRDefault="00B25A33">
            <w:pPr>
              <w:autoSpaceDE w:val="0"/>
              <w:autoSpaceDN w:val="0"/>
              <w:adjustRightInd w:val="0"/>
              <w:spacing w:after="0" w:line="360" w:lineRule="auto"/>
              <w:jc w:val="both"/>
              <w:rPr>
                <w:rFonts w:ascii="Times New Roman" w:eastAsia="Calibri" w:hAnsi="Times New Roman" w:cs="Times New Roman"/>
                <w:color w:val="000000" w:themeColor="text1"/>
                <w:lang w:eastAsia="hr-HR"/>
              </w:rPr>
            </w:pPr>
          </w:p>
        </w:tc>
      </w:tr>
    </w:tbl>
    <w:p w14:paraId="09305850" w14:textId="77777777" w:rsidR="008351FA" w:rsidRPr="000C0587" w:rsidRDefault="008351FA" w:rsidP="008351FA">
      <w:pPr>
        <w:autoSpaceDE w:val="0"/>
        <w:autoSpaceDN w:val="0"/>
        <w:adjustRightInd w:val="0"/>
        <w:spacing w:after="0" w:line="360" w:lineRule="auto"/>
        <w:ind w:left="360"/>
        <w:contextualSpacing/>
        <w:jc w:val="both"/>
        <w:rPr>
          <w:rFonts w:ascii="Times New Roman" w:eastAsia="Calibri" w:hAnsi="Times New Roman" w:cs="Times New Roman"/>
          <w:b/>
          <w:bCs/>
          <w:sz w:val="24"/>
          <w:szCs w:val="24"/>
          <w:lang w:eastAsia="hr-HR"/>
        </w:rPr>
      </w:pPr>
    </w:p>
    <w:p w14:paraId="1EB8A312" w14:textId="2C68EE5F" w:rsidR="008351FA" w:rsidRPr="000C0587" w:rsidRDefault="004C2C35" w:rsidP="008351FA">
      <w:pPr>
        <w:numPr>
          <w:ilvl w:val="1"/>
          <w:numId w:val="6"/>
        </w:numPr>
        <w:autoSpaceDE w:val="0"/>
        <w:autoSpaceDN w:val="0"/>
        <w:adjustRightInd w:val="0"/>
        <w:spacing w:after="0" w:line="360" w:lineRule="auto"/>
        <w:contextualSpacing/>
        <w:jc w:val="both"/>
        <w:rPr>
          <w:rFonts w:ascii="Times New Roman" w:eastAsia="Calibri" w:hAnsi="Times New Roman" w:cs="Times New Roman"/>
          <w:b/>
          <w:bCs/>
          <w:sz w:val="24"/>
          <w:szCs w:val="24"/>
          <w:lang w:eastAsia="hr-HR"/>
        </w:rPr>
      </w:pPr>
      <w:r>
        <w:rPr>
          <w:rFonts w:ascii="Times New Roman" w:eastAsia="Calibri" w:hAnsi="Times New Roman" w:cs="Times New Roman"/>
          <w:b/>
          <w:bCs/>
          <w:sz w:val="24"/>
          <w:szCs w:val="24"/>
          <w:lang w:eastAsia="hr-HR"/>
        </w:rPr>
        <w:t xml:space="preserve"> </w:t>
      </w:r>
      <w:r w:rsidR="008351FA" w:rsidRPr="000C0587">
        <w:rPr>
          <w:rFonts w:ascii="Times New Roman" w:eastAsia="Calibri" w:hAnsi="Times New Roman" w:cs="Times New Roman"/>
          <w:b/>
          <w:bCs/>
          <w:sz w:val="24"/>
          <w:szCs w:val="24"/>
          <w:lang w:eastAsia="hr-HR"/>
        </w:rPr>
        <w:t>Produženi boravak</w:t>
      </w:r>
    </w:p>
    <w:p w14:paraId="2C54B13F" w14:textId="77777777" w:rsidR="008351FA" w:rsidRPr="000C0587" w:rsidRDefault="008351FA" w:rsidP="008351FA">
      <w:pPr>
        <w:autoSpaceDE w:val="0"/>
        <w:autoSpaceDN w:val="0"/>
        <w:adjustRightInd w:val="0"/>
        <w:spacing w:after="0" w:line="360" w:lineRule="auto"/>
        <w:jc w:val="both"/>
        <w:rPr>
          <w:rFonts w:ascii="Times New Roman" w:eastAsia="Calibri" w:hAnsi="Times New Roman" w:cs="Times New Roman"/>
          <w:b/>
          <w:bCs/>
          <w:sz w:val="24"/>
          <w:szCs w:val="24"/>
          <w:lang w:eastAsia="hr-HR"/>
        </w:rPr>
      </w:pPr>
    </w:p>
    <w:p w14:paraId="48209135" w14:textId="6802C350" w:rsidR="008351FA" w:rsidRPr="000C0587" w:rsidRDefault="008351FA" w:rsidP="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U školskoj godini 202</w:t>
      </w:r>
      <w:r w:rsidR="00EA15C6">
        <w:rPr>
          <w:rFonts w:ascii="Times New Roman" w:eastAsia="Times New Roman" w:hAnsi="Times New Roman" w:cs="Times New Roman"/>
          <w:sz w:val="24"/>
          <w:szCs w:val="24"/>
        </w:rPr>
        <w:t>3</w:t>
      </w:r>
      <w:r w:rsidRPr="000C0587">
        <w:rPr>
          <w:rFonts w:ascii="Times New Roman" w:eastAsia="Times New Roman" w:hAnsi="Times New Roman" w:cs="Times New Roman"/>
          <w:sz w:val="24"/>
          <w:szCs w:val="24"/>
        </w:rPr>
        <w:t>./202</w:t>
      </w:r>
      <w:r w:rsidR="00EA15C6">
        <w:rPr>
          <w:rFonts w:ascii="Times New Roman" w:eastAsia="Times New Roman" w:hAnsi="Times New Roman" w:cs="Times New Roman"/>
          <w:sz w:val="24"/>
          <w:szCs w:val="24"/>
        </w:rPr>
        <w:t>4</w:t>
      </w:r>
      <w:r w:rsidRPr="000C0587">
        <w:rPr>
          <w:rFonts w:ascii="Times New Roman" w:eastAsia="Times New Roman" w:hAnsi="Times New Roman" w:cs="Times New Roman"/>
          <w:sz w:val="24"/>
          <w:szCs w:val="24"/>
        </w:rPr>
        <w:t>. organiziran je produženi boravak za učenike prvih i drugih razreda. U produženom boravku povezuju se igra, učenje i rad.</w:t>
      </w:r>
    </w:p>
    <w:p w14:paraId="246F777F" w14:textId="77777777" w:rsidR="008351FA" w:rsidRPr="000C0587" w:rsidRDefault="008351FA" w:rsidP="008351FA">
      <w:pPr>
        <w:spacing w:after="0" w:line="360" w:lineRule="auto"/>
        <w:jc w:val="both"/>
        <w:rPr>
          <w:rFonts w:ascii="Times New Roman" w:eastAsia="Times New Roman" w:hAnsi="Times New Roman" w:cs="Times New Roman"/>
          <w:sz w:val="24"/>
          <w:szCs w:val="24"/>
        </w:rPr>
      </w:pPr>
      <w:r w:rsidRPr="005D59A8">
        <w:rPr>
          <w:rFonts w:ascii="Times New Roman" w:eastAsia="Times New Roman" w:hAnsi="Times New Roman" w:cs="Times New Roman"/>
          <w:b/>
          <w:bCs/>
          <w:sz w:val="24"/>
          <w:szCs w:val="24"/>
        </w:rPr>
        <w:t>Učenici borave u školi od 7 do 16 sati</w:t>
      </w:r>
      <w:r w:rsidRPr="000C0587">
        <w:rPr>
          <w:rFonts w:ascii="Times New Roman" w:eastAsia="Times New Roman" w:hAnsi="Times New Roman" w:cs="Times New Roman"/>
          <w:sz w:val="24"/>
          <w:szCs w:val="24"/>
        </w:rPr>
        <w:t xml:space="preserve">. U tom vremenu organizirana im je redovna nastava, užina, ručak  te rješavanje školskih obveza uz pomoć učiteljice. Uz obrazovni rad s učenicima u produženom boravku velik je naglasak stavljen i na odgojno djelovanje učenika, stoga će u produženom boravku učenici sudjelovati u pedagoškim radionicama, kreativnim radionicama, radionicama plesa i tjelovježbe, </w:t>
      </w:r>
      <w:proofErr w:type="spellStart"/>
      <w:r w:rsidRPr="004429EF">
        <w:rPr>
          <w:rFonts w:ascii="Times New Roman" w:eastAsia="Times New Roman" w:hAnsi="Times New Roman" w:cs="Times New Roman"/>
          <w:i/>
          <w:iCs/>
          <w:sz w:val="24"/>
          <w:szCs w:val="24"/>
        </w:rPr>
        <w:t>brain-gym</w:t>
      </w:r>
      <w:proofErr w:type="spellEnd"/>
      <w:r w:rsidRPr="000C0587">
        <w:rPr>
          <w:rFonts w:ascii="Times New Roman" w:eastAsia="Times New Roman" w:hAnsi="Times New Roman" w:cs="Times New Roman"/>
          <w:sz w:val="24"/>
          <w:szCs w:val="24"/>
        </w:rPr>
        <w:t xml:space="preserve"> radionicama. U sklopu produženog boravka učenici će imati organiziran i boravak u prirodi, posjetu ZOO-u, šetnje, posjete i sudjelovanje na drugim manifestacijama predviđenima za djecu tog uzrasta.</w:t>
      </w:r>
    </w:p>
    <w:p w14:paraId="5CB84097" w14:textId="6235B69D" w:rsidR="008351FA" w:rsidRPr="005D59A8" w:rsidRDefault="008351FA" w:rsidP="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Djetetu je osigurana besplatna užina i/ili ručak (</w:t>
      </w:r>
      <w:r w:rsidR="00284B90">
        <w:rPr>
          <w:rFonts w:ascii="Times New Roman" w:eastAsia="Times New Roman" w:hAnsi="Times New Roman" w:cs="Times New Roman"/>
          <w:color w:val="000000" w:themeColor="text1"/>
          <w:sz w:val="24"/>
          <w:szCs w:val="24"/>
        </w:rPr>
        <w:t>2,65 eura</w:t>
      </w:r>
      <w:r w:rsidRPr="000C0587">
        <w:rPr>
          <w:rFonts w:ascii="Times New Roman" w:eastAsia="Times New Roman" w:hAnsi="Times New Roman" w:cs="Times New Roman"/>
          <w:color w:val="000000" w:themeColor="text1"/>
          <w:sz w:val="24"/>
          <w:szCs w:val="24"/>
        </w:rPr>
        <w:t xml:space="preserve"> dnevno).</w:t>
      </w:r>
      <w:r w:rsidR="005D59A8">
        <w:rPr>
          <w:rFonts w:ascii="Times New Roman" w:eastAsia="Times New Roman" w:hAnsi="Times New Roman" w:cs="Times New Roman"/>
          <w:color w:val="000000" w:themeColor="text1"/>
          <w:sz w:val="24"/>
          <w:szCs w:val="24"/>
        </w:rPr>
        <w:t xml:space="preserve"> U produženom je boravku ove školske godine ukupno </w:t>
      </w:r>
      <w:r w:rsidR="00C70990">
        <w:rPr>
          <w:rFonts w:ascii="Times New Roman" w:eastAsia="Times New Roman" w:hAnsi="Times New Roman" w:cs="Times New Roman"/>
          <w:color w:val="000000" w:themeColor="text1"/>
          <w:sz w:val="24"/>
          <w:szCs w:val="24"/>
        </w:rPr>
        <w:t xml:space="preserve">81 </w:t>
      </w:r>
      <w:r w:rsidR="005D59A8">
        <w:rPr>
          <w:rFonts w:ascii="Times New Roman" w:eastAsia="Times New Roman" w:hAnsi="Times New Roman" w:cs="Times New Roman"/>
          <w:color w:val="000000" w:themeColor="text1"/>
          <w:sz w:val="24"/>
          <w:szCs w:val="24"/>
        </w:rPr>
        <w:t>učenik. Riječ je o 4</w:t>
      </w:r>
      <w:r w:rsidR="00EA15C6">
        <w:rPr>
          <w:rFonts w:ascii="Times New Roman" w:eastAsia="Times New Roman" w:hAnsi="Times New Roman" w:cs="Times New Roman"/>
          <w:color w:val="000000" w:themeColor="text1"/>
          <w:sz w:val="24"/>
          <w:szCs w:val="24"/>
        </w:rPr>
        <w:t>6</w:t>
      </w:r>
      <w:r w:rsidR="005D59A8">
        <w:rPr>
          <w:rFonts w:ascii="Times New Roman" w:eastAsia="Times New Roman" w:hAnsi="Times New Roman" w:cs="Times New Roman"/>
          <w:color w:val="000000" w:themeColor="text1"/>
          <w:sz w:val="24"/>
          <w:szCs w:val="24"/>
        </w:rPr>
        <w:t xml:space="preserve"> učenika 1. r., </w:t>
      </w:r>
      <w:r w:rsidR="00EA15C6">
        <w:rPr>
          <w:rFonts w:ascii="Times New Roman" w:eastAsia="Times New Roman" w:hAnsi="Times New Roman" w:cs="Times New Roman"/>
          <w:color w:val="000000" w:themeColor="text1"/>
          <w:sz w:val="24"/>
          <w:szCs w:val="24"/>
        </w:rPr>
        <w:t>3</w:t>
      </w:r>
      <w:r w:rsidR="005D59A8">
        <w:rPr>
          <w:rFonts w:ascii="Times New Roman" w:eastAsia="Times New Roman" w:hAnsi="Times New Roman" w:cs="Times New Roman"/>
          <w:color w:val="000000" w:themeColor="text1"/>
          <w:sz w:val="24"/>
          <w:szCs w:val="24"/>
        </w:rPr>
        <w:t xml:space="preserve">5 učenika 2. r. </w:t>
      </w:r>
      <w:r w:rsidRPr="000C0587">
        <w:rPr>
          <w:rFonts w:ascii="Times New Roman" w:eastAsia="Times New Roman" w:hAnsi="Times New Roman" w:cs="Times New Roman"/>
          <w:color w:val="000000" w:themeColor="text1"/>
          <w:sz w:val="24"/>
          <w:szCs w:val="24"/>
        </w:rPr>
        <w:t>Za svaku skupinu</w:t>
      </w:r>
      <w:r w:rsidR="00284B90">
        <w:rPr>
          <w:rFonts w:ascii="Times New Roman" w:eastAsia="Times New Roman" w:hAnsi="Times New Roman" w:cs="Times New Roman"/>
          <w:color w:val="000000" w:themeColor="text1"/>
          <w:sz w:val="24"/>
          <w:szCs w:val="24"/>
        </w:rPr>
        <w:t xml:space="preserve"> (4 skupine)</w:t>
      </w:r>
      <w:r w:rsidRPr="000C0587">
        <w:rPr>
          <w:rFonts w:ascii="Times New Roman" w:eastAsia="Times New Roman" w:hAnsi="Times New Roman" w:cs="Times New Roman"/>
          <w:color w:val="000000" w:themeColor="text1"/>
          <w:sz w:val="24"/>
          <w:szCs w:val="24"/>
        </w:rPr>
        <w:t xml:space="preserve"> zadužen</w:t>
      </w:r>
      <w:r w:rsidR="005E1D48" w:rsidRPr="000C0587">
        <w:rPr>
          <w:rFonts w:ascii="Times New Roman" w:eastAsia="Times New Roman" w:hAnsi="Times New Roman" w:cs="Times New Roman"/>
          <w:color w:val="000000" w:themeColor="text1"/>
          <w:sz w:val="24"/>
          <w:szCs w:val="24"/>
        </w:rPr>
        <w:t>a</w:t>
      </w:r>
      <w:r w:rsidRPr="000C0587">
        <w:rPr>
          <w:rFonts w:ascii="Times New Roman" w:eastAsia="Times New Roman" w:hAnsi="Times New Roman" w:cs="Times New Roman"/>
          <w:color w:val="000000" w:themeColor="text1"/>
          <w:sz w:val="24"/>
          <w:szCs w:val="24"/>
        </w:rPr>
        <w:t xml:space="preserve"> je </w:t>
      </w:r>
      <w:r w:rsidRPr="005D59A8">
        <w:rPr>
          <w:rFonts w:ascii="Times New Roman" w:eastAsia="Times New Roman" w:hAnsi="Times New Roman" w:cs="Times New Roman"/>
          <w:b/>
          <w:bCs/>
          <w:sz w:val="24"/>
          <w:szCs w:val="24"/>
        </w:rPr>
        <w:t>jed</w:t>
      </w:r>
      <w:r w:rsidR="005E1D48" w:rsidRPr="005D59A8">
        <w:rPr>
          <w:rFonts w:ascii="Times New Roman" w:eastAsia="Times New Roman" w:hAnsi="Times New Roman" w:cs="Times New Roman"/>
          <w:b/>
          <w:bCs/>
          <w:sz w:val="24"/>
          <w:szCs w:val="24"/>
        </w:rPr>
        <w:t>na</w:t>
      </w:r>
      <w:r w:rsidRPr="005D59A8">
        <w:rPr>
          <w:rFonts w:ascii="Times New Roman" w:eastAsia="Times New Roman" w:hAnsi="Times New Roman" w:cs="Times New Roman"/>
          <w:b/>
          <w:bCs/>
          <w:sz w:val="24"/>
          <w:szCs w:val="24"/>
        </w:rPr>
        <w:t xml:space="preserve"> učitelj</w:t>
      </w:r>
      <w:r w:rsidR="005E1D48" w:rsidRPr="005D59A8">
        <w:rPr>
          <w:rFonts w:ascii="Times New Roman" w:eastAsia="Times New Roman" w:hAnsi="Times New Roman" w:cs="Times New Roman"/>
          <w:b/>
          <w:bCs/>
          <w:sz w:val="24"/>
          <w:szCs w:val="24"/>
        </w:rPr>
        <w:t>ica</w:t>
      </w:r>
      <w:r w:rsidRPr="005D59A8">
        <w:rPr>
          <w:rFonts w:ascii="Times New Roman" w:eastAsia="Times New Roman" w:hAnsi="Times New Roman" w:cs="Times New Roman"/>
          <w:b/>
          <w:bCs/>
          <w:sz w:val="24"/>
          <w:szCs w:val="24"/>
        </w:rPr>
        <w:t xml:space="preserve"> razredne nastave</w:t>
      </w:r>
      <w:r w:rsidR="00EA15C6">
        <w:rPr>
          <w:rFonts w:ascii="Times New Roman" w:eastAsia="Times New Roman" w:hAnsi="Times New Roman" w:cs="Times New Roman"/>
          <w:b/>
          <w:bCs/>
          <w:sz w:val="24"/>
          <w:szCs w:val="24"/>
        </w:rPr>
        <w:t>, dok je u jednoj skupini pedagog.</w:t>
      </w:r>
    </w:p>
    <w:p w14:paraId="257877BF" w14:textId="77777777" w:rsidR="008351FA" w:rsidRPr="000C0587" w:rsidRDefault="008351FA" w:rsidP="008351FA">
      <w:pPr>
        <w:spacing w:after="0" w:line="360" w:lineRule="auto"/>
        <w:jc w:val="both"/>
        <w:outlineLvl w:val="0"/>
        <w:rPr>
          <w:rFonts w:ascii="Times New Roman" w:eastAsia="Times New Roman" w:hAnsi="Times New Roman" w:cs="Times New Roman"/>
          <w:b/>
          <w:bCs/>
          <w:sz w:val="24"/>
          <w:szCs w:val="24"/>
        </w:rPr>
      </w:pPr>
    </w:p>
    <w:p w14:paraId="1996973B" w14:textId="77777777" w:rsidR="008351FA" w:rsidRPr="000C0587" w:rsidRDefault="008351FA" w:rsidP="008351FA">
      <w:pPr>
        <w:spacing w:after="0" w:line="360" w:lineRule="auto"/>
        <w:jc w:val="both"/>
        <w:outlineLvl w:val="0"/>
        <w:rPr>
          <w:rFonts w:ascii="Times New Roman" w:eastAsia="Times New Roman" w:hAnsi="Times New Roman" w:cs="Times New Roman"/>
          <w:b/>
          <w:bCs/>
          <w:sz w:val="24"/>
          <w:szCs w:val="24"/>
        </w:rPr>
      </w:pPr>
      <w:r w:rsidRPr="000C0587">
        <w:rPr>
          <w:rFonts w:ascii="Times New Roman" w:eastAsia="Times New Roman" w:hAnsi="Times New Roman" w:cs="Times New Roman"/>
          <w:b/>
          <w:bCs/>
          <w:sz w:val="24"/>
          <w:szCs w:val="24"/>
        </w:rPr>
        <w:lastRenderedPageBreak/>
        <w:t>3.4.  Podaci o broju učenika i razrednih odjela</w:t>
      </w:r>
    </w:p>
    <w:tbl>
      <w:tblPr>
        <w:tblW w:w="9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1331"/>
        <w:gridCol w:w="1276"/>
        <w:gridCol w:w="1276"/>
        <w:gridCol w:w="2693"/>
        <w:gridCol w:w="2075"/>
        <w:gridCol w:w="222"/>
      </w:tblGrid>
      <w:tr w:rsidR="008351FA" w:rsidRPr="000C0587" w14:paraId="079DB49C" w14:textId="77777777" w:rsidTr="00317C93">
        <w:trPr>
          <w:gridAfter w:val="1"/>
          <w:trHeight w:val="450"/>
          <w:jc w:val="center"/>
        </w:trPr>
        <w:tc>
          <w:tcPr>
            <w:tcW w:w="1074" w:type="dxa"/>
            <w:vMerge w:val="restart"/>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413478CB" w14:textId="77777777" w:rsidR="008351FA" w:rsidRPr="000C0587" w:rsidRDefault="008351FA">
            <w:pPr>
              <w:spacing w:after="0" w:line="240" w:lineRule="auto"/>
              <w:jc w:val="center"/>
              <w:rPr>
                <w:rFonts w:ascii="Times New Roman" w:eastAsia="Times New Roman" w:hAnsi="Times New Roman" w:cs="Times New Roman"/>
                <w:b/>
              </w:rPr>
            </w:pPr>
            <w:r w:rsidRPr="000C0587">
              <w:rPr>
                <w:rFonts w:ascii="Times New Roman" w:eastAsia="Times New Roman" w:hAnsi="Times New Roman" w:cs="Times New Roman"/>
                <w:b/>
                <w:bCs/>
              </w:rPr>
              <w:t>Razred</w:t>
            </w:r>
          </w:p>
        </w:tc>
        <w:tc>
          <w:tcPr>
            <w:tcW w:w="1331" w:type="dxa"/>
            <w:vMerge w:val="restart"/>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150ACCBB" w14:textId="77777777" w:rsidR="008351FA" w:rsidRPr="000C0587" w:rsidRDefault="008351FA">
            <w:pPr>
              <w:spacing w:after="0" w:line="240" w:lineRule="auto"/>
              <w:ind w:left="-99" w:right="-132"/>
              <w:jc w:val="center"/>
              <w:rPr>
                <w:rFonts w:ascii="Times New Roman" w:eastAsia="Times New Roman" w:hAnsi="Times New Roman" w:cs="Times New Roman"/>
                <w:b/>
              </w:rPr>
            </w:pPr>
            <w:r w:rsidRPr="000C0587">
              <w:rPr>
                <w:rFonts w:ascii="Times New Roman" w:eastAsia="Times New Roman" w:hAnsi="Times New Roman" w:cs="Times New Roman"/>
                <w:b/>
                <w:bCs/>
              </w:rPr>
              <w:t>Br. učenika</w:t>
            </w:r>
          </w:p>
        </w:tc>
        <w:tc>
          <w:tcPr>
            <w:tcW w:w="1276" w:type="dxa"/>
            <w:vMerge w:val="restart"/>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5A5CD243" w14:textId="77777777" w:rsidR="008351FA" w:rsidRPr="000C0587" w:rsidRDefault="008351FA">
            <w:pPr>
              <w:spacing w:after="0" w:line="240" w:lineRule="auto"/>
              <w:jc w:val="center"/>
              <w:rPr>
                <w:rFonts w:ascii="Times New Roman" w:eastAsia="Times New Roman" w:hAnsi="Times New Roman" w:cs="Times New Roman"/>
                <w:b/>
                <w:bCs/>
              </w:rPr>
            </w:pPr>
            <w:r w:rsidRPr="000C0587">
              <w:rPr>
                <w:rFonts w:ascii="Times New Roman" w:eastAsia="Times New Roman" w:hAnsi="Times New Roman" w:cs="Times New Roman"/>
                <w:b/>
                <w:bCs/>
              </w:rPr>
              <w:t>Br. odjela</w:t>
            </w:r>
          </w:p>
        </w:tc>
        <w:tc>
          <w:tcPr>
            <w:tcW w:w="1276" w:type="dxa"/>
            <w:vMerge w:val="restart"/>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35FB3440" w14:textId="77777777" w:rsidR="008351FA" w:rsidRPr="000C0587" w:rsidRDefault="008351FA">
            <w:pPr>
              <w:spacing w:after="0" w:line="240" w:lineRule="auto"/>
              <w:ind w:left="-108" w:right="-11"/>
              <w:jc w:val="center"/>
              <w:rPr>
                <w:rFonts w:ascii="Times New Roman" w:eastAsia="Times New Roman" w:hAnsi="Times New Roman" w:cs="Times New Roman"/>
                <w:b/>
                <w:bCs/>
              </w:rPr>
            </w:pPr>
            <w:r w:rsidRPr="000C0587">
              <w:rPr>
                <w:rFonts w:ascii="Times New Roman" w:eastAsia="Times New Roman" w:hAnsi="Times New Roman" w:cs="Times New Roman"/>
                <w:b/>
                <w:bCs/>
              </w:rPr>
              <w:t>Br. ponavljača</w:t>
            </w:r>
          </w:p>
        </w:tc>
        <w:tc>
          <w:tcPr>
            <w:tcW w:w="2693" w:type="dxa"/>
            <w:vMerge w:val="restart"/>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011041E9" w14:textId="77777777" w:rsidR="008351FA" w:rsidRPr="000C2525" w:rsidRDefault="008351FA">
            <w:pPr>
              <w:spacing w:after="0" w:line="240" w:lineRule="auto"/>
              <w:ind w:left="-115" w:right="-42"/>
              <w:jc w:val="center"/>
              <w:rPr>
                <w:rFonts w:ascii="Times New Roman" w:eastAsia="Times New Roman" w:hAnsi="Times New Roman" w:cs="Times New Roman"/>
                <w:b/>
                <w:bCs/>
              </w:rPr>
            </w:pPr>
            <w:r w:rsidRPr="000C2525">
              <w:rPr>
                <w:rFonts w:ascii="Times New Roman" w:eastAsia="Times New Roman" w:hAnsi="Times New Roman" w:cs="Times New Roman"/>
                <w:b/>
                <w:bCs/>
              </w:rPr>
              <w:t>Primjereni oblik školovanja</w:t>
            </w:r>
          </w:p>
        </w:tc>
        <w:tc>
          <w:tcPr>
            <w:tcW w:w="2075" w:type="dxa"/>
            <w:vMerge w:val="restart"/>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67BD4622" w14:textId="77777777" w:rsidR="008351FA" w:rsidRPr="000C0587" w:rsidRDefault="008351FA">
            <w:pPr>
              <w:spacing w:after="0" w:line="240" w:lineRule="auto"/>
              <w:jc w:val="center"/>
              <w:rPr>
                <w:rFonts w:ascii="Times New Roman" w:eastAsia="Times New Roman" w:hAnsi="Times New Roman" w:cs="Times New Roman"/>
                <w:b/>
                <w:bCs/>
              </w:rPr>
            </w:pPr>
            <w:r w:rsidRPr="000C0587">
              <w:rPr>
                <w:rFonts w:ascii="Times New Roman" w:eastAsia="Times New Roman" w:hAnsi="Times New Roman" w:cs="Times New Roman"/>
                <w:b/>
                <w:bCs/>
              </w:rPr>
              <w:t>Ime i prezime</w:t>
            </w:r>
          </w:p>
          <w:p w14:paraId="633872EC" w14:textId="77777777" w:rsidR="008351FA" w:rsidRPr="000C0587" w:rsidRDefault="008351FA">
            <w:pPr>
              <w:spacing w:after="0" w:line="240" w:lineRule="auto"/>
              <w:jc w:val="center"/>
              <w:rPr>
                <w:rFonts w:ascii="Times New Roman" w:eastAsia="Times New Roman" w:hAnsi="Times New Roman" w:cs="Times New Roman"/>
                <w:b/>
                <w:bCs/>
              </w:rPr>
            </w:pPr>
            <w:r w:rsidRPr="000C0587">
              <w:rPr>
                <w:rFonts w:ascii="Times New Roman" w:eastAsia="Times New Roman" w:hAnsi="Times New Roman" w:cs="Times New Roman"/>
                <w:b/>
                <w:bCs/>
              </w:rPr>
              <w:t>razrednika</w:t>
            </w:r>
          </w:p>
        </w:tc>
      </w:tr>
      <w:tr w:rsidR="008351FA" w:rsidRPr="000C0587" w14:paraId="6114BAB9" w14:textId="77777777" w:rsidTr="00317C93">
        <w:trPr>
          <w:trHeight w:val="5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26753A" w14:textId="77777777" w:rsidR="008351FA" w:rsidRPr="000C0587" w:rsidRDefault="008351FA">
            <w:pPr>
              <w:spacing w:after="0"/>
              <w:rPr>
                <w:rFonts w:ascii="Times New Roman" w:eastAsia="Times New Roman"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6C0086" w14:textId="77777777" w:rsidR="008351FA" w:rsidRPr="000C0587" w:rsidRDefault="008351FA">
            <w:pPr>
              <w:spacing w:after="0"/>
              <w:rPr>
                <w:rFonts w:ascii="Times New Roman" w:eastAsia="Times New Roman"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5CCEF9" w14:textId="77777777" w:rsidR="008351FA" w:rsidRPr="000C0587" w:rsidRDefault="008351FA">
            <w:pPr>
              <w:spacing w:after="0"/>
              <w:rPr>
                <w:rFonts w:ascii="Times New Roman" w:eastAsia="Times New Roman" w:hAnsi="Times New Roman" w:cs="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7D0C70" w14:textId="77777777" w:rsidR="008351FA" w:rsidRPr="000C0587" w:rsidRDefault="008351FA">
            <w:pPr>
              <w:spacing w:after="0"/>
              <w:rPr>
                <w:rFonts w:ascii="Times New Roman" w:eastAsia="Times New Roman" w:hAnsi="Times New Roman" w:cs="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52E068" w14:textId="77777777" w:rsidR="008351FA" w:rsidRPr="000C2525" w:rsidRDefault="008351FA">
            <w:pPr>
              <w:spacing w:after="0"/>
              <w:rPr>
                <w:rFonts w:ascii="Times New Roman" w:eastAsia="Times New Roman" w:hAnsi="Times New Roman" w:cs="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77C6B4" w14:textId="77777777" w:rsidR="008351FA" w:rsidRPr="000C0587" w:rsidRDefault="008351FA">
            <w:pPr>
              <w:spacing w:after="0"/>
              <w:rPr>
                <w:rFonts w:ascii="Times New Roman" w:eastAsia="Times New Roman" w:hAnsi="Times New Roman" w:cs="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B0EC7D2" w14:textId="77777777" w:rsidR="008351FA" w:rsidRPr="000C0587" w:rsidRDefault="008351FA">
            <w:pPr>
              <w:rPr>
                <w:rFonts w:ascii="Times New Roman" w:eastAsia="Times New Roman" w:hAnsi="Times New Roman" w:cs="Times New Roman"/>
                <w:b/>
                <w:bCs/>
              </w:rPr>
            </w:pPr>
          </w:p>
        </w:tc>
      </w:tr>
      <w:tr w:rsidR="00EA15C6" w:rsidRPr="000C0587" w14:paraId="1C0B31B0" w14:textId="77777777" w:rsidTr="00317C93">
        <w:trPr>
          <w:trHeight w:val="315"/>
          <w:jc w:val="center"/>
        </w:trPr>
        <w:tc>
          <w:tcPr>
            <w:tcW w:w="1074" w:type="dxa"/>
            <w:tcBorders>
              <w:top w:val="single" w:sz="4" w:space="0" w:color="auto"/>
              <w:left w:val="single" w:sz="4" w:space="0" w:color="auto"/>
              <w:bottom w:val="single" w:sz="4" w:space="0" w:color="auto"/>
              <w:right w:val="single" w:sz="4" w:space="0" w:color="auto"/>
            </w:tcBorders>
            <w:noWrap/>
            <w:vAlign w:val="center"/>
          </w:tcPr>
          <w:p w14:paraId="54B8A35F" w14:textId="0C604571" w:rsidR="00EA15C6" w:rsidRPr="000C0587" w:rsidRDefault="00EA15C6" w:rsidP="00EA15C6">
            <w:pPr>
              <w:spacing w:after="0" w:line="240" w:lineRule="auto"/>
              <w:ind w:left="-96" w:right="-66"/>
              <w:jc w:val="center"/>
              <w:rPr>
                <w:rFonts w:ascii="Times New Roman" w:eastAsia="Times New Roman" w:hAnsi="Times New Roman" w:cs="Times New Roman"/>
                <w:b/>
                <w:bCs/>
              </w:rPr>
            </w:pPr>
            <w:r>
              <w:rPr>
                <w:rFonts w:ascii="Times New Roman" w:eastAsia="Times New Roman" w:hAnsi="Times New Roman" w:cs="Times New Roman"/>
                <w:b/>
                <w:bCs/>
              </w:rPr>
              <w:t>1.a</w:t>
            </w:r>
          </w:p>
        </w:tc>
        <w:tc>
          <w:tcPr>
            <w:tcW w:w="1331" w:type="dxa"/>
            <w:tcBorders>
              <w:top w:val="single" w:sz="4" w:space="0" w:color="auto"/>
              <w:left w:val="single" w:sz="4" w:space="0" w:color="auto"/>
              <w:bottom w:val="single" w:sz="4" w:space="0" w:color="auto"/>
              <w:right w:val="single" w:sz="4" w:space="0" w:color="auto"/>
            </w:tcBorders>
            <w:noWrap/>
            <w:vAlign w:val="center"/>
          </w:tcPr>
          <w:p w14:paraId="4A6064A7" w14:textId="669FD42C" w:rsidR="00EA15C6" w:rsidRDefault="00EA15C6" w:rsidP="00EA15C6">
            <w:pPr>
              <w:spacing w:after="0" w:line="240" w:lineRule="auto"/>
              <w:rPr>
                <w:rFonts w:ascii="Times New Roman" w:eastAsia="Times New Roman" w:hAnsi="Times New Roman" w:cs="Times New Roman"/>
                <w:bCs/>
              </w:rPr>
            </w:pPr>
            <w:r>
              <w:rPr>
                <w:rFonts w:ascii="Times New Roman" w:eastAsia="Times New Roman" w:hAnsi="Times New Roman" w:cs="Times New Roman"/>
                <w:bCs/>
              </w:rPr>
              <w:t>20</w:t>
            </w:r>
          </w:p>
        </w:tc>
        <w:tc>
          <w:tcPr>
            <w:tcW w:w="1276" w:type="dxa"/>
            <w:tcBorders>
              <w:top w:val="single" w:sz="4" w:space="0" w:color="auto"/>
              <w:left w:val="single" w:sz="4" w:space="0" w:color="auto"/>
              <w:bottom w:val="single" w:sz="4" w:space="0" w:color="auto"/>
              <w:right w:val="single" w:sz="4" w:space="0" w:color="auto"/>
            </w:tcBorders>
            <w:noWrap/>
          </w:tcPr>
          <w:p w14:paraId="6F023F25" w14:textId="175E08C4" w:rsidR="00EA15C6" w:rsidRPr="000C0587" w:rsidRDefault="00EA15C6" w:rsidP="00EA15C6">
            <w:pPr>
              <w:spacing w:after="0" w:line="240" w:lineRule="auto"/>
              <w:rPr>
                <w:rFonts w:ascii="Times New Roman" w:eastAsia="Times New Roman" w:hAnsi="Times New Roman" w:cs="Times New Roman"/>
                <w:bCs/>
              </w:rPr>
            </w:pPr>
            <w:r>
              <w:rPr>
                <w:rFonts w:ascii="Times New Roman" w:eastAsia="Times New Roman" w:hAnsi="Times New Roman" w:cs="Times New Roman"/>
                <w:bCs/>
              </w:rPr>
              <w:t>1</w:t>
            </w:r>
          </w:p>
        </w:tc>
        <w:tc>
          <w:tcPr>
            <w:tcW w:w="1276" w:type="dxa"/>
            <w:tcBorders>
              <w:top w:val="single" w:sz="4" w:space="0" w:color="auto"/>
              <w:left w:val="single" w:sz="4" w:space="0" w:color="auto"/>
              <w:bottom w:val="single" w:sz="4" w:space="0" w:color="auto"/>
              <w:right w:val="single" w:sz="4" w:space="0" w:color="auto"/>
            </w:tcBorders>
            <w:noWrap/>
            <w:vAlign w:val="center"/>
          </w:tcPr>
          <w:p w14:paraId="443D5E89" w14:textId="36221ED1" w:rsidR="00EA15C6" w:rsidRPr="000C0587" w:rsidRDefault="00EA15C6" w:rsidP="00EA15C6">
            <w:pPr>
              <w:spacing w:after="0" w:line="240" w:lineRule="auto"/>
              <w:rPr>
                <w:rFonts w:ascii="Times New Roman" w:eastAsia="Times New Roman" w:hAnsi="Times New Roman" w:cs="Times New Roman"/>
                <w:bCs/>
              </w:rPr>
            </w:pPr>
            <w:r>
              <w:rPr>
                <w:rFonts w:ascii="Times New Roman" w:eastAsia="Times New Roman" w:hAnsi="Times New Roman" w:cs="Times New Roman"/>
                <w:bCs/>
              </w:rPr>
              <w:t>0</w:t>
            </w:r>
          </w:p>
        </w:tc>
        <w:tc>
          <w:tcPr>
            <w:tcW w:w="2693" w:type="dxa"/>
            <w:tcBorders>
              <w:top w:val="single" w:sz="4" w:space="0" w:color="auto"/>
              <w:left w:val="single" w:sz="4" w:space="0" w:color="auto"/>
              <w:bottom w:val="single" w:sz="4" w:space="0" w:color="auto"/>
              <w:right w:val="single" w:sz="4" w:space="0" w:color="auto"/>
            </w:tcBorders>
            <w:noWrap/>
            <w:vAlign w:val="center"/>
          </w:tcPr>
          <w:p w14:paraId="01607D6C" w14:textId="09C32125" w:rsidR="00EA15C6" w:rsidRPr="000C2525" w:rsidRDefault="00EA15C6" w:rsidP="00EA15C6">
            <w:pPr>
              <w:spacing w:after="0" w:line="240" w:lineRule="auto"/>
              <w:rPr>
                <w:rFonts w:ascii="Times New Roman" w:eastAsia="Times New Roman" w:hAnsi="Times New Roman" w:cs="Times New Roman"/>
                <w:bCs/>
              </w:rPr>
            </w:pPr>
            <w:r>
              <w:rPr>
                <w:rFonts w:ascii="Times New Roman" w:eastAsia="Times New Roman" w:hAnsi="Times New Roman" w:cs="Times New Roman"/>
                <w:bCs/>
              </w:rPr>
              <w:t>1</w:t>
            </w:r>
          </w:p>
        </w:tc>
        <w:tc>
          <w:tcPr>
            <w:tcW w:w="2075" w:type="dxa"/>
            <w:tcBorders>
              <w:top w:val="single" w:sz="4" w:space="0" w:color="auto"/>
              <w:left w:val="single" w:sz="4" w:space="0" w:color="auto"/>
              <w:bottom w:val="single" w:sz="4" w:space="0" w:color="auto"/>
              <w:right w:val="single" w:sz="4" w:space="0" w:color="auto"/>
            </w:tcBorders>
            <w:noWrap/>
            <w:vAlign w:val="center"/>
          </w:tcPr>
          <w:p w14:paraId="6DB84EEE" w14:textId="7D03F22F" w:rsidR="00EA15C6" w:rsidRDefault="00EA15C6" w:rsidP="00EA15C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Gordana Varga</w:t>
            </w:r>
          </w:p>
        </w:tc>
        <w:tc>
          <w:tcPr>
            <w:tcW w:w="0" w:type="auto"/>
            <w:vAlign w:val="center"/>
          </w:tcPr>
          <w:p w14:paraId="52B8F13A" w14:textId="77777777" w:rsidR="00EA15C6" w:rsidRPr="000C0587" w:rsidRDefault="00EA15C6" w:rsidP="00EA15C6">
            <w:pPr>
              <w:spacing w:after="0"/>
              <w:rPr>
                <w:rFonts w:ascii="Times New Roman" w:hAnsi="Times New Roman" w:cs="Times New Roman"/>
                <w:sz w:val="20"/>
                <w:szCs w:val="20"/>
                <w:lang w:eastAsia="hr-HR"/>
              </w:rPr>
            </w:pPr>
          </w:p>
        </w:tc>
      </w:tr>
      <w:tr w:rsidR="00EA15C6" w:rsidRPr="000C0587" w14:paraId="36021EFC" w14:textId="77777777" w:rsidTr="00317C93">
        <w:trPr>
          <w:trHeight w:val="315"/>
          <w:jc w:val="center"/>
        </w:trPr>
        <w:tc>
          <w:tcPr>
            <w:tcW w:w="1074" w:type="dxa"/>
            <w:tcBorders>
              <w:top w:val="single" w:sz="4" w:space="0" w:color="auto"/>
              <w:left w:val="single" w:sz="4" w:space="0" w:color="auto"/>
              <w:bottom w:val="single" w:sz="4" w:space="0" w:color="auto"/>
              <w:right w:val="single" w:sz="4" w:space="0" w:color="auto"/>
            </w:tcBorders>
            <w:noWrap/>
            <w:vAlign w:val="center"/>
          </w:tcPr>
          <w:p w14:paraId="18F0EA29" w14:textId="25D99597" w:rsidR="00EA15C6" w:rsidRPr="000C0587" w:rsidRDefault="00EA15C6" w:rsidP="00EA15C6">
            <w:pPr>
              <w:spacing w:after="0" w:line="240" w:lineRule="auto"/>
              <w:ind w:left="-96" w:right="-66"/>
              <w:jc w:val="center"/>
              <w:rPr>
                <w:rFonts w:ascii="Times New Roman" w:eastAsia="Times New Roman" w:hAnsi="Times New Roman" w:cs="Times New Roman"/>
                <w:b/>
                <w:bCs/>
              </w:rPr>
            </w:pPr>
            <w:r>
              <w:rPr>
                <w:rFonts w:ascii="Times New Roman" w:eastAsia="Times New Roman" w:hAnsi="Times New Roman" w:cs="Times New Roman"/>
                <w:b/>
                <w:bCs/>
              </w:rPr>
              <w:t>1.b</w:t>
            </w:r>
          </w:p>
        </w:tc>
        <w:tc>
          <w:tcPr>
            <w:tcW w:w="1331" w:type="dxa"/>
            <w:tcBorders>
              <w:top w:val="single" w:sz="4" w:space="0" w:color="auto"/>
              <w:left w:val="single" w:sz="4" w:space="0" w:color="auto"/>
              <w:bottom w:val="single" w:sz="4" w:space="0" w:color="auto"/>
              <w:right w:val="single" w:sz="4" w:space="0" w:color="auto"/>
            </w:tcBorders>
            <w:noWrap/>
            <w:vAlign w:val="center"/>
          </w:tcPr>
          <w:p w14:paraId="6D53E3CF" w14:textId="14E11BDC" w:rsidR="00EA15C6" w:rsidRDefault="00EA15C6" w:rsidP="00EA15C6">
            <w:pPr>
              <w:spacing w:after="0" w:line="240" w:lineRule="auto"/>
              <w:rPr>
                <w:rFonts w:ascii="Times New Roman" w:eastAsia="Times New Roman" w:hAnsi="Times New Roman" w:cs="Times New Roman"/>
                <w:bCs/>
              </w:rPr>
            </w:pPr>
            <w:r>
              <w:rPr>
                <w:rFonts w:ascii="Times New Roman" w:eastAsia="Times New Roman" w:hAnsi="Times New Roman" w:cs="Times New Roman"/>
                <w:bCs/>
              </w:rPr>
              <w:t>20</w:t>
            </w:r>
          </w:p>
        </w:tc>
        <w:tc>
          <w:tcPr>
            <w:tcW w:w="1276" w:type="dxa"/>
            <w:tcBorders>
              <w:top w:val="single" w:sz="4" w:space="0" w:color="auto"/>
              <w:left w:val="single" w:sz="4" w:space="0" w:color="auto"/>
              <w:bottom w:val="single" w:sz="4" w:space="0" w:color="auto"/>
              <w:right w:val="single" w:sz="4" w:space="0" w:color="auto"/>
            </w:tcBorders>
            <w:noWrap/>
          </w:tcPr>
          <w:p w14:paraId="46576FE3" w14:textId="0D82F5A9" w:rsidR="00EA15C6" w:rsidRPr="000C0587" w:rsidRDefault="00EA15C6" w:rsidP="00EA15C6">
            <w:pPr>
              <w:spacing w:after="0" w:line="240" w:lineRule="auto"/>
              <w:rPr>
                <w:rFonts w:ascii="Times New Roman" w:eastAsia="Times New Roman" w:hAnsi="Times New Roman" w:cs="Times New Roman"/>
                <w:bCs/>
              </w:rPr>
            </w:pPr>
            <w:r>
              <w:rPr>
                <w:rFonts w:ascii="Times New Roman" w:eastAsia="Times New Roman" w:hAnsi="Times New Roman" w:cs="Times New Roman"/>
                <w:bCs/>
              </w:rPr>
              <w:t>1</w:t>
            </w:r>
          </w:p>
        </w:tc>
        <w:tc>
          <w:tcPr>
            <w:tcW w:w="1276" w:type="dxa"/>
            <w:tcBorders>
              <w:top w:val="single" w:sz="4" w:space="0" w:color="auto"/>
              <w:left w:val="single" w:sz="4" w:space="0" w:color="auto"/>
              <w:bottom w:val="single" w:sz="4" w:space="0" w:color="auto"/>
              <w:right w:val="single" w:sz="4" w:space="0" w:color="auto"/>
            </w:tcBorders>
            <w:noWrap/>
            <w:vAlign w:val="center"/>
          </w:tcPr>
          <w:p w14:paraId="236C42B0" w14:textId="56051390" w:rsidR="00EA15C6" w:rsidRPr="000C0587" w:rsidRDefault="00EA15C6" w:rsidP="00EA15C6">
            <w:pPr>
              <w:spacing w:after="0" w:line="240" w:lineRule="auto"/>
              <w:rPr>
                <w:rFonts w:ascii="Times New Roman" w:eastAsia="Times New Roman" w:hAnsi="Times New Roman" w:cs="Times New Roman"/>
                <w:bCs/>
              </w:rPr>
            </w:pPr>
            <w:r>
              <w:rPr>
                <w:rFonts w:ascii="Times New Roman" w:eastAsia="Times New Roman" w:hAnsi="Times New Roman" w:cs="Times New Roman"/>
                <w:bCs/>
              </w:rPr>
              <w:t>0</w:t>
            </w:r>
          </w:p>
        </w:tc>
        <w:tc>
          <w:tcPr>
            <w:tcW w:w="2693" w:type="dxa"/>
            <w:tcBorders>
              <w:top w:val="single" w:sz="4" w:space="0" w:color="auto"/>
              <w:left w:val="single" w:sz="4" w:space="0" w:color="auto"/>
              <w:bottom w:val="single" w:sz="4" w:space="0" w:color="auto"/>
              <w:right w:val="single" w:sz="4" w:space="0" w:color="auto"/>
            </w:tcBorders>
            <w:noWrap/>
            <w:vAlign w:val="center"/>
          </w:tcPr>
          <w:p w14:paraId="0B473102" w14:textId="1DDB394C" w:rsidR="00EA15C6" w:rsidRPr="000C2525" w:rsidRDefault="00EA15C6" w:rsidP="00EA15C6">
            <w:pPr>
              <w:spacing w:after="0" w:line="240" w:lineRule="auto"/>
              <w:rPr>
                <w:rFonts w:ascii="Times New Roman" w:eastAsia="Times New Roman" w:hAnsi="Times New Roman" w:cs="Times New Roman"/>
                <w:bCs/>
              </w:rPr>
            </w:pPr>
            <w:r>
              <w:rPr>
                <w:rFonts w:ascii="Times New Roman" w:eastAsia="Times New Roman" w:hAnsi="Times New Roman" w:cs="Times New Roman"/>
                <w:bCs/>
              </w:rPr>
              <w:t>0</w:t>
            </w:r>
          </w:p>
        </w:tc>
        <w:tc>
          <w:tcPr>
            <w:tcW w:w="2075" w:type="dxa"/>
            <w:tcBorders>
              <w:top w:val="single" w:sz="4" w:space="0" w:color="auto"/>
              <w:left w:val="single" w:sz="4" w:space="0" w:color="auto"/>
              <w:bottom w:val="single" w:sz="4" w:space="0" w:color="auto"/>
              <w:right w:val="single" w:sz="4" w:space="0" w:color="auto"/>
            </w:tcBorders>
            <w:noWrap/>
            <w:vAlign w:val="center"/>
          </w:tcPr>
          <w:p w14:paraId="452FCFC0" w14:textId="6C1E5675" w:rsidR="00EA15C6" w:rsidRDefault="00EA15C6" w:rsidP="00EA15C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Darija Padežanin</w:t>
            </w:r>
          </w:p>
        </w:tc>
        <w:tc>
          <w:tcPr>
            <w:tcW w:w="0" w:type="auto"/>
            <w:vAlign w:val="center"/>
          </w:tcPr>
          <w:p w14:paraId="5641D12A" w14:textId="77777777" w:rsidR="00EA15C6" w:rsidRPr="000C0587" w:rsidRDefault="00EA15C6" w:rsidP="00EA15C6">
            <w:pPr>
              <w:spacing w:after="0"/>
              <w:rPr>
                <w:rFonts w:ascii="Times New Roman" w:hAnsi="Times New Roman" w:cs="Times New Roman"/>
                <w:sz w:val="20"/>
                <w:szCs w:val="20"/>
                <w:lang w:eastAsia="hr-HR"/>
              </w:rPr>
            </w:pPr>
          </w:p>
        </w:tc>
      </w:tr>
      <w:tr w:rsidR="00EA15C6" w:rsidRPr="000C0587" w14:paraId="4BC9C2C2" w14:textId="77777777" w:rsidTr="00317C93">
        <w:trPr>
          <w:trHeight w:val="315"/>
          <w:jc w:val="center"/>
        </w:trPr>
        <w:tc>
          <w:tcPr>
            <w:tcW w:w="1074" w:type="dxa"/>
            <w:tcBorders>
              <w:top w:val="single" w:sz="4" w:space="0" w:color="auto"/>
              <w:left w:val="single" w:sz="4" w:space="0" w:color="auto"/>
              <w:bottom w:val="single" w:sz="4" w:space="0" w:color="auto"/>
              <w:right w:val="single" w:sz="4" w:space="0" w:color="auto"/>
            </w:tcBorders>
            <w:noWrap/>
            <w:vAlign w:val="center"/>
          </w:tcPr>
          <w:p w14:paraId="22A96C35" w14:textId="3C5B242E" w:rsidR="00EA15C6" w:rsidRPr="000C0587" w:rsidRDefault="00EA15C6" w:rsidP="00EA15C6">
            <w:pPr>
              <w:spacing w:after="0" w:line="240" w:lineRule="auto"/>
              <w:ind w:left="-96" w:right="-66"/>
              <w:jc w:val="center"/>
              <w:rPr>
                <w:rFonts w:ascii="Times New Roman" w:eastAsia="Times New Roman" w:hAnsi="Times New Roman" w:cs="Times New Roman"/>
                <w:b/>
                <w:bCs/>
              </w:rPr>
            </w:pPr>
            <w:r>
              <w:rPr>
                <w:rFonts w:ascii="Times New Roman" w:eastAsia="Times New Roman" w:hAnsi="Times New Roman" w:cs="Times New Roman"/>
                <w:b/>
                <w:bCs/>
              </w:rPr>
              <w:t>1.c</w:t>
            </w:r>
          </w:p>
        </w:tc>
        <w:tc>
          <w:tcPr>
            <w:tcW w:w="1331" w:type="dxa"/>
            <w:tcBorders>
              <w:top w:val="single" w:sz="4" w:space="0" w:color="auto"/>
              <w:left w:val="single" w:sz="4" w:space="0" w:color="auto"/>
              <w:bottom w:val="single" w:sz="4" w:space="0" w:color="auto"/>
              <w:right w:val="single" w:sz="4" w:space="0" w:color="auto"/>
            </w:tcBorders>
            <w:noWrap/>
            <w:vAlign w:val="center"/>
          </w:tcPr>
          <w:p w14:paraId="58A8EC7E" w14:textId="7DA86261" w:rsidR="00EA15C6" w:rsidRDefault="00EA15C6" w:rsidP="00EA15C6">
            <w:pPr>
              <w:spacing w:after="0" w:line="240" w:lineRule="auto"/>
              <w:rPr>
                <w:rFonts w:ascii="Times New Roman" w:eastAsia="Times New Roman" w:hAnsi="Times New Roman" w:cs="Times New Roman"/>
                <w:bCs/>
              </w:rPr>
            </w:pPr>
            <w:r>
              <w:rPr>
                <w:rFonts w:ascii="Times New Roman" w:eastAsia="Times New Roman" w:hAnsi="Times New Roman" w:cs="Times New Roman"/>
                <w:bCs/>
              </w:rPr>
              <w:t>20</w:t>
            </w:r>
          </w:p>
        </w:tc>
        <w:tc>
          <w:tcPr>
            <w:tcW w:w="1276" w:type="dxa"/>
            <w:tcBorders>
              <w:top w:val="single" w:sz="4" w:space="0" w:color="auto"/>
              <w:left w:val="single" w:sz="4" w:space="0" w:color="auto"/>
              <w:bottom w:val="single" w:sz="4" w:space="0" w:color="auto"/>
              <w:right w:val="single" w:sz="4" w:space="0" w:color="auto"/>
            </w:tcBorders>
            <w:noWrap/>
          </w:tcPr>
          <w:p w14:paraId="6385834D" w14:textId="74171F8B" w:rsidR="00EA15C6" w:rsidRPr="000C0587" w:rsidRDefault="00EA15C6" w:rsidP="00EA15C6">
            <w:pPr>
              <w:spacing w:after="0" w:line="240" w:lineRule="auto"/>
              <w:rPr>
                <w:rFonts w:ascii="Times New Roman" w:eastAsia="Times New Roman" w:hAnsi="Times New Roman" w:cs="Times New Roman"/>
                <w:bCs/>
              </w:rPr>
            </w:pPr>
            <w:r>
              <w:rPr>
                <w:rFonts w:ascii="Times New Roman" w:eastAsia="Times New Roman" w:hAnsi="Times New Roman" w:cs="Times New Roman"/>
                <w:bCs/>
              </w:rPr>
              <w:t>1</w:t>
            </w:r>
          </w:p>
        </w:tc>
        <w:tc>
          <w:tcPr>
            <w:tcW w:w="1276" w:type="dxa"/>
            <w:tcBorders>
              <w:top w:val="single" w:sz="4" w:space="0" w:color="auto"/>
              <w:left w:val="single" w:sz="4" w:space="0" w:color="auto"/>
              <w:bottom w:val="single" w:sz="4" w:space="0" w:color="auto"/>
              <w:right w:val="single" w:sz="4" w:space="0" w:color="auto"/>
            </w:tcBorders>
            <w:noWrap/>
            <w:vAlign w:val="center"/>
          </w:tcPr>
          <w:p w14:paraId="140AFF89" w14:textId="1BCC5AC6" w:rsidR="00EA15C6" w:rsidRPr="000C0587" w:rsidRDefault="00EA15C6" w:rsidP="00EA15C6">
            <w:pPr>
              <w:spacing w:after="0" w:line="240" w:lineRule="auto"/>
              <w:rPr>
                <w:rFonts w:ascii="Times New Roman" w:eastAsia="Times New Roman" w:hAnsi="Times New Roman" w:cs="Times New Roman"/>
                <w:bCs/>
              </w:rPr>
            </w:pPr>
            <w:r>
              <w:rPr>
                <w:rFonts w:ascii="Times New Roman" w:eastAsia="Times New Roman" w:hAnsi="Times New Roman" w:cs="Times New Roman"/>
                <w:bCs/>
              </w:rPr>
              <w:t>0</w:t>
            </w:r>
          </w:p>
        </w:tc>
        <w:tc>
          <w:tcPr>
            <w:tcW w:w="2693" w:type="dxa"/>
            <w:tcBorders>
              <w:top w:val="single" w:sz="4" w:space="0" w:color="auto"/>
              <w:left w:val="single" w:sz="4" w:space="0" w:color="auto"/>
              <w:bottom w:val="single" w:sz="4" w:space="0" w:color="auto"/>
              <w:right w:val="single" w:sz="4" w:space="0" w:color="auto"/>
            </w:tcBorders>
            <w:noWrap/>
            <w:vAlign w:val="center"/>
          </w:tcPr>
          <w:p w14:paraId="04F9E717" w14:textId="7E31DC91" w:rsidR="00EA15C6" w:rsidRPr="000C2525" w:rsidRDefault="00EA15C6" w:rsidP="00EA15C6">
            <w:pPr>
              <w:spacing w:after="0" w:line="240" w:lineRule="auto"/>
              <w:rPr>
                <w:rFonts w:ascii="Times New Roman" w:eastAsia="Times New Roman" w:hAnsi="Times New Roman" w:cs="Times New Roman"/>
                <w:bCs/>
              </w:rPr>
            </w:pPr>
            <w:r>
              <w:rPr>
                <w:rFonts w:ascii="Times New Roman" w:eastAsia="Times New Roman" w:hAnsi="Times New Roman" w:cs="Times New Roman"/>
                <w:bCs/>
              </w:rPr>
              <w:t>0</w:t>
            </w:r>
          </w:p>
        </w:tc>
        <w:tc>
          <w:tcPr>
            <w:tcW w:w="2075" w:type="dxa"/>
            <w:tcBorders>
              <w:top w:val="single" w:sz="4" w:space="0" w:color="auto"/>
              <w:left w:val="single" w:sz="4" w:space="0" w:color="auto"/>
              <w:bottom w:val="single" w:sz="4" w:space="0" w:color="auto"/>
              <w:right w:val="single" w:sz="4" w:space="0" w:color="auto"/>
            </w:tcBorders>
            <w:noWrap/>
            <w:vAlign w:val="center"/>
          </w:tcPr>
          <w:p w14:paraId="0223194D" w14:textId="0949079D" w:rsidR="00EA15C6" w:rsidRDefault="00EA15C6" w:rsidP="00EA15C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Ivana Sudar</w:t>
            </w:r>
          </w:p>
        </w:tc>
        <w:tc>
          <w:tcPr>
            <w:tcW w:w="0" w:type="auto"/>
            <w:vAlign w:val="center"/>
          </w:tcPr>
          <w:p w14:paraId="178E5E71" w14:textId="77777777" w:rsidR="00EA15C6" w:rsidRPr="000C0587" w:rsidRDefault="00EA15C6" w:rsidP="00EA15C6">
            <w:pPr>
              <w:spacing w:after="0"/>
              <w:rPr>
                <w:rFonts w:ascii="Times New Roman" w:hAnsi="Times New Roman" w:cs="Times New Roman"/>
                <w:sz w:val="20"/>
                <w:szCs w:val="20"/>
                <w:lang w:eastAsia="hr-HR"/>
              </w:rPr>
            </w:pPr>
          </w:p>
        </w:tc>
      </w:tr>
      <w:tr w:rsidR="00EA15C6" w:rsidRPr="000C0587" w14:paraId="19D1D8E7" w14:textId="77777777" w:rsidTr="00EA15C6">
        <w:trPr>
          <w:trHeight w:val="315"/>
          <w:jc w:val="center"/>
        </w:trPr>
        <w:tc>
          <w:tcPr>
            <w:tcW w:w="107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4A9225E" w14:textId="6A1E38D7" w:rsidR="00EA15C6" w:rsidRPr="000C0587" w:rsidRDefault="00EA15C6">
            <w:pPr>
              <w:spacing w:after="0" w:line="240" w:lineRule="auto"/>
              <w:ind w:left="-96" w:right="-66"/>
              <w:jc w:val="center"/>
              <w:rPr>
                <w:rFonts w:ascii="Times New Roman" w:eastAsia="Times New Roman" w:hAnsi="Times New Roman" w:cs="Times New Roman"/>
                <w:b/>
                <w:bCs/>
              </w:rPr>
            </w:pPr>
            <w:r>
              <w:rPr>
                <w:rFonts w:ascii="Times New Roman" w:eastAsia="Times New Roman" w:hAnsi="Times New Roman" w:cs="Times New Roman"/>
                <w:b/>
                <w:bCs/>
              </w:rPr>
              <w:t>1.abc</w:t>
            </w:r>
          </w:p>
        </w:tc>
        <w:tc>
          <w:tcPr>
            <w:tcW w:w="133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7984D49" w14:textId="15812B12" w:rsidR="00EA15C6" w:rsidRPr="00EA15C6" w:rsidRDefault="00EA15C6" w:rsidP="00EA15C6">
            <w:pPr>
              <w:spacing w:after="0" w:line="240" w:lineRule="auto"/>
              <w:jc w:val="center"/>
              <w:rPr>
                <w:rFonts w:ascii="Times New Roman" w:eastAsia="Times New Roman" w:hAnsi="Times New Roman" w:cs="Times New Roman"/>
                <w:b/>
              </w:rPr>
            </w:pPr>
            <w:r w:rsidRPr="00EA15C6">
              <w:rPr>
                <w:rFonts w:ascii="Times New Roman" w:eastAsia="Times New Roman" w:hAnsi="Times New Roman" w:cs="Times New Roman"/>
                <w:b/>
              </w:rPr>
              <w:t>60</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38D9BAE4" w14:textId="43CB1FE5" w:rsidR="00EA15C6" w:rsidRPr="000C0587" w:rsidRDefault="00EA15C6">
            <w:pPr>
              <w:spacing w:after="0" w:line="240" w:lineRule="auto"/>
              <w:rPr>
                <w:rFonts w:ascii="Times New Roman" w:eastAsia="Times New Roman" w:hAnsi="Times New Roman" w:cs="Times New Roman"/>
                <w:bCs/>
              </w:rPr>
            </w:pPr>
            <w:r>
              <w:rPr>
                <w:rFonts w:ascii="Times New Roman" w:eastAsia="Times New Roman" w:hAnsi="Times New Roman" w:cs="Times New Roman"/>
                <w:bCs/>
              </w:rPr>
              <w:t>3</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3E3A0B6" w14:textId="62936064" w:rsidR="00EA15C6" w:rsidRPr="000C0587" w:rsidRDefault="00EA15C6">
            <w:pPr>
              <w:spacing w:after="0" w:line="240" w:lineRule="auto"/>
              <w:rPr>
                <w:rFonts w:ascii="Times New Roman" w:eastAsia="Times New Roman" w:hAnsi="Times New Roman" w:cs="Times New Roman"/>
                <w:bCs/>
              </w:rPr>
            </w:pPr>
            <w:r>
              <w:rPr>
                <w:rFonts w:ascii="Times New Roman" w:eastAsia="Times New Roman" w:hAnsi="Times New Roman" w:cs="Times New Roman"/>
                <w:bCs/>
              </w:rPr>
              <w:t>0</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E991E77" w14:textId="59E79D36" w:rsidR="00EA15C6" w:rsidRPr="00546A56" w:rsidRDefault="00EA15C6" w:rsidP="00546A56">
            <w:pPr>
              <w:spacing w:after="0" w:line="240" w:lineRule="auto"/>
              <w:jc w:val="center"/>
              <w:rPr>
                <w:rFonts w:ascii="Times New Roman" w:eastAsia="Times New Roman" w:hAnsi="Times New Roman" w:cs="Times New Roman"/>
                <w:b/>
              </w:rPr>
            </w:pPr>
            <w:r w:rsidRPr="00546A56">
              <w:rPr>
                <w:rFonts w:ascii="Times New Roman" w:eastAsia="Times New Roman" w:hAnsi="Times New Roman" w:cs="Times New Roman"/>
                <w:b/>
              </w:rPr>
              <w:t>1</w:t>
            </w:r>
          </w:p>
        </w:tc>
        <w:tc>
          <w:tcPr>
            <w:tcW w:w="207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332857B" w14:textId="77777777" w:rsidR="00EA15C6" w:rsidRDefault="00EA15C6">
            <w:pPr>
              <w:spacing w:after="0" w:line="240" w:lineRule="auto"/>
              <w:jc w:val="center"/>
              <w:rPr>
                <w:rFonts w:ascii="Times New Roman" w:eastAsia="Times New Roman" w:hAnsi="Times New Roman" w:cs="Times New Roman"/>
                <w:b/>
              </w:rPr>
            </w:pPr>
          </w:p>
        </w:tc>
        <w:tc>
          <w:tcPr>
            <w:tcW w:w="0" w:type="auto"/>
            <w:vAlign w:val="center"/>
          </w:tcPr>
          <w:p w14:paraId="7437C01C" w14:textId="77777777" w:rsidR="00EA15C6" w:rsidRPr="000C0587" w:rsidRDefault="00EA15C6">
            <w:pPr>
              <w:spacing w:after="0"/>
              <w:rPr>
                <w:rFonts w:ascii="Times New Roman" w:hAnsi="Times New Roman" w:cs="Times New Roman"/>
                <w:sz w:val="20"/>
                <w:szCs w:val="20"/>
                <w:lang w:eastAsia="hr-HR"/>
              </w:rPr>
            </w:pPr>
          </w:p>
        </w:tc>
      </w:tr>
      <w:tr w:rsidR="008351FA" w:rsidRPr="000C0587" w14:paraId="1DFDA0BA" w14:textId="77777777" w:rsidTr="00317C93">
        <w:trPr>
          <w:trHeight w:val="315"/>
          <w:jc w:val="center"/>
        </w:trPr>
        <w:tc>
          <w:tcPr>
            <w:tcW w:w="1074" w:type="dxa"/>
            <w:tcBorders>
              <w:top w:val="single" w:sz="4" w:space="0" w:color="auto"/>
              <w:left w:val="single" w:sz="4" w:space="0" w:color="auto"/>
              <w:bottom w:val="single" w:sz="4" w:space="0" w:color="auto"/>
              <w:right w:val="single" w:sz="4" w:space="0" w:color="auto"/>
            </w:tcBorders>
            <w:noWrap/>
            <w:vAlign w:val="center"/>
            <w:hideMark/>
          </w:tcPr>
          <w:p w14:paraId="734C3993" w14:textId="7131DA53" w:rsidR="008351FA" w:rsidRPr="000C0587" w:rsidRDefault="00EA15C6">
            <w:pPr>
              <w:spacing w:after="0" w:line="240" w:lineRule="auto"/>
              <w:ind w:left="-96" w:right="-66"/>
              <w:jc w:val="center"/>
              <w:rPr>
                <w:rFonts w:ascii="Times New Roman" w:eastAsia="Times New Roman" w:hAnsi="Times New Roman" w:cs="Times New Roman"/>
                <w:b/>
                <w:bCs/>
              </w:rPr>
            </w:pPr>
            <w:r>
              <w:rPr>
                <w:rFonts w:ascii="Times New Roman" w:eastAsia="Times New Roman" w:hAnsi="Times New Roman" w:cs="Times New Roman"/>
                <w:b/>
                <w:bCs/>
              </w:rPr>
              <w:t>2</w:t>
            </w:r>
            <w:r w:rsidR="008351FA" w:rsidRPr="000C0587">
              <w:rPr>
                <w:rFonts w:ascii="Times New Roman" w:eastAsia="Times New Roman" w:hAnsi="Times New Roman" w:cs="Times New Roman"/>
                <w:b/>
                <w:bCs/>
              </w:rPr>
              <w:t>.a</w:t>
            </w:r>
          </w:p>
        </w:tc>
        <w:tc>
          <w:tcPr>
            <w:tcW w:w="1331" w:type="dxa"/>
            <w:tcBorders>
              <w:top w:val="single" w:sz="4" w:space="0" w:color="auto"/>
              <w:left w:val="single" w:sz="4" w:space="0" w:color="auto"/>
              <w:bottom w:val="single" w:sz="4" w:space="0" w:color="auto"/>
              <w:right w:val="single" w:sz="4" w:space="0" w:color="auto"/>
            </w:tcBorders>
            <w:noWrap/>
            <w:vAlign w:val="center"/>
          </w:tcPr>
          <w:p w14:paraId="4E49AB98" w14:textId="3A2F8B79" w:rsidR="008351FA" w:rsidRPr="000C0587" w:rsidRDefault="00BD27C6">
            <w:pPr>
              <w:spacing w:after="0" w:line="240" w:lineRule="auto"/>
              <w:rPr>
                <w:rFonts w:ascii="Times New Roman" w:eastAsia="Times New Roman" w:hAnsi="Times New Roman" w:cs="Times New Roman"/>
                <w:bCs/>
              </w:rPr>
            </w:pPr>
            <w:r>
              <w:rPr>
                <w:rFonts w:ascii="Times New Roman" w:eastAsia="Times New Roman" w:hAnsi="Times New Roman" w:cs="Times New Roman"/>
                <w:bCs/>
              </w:rPr>
              <w:t>2</w:t>
            </w:r>
            <w:r w:rsidR="00EA15C6">
              <w:rPr>
                <w:rFonts w:ascii="Times New Roman" w:eastAsia="Times New Roman" w:hAnsi="Times New Roman" w:cs="Times New Roman"/>
                <w:bCs/>
              </w:rPr>
              <w:t>2</w:t>
            </w:r>
          </w:p>
        </w:tc>
        <w:tc>
          <w:tcPr>
            <w:tcW w:w="1276" w:type="dxa"/>
            <w:tcBorders>
              <w:top w:val="single" w:sz="4" w:space="0" w:color="auto"/>
              <w:left w:val="single" w:sz="4" w:space="0" w:color="auto"/>
              <w:bottom w:val="single" w:sz="4" w:space="0" w:color="auto"/>
              <w:right w:val="single" w:sz="4" w:space="0" w:color="auto"/>
            </w:tcBorders>
            <w:noWrap/>
          </w:tcPr>
          <w:p w14:paraId="7B48D556" w14:textId="02084BFE" w:rsidR="008351FA" w:rsidRPr="000C0587" w:rsidRDefault="00B0698F">
            <w:pPr>
              <w:spacing w:after="0" w:line="240" w:lineRule="auto"/>
              <w:rPr>
                <w:rFonts w:ascii="Times New Roman" w:eastAsia="Times New Roman" w:hAnsi="Times New Roman" w:cs="Times New Roman"/>
                <w:bCs/>
              </w:rPr>
            </w:pPr>
            <w:r w:rsidRPr="000C0587">
              <w:rPr>
                <w:rFonts w:ascii="Times New Roman" w:eastAsia="Times New Roman" w:hAnsi="Times New Roman" w:cs="Times New Roman"/>
                <w:bCs/>
              </w:rPr>
              <w:t>1</w:t>
            </w:r>
          </w:p>
        </w:tc>
        <w:tc>
          <w:tcPr>
            <w:tcW w:w="1276" w:type="dxa"/>
            <w:tcBorders>
              <w:top w:val="single" w:sz="4" w:space="0" w:color="auto"/>
              <w:left w:val="single" w:sz="4" w:space="0" w:color="auto"/>
              <w:bottom w:val="single" w:sz="4" w:space="0" w:color="auto"/>
              <w:right w:val="single" w:sz="4" w:space="0" w:color="auto"/>
            </w:tcBorders>
            <w:noWrap/>
            <w:vAlign w:val="center"/>
          </w:tcPr>
          <w:p w14:paraId="342D2C65" w14:textId="5B225A9B" w:rsidR="008351FA" w:rsidRPr="000C0587" w:rsidRDefault="00B0698F">
            <w:pPr>
              <w:spacing w:after="0" w:line="240" w:lineRule="auto"/>
              <w:rPr>
                <w:rFonts w:ascii="Times New Roman" w:eastAsia="Times New Roman" w:hAnsi="Times New Roman" w:cs="Times New Roman"/>
                <w:bCs/>
              </w:rPr>
            </w:pPr>
            <w:r w:rsidRPr="000C0587">
              <w:rPr>
                <w:rFonts w:ascii="Times New Roman" w:eastAsia="Times New Roman" w:hAnsi="Times New Roman" w:cs="Times New Roman"/>
                <w:bCs/>
              </w:rPr>
              <w:t>0</w:t>
            </w:r>
          </w:p>
        </w:tc>
        <w:tc>
          <w:tcPr>
            <w:tcW w:w="2693" w:type="dxa"/>
            <w:tcBorders>
              <w:top w:val="single" w:sz="4" w:space="0" w:color="auto"/>
              <w:left w:val="single" w:sz="4" w:space="0" w:color="auto"/>
              <w:bottom w:val="single" w:sz="4" w:space="0" w:color="auto"/>
              <w:right w:val="single" w:sz="4" w:space="0" w:color="auto"/>
            </w:tcBorders>
            <w:noWrap/>
            <w:vAlign w:val="center"/>
          </w:tcPr>
          <w:p w14:paraId="440CE4C0" w14:textId="7056C2C1" w:rsidR="008351FA" w:rsidRPr="000C2525" w:rsidRDefault="00FA5064">
            <w:pPr>
              <w:spacing w:after="0" w:line="240" w:lineRule="auto"/>
              <w:rPr>
                <w:rFonts w:ascii="Times New Roman" w:eastAsia="Times New Roman" w:hAnsi="Times New Roman" w:cs="Times New Roman"/>
                <w:bCs/>
              </w:rPr>
            </w:pPr>
            <w:r w:rsidRPr="000C2525">
              <w:rPr>
                <w:rFonts w:ascii="Times New Roman" w:eastAsia="Times New Roman" w:hAnsi="Times New Roman" w:cs="Times New Roman"/>
                <w:bCs/>
              </w:rPr>
              <w:t>0</w:t>
            </w:r>
          </w:p>
        </w:tc>
        <w:tc>
          <w:tcPr>
            <w:tcW w:w="2075" w:type="dxa"/>
            <w:tcBorders>
              <w:top w:val="single" w:sz="4" w:space="0" w:color="auto"/>
              <w:left w:val="single" w:sz="4" w:space="0" w:color="auto"/>
              <w:bottom w:val="single" w:sz="4" w:space="0" w:color="auto"/>
              <w:right w:val="single" w:sz="4" w:space="0" w:color="auto"/>
            </w:tcBorders>
            <w:noWrap/>
            <w:vAlign w:val="center"/>
          </w:tcPr>
          <w:p w14:paraId="3DB06D38" w14:textId="26BDAD7E" w:rsidR="008351FA" w:rsidRPr="000C0587" w:rsidRDefault="00BD27C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Ivana Frančić</w:t>
            </w:r>
          </w:p>
        </w:tc>
        <w:tc>
          <w:tcPr>
            <w:tcW w:w="0" w:type="auto"/>
            <w:vAlign w:val="center"/>
            <w:hideMark/>
          </w:tcPr>
          <w:p w14:paraId="345AE485" w14:textId="77777777" w:rsidR="008351FA" w:rsidRPr="000C0587" w:rsidRDefault="008351FA">
            <w:pPr>
              <w:spacing w:after="0"/>
              <w:rPr>
                <w:rFonts w:ascii="Times New Roman" w:hAnsi="Times New Roman" w:cs="Times New Roman"/>
                <w:sz w:val="20"/>
                <w:szCs w:val="20"/>
                <w:lang w:eastAsia="hr-HR"/>
              </w:rPr>
            </w:pPr>
          </w:p>
        </w:tc>
      </w:tr>
      <w:tr w:rsidR="008351FA" w:rsidRPr="000C0587" w14:paraId="365C3B11" w14:textId="77777777" w:rsidTr="00317C93">
        <w:trPr>
          <w:trHeight w:val="315"/>
          <w:jc w:val="center"/>
        </w:trPr>
        <w:tc>
          <w:tcPr>
            <w:tcW w:w="1074" w:type="dxa"/>
            <w:tcBorders>
              <w:top w:val="single" w:sz="4" w:space="0" w:color="auto"/>
              <w:left w:val="single" w:sz="4" w:space="0" w:color="auto"/>
              <w:bottom w:val="single" w:sz="4" w:space="0" w:color="auto"/>
              <w:right w:val="single" w:sz="4" w:space="0" w:color="auto"/>
            </w:tcBorders>
            <w:noWrap/>
            <w:vAlign w:val="center"/>
            <w:hideMark/>
          </w:tcPr>
          <w:p w14:paraId="260BD451" w14:textId="0D53774A" w:rsidR="008351FA" w:rsidRPr="000C0587" w:rsidRDefault="00EA15C6">
            <w:pPr>
              <w:spacing w:after="0" w:line="240" w:lineRule="auto"/>
              <w:ind w:left="-96" w:right="-66"/>
              <w:jc w:val="center"/>
              <w:rPr>
                <w:rFonts w:ascii="Times New Roman" w:eastAsia="Times New Roman" w:hAnsi="Times New Roman" w:cs="Times New Roman"/>
                <w:b/>
                <w:bCs/>
              </w:rPr>
            </w:pPr>
            <w:r>
              <w:rPr>
                <w:rFonts w:ascii="Times New Roman" w:eastAsia="Times New Roman" w:hAnsi="Times New Roman" w:cs="Times New Roman"/>
                <w:b/>
                <w:bCs/>
              </w:rPr>
              <w:t>2</w:t>
            </w:r>
            <w:r w:rsidR="008351FA" w:rsidRPr="000C0587">
              <w:rPr>
                <w:rFonts w:ascii="Times New Roman" w:eastAsia="Times New Roman" w:hAnsi="Times New Roman" w:cs="Times New Roman"/>
                <w:b/>
                <w:bCs/>
              </w:rPr>
              <w:t>.b</w:t>
            </w:r>
          </w:p>
        </w:tc>
        <w:tc>
          <w:tcPr>
            <w:tcW w:w="1331" w:type="dxa"/>
            <w:tcBorders>
              <w:top w:val="single" w:sz="4" w:space="0" w:color="auto"/>
              <w:left w:val="single" w:sz="4" w:space="0" w:color="auto"/>
              <w:bottom w:val="single" w:sz="4" w:space="0" w:color="auto"/>
              <w:right w:val="single" w:sz="4" w:space="0" w:color="auto"/>
            </w:tcBorders>
            <w:noWrap/>
            <w:vAlign w:val="center"/>
          </w:tcPr>
          <w:p w14:paraId="2EDCEB9D" w14:textId="64D80D04" w:rsidR="008351FA" w:rsidRPr="000C0587" w:rsidRDefault="00B0698F">
            <w:pPr>
              <w:spacing w:after="0" w:line="240" w:lineRule="auto"/>
              <w:rPr>
                <w:rFonts w:ascii="Times New Roman" w:eastAsia="Times New Roman" w:hAnsi="Times New Roman" w:cs="Times New Roman"/>
                <w:bCs/>
              </w:rPr>
            </w:pPr>
            <w:r w:rsidRPr="000C0587">
              <w:rPr>
                <w:rFonts w:ascii="Times New Roman" w:eastAsia="Times New Roman" w:hAnsi="Times New Roman" w:cs="Times New Roman"/>
                <w:bCs/>
              </w:rPr>
              <w:t>2</w:t>
            </w:r>
            <w:r w:rsidR="00BD27C6">
              <w:rPr>
                <w:rFonts w:ascii="Times New Roman" w:eastAsia="Times New Roman" w:hAnsi="Times New Roman" w:cs="Times New Roman"/>
                <w:bCs/>
              </w:rPr>
              <w:t>3</w:t>
            </w:r>
          </w:p>
        </w:tc>
        <w:tc>
          <w:tcPr>
            <w:tcW w:w="1276" w:type="dxa"/>
            <w:tcBorders>
              <w:top w:val="single" w:sz="4" w:space="0" w:color="auto"/>
              <w:left w:val="single" w:sz="4" w:space="0" w:color="auto"/>
              <w:bottom w:val="single" w:sz="4" w:space="0" w:color="auto"/>
              <w:right w:val="single" w:sz="4" w:space="0" w:color="auto"/>
            </w:tcBorders>
            <w:noWrap/>
          </w:tcPr>
          <w:p w14:paraId="6C47A4BF" w14:textId="1357FD48" w:rsidR="008351FA" w:rsidRPr="000C0587" w:rsidRDefault="00B0698F">
            <w:pPr>
              <w:spacing w:after="0" w:line="240" w:lineRule="auto"/>
              <w:rPr>
                <w:rFonts w:ascii="Times New Roman" w:eastAsia="Times New Roman" w:hAnsi="Times New Roman" w:cs="Times New Roman"/>
                <w:bCs/>
              </w:rPr>
            </w:pPr>
            <w:r w:rsidRPr="000C0587">
              <w:rPr>
                <w:rFonts w:ascii="Times New Roman" w:eastAsia="Times New Roman" w:hAnsi="Times New Roman" w:cs="Times New Roman"/>
                <w:bCs/>
              </w:rPr>
              <w:t>1</w:t>
            </w:r>
          </w:p>
        </w:tc>
        <w:tc>
          <w:tcPr>
            <w:tcW w:w="1276" w:type="dxa"/>
            <w:tcBorders>
              <w:top w:val="single" w:sz="4" w:space="0" w:color="auto"/>
              <w:left w:val="single" w:sz="4" w:space="0" w:color="auto"/>
              <w:bottom w:val="single" w:sz="4" w:space="0" w:color="auto"/>
              <w:right w:val="single" w:sz="4" w:space="0" w:color="auto"/>
            </w:tcBorders>
            <w:noWrap/>
            <w:vAlign w:val="center"/>
          </w:tcPr>
          <w:p w14:paraId="138834DE" w14:textId="4FFAE2D8" w:rsidR="008351FA" w:rsidRPr="000C0587" w:rsidRDefault="00B0698F">
            <w:pPr>
              <w:spacing w:after="0" w:line="240" w:lineRule="auto"/>
              <w:rPr>
                <w:rFonts w:ascii="Times New Roman" w:eastAsia="Times New Roman" w:hAnsi="Times New Roman" w:cs="Times New Roman"/>
                <w:bCs/>
              </w:rPr>
            </w:pPr>
            <w:r w:rsidRPr="000C0587">
              <w:rPr>
                <w:rFonts w:ascii="Times New Roman" w:eastAsia="Times New Roman" w:hAnsi="Times New Roman" w:cs="Times New Roman"/>
                <w:bCs/>
              </w:rPr>
              <w:t>0</w:t>
            </w:r>
          </w:p>
        </w:tc>
        <w:tc>
          <w:tcPr>
            <w:tcW w:w="2693" w:type="dxa"/>
            <w:tcBorders>
              <w:top w:val="single" w:sz="4" w:space="0" w:color="auto"/>
              <w:left w:val="single" w:sz="4" w:space="0" w:color="auto"/>
              <w:bottom w:val="single" w:sz="4" w:space="0" w:color="auto"/>
              <w:right w:val="single" w:sz="4" w:space="0" w:color="auto"/>
            </w:tcBorders>
            <w:noWrap/>
            <w:vAlign w:val="center"/>
          </w:tcPr>
          <w:p w14:paraId="6B60D754" w14:textId="03975452" w:rsidR="008351FA" w:rsidRPr="000C2525" w:rsidRDefault="00546A56">
            <w:pPr>
              <w:spacing w:after="0" w:line="240" w:lineRule="auto"/>
              <w:rPr>
                <w:rFonts w:ascii="Times New Roman" w:eastAsia="Times New Roman" w:hAnsi="Times New Roman" w:cs="Times New Roman"/>
                <w:bCs/>
              </w:rPr>
            </w:pPr>
            <w:r>
              <w:rPr>
                <w:rFonts w:ascii="Times New Roman" w:eastAsia="Times New Roman" w:hAnsi="Times New Roman" w:cs="Times New Roman"/>
                <w:bCs/>
              </w:rPr>
              <w:t>1</w:t>
            </w:r>
          </w:p>
        </w:tc>
        <w:tc>
          <w:tcPr>
            <w:tcW w:w="2075" w:type="dxa"/>
            <w:tcBorders>
              <w:top w:val="single" w:sz="4" w:space="0" w:color="auto"/>
              <w:left w:val="single" w:sz="4" w:space="0" w:color="auto"/>
              <w:bottom w:val="single" w:sz="4" w:space="0" w:color="auto"/>
              <w:right w:val="single" w:sz="4" w:space="0" w:color="auto"/>
            </w:tcBorders>
            <w:noWrap/>
            <w:vAlign w:val="center"/>
          </w:tcPr>
          <w:p w14:paraId="7D319192" w14:textId="192186CE" w:rsidR="008351FA" w:rsidRPr="000C0587" w:rsidRDefault="00BD27C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Marija Marković</w:t>
            </w:r>
          </w:p>
        </w:tc>
        <w:tc>
          <w:tcPr>
            <w:tcW w:w="0" w:type="auto"/>
            <w:vAlign w:val="center"/>
            <w:hideMark/>
          </w:tcPr>
          <w:p w14:paraId="71AA8925" w14:textId="77777777" w:rsidR="008351FA" w:rsidRPr="000C0587" w:rsidRDefault="008351FA">
            <w:pPr>
              <w:spacing w:after="0"/>
              <w:rPr>
                <w:rFonts w:ascii="Times New Roman" w:hAnsi="Times New Roman" w:cs="Times New Roman"/>
                <w:sz w:val="20"/>
                <w:szCs w:val="20"/>
                <w:lang w:eastAsia="hr-HR"/>
              </w:rPr>
            </w:pPr>
          </w:p>
        </w:tc>
      </w:tr>
      <w:tr w:rsidR="008351FA" w:rsidRPr="000C0587" w14:paraId="64F71A91" w14:textId="77777777" w:rsidTr="00317C93">
        <w:trPr>
          <w:trHeight w:val="315"/>
          <w:jc w:val="center"/>
        </w:trPr>
        <w:tc>
          <w:tcPr>
            <w:tcW w:w="1074" w:type="dxa"/>
            <w:tcBorders>
              <w:top w:val="single" w:sz="4" w:space="0" w:color="auto"/>
              <w:left w:val="single" w:sz="4" w:space="0" w:color="auto"/>
              <w:bottom w:val="single" w:sz="4" w:space="0" w:color="auto"/>
              <w:right w:val="single" w:sz="4" w:space="0" w:color="auto"/>
            </w:tcBorders>
            <w:noWrap/>
            <w:vAlign w:val="center"/>
            <w:hideMark/>
          </w:tcPr>
          <w:p w14:paraId="0B52C0F0" w14:textId="5B09F5FA" w:rsidR="008351FA" w:rsidRPr="000C0587" w:rsidRDefault="00EA15C6">
            <w:pPr>
              <w:spacing w:after="0" w:line="240" w:lineRule="auto"/>
              <w:ind w:left="-96" w:right="-66"/>
              <w:jc w:val="center"/>
              <w:rPr>
                <w:rFonts w:ascii="Times New Roman" w:eastAsia="Times New Roman" w:hAnsi="Times New Roman" w:cs="Times New Roman"/>
                <w:b/>
                <w:bCs/>
              </w:rPr>
            </w:pPr>
            <w:r>
              <w:rPr>
                <w:rFonts w:ascii="Times New Roman" w:eastAsia="Times New Roman" w:hAnsi="Times New Roman" w:cs="Times New Roman"/>
                <w:b/>
                <w:bCs/>
              </w:rPr>
              <w:t>2</w:t>
            </w:r>
            <w:r w:rsidR="008351FA" w:rsidRPr="000C0587">
              <w:rPr>
                <w:rFonts w:ascii="Times New Roman" w:eastAsia="Times New Roman" w:hAnsi="Times New Roman" w:cs="Times New Roman"/>
                <w:b/>
                <w:bCs/>
              </w:rPr>
              <w:t>.c</w:t>
            </w:r>
          </w:p>
        </w:tc>
        <w:tc>
          <w:tcPr>
            <w:tcW w:w="1331" w:type="dxa"/>
            <w:tcBorders>
              <w:top w:val="single" w:sz="4" w:space="0" w:color="auto"/>
              <w:left w:val="single" w:sz="4" w:space="0" w:color="auto"/>
              <w:bottom w:val="single" w:sz="4" w:space="0" w:color="auto"/>
              <w:right w:val="single" w:sz="4" w:space="0" w:color="auto"/>
            </w:tcBorders>
            <w:noWrap/>
            <w:vAlign w:val="center"/>
          </w:tcPr>
          <w:p w14:paraId="00C06ECA" w14:textId="08D9015E" w:rsidR="008351FA" w:rsidRPr="000C0587" w:rsidRDefault="00B0698F">
            <w:pPr>
              <w:spacing w:after="0" w:line="240" w:lineRule="auto"/>
              <w:rPr>
                <w:rFonts w:ascii="Times New Roman" w:eastAsia="Times New Roman" w:hAnsi="Times New Roman" w:cs="Times New Roman"/>
                <w:bCs/>
              </w:rPr>
            </w:pPr>
            <w:r w:rsidRPr="000C0587">
              <w:rPr>
                <w:rFonts w:ascii="Times New Roman" w:eastAsia="Times New Roman" w:hAnsi="Times New Roman" w:cs="Times New Roman"/>
                <w:bCs/>
              </w:rPr>
              <w:t>2</w:t>
            </w:r>
            <w:r w:rsidR="00EA15C6">
              <w:rPr>
                <w:rFonts w:ascii="Times New Roman" w:eastAsia="Times New Roman" w:hAnsi="Times New Roman" w:cs="Times New Roman"/>
                <w:bCs/>
              </w:rPr>
              <w:t>0</w:t>
            </w:r>
          </w:p>
        </w:tc>
        <w:tc>
          <w:tcPr>
            <w:tcW w:w="1276" w:type="dxa"/>
            <w:tcBorders>
              <w:top w:val="single" w:sz="4" w:space="0" w:color="auto"/>
              <w:left w:val="single" w:sz="4" w:space="0" w:color="auto"/>
              <w:bottom w:val="single" w:sz="4" w:space="0" w:color="auto"/>
              <w:right w:val="single" w:sz="4" w:space="0" w:color="auto"/>
            </w:tcBorders>
            <w:noWrap/>
          </w:tcPr>
          <w:p w14:paraId="7166E650" w14:textId="319C7ADE" w:rsidR="008351FA" w:rsidRPr="000C0587" w:rsidRDefault="00B0698F">
            <w:pPr>
              <w:spacing w:after="0" w:line="240" w:lineRule="auto"/>
              <w:rPr>
                <w:rFonts w:ascii="Times New Roman" w:eastAsia="Times New Roman" w:hAnsi="Times New Roman" w:cs="Times New Roman"/>
                <w:bCs/>
              </w:rPr>
            </w:pPr>
            <w:r w:rsidRPr="000C0587">
              <w:rPr>
                <w:rFonts w:ascii="Times New Roman" w:eastAsia="Times New Roman" w:hAnsi="Times New Roman" w:cs="Times New Roman"/>
                <w:bCs/>
              </w:rPr>
              <w:t>1</w:t>
            </w:r>
          </w:p>
        </w:tc>
        <w:tc>
          <w:tcPr>
            <w:tcW w:w="1276" w:type="dxa"/>
            <w:tcBorders>
              <w:top w:val="single" w:sz="4" w:space="0" w:color="auto"/>
              <w:left w:val="single" w:sz="4" w:space="0" w:color="auto"/>
              <w:bottom w:val="single" w:sz="4" w:space="0" w:color="auto"/>
              <w:right w:val="single" w:sz="4" w:space="0" w:color="auto"/>
            </w:tcBorders>
            <w:noWrap/>
            <w:vAlign w:val="center"/>
          </w:tcPr>
          <w:p w14:paraId="139E8E57" w14:textId="66DD5FF1" w:rsidR="008351FA" w:rsidRPr="000C0587" w:rsidRDefault="00B0698F">
            <w:pPr>
              <w:spacing w:after="0" w:line="240" w:lineRule="auto"/>
              <w:rPr>
                <w:rFonts w:ascii="Times New Roman" w:eastAsia="Times New Roman" w:hAnsi="Times New Roman" w:cs="Times New Roman"/>
                <w:bCs/>
              </w:rPr>
            </w:pPr>
            <w:r w:rsidRPr="000C0587">
              <w:rPr>
                <w:rFonts w:ascii="Times New Roman" w:eastAsia="Times New Roman" w:hAnsi="Times New Roman" w:cs="Times New Roman"/>
                <w:bCs/>
              </w:rPr>
              <w:t>0</w:t>
            </w:r>
          </w:p>
        </w:tc>
        <w:tc>
          <w:tcPr>
            <w:tcW w:w="2693" w:type="dxa"/>
            <w:tcBorders>
              <w:top w:val="single" w:sz="4" w:space="0" w:color="auto"/>
              <w:left w:val="single" w:sz="4" w:space="0" w:color="auto"/>
              <w:bottom w:val="single" w:sz="4" w:space="0" w:color="auto"/>
              <w:right w:val="single" w:sz="4" w:space="0" w:color="auto"/>
            </w:tcBorders>
            <w:noWrap/>
            <w:vAlign w:val="center"/>
          </w:tcPr>
          <w:p w14:paraId="44C7679D" w14:textId="614E4B33" w:rsidR="008351FA" w:rsidRPr="000C2525" w:rsidRDefault="00546A56">
            <w:pPr>
              <w:spacing w:after="0" w:line="240" w:lineRule="auto"/>
              <w:rPr>
                <w:rFonts w:ascii="Times New Roman" w:eastAsia="Times New Roman" w:hAnsi="Times New Roman" w:cs="Times New Roman"/>
                <w:bCs/>
              </w:rPr>
            </w:pPr>
            <w:r>
              <w:rPr>
                <w:rFonts w:ascii="Times New Roman" w:eastAsia="Times New Roman" w:hAnsi="Times New Roman" w:cs="Times New Roman"/>
                <w:bCs/>
              </w:rPr>
              <w:t>1</w:t>
            </w:r>
          </w:p>
        </w:tc>
        <w:tc>
          <w:tcPr>
            <w:tcW w:w="2075" w:type="dxa"/>
            <w:tcBorders>
              <w:top w:val="single" w:sz="4" w:space="0" w:color="auto"/>
              <w:left w:val="single" w:sz="4" w:space="0" w:color="auto"/>
              <w:bottom w:val="single" w:sz="4" w:space="0" w:color="auto"/>
              <w:right w:val="single" w:sz="4" w:space="0" w:color="auto"/>
            </w:tcBorders>
            <w:noWrap/>
            <w:vAlign w:val="center"/>
          </w:tcPr>
          <w:p w14:paraId="30DEBADE" w14:textId="20BCFAC4" w:rsidR="008351FA" w:rsidRPr="000C0587" w:rsidRDefault="00BD27C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Tatjana Čepo</w:t>
            </w:r>
          </w:p>
        </w:tc>
        <w:tc>
          <w:tcPr>
            <w:tcW w:w="0" w:type="auto"/>
            <w:vAlign w:val="center"/>
            <w:hideMark/>
          </w:tcPr>
          <w:p w14:paraId="6BB39F67" w14:textId="77777777" w:rsidR="008351FA" w:rsidRPr="000C0587" w:rsidRDefault="008351FA">
            <w:pPr>
              <w:spacing w:after="0"/>
              <w:rPr>
                <w:rFonts w:ascii="Times New Roman" w:hAnsi="Times New Roman" w:cs="Times New Roman"/>
                <w:sz w:val="20"/>
                <w:szCs w:val="20"/>
                <w:lang w:eastAsia="hr-HR"/>
              </w:rPr>
            </w:pPr>
          </w:p>
        </w:tc>
      </w:tr>
      <w:tr w:rsidR="008351FA" w:rsidRPr="000C0587" w14:paraId="74EE7CF9" w14:textId="77777777" w:rsidTr="00317C93">
        <w:trPr>
          <w:trHeight w:val="315"/>
          <w:jc w:val="center"/>
        </w:trPr>
        <w:tc>
          <w:tcPr>
            <w:tcW w:w="107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6C31918" w14:textId="178EC913" w:rsidR="008351FA" w:rsidRPr="000C0587" w:rsidRDefault="00EA15C6">
            <w:pPr>
              <w:spacing w:after="0" w:line="240" w:lineRule="auto"/>
              <w:ind w:left="-96" w:right="-66"/>
              <w:jc w:val="center"/>
              <w:rPr>
                <w:rFonts w:ascii="Times New Roman" w:eastAsia="Times New Roman" w:hAnsi="Times New Roman" w:cs="Times New Roman"/>
                <w:b/>
                <w:bCs/>
              </w:rPr>
            </w:pPr>
            <w:r>
              <w:rPr>
                <w:rFonts w:ascii="Times New Roman" w:eastAsia="Times New Roman" w:hAnsi="Times New Roman" w:cs="Times New Roman"/>
                <w:b/>
                <w:bCs/>
              </w:rPr>
              <w:t>2</w:t>
            </w:r>
            <w:r w:rsidR="008351FA" w:rsidRPr="000C0587">
              <w:rPr>
                <w:rFonts w:ascii="Times New Roman" w:eastAsia="Times New Roman" w:hAnsi="Times New Roman" w:cs="Times New Roman"/>
                <w:b/>
                <w:bCs/>
              </w:rPr>
              <w:t>.abc</w:t>
            </w:r>
          </w:p>
        </w:tc>
        <w:tc>
          <w:tcPr>
            <w:tcW w:w="133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5A6A78E" w14:textId="55EB6D40" w:rsidR="008351FA" w:rsidRPr="000C0587" w:rsidRDefault="00BD27C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6</w:t>
            </w:r>
            <w:r w:rsidR="00EA15C6">
              <w:rPr>
                <w:rFonts w:ascii="Times New Roman" w:eastAsia="Times New Roman" w:hAnsi="Times New Roman" w:cs="Times New Roman"/>
                <w:b/>
                <w:bCs/>
              </w:rPr>
              <w:t>5</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5576B38C" w14:textId="55B69AD5" w:rsidR="008351FA" w:rsidRPr="000C0587" w:rsidRDefault="00B0698F">
            <w:pPr>
              <w:spacing w:after="0" w:line="240" w:lineRule="auto"/>
              <w:jc w:val="center"/>
              <w:rPr>
                <w:rFonts w:ascii="Times New Roman" w:eastAsia="Times New Roman" w:hAnsi="Times New Roman" w:cs="Times New Roman"/>
                <w:b/>
                <w:bCs/>
              </w:rPr>
            </w:pPr>
            <w:r w:rsidRPr="000C0587">
              <w:rPr>
                <w:rFonts w:ascii="Times New Roman" w:eastAsia="Times New Roman" w:hAnsi="Times New Roman" w:cs="Times New Roman"/>
                <w:b/>
                <w:bCs/>
              </w:rPr>
              <w:t>3</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5D2EE35" w14:textId="595EC800" w:rsidR="008351FA" w:rsidRPr="000C0587" w:rsidRDefault="00B0698F">
            <w:pPr>
              <w:spacing w:after="0" w:line="240" w:lineRule="auto"/>
              <w:jc w:val="center"/>
              <w:rPr>
                <w:rFonts w:ascii="Times New Roman" w:eastAsia="Times New Roman" w:hAnsi="Times New Roman" w:cs="Times New Roman"/>
                <w:b/>
                <w:bCs/>
              </w:rPr>
            </w:pPr>
            <w:r w:rsidRPr="000C0587">
              <w:rPr>
                <w:rFonts w:ascii="Times New Roman" w:eastAsia="Times New Roman" w:hAnsi="Times New Roman" w:cs="Times New Roman"/>
                <w:b/>
                <w:bCs/>
              </w:rPr>
              <w:t>0</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80933C1" w14:textId="460C565D" w:rsidR="008351FA" w:rsidRPr="000C2525" w:rsidRDefault="00546A5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2</w:t>
            </w:r>
          </w:p>
        </w:tc>
        <w:tc>
          <w:tcPr>
            <w:tcW w:w="207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4135E6A" w14:textId="77777777" w:rsidR="008351FA" w:rsidRPr="000C0587" w:rsidRDefault="008351FA">
            <w:pPr>
              <w:spacing w:after="0" w:line="240" w:lineRule="auto"/>
              <w:jc w:val="center"/>
              <w:rPr>
                <w:rFonts w:ascii="Times New Roman" w:eastAsia="Times New Roman" w:hAnsi="Times New Roman" w:cs="Times New Roman"/>
                <w:b/>
              </w:rPr>
            </w:pPr>
          </w:p>
        </w:tc>
        <w:tc>
          <w:tcPr>
            <w:tcW w:w="0" w:type="auto"/>
            <w:vAlign w:val="center"/>
            <w:hideMark/>
          </w:tcPr>
          <w:p w14:paraId="1619C02F" w14:textId="77777777" w:rsidR="008351FA" w:rsidRPr="000C0587" w:rsidRDefault="008351FA">
            <w:pPr>
              <w:spacing w:after="0"/>
              <w:rPr>
                <w:rFonts w:ascii="Times New Roman" w:hAnsi="Times New Roman" w:cs="Times New Roman"/>
                <w:sz w:val="20"/>
                <w:szCs w:val="20"/>
                <w:lang w:eastAsia="hr-HR"/>
              </w:rPr>
            </w:pPr>
          </w:p>
        </w:tc>
      </w:tr>
      <w:tr w:rsidR="008351FA" w:rsidRPr="000C0587" w14:paraId="08B07C69" w14:textId="77777777" w:rsidTr="00317C93">
        <w:trPr>
          <w:trHeight w:val="315"/>
          <w:jc w:val="center"/>
        </w:trPr>
        <w:tc>
          <w:tcPr>
            <w:tcW w:w="1074" w:type="dxa"/>
            <w:tcBorders>
              <w:top w:val="single" w:sz="4" w:space="0" w:color="auto"/>
              <w:left w:val="single" w:sz="4" w:space="0" w:color="auto"/>
              <w:bottom w:val="single" w:sz="4" w:space="0" w:color="auto"/>
              <w:right w:val="single" w:sz="4" w:space="0" w:color="auto"/>
            </w:tcBorders>
            <w:noWrap/>
            <w:vAlign w:val="center"/>
            <w:hideMark/>
          </w:tcPr>
          <w:p w14:paraId="7C3D5B9B" w14:textId="1EAB2C2E" w:rsidR="008351FA" w:rsidRPr="000C0587" w:rsidRDefault="00EA15C6">
            <w:pPr>
              <w:spacing w:after="0" w:line="240" w:lineRule="auto"/>
              <w:ind w:left="-96" w:right="-66"/>
              <w:jc w:val="center"/>
              <w:rPr>
                <w:rFonts w:ascii="Times New Roman" w:eastAsia="Times New Roman" w:hAnsi="Times New Roman" w:cs="Times New Roman"/>
                <w:b/>
                <w:bCs/>
              </w:rPr>
            </w:pPr>
            <w:r>
              <w:rPr>
                <w:rFonts w:ascii="Times New Roman" w:eastAsia="Times New Roman" w:hAnsi="Times New Roman" w:cs="Times New Roman"/>
                <w:b/>
                <w:bCs/>
              </w:rPr>
              <w:t>3</w:t>
            </w:r>
            <w:r w:rsidR="008351FA" w:rsidRPr="000C0587">
              <w:rPr>
                <w:rFonts w:ascii="Times New Roman" w:eastAsia="Times New Roman" w:hAnsi="Times New Roman" w:cs="Times New Roman"/>
                <w:b/>
                <w:bCs/>
              </w:rPr>
              <w:t>.a</w:t>
            </w:r>
          </w:p>
        </w:tc>
        <w:tc>
          <w:tcPr>
            <w:tcW w:w="1331" w:type="dxa"/>
            <w:tcBorders>
              <w:top w:val="single" w:sz="4" w:space="0" w:color="auto"/>
              <w:left w:val="single" w:sz="4" w:space="0" w:color="auto"/>
              <w:bottom w:val="single" w:sz="4" w:space="0" w:color="auto"/>
              <w:right w:val="single" w:sz="4" w:space="0" w:color="auto"/>
            </w:tcBorders>
            <w:noWrap/>
            <w:vAlign w:val="center"/>
          </w:tcPr>
          <w:p w14:paraId="58F052F3" w14:textId="6DBA910D" w:rsidR="008351FA" w:rsidRPr="000C0587" w:rsidRDefault="00985EDA">
            <w:pPr>
              <w:spacing w:after="0" w:line="240" w:lineRule="auto"/>
              <w:rPr>
                <w:rFonts w:ascii="Times New Roman" w:eastAsia="Times New Roman" w:hAnsi="Times New Roman" w:cs="Times New Roman"/>
                <w:bCs/>
              </w:rPr>
            </w:pPr>
            <w:r w:rsidRPr="000C0587">
              <w:rPr>
                <w:rFonts w:ascii="Times New Roman" w:eastAsia="Times New Roman" w:hAnsi="Times New Roman" w:cs="Times New Roman"/>
                <w:bCs/>
              </w:rPr>
              <w:t>2</w:t>
            </w:r>
            <w:r w:rsidR="00EA15C6">
              <w:rPr>
                <w:rFonts w:ascii="Times New Roman" w:eastAsia="Times New Roman" w:hAnsi="Times New Roman" w:cs="Times New Roman"/>
                <w:bCs/>
              </w:rPr>
              <w:t>5</w:t>
            </w:r>
          </w:p>
        </w:tc>
        <w:tc>
          <w:tcPr>
            <w:tcW w:w="1276" w:type="dxa"/>
            <w:tcBorders>
              <w:top w:val="single" w:sz="4" w:space="0" w:color="auto"/>
              <w:left w:val="single" w:sz="4" w:space="0" w:color="auto"/>
              <w:bottom w:val="single" w:sz="4" w:space="0" w:color="auto"/>
              <w:right w:val="single" w:sz="4" w:space="0" w:color="auto"/>
            </w:tcBorders>
            <w:noWrap/>
          </w:tcPr>
          <w:p w14:paraId="16AB280B" w14:textId="791A0ED8" w:rsidR="008351FA" w:rsidRPr="000C0587" w:rsidRDefault="00CA1D91">
            <w:pPr>
              <w:spacing w:after="0" w:line="240" w:lineRule="auto"/>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noWrap/>
            <w:vAlign w:val="center"/>
          </w:tcPr>
          <w:p w14:paraId="3F2BF9D3" w14:textId="5577FEA7" w:rsidR="008351FA" w:rsidRPr="000C0587" w:rsidRDefault="00CA1D91">
            <w:pPr>
              <w:spacing w:after="0" w:line="240" w:lineRule="auto"/>
              <w:rPr>
                <w:rFonts w:ascii="Times New Roman" w:eastAsia="Times New Roman" w:hAnsi="Times New Roman" w:cs="Times New Roman"/>
                <w:bCs/>
              </w:rPr>
            </w:pPr>
            <w:r w:rsidRPr="000C0587">
              <w:rPr>
                <w:rFonts w:ascii="Times New Roman" w:eastAsia="Times New Roman" w:hAnsi="Times New Roman" w:cs="Times New Roman"/>
                <w:bCs/>
              </w:rPr>
              <w:t>0</w:t>
            </w:r>
          </w:p>
        </w:tc>
        <w:tc>
          <w:tcPr>
            <w:tcW w:w="2693" w:type="dxa"/>
            <w:tcBorders>
              <w:top w:val="single" w:sz="4" w:space="0" w:color="auto"/>
              <w:left w:val="single" w:sz="4" w:space="0" w:color="auto"/>
              <w:bottom w:val="single" w:sz="4" w:space="0" w:color="auto"/>
              <w:right w:val="single" w:sz="4" w:space="0" w:color="auto"/>
            </w:tcBorders>
            <w:noWrap/>
            <w:vAlign w:val="center"/>
          </w:tcPr>
          <w:p w14:paraId="151BE69A" w14:textId="25A2B72D" w:rsidR="008351FA" w:rsidRPr="000C2525" w:rsidRDefault="00FA5064">
            <w:pPr>
              <w:spacing w:after="0" w:line="240" w:lineRule="auto"/>
              <w:rPr>
                <w:rFonts w:ascii="Times New Roman" w:eastAsia="Times New Roman" w:hAnsi="Times New Roman" w:cs="Times New Roman"/>
                <w:bCs/>
              </w:rPr>
            </w:pPr>
            <w:r w:rsidRPr="000C2525">
              <w:rPr>
                <w:rFonts w:ascii="Times New Roman" w:eastAsia="Times New Roman" w:hAnsi="Times New Roman" w:cs="Times New Roman"/>
                <w:bCs/>
              </w:rPr>
              <w:t>1</w:t>
            </w:r>
          </w:p>
        </w:tc>
        <w:tc>
          <w:tcPr>
            <w:tcW w:w="2075" w:type="dxa"/>
            <w:tcBorders>
              <w:top w:val="single" w:sz="4" w:space="0" w:color="auto"/>
              <w:left w:val="single" w:sz="4" w:space="0" w:color="auto"/>
              <w:bottom w:val="single" w:sz="4" w:space="0" w:color="auto"/>
              <w:right w:val="single" w:sz="4" w:space="0" w:color="auto"/>
            </w:tcBorders>
            <w:noWrap/>
            <w:vAlign w:val="center"/>
          </w:tcPr>
          <w:p w14:paraId="6A6A5857" w14:textId="35E49473" w:rsidR="008351FA" w:rsidRPr="000C0587" w:rsidRDefault="00BD27C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Danka Vulić </w:t>
            </w:r>
          </w:p>
        </w:tc>
        <w:tc>
          <w:tcPr>
            <w:tcW w:w="0" w:type="auto"/>
            <w:vAlign w:val="center"/>
            <w:hideMark/>
          </w:tcPr>
          <w:p w14:paraId="0CCBFCDE" w14:textId="77777777" w:rsidR="008351FA" w:rsidRPr="000C0587" w:rsidRDefault="008351FA">
            <w:pPr>
              <w:spacing w:after="0"/>
              <w:rPr>
                <w:rFonts w:ascii="Times New Roman" w:hAnsi="Times New Roman" w:cs="Times New Roman"/>
                <w:sz w:val="20"/>
                <w:szCs w:val="20"/>
                <w:lang w:eastAsia="hr-HR"/>
              </w:rPr>
            </w:pPr>
          </w:p>
        </w:tc>
      </w:tr>
      <w:tr w:rsidR="008351FA" w:rsidRPr="000C0587" w14:paraId="6DAD8D97" w14:textId="77777777" w:rsidTr="00317C93">
        <w:trPr>
          <w:trHeight w:val="315"/>
          <w:jc w:val="center"/>
        </w:trPr>
        <w:tc>
          <w:tcPr>
            <w:tcW w:w="1074" w:type="dxa"/>
            <w:tcBorders>
              <w:top w:val="single" w:sz="4" w:space="0" w:color="auto"/>
              <w:left w:val="single" w:sz="4" w:space="0" w:color="auto"/>
              <w:bottom w:val="single" w:sz="4" w:space="0" w:color="auto"/>
              <w:right w:val="single" w:sz="4" w:space="0" w:color="auto"/>
            </w:tcBorders>
            <w:noWrap/>
            <w:vAlign w:val="center"/>
            <w:hideMark/>
          </w:tcPr>
          <w:p w14:paraId="75A17E9D" w14:textId="24B483CE" w:rsidR="008351FA" w:rsidRPr="000C0587" w:rsidRDefault="00EA15C6">
            <w:pPr>
              <w:spacing w:after="0" w:line="240" w:lineRule="auto"/>
              <w:ind w:left="-96" w:right="-66"/>
              <w:jc w:val="center"/>
              <w:rPr>
                <w:rFonts w:ascii="Times New Roman" w:eastAsia="Times New Roman" w:hAnsi="Times New Roman" w:cs="Times New Roman"/>
                <w:b/>
                <w:bCs/>
              </w:rPr>
            </w:pPr>
            <w:r>
              <w:rPr>
                <w:rFonts w:ascii="Times New Roman" w:eastAsia="Times New Roman" w:hAnsi="Times New Roman" w:cs="Times New Roman"/>
                <w:b/>
                <w:bCs/>
              </w:rPr>
              <w:t>3</w:t>
            </w:r>
            <w:r w:rsidR="008351FA" w:rsidRPr="000C0587">
              <w:rPr>
                <w:rFonts w:ascii="Times New Roman" w:eastAsia="Times New Roman" w:hAnsi="Times New Roman" w:cs="Times New Roman"/>
                <w:b/>
                <w:bCs/>
              </w:rPr>
              <w:t>.b</w:t>
            </w:r>
          </w:p>
        </w:tc>
        <w:tc>
          <w:tcPr>
            <w:tcW w:w="1331" w:type="dxa"/>
            <w:tcBorders>
              <w:top w:val="single" w:sz="4" w:space="0" w:color="auto"/>
              <w:left w:val="single" w:sz="4" w:space="0" w:color="auto"/>
              <w:bottom w:val="single" w:sz="4" w:space="0" w:color="auto"/>
              <w:right w:val="single" w:sz="4" w:space="0" w:color="auto"/>
            </w:tcBorders>
            <w:noWrap/>
            <w:vAlign w:val="center"/>
          </w:tcPr>
          <w:p w14:paraId="4F834F43" w14:textId="3A9D3E39" w:rsidR="008351FA" w:rsidRPr="000C0587" w:rsidRDefault="00985EDA">
            <w:pPr>
              <w:spacing w:after="0" w:line="240" w:lineRule="auto"/>
              <w:rPr>
                <w:rFonts w:ascii="Times New Roman" w:eastAsia="Times New Roman" w:hAnsi="Times New Roman" w:cs="Times New Roman"/>
                <w:bCs/>
              </w:rPr>
            </w:pPr>
            <w:r w:rsidRPr="000C0587">
              <w:rPr>
                <w:rFonts w:ascii="Times New Roman" w:eastAsia="Times New Roman" w:hAnsi="Times New Roman" w:cs="Times New Roman"/>
                <w:bCs/>
              </w:rPr>
              <w:t>2</w:t>
            </w:r>
            <w:r w:rsidR="00EA15C6">
              <w:rPr>
                <w:rFonts w:ascii="Times New Roman" w:eastAsia="Times New Roman" w:hAnsi="Times New Roman" w:cs="Times New Roman"/>
                <w:bCs/>
              </w:rPr>
              <w:t>6</w:t>
            </w:r>
          </w:p>
        </w:tc>
        <w:tc>
          <w:tcPr>
            <w:tcW w:w="1276" w:type="dxa"/>
            <w:tcBorders>
              <w:top w:val="single" w:sz="4" w:space="0" w:color="auto"/>
              <w:left w:val="single" w:sz="4" w:space="0" w:color="auto"/>
              <w:bottom w:val="single" w:sz="4" w:space="0" w:color="auto"/>
              <w:right w:val="single" w:sz="4" w:space="0" w:color="auto"/>
            </w:tcBorders>
            <w:noWrap/>
          </w:tcPr>
          <w:p w14:paraId="7B848B7D" w14:textId="77B877AA" w:rsidR="008351FA" w:rsidRPr="000C0587" w:rsidRDefault="00CA1D91">
            <w:pPr>
              <w:spacing w:after="0" w:line="240" w:lineRule="auto"/>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noWrap/>
          </w:tcPr>
          <w:p w14:paraId="26E8258F" w14:textId="7771248E" w:rsidR="008351FA" w:rsidRPr="000C0587" w:rsidRDefault="00CA1D91">
            <w:p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0</w:t>
            </w:r>
          </w:p>
        </w:tc>
        <w:tc>
          <w:tcPr>
            <w:tcW w:w="2693" w:type="dxa"/>
            <w:tcBorders>
              <w:top w:val="single" w:sz="4" w:space="0" w:color="auto"/>
              <w:left w:val="single" w:sz="4" w:space="0" w:color="auto"/>
              <w:bottom w:val="single" w:sz="4" w:space="0" w:color="auto"/>
              <w:right w:val="single" w:sz="4" w:space="0" w:color="auto"/>
            </w:tcBorders>
            <w:noWrap/>
            <w:vAlign w:val="center"/>
          </w:tcPr>
          <w:p w14:paraId="32F5AF33" w14:textId="180783CF" w:rsidR="008351FA" w:rsidRPr="000C2525" w:rsidRDefault="00297C82">
            <w:pPr>
              <w:spacing w:after="0" w:line="240" w:lineRule="auto"/>
              <w:rPr>
                <w:rFonts w:ascii="Times New Roman" w:eastAsia="Times New Roman" w:hAnsi="Times New Roman" w:cs="Times New Roman"/>
                <w:bCs/>
              </w:rPr>
            </w:pPr>
            <w:r w:rsidRPr="000C2525">
              <w:rPr>
                <w:rFonts w:ascii="Times New Roman" w:eastAsia="Times New Roman" w:hAnsi="Times New Roman" w:cs="Times New Roman"/>
                <w:bCs/>
              </w:rPr>
              <w:t>0</w:t>
            </w:r>
          </w:p>
        </w:tc>
        <w:tc>
          <w:tcPr>
            <w:tcW w:w="2075" w:type="dxa"/>
            <w:tcBorders>
              <w:top w:val="single" w:sz="4" w:space="0" w:color="auto"/>
              <w:left w:val="single" w:sz="4" w:space="0" w:color="auto"/>
              <w:bottom w:val="single" w:sz="4" w:space="0" w:color="auto"/>
              <w:right w:val="single" w:sz="4" w:space="0" w:color="auto"/>
            </w:tcBorders>
            <w:noWrap/>
            <w:vAlign w:val="center"/>
          </w:tcPr>
          <w:p w14:paraId="164EFF9C" w14:textId="4AE2DFE6" w:rsidR="008351FA" w:rsidRPr="000C0587" w:rsidRDefault="00BD27C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Sanja Tominac </w:t>
            </w:r>
          </w:p>
        </w:tc>
        <w:tc>
          <w:tcPr>
            <w:tcW w:w="0" w:type="auto"/>
            <w:vAlign w:val="center"/>
            <w:hideMark/>
          </w:tcPr>
          <w:p w14:paraId="6FB0D378" w14:textId="77777777" w:rsidR="008351FA" w:rsidRPr="000C0587" w:rsidRDefault="008351FA">
            <w:pPr>
              <w:spacing w:after="0"/>
              <w:rPr>
                <w:rFonts w:ascii="Times New Roman" w:hAnsi="Times New Roman" w:cs="Times New Roman"/>
                <w:sz w:val="20"/>
                <w:szCs w:val="20"/>
                <w:lang w:eastAsia="hr-HR"/>
              </w:rPr>
            </w:pPr>
          </w:p>
        </w:tc>
      </w:tr>
      <w:tr w:rsidR="008351FA" w:rsidRPr="000C0587" w14:paraId="44A0CA4E" w14:textId="77777777" w:rsidTr="00317C93">
        <w:trPr>
          <w:trHeight w:val="315"/>
          <w:jc w:val="center"/>
        </w:trPr>
        <w:tc>
          <w:tcPr>
            <w:tcW w:w="1074" w:type="dxa"/>
            <w:tcBorders>
              <w:top w:val="single" w:sz="4" w:space="0" w:color="auto"/>
              <w:left w:val="single" w:sz="4" w:space="0" w:color="auto"/>
              <w:bottom w:val="single" w:sz="4" w:space="0" w:color="auto"/>
              <w:right w:val="single" w:sz="4" w:space="0" w:color="auto"/>
            </w:tcBorders>
            <w:noWrap/>
            <w:vAlign w:val="center"/>
            <w:hideMark/>
          </w:tcPr>
          <w:p w14:paraId="361DC262" w14:textId="75008D59" w:rsidR="008351FA" w:rsidRPr="000C0587" w:rsidRDefault="00EA15C6">
            <w:pPr>
              <w:spacing w:after="0" w:line="240" w:lineRule="auto"/>
              <w:ind w:left="-96" w:right="-66"/>
              <w:jc w:val="center"/>
              <w:rPr>
                <w:rFonts w:ascii="Times New Roman" w:eastAsia="Times New Roman" w:hAnsi="Times New Roman" w:cs="Times New Roman"/>
                <w:b/>
                <w:bCs/>
              </w:rPr>
            </w:pPr>
            <w:r>
              <w:rPr>
                <w:rFonts w:ascii="Times New Roman" w:eastAsia="Times New Roman" w:hAnsi="Times New Roman" w:cs="Times New Roman"/>
                <w:b/>
                <w:bCs/>
              </w:rPr>
              <w:t>3</w:t>
            </w:r>
            <w:r w:rsidR="008351FA" w:rsidRPr="000C0587">
              <w:rPr>
                <w:rFonts w:ascii="Times New Roman" w:eastAsia="Times New Roman" w:hAnsi="Times New Roman" w:cs="Times New Roman"/>
                <w:b/>
                <w:bCs/>
              </w:rPr>
              <w:t>.c</w:t>
            </w:r>
          </w:p>
        </w:tc>
        <w:tc>
          <w:tcPr>
            <w:tcW w:w="1331" w:type="dxa"/>
            <w:tcBorders>
              <w:top w:val="single" w:sz="4" w:space="0" w:color="auto"/>
              <w:left w:val="single" w:sz="4" w:space="0" w:color="auto"/>
              <w:bottom w:val="single" w:sz="4" w:space="0" w:color="auto"/>
              <w:right w:val="single" w:sz="4" w:space="0" w:color="auto"/>
            </w:tcBorders>
            <w:noWrap/>
            <w:vAlign w:val="center"/>
          </w:tcPr>
          <w:p w14:paraId="2EB6EC10" w14:textId="7B937EB2" w:rsidR="008351FA" w:rsidRPr="000C0587" w:rsidRDefault="00985EDA">
            <w:pPr>
              <w:spacing w:after="0" w:line="240" w:lineRule="auto"/>
              <w:rPr>
                <w:rFonts w:ascii="Times New Roman" w:eastAsia="Times New Roman" w:hAnsi="Times New Roman" w:cs="Times New Roman"/>
                <w:bCs/>
              </w:rPr>
            </w:pPr>
            <w:r w:rsidRPr="000C0587">
              <w:rPr>
                <w:rFonts w:ascii="Times New Roman" w:eastAsia="Times New Roman" w:hAnsi="Times New Roman" w:cs="Times New Roman"/>
                <w:bCs/>
              </w:rPr>
              <w:t>2</w:t>
            </w:r>
            <w:r w:rsidR="00EA15C6">
              <w:rPr>
                <w:rFonts w:ascii="Times New Roman" w:eastAsia="Times New Roman" w:hAnsi="Times New Roman" w:cs="Times New Roman"/>
                <w:bCs/>
              </w:rPr>
              <w:t>6</w:t>
            </w:r>
          </w:p>
        </w:tc>
        <w:tc>
          <w:tcPr>
            <w:tcW w:w="1276" w:type="dxa"/>
            <w:tcBorders>
              <w:top w:val="single" w:sz="4" w:space="0" w:color="auto"/>
              <w:left w:val="single" w:sz="4" w:space="0" w:color="auto"/>
              <w:bottom w:val="single" w:sz="4" w:space="0" w:color="auto"/>
              <w:right w:val="single" w:sz="4" w:space="0" w:color="auto"/>
            </w:tcBorders>
            <w:noWrap/>
          </w:tcPr>
          <w:p w14:paraId="3A8B0013" w14:textId="7AD3B70E" w:rsidR="008351FA" w:rsidRPr="000C0587" w:rsidRDefault="00CA1D91">
            <w:pPr>
              <w:spacing w:after="0" w:line="240" w:lineRule="auto"/>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noWrap/>
          </w:tcPr>
          <w:p w14:paraId="018E9FB7" w14:textId="4A945E43" w:rsidR="008351FA" w:rsidRPr="000C0587" w:rsidRDefault="00CA1D91">
            <w:p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0</w:t>
            </w:r>
          </w:p>
        </w:tc>
        <w:tc>
          <w:tcPr>
            <w:tcW w:w="2693" w:type="dxa"/>
            <w:tcBorders>
              <w:top w:val="single" w:sz="4" w:space="0" w:color="auto"/>
              <w:left w:val="single" w:sz="4" w:space="0" w:color="auto"/>
              <w:bottom w:val="single" w:sz="4" w:space="0" w:color="auto"/>
              <w:right w:val="single" w:sz="4" w:space="0" w:color="auto"/>
            </w:tcBorders>
            <w:noWrap/>
            <w:vAlign w:val="center"/>
          </w:tcPr>
          <w:p w14:paraId="5791D58B" w14:textId="31BE23FD" w:rsidR="008351FA" w:rsidRPr="000C2525" w:rsidRDefault="00546A56">
            <w:pPr>
              <w:spacing w:after="0" w:line="240" w:lineRule="auto"/>
              <w:rPr>
                <w:rFonts w:ascii="Times New Roman" w:eastAsia="Times New Roman" w:hAnsi="Times New Roman" w:cs="Times New Roman"/>
                <w:bCs/>
              </w:rPr>
            </w:pPr>
            <w:r>
              <w:rPr>
                <w:rFonts w:ascii="Times New Roman" w:eastAsia="Times New Roman" w:hAnsi="Times New Roman" w:cs="Times New Roman"/>
                <w:bCs/>
              </w:rPr>
              <w:t>2</w:t>
            </w:r>
          </w:p>
        </w:tc>
        <w:tc>
          <w:tcPr>
            <w:tcW w:w="2075" w:type="dxa"/>
            <w:tcBorders>
              <w:top w:val="single" w:sz="4" w:space="0" w:color="auto"/>
              <w:left w:val="single" w:sz="4" w:space="0" w:color="auto"/>
              <w:bottom w:val="single" w:sz="4" w:space="0" w:color="auto"/>
              <w:right w:val="single" w:sz="4" w:space="0" w:color="auto"/>
            </w:tcBorders>
            <w:noWrap/>
            <w:vAlign w:val="center"/>
          </w:tcPr>
          <w:p w14:paraId="10BA19D4" w14:textId="7EE98158" w:rsidR="008351FA" w:rsidRPr="000C0587" w:rsidRDefault="00EA15C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Nives </w:t>
            </w:r>
            <w:proofErr w:type="spellStart"/>
            <w:r>
              <w:rPr>
                <w:rFonts w:ascii="Times New Roman" w:eastAsia="Times New Roman" w:hAnsi="Times New Roman" w:cs="Times New Roman"/>
                <w:b/>
              </w:rPr>
              <w:t>Kozjan</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zamj</w:t>
            </w:r>
            <w:proofErr w:type="spellEnd"/>
            <w:r>
              <w:rPr>
                <w:rFonts w:ascii="Times New Roman" w:eastAsia="Times New Roman" w:hAnsi="Times New Roman" w:cs="Times New Roman"/>
                <w:b/>
              </w:rPr>
              <w:t>.)</w:t>
            </w:r>
          </w:p>
        </w:tc>
        <w:tc>
          <w:tcPr>
            <w:tcW w:w="0" w:type="auto"/>
            <w:vAlign w:val="center"/>
            <w:hideMark/>
          </w:tcPr>
          <w:p w14:paraId="4E7DA146" w14:textId="77777777" w:rsidR="008351FA" w:rsidRPr="000C0587" w:rsidRDefault="008351FA">
            <w:pPr>
              <w:spacing w:after="0"/>
              <w:rPr>
                <w:rFonts w:ascii="Times New Roman" w:hAnsi="Times New Roman" w:cs="Times New Roman"/>
                <w:sz w:val="20"/>
                <w:szCs w:val="20"/>
                <w:lang w:eastAsia="hr-HR"/>
              </w:rPr>
            </w:pPr>
          </w:p>
        </w:tc>
      </w:tr>
      <w:tr w:rsidR="008351FA" w:rsidRPr="000C0587" w14:paraId="490418B5" w14:textId="77777777" w:rsidTr="00317C93">
        <w:trPr>
          <w:trHeight w:val="315"/>
          <w:jc w:val="center"/>
        </w:trPr>
        <w:tc>
          <w:tcPr>
            <w:tcW w:w="1074"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77DDDF0" w14:textId="537A3DE6" w:rsidR="008351FA" w:rsidRPr="000C0587" w:rsidRDefault="00EA15C6">
            <w:pPr>
              <w:spacing w:after="0" w:line="240" w:lineRule="auto"/>
              <w:ind w:left="-96" w:right="-66"/>
              <w:jc w:val="center"/>
              <w:rPr>
                <w:rFonts w:ascii="Times New Roman" w:eastAsia="Times New Roman" w:hAnsi="Times New Roman" w:cs="Times New Roman"/>
                <w:b/>
                <w:bCs/>
              </w:rPr>
            </w:pPr>
            <w:r>
              <w:rPr>
                <w:rFonts w:ascii="Times New Roman" w:eastAsia="Times New Roman" w:hAnsi="Times New Roman" w:cs="Times New Roman"/>
                <w:b/>
                <w:bCs/>
              </w:rPr>
              <w:t>3</w:t>
            </w:r>
            <w:r w:rsidR="008351FA" w:rsidRPr="000C0587">
              <w:rPr>
                <w:rFonts w:ascii="Times New Roman" w:eastAsia="Times New Roman" w:hAnsi="Times New Roman" w:cs="Times New Roman"/>
                <w:b/>
                <w:bCs/>
              </w:rPr>
              <w:t>.abc</w:t>
            </w:r>
          </w:p>
        </w:tc>
        <w:tc>
          <w:tcPr>
            <w:tcW w:w="1331"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62B82497" w14:textId="459806FD" w:rsidR="008351FA" w:rsidRPr="000C0587" w:rsidRDefault="00FA5064">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7</w:t>
            </w:r>
            <w:r w:rsidR="00EA15C6">
              <w:rPr>
                <w:rFonts w:ascii="Times New Roman" w:eastAsia="Times New Roman" w:hAnsi="Times New Roman" w:cs="Times New Roman"/>
                <w:b/>
                <w:bCs/>
              </w:rPr>
              <w:t>7</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D609DFB" w14:textId="27228F7F" w:rsidR="008351FA" w:rsidRPr="000C0587" w:rsidRDefault="00CA1D91">
            <w:pPr>
              <w:spacing w:after="0" w:line="240" w:lineRule="auto"/>
              <w:jc w:val="center"/>
              <w:rPr>
                <w:rFonts w:ascii="Times New Roman" w:eastAsia="Times New Roman" w:hAnsi="Times New Roman" w:cs="Times New Roman"/>
                <w:b/>
                <w:bCs/>
              </w:rPr>
            </w:pPr>
            <w:r w:rsidRPr="000C0587">
              <w:rPr>
                <w:rFonts w:ascii="Times New Roman" w:eastAsia="Times New Roman" w:hAnsi="Times New Roman" w:cs="Times New Roman"/>
                <w:b/>
                <w:bCs/>
              </w:rPr>
              <w:t>3</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0E9979F5" w14:textId="38F101CA" w:rsidR="008351FA" w:rsidRPr="000C0587" w:rsidRDefault="00CA1D91">
            <w:pPr>
              <w:spacing w:after="0" w:line="240" w:lineRule="auto"/>
              <w:jc w:val="center"/>
              <w:rPr>
                <w:rFonts w:ascii="Times New Roman" w:eastAsia="Times New Roman" w:hAnsi="Times New Roman" w:cs="Times New Roman"/>
                <w:b/>
                <w:bCs/>
              </w:rPr>
            </w:pPr>
            <w:r w:rsidRPr="000C0587">
              <w:rPr>
                <w:rFonts w:ascii="Times New Roman" w:eastAsia="Times New Roman" w:hAnsi="Times New Roman" w:cs="Times New Roman"/>
                <w:b/>
                <w:bCs/>
              </w:rPr>
              <w:t>0</w:t>
            </w:r>
          </w:p>
        </w:tc>
        <w:tc>
          <w:tcPr>
            <w:tcW w:w="2693"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0E86254" w14:textId="105C6D0C" w:rsidR="008351FA" w:rsidRPr="000C2525" w:rsidRDefault="00546A5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3</w:t>
            </w:r>
          </w:p>
        </w:tc>
        <w:tc>
          <w:tcPr>
            <w:tcW w:w="2075"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E10FE71" w14:textId="77777777" w:rsidR="008351FA" w:rsidRPr="000C0587" w:rsidRDefault="008351FA">
            <w:pPr>
              <w:spacing w:after="0" w:line="240" w:lineRule="auto"/>
              <w:jc w:val="center"/>
              <w:rPr>
                <w:rFonts w:ascii="Times New Roman" w:eastAsia="Times New Roman" w:hAnsi="Times New Roman" w:cs="Times New Roman"/>
                <w:b/>
              </w:rPr>
            </w:pPr>
          </w:p>
        </w:tc>
        <w:tc>
          <w:tcPr>
            <w:tcW w:w="0" w:type="auto"/>
            <w:vAlign w:val="center"/>
            <w:hideMark/>
          </w:tcPr>
          <w:p w14:paraId="4CFE0B4B" w14:textId="77777777" w:rsidR="008351FA" w:rsidRPr="000C0587" w:rsidRDefault="008351FA">
            <w:pPr>
              <w:spacing w:after="0"/>
              <w:rPr>
                <w:rFonts w:ascii="Times New Roman" w:hAnsi="Times New Roman" w:cs="Times New Roman"/>
                <w:sz w:val="20"/>
                <w:szCs w:val="20"/>
                <w:lang w:eastAsia="hr-HR"/>
              </w:rPr>
            </w:pPr>
          </w:p>
        </w:tc>
      </w:tr>
      <w:tr w:rsidR="008351FA" w:rsidRPr="000C0587" w14:paraId="7898A342" w14:textId="77777777" w:rsidTr="00317C93">
        <w:trPr>
          <w:trHeight w:val="315"/>
          <w:jc w:val="center"/>
        </w:trPr>
        <w:tc>
          <w:tcPr>
            <w:tcW w:w="1074" w:type="dxa"/>
            <w:tcBorders>
              <w:top w:val="single" w:sz="4" w:space="0" w:color="auto"/>
              <w:left w:val="single" w:sz="4" w:space="0" w:color="auto"/>
              <w:bottom w:val="single" w:sz="4" w:space="0" w:color="auto"/>
              <w:right w:val="single" w:sz="4" w:space="0" w:color="auto"/>
            </w:tcBorders>
            <w:noWrap/>
            <w:vAlign w:val="center"/>
            <w:hideMark/>
          </w:tcPr>
          <w:p w14:paraId="3D34B723" w14:textId="5126C5E7" w:rsidR="008351FA" w:rsidRPr="000C0587" w:rsidRDefault="00EA15C6">
            <w:pPr>
              <w:spacing w:after="0" w:line="240" w:lineRule="auto"/>
              <w:ind w:left="-96" w:right="-66"/>
              <w:jc w:val="center"/>
              <w:rPr>
                <w:rFonts w:ascii="Times New Roman" w:eastAsia="Times New Roman" w:hAnsi="Times New Roman" w:cs="Times New Roman"/>
                <w:b/>
                <w:bCs/>
              </w:rPr>
            </w:pPr>
            <w:r>
              <w:rPr>
                <w:rFonts w:ascii="Times New Roman" w:eastAsia="Times New Roman" w:hAnsi="Times New Roman" w:cs="Times New Roman"/>
                <w:b/>
                <w:bCs/>
              </w:rPr>
              <w:t>4</w:t>
            </w:r>
            <w:r w:rsidR="008351FA" w:rsidRPr="000C0587">
              <w:rPr>
                <w:rFonts w:ascii="Times New Roman" w:eastAsia="Times New Roman" w:hAnsi="Times New Roman" w:cs="Times New Roman"/>
                <w:b/>
                <w:bCs/>
              </w:rPr>
              <w:t>.a</w:t>
            </w:r>
          </w:p>
        </w:tc>
        <w:tc>
          <w:tcPr>
            <w:tcW w:w="1331" w:type="dxa"/>
            <w:tcBorders>
              <w:top w:val="single" w:sz="4" w:space="0" w:color="auto"/>
              <w:left w:val="single" w:sz="4" w:space="0" w:color="auto"/>
              <w:bottom w:val="single" w:sz="4" w:space="0" w:color="auto"/>
              <w:right w:val="single" w:sz="4" w:space="0" w:color="auto"/>
            </w:tcBorders>
            <w:noWrap/>
            <w:vAlign w:val="center"/>
          </w:tcPr>
          <w:p w14:paraId="2A629C52" w14:textId="4F480F5F" w:rsidR="008351FA" w:rsidRPr="000C0587" w:rsidRDefault="00EA15C6">
            <w:pPr>
              <w:spacing w:after="0" w:line="240" w:lineRule="auto"/>
              <w:rPr>
                <w:rFonts w:ascii="Times New Roman" w:eastAsia="Times New Roman" w:hAnsi="Times New Roman" w:cs="Times New Roman"/>
                <w:bCs/>
              </w:rPr>
            </w:pPr>
            <w:r>
              <w:rPr>
                <w:rFonts w:ascii="Times New Roman" w:eastAsia="Times New Roman" w:hAnsi="Times New Roman" w:cs="Times New Roman"/>
                <w:bCs/>
              </w:rPr>
              <w:t>19</w:t>
            </w:r>
          </w:p>
        </w:tc>
        <w:tc>
          <w:tcPr>
            <w:tcW w:w="1276" w:type="dxa"/>
            <w:tcBorders>
              <w:top w:val="single" w:sz="4" w:space="0" w:color="auto"/>
              <w:left w:val="single" w:sz="4" w:space="0" w:color="auto"/>
              <w:bottom w:val="single" w:sz="4" w:space="0" w:color="auto"/>
              <w:right w:val="single" w:sz="4" w:space="0" w:color="auto"/>
            </w:tcBorders>
            <w:noWrap/>
          </w:tcPr>
          <w:p w14:paraId="2413D121" w14:textId="73E7B4E7" w:rsidR="008351FA" w:rsidRPr="000C0587" w:rsidRDefault="00CA1D91">
            <w:pPr>
              <w:spacing w:after="0" w:line="240" w:lineRule="auto"/>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noWrap/>
          </w:tcPr>
          <w:p w14:paraId="274AA293" w14:textId="10DE66DF" w:rsidR="008351FA" w:rsidRPr="000C0587" w:rsidRDefault="00CA1D91">
            <w:pPr>
              <w:spacing w:after="0" w:line="240" w:lineRule="auto"/>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0</w:t>
            </w:r>
          </w:p>
        </w:tc>
        <w:tc>
          <w:tcPr>
            <w:tcW w:w="2693" w:type="dxa"/>
            <w:tcBorders>
              <w:top w:val="single" w:sz="4" w:space="0" w:color="auto"/>
              <w:left w:val="single" w:sz="4" w:space="0" w:color="auto"/>
              <w:bottom w:val="single" w:sz="4" w:space="0" w:color="auto"/>
              <w:right w:val="single" w:sz="4" w:space="0" w:color="auto"/>
            </w:tcBorders>
            <w:noWrap/>
            <w:vAlign w:val="center"/>
          </w:tcPr>
          <w:p w14:paraId="754BB518" w14:textId="7E4FDBAB" w:rsidR="008351FA" w:rsidRPr="000C2525" w:rsidRDefault="00546A56">
            <w:pPr>
              <w:spacing w:after="0" w:line="240" w:lineRule="auto"/>
              <w:rPr>
                <w:rFonts w:ascii="Times New Roman" w:eastAsia="Times New Roman" w:hAnsi="Times New Roman" w:cs="Times New Roman"/>
                <w:bCs/>
              </w:rPr>
            </w:pPr>
            <w:r>
              <w:rPr>
                <w:rFonts w:ascii="Times New Roman" w:eastAsia="Times New Roman" w:hAnsi="Times New Roman" w:cs="Times New Roman"/>
                <w:bCs/>
              </w:rPr>
              <w:t>2</w:t>
            </w:r>
          </w:p>
        </w:tc>
        <w:tc>
          <w:tcPr>
            <w:tcW w:w="2075" w:type="dxa"/>
            <w:tcBorders>
              <w:top w:val="single" w:sz="4" w:space="0" w:color="auto"/>
              <w:left w:val="single" w:sz="4" w:space="0" w:color="auto"/>
              <w:bottom w:val="single" w:sz="4" w:space="0" w:color="auto"/>
              <w:right w:val="single" w:sz="4" w:space="0" w:color="auto"/>
            </w:tcBorders>
            <w:noWrap/>
            <w:vAlign w:val="center"/>
          </w:tcPr>
          <w:p w14:paraId="746F55CC" w14:textId="7071D5A5" w:rsidR="008351FA" w:rsidRPr="000C0587" w:rsidRDefault="00BD27C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Željka Mihaljek</w:t>
            </w:r>
          </w:p>
        </w:tc>
        <w:tc>
          <w:tcPr>
            <w:tcW w:w="0" w:type="auto"/>
            <w:vAlign w:val="center"/>
            <w:hideMark/>
          </w:tcPr>
          <w:p w14:paraId="6E3B6B84" w14:textId="77777777" w:rsidR="008351FA" w:rsidRPr="000C0587" w:rsidRDefault="008351FA">
            <w:pPr>
              <w:spacing w:after="0"/>
              <w:rPr>
                <w:rFonts w:ascii="Times New Roman" w:hAnsi="Times New Roman" w:cs="Times New Roman"/>
                <w:sz w:val="20"/>
                <w:szCs w:val="20"/>
                <w:lang w:eastAsia="hr-HR"/>
              </w:rPr>
            </w:pPr>
          </w:p>
        </w:tc>
      </w:tr>
      <w:tr w:rsidR="008351FA" w:rsidRPr="000C0587" w14:paraId="5B43642C" w14:textId="77777777" w:rsidTr="00985EDA">
        <w:trPr>
          <w:trHeight w:val="315"/>
          <w:jc w:val="center"/>
        </w:trPr>
        <w:tc>
          <w:tcPr>
            <w:tcW w:w="1074" w:type="dxa"/>
            <w:tcBorders>
              <w:top w:val="single" w:sz="4" w:space="0" w:color="auto"/>
              <w:left w:val="single" w:sz="4" w:space="0" w:color="auto"/>
              <w:bottom w:val="single" w:sz="4" w:space="0" w:color="auto"/>
              <w:right w:val="single" w:sz="4" w:space="0" w:color="auto"/>
            </w:tcBorders>
            <w:noWrap/>
            <w:vAlign w:val="center"/>
            <w:hideMark/>
          </w:tcPr>
          <w:p w14:paraId="12BC0202" w14:textId="59192A77" w:rsidR="008351FA" w:rsidRPr="000C0587" w:rsidRDefault="00EA15C6">
            <w:pPr>
              <w:spacing w:after="0" w:line="240" w:lineRule="auto"/>
              <w:ind w:left="-96" w:right="-66"/>
              <w:jc w:val="center"/>
              <w:rPr>
                <w:rFonts w:ascii="Times New Roman" w:eastAsia="Times New Roman" w:hAnsi="Times New Roman" w:cs="Times New Roman"/>
                <w:b/>
                <w:bCs/>
              </w:rPr>
            </w:pPr>
            <w:r>
              <w:rPr>
                <w:rFonts w:ascii="Times New Roman" w:eastAsia="Times New Roman" w:hAnsi="Times New Roman" w:cs="Times New Roman"/>
                <w:b/>
                <w:bCs/>
              </w:rPr>
              <w:t>4</w:t>
            </w:r>
            <w:r w:rsidR="008351FA" w:rsidRPr="000C0587">
              <w:rPr>
                <w:rFonts w:ascii="Times New Roman" w:eastAsia="Times New Roman" w:hAnsi="Times New Roman" w:cs="Times New Roman"/>
                <w:b/>
                <w:bCs/>
              </w:rPr>
              <w:t>.b</w:t>
            </w:r>
          </w:p>
        </w:tc>
        <w:tc>
          <w:tcPr>
            <w:tcW w:w="1331" w:type="dxa"/>
            <w:tcBorders>
              <w:top w:val="single" w:sz="4" w:space="0" w:color="auto"/>
              <w:left w:val="single" w:sz="4" w:space="0" w:color="auto"/>
              <w:bottom w:val="single" w:sz="4" w:space="0" w:color="auto"/>
              <w:right w:val="single" w:sz="4" w:space="0" w:color="auto"/>
            </w:tcBorders>
            <w:noWrap/>
            <w:vAlign w:val="center"/>
          </w:tcPr>
          <w:p w14:paraId="51A5B0E9" w14:textId="1F9973D0" w:rsidR="008351FA" w:rsidRPr="000C0587" w:rsidRDefault="00985EDA">
            <w:pPr>
              <w:spacing w:after="0" w:line="240" w:lineRule="auto"/>
              <w:rPr>
                <w:rFonts w:ascii="Times New Roman" w:eastAsia="Times New Roman" w:hAnsi="Times New Roman" w:cs="Times New Roman"/>
                <w:bCs/>
              </w:rPr>
            </w:pPr>
            <w:r w:rsidRPr="000C0587">
              <w:rPr>
                <w:rFonts w:ascii="Times New Roman" w:eastAsia="Times New Roman" w:hAnsi="Times New Roman" w:cs="Times New Roman"/>
                <w:bCs/>
              </w:rPr>
              <w:t>2</w:t>
            </w:r>
            <w:r w:rsidR="00EA15C6">
              <w:rPr>
                <w:rFonts w:ascii="Times New Roman" w:eastAsia="Times New Roman" w:hAnsi="Times New Roman" w:cs="Times New Roman"/>
                <w:bCs/>
              </w:rPr>
              <w:t>1</w:t>
            </w:r>
          </w:p>
        </w:tc>
        <w:tc>
          <w:tcPr>
            <w:tcW w:w="1276" w:type="dxa"/>
            <w:tcBorders>
              <w:top w:val="single" w:sz="4" w:space="0" w:color="auto"/>
              <w:left w:val="single" w:sz="4" w:space="0" w:color="auto"/>
              <w:bottom w:val="single" w:sz="4" w:space="0" w:color="auto"/>
              <w:right w:val="single" w:sz="4" w:space="0" w:color="auto"/>
            </w:tcBorders>
            <w:noWrap/>
          </w:tcPr>
          <w:p w14:paraId="5C80BE99" w14:textId="1B1403D9" w:rsidR="008351FA" w:rsidRPr="000C0587" w:rsidRDefault="00CA1D91">
            <w:pPr>
              <w:spacing w:after="0" w:line="240" w:lineRule="auto"/>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noWrap/>
          </w:tcPr>
          <w:p w14:paraId="521CD942" w14:textId="53C96597" w:rsidR="008351FA" w:rsidRPr="000C0587" w:rsidRDefault="00CA1D91">
            <w:pPr>
              <w:spacing w:after="0" w:line="240" w:lineRule="auto"/>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0</w:t>
            </w:r>
          </w:p>
        </w:tc>
        <w:tc>
          <w:tcPr>
            <w:tcW w:w="2693" w:type="dxa"/>
            <w:tcBorders>
              <w:top w:val="single" w:sz="4" w:space="0" w:color="auto"/>
              <w:left w:val="single" w:sz="4" w:space="0" w:color="auto"/>
              <w:bottom w:val="single" w:sz="4" w:space="0" w:color="auto"/>
              <w:right w:val="single" w:sz="4" w:space="0" w:color="auto"/>
            </w:tcBorders>
            <w:noWrap/>
            <w:vAlign w:val="center"/>
          </w:tcPr>
          <w:p w14:paraId="37C7A579" w14:textId="0CF81514" w:rsidR="008351FA" w:rsidRPr="000C2525" w:rsidRDefault="00297C82">
            <w:pPr>
              <w:spacing w:after="0" w:line="240" w:lineRule="auto"/>
              <w:rPr>
                <w:rFonts w:ascii="Times New Roman" w:eastAsia="Times New Roman" w:hAnsi="Times New Roman" w:cs="Times New Roman"/>
                <w:bCs/>
              </w:rPr>
            </w:pPr>
            <w:r w:rsidRPr="000C2525">
              <w:rPr>
                <w:rFonts w:ascii="Times New Roman" w:eastAsia="Times New Roman" w:hAnsi="Times New Roman" w:cs="Times New Roman"/>
                <w:bCs/>
              </w:rPr>
              <w:t>0</w:t>
            </w:r>
          </w:p>
        </w:tc>
        <w:tc>
          <w:tcPr>
            <w:tcW w:w="2075" w:type="dxa"/>
            <w:tcBorders>
              <w:top w:val="single" w:sz="4" w:space="0" w:color="auto"/>
              <w:left w:val="single" w:sz="4" w:space="0" w:color="auto"/>
              <w:bottom w:val="single" w:sz="4" w:space="0" w:color="auto"/>
              <w:right w:val="single" w:sz="4" w:space="0" w:color="auto"/>
            </w:tcBorders>
            <w:noWrap/>
            <w:vAlign w:val="center"/>
          </w:tcPr>
          <w:p w14:paraId="0123ED66" w14:textId="7836E3B5" w:rsidR="008351FA" w:rsidRPr="000C0587" w:rsidRDefault="00BD27C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Ruža </w:t>
            </w:r>
            <w:proofErr w:type="spellStart"/>
            <w:r>
              <w:rPr>
                <w:rFonts w:ascii="Times New Roman" w:eastAsia="Times New Roman" w:hAnsi="Times New Roman" w:cs="Times New Roman"/>
                <w:b/>
              </w:rPr>
              <w:t>Capić</w:t>
            </w:r>
            <w:proofErr w:type="spellEnd"/>
            <w:r w:rsidR="00B0698F" w:rsidRPr="000C0587">
              <w:rPr>
                <w:rFonts w:ascii="Times New Roman" w:eastAsia="Times New Roman" w:hAnsi="Times New Roman" w:cs="Times New Roman"/>
                <w:b/>
              </w:rPr>
              <w:t xml:space="preserve"> </w:t>
            </w:r>
          </w:p>
        </w:tc>
        <w:tc>
          <w:tcPr>
            <w:tcW w:w="0" w:type="auto"/>
            <w:vAlign w:val="center"/>
            <w:hideMark/>
          </w:tcPr>
          <w:p w14:paraId="5A571EBF" w14:textId="77777777" w:rsidR="008351FA" w:rsidRPr="000C0587" w:rsidRDefault="008351FA">
            <w:pPr>
              <w:spacing w:after="0"/>
              <w:rPr>
                <w:rFonts w:ascii="Times New Roman" w:hAnsi="Times New Roman" w:cs="Times New Roman"/>
                <w:sz w:val="20"/>
                <w:szCs w:val="20"/>
                <w:lang w:eastAsia="hr-HR"/>
              </w:rPr>
            </w:pPr>
          </w:p>
        </w:tc>
      </w:tr>
      <w:tr w:rsidR="008351FA" w:rsidRPr="000C0587" w14:paraId="713E2FCA" w14:textId="77777777" w:rsidTr="00985EDA">
        <w:trPr>
          <w:trHeight w:val="315"/>
          <w:jc w:val="center"/>
        </w:trPr>
        <w:tc>
          <w:tcPr>
            <w:tcW w:w="1074" w:type="dxa"/>
            <w:tcBorders>
              <w:top w:val="single" w:sz="4" w:space="0" w:color="auto"/>
              <w:left w:val="single" w:sz="4" w:space="0" w:color="auto"/>
              <w:bottom w:val="single" w:sz="4" w:space="0" w:color="auto"/>
              <w:right w:val="single" w:sz="4" w:space="0" w:color="auto"/>
            </w:tcBorders>
            <w:noWrap/>
            <w:vAlign w:val="center"/>
            <w:hideMark/>
          </w:tcPr>
          <w:p w14:paraId="4366C8AC" w14:textId="655A0A06" w:rsidR="008351FA" w:rsidRPr="000C0587" w:rsidRDefault="00EA15C6">
            <w:pPr>
              <w:spacing w:after="0" w:line="240" w:lineRule="auto"/>
              <w:ind w:left="-96" w:right="-66"/>
              <w:jc w:val="center"/>
              <w:rPr>
                <w:rFonts w:ascii="Times New Roman" w:eastAsia="Times New Roman" w:hAnsi="Times New Roman" w:cs="Times New Roman"/>
                <w:b/>
                <w:bCs/>
              </w:rPr>
            </w:pPr>
            <w:r>
              <w:rPr>
                <w:rFonts w:ascii="Times New Roman" w:eastAsia="Times New Roman" w:hAnsi="Times New Roman" w:cs="Times New Roman"/>
                <w:b/>
                <w:bCs/>
              </w:rPr>
              <w:t>4</w:t>
            </w:r>
            <w:r w:rsidR="008351FA" w:rsidRPr="000C0587">
              <w:rPr>
                <w:rFonts w:ascii="Times New Roman" w:eastAsia="Times New Roman" w:hAnsi="Times New Roman" w:cs="Times New Roman"/>
                <w:b/>
                <w:bCs/>
              </w:rPr>
              <w:t>.c</w:t>
            </w:r>
          </w:p>
        </w:tc>
        <w:tc>
          <w:tcPr>
            <w:tcW w:w="1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2D3C69" w14:textId="39AE8136" w:rsidR="008351FA" w:rsidRPr="000C0587" w:rsidRDefault="00985EDA">
            <w:pPr>
              <w:spacing w:after="0" w:line="240" w:lineRule="auto"/>
              <w:rPr>
                <w:rFonts w:ascii="Times New Roman" w:eastAsia="Times New Roman" w:hAnsi="Times New Roman" w:cs="Times New Roman"/>
                <w:bCs/>
                <w:highlight w:val="lightGray"/>
              </w:rPr>
            </w:pPr>
            <w:r w:rsidRPr="000C0587">
              <w:rPr>
                <w:rFonts w:ascii="Times New Roman" w:eastAsia="Times New Roman" w:hAnsi="Times New Roman" w:cs="Times New Roman"/>
                <w:bCs/>
              </w:rPr>
              <w:t>2</w:t>
            </w:r>
            <w:r w:rsidR="00FA5064">
              <w:rPr>
                <w:rFonts w:ascii="Times New Roman" w:eastAsia="Times New Roman" w:hAnsi="Times New Roman" w:cs="Times New Roman"/>
                <w:bCs/>
              </w:rPr>
              <w:t>2</w:t>
            </w:r>
          </w:p>
        </w:tc>
        <w:tc>
          <w:tcPr>
            <w:tcW w:w="1276" w:type="dxa"/>
            <w:tcBorders>
              <w:top w:val="single" w:sz="4" w:space="0" w:color="auto"/>
              <w:left w:val="single" w:sz="4" w:space="0" w:color="auto"/>
              <w:bottom w:val="single" w:sz="4" w:space="0" w:color="auto"/>
              <w:right w:val="single" w:sz="4" w:space="0" w:color="auto"/>
            </w:tcBorders>
            <w:noWrap/>
          </w:tcPr>
          <w:p w14:paraId="37735E63" w14:textId="69E44E1B" w:rsidR="008351FA" w:rsidRPr="000C0587" w:rsidRDefault="00CA1D91">
            <w:pPr>
              <w:spacing w:after="0" w:line="240" w:lineRule="auto"/>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noWrap/>
          </w:tcPr>
          <w:p w14:paraId="5FF8D86D" w14:textId="5E97E6EC" w:rsidR="008351FA" w:rsidRPr="000C0587" w:rsidRDefault="00CA1D91">
            <w:pPr>
              <w:spacing w:after="0" w:line="240" w:lineRule="auto"/>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0</w:t>
            </w:r>
          </w:p>
        </w:tc>
        <w:tc>
          <w:tcPr>
            <w:tcW w:w="2693" w:type="dxa"/>
            <w:tcBorders>
              <w:top w:val="single" w:sz="4" w:space="0" w:color="auto"/>
              <w:left w:val="single" w:sz="4" w:space="0" w:color="auto"/>
              <w:bottom w:val="single" w:sz="4" w:space="0" w:color="auto"/>
              <w:right w:val="single" w:sz="4" w:space="0" w:color="auto"/>
            </w:tcBorders>
            <w:noWrap/>
            <w:vAlign w:val="center"/>
          </w:tcPr>
          <w:p w14:paraId="6893ACFB" w14:textId="77C6A430" w:rsidR="008351FA" w:rsidRPr="000C2525" w:rsidRDefault="00EB7034">
            <w:pPr>
              <w:spacing w:after="0" w:line="240" w:lineRule="auto"/>
              <w:rPr>
                <w:rFonts w:ascii="Times New Roman" w:eastAsia="Times New Roman" w:hAnsi="Times New Roman" w:cs="Times New Roman"/>
                <w:bCs/>
              </w:rPr>
            </w:pPr>
            <w:r w:rsidRPr="000C2525">
              <w:rPr>
                <w:rFonts w:ascii="Times New Roman" w:eastAsia="Times New Roman" w:hAnsi="Times New Roman" w:cs="Times New Roman"/>
                <w:bCs/>
              </w:rPr>
              <w:t>2</w:t>
            </w:r>
          </w:p>
        </w:tc>
        <w:tc>
          <w:tcPr>
            <w:tcW w:w="2075" w:type="dxa"/>
            <w:tcBorders>
              <w:top w:val="single" w:sz="4" w:space="0" w:color="auto"/>
              <w:left w:val="single" w:sz="4" w:space="0" w:color="auto"/>
              <w:bottom w:val="single" w:sz="4" w:space="0" w:color="auto"/>
              <w:right w:val="single" w:sz="4" w:space="0" w:color="auto"/>
            </w:tcBorders>
            <w:noWrap/>
            <w:vAlign w:val="center"/>
          </w:tcPr>
          <w:p w14:paraId="045FFBCB" w14:textId="50C9E140" w:rsidR="008351FA" w:rsidRPr="000C0587" w:rsidRDefault="00BD27C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Silvija Bencek</w:t>
            </w:r>
          </w:p>
        </w:tc>
        <w:tc>
          <w:tcPr>
            <w:tcW w:w="0" w:type="auto"/>
            <w:vAlign w:val="center"/>
            <w:hideMark/>
          </w:tcPr>
          <w:p w14:paraId="714B4FB8" w14:textId="77777777" w:rsidR="008351FA" w:rsidRPr="000C0587" w:rsidRDefault="008351FA">
            <w:pPr>
              <w:spacing w:after="0"/>
              <w:rPr>
                <w:rFonts w:ascii="Times New Roman" w:hAnsi="Times New Roman" w:cs="Times New Roman"/>
                <w:sz w:val="20"/>
                <w:szCs w:val="20"/>
                <w:lang w:eastAsia="hr-HR"/>
              </w:rPr>
            </w:pPr>
          </w:p>
        </w:tc>
      </w:tr>
      <w:tr w:rsidR="008351FA" w:rsidRPr="000C0587" w14:paraId="154EB4ED" w14:textId="77777777" w:rsidTr="00985EDA">
        <w:trPr>
          <w:trHeight w:val="423"/>
          <w:jc w:val="center"/>
        </w:trPr>
        <w:tc>
          <w:tcPr>
            <w:tcW w:w="1074"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9BC5296" w14:textId="7F26EE63" w:rsidR="008351FA" w:rsidRPr="000C0587" w:rsidRDefault="00EA15C6">
            <w:pPr>
              <w:spacing w:after="0" w:line="240" w:lineRule="auto"/>
              <w:ind w:left="-96" w:right="-66"/>
              <w:jc w:val="center"/>
              <w:rPr>
                <w:rFonts w:ascii="Times New Roman" w:eastAsia="Times New Roman" w:hAnsi="Times New Roman" w:cs="Times New Roman"/>
                <w:b/>
                <w:bCs/>
              </w:rPr>
            </w:pPr>
            <w:r>
              <w:rPr>
                <w:rFonts w:ascii="Times New Roman" w:eastAsia="Times New Roman" w:hAnsi="Times New Roman" w:cs="Times New Roman"/>
                <w:b/>
                <w:bCs/>
              </w:rPr>
              <w:t>4</w:t>
            </w:r>
            <w:r w:rsidR="008351FA" w:rsidRPr="000C0587">
              <w:rPr>
                <w:rFonts w:ascii="Times New Roman" w:eastAsia="Times New Roman" w:hAnsi="Times New Roman" w:cs="Times New Roman"/>
                <w:b/>
                <w:bCs/>
              </w:rPr>
              <w:t>.abc</w:t>
            </w:r>
          </w:p>
        </w:tc>
        <w:tc>
          <w:tcPr>
            <w:tcW w:w="1331"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8B94E96" w14:textId="63B6ED35" w:rsidR="008351FA" w:rsidRPr="000C0587" w:rsidRDefault="00EA15C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62</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808A158" w14:textId="76955D70" w:rsidR="008351FA" w:rsidRPr="000C0587" w:rsidRDefault="00CA1D91">
            <w:pPr>
              <w:spacing w:after="0" w:line="240" w:lineRule="auto"/>
              <w:jc w:val="center"/>
              <w:rPr>
                <w:rFonts w:ascii="Times New Roman" w:eastAsia="Times New Roman" w:hAnsi="Times New Roman" w:cs="Times New Roman"/>
                <w:b/>
                <w:bCs/>
              </w:rPr>
            </w:pPr>
            <w:r w:rsidRPr="000C0587">
              <w:rPr>
                <w:rFonts w:ascii="Times New Roman" w:eastAsia="Times New Roman" w:hAnsi="Times New Roman" w:cs="Times New Roman"/>
                <w:b/>
                <w:bCs/>
              </w:rPr>
              <w:t>3</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4E226012" w14:textId="3E0EAB2B" w:rsidR="008351FA" w:rsidRPr="000C0587" w:rsidRDefault="00CA1D91">
            <w:pPr>
              <w:spacing w:after="0" w:line="240" w:lineRule="auto"/>
              <w:jc w:val="center"/>
              <w:rPr>
                <w:rFonts w:ascii="Times New Roman" w:eastAsia="Times New Roman" w:hAnsi="Times New Roman" w:cs="Times New Roman"/>
                <w:b/>
              </w:rPr>
            </w:pPr>
            <w:r w:rsidRPr="000C0587">
              <w:rPr>
                <w:rFonts w:ascii="Times New Roman" w:eastAsia="Times New Roman" w:hAnsi="Times New Roman" w:cs="Times New Roman"/>
                <w:b/>
              </w:rPr>
              <w:t>0</w:t>
            </w:r>
          </w:p>
        </w:tc>
        <w:tc>
          <w:tcPr>
            <w:tcW w:w="2693"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7CC67BC" w14:textId="3B6E4773" w:rsidR="008351FA" w:rsidRPr="000C2525" w:rsidRDefault="00546A5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4</w:t>
            </w:r>
          </w:p>
        </w:tc>
        <w:tc>
          <w:tcPr>
            <w:tcW w:w="2075"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7B45EEE" w14:textId="77777777" w:rsidR="008351FA" w:rsidRPr="000C0587" w:rsidRDefault="008351FA">
            <w:pPr>
              <w:spacing w:after="0" w:line="240" w:lineRule="auto"/>
              <w:jc w:val="center"/>
              <w:rPr>
                <w:rFonts w:ascii="Times New Roman" w:eastAsia="Times New Roman" w:hAnsi="Times New Roman" w:cs="Times New Roman"/>
                <w:b/>
              </w:rPr>
            </w:pPr>
          </w:p>
        </w:tc>
        <w:tc>
          <w:tcPr>
            <w:tcW w:w="0" w:type="auto"/>
            <w:vAlign w:val="center"/>
            <w:hideMark/>
          </w:tcPr>
          <w:p w14:paraId="7DAA9CCF" w14:textId="77777777" w:rsidR="008351FA" w:rsidRPr="000C0587" w:rsidRDefault="008351FA">
            <w:pPr>
              <w:spacing w:after="0"/>
              <w:rPr>
                <w:rFonts w:ascii="Times New Roman" w:hAnsi="Times New Roman" w:cs="Times New Roman"/>
                <w:sz w:val="20"/>
                <w:szCs w:val="20"/>
                <w:lang w:eastAsia="hr-HR"/>
              </w:rPr>
            </w:pPr>
          </w:p>
        </w:tc>
      </w:tr>
      <w:tr w:rsidR="008351FA" w:rsidRPr="000C0587" w14:paraId="6DAF0128" w14:textId="77777777" w:rsidTr="00317C93">
        <w:trPr>
          <w:trHeight w:val="315"/>
          <w:jc w:val="center"/>
        </w:trPr>
        <w:tc>
          <w:tcPr>
            <w:tcW w:w="1074"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8DA55EF" w14:textId="77777777" w:rsidR="008351FA" w:rsidRPr="000C0587" w:rsidRDefault="008351FA">
            <w:pPr>
              <w:spacing w:after="0" w:line="240" w:lineRule="auto"/>
              <w:ind w:left="-96"/>
              <w:jc w:val="center"/>
              <w:rPr>
                <w:rFonts w:ascii="Times New Roman" w:eastAsia="Times New Roman" w:hAnsi="Times New Roman" w:cs="Times New Roman"/>
                <w:b/>
                <w:bCs/>
              </w:rPr>
            </w:pPr>
            <w:r w:rsidRPr="000C0587">
              <w:rPr>
                <w:rFonts w:ascii="Times New Roman" w:eastAsia="Times New Roman" w:hAnsi="Times New Roman" w:cs="Times New Roman"/>
                <w:b/>
                <w:bCs/>
              </w:rPr>
              <w:t>UKUPNO 1.-4.</w:t>
            </w:r>
          </w:p>
        </w:tc>
        <w:tc>
          <w:tcPr>
            <w:tcW w:w="1331"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B1F76C3" w14:textId="35B4B7B9" w:rsidR="008351FA" w:rsidRPr="000C0587" w:rsidRDefault="00C87B1D">
            <w:pPr>
              <w:spacing w:after="0" w:line="240" w:lineRule="auto"/>
              <w:jc w:val="center"/>
              <w:rPr>
                <w:rFonts w:ascii="Times New Roman" w:eastAsia="Times New Roman" w:hAnsi="Times New Roman" w:cs="Times New Roman"/>
                <w:b/>
              </w:rPr>
            </w:pPr>
            <w:r w:rsidRPr="000C0587">
              <w:rPr>
                <w:rFonts w:ascii="Times New Roman" w:eastAsia="Times New Roman" w:hAnsi="Times New Roman" w:cs="Times New Roman"/>
                <w:b/>
              </w:rPr>
              <w:t>26</w:t>
            </w:r>
            <w:r w:rsidR="00EA15C6">
              <w:rPr>
                <w:rFonts w:ascii="Times New Roman" w:eastAsia="Times New Roman" w:hAnsi="Times New Roman" w:cs="Times New Roman"/>
                <w:b/>
              </w:rPr>
              <w:t>4</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711BCE82" w14:textId="18BAE88C" w:rsidR="008351FA" w:rsidRPr="000C0587" w:rsidRDefault="00CA1D91">
            <w:pPr>
              <w:spacing w:after="0" w:line="240" w:lineRule="auto"/>
              <w:jc w:val="center"/>
              <w:rPr>
                <w:rFonts w:ascii="Times New Roman" w:eastAsia="Times New Roman" w:hAnsi="Times New Roman" w:cs="Times New Roman"/>
                <w:b/>
                <w:bCs/>
              </w:rPr>
            </w:pPr>
            <w:r w:rsidRPr="000C0587">
              <w:rPr>
                <w:rFonts w:ascii="Times New Roman" w:eastAsia="Times New Roman" w:hAnsi="Times New Roman" w:cs="Times New Roman"/>
                <w:b/>
                <w:bCs/>
              </w:rPr>
              <w:t>12</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52CE4FDB" w14:textId="547C4277" w:rsidR="008351FA" w:rsidRPr="000C0587" w:rsidRDefault="00CA1D91">
            <w:pPr>
              <w:spacing w:after="0" w:line="240" w:lineRule="auto"/>
              <w:jc w:val="center"/>
              <w:rPr>
                <w:rFonts w:ascii="Times New Roman" w:eastAsia="Times New Roman" w:hAnsi="Times New Roman" w:cs="Times New Roman"/>
                <w:b/>
              </w:rPr>
            </w:pPr>
            <w:r w:rsidRPr="000C0587">
              <w:rPr>
                <w:rFonts w:ascii="Times New Roman" w:eastAsia="Times New Roman" w:hAnsi="Times New Roman" w:cs="Times New Roman"/>
                <w:b/>
              </w:rPr>
              <w:t>0</w:t>
            </w:r>
          </w:p>
        </w:tc>
        <w:tc>
          <w:tcPr>
            <w:tcW w:w="2693"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FDA5D7F" w14:textId="74A42509" w:rsidR="008351FA" w:rsidRPr="000C2525" w:rsidRDefault="00546A5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10</w:t>
            </w:r>
          </w:p>
        </w:tc>
        <w:tc>
          <w:tcPr>
            <w:tcW w:w="2075"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741C248" w14:textId="77777777" w:rsidR="008351FA" w:rsidRPr="000C0587" w:rsidRDefault="008351FA">
            <w:pPr>
              <w:spacing w:after="0" w:line="240" w:lineRule="auto"/>
              <w:jc w:val="center"/>
              <w:rPr>
                <w:rFonts w:ascii="Times New Roman" w:eastAsia="Times New Roman" w:hAnsi="Times New Roman" w:cs="Times New Roman"/>
                <w:b/>
              </w:rPr>
            </w:pPr>
          </w:p>
        </w:tc>
        <w:tc>
          <w:tcPr>
            <w:tcW w:w="0" w:type="auto"/>
            <w:vAlign w:val="center"/>
            <w:hideMark/>
          </w:tcPr>
          <w:p w14:paraId="00C70247" w14:textId="77777777" w:rsidR="008351FA" w:rsidRPr="000C0587" w:rsidRDefault="008351FA">
            <w:pPr>
              <w:spacing w:after="0"/>
              <w:rPr>
                <w:rFonts w:ascii="Times New Roman" w:hAnsi="Times New Roman" w:cs="Times New Roman"/>
                <w:sz w:val="20"/>
                <w:szCs w:val="20"/>
                <w:lang w:eastAsia="hr-HR"/>
              </w:rPr>
            </w:pPr>
          </w:p>
        </w:tc>
      </w:tr>
      <w:tr w:rsidR="008351FA" w:rsidRPr="000C0587" w14:paraId="53A57522" w14:textId="77777777" w:rsidTr="00317C93">
        <w:trPr>
          <w:trHeight w:val="315"/>
          <w:jc w:val="center"/>
        </w:trPr>
        <w:tc>
          <w:tcPr>
            <w:tcW w:w="1074" w:type="dxa"/>
            <w:tcBorders>
              <w:top w:val="single" w:sz="4" w:space="0" w:color="auto"/>
              <w:left w:val="single" w:sz="4" w:space="0" w:color="auto"/>
              <w:bottom w:val="single" w:sz="4" w:space="0" w:color="auto"/>
              <w:right w:val="single" w:sz="4" w:space="0" w:color="auto"/>
            </w:tcBorders>
            <w:noWrap/>
            <w:vAlign w:val="center"/>
            <w:hideMark/>
          </w:tcPr>
          <w:p w14:paraId="6DCC518B" w14:textId="77777777" w:rsidR="008351FA" w:rsidRPr="000C0587" w:rsidRDefault="008351FA">
            <w:pPr>
              <w:spacing w:after="0" w:line="240" w:lineRule="auto"/>
              <w:ind w:left="-96" w:right="-33"/>
              <w:jc w:val="center"/>
              <w:rPr>
                <w:rFonts w:ascii="Times New Roman" w:eastAsia="Times New Roman" w:hAnsi="Times New Roman" w:cs="Times New Roman"/>
                <w:b/>
                <w:bCs/>
              </w:rPr>
            </w:pPr>
            <w:r w:rsidRPr="000C0587">
              <w:rPr>
                <w:rFonts w:ascii="Times New Roman" w:eastAsia="Times New Roman" w:hAnsi="Times New Roman" w:cs="Times New Roman"/>
                <w:b/>
                <w:bCs/>
              </w:rPr>
              <w:t>5.a</w:t>
            </w:r>
          </w:p>
        </w:tc>
        <w:tc>
          <w:tcPr>
            <w:tcW w:w="1331" w:type="dxa"/>
            <w:tcBorders>
              <w:top w:val="single" w:sz="4" w:space="0" w:color="auto"/>
              <w:left w:val="single" w:sz="4" w:space="0" w:color="auto"/>
              <w:bottom w:val="single" w:sz="4" w:space="0" w:color="auto"/>
              <w:right w:val="single" w:sz="4" w:space="0" w:color="auto"/>
            </w:tcBorders>
            <w:noWrap/>
            <w:vAlign w:val="center"/>
          </w:tcPr>
          <w:p w14:paraId="52612A2C" w14:textId="01DF17A5" w:rsidR="008351FA" w:rsidRPr="000C0587" w:rsidRDefault="00C87B1D">
            <w:p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2</w:t>
            </w:r>
            <w:r w:rsidR="00777E79">
              <w:rPr>
                <w:rFonts w:ascii="Times New Roman" w:eastAsia="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noWrap/>
          </w:tcPr>
          <w:p w14:paraId="749BAA61" w14:textId="4D9E2982" w:rsidR="008351FA" w:rsidRPr="000C0587" w:rsidRDefault="00C87B1D">
            <w:pPr>
              <w:spacing w:after="0" w:line="240" w:lineRule="auto"/>
              <w:rPr>
                <w:rFonts w:ascii="Times New Roman" w:eastAsia="Times New Roman" w:hAnsi="Times New Roman" w:cs="Times New Roman"/>
                <w:bCs/>
              </w:rPr>
            </w:pPr>
            <w:r w:rsidRPr="000C0587">
              <w:rPr>
                <w:rFonts w:ascii="Times New Roman" w:eastAsia="Times New Roman" w:hAnsi="Times New Roman" w:cs="Times New Roman"/>
                <w:bCs/>
              </w:rPr>
              <w:t>1</w:t>
            </w:r>
          </w:p>
        </w:tc>
        <w:tc>
          <w:tcPr>
            <w:tcW w:w="1276" w:type="dxa"/>
            <w:tcBorders>
              <w:top w:val="single" w:sz="4" w:space="0" w:color="auto"/>
              <w:left w:val="single" w:sz="4" w:space="0" w:color="auto"/>
              <w:bottom w:val="single" w:sz="4" w:space="0" w:color="auto"/>
              <w:right w:val="single" w:sz="4" w:space="0" w:color="auto"/>
            </w:tcBorders>
            <w:noWrap/>
          </w:tcPr>
          <w:p w14:paraId="12E4479F" w14:textId="70DFE0AD" w:rsidR="008351FA" w:rsidRPr="000C0587" w:rsidRDefault="00C05ACF">
            <w:pPr>
              <w:spacing w:after="0" w:line="240" w:lineRule="auto"/>
              <w:rPr>
                <w:rFonts w:ascii="Times New Roman" w:eastAsia="Times New Roman" w:hAnsi="Times New Roman" w:cs="Times New Roman"/>
                <w:bCs/>
              </w:rPr>
            </w:pPr>
            <w:r w:rsidRPr="000C0587">
              <w:rPr>
                <w:rFonts w:ascii="Times New Roman" w:eastAsia="Times New Roman" w:hAnsi="Times New Roman" w:cs="Times New Roman"/>
                <w:bCs/>
              </w:rPr>
              <w:t>0</w:t>
            </w:r>
          </w:p>
        </w:tc>
        <w:tc>
          <w:tcPr>
            <w:tcW w:w="2693" w:type="dxa"/>
            <w:tcBorders>
              <w:top w:val="single" w:sz="4" w:space="0" w:color="auto"/>
              <w:left w:val="single" w:sz="4" w:space="0" w:color="auto"/>
              <w:bottom w:val="single" w:sz="4" w:space="0" w:color="auto"/>
              <w:right w:val="single" w:sz="4" w:space="0" w:color="auto"/>
            </w:tcBorders>
            <w:noWrap/>
            <w:vAlign w:val="center"/>
          </w:tcPr>
          <w:p w14:paraId="5A9C6651" w14:textId="0089E254" w:rsidR="008351FA" w:rsidRPr="000C2525" w:rsidRDefault="00C05ACF">
            <w:pPr>
              <w:spacing w:after="0" w:line="240" w:lineRule="auto"/>
              <w:rPr>
                <w:rFonts w:ascii="Times New Roman" w:eastAsia="Times New Roman" w:hAnsi="Times New Roman" w:cs="Times New Roman"/>
                <w:bCs/>
              </w:rPr>
            </w:pPr>
            <w:r w:rsidRPr="000C2525">
              <w:rPr>
                <w:rFonts w:ascii="Times New Roman" w:eastAsia="Times New Roman" w:hAnsi="Times New Roman" w:cs="Times New Roman"/>
                <w:bCs/>
              </w:rPr>
              <w:t>0</w:t>
            </w:r>
          </w:p>
        </w:tc>
        <w:tc>
          <w:tcPr>
            <w:tcW w:w="2075" w:type="dxa"/>
            <w:tcBorders>
              <w:top w:val="single" w:sz="4" w:space="0" w:color="auto"/>
              <w:left w:val="single" w:sz="4" w:space="0" w:color="auto"/>
              <w:bottom w:val="single" w:sz="4" w:space="0" w:color="auto"/>
              <w:right w:val="single" w:sz="4" w:space="0" w:color="auto"/>
            </w:tcBorders>
            <w:noWrap/>
            <w:vAlign w:val="center"/>
          </w:tcPr>
          <w:p w14:paraId="3D0E1D2C" w14:textId="6E7343D5" w:rsidR="008351FA" w:rsidRPr="000C0587" w:rsidRDefault="00777E7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Vlatka Rašić</w:t>
            </w:r>
          </w:p>
        </w:tc>
        <w:tc>
          <w:tcPr>
            <w:tcW w:w="0" w:type="auto"/>
            <w:vAlign w:val="center"/>
            <w:hideMark/>
          </w:tcPr>
          <w:p w14:paraId="61820277" w14:textId="77777777" w:rsidR="008351FA" w:rsidRPr="000C0587" w:rsidRDefault="008351FA">
            <w:pPr>
              <w:spacing w:after="0"/>
              <w:rPr>
                <w:rFonts w:ascii="Times New Roman" w:hAnsi="Times New Roman" w:cs="Times New Roman"/>
                <w:sz w:val="20"/>
                <w:szCs w:val="20"/>
                <w:lang w:eastAsia="hr-HR"/>
              </w:rPr>
            </w:pPr>
          </w:p>
        </w:tc>
      </w:tr>
      <w:tr w:rsidR="008351FA" w:rsidRPr="000C0587" w14:paraId="0FADF817" w14:textId="77777777" w:rsidTr="00317C93">
        <w:trPr>
          <w:trHeight w:val="315"/>
          <w:jc w:val="center"/>
        </w:trPr>
        <w:tc>
          <w:tcPr>
            <w:tcW w:w="1074" w:type="dxa"/>
            <w:tcBorders>
              <w:top w:val="single" w:sz="4" w:space="0" w:color="auto"/>
              <w:left w:val="single" w:sz="4" w:space="0" w:color="auto"/>
              <w:bottom w:val="single" w:sz="4" w:space="0" w:color="auto"/>
              <w:right w:val="single" w:sz="4" w:space="0" w:color="auto"/>
            </w:tcBorders>
            <w:noWrap/>
            <w:vAlign w:val="center"/>
            <w:hideMark/>
          </w:tcPr>
          <w:p w14:paraId="0D8B7465" w14:textId="77777777" w:rsidR="008351FA" w:rsidRPr="000C0587" w:rsidRDefault="008351FA">
            <w:pPr>
              <w:spacing w:after="0" w:line="240" w:lineRule="auto"/>
              <w:ind w:left="-96" w:right="-33"/>
              <w:jc w:val="center"/>
              <w:rPr>
                <w:rFonts w:ascii="Times New Roman" w:eastAsia="Times New Roman" w:hAnsi="Times New Roman" w:cs="Times New Roman"/>
                <w:b/>
                <w:bCs/>
              </w:rPr>
            </w:pPr>
            <w:r w:rsidRPr="000C0587">
              <w:rPr>
                <w:rFonts w:ascii="Times New Roman" w:eastAsia="Times New Roman" w:hAnsi="Times New Roman" w:cs="Times New Roman"/>
                <w:b/>
                <w:bCs/>
              </w:rPr>
              <w:t>5.b</w:t>
            </w:r>
          </w:p>
        </w:tc>
        <w:tc>
          <w:tcPr>
            <w:tcW w:w="1331" w:type="dxa"/>
            <w:tcBorders>
              <w:top w:val="single" w:sz="4" w:space="0" w:color="auto"/>
              <w:left w:val="single" w:sz="4" w:space="0" w:color="auto"/>
              <w:bottom w:val="single" w:sz="4" w:space="0" w:color="auto"/>
              <w:right w:val="single" w:sz="4" w:space="0" w:color="auto"/>
            </w:tcBorders>
            <w:noWrap/>
            <w:vAlign w:val="center"/>
          </w:tcPr>
          <w:p w14:paraId="39FCEE67" w14:textId="30CF7124" w:rsidR="008351FA" w:rsidRPr="000C0587" w:rsidRDefault="00777E79">
            <w:pPr>
              <w:spacing w:after="0" w:line="240" w:lineRule="auto"/>
              <w:rPr>
                <w:rFonts w:ascii="Times New Roman" w:eastAsia="Times New Roman" w:hAnsi="Times New Roman" w:cs="Times New Roman"/>
              </w:rPr>
            </w:pPr>
            <w:r>
              <w:rPr>
                <w:rFonts w:ascii="Times New Roman" w:eastAsia="Times New Roman" w:hAnsi="Times New Roman" w:cs="Times New Roman"/>
              </w:rPr>
              <w:t>19</w:t>
            </w:r>
          </w:p>
        </w:tc>
        <w:tc>
          <w:tcPr>
            <w:tcW w:w="1276" w:type="dxa"/>
            <w:tcBorders>
              <w:top w:val="single" w:sz="4" w:space="0" w:color="auto"/>
              <w:left w:val="single" w:sz="4" w:space="0" w:color="auto"/>
              <w:bottom w:val="single" w:sz="4" w:space="0" w:color="auto"/>
              <w:right w:val="single" w:sz="4" w:space="0" w:color="auto"/>
            </w:tcBorders>
            <w:noWrap/>
          </w:tcPr>
          <w:p w14:paraId="3752C999" w14:textId="47AB2CA7" w:rsidR="008351FA" w:rsidRPr="000C0587" w:rsidRDefault="00C87B1D">
            <w:pPr>
              <w:spacing w:after="0" w:line="240" w:lineRule="auto"/>
              <w:rPr>
                <w:rFonts w:ascii="Times New Roman" w:eastAsia="Times New Roman" w:hAnsi="Times New Roman" w:cs="Times New Roman"/>
                <w:bCs/>
              </w:rPr>
            </w:pPr>
            <w:r w:rsidRPr="000C0587">
              <w:rPr>
                <w:rFonts w:ascii="Times New Roman" w:eastAsia="Times New Roman" w:hAnsi="Times New Roman" w:cs="Times New Roman"/>
                <w:bCs/>
              </w:rPr>
              <w:t>1</w:t>
            </w:r>
          </w:p>
        </w:tc>
        <w:tc>
          <w:tcPr>
            <w:tcW w:w="1276" w:type="dxa"/>
            <w:tcBorders>
              <w:top w:val="single" w:sz="4" w:space="0" w:color="auto"/>
              <w:left w:val="single" w:sz="4" w:space="0" w:color="auto"/>
              <w:bottom w:val="single" w:sz="4" w:space="0" w:color="auto"/>
              <w:right w:val="single" w:sz="4" w:space="0" w:color="auto"/>
            </w:tcBorders>
            <w:noWrap/>
          </w:tcPr>
          <w:p w14:paraId="7E0CC6CC" w14:textId="57BB4555" w:rsidR="008351FA" w:rsidRPr="000C0587" w:rsidRDefault="00C05ACF">
            <w:pPr>
              <w:spacing w:after="0" w:line="240" w:lineRule="auto"/>
              <w:rPr>
                <w:rFonts w:ascii="Times New Roman" w:eastAsia="Times New Roman" w:hAnsi="Times New Roman" w:cs="Times New Roman"/>
                <w:bCs/>
              </w:rPr>
            </w:pPr>
            <w:r w:rsidRPr="000C0587">
              <w:rPr>
                <w:rFonts w:ascii="Times New Roman" w:eastAsia="Times New Roman" w:hAnsi="Times New Roman" w:cs="Times New Roman"/>
                <w:bCs/>
              </w:rPr>
              <w:t>0</w:t>
            </w:r>
          </w:p>
        </w:tc>
        <w:tc>
          <w:tcPr>
            <w:tcW w:w="2693" w:type="dxa"/>
            <w:tcBorders>
              <w:top w:val="single" w:sz="4" w:space="0" w:color="auto"/>
              <w:left w:val="single" w:sz="4" w:space="0" w:color="auto"/>
              <w:bottom w:val="single" w:sz="4" w:space="0" w:color="auto"/>
              <w:right w:val="single" w:sz="4" w:space="0" w:color="auto"/>
            </w:tcBorders>
            <w:noWrap/>
            <w:vAlign w:val="center"/>
          </w:tcPr>
          <w:p w14:paraId="4B33869B" w14:textId="75E5CAA0" w:rsidR="008351FA" w:rsidRPr="000C2525" w:rsidRDefault="00FD14E7">
            <w:pPr>
              <w:spacing w:after="0" w:line="240" w:lineRule="auto"/>
              <w:rPr>
                <w:rFonts w:ascii="Times New Roman" w:eastAsia="Times New Roman" w:hAnsi="Times New Roman" w:cs="Times New Roman"/>
                <w:bCs/>
              </w:rPr>
            </w:pPr>
            <w:r>
              <w:rPr>
                <w:rFonts w:ascii="Times New Roman" w:eastAsia="Times New Roman" w:hAnsi="Times New Roman" w:cs="Times New Roman"/>
                <w:bCs/>
              </w:rPr>
              <w:t>2</w:t>
            </w:r>
          </w:p>
        </w:tc>
        <w:tc>
          <w:tcPr>
            <w:tcW w:w="2075" w:type="dxa"/>
            <w:tcBorders>
              <w:top w:val="single" w:sz="4" w:space="0" w:color="auto"/>
              <w:left w:val="single" w:sz="4" w:space="0" w:color="auto"/>
              <w:bottom w:val="single" w:sz="4" w:space="0" w:color="auto"/>
              <w:right w:val="single" w:sz="4" w:space="0" w:color="auto"/>
            </w:tcBorders>
            <w:noWrap/>
            <w:vAlign w:val="center"/>
          </w:tcPr>
          <w:p w14:paraId="12BFC3F3" w14:textId="78CC4315" w:rsidR="008351FA" w:rsidRPr="000C0587" w:rsidRDefault="00777E7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Mirna Kopić</w:t>
            </w:r>
          </w:p>
        </w:tc>
        <w:tc>
          <w:tcPr>
            <w:tcW w:w="0" w:type="auto"/>
            <w:vAlign w:val="center"/>
            <w:hideMark/>
          </w:tcPr>
          <w:p w14:paraId="61CCFA5F" w14:textId="77777777" w:rsidR="008351FA" w:rsidRPr="000C0587" w:rsidRDefault="008351FA">
            <w:pPr>
              <w:spacing w:after="0"/>
              <w:rPr>
                <w:rFonts w:ascii="Times New Roman" w:hAnsi="Times New Roman" w:cs="Times New Roman"/>
                <w:sz w:val="20"/>
                <w:szCs w:val="20"/>
                <w:lang w:eastAsia="hr-HR"/>
              </w:rPr>
            </w:pPr>
          </w:p>
        </w:tc>
      </w:tr>
      <w:tr w:rsidR="00BD27C6" w:rsidRPr="000C0587" w14:paraId="1AD2530B" w14:textId="77777777" w:rsidTr="00317C93">
        <w:trPr>
          <w:trHeight w:val="315"/>
          <w:jc w:val="center"/>
        </w:trPr>
        <w:tc>
          <w:tcPr>
            <w:tcW w:w="1074" w:type="dxa"/>
            <w:tcBorders>
              <w:top w:val="single" w:sz="4" w:space="0" w:color="auto"/>
              <w:left w:val="single" w:sz="4" w:space="0" w:color="auto"/>
              <w:bottom w:val="single" w:sz="4" w:space="0" w:color="auto"/>
              <w:right w:val="single" w:sz="4" w:space="0" w:color="auto"/>
            </w:tcBorders>
            <w:noWrap/>
            <w:vAlign w:val="center"/>
          </w:tcPr>
          <w:p w14:paraId="10815215" w14:textId="184D8EDD" w:rsidR="00BD27C6" w:rsidRPr="000C0587" w:rsidRDefault="00BD27C6">
            <w:pPr>
              <w:spacing w:after="0" w:line="240" w:lineRule="auto"/>
              <w:ind w:left="-96" w:right="-33"/>
              <w:jc w:val="center"/>
              <w:rPr>
                <w:rFonts w:ascii="Times New Roman" w:eastAsia="Times New Roman" w:hAnsi="Times New Roman" w:cs="Times New Roman"/>
                <w:b/>
                <w:bCs/>
              </w:rPr>
            </w:pPr>
            <w:r>
              <w:rPr>
                <w:rFonts w:ascii="Times New Roman" w:eastAsia="Times New Roman" w:hAnsi="Times New Roman" w:cs="Times New Roman"/>
                <w:b/>
                <w:bCs/>
              </w:rPr>
              <w:t>5.c</w:t>
            </w:r>
          </w:p>
        </w:tc>
        <w:tc>
          <w:tcPr>
            <w:tcW w:w="1331" w:type="dxa"/>
            <w:tcBorders>
              <w:top w:val="single" w:sz="4" w:space="0" w:color="auto"/>
              <w:left w:val="single" w:sz="4" w:space="0" w:color="auto"/>
              <w:bottom w:val="single" w:sz="4" w:space="0" w:color="auto"/>
              <w:right w:val="single" w:sz="4" w:space="0" w:color="auto"/>
            </w:tcBorders>
            <w:noWrap/>
            <w:vAlign w:val="center"/>
          </w:tcPr>
          <w:p w14:paraId="4C3699F7" w14:textId="4059CDF4" w:rsidR="00BD27C6" w:rsidRPr="000C0587" w:rsidRDefault="00BC72FD">
            <w:pPr>
              <w:spacing w:after="0" w:line="240" w:lineRule="auto"/>
              <w:rPr>
                <w:rFonts w:ascii="Times New Roman" w:eastAsia="Times New Roman" w:hAnsi="Times New Roman" w:cs="Times New Roman"/>
              </w:rPr>
            </w:pPr>
            <w:r>
              <w:rPr>
                <w:rFonts w:ascii="Times New Roman" w:eastAsia="Times New Roman" w:hAnsi="Times New Roman" w:cs="Times New Roman"/>
              </w:rPr>
              <w:t>21</w:t>
            </w:r>
          </w:p>
        </w:tc>
        <w:tc>
          <w:tcPr>
            <w:tcW w:w="1276" w:type="dxa"/>
            <w:tcBorders>
              <w:top w:val="single" w:sz="4" w:space="0" w:color="auto"/>
              <w:left w:val="single" w:sz="4" w:space="0" w:color="auto"/>
              <w:bottom w:val="single" w:sz="4" w:space="0" w:color="auto"/>
              <w:right w:val="single" w:sz="4" w:space="0" w:color="auto"/>
            </w:tcBorders>
            <w:noWrap/>
          </w:tcPr>
          <w:p w14:paraId="65BD6442" w14:textId="503EEC2C" w:rsidR="00BD27C6" w:rsidRPr="000C0587" w:rsidRDefault="00BC72FD">
            <w:pPr>
              <w:spacing w:after="0" w:line="240" w:lineRule="auto"/>
              <w:rPr>
                <w:rFonts w:ascii="Times New Roman" w:eastAsia="Times New Roman" w:hAnsi="Times New Roman" w:cs="Times New Roman"/>
                <w:bCs/>
              </w:rPr>
            </w:pPr>
            <w:r>
              <w:rPr>
                <w:rFonts w:ascii="Times New Roman" w:eastAsia="Times New Roman" w:hAnsi="Times New Roman" w:cs="Times New Roman"/>
                <w:bCs/>
              </w:rPr>
              <w:t>1</w:t>
            </w:r>
          </w:p>
        </w:tc>
        <w:tc>
          <w:tcPr>
            <w:tcW w:w="1276" w:type="dxa"/>
            <w:tcBorders>
              <w:top w:val="single" w:sz="4" w:space="0" w:color="auto"/>
              <w:left w:val="single" w:sz="4" w:space="0" w:color="auto"/>
              <w:bottom w:val="single" w:sz="4" w:space="0" w:color="auto"/>
              <w:right w:val="single" w:sz="4" w:space="0" w:color="auto"/>
            </w:tcBorders>
            <w:noWrap/>
          </w:tcPr>
          <w:p w14:paraId="2DBC156A" w14:textId="18F7285B" w:rsidR="00BD27C6" w:rsidRPr="000C0587" w:rsidRDefault="00BC72FD">
            <w:pPr>
              <w:spacing w:after="0" w:line="240" w:lineRule="auto"/>
              <w:rPr>
                <w:rFonts w:ascii="Times New Roman" w:eastAsia="Times New Roman" w:hAnsi="Times New Roman" w:cs="Times New Roman"/>
                <w:bCs/>
              </w:rPr>
            </w:pPr>
            <w:r>
              <w:rPr>
                <w:rFonts w:ascii="Times New Roman" w:eastAsia="Times New Roman" w:hAnsi="Times New Roman" w:cs="Times New Roman"/>
                <w:bCs/>
              </w:rPr>
              <w:t>0</w:t>
            </w:r>
          </w:p>
        </w:tc>
        <w:tc>
          <w:tcPr>
            <w:tcW w:w="2693" w:type="dxa"/>
            <w:tcBorders>
              <w:top w:val="single" w:sz="4" w:space="0" w:color="auto"/>
              <w:left w:val="single" w:sz="4" w:space="0" w:color="auto"/>
              <w:bottom w:val="single" w:sz="4" w:space="0" w:color="auto"/>
              <w:right w:val="single" w:sz="4" w:space="0" w:color="auto"/>
            </w:tcBorders>
            <w:noWrap/>
            <w:vAlign w:val="center"/>
          </w:tcPr>
          <w:p w14:paraId="238E4A64" w14:textId="5E01A493" w:rsidR="00BD27C6" w:rsidRPr="000C2525" w:rsidRDefault="00FD14E7">
            <w:pPr>
              <w:spacing w:after="0" w:line="240" w:lineRule="auto"/>
              <w:rPr>
                <w:rFonts w:ascii="Times New Roman" w:eastAsia="Times New Roman" w:hAnsi="Times New Roman" w:cs="Times New Roman"/>
                <w:bCs/>
              </w:rPr>
            </w:pPr>
            <w:r>
              <w:rPr>
                <w:rFonts w:ascii="Times New Roman" w:eastAsia="Times New Roman" w:hAnsi="Times New Roman" w:cs="Times New Roman"/>
                <w:bCs/>
              </w:rPr>
              <w:t>2</w:t>
            </w:r>
          </w:p>
        </w:tc>
        <w:tc>
          <w:tcPr>
            <w:tcW w:w="2075" w:type="dxa"/>
            <w:tcBorders>
              <w:top w:val="single" w:sz="4" w:space="0" w:color="auto"/>
              <w:left w:val="single" w:sz="4" w:space="0" w:color="auto"/>
              <w:bottom w:val="single" w:sz="4" w:space="0" w:color="auto"/>
              <w:right w:val="single" w:sz="4" w:space="0" w:color="auto"/>
            </w:tcBorders>
            <w:noWrap/>
            <w:vAlign w:val="center"/>
          </w:tcPr>
          <w:p w14:paraId="24C8B1BA" w14:textId="207ECC58" w:rsidR="00BD27C6" w:rsidRDefault="00777E7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Darija Atlagić</w:t>
            </w:r>
          </w:p>
        </w:tc>
        <w:tc>
          <w:tcPr>
            <w:tcW w:w="0" w:type="auto"/>
            <w:vAlign w:val="center"/>
          </w:tcPr>
          <w:p w14:paraId="4256E66A" w14:textId="77777777" w:rsidR="00BD27C6" w:rsidRPr="000C0587" w:rsidRDefault="00BD27C6">
            <w:pPr>
              <w:spacing w:after="0"/>
              <w:rPr>
                <w:rFonts w:ascii="Times New Roman" w:hAnsi="Times New Roman" w:cs="Times New Roman"/>
                <w:sz w:val="20"/>
                <w:szCs w:val="20"/>
                <w:lang w:eastAsia="hr-HR"/>
              </w:rPr>
            </w:pPr>
          </w:p>
        </w:tc>
      </w:tr>
      <w:tr w:rsidR="008351FA" w:rsidRPr="000C0587" w14:paraId="33A316B9" w14:textId="77777777" w:rsidTr="00317C93">
        <w:trPr>
          <w:trHeight w:val="315"/>
          <w:jc w:val="center"/>
        </w:trPr>
        <w:tc>
          <w:tcPr>
            <w:tcW w:w="107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5971C07" w14:textId="77777777" w:rsidR="008351FA" w:rsidRPr="000C0587" w:rsidRDefault="008351FA">
            <w:pPr>
              <w:spacing w:after="0" w:line="240" w:lineRule="auto"/>
              <w:ind w:left="-96" w:right="-33"/>
              <w:jc w:val="center"/>
              <w:rPr>
                <w:rFonts w:ascii="Times New Roman" w:eastAsia="Times New Roman" w:hAnsi="Times New Roman" w:cs="Times New Roman"/>
                <w:b/>
                <w:bCs/>
              </w:rPr>
            </w:pPr>
            <w:r w:rsidRPr="000C0587">
              <w:rPr>
                <w:rFonts w:ascii="Times New Roman" w:eastAsia="Times New Roman" w:hAnsi="Times New Roman" w:cs="Times New Roman"/>
                <w:b/>
                <w:bCs/>
              </w:rPr>
              <w:t>5.abc</w:t>
            </w:r>
          </w:p>
        </w:tc>
        <w:tc>
          <w:tcPr>
            <w:tcW w:w="133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11B2351" w14:textId="7A659D32" w:rsidR="008351FA" w:rsidRPr="000C0587" w:rsidRDefault="00BC72F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62</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2926AE0C" w14:textId="3CF4FE47" w:rsidR="008351FA" w:rsidRPr="000C0587" w:rsidRDefault="00BC72F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3</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4BEFD11C" w14:textId="465FAAB7" w:rsidR="008351FA" w:rsidRPr="000C0587" w:rsidRDefault="00C05ACF">
            <w:pPr>
              <w:spacing w:after="0" w:line="240" w:lineRule="auto"/>
              <w:jc w:val="center"/>
              <w:rPr>
                <w:rFonts w:ascii="Times New Roman" w:eastAsia="Times New Roman" w:hAnsi="Times New Roman" w:cs="Times New Roman"/>
                <w:b/>
                <w:bCs/>
              </w:rPr>
            </w:pPr>
            <w:r w:rsidRPr="000C0587">
              <w:rPr>
                <w:rFonts w:ascii="Times New Roman" w:eastAsia="Times New Roman" w:hAnsi="Times New Roman" w:cs="Times New Roman"/>
                <w:b/>
                <w:bCs/>
              </w:rPr>
              <w:t>0</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A35F557" w14:textId="07EFA165" w:rsidR="008351FA" w:rsidRPr="000C2525" w:rsidRDefault="00FD14E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4</w:t>
            </w:r>
          </w:p>
        </w:tc>
        <w:tc>
          <w:tcPr>
            <w:tcW w:w="207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311E01A" w14:textId="77777777" w:rsidR="008351FA" w:rsidRPr="000C0587" w:rsidRDefault="008351FA">
            <w:pPr>
              <w:spacing w:after="0" w:line="240" w:lineRule="auto"/>
              <w:jc w:val="center"/>
              <w:rPr>
                <w:rFonts w:ascii="Times New Roman" w:eastAsia="Times New Roman" w:hAnsi="Times New Roman" w:cs="Times New Roman"/>
                <w:b/>
              </w:rPr>
            </w:pPr>
          </w:p>
        </w:tc>
        <w:tc>
          <w:tcPr>
            <w:tcW w:w="0" w:type="auto"/>
            <w:vAlign w:val="center"/>
            <w:hideMark/>
          </w:tcPr>
          <w:p w14:paraId="2FCF0297" w14:textId="77777777" w:rsidR="008351FA" w:rsidRPr="000C0587" w:rsidRDefault="008351FA">
            <w:pPr>
              <w:spacing w:after="0"/>
              <w:rPr>
                <w:rFonts w:ascii="Times New Roman" w:hAnsi="Times New Roman" w:cs="Times New Roman"/>
                <w:sz w:val="20"/>
                <w:szCs w:val="20"/>
                <w:lang w:eastAsia="hr-HR"/>
              </w:rPr>
            </w:pPr>
          </w:p>
        </w:tc>
      </w:tr>
      <w:tr w:rsidR="00777E79" w:rsidRPr="000C0587" w14:paraId="6E2C5970" w14:textId="77777777" w:rsidTr="00317C93">
        <w:trPr>
          <w:trHeight w:val="315"/>
          <w:jc w:val="center"/>
        </w:trPr>
        <w:tc>
          <w:tcPr>
            <w:tcW w:w="1074" w:type="dxa"/>
            <w:tcBorders>
              <w:top w:val="single" w:sz="4" w:space="0" w:color="auto"/>
              <w:left w:val="single" w:sz="4" w:space="0" w:color="auto"/>
              <w:bottom w:val="single" w:sz="4" w:space="0" w:color="auto"/>
              <w:right w:val="single" w:sz="4" w:space="0" w:color="auto"/>
            </w:tcBorders>
            <w:noWrap/>
            <w:vAlign w:val="center"/>
            <w:hideMark/>
          </w:tcPr>
          <w:p w14:paraId="12AB9612" w14:textId="77777777" w:rsidR="00777E79" w:rsidRPr="000C0587" w:rsidRDefault="00777E79" w:rsidP="00777E79">
            <w:pPr>
              <w:spacing w:after="0" w:line="240" w:lineRule="auto"/>
              <w:ind w:left="-96" w:right="-33"/>
              <w:jc w:val="center"/>
              <w:rPr>
                <w:rFonts w:ascii="Times New Roman" w:eastAsia="Times New Roman" w:hAnsi="Times New Roman" w:cs="Times New Roman"/>
                <w:b/>
                <w:bCs/>
              </w:rPr>
            </w:pPr>
            <w:r w:rsidRPr="000C0587">
              <w:rPr>
                <w:rFonts w:ascii="Times New Roman" w:eastAsia="Times New Roman" w:hAnsi="Times New Roman" w:cs="Times New Roman"/>
                <w:b/>
                <w:bCs/>
              </w:rPr>
              <w:t>6.a</w:t>
            </w:r>
          </w:p>
        </w:tc>
        <w:tc>
          <w:tcPr>
            <w:tcW w:w="1331" w:type="dxa"/>
            <w:tcBorders>
              <w:top w:val="single" w:sz="4" w:space="0" w:color="auto"/>
              <w:left w:val="single" w:sz="4" w:space="0" w:color="auto"/>
              <w:bottom w:val="single" w:sz="4" w:space="0" w:color="auto"/>
              <w:right w:val="single" w:sz="4" w:space="0" w:color="auto"/>
            </w:tcBorders>
            <w:noWrap/>
            <w:vAlign w:val="center"/>
          </w:tcPr>
          <w:p w14:paraId="5BA8E25D" w14:textId="167F81A4" w:rsidR="00777E79" w:rsidRPr="000C0587" w:rsidRDefault="00777E79" w:rsidP="00777E79">
            <w:pPr>
              <w:spacing w:after="0" w:line="240" w:lineRule="auto"/>
              <w:rPr>
                <w:rFonts w:ascii="Times New Roman" w:eastAsia="Times New Roman" w:hAnsi="Times New Roman" w:cs="Times New Roman"/>
              </w:rPr>
            </w:pPr>
            <w:r>
              <w:rPr>
                <w:rFonts w:ascii="Times New Roman" w:eastAsia="Times New Roman" w:hAnsi="Times New Roman" w:cs="Times New Roman"/>
              </w:rPr>
              <w:t>19</w:t>
            </w:r>
          </w:p>
        </w:tc>
        <w:tc>
          <w:tcPr>
            <w:tcW w:w="1276" w:type="dxa"/>
            <w:tcBorders>
              <w:top w:val="single" w:sz="4" w:space="0" w:color="auto"/>
              <w:left w:val="single" w:sz="4" w:space="0" w:color="auto"/>
              <w:bottom w:val="single" w:sz="4" w:space="0" w:color="auto"/>
              <w:right w:val="single" w:sz="4" w:space="0" w:color="auto"/>
            </w:tcBorders>
            <w:noWrap/>
          </w:tcPr>
          <w:p w14:paraId="790101F8" w14:textId="0CDCE700" w:rsidR="00777E79" w:rsidRPr="000C0587" w:rsidRDefault="00777E79" w:rsidP="00777E79">
            <w:pPr>
              <w:spacing w:after="0" w:line="240" w:lineRule="auto"/>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noWrap/>
          </w:tcPr>
          <w:p w14:paraId="36B56E6C" w14:textId="5F250A57" w:rsidR="00777E79" w:rsidRPr="000C0587" w:rsidRDefault="00777E79" w:rsidP="00777E79">
            <w:pPr>
              <w:spacing w:after="0" w:line="240" w:lineRule="auto"/>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0</w:t>
            </w:r>
          </w:p>
        </w:tc>
        <w:tc>
          <w:tcPr>
            <w:tcW w:w="2693" w:type="dxa"/>
            <w:tcBorders>
              <w:top w:val="single" w:sz="4" w:space="0" w:color="auto"/>
              <w:left w:val="single" w:sz="4" w:space="0" w:color="auto"/>
              <w:bottom w:val="single" w:sz="4" w:space="0" w:color="auto"/>
              <w:right w:val="single" w:sz="4" w:space="0" w:color="auto"/>
            </w:tcBorders>
            <w:noWrap/>
            <w:vAlign w:val="center"/>
          </w:tcPr>
          <w:p w14:paraId="6959EB4A" w14:textId="6562D5BD" w:rsidR="00777E79" w:rsidRPr="000C2525" w:rsidRDefault="00777E79" w:rsidP="00777E79">
            <w:pPr>
              <w:spacing w:after="0" w:line="240" w:lineRule="auto"/>
              <w:rPr>
                <w:rFonts w:ascii="Times New Roman" w:eastAsia="Times New Roman" w:hAnsi="Times New Roman" w:cs="Times New Roman"/>
                <w:bCs/>
              </w:rPr>
            </w:pPr>
            <w:r w:rsidRPr="000C2525">
              <w:rPr>
                <w:rFonts w:ascii="Times New Roman" w:eastAsia="Times New Roman" w:hAnsi="Times New Roman" w:cs="Times New Roman"/>
                <w:bCs/>
              </w:rPr>
              <w:t>1</w:t>
            </w:r>
          </w:p>
        </w:tc>
        <w:tc>
          <w:tcPr>
            <w:tcW w:w="2075" w:type="dxa"/>
            <w:tcBorders>
              <w:top w:val="single" w:sz="4" w:space="0" w:color="auto"/>
              <w:left w:val="single" w:sz="4" w:space="0" w:color="auto"/>
              <w:bottom w:val="single" w:sz="4" w:space="0" w:color="auto"/>
              <w:right w:val="single" w:sz="4" w:space="0" w:color="auto"/>
            </w:tcBorders>
            <w:noWrap/>
            <w:vAlign w:val="center"/>
          </w:tcPr>
          <w:p w14:paraId="39A46FB8" w14:textId="05B34A95" w:rsidR="00777E79" w:rsidRPr="000C0587" w:rsidRDefault="00777E79" w:rsidP="00777E7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Vesna Ivezić</w:t>
            </w:r>
          </w:p>
        </w:tc>
        <w:tc>
          <w:tcPr>
            <w:tcW w:w="0" w:type="auto"/>
            <w:vAlign w:val="center"/>
            <w:hideMark/>
          </w:tcPr>
          <w:p w14:paraId="745EA6A7" w14:textId="77777777" w:rsidR="00777E79" w:rsidRPr="000C0587" w:rsidRDefault="00777E79" w:rsidP="00777E79">
            <w:pPr>
              <w:spacing w:after="0"/>
              <w:rPr>
                <w:rFonts w:ascii="Times New Roman" w:hAnsi="Times New Roman" w:cs="Times New Roman"/>
                <w:sz w:val="20"/>
                <w:szCs w:val="20"/>
                <w:lang w:eastAsia="hr-HR"/>
              </w:rPr>
            </w:pPr>
          </w:p>
        </w:tc>
      </w:tr>
      <w:tr w:rsidR="00777E79" w:rsidRPr="000C0587" w14:paraId="6B49AE5C" w14:textId="77777777" w:rsidTr="00317C93">
        <w:trPr>
          <w:trHeight w:val="315"/>
          <w:jc w:val="center"/>
        </w:trPr>
        <w:tc>
          <w:tcPr>
            <w:tcW w:w="1074" w:type="dxa"/>
            <w:tcBorders>
              <w:top w:val="single" w:sz="4" w:space="0" w:color="auto"/>
              <w:left w:val="single" w:sz="4" w:space="0" w:color="auto"/>
              <w:bottom w:val="single" w:sz="4" w:space="0" w:color="auto"/>
              <w:right w:val="single" w:sz="4" w:space="0" w:color="auto"/>
            </w:tcBorders>
            <w:noWrap/>
            <w:vAlign w:val="center"/>
            <w:hideMark/>
          </w:tcPr>
          <w:p w14:paraId="367018CC" w14:textId="77777777" w:rsidR="00777E79" w:rsidRPr="000C0587" w:rsidRDefault="00777E79" w:rsidP="00777E79">
            <w:pPr>
              <w:spacing w:after="0" w:line="240" w:lineRule="auto"/>
              <w:ind w:left="-96" w:right="-33"/>
              <w:jc w:val="center"/>
              <w:rPr>
                <w:rFonts w:ascii="Times New Roman" w:eastAsia="Times New Roman" w:hAnsi="Times New Roman" w:cs="Times New Roman"/>
                <w:b/>
                <w:bCs/>
              </w:rPr>
            </w:pPr>
            <w:r w:rsidRPr="000C0587">
              <w:rPr>
                <w:rFonts w:ascii="Times New Roman" w:eastAsia="Times New Roman" w:hAnsi="Times New Roman" w:cs="Times New Roman"/>
                <w:b/>
                <w:bCs/>
              </w:rPr>
              <w:t>6.b</w:t>
            </w:r>
          </w:p>
        </w:tc>
        <w:tc>
          <w:tcPr>
            <w:tcW w:w="1331" w:type="dxa"/>
            <w:tcBorders>
              <w:top w:val="single" w:sz="4" w:space="0" w:color="auto"/>
              <w:left w:val="single" w:sz="4" w:space="0" w:color="auto"/>
              <w:bottom w:val="single" w:sz="4" w:space="0" w:color="auto"/>
              <w:right w:val="single" w:sz="4" w:space="0" w:color="auto"/>
            </w:tcBorders>
            <w:noWrap/>
            <w:vAlign w:val="center"/>
          </w:tcPr>
          <w:p w14:paraId="05740E5F" w14:textId="4FF02C13" w:rsidR="00777E79" w:rsidRPr="000C0587" w:rsidRDefault="00777E79" w:rsidP="00777E79">
            <w:pPr>
              <w:spacing w:after="0" w:line="240" w:lineRule="auto"/>
              <w:rPr>
                <w:rFonts w:ascii="Times New Roman" w:eastAsia="Times New Roman" w:hAnsi="Times New Roman" w:cs="Times New Roman"/>
              </w:rPr>
            </w:pPr>
            <w:r>
              <w:rPr>
                <w:rFonts w:ascii="Times New Roman" w:eastAsia="Times New Roman" w:hAnsi="Times New Roman" w:cs="Times New Roman"/>
              </w:rPr>
              <w:t>21</w:t>
            </w:r>
          </w:p>
        </w:tc>
        <w:tc>
          <w:tcPr>
            <w:tcW w:w="1276" w:type="dxa"/>
            <w:tcBorders>
              <w:top w:val="single" w:sz="4" w:space="0" w:color="auto"/>
              <w:left w:val="single" w:sz="4" w:space="0" w:color="auto"/>
              <w:bottom w:val="single" w:sz="4" w:space="0" w:color="auto"/>
              <w:right w:val="single" w:sz="4" w:space="0" w:color="auto"/>
            </w:tcBorders>
            <w:noWrap/>
          </w:tcPr>
          <w:p w14:paraId="50581832" w14:textId="1196A6CC" w:rsidR="00777E79" w:rsidRPr="000C0587" w:rsidRDefault="00777E79" w:rsidP="00777E79">
            <w:pPr>
              <w:spacing w:after="0" w:line="240" w:lineRule="auto"/>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noWrap/>
          </w:tcPr>
          <w:p w14:paraId="5EA50D27" w14:textId="2B0A9FF9" w:rsidR="00777E79" w:rsidRPr="000C0587" w:rsidRDefault="00777E79" w:rsidP="00777E79">
            <w:pPr>
              <w:spacing w:after="0" w:line="240" w:lineRule="auto"/>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0</w:t>
            </w:r>
          </w:p>
        </w:tc>
        <w:tc>
          <w:tcPr>
            <w:tcW w:w="2693" w:type="dxa"/>
            <w:tcBorders>
              <w:top w:val="single" w:sz="4" w:space="0" w:color="auto"/>
              <w:left w:val="single" w:sz="4" w:space="0" w:color="auto"/>
              <w:bottom w:val="single" w:sz="4" w:space="0" w:color="auto"/>
              <w:right w:val="single" w:sz="4" w:space="0" w:color="auto"/>
            </w:tcBorders>
            <w:noWrap/>
            <w:vAlign w:val="center"/>
          </w:tcPr>
          <w:p w14:paraId="7CF68CF2" w14:textId="792FB9E8" w:rsidR="00777E79" w:rsidRPr="000C2525" w:rsidRDefault="00777E79" w:rsidP="00777E79">
            <w:pPr>
              <w:spacing w:after="0" w:line="240" w:lineRule="auto"/>
              <w:rPr>
                <w:rFonts w:ascii="Times New Roman" w:eastAsia="Times New Roman" w:hAnsi="Times New Roman" w:cs="Times New Roman"/>
                <w:bCs/>
              </w:rPr>
            </w:pPr>
            <w:r w:rsidRPr="000C2525">
              <w:rPr>
                <w:rFonts w:ascii="Times New Roman" w:eastAsia="Times New Roman" w:hAnsi="Times New Roman" w:cs="Times New Roman"/>
                <w:bCs/>
              </w:rPr>
              <w:t>1</w:t>
            </w:r>
          </w:p>
        </w:tc>
        <w:tc>
          <w:tcPr>
            <w:tcW w:w="2075" w:type="dxa"/>
            <w:tcBorders>
              <w:top w:val="single" w:sz="4" w:space="0" w:color="auto"/>
              <w:left w:val="single" w:sz="4" w:space="0" w:color="auto"/>
              <w:bottom w:val="single" w:sz="4" w:space="0" w:color="auto"/>
              <w:right w:val="single" w:sz="4" w:space="0" w:color="auto"/>
            </w:tcBorders>
            <w:noWrap/>
            <w:vAlign w:val="center"/>
          </w:tcPr>
          <w:p w14:paraId="198A22D1" w14:textId="3A0371D0" w:rsidR="00777E79" w:rsidRPr="000C0587" w:rsidRDefault="00777E79" w:rsidP="00777E7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Sandra Cindrić Balentić</w:t>
            </w:r>
          </w:p>
        </w:tc>
        <w:tc>
          <w:tcPr>
            <w:tcW w:w="0" w:type="auto"/>
            <w:vAlign w:val="center"/>
            <w:hideMark/>
          </w:tcPr>
          <w:p w14:paraId="63666BFD" w14:textId="77777777" w:rsidR="00777E79" w:rsidRPr="000C0587" w:rsidRDefault="00777E79" w:rsidP="00777E79">
            <w:pPr>
              <w:spacing w:after="0"/>
              <w:rPr>
                <w:rFonts w:ascii="Times New Roman" w:hAnsi="Times New Roman" w:cs="Times New Roman"/>
                <w:sz w:val="20"/>
                <w:szCs w:val="20"/>
                <w:lang w:eastAsia="hr-HR"/>
              </w:rPr>
            </w:pPr>
          </w:p>
        </w:tc>
      </w:tr>
      <w:tr w:rsidR="00777E79" w:rsidRPr="000C0587" w14:paraId="138EF53B" w14:textId="77777777" w:rsidTr="00317C93">
        <w:trPr>
          <w:trHeight w:val="315"/>
          <w:jc w:val="center"/>
        </w:trPr>
        <w:tc>
          <w:tcPr>
            <w:tcW w:w="1074" w:type="dxa"/>
            <w:tcBorders>
              <w:top w:val="single" w:sz="4" w:space="0" w:color="auto"/>
              <w:left w:val="single" w:sz="4" w:space="0" w:color="auto"/>
              <w:bottom w:val="single" w:sz="4" w:space="0" w:color="auto"/>
              <w:right w:val="single" w:sz="4" w:space="0" w:color="auto"/>
            </w:tcBorders>
            <w:noWrap/>
            <w:vAlign w:val="center"/>
          </w:tcPr>
          <w:p w14:paraId="3189AB6F" w14:textId="5D26EE39" w:rsidR="00777E79" w:rsidRPr="000C0587" w:rsidRDefault="00777E79" w:rsidP="00777E79">
            <w:pPr>
              <w:spacing w:after="0" w:line="240" w:lineRule="auto"/>
              <w:ind w:left="-96" w:right="-33"/>
              <w:jc w:val="center"/>
              <w:rPr>
                <w:rFonts w:ascii="Times New Roman" w:eastAsia="Times New Roman" w:hAnsi="Times New Roman" w:cs="Times New Roman"/>
                <w:b/>
                <w:bCs/>
              </w:rPr>
            </w:pPr>
            <w:r>
              <w:rPr>
                <w:rFonts w:ascii="Times New Roman" w:eastAsia="Times New Roman" w:hAnsi="Times New Roman" w:cs="Times New Roman"/>
                <w:b/>
                <w:bCs/>
              </w:rPr>
              <w:t>6.c</w:t>
            </w:r>
          </w:p>
        </w:tc>
        <w:tc>
          <w:tcPr>
            <w:tcW w:w="1331" w:type="dxa"/>
            <w:tcBorders>
              <w:top w:val="single" w:sz="4" w:space="0" w:color="auto"/>
              <w:left w:val="single" w:sz="4" w:space="0" w:color="auto"/>
              <w:bottom w:val="single" w:sz="4" w:space="0" w:color="auto"/>
              <w:right w:val="single" w:sz="4" w:space="0" w:color="auto"/>
            </w:tcBorders>
            <w:noWrap/>
            <w:vAlign w:val="center"/>
          </w:tcPr>
          <w:p w14:paraId="098286A3" w14:textId="2FE99792" w:rsidR="00777E79" w:rsidRDefault="00777E79" w:rsidP="00777E79">
            <w:pPr>
              <w:spacing w:after="0" w:line="240" w:lineRule="auto"/>
              <w:rPr>
                <w:rFonts w:ascii="Times New Roman" w:eastAsia="Times New Roman" w:hAnsi="Times New Roman" w:cs="Times New Roman"/>
              </w:rPr>
            </w:pPr>
            <w:r>
              <w:rPr>
                <w:rFonts w:ascii="Times New Roman" w:eastAsia="Times New Roman" w:hAnsi="Times New Roman" w:cs="Times New Roman"/>
              </w:rPr>
              <w:t>21</w:t>
            </w:r>
          </w:p>
        </w:tc>
        <w:tc>
          <w:tcPr>
            <w:tcW w:w="1276" w:type="dxa"/>
            <w:tcBorders>
              <w:top w:val="single" w:sz="4" w:space="0" w:color="auto"/>
              <w:left w:val="single" w:sz="4" w:space="0" w:color="auto"/>
              <w:bottom w:val="single" w:sz="4" w:space="0" w:color="auto"/>
              <w:right w:val="single" w:sz="4" w:space="0" w:color="auto"/>
            </w:tcBorders>
            <w:noWrap/>
          </w:tcPr>
          <w:p w14:paraId="6F73CF5D" w14:textId="2F688F49" w:rsidR="00777E79" w:rsidRPr="000C0587" w:rsidRDefault="00777E79" w:rsidP="00777E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noWrap/>
          </w:tcPr>
          <w:p w14:paraId="48E70CCF" w14:textId="77201AD7" w:rsidR="00777E79" w:rsidRPr="000C0587" w:rsidRDefault="00FD14E7" w:rsidP="00777E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693" w:type="dxa"/>
            <w:tcBorders>
              <w:top w:val="single" w:sz="4" w:space="0" w:color="auto"/>
              <w:left w:val="single" w:sz="4" w:space="0" w:color="auto"/>
              <w:bottom w:val="single" w:sz="4" w:space="0" w:color="auto"/>
              <w:right w:val="single" w:sz="4" w:space="0" w:color="auto"/>
            </w:tcBorders>
            <w:noWrap/>
            <w:vAlign w:val="center"/>
          </w:tcPr>
          <w:p w14:paraId="62E33BF0" w14:textId="0F0F4F0D" w:rsidR="00777E79" w:rsidRPr="000C2525" w:rsidRDefault="00FD14E7" w:rsidP="00777E79">
            <w:pPr>
              <w:spacing w:after="0" w:line="240" w:lineRule="auto"/>
              <w:rPr>
                <w:rFonts w:ascii="Times New Roman" w:eastAsia="Times New Roman" w:hAnsi="Times New Roman" w:cs="Times New Roman"/>
                <w:bCs/>
              </w:rPr>
            </w:pPr>
            <w:r>
              <w:rPr>
                <w:rFonts w:ascii="Times New Roman" w:eastAsia="Times New Roman" w:hAnsi="Times New Roman" w:cs="Times New Roman"/>
                <w:bCs/>
              </w:rPr>
              <w:t>1</w:t>
            </w:r>
          </w:p>
        </w:tc>
        <w:tc>
          <w:tcPr>
            <w:tcW w:w="2075" w:type="dxa"/>
            <w:tcBorders>
              <w:top w:val="single" w:sz="4" w:space="0" w:color="auto"/>
              <w:left w:val="single" w:sz="4" w:space="0" w:color="auto"/>
              <w:bottom w:val="single" w:sz="4" w:space="0" w:color="auto"/>
              <w:right w:val="single" w:sz="4" w:space="0" w:color="auto"/>
            </w:tcBorders>
            <w:noWrap/>
            <w:vAlign w:val="center"/>
          </w:tcPr>
          <w:p w14:paraId="427F3EC1" w14:textId="31321639" w:rsidR="00777E79" w:rsidRDefault="00777E79" w:rsidP="00777E7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Sonja Kovač </w:t>
            </w:r>
          </w:p>
        </w:tc>
        <w:tc>
          <w:tcPr>
            <w:tcW w:w="0" w:type="auto"/>
            <w:vAlign w:val="center"/>
          </w:tcPr>
          <w:p w14:paraId="2697406A" w14:textId="77777777" w:rsidR="00777E79" w:rsidRPr="000C0587" w:rsidRDefault="00777E79" w:rsidP="00777E79">
            <w:pPr>
              <w:spacing w:after="0"/>
              <w:rPr>
                <w:rFonts w:ascii="Times New Roman" w:hAnsi="Times New Roman" w:cs="Times New Roman"/>
                <w:sz w:val="20"/>
                <w:szCs w:val="20"/>
                <w:lang w:eastAsia="hr-HR"/>
              </w:rPr>
            </w:pPr>
          </w:p>
        </w:tc>
      </w:tr>
      <w:tr w:rsidR="008351FA" w:rsidRPr="000C0587" w14:paraId="5B1DCDDD" w14:textId="77777777" w:rsidTr="00317C93">
        <w:trPr>
          <w:trHeight w:val="315"/>
          <w:jc w:val="center"/>
        </w:trPr>
        <w:tc>
          <w:tcPr>
            <w:tcW w:w="1074"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DBB6417" w14:textId="03A7EBB2" w:rsidR="008351FA" w:rsidRPr="000C0587" w:rsidRDefault="008351FA">
            <w:pPr>
              <w:spacing w:after="0" w:line="240" w:lineRule="auto"/>
              <w:ind w:left="-96" w:right="-33"/>
              <w:jc w:val="center"/>
              <w:rPr>
                <w:rFonts w:ascii="Times New Roman" w:eastAsia="Times New Roman" w:hAnsi="Times New Roman" w:cs="Times New Roman"/>
                <w:b/>
                <w:bCs/>
              </w:rPr>
            </w:pPr>
            <w:r w:rsidRPr="000C0587">
              <w:rPr>
                <w:rFonts w:ascii="Times New Roman" w:eastAsia="Times New Roman" w:hAnsi="Times New Roman" w:cs="Times New Roman"/>
                <w:b/>
                <w:bCs/>
              </w:rPr>
              <w:t>6.ab</w:t>
            </w:r>
            <w:r w:rsidR="00777E79">
              <w:rPr>
                <w:rFonts w:ascii="Times New Roman" w:eastAsia="Times New Roman" w:hAnsi="Times New Roman" w:cs="Times New Roman"/>
                <w:b/>
                <w:bCs/>
              </w:rPr>
              <w:t>c</w:t>
            </w:r>
          </w:p>
        </w:tc>
        <w:tc>
          <w:tcPr>
            <w:tcW w:w="1331"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78FBA4C3" w14:textId="2C06F28A" w:rsidR="008351FA" w:rsidRPr="000C0587" w:rsidRDefault="00777E7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61</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68ECC7F2" w14:textId="1543F129" w:rsidR="008351FA" w:rsidRPr="000C0587" w:rsidRDefault="00777E7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3</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5EBF7989" w14:textId="2D08EAAE" w:rsidR="008351FA" w:rsidRPr="000C0587" w:rsidRDefault="00C05ACF">
            <w:pPr>
              <w:spacing w:after="0" w:line="240" w:lineRule="auto"/>
              <w:jc w:val="center"/>
              <w:rPr>
                <w:rFonts w:ascii="Times New Roman" w:eastAsia="Times New Roman" w:hAnsi="Times New Roman" w:cs="Times New Roman"/>
                <w:b/>
              </w:rPr>
            </w:pPr>
            <w:r w:rsidRPr="000C0587">
              <w:rPr>
                <w:rFonts w:ascii="Times New Roman" w:eastAsia="Times New Roman" w:hAnsi="Times New Roman" w:cs="Times New Roman"/>
                <w:b/>
              </w:rPr>
              <w:t>0</w:t>
            </w:r>
          </w:p>
        </w:tc>
        <w:tc>
          <w:tcPr>
            <w:tcW w:w="2693"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72A668D0" w14:textId="2E43B915" w:rsidR="008351FA" w:rsidRPr="000C2525" w:rsidRDefault="00FD14E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3</w:t>
            </w:r>
          </w:p>
        </w:tc>
        <w:tc>
          <w:tcPr>
            <w:tcW w:w="2075"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750FF0EA" w14:textId="77777777" w:rsidR="008351FA" w:rsidRPr="000C0587" w:rsidRDefault="008351FA">
            <w:pPr>
              <w:spacing w:after="0" w:line="240" w:lineRule="auto"/>
              <w:jc w:val="center"/>
              <w:rPr>
                <w:rFonts w:ascii="Times New Roman" w:eastAsia="Times New Roman" w:hAnsi="Times New Roman" w:cs="Times New Roman"/>
                <w:b/>
              </w:rPr>
            </w:pPr>
          </w:p>
        </w:tc>
        <w:tc>
          <w:tcPr>
            <w:tcW w:w="0" w:type="auto"/>
            <w:vAlign w:val="center"/>
            <w:hideMark/>
          </w:tcPr>
          <w:p w14:paraId="7F9A3CDC" w14:textId="77777777" w:rsidR="008351FA" w:rsidRPr="000C0587" w:rsidRDefault="008351FA">
            <w:pPr>
              <w:spacing w:after="0"/>
              <w:rPr>
                <w:rFonts w:ascii="Times New Roman" w:hAnsi="Times New Roman" w:cs="Times New Roman"/>
                <w:sz w:val="20"/>
                <w:szCs w:val="20"/>
                <w:lang w:eastAsia="hr-HR"/>
              </w:rPr>
            </w:pPr>
          </w:p>
        </w:tc>
      </w:tr>
      <w:tr w:rsidR="008351FA" w:rsidRPr="000C0587" w14:paraId="00E0E516" w14:textId="77777777" w:rsidTr="00317C93">
        <w:trPr>
          <w:trHeight w:val="315"/>
          <w:jc w:val="center"/>
        </w:trPr>
        <w:tc>
          <w:tcPr>
            <w:tcW w:w="1074" w:type="dxa"/>
            <w:tcBorders>
              <w:top w:val="single" w:sz="4" w:space="0" w:color="auto"/>
              <w:left w:val="single" w:sz="4" w:space="0" w:color="auto"/>
              <w:bottom w:val="single" w:sz="4" w:space="0" w:color="auto"/>
              <w:right w:val="single" w:sz="4" w:space="0" w:color="auto"/>
            </w:tcBorders>
            <w:noWrap/>
            <w:vAlign w:val="center"/>
            <w:hideMark/>
          </w:tcPr>
          <w:p w14:paraId="216F8090" w14:textId="77777777" w:rsidR="008351FA" w:rsidRPr="000C0587" w:rsidRDefault="008351FA">
            <w:pPr>
              <w:spacing w:after="0" w:line="240" w:lineRule="auto"/>
              <w:ind w:left="-96" w:right="-33"/>
              <w:jc w:val="center"/>
              <w:rPr>
                <w:rFonts w:ascii="Times New Roman" w:eastAsia="Times New Roman" w:hAnsi="Times New Roman" w:cs="Times New Roman"/>
                <w:b/>
                <w:bCs/>
              </w:rPr>
            </w:pPr>
            <w:r w:rsidRPr="000C0587">
              <w:rPr>
                <w:rFonts w:ascii="Times New Roman" w:eastAsia="Times New Roman" w:hAnsi="Times New Roman" w:cs="Times New Roman"/>
                <w:b/>
                <w:bCs/>
              </w:rPr>
              <w:t>7.a</w:t>
            </w:r>
          </w:p>
        </w:tc>
        <w:tc>
          <w:tcPr>
            <w:tcW w:w="1331" w:type="dxa"/>
            <w:tcBorders>
              <w:top w:val="single" w:sz="4" w:space="0" w:color="auto"/>
              <w:left w:val="single" w:sz="4" w:space="0" w:color="auto"/>
              <w:bottom w:val="single" w:sz="4" w:space="0" w:color="auto"/>
              <w:right w:val="single" w:sz="4" w:space="0" w:color="auto"/>
            </w:tcBorders>
            <w:noWrap/>
            <w:vAlign w:val="center"/>
          </w:tcPr>
          <w:p w14:paraId="4DA3CFA8" w14:textId="675302BD" w:rsidR="008351FA" w:rsidRPr="000C0587" w:rsidRDefault="00C87B1D">
            <w:p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2</w:t>
            </w:r>
            <w:r w:rsidR="00777E79">
              <w:rPr>
                <w:rFonts w:ascii="Times New Roman" w:eastAsia="Times New Roman" w:hAnsi="Times New Roman" w:cs="Times New Roman"/>
              </w:rPr>
              <w:t>4</w:t>
            </w:r>
          </w:p>
        </w:tc>
        <w:tc>
          <w:tcPr>
            <w:tcW w:w="1276" w:type="dxa"/>
            <w:tcBorders>
              <w:top w:val="single" w:sz="4" w:space="0" w:color="auto"/>
              <w:left w:val="single" w:sz="4" w:space="0" w:color="auto"/>
              <w:bottom w:val="single" w:sz="4" w:space="0" w:color="auto"/>
              <w:right w:val="single" w:sz="4" w:space="0" w:color="auto"/>
            </w:tcBorders>
            <w:noWrap/>
          </w:tcPr>
          <w:p w14:paraId="2062347A" w14:textId="47A4F687" w:rsidR="008351FA" w:rsidRPr="000C0587" w:rsidRDefault="00C87B1D">
            <w:pPr>
              <w:spacing w:after="0" w:line="240" w:lineRule="auto"/>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noWrap/>
          </w:tcPr>
          <w:p w14:paraId="7283FAFE" w14:textId="3F2E0530" w:rsidR="008351FA" w:rsidRPr="000C0587" w:rsidRDefault="00FD14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noWrap/>
            <w:vAlign w:val="center"/>
          </w:tcPr>
          <w:p w14:paraId="4C40D7D6" w14:textId="5050E07C" w:rsidR="008351FA" w:rsidRPr="000C2525" w:rsidRDefault="00FD14E7">
            <w:pPr>
              <w:spacing w:after="0" w:line="240" w:lineRule="auto"/>
              <w:rPr>
                <w:rFonts w:ascii="Times New Roman" w:eastAsia="Times New Roman" w:hAnsi="Times New Roman" w:cs="Times New Roman"/>
                <w:bCs/>
              </w:rPr>
            </w:pPr>
            <w:r>
              <w:rPr>
                <w:rFonts w:ascii="Times New Roman" w:eastAsia="Times New Roman" w:hAnsi="Times New Roman" w:cs="Times New Roman"/>
                <w:bCs/>
              </w:rPr>
              <w:t>1</w:t>
            </w:r>
          </w:p>
        </w:tc>
        <w:tc>
          <w:tcPr>
            <w:tcW w:w="2075" w:type="dxa"/>
            <w:tcBorders>
              <w:top w:val="single" w:sz="4" w:space="0" w:color="auto"/>
              <w:left w:val="single" w:sz="4" w:space="0" w:color="auto"/>
              <w:bottom w:val="single" w:sz="4" w:space="0" w:color="auto"/>
              <w:right w:val="single" w:sz="4" w:space="0" w:color="auto"/>
            </w:tcBorders>
            <w:noWrap/>
            <w:vAlign w:val="center"/>
          </w:tcPr>
          <w:p w14:paraId="6EA5066E" w14:textId="46E0F9E4" w:rsidR="008351FA" w:rsidRPr="000C0587" w:rsidRDefault="00777E7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Ivan Macanić</w:t>
            </w:r>
          </w:p>
        </w:tc>
        <w:tc>
          <w:tcPr>
            <w:tcW w:w="0" w:type="auto"/>
            <w:vAlign w:val="center"/>
            <w:hideMark/>
          </w:tcPr>
          <w:p w14:paraId="4BF4940F" w14:textId="77777777" w:rsidR="008351FA" w:rsidRPr="000C0587" w:rsidRDefault="008351FA">
            <w:pPr>
              <w:spacing w:after="0"/>
              <w:rPr>
                <w:rFonts w:ascii="Times New Roman" w:hAnsi="Times New Roman" w:cs="Times New Roman"/>
                <w:sz w:val="20"/>
                <w:szCs w:val="20"/>
                <w:lang w:eastAsia="hr-HR"/>
              </w:rPr>
            </w:pPr>
          </w:p>
        </w:tc>
      </w:tr>
      <w:tr w:rsidR="008351FA" w:rsidRPr="000C0587" w14:paraId="45C1B79F" w14:textId="77777777" w:rsidTr="00317C93">
        <w:trPr>
          <w:trHeight w:val="315"/>
          <w:jc w:val="center"/>
        </w:trPr>
        <w:tc>
          <w:tcPr>
            <w:tcW w:w="1074" w:type="dxa"/>
            <w:tcBorders>
              <w:top w:val="single" w:sz="4" w:space="0" w:color="auto"/>
              <w:left w:val="single" w:sz="4" w:space="0" w:color="auto"/>
              <w:bottom w:val="single" w:sz="4" w:space="0" w:color="auto"/>
              <w:right w:val="single" w:sz="4" w:space="0" w:color="auto"/>
            </w:tcBorders>
            <w:noWrap/>
            <w:vAlign w:val="center"/>
            <w:hideMark/>
          </w:tcPr>
          <w:p w14:paraId="4EC1241B" w14:textId="77777777" w:rsidR="008351FA" w:rsidRPr="000C0587" w:rsidRDefault="008351FA">
            <w:pPr>
              <w:spacing w:after="0" w:line="240" w:lineRule="auto"/>
              <w:ind w:left="-96" w:right="-33"/>
              <w:jc w:val="center"/>
              <w:rPr>
                <w:rFonts w:ascii="Times New Roman" w:eastAsia="Times New Roman" w:hAnsi="Times New Roman" w:cs="Times New Roman"/>
              </w:rPr>
            </w:pPr>
            <w:r w:rsidRPr="000C0587">
              <w:rPr>
                <w:rFonts w:ascii="Times New Roman" w:eastAsia="Times New Roman" w:hAnsi="Times New Roman" w:cs="Times New Roman"/>
                <w:b/>
                <w:bCs/>
              </w:rPr>
              <w:t>7.b</w:t>
            </w:r>
          </w:p>
        </w:tc>
        <w:tc>
          <w:tcPr>
            <w:tcW w:w="1331" w:type="dxa"/>
            <w:tcBorders>
              <w:top w:val="single" w:sz="4" w:space="0" w:color="auto"/>
              <w:left w:val="single" w:sz="4" w:space="0" w:color="auto"/>
              <w:bottom w:val="single" w:sz="4" w:space="0" w:color="auto"/>
              <w:right w:val="single" w:sz="4" w:space="0" w:color="auto"/>
            </w:tcBorders>
            <w:noWrap/>
            <w:vAlign w:val="center"/>
          </w:tcPr>
          <w:p w14:paraId="6292F29B" w14:textId="2BD030B9" w:rsidR="008351FA" w:rsidRPr="000C0587" w:rsidRDefault="00777E79">
            <w:pPr>
              <w:spacing w:after="0" w:line="240" w:lineRule="auto"/>
              <w:rPr>
                <w:rFonts w:ascii="Times New Roman" w:eastAsia="Times New Roman" w:hAnsi="Times New Roman" w:cs="Times New Roman"/>
              </w:rPr>
            </w:pPr>
            <w:r>
              <w:rPr>
                <w:rFonts w:ascii="Times New Roman" w:eastAsia="Times New Roman" w:hAnsi="Times New Roman" w:cs="Times New Roman"/>
              </w:rPr>
              <w:t>26</w:t>
            </w:r>
          </w:p>
        </w:tc>
        <w:tc>
          <w:tcPr>
            <w:tcW w:w="1276" w:type="dxa"/>
            <w:tcBorders>
              <w:top w:val="single" w:sz="4" w:space="0" w:color="auto"/>
              <w:left w:val="single" w:sz="4" w:space="0" w:color="auto"/>
              <w:bottom w:val="single" w:sz="4" w:space="0" w:color="auto"/>
              <w:right w:val="single" w:sz="4" w:space="0" w:color="auto"/>
            </w:tcBorders>
            <w:noWrap/>
          </w:tcPr>
          <w:p w14:paraId="3A71FE99" w14:textId="1E926A7E" w:rsidR="008351FA" w:rsidRPr="000C0587" w:rsidRDefault="00C87B1D">
            <w:pPr>
              <w:spacing w:after="0" w:line="240" w:lineRule="auto"/>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noWrap/>
          </w:tcPr>
          <w:p w14:paraId="424108B3" w14:textId="37DAA3BD" w:rsidR="008351FA" w:rsidRPr="000C0587" w:rsidRDefault="00FD14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noWrap/>
            <w:vAlign w:val="center"/>
          </w:tcPr>
          <w:p w14:paraId="53F7A20E" w14:textId="06DBB479" w:rsidR="008351FA" w:rsidRPr="000C2525" w:rsidRDefault="00FD14E7">
            <w:pPr>
              <w:spacing w:after="0" w:line="240" w:lineRule="auto"/>
              <w:rPr>
                <w:rFonts w:ascii="Times New Roman" w:eastAsia="Times New Roman" w:hAnsi="Times New Roman" w:cs="Times New Roman"/>
                <w:bCs/>
              </w:rPr>
            </w:pPr>
            <w:r>
              <w:rPr>
                <w:rFonts w:ascii="Times New Roman" w:eastAsia="Times New Roman" w:hAnsi="Times New Roman" w:cs="Times New Roman"/>
                <w:bCs/>
              </w:rPr>
              <w:t>1</w:t>
            </w:r>
          </w:p>
        </w:tc>
        <w:tc>
          <w:tcPr>
            <w:tcW w:w="2075" w:type="dxa"/>
            <w:tcBorders>
              <w:top w:val="single" w:sz="4" w:space="0" w:color="auto"/>
              <w:left w:val="single" w:sz="4" w:space="0" w:color="auto"/>
              <w:bottom w:val="single" w:sz="4" w:space="0" w:color="auto"/>
              <w:right w:val="single" w:sz="4" w:space="0" w:color="auto"/>
            </w:tcBorders>
            <w:noWrap/>
            <w:vAlign w:val="center"/>
          </w:tcPr>
          <w:p w14:paraId="5E10C38F" w14:textId="0CF42C2E" w:rsidR="008351FA" w:rsidRPr="000C0587" w:rsidRDefault="00777E7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Dubravka </w:t>
            </w:r>
            <w:proofErr w:type="spellStart"/>
            <w:r>
              <w:rPr>
                <w:rFonts w:ascii="Times New Roman" w:eastAsia="Times New Roman" w:hAnsi="Times New Roman" w:cs="Times New Roman"/>
                <w:b/>
              </w:rPr>
              <w:t>Ledenčan</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Kuštro</w:t>
            </w:r>
            <w:proofErr w:type="spellEnd"/>
          </w:p>
        </w:tc>
        <w:tc>
          <w:tcPr>
            <w:tcW w:w="0" w:type="auto"/>
            <w:vAlign w:val="center"/>
            <w:hideMark/>
          </w:tcPr>
          <w:p w14:paraId="442B21EF" w14:textId="77777777" w:rsidR="008351FA" w:rsidRPr="000C0587" w:rsidRDefault="008351FA">
            <w:pPr>
              <w:spacing w:after="0"/>
              <w:rPr>
                <w:rFonts w:ascii="Times New Roman" w:hAnsi="Times New Roman" w:cs="Times New Roman"/>
                <w:sz w:val="20"/>
                <w:szCs w:val="20"/>
                <w:lang w:eastAsia="hr-HR"/>
              </w:rPr>
            </w:pPr>
          </w:p>
        </w:tc>
      </w:tr>
      <w:tr w:rsidR="008351FA" w:rsidRPr="000C0587" w14:paraId="4E80B556" w14:textId="77777777" w:rsidTr="00317C93">
        <w:trPr>
          <w:trHeight w:val="315"/>
          <w:jc w:val="center"/>
        </w:trPr>
        <w:tc>
          <w:tcPr>
            <w:tcW w:w="1074"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CE943F2" w14:textId="77777777" w:rsidR="008351FA" w:rsidRPr="000C0587" w:rsidRDefault="008351FA">
            <w:pPr>
              <w:spacing w:after="0" w:line="240" w:lineRule="auto"/>
              <w:ind w:left="-96" w:right="-33"/>
              <w:jc w:val="center"/>
              <w:rPr>
                <w:rFonts w:ascii="Times New Roman" w:eastAsia="Times New Roman" w:hAnsi="Times New Roman" w:cs="Times New Roman"/>
                <w:b/>
                <w:bCs/>
              </w:rPr>
            </w:pPr>
            <w:r w:rsidRPr="000C0587">
              <w:rPr>
                <w:rFonts w:ascii="Times New Roman" w:eastAsia="Times New Roman" w:hAnsi="Times New Roman" w:cs="Times New Roman"/>
                <w:b/>
                <w:bCs/>
              </w:rPr>
              <w:t>7.abc</w:t>
            </w:r>
          </w:p>
        </w:tc>
        <w:tc>
          <w:tcPr>
            <w:tcW w:w="1331"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7BE07BDE" w14:textId="7790E0B7" w:rsidR="008351FA" w:rsidRPr="000C0587" w:rsidRDefault="00777E7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50</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6DFCF57F" w14:textId="276D2DDA" w:rsidR="008351FA" w:rsidRPr="000C0587" w:rsidRDefault="00C87B1D">
            <w:pPr>
              <w:spacing w:after="0" w:line="240" w:lineRule="auto"/>
              <w:jc w:val="center"/>
              <w:rPr>
                <w:rFonts w:ascii="Times New Roman" w:eastAsia="Times New Roman" w:hAnsi="Times New Roman" w:cs="Times New Roman"/>
                <w:b/>
                <w:bCs/>
              </w:rPr>
            </w:pPr>
            <w:r w:rsidRPr="000C0587">
              <w:rPr>
                <w:rFonts w:ascii="Times New Roman" w:eastAsia="Times New Roman" w:hAnsi="Times New Roman" w:cs="Times New Roman"/>
                <w:b/>
                <w:bCs/>
              </w:rPr>
              <w:t>3</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1C630119" w14:textId="747BFB40" w:rsidR="008351FA" w:rsidRPr="000C0587" w:rsidRDefault="00FD14E7">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w:t>
            </w:r>
          </w:p>
        </w:tc>
        <w:tc>
          <w:tcPr>
            <w:tcW w:w="2693"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D2DEE95" w14:textId="6D38F323" w:rsidR="008351FA" w:rsidRPr="000C2525" w:rsidRDefault="00FD14E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2</w:t>
            </w:r>
          </w:p>
        </w:tc>
        <w:tc>
          <w:tcPr>
            <w:tcW w:w="2075"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6267D16" w14:textId="77777777" w:rsidR="008351FA" w:rsidRPr="000C0587" w:rsidRDefault="008351FA">
            <w:pPr>
              <w:spacing w:after="0" w:line="240" w:lineRule="auto"/>
              <w:jc w:val="center"/>
              <w:rPr>
                <w:rFonts w:ascii="Times New Roman" w:eastAsia="Times New Roman" w:hAnsi="Times New Roman" w:cs="Times New Roman"/>
                <w:b/>
              </w:rPr>
            </w:pPr>
          </w:p>
        </w:tc>
        <w:tc>
          <w:tcPr>
            <w:tcW w:w="0" w:type="auto"/>
            <w:vAlign w:val="center"/>
            <w:hideMark/>
          </w:tcPr>
          <w:p w14:paraId="0D9955E4" w14:textId="77777777" w:rsidR="008351FA" w:rsidRPr="000C0587" w:rsidRDefault="008351FA">
            <w:pPr>
              <w:spacing w:after="0"/>
              <w:rPr>
                <w:rFonts w:ascii="Times New Roman" w:hAnsi="Times New Roman" w:cs="Times New Roman"/>
                <w:sz w:val="20"/>
                <w:szCs w:val="20"/>
                <w:lang w:eastAsia="hr-HR"/>
              </w:rPr>
            </w:pPr>
          </w:p>
        </w:tc>
      </w:tr>
      <w:tr w:rsidR="00777E79" w:rsidRPr="000C0587" w14:paraId="1D752CAC" w14:textId="77777777" w:rsidTr="00317C93">
        <w:trPr>
          <w:trHeight w:val="392"/>
          <w:jc w:val="center"/>
        </w:trPr>
        <w:tc>
          <w:tcPr>
            <w:tcW w:w="1074" w:type="dxa"/>
            <w:tcBorders>
              <w:top w:val="single" w:sz="4" w:space="0" w:color="auto"/>
              <w:left w:val="single" w:sz="4" w:space="0" w:color="auto"/>
              <w:bottom w:val="single" w:sz="4" w:space="0" w:color="auto"/>
              <w:right w:val="single" w:sz="4" w:space="0" w:color="auto"/>
            </w:tcBorders>
            <w:noWrap/>
            <w:vAlign w:val="center"/>
            <w:hideMark/>
          </w:tcPr>
          <w:p w14:paraId="3AB99635" w14:textId="77777777" w:rsidR="00777E79" w:rsidRPr="000C0587" w:rsidRDefault="00777E79" w:rsidP="00777E79">
            <w:pPr>
              <w:spacing w:after="0" w:line="240" w:lineRule="auto"/>
              <w:ind w:left="-96"/>
              <w:jc w:val="center"/>
              <w:rPr>
                <w:rFonts w:ascii="Times New Roman" w:eastAsia="Times New Roman" w:hAnsi="Times New Roman" w:cs="Times New Roman"/>
                <w:b/>
                <w:bCs/>
              </w:rPr>
            </w:pPr>
            <w:r w:rsidRPr="000C0587">
              <w:rPr>
                <w:rFonts w:ascii="Times New Roman" w:eastAsia="Times New Roman" w:hAnsi="Times New Roman" w:cs="Times New Roman"/>
                <w:b/>
                <w:bCs/>
              </w:rPr>
              <w:t>8.a</w:t>
            </w:r>
          </w:p>
        </w:tc>
        <w:tc>
          <w:tcPr>
            <w:tcW w:w="1331" w:type="dxa"/>
            <w:tcBorders>
              <w:top w:val="single" w:sz="4" w:space="0" w:color="auto"/>
              <w:left w:val="single" w:sz="4" w:space="0" w:color="auto"/>
              <w:bottom w:val="single" w:sz="4" w:space="0" w:color="auto"/>
              <w:right w:val="single" w:sz="4" w:space="0" w:color="auto"/>
            </w:tcBorders>
            <w:noWrap/>
            <w:vAlign w:val="center"/>
          </w:tcPr>
          <w:p w14:paraId="7CC453A8" w14:textId="275D2A59" w:rsidR="00777E79" w:rsidRPr="000C0587" w:rsidRDefault="00777E79" w:rsidP="00777E79">
            <w:pPr>
              <w:spacing w:after="0" w:line="240" w:lineRule="auto"/>
              <w:rPr>
                <w:rFonts w:ascii="Times New Roman" w:eastAsia="Times New Roman" w:hAnsi="Times New Roman" w:cs="Times New Roman"/>
              </w:rPr>
            </w:pPr>
            <w:r>
              <w:rPr>
                <w:rFonts w:ascii="Times New Roman" w:eastAsia="Times New Roman" w:hAnsi="Times New Roman" w:cs="Times New Roman"/>
              </w:rPr>
              <w:t>21</w:t>
            </w:r>
          </w:p>
        </w:tc>
        <w:tc>
          <w:tcPr>
            <w:tcW w:w="1276" w:type="dxa"/>
            <w:tcBorders>
              <w:top w:val="single" w:sz="4" w:space="0" w:color="auto"/>
              <w:left w:val="single" w:sz="4" w:space="0" w:color="auto"/>
              <w:bottom w:val="single" w:sz="4" w:space="0" w:color="auto"/>
              <w:right w:val="single" w:sz="4" w:space="0" w:color="auto"/>
            </w:tcBorders>
            <w:noWrap/>
          </w:tcPr>
          <w:p w14:paraId="12CA3D29" w14:textId="57714690" w:rsidR="00777E79" w:rsidRPr="000C0587" w:rsidRDefault="00777E79" w:rsidP="00777E79">
            <w:pPr>
              <w:spacing w:after="0" w:line="240" w:lineRule="auto"/>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noWrap/>
          </w:tcPr>
          <w:p w14:paraId="7398FB60" w14:textId="67A86C89" w:rsidR="00777E79" w:rsidRPr="000C0587" w:rsidRDefault="00777E79" w:rsidP="00777E79">
            <w:pPr>
              <w:spacing w:after="0" w:line="240" w:lineRule="auto"/>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0</w:t>
            </w:r>
          </w:p>
        </w:tc>
        <w:tc>
          <w:tcPr>
            <w:tcW w:w="2693" w:type="dxa"/>
            <w:tcBorders>
              <w:top w:val="single" w:sz="4" w:space="0" w:color="auto"/>
              <w:left w:val="single" w:sz="4" w:space="0" w:color="auto"/>
              <w:bottom w:val="single" w:sz="4" w:space="0" w:color="auto"/>
              <w:right w:val="single" w:sz="4" w:space="0" w:color="auto"/>
            </w:tcBorders>
            <w:noWrap/>
            <w:vAlign w:val="center"/>
          </w:tcPr>
          <w:p w14:paraId="4EF07587" w14:textId="0F27C4AE" w:rsidR="00777E79" w:rsidRPr="000C2525" w:rsidRDefault="00FD14E7" w:rsidP="00777E79">
            <w:pPr>
              <w:spacing w:after="0" w:line="240" w:lineRule="auto"/>
              <w:rPr>
                <w:rFonts w:ascii="Times New Roman" w:eastAsia="Times New Roman" w:hAnsi="Times New Roman" w:cs="Times New Roman"/>
                <w:bCs/>
              </w:rPr>
            </w:pPr>
            <w:r>
              <w:rPr>
                <w:rFonts w:ascii="Times New Roman" w:eastAsia="Times New Roman" w:hAnsi="Times New Roman" w:cs="Times New Roman"/>
                <w:bCs/>
              </w:rPr>
              <w:t>3</w:t>
            </w:r>
          </w:p>
        </w:tc>
        <w:tc>
          <w:tcPr>
            <w:tcW w:w="2075" w:type="dxa"/>
            <w:tcBorders>
              <w:top w:val="single" w:sz="4" w:space="0" w:color="auto"/>
              <w:left w:val="single" w:sz="4" w:space="0" w:color="auto"/>
              <w:bottom w:val="single" w:sz="4" w:space="0" w:color="auto"/>
              <w:right w:val="single" w:sz="4" w:space="0" w:color="auto"/>
            </w:tcBorders>
            <w:noWrap/>
            <w:vAlign w:val="center"/>
          </w:tcPr>
          <w:p w14:paraId="79D9AC5B" w14:textId="66FF9240" w:rsidR="00777E79" w:rsidRPr="000C0587" w:rsidRDefault="00777E79" w:rsidP="00777E7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Tihana Rikert</w:t>
            </w:r>
          </w:p>
        </w:tc>
        <w:tc>
          <w:tcPr>
            <w:tcW w:w="0" w:type="auto"/>
            <w:vAlign w:val="center"/>
            <w:hideMark/>
          </w:tcPr>
          <w:p w14:paraId="2EB629FA" w14:textId="77777777" w:rsidR="00777E79" w:rsidRPr="000C0587" w:rsidRDefault="00777E79" w:rsidP="00777E79">
            <w:pPr>
              <w:spacing w:after="0"/>
              <w:rPr>
                <w:rFonts w:ascii="Times New Roman" w:hAnsi="Times New Roman" w:cs="Times New Roman"/>
                <w:sz w:val="20"/>
                <w:szCs w:val="20"/>
                <w:lang w:eastAsia="hr-HR"/>
              </w:rPr>
            </w:pPr>
          </w:p>
        </w:tc>
      </w:tr>
      <w:tr w:rsidR="00777E79" w:rsidRPr="000C0587" w14:paraId="0D3D63F9" w14:textId="77777777" w:rsidTr="00317C93">
        <w:trPr>
          <w:trHeight w:val="315"/>
          <w:jc w:val="center"/>
        </w:trPr>
        <w:tc>
          <w:tcPr>
            <w:tcW w:w="1074" w:type="dxa"/>
            <w:tcBorders>
              <w:top w:val="single" w:sz="4" w:space="0" w:color="auto"/>
              <w:left w:val="single" w:sz="4" w:space="0" w:color="auto"/>
              <w:bottom w:val="single" w:sz="4" w:space="0" w:color="auto"/>
              <w:right w:val="single" w:sz="4" w:space="0" w:color="auto"/>
            </w:tcBorders>
            <w:noWrap/>
            <w:vAlign w:val="center"/>
            <w:hideMark/>
          </w:tcPr>
          <w:p w14:paraId="333F7596" w14:textId="77777777" w:rsidR="00777E79" w:rsidRPr="000C0587" w:rsidRDefault="00777E79" w:rsidP="00777E79">
            <w:pPr>
              <w:spacing w:after="0" w:line="240" w:lineRule="auto"/>
              <w:ind w:left="-96"/>
              <w:jc w:val="center"/>
              <w:rPr>
                <w:rFonts w:ascii="Times New Roman" w:eastAsia="Times New Roman" w:hAnsi="Times New Roman" w:cs="Times New Roman"/>
              </w:rPr>
            </w:pPr>
            <w:r w:rsidRPr="000C0587">
              <w:rPr>
                <w:rFonts w:ascii="Times New Roman" w:eastAsia="Times New Roman" w:hAnsi="Times New Roman" w:cs="Times New Roman"/>
                <w:b/>
                <w:bCs/>
              </w:rPr>
              <w:t>8.b</w:t>
            </w:r>
          </w:p>
        </w:tc>
        <w:tc>
          <w:tcPr>
            <w:tcW w:w="1331" w:type="dxa"/>
            <w:tcBorders>
              <w:top w:val="single" w:sz="4" w:space="0" w:color="auto"/>
              <w:left w:val="single" w:sz="4" w:space="0" w:color="auto"/>
              <w:bottom w:val="single" w:sz="4" w:space="0" w:color="auto"/>
              <w:right w:val="single" w:sz="4" w:space="0" w:color="auto"/>
            </w:tcBorders>
            <w:noWrap/>
            <w:vAlign w:val="center"/>
          </w:tcPr>
          <w:p w14:paraId="248ED0B0" w14:textId="7E6B7556" w:rsidR="00777E79" w:rsidRPr="000C0587" w:rsidRDefault="00777E79" w:rsidP="00777E79">
            <w:pPr>
              <w:spacing w:after="0" w:line="240" w:lineRule="auto"/>
              <w:rPr>
                <w:rFonts w:ascii="Times New Roman" w:eastAsia="Times New Roman" w:hAnsi="Times New Roman" w:cs="Times New Roman"/>
              </w:rPr>
            </w:pPr>
            <w:r>
              <w:rPr>
                <w:rFonts w:ascii="Times New Roman" w:eastAsia="Times New Roman" w:hAnsi="Times New Roman" w:cs="Times New Roman"/>
              </w:rPr>
              <w:t>20</w:t>
            </w:r>
          </w:p>
        </w:tc>
        <w:tc>
          <w:tcPr>
            <w:tcW w:w="1276" w:type="dxa"/>
            <w:tcBorders>
              <w:top w:val="single" w:sz="4" w:space="0" w:color="auto"/>
              <w:left w:val="single" w:sz="4" w:space="0" w:color="auto"/>
              <w:bottom w:val="single" w:sz="4" w:space="0" w:color="auto"/>
              <w:right w:val="single" w:sz="4" w:space="0" w:color="auto"/>
            </w:tcBorders>
            <w:noWrap/>
          </w:tcPr>
          <w:p w14:paraId="15E8B792" w14:textId="2FACF361" w:rsidR="00777E79" w:rsidRPr="000C0587" w:rsidRDefault="00777E79" w:rsidP="00777E79">
            <w:pPr>
              <w:spacing w:after="0" w:line="240" w:lineRule="auto"/>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noWrap/>
          </w:tcPr>
          <w:p w14:paraId="1BD72865" w14:textId="4358A58D" w:rsidR="00777E79" w:rsidRPr="000C0587" w:rsidRDefault="00777E79" w:rsidP="00777E79">
            <w:pPr>
              <w:spacing w:after="0" w:line="240" w:lineRule="auto"/>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0</w:t>
            </w:r>
          </w:p>
        </w:tc>
        <w:tc>
          <w:tcPr>
            <w:tcW w:w="2693" w:type="dxa"/>
            <w:tcBorders>
              <w:top w:val="single" w:sz="4" w:space="0" w:color="auto"/>
              <w:left w:val="single" w:sz="4" w:space="0" w:color="auto"/>
              <w:bottom w:val="single" w:sz="4" w:space="0" w:color="auto"/>
              <w:right w:val="single" w:sz="4" w:space="0" w:color="auto"/>
            </w:tcBorders>
            <w:noWrap/>
            <w:vAlign w:val="center"/>
          </w:tcPr>
          <w:p w14:paraId="283561B1" w14:textId="3B0BFB64" w:rsidR="00777E79" w:rsidRPr="000C2525" w:rsidRDefault="00FD14E7" w:rsidP="00777E79">
            <w:pPr>
              <w:spacing w:after="0" w:line="240" w:lineRule="auto"/>
              <w:rPr>
                <w:rFonts w:ascii="Times New Roman" w:eastAsia="Times New Roman" w:hAnsi="Times New Roman" w:cs="Times New Roman"/>
                <w:bCs/>
              </w:rPr>
            </w:pPr>
            <w:r>
              <w:rPr>
                <w:rFonts w:ascii="Times New Roman" w:eastAsia="Times New Roman" w:hAnsi="Times New Roman" w:cs="Times New Roman"/>
                <w:bCs/>
              </w:rPr>
              <w:t>6</w:t>
            </w:r>
          </w:p>
        </w:tc>
        <w:tc>
          <w:tcPr>
            <w:tcW w:w="2075" w:type="dxa"/>
            <w:tcBorders>
              <w:top w:val="single" w:sz="4" w:space="0" w:color="auto"/>
              <w:left w:val="single" w:sz="4" w:space="0" w:color="auto"/>
              <w:bottom w:val="single" w:sz="4" w:space="0" w:color="auto"/>
              <w:right w:val="single" w:sz="4" w:space="0" w:color="auto"/>
            </w:tcBorders>
            <w:noWrap/>
            <w:vAlign w:val="center"/>
          </w:tcPr>
          <w:p w14:paraId="22F18337" w14:textId="439BE594" w:rsidR="00777E79" w:rsidRPr="000C0587" w:rsidRDefault="00777E79" w:rsidP="00777E7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Antonia Vicić</w:t>
            </w:r>
          </w:p>
        </w:tc>
        <w:tc>
          <w:tcPr>
            <w:tcW w:w="0" w:type="auto"/>
            <w:vAlign w:val="center"/>
            <w:hideMark/>
          </w:tcPr>
          <w:p w14:paraId="2643AC80" w14:textId="77777777" w:rsidR="00777E79" w:rsidRPr="000C0587" w:rsidRDefault="00777E79" w:rsidP="00777E79">
            <w:pPr>
              <w:spacing w:after="0"/>
              <w:rPr>
                <w:rFonts w:ascii="Times New Roman" w:hAnsi="Times New Roman" w:cs="Times New Roman"/>
                <w:sz w:val="20"/>
                <w:szCs w:val="20"/>
                <w:lang w:eastAsia="hr-HR"/>
              </w:rPr>
            </w:pPr>
          </w:p>
        </w:tc>
      </w:tr>
      <w:tr w:rsidR="00777E79" w:rsidRPr="000C0587" w14:paraId="17DF9E7B" w14:textId="77777777" w:rsidTr="00317C93">
        <w:trPr>
          <w:trHeight w:val="315"/>
          <w:jc w:val="center"/>
        </w:trPr>
        <w:tc>
          <w:tcPr>
            <w:tcW w:w="1074" w:type="dxa"/>
            <w:tcBorders>
              <w:top w:val="single" w:sz="4" w:space="0" w:color="auto"/>
              <w:left w:val="single" w:sz="4" w:space="0" w:color="auto"/>
              <w:bottom w:val="single" w:sz="4" w:space="0" w:color="auto"/>
              <w:right w:val="single" w:sz="4" w:space="0" w:color="auto"/>
            </w:tcBorders>
            <w:noWrap/>
            <w:vAlign w:val="center"/>
            <w:hideMark/>
          </w:tcPr>
          <w:p w14:paraId="07310726" w14:textId="77777777" w:rsidR="00777E79" w:rsidRPr="000C0587" w:rsidRDefault="00777E79" w:rsidP="00777E79">
            <w:pPr>
              <w:spacing w:after="0" w:line="240" w:lineRule="auto"/>
              <w:ind w:left="-96"/>
              <w:jc w:val="center"/>
              <w:rPr>
                <w:rFonts w:ascii="Times New Roman" w:eastAsia="Times New Roman" w:hAnsi="Times New Roman" w:cs="Times New Roman"/>
                <w:b/>
                <w:bCs/>
              </w:rPr>
            </w:pPr>
            <w:r w:rsidRPr="000C0587">
              <w:rPr>
                <w:rFonts w:ascii="Times New Roman" w:eastAsia="Times New Roman" w:hAnsi="Times New Roman" w:cs="Times New Roman"/>
                <w:b/>
                <w:bCs/>
              </w:rPr>
              <w:t>8.c</w:t>
            </w:r>
          </w:p>
        </w:tc>
        <w:tc>
          <w:tcPr>
            <w:tcW w:w="1331" w:type="dxa"/>
            <w:tcBorders>
              <w:top w:val="single" w:sz="4" w:space="0" w:color="auto"/>
              <w:left w:val="single" w:sz="4" w:space="0" w:color="auto"/>
              <w:bottom w:val="single" w:sz="4" w:space="0" w:color="auto"/>
              <w:right w:val="single" w:sz="4" w:space="0" w:color="auto"/>
            </w:tcBorders>
            <w:noWrap/>
            <w:vAlign w:val="center"/>
          </w:tcPr>
          <w:p w14:paraId="7EEBFF6A" w14:textId="7E7443E8" w:rsidR="00777E79" w:rsidRPr="000C0587" w:rsidRDefault="00777E79" w:rsidP="00777E79">
            <w:p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1</w:t>
            </w:r>
            <w:r>
              <w:rPr>
                <w:rFonts w:ascii="Times New Roman" w:eastAsia="Times New Roman" w:hAnsi="Times New Roman" w:cs="Times New Roman"/>
              </w:rPr>
              <w:t>9</w:t>
            </w:r>
          </w:p>
        </w:tc>
        <w:tc>
          <w:tcPr>
            <w:tcW w:w="1276" w:type="dxa"/>
            <w:tcBorders>
              <w:top w:val="single" w:sz="4" w:space="0" w:color="auto"/>
              <w:left w:val="single" w:sz="4" w:space="0" w:color="auto"/>
              <w:bottom w:val="single" w:sz="4" w:space="0" w:color="auto"/>
              <w:right w:val="single" w:sz="4" w:space="0" w:color="auto"/>
            </w:tcBorders>
            <w:noWrap/>
          </w:tcPr>
          <w:p w14:paraId="3EB271B4" w14:textId="1901ADC0" w:rsidR="00777E79" w:rsidRPr="000C0587" w:rsidRDefault="00777E79" w:rsidP="00777E79">
            <w:pPr>
              <w:spacing w:after="0" w:line="240" w:lineRule="auto"/>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noWrap/>
          </w:tcPr>
          <w:p w14:paraId="5EC0EB51" w14:textId="3AD3EDA3" w:rsidR="00777E79" w:rsidRPr="000C0587" w:rsidRDefault="00777E79" w:rsidP="00777E79">
            <w:pPr>
              <w:spacing w:after="0" w:line="240" w:lineRule="auto"/>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0</w:t>
            </w:r>
          </w:p>
        </w:tc>
        <w:tc>
          <w:tcPr>
            <w:tcW w:w="2693" w:type="dxa"/>
            <w:tcBorders>
              <w:top w:val="single" w:sz="4" w:space="0" w:color="auto"/>
              <w:left w:val="single" w:sz="4" w:space="0" w:color="auto"/>
              <w:bottom w:val="single" w:sz="4" w:space="0" w:color="auto"/>
              <w:right w:val="single" w:sz="4" w:space="0" w:color="auto"/>
            </w:tcBorders>
            <w:noWrap/>
            <w:vAlign w:val="center"/>
          </w:tcPr>
          <w:p w14:paraId="2A1075F8" w14:textId="68CE9DD5" w:rsidR="00777E79" w:rsidRPr="000C2525" w:rsidRDefault="00777E79" w:rsidP="00777E79">
            <w:pPr>
              <w:spacing w:after="0" w:line="240" w:lineRule="auto"/>
              <w:rPr>
                <w:rFonts w:ascii="Times New Roman" w:eastAsia="Times New Roman" w:hAnsi="Times New Roman" w:cs="Times New Roman"/>
                <w:bCs/>
              </w:rPr>
            </w:pPr>
            <w:r w:rsidRPr="000C2525">
              <w:rPr>
                <w:rFonts w:ascii="Times New Roman" w:eastAsia="Times New Roman" w:hAnsi="Times New Roman" w:cs="Times New Roman"/>
                <w:bCs/>
              </w:rPr>
              <w:t>0</w:t>
            </w:r>
          </w:p>
        </w:tc>
        <w:tc>
          <w:tcPr>
            <w:tcW w:w="2075" w:type="dxa"/>
            <w:tcBorders>
              <w:top w:val="single" w:sz="4" w:space="0" w:color="auto"/>
              <w:left w:val="single" w:sz="4" w:space="0" w:color="auto"/>
              <w:bottom w:val="single" w:sz="4" w:space="0" w:color="auto"/>
              <w:right w:val="single" w:sz="4" w:space="0" w:color="auto"/>
            </w:tcBorders>
            <w:noWrap/>
            <w:vAlign w:val="center"/>
          </w:tcPr>
          <w:p w14:paraId="548A6204" w14:textId="3156EFE1" w:rsidR="00777E79" w:rsidRPr="000C0587" w:rsidRDefault="00777E79" w:rsidP="00777E7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Ana Medaković (</w:t>
            </w:r>
            <w:proofErr w:type="spellStart"/>
            <w:r>
              <w:rPr>
                <w:rFonts w:ascii="Times New Roman" w:eastAsia="Times New Roman" w:hAnsi="Times New Roman" w:cs="Times New Roman"/>
                <w:b/>
              </w:rPr>
              <w:t>zamj</w:t>
            </w:r>
            <w:proofErr w:type="spellEnd"/>
            <w:r>
              <w:rPr>
                <w:rFonts w:ascii="Times New Roman" w:eastAsia="Times New Roman" w:hAnsi="Times New Roman" w:cs="Times New Roman"/>
                <w:b/>
              </w:rPr>
              <w:t>.)</w:t>
            </w:r>
          </w:p>
        </w:tc>
        <w:tc>
          <w:tcPr>
            <w:tcW w:w="0" w:type="auto"/>
            <w:vAlign w:val="center"/>
            <w:hideMark/>
          </w:tcPr>
          <w:p w14:paraId="5BDF12C3" w14:textId="77777777" w:rsidR="00777E79" w:rsidRPr="000C0587" w:rsidRDefault="00777E79" w:rsidP="00777E79">
            <w:pPr>
              <w:spacing w:after="0"/>
              <w:rPr>
                <w:rFonts w:ascii="Times New Roman" w:hAnsi="Times New Roman" w:cs="Times New Roman"/>
                <w:sz w:val="20"/>
                <w:szCs w:val="20"/>
                <w:lang w:eastAsia="hr-HR"/>
              </w:rPr>
            </w:pPr>
          </w:p>
        </w:tc>
      </w:tr>
      <w:tr w:rsidR="008351FA" w:rsidRPr="000C0587" w14:paraId="27BF55CD" w14:textId="77777777" w:rsidTr="00317C93">
        <w:trPr>
          <w:trHeight w:val="224"/>
          <w:jc w:val="center"/>
        </w:trPr>
        <w:tc>
          <w:tcPr>
            <w:tcW w:w="1074"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8CF8DC7" w14:textId="77777777" w:rsidR="008351FA" w:rsidRPr="000C0587" w:rsidRDefault="008351FA">
            <w:pPr>
              <w:spacing w:after="0" w:line="240" w:lineRule="auto"/>
              <w:jc w:val="center"/>
              <w:rPr>
                <w:rFonts w:ascii="Times New Roman" w:eastAsia="Times New Roman" w:hAnsi="Times New Roman" w:cs="Times New Roman"/>
                <w:b/>
                <w:bCs/>
              </w:rPr>
            </w:pPr>
            <w:r w:rsidRPr="000C0587">
              <w:rPr>
                <w:rFonts w:ascii="Times New Roman" w:eastAsia="Times New Roman" w:hAnsi="Times New Roman" w:cs="Times New Roman"/>
                <w:b/>
                <w:bCs/>
              </w:rPr>
              <w:t xml:space="preserve">8. </w:t>
            </w:r>
            <w:proofErr w:type="spellStart"/>
            <w:r w:rsidRPr="000C0587">
              <w:rPr>
                <w:rFonts w:ascii="Times New Roman" w:eastAsia="Times New Roman" w:hAnsi="Times New Roman" w:cs="Times New Roman"/>
                <w:b/>
                <w:bCs/>
              </w:rPr>
              <w:t>abc</w:t>
            </w:r>
            <w:proofErr w:type="spellEnd"/>
          </w:p>
        </w:tc>
        <w:tc>
          <w:tcPr>
            <w:tcW w:w="1331"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D7EF4DE" w14:textId="6FBEBEBA" w:rsidR="008351FA" w:rsidRPr="000C0587" w:rsidRDefault="002E232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6</w:t>
            </w:r>
            <w:r w:rsidR="00777E79">
              <w:rPr>
                <w:rFonts w:ascii="Times New Roman" w:eastAsia="Times New Roman" w:hAnsi="Times New Roman" w:cs="Times New Roman"/>
                <w:b/>
              </w:rPr>
              <w:t>0</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A84BFF1" w14:textId="70736C99" w:rsidR="008351FA" w:rsidRPr="000C0587" w:rsidRDefault="00C87B1D">
            <w:pPr>
              <w:spacing w:after="0" w:line="240" w:lineRule="auto"/>
              <w:jc w:val="center"/>
              <w:rPr>
                <w:rFonts w:ascii="Times New Roman" w:eastAsia="Times New Roman" w:hAnsi="Times New Roman" w:cs="Times New Roman"/>
                <w:b/>
                <w:bCs/>
              </w:rPr>
            </w:pPr>
            <w:r w:rsidRPr="000C0587">
              <w:rPr>
                <w:rFonts w:ascii="Times New Roman" w:eastAsia="Times New Roman" w:hAnsi="Times New Roman" w:cs="Times New Roman"/>
                <w:b/>
                <w:bCs/>
              </w:rPr>
              <w:t>3</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71C44B7A" w14:textId="6F5050C4" w:rsidR="008351FA" w:rsidRPr="000C0587" w:rsidRDefault="00C05ACF">
            <w:pPr>
              <w:spacing w:after="0" w:line="240" w:lineRule="auto"/>
              <w:jc w:val="center"/>
              <w:rPr>
                <w:rFonts w:ascii="Times New Roman" w:eastAsia="Times New Roman" w:hAnsi="Times New Roman" w:cs="Times New Roman"/>
                <w:b/>
                <w:bCs/>
              </w:rPr>
            </w:pPr>
            <w:r w:rsidRPr="000C0587">
              <w:rPr>
                <w:rFonts w:ascii="Times New Roman" w:eastAsia="Times New Roman" w:hAnsi="Times New Roman" w:cs="Times New Roman"/>
                <w:b/>
                <w:bCs/>
              </w:rPr>
              <w:t>0</w:t>
            </w:r>
          </w:p>
        </w:tc>
        <w:tc>
          <w:tcPr>
            <w:tcW w:w="2693"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29079BD" w14:textId="0D41101A" w:rsidR="008351FA" w:rsidRPr="000C2525" w:rsidRDefault="00FD14E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9</w:t>
            </w:r>
          </w:p>
        </w:tc>
        <w:tc>
          <w:tcPr>
            <w:tcW w:w="2075"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B9B0939" w14:textId="77777777" w:rsidR="008351FA" w:rsidRPr="000C0587" w:rsidRDefault="008351FA">
            <w:pPr>
              <w:spacing w:after="0" w:line="240" w:lineRule="auto"/>
              <w:jc w:val="center"/>
              <w:rPr>
                <w:rFonts w:ascii="Times New Roman" w:eastAsia="Times New Roman" w:hAnsi="Times New Roman" w:cs="Times New Roman"/>
                <w:b/>
                <w:color w:val="FF0000"/>
              </w:rPr>
            </w:pPr>
          </w:p>
        </w:tc>
        <w:tc>
          <w:tcPr>
            <w:tcW w:w="0" w:type="auto"/>
            <w:vAlign w:val="center"/>
            <w:hideMark/>
          </w:tcPr>
          <w:p w14:paraId="15BDA714" w14:textId="77777777" w:rsidR="008351FA" w:rsidRPr="000C0587" w:rsidRDefault="008351FA">
            <w:pPr>
              <w:spacing w:after="0"/>
              <w:rPr>
                <w:rFonts w:ascii="Times New Roman" w:hAnsi="Times New Roman" w:cs="Times New Roman"/>
                <w:sz w:val="20"/>
                <w:szCs w:val="20"/>
                <w:lang w:eastAsia="hr-HR"/>
              </w:rPr>
            </w:pPr>
          </w:p>
        </w:tc>
      </w:tr>
      <w:tr w:rsidR="008351FA" w:rsidRPr="000C0587" w14:paraId="0935AEF4" w14:textId="77777777" w:rsidTr="00317C93">
        <w:trPr>
          <w:trHeight w:val="287"/>
          <w:jc w:val="center"/>
        </w:trPr>
        <w:tc>
          <w:tcPr>
            <w:tcW w:w="1074"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24B6167" w14:textId="77777777" w:rsidR="008351FA" w:rsidRPr="000C0587" w:rsidRDefault="008351FA">
            <w:pPr>
              <w:spacing w:after="0" w:line="240" w:lineRule="auto"/>
              <w:ind w:left="-96" w:right="-182"/>
              <w:jc w:val="center"/>
              <w:rPr>
                <w:rFonts w:ascii="Times New Roman" w:eastAsia="Times New Roman" w:hAnsi="Times New Roman" w:cs="Times New Roman"/>
                <w:b/>
                <w:bCs/>
              </w:rPr>
            </w:pPr>
            <w:r w:rsidRPr="000C0587">
              <w:rPr>
                <w:rFonts w:ascii="Times New Roman" w:eastAsia="Times New Roman" w:hAnsi="Times New Roman" w:cs="Times New Roman"/>
                <w:b/>
                <w:bCs/>
              </w:rPr>
              <w:t>UKUPNO</w:t>
            </w:r>
          </w:p>
          <w:p w14:paraId="50E494A4" w14:textId="77777777" w:rsidR="008351FA" w:rsidRPr="000C0587" w:rsidRDefault="008351FA">
            <w:pPr>
              <w:spacing w:after="0" w:line="240" w:lineRule="auto"/>
              <w:ind w:left="-96" w:right="-182"/>
              <w:jc w:val="center"/>
              <w:rPr>
                <w:rFonts w:ascii="Times New Roman" w:eastAsia="Times New Roman" w:hAnsi="Times New Roman" w:cs="Times New Roman"/>
                <w:b/>
                <w:bCs/>
              </w:rPr>
            </w:pPr>
            <w:r w:rsidRPr="000C0587">
              <w:rPr>
                <w:rFonts w:ascii="Times New Roman" w:eastAsia="Times New Roman" w:hAnsi="Times New Roman" w:cs="Times New Roman"/>
                <w:b/>
                <w:bCs/>
              </w:rPr>
              <w:t>5. – 8.</w:t>
            </w:r>
          </w:p>
        </w:tc>
        <w:tc>
          <w:tcPr>
            <w:tcW w:w="1331"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6C274AE4" w14:textId="683B3473" w:rsidR="008351FA" w:rsidRPr="000C0587" w:rsidRDefault="00C87B1D">
            <w:pPr>
              <w:spacing w:after="0" w:line="240" w:lineRule="auto"/>
              <w:jc w:val="center"/>
              <w:rPr>
                <w:rFonts w:ascii="Times New Roman" w:eastAsia="Times New Roman" w:hAnsi="Times New Roman" w:cs="Times New Roman"/>
                <w:b/>
              </w:rPr>
            </w:pPr>
            <w:r w:rsidRPr="000C0587">
              <w:rPr>
                <w:rFonts w:ascii="Times New Roman" w:eastAsia="Times New Roman" w:hAnsi="Times New Roman" w:cs="Times New Roman"/>
                <w:b/>
              </w:rPr>
              <w:t>2</w:t>
            </w:r>
            <w:r w:rsidR="00EA15C6">
              <w:rPr>
                <w:rFonts w:ascii="Times New Roman" w:eastAsia="Times New Roman" w:hAnsi="Times New Roman" w:cs="Times New Roman"/>
                <w:b/>
              </w:rPr>
              <w:t>33</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A70FB93" w14:textId="59224C2C" w:rsidR="008351FA" w:rsidRPr="000C0587" w:rsidRDefault="00C87B1D">
            <w:pPr>
              <w:spacing w:after="0" w:line="240" w:lineRule="auto"/>
              <w:jc w:val="center"/>
              <w:rPr>
                <w:rFonts w:ascii="Times New Roman" w:eastAsia="Times New Roman" w:hAnsi="Times New Roman" w:cs="Times New Roman"/>
                <w:b/>
                <w:bCs/>
              </w:rPr>
            </w:pPr>
            <w:r w:rsidRPr="000C0587">
              <w:rPr>
                <w:rFonts w:ascii="Times New Roman" w:eastAsia="Times New Roman" w:hAnsi="Times New Roman" w:cs="Times New Roman"/>
                <w:b/>
                <w:bCs/>
              </w:rPr>
              <w:t>11</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1B6FFBDD" w14:textId="19F6A49E" w:rsidR="008351FA" w:rsidRPr="000C0587" w:rsidRDefault="00FD14E7">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w:t>
            </w:r>
          </w:p>
        </w:tc>
        <w:tc>
          <w:tcPr>
            <w:tcW w:w="2693"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21E0F60" w14:textId="482891D8" w:rsidR="008351FA" w:rsidRPr="000C2525" w:rsidRDefault="00C05ACF">
            <w:pPr>
              <w:spacing w:after="0" w:line="240" w:lineRule="auto"/>
              <w:jc w:val="center"/>
              <w:rPr>
                <w:rFonts w:ascii="Times New Roman" w:eastAsia="Times New Roman" w:hAnsi="Times New Roman" w:cs="Times New Roman"/>
                <w:b/>
                <w:bCs/>
              </w:rPr>
            </w:pPr>
            <w:r w:rsidRPr="000C2525">
              <w:rPr>
                <w:rFonts w:ascii="Times New Roman" w:eastAsia="Times New Roman" w:hAnsi="Times New Roman" w:cs="Times New Roman"/>
                <w:b/>
                <w:bCs/>
              </w:rPr>
              <w:t>1</w:t>
            </w:r>
            <w:r w:rsidR="00FD14E7">
              <w:rPr>
                <w:rFonts w:ascii="Times New Roman" w:eastAsia="Times New Roman" w:hAnsi="Times New Roman" w:cs="Times New Roman"/>
                <w:b/>
                <w:bCs/>
              </w:rPr>
              <w:t>8</w:t>
            </w:r>
          </w:p>
        </w:tc>
        <w:tc>
          <w:tcPr>
            <w:tcW w:w="2075"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640914B" w14:textId="77777777" w:rsidR="008351FA" w:rsidRPr="000C0587" w:rsidRDefault="008351FA">
            <w:pPr>
              <w:spacing w:after="0" w:line="240" w:lineRule="auto"/>
              <w:jc w:val="center"/>
              <w:rPr>
                <w:rFonts w:ascii="Times New Roman" w:eastAsia="Times New Roman" w:hAnsi="Times New Roman" w:cs="Times New Roman"/>
                <w:color w:val="FF0000"/>
              </w:rPr>
            </w:pPr>
          </w:p>
        </w:tc>
        <w:tc>
          <w:tcPr>
            <w:tcW w:w="0" w:type="auto"/>
            <w:vAlign w:val="center"/>
            <w:hideMark/>
          </w:tcPr>
          <w:p w14:paraId="3612C5A9" w14:textId="77777777" w:rsidR="008351FA" w:rsidRPr="000C0587" w:rsidRDefault="008351FA">
            <w:pPr>
              <w:spacing w:after="0"/>
              <w:rPr>
                <w:rFonts w:ascii="Times New Roman" w:hAnsi="Times New Roman" w:cs="Times New Roman"/>
                <w:sz w:val="20"/>
                <w:szCs w:val="20"/>
                <w:lang w:eastAsia="hr-HR"/>
              </w:rPr>
            </w:pPr>
          </w:p>
        </w:tc>
      </w:tr>
      <w:tr w:rsidR="008351FA" w:rsidRPr="000C0587" w14:paraId="4149BDDA" w14:textId="77777777" w:rsidTr="00E91FC1">
        <w:trPr>
          <w:trHeight w:val="296"/>
          <w:jc w:val="center"/>
        </w:trPr>
        <w:tc>
          <w:tcPr>
            <w:tcW w:w="107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B856FD9" w14:textId="77777777" w:rsidR="008351FA" w:rsidRPr="000C0587" w:rsidRDefault="008351FA">
            <w:pPr>
              <w:spacing w:after="0" w:line="240" w:lineRule="auto"/>
              <w:ind w:left="-96" w:right="-182"/>
              <w:jc w:val="center"/>
              <w:rPr>
                <w:rFonts w:ascii="Times New Roman" w:eastAsia="Times New Roman" w:hAnsi="Times New Roman" w:cs="Times New Roman"/>
                <w:b/>
                <w:bCs/>
              </w:rPr>
            </w:pPr>
            <w:r w:rsidRPr="000C0587">
              <w:rPr>
                <w:rFonts w:ascii="Times New Roman" w:eastAsia="Times New Roman" w:hAnsi="Times New Roman" w:cs="Times New Roman"/>
                <w:b/>
                <w:bCs/>
              </w:rPr>
              <w:t>UKUPNO</w:t>
            </w:r>
          </w:p>
          <w:p w14:paraId="7920D449" w14:textId="77777777" w:rsidR="008351FA" w:rsidRPr="000C0587" w:rsidRDefault="008351FA">
            <w:pPr>
              <w:spacing w:after="0" w:line="240" w:lineRule="auto"/>
              <w:ind w:left="-96" w:right="-182"/>
              <w:jc w:val="center"/>
              <w:rPr>
                <w:rFonts w:ascii="Times New Roman" w:eastAsia="Times New Roman" w:hAnsi="Times New Roman" w:cs="Times New Roman"/>
                <w:b/>
                <w:bCs/>
              </w:rPr>
            </w:pPr>
            <w:r w:rsidRPr="000C0587">
              <w:rPr>
                <w:rFonts w:ascii="Times New Roman" w:eastAsia="Times New Roman" w:hAnsi="Times New Roman" w:cs="Times New Roman"/>
                <w:b/>
                <w:bCs/>
              </w:rPr>
              <w:t>1. - 8.</w:t>
            </w:r>
          </w:p>
        </w:tc>
        <w:tc>
          <w:tcPr>
            <w:tcW w:w="133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7B7CE97B" w14:textId="17B78F4A" w:rsidR="008351FA" w:rsidRPr="000C0587" w:rsidRDefault="00C87B1D" w:rsidP="00E91FC1">
            <w:pPr>
              <w:spacing w:after="0" w:line="240" w:lineRule="auto"/>
              <w:jc w:val="center"/>
              <w:rPr>
                <w:rFonts w:ascii="Times New Roman" w:eastAsia="Times New Roman" w:hAnsi="Times New Roman" w:cs="Times New Roman"/>
                <w:b/>
                <w:bCs/>
              </w:rPr>
            </w:pPr>
            <w:r w:rsidRPr="000C0587">
              <w:rPr>
                <w:rFonts w:ascii="Times New Roman" w:eastAsia="Times New Roman" w:hAnsi="Times New Roman" w:cs="Times New Roman"/>
                <w:b/>
                <w:bCs/>
              </w:rPr>
              <w:t>4</w:t>
            </w:r>
            <w:r w:rsidR="002E232E">
              <w:rPr>
                <w:rFonts w:ascii="Times New Roman" w:eastAsia="Times New Roman" w:hAnsi="Times New Roman" w:cs="Times New Roman"/>
                <w:b/>
                <w:bCs/>
              </w:rPr>
              <w:t>97</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0216025B" w14:textId="57201CE8" w:rsidR="008351FA" w:rsidRPr="000C0587" w:rsidRDefault="00C87B1D" w:rsidP="00E91FC1">
            <w:pPr>
              <w:spacing w:after="0" w:line="240" w:lineRule="auto"/>
              <w:jc w:val="center"/>
              <w:rPr>
                <w:rFonts w:ascii="Times New Roman" w:eastAsia="Times New Roman" w:hAnsi="Times New Roman" w:cs="Times New Roman"/>
                <w:b/>
                <w:bCs/>
              </w:rPr>
            </w:pPr>
            <w:r w:rsidRPr="000C0587">
              <w:rPr>
                <w:rFonts w:ascii="Times New Roman" w:eastAsia="Times New Roman" w:hAnsi="Times New Roman" w:cs="Times New Roman"/>
                <w:b/>
                <w:bCs/>
              </w:rPr>
              <w:t>23</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21651B7A" w14:textId="3BBF6F1C" w:rsidR="008351FA" w:rsidRPr="000C0587" w:rsidRDefault="00FD14E7" w:rsidP="00E91FC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3EDBD690" w14:textId="7CDC20ED" w:rsidR="008351FA" w:rsidRPr="000C2525" w:rsidRDefault="002E232E" w:rsidP="00E91FC1">
            <w:pPr>
              <w:spacing w:after="0" w:line="240" w:lineRule="auto"/>
              <w:jc w:val="center"/>
              <w:rPr>
                <w:rFonts w:ascii="Times New Roman" w:eastAsia="Times New Roman" w:hAnsi="Times New Roman" w:cs="Times New Roman"/>
                <w:b/>
                <w:bCs/>
              </w:rPr>
            </w:pPr>
            <w:r w:rsidRPr="000C2525">
              <w:rPr>
                <w:rFonts w:ascii="Times New Roman" w:eastAsia="Times New Roman" w:hAnsi="Times New Roman" w:cs="Times New Roman"/>
                <w:b/>
                <w:bCs/>
              </w:rPr>
              <w:t>2</w:t>
            </w:r>
            <w:r w:rsidR="00FD14E7">
              <w:rPr>
                <w:rFonts w:ascii="Times New Roman" w:eastAsia="Times New Roman" w:hAnsi="Times New Roman" w:cs="Times New Roman"/>
                <w:b/>
                <w:bCs/>
              </w:rPr>
              <w:t>8</w:t>
            </w:r>
          </w:p>
        </w:tc>
        <w:tc>
          <w:tcPr>
            <w:tcW w:w="207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2C3287C" w14:textId="77777777" w:rsidR="008351FA" w:rsidRPr="000C0587" w:rsidRDefault="008351FA">
            <w:pPr>
              <w:spacing w:after="0" w:line="240" w:lineRule="auto"/>
              <w:jc w:val="center"/>
              <w:rPr>
                <w:rFonts w:ascii="Times New Roman" w:eastAsia="Times New Roman" w:hAnsi="Times New Roman" w:cs="Times New Roman"/>
                <w:color w:val="FF0000"/>
              </w:rPr>
            </w:pPr>
          </w:p>
        </w:tc>
        <w:tc>
          <w:tcPr>
            <w:tcW w:w="0" w:type="auto"/>
            <w:vAlign w:val="center"/>
            <w:hideMark/>
          </w:tcPr>
          <w:p w14:paraId="63F4CC2D" w14:textId="77777777" w:rsidR="008351FA" w:rsidRPr="000C0587" w:rsidRDefault="008351FA">
            <w:pPr>
              <w:spacing w:after="0"/>
              <w:rPr>
                <w:rFonts w:ascii="Times New Roman" w:hAnsi="Times New Roman" w:cs="Times New Roman"/>
                <w:sz w:val="20"/>
                <w:szCs w:val="20"/>
                <w:lang w:eastAsia="hr-HR"/>
              </w:rPr>
            </w:pPr>
          </w:p>
        </w:tc>
      </w:tr>
    </w:tbl>
    <w:p w14:paraId="4505366D" w14:textId="77777777" w:rsidR="008351FA" w:rsidRPr="000C0587" w:rsidRDefault="008351FA" w:rsidP="008351FA">
      <w:pPr>
        <w:spacing w:after="0" w:line="360" w:lineRule="auto"/>
        <w:rPr>
          <w:rFonts w:ascii="Times New Roman" w:eastAsia="Times New Roman" w:hAnsi="Times New Roman" w:cs="Times New Roman"/>
          <w:b/>
          <w:bCs/>
          <w:sz w:val="24"/>
          <w:szCs w:val="24"/>
          <w:lang w:eastAsia="hr-HR"/>
        </w:rPr>
        <w:sectPr w:rsidR="008351FA" w:rsidRPr="000C0587">
          <w:pgSz w:w="11907" w:h="16839"/>
          <w:pgMar w:top="1417" w:right="1417" w:bottom="1417" w:left="1417" w:header="720" w:footer="720" w:gutter="0"/>
          <w:cols w:space="720"/>
        </w:sectPr>
      </w:pPr>
    </w:p>
    <w:p w14:paraId="7405D274" w14:textId="77777777" w:rsidR="008351FA" w:rsidRPr="000C0587" w:rsidRDefault="008351FA" w:rsidP="008351FA">
      <w:pPr>
        <w:spacing w:after="0" w:line="360" w:lineRule="auto"/>
        <w:jc w:val="both"/>
        <w:rPr>
          <w:rFonts w:ascii="Times New Roman" w:eastAsia="Times New Roman" w:hAnsi="Times New Roman" w:cs="Times New Roman"/>
          <w:b/>
          <w:bCs/>
          <w:sz w:val="24"/>
          <w:szCs w:val="24"/>
          <w:lang w:eastAsia="hr-HR"/>
        </w:rPr>
      </w:pPr>
      <w:r w:rsidRPr="000C0587">
        <w:rPr>
          <w:rFonts w:ascii="Times New Roman" w:eastAsia="Times New Roman" w:hAnsi="Times New Roman" w:cs="Times New Roman"/>
          <w:b/>
          <w:bCs/>
          <w:sz w:val="24"/>
          <w:szCs w:val="24"/>
          <w:lang w:eastAsia="hr-HR"/>
        </w:rPr>
        <w:lastRenderedPageBreak/>
        <w:t xml:space="preserve"> 4.  TJEDNI I GODIŠNJI BROJ SATI PO RAZREDIMA I OBLICIMA ODGOJNO-OBRAZOVNOG RADA </w:t>
      </w:r>
    </w:p>
    <w:p w14:paraId="1E67AAB2" w14:textId="77777777" w:rsidR="008351FA" w:rsidRPr="000C0587" w:rsidRDefault="008351FA" w:rsidP="008351FA">
      <w:pPr>
        <w:spacing w:after="0" w:line="360" w:lineRule="auto"/>
        <w:jc w:val="both"/>
        <w:rPr>
          <w:rFonts w:ascii="Times New Roman" w:eastAsia="Times New Roman" w:hAnsi="Times New Roman" w:cs="Times New Roman"/>
          <w:b/>
          <w:bCs/>
          <w:sz w:val="24"/>
          <w:szCs w:val="24"/>
          <w:lang w:eastAsia="hr-HR"/>
        </w:rPr>
      </w:pPr>
    </w:p>
    <w:p w14:paraId="0A0C4090" w14:textId="77777777" w:rsidR="008351FA" w:rsidRPr="000C0587" w:rsidRDefault="008351FA" w:rsidP="008351FA">
      <w:pPr>
        <w:spacing w:after="0" w:line="360" w:lineRule="auto"/>
        <w:jc w:val="both"/>
        <w:outlineLvl w:val="0"/>
        <w:rPr>
          <w:rFonts w:ascii="Times New Roman" w:eastAsia="Times New Roman" w:hAnsi="Times New Roman" w:cs="Times New Roman"/>
          <w:b/>
          <w:bCs/>
          <w:sz w:val="24"/>
          <w:szCs w:val="24"/>
          <w:lang w:eastAsia="hr-HR"/>
        </w:rPr>
      </w:pPr>
      <w:r w:rsidRPr="000C0587">
        <w:rPr>
          <w:rFonts w:ascii="Times New Roman" w:eastAsia="Times New Roman" w:hAnsi="Times New Roman" w:cs="Times New Roman"/>
          <w:b/>
          <w:bCs/>
          <w:sz w:val="24"/>
          <w:szCs w:val="24"/>
          <w:lang w:eastAsia="hr-HR"/>
        </w:rPr>
        <w:t xml:space="preserve">4.1. Tjedni i godišnji broj nastavnih sati za obvezne nastavne predmete po razredima </w:t>
      </w:r>
    </w:p>
    <w:p w14:paraId="13159C3F" w14:textId="77777777" w:rsidR="008351FA" w:rsidRPr="000C0587" w:rsidRDefault="008351FA" w:rsidP="008351FA">
      <w:pPr>
        <w:spacing w:after="0" w:line="360" w:lineRule="auto"/>
        <w:jc w:val="both"/>
        <w:rPr>
          <w:rFonts w:ascii="Times New Roman" w:eastAsia="Times New Roman" w:hAnsi="Times New Roman" w:cs="Times New Roman"/>
          <w:b/>
          <w:bCs/>
          <w:sz w:val="24"/>
          <w:szCs w:val="24"/>
          <w:lang w:eastAsia="hr-HR"/>
        </w:rPr>
      </w:pPr>
    </w:p>
    <w:tbl>
      <w:tblPr>
        <w:tblW w:w="1387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041"/>
        <w:gridCol w:w="638"/>
        <w:gridCol w:w="769"/>
        <w:gridCol w:w="613"/>
        <w:gridCol w:w="752"/>
        <w:gridCol w:w="567"/>
        <w:gridCol w:w="708"/>
        <w:gridCol w:w="567"/>
        <w:gridCol w:w="709"/>
        <w:gridCol w:w="709"/>
        <w:gridCol w:w="709"/>
        <w:gridCol w:w="567"/>
        <w:gridCol w:w="850"/>
        <w:gridCol w:w="567"/>
        <w:gridCol w:w="709"/>
        <w:gridCol w:w="709"/>
        <w:gridCol w:w="850"/>
        <w:gridCol w:w="851"/>
        <w:gridCol w:w="992"/>
      </w:tblGrid>
      <w:tr w:rsidR="008351FA" w:rsidRPr="000C0587" w14:paraId="6F8E39E6" w14:textId="77777777" w:rsidTr="00434BF3">
        <w:trPr>
          <w:gridAfter w:val="2"/>
          <w:wAfter w:w="1843" w:type="dxa"/>
          <w:trHeight w:hRule="exact" w:val="552"/>
          <w:jc w:val="center"/>
        </w:trPr>
        <w:tc>
          <w:tcPr>
            <w:tcW w:w="1041" w:type="dxa"/>
            <w:vMerge w:val="restart"/>
            <w:tcBorders>
              <w:top w:val="single" w:sz="12" w:space="0" w:color="auto"/>
              <w:left w:val="single" w:sz="12" w:space="0" w:color="auto"/>
              <w:bottom w:val="single" w:sz="12" w:space="0" w:color="auto"/>
              <w:right w:val="single" w:sz="12" w:space="0" w:color="auto"/>
            </w:tcBorders>
            <w:shd w:val="pct10" w:color="auto" w:fill="auto"/>
            <w:vAlign w:val="center"/>
            <w:hideMark/>
          </w:tcPr>
          <w:p w14:paraId="3F17DEC0" w14:textId="77777777" w:rsidR="008351FA" w:rsidRPr="000C0587" w:rsidRDefault="008351FA">
            <w:pPr>
              <w:spacing w:after="0" w:line="360" w:lineRule="auto"/>
              <w:jc w:val="both"/>
              <w:rPr>
                <w:rFonts w:ascii="Times New Roman" w:eastAsia="Times New Roman" w:hAnsi="Times New Roman" w:cs="Times New Roman"/>
                <w:bCs/>
                <w:sz w:val="24"/>
                <w:szCs w:val="24"/>
              </w:rPr>
            </w:pPr>
            <w:r w:rsidRPr="000C0587">
              <w:rPr>
                <w:rFonts w:ascii="Times New Roman" w:eastAsia="Times New Roman" w:hAnsi="Times New Roman" w:cs="Times New Roman"/>
                <w:bCs/>
                <w:sz w:val="24"/>
                <w:szCs w:val="24"/>
              </w:rPr>
              <w:t xml:space="preserve">     Predmet</w:t>
            </w:r>
          </w:p>
        </w:tc>
        <w:tc>
          <w:tcPr>
            <w:tcW w:w="10993" w:type="dxa"/>
            <w:gridSpan w:val="16"/>
            <w:tcBorders>
              <w:top w:val="single" w:sz="12" w:space="0" w:color="auto"/>
              <w:left w:val="single" w:sz="12" w:space="0" w:color="auto"/>
              <w:bottom w:val="single" w:sz="12" w:space="0" w:color="auto"/>
              <w:right w:val="single" w:sz="12" w:space="0" w:color="auto"/>
            </w:tcBorders>
            <w:shd w:val="pct10" w:color="auto" w:fill="auto"/>
            <w:vAlign w:val="center"/>
            <w:hideMark/>
          </w:tcPr>
          <w:p w14:paraId="11C938A1" w14:textId="77777777" w:rsidR="008351FA" w:rsidRPr="000C0587" w:rsidRDefault="008351FA">
            <w:pPr>
              <w:spacing w:after="0" w:line="360" w:lineRule="auto"/>
              <w:jc w:val="both"/>
              <w:rPr>
                <w:rFonts w:ascii="Times New Roman" w:eastAsia="Times New Roman" w:hAnsi="Times New Roman" w:cs="Times New Roman"/>
                <w:bCs/>
                <w:sz w:val="24"/>
                <w:szCs w:val="24"/>
              </w:rPr>
            </w:pPr>
            <w:r w:rsidRPr="000C0587">
              <w:rPr>
                <w:rFonts w:ascii="Times New Roman" w:eastAsia="Times New Roman" w:hAnsi="Times New Roman" w:cs="Times New Roman"/>
                <w:bCs/>
                <w:sz w:val="24"/>
                <w:szCs w:val="24"/>
              </w:rPr>
              <w:t>Tjedni i godišnji broj nastavnih sati za obvezne nastavne predmete po razredima</w:t>
            </w:r>
          </w:p>
        </w:tc>
      </w:tr>
      <w:tr w:rsidR="008351FA" w:rsidRPr="000C0587" w14:paraId="5B782782" w14:textId="77777777" w:rsidTr="00434BF3">
        <w:trPr>
          <w:trHeight w:val="346"/>
          <w:jc w:val="center"/>
        </w:trPr>
        <w:tc>
          <w:tcPr>
            <w:tcW w:w="1041" w:type="dxa"/>
            <w:vMerge/>
            <w:tcBorders>
              <w:top w:val="single" w:sz="12" w:space="0" w:color="auto"/>
              <w:left w:val="single" w:sz="12" w:space="0" w:color="auto"/>
              <w:bottom w:val="single" w:sz="12" w:space="0" w:color="auto"/>
              <w:right w:val="single" w:sz="12" w:space="0" w:color="auto"/>
            </w:tcBorders>
            <w:vAlign w:val="center"/>
            <w:hideMark/>
          </w:tcPr>
          <w:p w14:paraId="3E501C59" w14:textId="77777777" w:rsidR="008351FA" w:rsidRPr="000C0587" w:rsidRDefault="008351FA">
            <w:pPr>
              <w:spacing w:after="0"/>
              <w:rPr>
                <w:rFonts w:ascii="Times New Roman" w:eastAsia="Times New Roman" w:hAnsi="Times New Roman" w:cs="Times New Roman"/>
                <w:bCs/>
                <w:sz w:val="24"/>
                <w:szCs w:val="24"/>
              </w:rPr>
            </w:pPr>
          </w:p>
        </w:tc>
        <w:tc>
          <w:tcPr>
            <w:tcW w:w="1407" w:type="dxa"/>
            <w:gridSpan w:val="2"/>
            <w:tcBorders>
              <w:top w:val="single" w:sz="12" w:space="0" w:color="auto"/>
              <w:left w:val="single" w:sz="12" w:space="0" w:color="auto"/>
              <w:bottom w:val="single" w:sz="12" w:space="0" w:color="auto"/>
              <w:right w:val="single" w:sz="12" w:space="0" w:color="auto"/>
            </w:tcBorders>
            <w:shd w:val="pct10" w:color="auto" w:fill="auto"/>
            <w:noWrap/>
            <w:vAlign w:val="center"/>
            <w:hideMark/>
          </w:tcPr>
          <w:p w14:paraId="225C5C79" w14:textId="77777777" w:rsidR="008351FA" w:rsidRPr="000C0587" w:rsidRDefault="008351FA">
            <w:pPr>
              <w:spacing w:after="0" w:line="360" w:lineRule="auto"/>
              <w:jc w:val="both"/>
              <w:rPr>
                <w:rFonts w:ascii="Times New Roman" w:eastAsia="Times New Roman" w:hAnsi="Times New Roman" w:cs="Times New Roman"/>
                <w:bCs/>
                <w:sz w:val="24"/>
                <w:szCs w:val="24"/>
              </w:rPr>
            </w:pPr>
            <w:r w:rsidRPr="000C0587">
              <w:rPr>
                <w:rFonts w:ascii="Times New Roman" w:eastAsia="Times New Roman" w:hAnsi="Times New Roman" w:cs="Times New Roman"/>
                <w:bCs/>
                <w:sz w:val="24"/>
                <w:szCs w:val="24"/>
              </w:rPr>
              <w:t xml:space="preserve">1. </w:t>
            </w:r>
          </w:p>
          <w:p w14:paraId="4C545523" w14:textId="77777777" w:rsidR="008351FA" w:rsidRPr="000C0587" w:rsidRDefault="008351FA">
            <w:pPr>
              <w:spacing w:after="0" w:line="360" w:lineRule="auto"/>
              <w:jc w:val="both"/>
              <w:rPr>
                <w:rFonts w:ascii="Times New Roman" w:eastAsia="Times New Roman" w:hAnsi="Times New Roman" w:cs="Times New Roman"/>
                <w:bCs/>
                <w:sz w:val="24"/>
                <w:szCs w:val="24"/>
              </w:rPr>
            </w:pPr>
            <w:r w:rsidRPr="000C0587">
              <w:rPr>
                <w:rFonts w:ascii="Times New Roman" w:eastAsia="Times New Roman" w:hAnsi="Times New Roman" w:cs="Times New Roman"/>
                <w:bCs/>
                <w:sz w:val="24"/>
                <w:szCs w:val="24"/>
              </w:rPr>
              <w:t>(3 odjela)</w:t>
            </w:r>
          </w:p>
        </w:tc>
        <w:tc>
          <w:tcPr>
            <w:tcW w:w="1365" w:type="dxa"/>
            <w:gridSpan w:val="2"/>
            <w:tcBorders>
              <w:top w:val="single" w:sz="12" w:space="0" w:color="auto"/>
              <w:left w:val="single" w:sz="12" w:space="0" w:color="auto"/>
              <w:bottom w:val="single" w:sz="12" w:space="0" w:color="auto"/>
              <w:right w:val="single" w:sz="12" w:space="0" w:color="auto"/>
            </w:tcBorders>
            <w:shd w:val="pct10" w:color="auto" w:fill="auto"/>
            <w:noWrap/>
            <w:vAlign w:val="center"/>
            <w:hideMark/>
          </w:tcPr>
          <w:p w14:paraId="5A530EFB" w14:textId="77777777" w:rsidR="008351FA" w:rsidRPr="000C0587" w:rsidRDefault="008351FA">
            <w:pPr>
              <w:spacing w:after="0" w:line="360" w:lineRule="auto"/>
              <w:jc w:val="both"/>
              <w:rPr>
                <w:rFonts w:ascii="Times New Roman" w:eastAsia="Times New Roman" w:hAnsi="Times New Roman" w:cs="Times New Roman"/>
                <w:bCs/>
                <w:sz w:val="24"/>
                <w:szCs w:val="24"/>
              </w:rPr>
            </w:pPr>
            <w:r w:rsidRPr="000C0587">
              <w:rPr>
                <w:rFonts w:ascii="Times New Roman" w:eastAsia="Times New Roman" w:hAnsi="Times New Roman" w:cs="Times New Roman"/>
                <w:bCs/>
                <w:sz w:val="24"/>
                <w:szCs w:val="24"/>
              </w:rPr>
              <w:t xml:space="preserve">2. </w:t>
            </w:r>
          </w:p>
          <w:p w14:paraId="3F72A945" w14:textId="77777777" w:rsidR="008351FA" w:rsidRPr="000C0587" w:rsidRDefault="008351FA">
            <w:pPr>
              <w:spacing w:after="0" w:line="360" w:lineRule="auto"/>
              <w:jc w:val="both"/>
              <w:rPr>
                <w:rFonts w:ascii="Times New Roman" w:eastAsia="Times New Roman" w:hAnsi="Times New Roman" w:cs="Times New Roman"/>
                <w:bCs/>
                <w:sz w:val="24"/>
                <w:szCs w:val="24"/>
              </w:rPr>
            </w:pPr>
            <w:r w:rsidRPr="000C0587">
              <w:rPr>
                <w:rFonts w:ascii="Times New Roman" w:eastAsia="Times New Roman" w:hAnsi="Times New Roman" w:cs="Times New Roman"/>
                <w:bCs/>
                <w:sz w:val="24"/>
                <w:szCs w:val="24"/>
              </w:rPr>
              <w:t>(3 odjela)</w:t>
            </w:r>
          </w:p>
        </w:tc>
        <w:tc>
          <w:tcPr>
            <w:tcW w:w="1275" w:type="dxa"/>
            <w:gridSpan w:val="2"/>
            <w:tcBorders>
              <w:top w:val="single" w:sz="12" w:space="0" w:color="auto"/>
              <w:left w:val="single" w:sz="12" w:space="0" w:color="auto"/>
              <w:bottom w:val="single" w:sz="12" w:space="0" w:color="auto"/>
              <w:right w:val="single" w:sz="12" w:space="0" w:color="auto"/>
            </w:tcBorders>
            <w:shd w:val="pct10" w:color="auto" w:fill="auto"/>
            <w:noWrap/>
            <w:vAlign w:val="center"/>
            <w:hideMark/>
          </w:tcPr>
          <w:p w14:paraId="2CD4A019" w14:textId="77777777" w:rsidR="008351FA" w:rsidRPr="000C0587" w:rsidRDefault="008351FA">
            <w:pPr>
              <w:spacing w:after="0" w:line="360" w:lineRule="auto"/>
              <w:jc w:val="both"/>
              <w:rPr>
                <w:rFonts w:ascii="Times New Roman" w:eastAsia="Times New Roman" w:hAnsi="Times New Roman" w:cs="Times New Roman"/>
                <w:bCs/>
                <w:sz w:val="24"/>
                <w:szCs w:val="24"/>
              </w:rPr>
            </w:pPr>
            <w:r w:rsidRPr="000C0587">
              <w:rPr>
                <w:rFonts w:ascii="Times New Roman" w:eastAsia="Times New Roman" w:hAnsi="Times New Roman" w:cs="Times New Roman"/>
                <w:bCs/>
                <w:sz w:val="24"/>
                <w:szCs w:val="24"/>
              </w:rPr>
              <w:t>3.</w:t>
            </w:r>
          </w:p>
          <w:p w14:paraId="740EA55D" w14:textId="2D3A0E4B" w:rsidR="008351FA" w:rsidRPr="000C0587" w:rsidRDefault="008351FA">
            <w:pPr>
              <w:spacing w:after="0" w:line="360" w:lineRule="auto"/>
              <w:jc w:val="both"/>
              <w:rPr>
                <w:rFonts w:ascii="Times New Roman" w:eastAsia="Times New Roman" w:hAnsi="Times New Roman" w:cs="Times New Roman"/>
                <w:bCs/>
                <w:sz w:val="24"/>
                <w:szCs w:val="24"/>
              </w:rPr>
            </w:pPr>
            <w:r w:rsidRPr="000C0587">
              <w:rPr>
                <w:rFonts w:ascii="Times New Roman" w:eastAsia="Times New Roman" w:hAnsi="Times New Roman" w:cs="Times New Roman"/>
                <w:bCs/>
                <w:sz w:val="24"/>
                <w:szCs w:val="24"/>
              </w:rPr>
              <w:t>(</w:t>
            </w:r>
            <w:r w:rsidR="00B0698F" w:rsidRPr="000C0587">
              <w:rPr>
                <w:rFonts w:ascii="Times New Roman" w:eastAsia="Times New Roman" w:hAnsi="Times New Roman" w:cs="Times New Roman"/>
                <w:bCs/>
                <w:sz w:val="24"/>
                <w:szCs w:val="24"/>
              </w:rPr>
              <w:t>3</w:t>
            </w:r>
            <w:r w:rsidRPr="000C0587">
              <w:rPr>
                <w:rFonts w:ascii="Times New Roman" w:eastAsia="Times New Roman" w:hAnsi="Times New Roman" w:cs="Times New Roman"/>
                <w:bCs/>
                <w:sz w:val="24"/>
                <w:szCs w:val="24"/>
              </w:rPr>
              <w:t xml:space="preserve"> odjela)</w:t>
            </w:r>
          </w:p>
        </w:tc>
        <w:tc>
          <w:tcPr>
            <w:tcW w:w="1276" w:type="dxa"/>
            <w:gridSpan w:val="2"/>
            <w:tcBorders>
              <w:top w:val="single" w:sz="12" w:space="0" w:color="auto"/>
              <w:left w:val="single" w:sz="12" w:space="0" w:color="auto"/>
              <w:bottom w:val="single" w:sz="12" w:space="0" w:color="auto"/>
              <w:right w:val="single" w:sz="12" w:space="0" w:color="auto"/>
            </w:tcBorders>
            <w:shd w:val="pct10" w:color="auto" w:fill="auto"/>
            <w:noWrap/>
            <w:vAlign w:val="center"/>
            <w:hideMark/>
          </w:tcPr>
          <w:p w14:paraId="70EAC928" w14:textId="77777777" w:rsidR="008351FA" w:rsidRPr="000C0587" w:rsidRDefault="008351FA">
            <w:pPr>
              <w:spacing w:after="0" w:line="360" w:lineRule="auto"/>
              <w:jc w:val="both"/>
              <w:rPr>
                <w:rFonts w:ascii="Times New Roman" w:eastAsia="Times New Roman" w:hAnsi="Times New Roman" w:cs="Times New Roman"/>
                <w:bCs/>
                <w:sz w:val="24"/>
                <w:szCs w:val="24"/>
              </w:rPr>
            </w:pPr>
            <w:r w:rsidRPr="000C0587">
              <w:rPr>
                <w:rFonts w:ascii="Times New Roman" w:eastAsia="Times New Roman" w:hAnsi="Times New Roman" w:cs="Times New Roman"/>
                <w:bCs/>
                <w:sz w:val="24"/>
                <w:szCs w:val="24"/>
              </w:rPr>
              <w:t xml:space="preserve">4. </w:t>
            </w:r>
          </w:p>
          <w:p w14:paraId="7A3404C8" w14:textId="77777777" w:rsidR="008351FA" w:rsidRPr="000C0587" w:rsidRDefault="008351FA">
            <w:pPr>
              <w:spacing w:after="0" w:line="360" w:lineRule="auto"/>
              <w:jc w:val="both"/>
              <w:rPr>
                <w:rFonts w:ascii="Times New Roman" w:eastAsia="Times New Roman" w:hAnsi="Times New Roman" w:cs="Times New Roman"/>
                <w:bCs/>
                <w:sz w:val="24"/>
                <w:szCs w:val="24"/>
              </w:rPr>
            </w:pPr>
            <w:r w:rsidRPr="000C0587">
              <w:rPr>
                <w:rFonts w:ascii="Times New Roman" w:eastAsia="Times New Roman" w:hAnsi="Times New Roman" w:cs="Times New Roman"/>
                <w:bCs/>
                <w:sz w:val="24"/>
                <w:szCs w:val="24"/>
              </w:rPr>
              <w:t>(3 odjela)</w:t>
            </w:r>
          </w:p>
        </w:tc>
        <w:tc>
          <w:tcPr>
            <w:tcW w:w="1418" w:type="dxa"/>
            <w:gridSpan w:val="2"/>
            <w:tcBorders>
              <w:top w:val="single" w:sz="12" w:space="0" w:color="auto"/>
              <w:left w:val="single" w:sz="12" w:space="0" w:color="auto"/>
              <w:bottom w:val="single" w:sz="12" w:space="0" w:color="auto"/>
              <w:right w:val="single" w:sz="12" w:space="0" w:color="auto"/>
            </w:tcBorders>
            <w:shd w:val="pct10" w:color="auto" w:fill="auto"/>
            <w:noWrap/>
            <w:vAlign w:val="center"/>
            <w:hideMark/>
          </w:tcPr>
          <w:p w14:paraId="38A8533C" w14:textId="77777777" w:rsidR="008351FA" w:rsidRPr="000C0587" w:rsidRDefault="008351FA">
            <w:pPr>
              <w:spacing w:after="0" w:line="360" w:lineRule="auto"/>
              <w:jc w:val="both"/>
              <w:rPr>
                <w:rFonts w:ascii="Times New Roman" w:eastAsia="Times New Roman" w:hAnsi="Times New Roman" w:cs="Times New Roman"/>
                <w:bCs/>
                <w:sz w:val="24"/>
                <w:szCs w:val="24"/>
              </w:rPr>
            </w:pPr>
            <w:r w:rsidRPr="000C0587">
              <w:rPr>
                <w:rFonts w:ascii="Times New Roman" w:eastAsia="Times New Roman" w:hAnsi="Times New Roman" w:cs="Times New Roman"/>
                <w:bCs/>
                <w:sz w:val="24"/>
                <w:szCs w:val="24"/>
              </w:rPr>
              <w:t xml:space="preserve">5. </w:t>
            </w:r>
          </w:p>
          <w:p w14:paraId="2C8DF1E6" w14:textId="21A8EF2B" w:rsidR="008351FA" w:rsidRPr="000C0587" w:rsidRDefault="008351FA">
            <w:pPr>
              <w:spacing w:after="0" w:line="360" w:lineRule="auto"/>
              <w:jc w:val="both"/>
              <w:rPr>
                <w:rFonts w:ascii="Times New Roman" w:eastAsia="Times New Roman" w:hAnsi="Times New Roman" w:cs="Times New Roman"/>
                <w:bCs/>
                <w:sz w:val="24"/>
                <w:szCs w:val="24"/>
              </w:rPr>
            </w:pPr>
            <w:r w:rsidRPr="000C0587">
              <w:rPr>
                <w:rFonts w:ascii="Times New Roman" w:eastAsia="Times New Roman" w:hAnsi="Times New Roman" w:cs="Times New Roman"/>
                <w:bCs/>
                <w:sz w:val="24"/>
                <w:szCs w:val="24"/>
              </w:rPr>
              <w:t>(</w:t>
            </w:r>
            <w:r w:rsidR="00801965">
              <w:rPr>
                <w:rFonts w:ascii="Times New Roman" w:eastAsia="Times New Roman" w:hAnsi="Times New Roman" w:cs="Times New Roman"/>
                <w:bCs/>
                <w:sz w:val="24"/>
                <w:szCs w:val="24"/>
              </w:rPr>
              <w:t>3</w:t>
            </w:r>
            <w:r w:rsidRPr="000C0587">
              <w:rPr>
                <w:rFonts w:ascii="Times New Roman" w:eastAsia="Times New Roman" w:hAnsi="Times New Roman" w:cs="Times New Roman"/>
                <w:bCs/>
                <w:sz w:val="24"/>
                <w:szCs w:val="24"/>
              </w:rPr>
              <w:t xml:space="preserve"> odjela)</w:t>
            </w:r>
          </w:p>
        </w:tc>
        <w:tc>
          <w:tcPr>
            <w:tcW w:w="1417" w:type="dxa"/>
            <w:gridSpan w:val="2"/>
            <w:tcBorders>
              <w:top w:val="single" w:sz="12" w:space="0" w:color="auto"/>
              <w:left w:val="single" w:sz="12" w:space="0" w:color="auto"/>
              <w:bottom w:val="single" w:sz="12" w:space="0" w:color="auto"/>
              <w:right w:val="single" w:sz="12" w:space="0" w:color="auto"/>
            </w:tcBorders>
            <w:shd w:val="pct10" w:color="auto" w:fill="auto"/>
            <w:noWrap/>
            <w:vAlign w:val="center"/>
            <w:hideMark/>
          </w:tcPr>
          <w:p w14:paraId="5C85DADF" w14:textId="77777777" w:rsidR="008351FA" w:rsidRPr="000C0587" w:rsidRDefault="008351FA">
            <w:pPr>
              <w:spacing w:after="0" w:line="360" w:lineRule="auto"/>
              <w:jc w:val="both"/>
              <w:rPr>
                <w:rFonts w:ascii="Times New Roman" w:eastAsia="Times New Roman" w:hAnsi="Times New Roman" w:cs="Times New Roman"/>
                <w:bCs/>
                <w:sz w:val="24"/>
                <w:szCs w:val="24"/>
              </w:rPr>
            </w:pPr>
            <w:r w:rsidRPr="000C0587">
              <w:rPr>
                <w:rFonts w:ascii="Times New Roman" w:eastAsia="Times New Roman" w:hAnsi="Times New Roman" w:cs="Times New Roman"/>
                <w:bCs/>
                <w:sz w:val="24"/>
                <w:szCs w:val="24"/>
              </w:rPr>
              <w:t>6.</w:t>
            </w:r>
          </w:p>
          <w:p w14:paraId="162A8072" w14:textId="25FB0F44" w:rsidR="008351FA" w:rsidRPr="000C0587" w:rsidRDefault="008351FA">
            <w:pPr>
              <w:spacing w:after="0" w:line="360" w:lineRule="auto"/>
              <w:jc w:val="both"/>
              <w:rPr>
                <w:rFonts w:ascii="Times New Roman" w:eastAsia="Times New Roman" w:hAnsi="Times New Roman" w:cs="Times New Roman"/>
                <w:bCs/>
                <w:sz w:val="24"/>
                <w:szCs w:val="24"/>
              </w:rPr>
            </w:pPr>
            <w:r w:rsidRPr="000C0587">
              <w:rPr>
                <w:rFonts w:ascii="Times New Roman" w:eastAsia="Times New Roman" w:hAnsi="Times New Roman" w:cs="Times New Roman"/>
                <w:bCs/>
                <w:sz w:val="24"/>
                <w:szCs w:val="24"/>
              </w:rPr>
              <w:t>(</w:t>
            </w:r>
            <w:r w:rsidR="0070416F">
              <w:rPr>
                <w:rFonts w:ascii="Times New Roman" w:eastAsia="Times New Roman" w:hAnsi="Times New Roman" w:cs="Times New Roman"/>
                <w:bCs/>
                <w:sz w:val="24"/>
                <w:szCs w:val="24"/>
              </w:rPr>
              <w:t>3</w:t>
            </w:r>
            <w:r w:rsidRPr="000C0587">
              <w:rPr>
                <w:rFonts w:ascii="Times New Roman" w:eastAsia="Times New Roman" w:hAnsi="Times New Roman" w:cs="Times New Roman"/>
                <w:bCs/>
                <w:sz w:val="24"/>
                <w:szCs w:val="24"/>
              </w:rPr>
              <w:t xml:space="preserve"> odjela)</w:t>
            </w:r>
          </w:p>
        </w:tc>
        <w:tc>
          <w:tcPr>
            <w:tcW w:w="1276" w:type="dxa"/>
            <w:gridSpan w:val="2"/>
            <w:tcBorders>
              <w:top w:val="single" w:sz="12" w:space="0" w:color="auto"/>
              <w:left w:val="single" w:sz="12" w:space="0" w:color="auto"/>
              <w:bottom w:val="single" w:sz="12" w:space="0" w:color="auto"/>
              <w:right w:val="single" w:sz="12" w:space="0" w:color="auto"/>
            </w:tcBorders>
            <w:shd w:val="pct10" w:color="auto" w:fill="auto"/>
            <w:noWrap/>
            <w:vAlign w:val="center"/>
            <w:hideMark/>
          </w:tcPr>
          <w:p w14:paraId="778E4A4F" w14:textId="77777777" w:rsidR="008351FA" w:rsidRPr="000C0587" w:rsidRDefault="008351FA">
            <w:pPr>
              <w:spacing w:after="0" w:line="360" w:lineRule="auto"/>
              <w:jc w:val="both"/>
              <w:rPr>
                <w:rFonts w:ascii="Times New Roman" w:eastAsia="Times New Roman" w:hAnsi="Times New Roman" w:cs="Times New Roman"/>
                <w:bCs/>
                <w:sz w:val="24"/>
                <w:szCs w:val="24"/>
              </w:rPr>
            </w:pPr>
            <w:r w:rsidRPr="000C0587">
              <w:rPr>
                <w:rFonts w:ascii="Times New Roman" w:eastAsia="Times New Roman" w:hAnsi="Times New Roman" w:cs="Times New Roman"/>
                <w:bCs/>
                <w:sz w:val="24"/>
                <w:szCs w:val="24"/>
              </w:rPr>
              <w:t>7.</w:t>
            </w:r>
          </w:p>
          <w:p w14:paraId="28C5C20B" w14:textId="0D2C517E" w:rsidR="008351FA" w:rsidRPr="000C0587" w:rsidRDefault="008351FA">
            <w:pPr>
              <w:spacing w:after="0" w:line="360" w:lineRule="auto"/>
              <w:jc w:val="both"/>
              <w:rPr>
                <w:rFonts w:ascii="Times New Roman" w:eastAsia="Times New Roman" w:hAnsi="Times New Roman" w:cs="Times New Roman"/>
                <w:bCs/>
                <w:sz w:val="24"/>
                <w:szCs w:val="24"/>
              </w:rPr>
            </w:pPr>
            <w:r w:rsidRPr="000C0587">
              <w:rPr>
                <w:rFonts w:ascii="Times New Roman" w:eastAsia="Times New Roman" w:hAnsi="Times New Roman" w:cs="Times New Roman"/>
                <w:bCs/>
                <w:sz w:val="24"/>
                <w:szCs w:val="24"/>
              </w:rPr>
              <w:t xml:space="preserve"> </w:t>
            </w:r>
            <w:r w:rsidR="0070416F" w:rsidRPr="000C0587">
              <w:rPr>
                <w:rFonts w:ascii="Times New Roman" w:eastAsia="Times New Roman" w:hAnsi="Times New Roman" w:cs="Times New Roman"/>
                <w:bCs/>
                <w:sz w:val="24"/>
                <w:szCs w:val="24"/>
              </w:rPr>
              <w:t>(</w:t>
            </w:r>
            <w:r w:rsidR="0070416F">
              <w:rPr>
                <w:rFonts w:ascii="Times New Roman" w:eastAsia="Times New Roman" w:hAnsi="Times New Roman" w:cs="Times New Roman"/>
                <w:bCs/>
                <w:sz w:val="24"/>
                <w:szCs w:val="24"/>
              </w:rPr>
              <w:t>2</w:t>
            </w:r>
            <w:r w:rsidR="0070416F" w:rsidRPr="000C0587">
              <w:rPr>
                <w:rFonts w:ascii="Times New Roman" w:eastAsia="Times New Roman" w:hAnsi="Times New Roman" w:cs="Times New Roman"/>
                <w:bCs/>
                <w:sz w:val="24"/>
                <w:szCs w:val="24"/>
              </w:rPr>
              <w:t xml:space="preserve"> odjela)</w:t>
            </w:r>
          </w:p>
        </w:tc>
        <w:tc>
          <w:tcPr>
            <w:tcW w:w="1559" w:type="dxa"/>
            <w:gridSpan w:val="2"/>
            <w:tcBorders>
              <w:top w:val="single" w:sz="12" w:space="0" w:color="auto"/>
              <w:left w:val="single" w:sz="12" w:space="0" w:color="auto"/>
              <w:bottom w:val="single" w:sz="12" w:space="0" w:color="auto"/>
              <w:right w:val="single" w:sz="12" w:space="0" w:color="auto"/>
            </w:tcBorders>
            <w:shd w:val="pct10" w:color="auto" w:fill="auto"/>
            <w:noWrap/>
            <w:vAlign w:val="center"/>
            <w:hideMark/>
          </w:tcPr>
          <w:p w14:paraId="45B1F7E3" w14:textId="77777777" w:rsidR="008351FA" w:rsidRPr="000C0587" w:rsidRDefault="008351FA">
            <w:pPr>
              <w:spacing w:after="0" w:line="360" w:lineRule="auto"/>
              <w:jc w:val="both"/>
              <w:rPr>
                <w:rFonts w:ascii="Times New Roman" w:eastAsia="Times New Roman" w:hAnsi="Times New Roman" w:cs="Times New Roman"/>
                <w:bCs/>
                <w:sz w:val="24"/>
                <w:szCs w:val="24"/>
              </w:rPr>
            </w:pPr>
            <w:r w:rsidRPr="000C0587">
              <w:rPr>
                <w:rFonts w:ascii="Times New Roman" w:eastAsia="Times New Roman" w:hAnsi="Times New Roman" w:cs="Times New Roman"/>
                <w:bCs/>
                <w:sz w:val="24"/>
                <w:szCs w:val="24"/>
              </w:rPr>
              <w:t xml:space="preserve">8. </w:t>
            </w:r>
          </w:p>
          <w:p w14:paraId="577F9BC7" w14:textId="77777777" w:rsidR="008351FA" w:rsidRPr="000C0587" w:rsidRDefault="008351FA">
            <w:pPr>
              <w:spacing w:after="0" w:line="360" w:lineRule="auto"/>
              <w:jc w:val="both"/>
              <w:rPr>
                <w:rFonts w:ascii="Times New Roman" w:eastAsia="Times New Roman" w:hAnsi="Times New Roman" w:cs="Times New Roman"/>
                <w:bCs/>
                <w:sz w:val="24"/>
                <w:szCs w:val="24"/>
              </w:rPr>
            </w:pPr>
            <w:r w:rsidRPr="000C0587">
              <w:rPr>
                <w:rFonts w:ascii="Times New Roman" w:eastAsia="Times New Roman" w:hAnsi="Times New Roman" w:cs="Times New Roman"/>
                <w:bCs/>
                <w:sz w:val="24"/>
                <w:szCs w:val="24"/>
              </w:rPr>
              <w:t>(3 odjela)</w:t>
            </w:r>
          </w:p>
        </w:tc>
        <w:tc>
          <w:tcPr>
            <w:tcW w:w="1843" w:type="dxa"/>
            <w:gridSpan w:val="2"/>
            <w:tcBorders>
              <w:top w:val="single" w:sz="12" w:space="0" w:color="auto"/>
              <w:left w:val="single" w:sz="12" w:space="0" w:color="auto"/>
              <w:bottom w:val="single" w:sz="12" w:space="0" w:color="auto"/>
              <w:right w:val="single" w:sz="12" w:space="0" w:color="auto"/>
            </w:tcBorders>
            <w:shd w:val="pct10" w:color="auto" w:fill="auto"/>
            <w:noWrap/>
            <w:vAlign w:val="center"/>
            <w:hideMark/>
          </w:tcPr>
          <w:p w14:paraId="5587F2BD" w14:textId="77777777" w:rsidR="008351FA" w:rsidRPr="000C0587" w:rsidRDefault="008351FA">
            <w:pPr>
              <w:spacing w:after="0" w:line="360" w:lineRule="auto"/>
              <w:ind w:left="-55" w:right="-108"/>
              <w:jc w:val="both"/>
              <w:rPr>
                <w:rFonts w:ascii="Times New Roman" w:eastAsia="Times New Roman" w:hAnsi="Times New Roman" w:cs="Times New Roman"/>
                <w:bCs/>
                <w:sz w:val="24"/>
                <w:szCs w:val="24"/>
              </w:rPr>
            </w:pPr>
            <w:r w:rsidRPr="000C0587">
              <w:rPr>
                <w:rFonts w:ascii="Times New Roman" w:eastAsia="Times New Roman" w:hAnsi="Times New Roman" w:cs="Times New Roman"/>
                <w:bCs/>
                <w:sz w:val="24"/>
                <w:szCs w:val="24"/>
              </w:rPr>
              <w:t>Ukupno planirano</w:t>
            </w:r>
          </w:p>
        </w:tc>
      </w:tr>
      <w:tr w:rsidR="003A2737" w:rsidRPr="000C0587" w14:paraId="71FE6CB5" w14:textId="77777777" w:rsidTr="009E57F1">
        <w:trPr>
          <w:trHeight w:hRule="exact" w:val="1209"/>
          <w:jc w:val="center"/>
        </w:trPr>
        <w:tc>
          <w:tcPr>
            <w:tcW w:w="1041" w:type="dxa"/>
            <w:vMerge/>
            <w:tcBorders>
              <w:top w:val="single" w:sz="12" w:space="0" w:color="auto"/>
              <w:left w:val="single" w:sz="12" w:space="0" w:color="auto"/>
              <w:bottom w:val="single" w:sz="12" w:space="0" w:color="auto"/>
              <w:right w:val="single" w:sz="12" w:space="0" w:color="auto"/>
            </w:tcBorders>
            <w:vAlign w:val="center"/>
            <w:hideMark/>
          </w:tcPr>
          <w:p w14:paraId="2B9080D1" w14:textId="77777777" w:rsidR="008351FA" w:rsidRPr="000C0587" w:rsidRDefault="008351FA">
            <w:pPr>
              <w:spacing w:after="0"/>
              <w:rPr>
                <w:rFonts w:ascii="Times New Roman" w:eastAsia="Times New Roman" w:hAnsi="Times New Roman" w:cs="Times New Roman"/>
                <w:bCs/>
                <w:sz w:val="24"/>
                <w:szCs w:val="24"/>
              </w:rPr>
            </w:pPr>
          </w:p>
        </w:tc>
        <w:tc>
          <w:tcPr>
            <w:tcW w:w="638" w:type="dxa"/>
            <w:tcBorders>
              <w:top w:val="single" w:sz="12" w:space="0" w:color="auto"/>
              <w:left w:val="single" w:sz="12" w:space="0" w:color="auto"/>
              <w:bottom w:val="single" w:sz="12" w:space="0" w:color="auto"/>
              <w:right w:val="single" w:sz="12" w:space="0" w:color="auto"/>
            </w:tcBorders>
            <w:shd w:val="pct10" w:color="auto" w:fill="auto"/>
            <w:noWrap/>
            <w:vAlign w:val="center"/>
            <w:hideMark/>
          </w:tcPr>
          <w:p w14:paraId="61AA9C8D" w14:textId="77777777" w:rsidR="008351FA" w:rsidRPr="000C0587" w:rsidRDefault="008351FA">
            <w:pPr>
              <w:spacing w:after="0" w:line="360" w:lineRule="auto"/>
              <w:ind w:right="-6"/>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T</w:t>
            </w:r>
          </w:p>
        </w:tc>
        <w:tc>
          <w:tcPr>
            <w:tcW w:w="769" w:type="dxa"/>
            <w:tcBorders>
              <w:top w:val="single" w:sz="12" w:space="0" w:color="auto"/>
              <w:left w:val="single" w:sz="12" w:space="0" w:color="auto"/>
              <w:bottom w:val="single" w:sz="12" w:space="0" w:color="auto"/>
              <w:right w:val="single" w:sz="12" w:space="0" w:color="auto"/>
            </w:tcBorders>
            <w:shd w:val="pct10" w:color="auto" w:fill="auto"/>
            <w:vAlign w:val="center"/>
            <w:hideMark/>
          </w:tcPr>
          <w:p w14:paraId="6944CA20"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G</w:t>
            </w:r>
          </w:p>
        </w:tc>
        <w:tc>
          <w:tcPr>
            <w:tcW w:w="613" w:type="dxa"/>
            <w:tcBorders>
              <w:top w:val="single" w:sz="12" w:space="0" w:color="auto"/>
              <w:left w:val="single" w:sz="12" w:space="0" w:color="auto"/>
              <w:bottom w:val="single" w:sz="12" w:space="0" w:color="auto"/>
              <w:right w:val="single" w:sz="12" w:space="0" w:color="auto"/>
            </w:tcBorders>
            <w:shd w:val="pct10" w:color="auto" w:fill="auto"/>
            <w:vAlign w:val="center"/>
            <w:hideMark/>
          </w:tcPr>
          <w:p w14:paraId="0F0B25F7" w14:textId="77777777" w:rsidR="008351FA" w:rsidRPr="000C0587" w:rsidRDefault="008351FA">
            <w:pPr>
              <w:spacing w:after="0" w:line="360" w:lineRule="auto"/>
              <w:ind w:right="-6"/>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T</w:t>
            </w:r>
          </w:p>
        </w:tc>
        <w:tc>
          <w:tcPr>
            <w:tcW w:w="752" w:type="dxa"/>
            <w:tcBorders>
              <w:top w:val="single" w:sz="12" w:space="0" w:color="auto"/>
              <w:left w:val="single" w:sz="12" w:space="0" w:color="auto"/>
              <w:bottom w:val="single" w:sz="12" w:space="0" w:color="auto"/>
              <w:right w:val="single" w:sz="12" w:space="0" w:color="auto"/>
            </w:tcBorders>
            <w:shd w:val="pct10" w:color="auto" w:fill="auto"/>
            <w:vAlign w:val="center"/>
            <w:hideMark/>
          </w:tcPr>
          <w:p w14:paraId="39BC1D44"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G</w:t>
            </w:r>
          </w:p>
        </w:tc>
        <w:tc>
          <w:tcPr>
            <w:tcW w:w="567" w:type="dxa"/>
            <w:tcBorders>
              <w:top w:val="single" w:sz="12" w:space="0" w:color="auto"/>
              <w:left w:val="single" w:sz="12" w:space="0" w:color="auto"/>
              <w:bottom w:val="single" w:sz="12" w:space="0" w:color="auto"/>
              <w:right w:val="single" w:sz="12" w:space="0" w:color="auto"/>
            </w:tcBorders>
            <w:shd w:val="pct10" w:color="auto" w:fill="auto"/>
            <w:vAlign w:val="center"/>
            <w:hideMark/>
          </w:tcPr>
          <w:p w14:paraId="00BB9DD0" w14:textId="77777777" w:rsidR="008351FA" w:rsidRPr="000C0587" w:rsidRDefault="008351FA">
            <w:pPr>
              <w:spacing w:after="0" w:line="360" w:lineRule="auto"/>
              <w:ind w:right="-6"/>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T</w:t>
            </w:r>
          </w:p>
        </w:tc>
        <w:tc>
          <w:tcPr>
            <w:tcW w:w="708" w:type="dxa"/>
            <w:tcBorders>
              <w:top w:val="single" w:sz="12" w:space="0" w:color="auto"/>
              <w:left w:val="single" w:sz="12" w:space="0" w:color="auto"/>
              <w:bottom w:val="single" w:sz="12" w:space="0" w:color="auto"/>
              <w:right w:val="single" w:sz="12" w:space="0" w:color="auto"/>
            </w:tcBorders>
            <w:shd w:val="pct10" w:color="auto" w:fill="auto"/>
            <w:vAlign w:val="center"/>
            <w:hideMark/>
          </w:tcPr>
          <w:p w14:paraId="38A1DB73"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G</w:t>
            </w:r>
          </w:p>
        </w:tc>
        <w:tc>
          <w:tcPr>
            <w:tcW w:w="567" w:type="dxa"/>
            <w:tcBorders>
              <w:top w:val="single" w:sz="12" w:space="0" w:color="auto"/>
              <w:left w:val="single" w:sz="12" w:space="0" w:color="auto"/>
              <w:bottom w:val="single" w:sz="12" w:space="0" w:color="auto"/>
              <w:right w:val="single" w:sz="12" w:space="0" w:color="auto"/>
            </w:tcBorders>
            <w:shd w:val="pct10" w:color="auto" w:fill="auto"/>
            <w:vAlign w:val="center"/>
            <w:hideMark/>
          </w:tcPr>
          <w:p w14:paraId="346CAF09" w14:textId="77777777" w:rsidR="008351FA" w:rsidRPr="000C0587" w:rsidRDefault="008351FA">
            <w:pPr>
              <w:spacing w:after="0" w:line="360" w:lineRule="auto"/>
              <w:ind w:right="-6"/>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T</w:t>
            </w:r>
          </w:p>
        </w:tc>
        <w:tc>
          <w:tcPr>
            <w:tcW w:w="709" w:type="dxa"/>
            <w:tcBorders>
              <w:top w:val="single" w:sz="12" w:space="0" w:color="auto"/>
              <w:left w:val="single" w:sz="12" w:space="0" w:color="auto"/>
              <w:bottom w:val="single" w:sz="12" w:space="0" w:color="auto"/>
              <w:right w:val="single" w:sz="12" w:space="0" w:color="auto"/>
            </w:tcBorders>
            <w:shd w:val="pct10" w:color="auto" w:fill="auto"/>
            <w:vAlign w:val="center"/>
            <w:hideMark/>
          </w:tcPr>
          <w:p w14:paraId="4883AC8F"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G</w:t>
            </w:r>
          </w:p>
        </w:tc>
        <w:tc>
          <w:tcPr>
            <w:tcW w:w="709" w:type="dxa"/>
            <w:tcBorders>
              <w:top w:val="single" w:sz="12" w:space="0" w:color="auto"/>
              <w:left w:val="single" w:sz="12" w:space="0" w:color="auto"/>
              <w:bottom w:val="single" w:sz="12" w:space="0" w:color="auto"/>
              <w:right w:val="single" w:sz="12" w:space="0" w:color="auto"/>
            </w:tcBorders>
            <w:shd w:val="pct10" w:color="auto" w:fill="auto"/>
            <w:vAlign w:val="center"/>
            <w:hideMark/>
          </w:tcPr>
          <w:p w14:paraId="7E7FBDF1" w14:textId="77777777" w:rsidR="008351FA" w:rsidRPr="000C0587" w:rsidRDefault="008351FA">
            <w:pPr>
              <w:spacing w:after="0" w:line="360" w:lineRule="auto"/>
              <w:ind w:right="-6"/>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T</w:t>
            </w:r>
          </w:p>
        </w:tc>
        <w:tc>
          <w:tcPr>
            <w:tcW w:w="709" w:type="dxa"/>
            <w:tcBorders>
              <w:top w:val="single" w:sz="12" w:space="0" w:color="auto"/>
              <w:left w:val="single" w:sz="12" w:space="0" w:color="auto"/>
              <w:bottom w:val="single" w:sz="12" w:space="0" w:color="auto"/>
              <w:right w:val="single" w:sz="12" w:space="0" w:color="auto"/>
            </w:tcBorders>
            <w:shd w:val="pct10" w:color="auto" w:fill="auto"/>
            <w:vAlign w:val="center"/>
            <w:hideMark/>
          </w:tcPr>
          <w:p w14:paraId="05A6B825"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G</w:t>
            </w:r>
          </w:p>
        </w:tc>
        <w:tc>
          <w:tcPr>
            <w:tcW w:w="567" w:type="dxa"/>
            <w:tcBorders>
              <w:top w:val="single" w:sz="12" w:space="0" w:color="auto"/>
              <w:left w:val="single" w:sz="12" w:space="0" w:color="auto"/>
              <w:bottom w:val="single" w:sz="12" w:space="0" w:color="auto"/>
              <w:right w:val="single" w:sz="12" w:space="0" w:color="auto"/>
            </w:tcBorders>
            <w:shd w:val="pct10" w:color="auto" w:fill="auto"/>
            <w:vAlign w:val="center"/>
            <w:hideMark/>
          </w:tcPr>
          <w:p w14:paraId="67F32500" w14:textId="77777777" w:rsidR="008351FA" w:rsidRPr="000C0587" w:rsidRDefault="008351FA">
            <w:pPr>
              <w:spacing w:after="0" w:line="360" w:lineRule="auto"/>
              <w:ind w:right="-6"/>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T</w:t>
            </w:r>
          </w:p>
        </w:tc>
        <w:tc>
          <w:tcPr>
            <w:tcW w:w="850" w:type="dxa"/>
            <w:tcBorders>
              <w:top w:val="single" w:sz="12" w:space="0" w:color="auto"/>
              <w:left w:val="single" w:sz="12" w:space="0" w:color="auto"/>
              <w:bottom w:val="single" w:sz="12" w:space="0" w:color="auto"/>
              <w:right w:val="single" w:sz="12" w:space="0" w:color="auto"/>
            </w:tcBorders>
            <w:shd w:val="pct10" w:color="auto" w:fill="auto"/>
            <w:vAlign w:val="center"/>
            <w:hideMark/>
          </w:tcPr>
          <w:p w14:paraId="75DF6EBA"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G</w:t>
            </w:r>
          </w:p>
        </w:tc>
        <w:tc>
          <w:tcPr>
            <w:tcW w:w="567" w:type="dxa"/>
            <w:tcBorders>
              <w:top w:val="single" w:sz="12" w:space="0" w:color="auto"/>
              <w:left w:val="single" w:sz="12" w:space="0" w:color="auto"/>
              <w:bottom w:val="single" w:sz="12" w:space="0" w:color="auto"/>
              <w:right w:val="single" w:sz="12" w:space="0" w:color="auto"/>
            </w:tcBorders>
            <w:shd w:val="pct10" w:color="auto" w:fill="auto"/>
            <w:vAlign w:val="center"/>
            <w:hideMark/>
          </w:tcPr>
          <w:p w14:paraId="17A7CDD5" w14:textId="77777777" w:rsidR="008351FA" w:rsidRPr="000C0587" w:rsidRDefault="008351FA">
            <w:pPr>
              <w:spacing w:after="0" w:line="360" w:lineRule="auto"/>
              <w:ind w:right="-6"/>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T</w:t>
            </w:r>
          </w:p>
        </w:tc>
        <w:tc>
          <w:tcPr>
            <w:tcW w:w="709" w:type="dxa"/>
            <w:tcBorders>
              <w:top w:val="single" w:sz="12" w:space="0" w:color="auto"/>
              <w:left w:val="single" w:sz="12" w:space="0" w:color="auto"/>
              <w:bottom w:val="single" w:sz="12" w:space="0" w:color="auto"/>
              <w:right w:val="single" w:sz="12" w:space="0" w:color="auto"/>
            </w:tcBorders>
            <w:shd w:val="pct10" w:color="auto" w:fill="auto"/>
            <w:vAlign w:val="center"/>
            <w:hideMark/>
          </w:tcPr>
          <w:p w14:paraId="1B902C63"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G</w:t>
            </w:r>
          </w:p>
        </w:tc>
        <w:tc>
          <w:tcPr>
            <w:tcW w:w="709" w:type="dxa"/>
            <w:tcBorders>
              <w:top w:val="single" w:sz="12" w:space="0" w:color="auto"/>
              <w:left w:val="single" w:sz="12" w:space="0" w:color="auto"/>
              <w:bottom w:val="single" w:sz="12" w:space="0" w:color="auto"/>
              <w:right w:val="single" w:sz="12" w:space="0" w:color="auto"/>
            </w:tcBorders>
            <w:shd w:val="pct10" w:color="auto" w:fill="auto"/>
            <w:vAlign w:val="center"/>
            <w:hideMark/>
          </w:tcPr>
          <w:p w14:paraId="05039ACD" w14:textId="77777777" w:rsidR="008351FA" w:rsidRPr="000C0587" w:rsidRDefault="008351FA">
            <w:pPr>
              <w:spacing w:after="0" w:line="360" w:lineRule="auto"/>
              <w:ind w:right="-6"/>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T</w:t>
            </w:r>
          </w:p>
        </w:tc>
        <w:tc>
          <w:tcPr>
            <w:tcW w:w="850" w:type="dxa"/>
            <w:tcBorders>
              <w:top w:val="single" w:sz="12" w:space="0" w:color="auto"/>
              <w:left w:val="single" w:sz="12" w:space="0" w:color="auto"/>
              <w:bottom w:val="single" w:sz="12" w:space="0" w:color="auto"/>
              <w:right w:val="single" w:sz="12" w:space="0" w:color="auto"/>
            </w:tcBorders>
            <w:shd w:val="pct10" w:color="auto" w:fill="auto"/>
            <w:vAlign w:val="center"/>
            <w:hideMark/>
          </w:tcPr>
          <w:p w14:paraId="76564CDD"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G</w:t>
            </w:r>
          </w:p>
        </w:tc>
        <w:tc>
          <w:tcPr>
            <w:tcW w:w="851" w:type="dxa"/>
            <w:tcBorders>
              <w:top w:val="single" w:sz="12" w:space="0" w:color="auto"/>
              <w:left w:val="single" w:sz="12" w:space="0" w:color="auto"/>
              <w:bottom w:val="single" w:sz="12" w:space="0" w:color="auto"/>
              <w:right w:val="single" w:sz="12" w:space="0" w:color="auto"/>
            </w:tcBorders>
            <w:shd w:val="pct10" w:color="auto" w:fill="auto"/>
            <w:noWrap/>
            <w:vAlign w:val="center"/>
            <w:hideMark/>
          </w:tcPr>
          <w:p w14:paraId="67CFA26F"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T</w:t>
            </w:r>
          </w:p>
          <w:p w14:paraId="239768BF" w14:textId="61C191C8" w:rsidR="008351FA" w:rsidRPr="000C0587" w:rsidRDefault="008351FA">
            <w:pPr>
              <w:spacing w:after="0" w:line="360" w:lineRule="auto"/>
              <w:jc w:val="both"/>
              <w:rPr>
                <w:rFonts w:ascii="Times New Roman" w:eastAsia="Times New Roman" w:hAnsi="Times New Roman" w:cs="Times New Roman"/>
                <w:color w:val="FF0000"/>
                <w:sz w:val="24"/>
                <w:szCs w:val="24"/>
              </w:rPr>
            </w:pPr>
            <w:r w:rsidRPr="000C0587">
              <w:rPr>
                <w:rFonts w:ascii="Times New Roman" w:eastAsia="Times New Roman" w:hAnsi="Times New Roman" w:cs="Times New Roman"/>
                <w:bCs/>
                <w:sz w:val="24"/>
                <w:szCs w:val="24"/>
              </w:rPr>
              <w:t>(23) odjela</w:t>
            </w:r>
          </w:p>
        </w:tc>
        <w:tc>
          <w:tcPr>
            <w:tcW w:w="992" w:type="dxa"/>
            <w:tcBorders>
              <w:top w:val="single" w:sz="12" w:space="0" w:color="auto"/>
              <w:left w:val="single" w:sz="12" w:space="0" w:color="auto"/>
              <w:bottom w:val="single" w:sz="12" w:space="0" w:color="auto"/>
              <w:right w:val="single" w:sz="12" w:space="0" w:color="auto"/>
            </w:tcBorders>
            <w:shd w:val="pct10" w:color="auto" w:fill="auto"/>
            <w:vAlign w:val="center"/>
            <w:hideMark/>
          </w:tcPr>
          <w:p w14:paraId="029A3ADC"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G</w:t>
            </w:r>
          </w:p>
          <w:p w14:paraId="71D0CABB"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bCs/>
                <w:sz w:val="24"/>
                <w:szCs w:val="24"/>
              </w:rPr>
              <w:t>(23) odjela</w:t>
            </w:r>
          </w:p>
        </w:tc>
      </w:tr>
      <w:tr w:rsidR="008351FA" w:rsidRPr="000C0587" w14:paraId="3007323A" w14:textId="77777777" w:rsidTr="00060039">
        <w:trPr>
          <w:trHeight w:hRule="exact" w:val="685"/>
          <w:jc w:val="center"/>
        </w:trPr>
        <w:tc>
          <w:tcPr>
            <w:tcW w:w="1041" w:type="dxa"/>
            <w:tcBorders>
              <w:top w:val="single" w:sz="12" w:space="0" w:color="auto"/>
              <w:left w:val="single" w:sz="12" w:space="0" w:color="auto"/>
              <w:bottom w:val="single" w:sz="8" w:space="0" w:color="auto"/>
              <w:right w:val="single" w:sz="12" w:space="0" w:color="auto"/>
            </w:tcBorders>
            <w:shd w:val="pct10" w:color="auto" w:fill="auto"/>
            <w:noWrap/>
            <w:vAlign w:val="center"/>
            <w:hideMark/>
          </w:tcPr>
          <w:p w14:paraId="489D4793" w14:textId="77777777" w:rsidR="008351FA" w:rsidRPr="000C0587" w:rsidRDefault="008351FA">
            <w:pPr>
              <w:spacing w:after="0" w:line="360" w:lineRule="auto"/>
              <w:jc w:val="both"/>
              <w:rPr>
                <w:rFonts w:ascii="Times New Roman" w:eastAsia="Times New Roman" w:hAnsi="Times New Roman" w:cs="Times New Roman"/>
                <w:bCs/>
                <w:sz w:val="24"/>
                <w:szCs w:val="24"/>
              </w:rPr>
            </w:pPr>
            <w:r w:rsidRPr="000C0587">
              <w:rPr>
                <w:rFonts w:ascii="Times New Roman" w:eastAsia="Times New Roman" w:hAnsi="Times New Roman" w:cs="Times New Roman"/>
                <w:bCs/>
                <w:sz w:val="24"/>
                <w:szCs w:val="24"/>
              </w:rPr>
              <w:t>HJ</w:t>
            </w:r>
          </w:p>
        </w:tc>
        <w:tc>
          <w:tcPr>
            <w:tcW w:w="638" w:type="dxa"/>
            <w:tcBorders>
              <w:top w:val="single" w:sz="12" w:space="0" w:color="auto"/>
              <w:left w:val="single" w:sz="12" w:space="0" w:color="auto"/>
              <w:bottom w:val="single" w:sz="8" w:space="0" w:color="auto"/>
              <w:right w:val="single" w:sz="12" w:space="0" w:color="auto"/>
            </w:tcBorders>
            <w:noWrap/>
            <w:vAlign w:val="center"/>
            <w:hideMark/>
          </w:tcPr>
          <w:p w14:paraId="54CFBAED" w14:textId="77777777" w:rsidR="008351FA" w:rsidRPr="000C0587" w:rsidRDefault="008351FA">
            <w:pPr>
              <w:spacing w:after="0" w:line="360" w:lineRule="auto"/>
              <w:ind w:left="-84" w:right="-154"/>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15</w:t>
            </w:r>
          </w:p>
        </w:tc>
        <w:tc>
          <w:tcPr>
            <w:tcW w:w="769" w:type="dxa"/>
            <w:tcBorders>
              <w:top w:val="single" w:sz="12" w:space="0" w:color="auto"/>
              <w:left w:val="single" w:sz="12" w:space="0" w:color="auto"/>
              <w:bottom w:val="single" w:sz="8" w:space="0" w:color="auto"/>
              <w:right w:val="single" w:sz="12" w:space="0" w:color="auto"/>
            </w:tcBorders>
            <w:vAlign w:val="center"/>
            <w:hideMark/>
          </w:tcPr>
          <w:p w14:paraId="4042FED9" w14:textId="77777777" w:rsidR="008351FA" w:rsidRPr="000C0587" w:rsidRDefault="008351FA">
            <w:pPr>
              <w:spacing w:after="0" w:line="360" w:lineRule="auto"/>
              <w:ind w:left="-84" w:right="-154"/>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525</w:t>
            </w:r>
          </w:p>
        </w:tc>
        <w:tc>
          <w:tcPr>
            <w:tcW w:w="613" w:type="dxa"/>
            <w:tcBorders>
              <w:top w:val="single" w:sz="12" w:space="0" w:color="auto"/>
              <w:left w:val="single" w:sz="12" w:space="0" w:color="auto"/>
              <w:bottom w:val="single" w:sz="8" w:space="0" w:color="auto"/>
              <w:right w:val="single" w:sz="12" w:space="0" w:color="auto"/>
            </w:tcBorders>
            <w:vAlign w:val="center"/>
            <w:hideMark/>
          </w:tcPr>
          <w:p w14:paraId="6537A21F" w14:textId="77777777" w:rsidR="008351FA" w:rsidRPr="000C0587" w:rsidRDefault="008351FA">
            <w:pPr>
              <w:spacing w:after="0" w:line="360" w:lineRule="auto"/>
              <w:ind w:left="-84" w:right="-154"/>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15</w:t>
            </w:r>
          </w:p>
        </w:tc>
        <w:tc>
          <w:tcPr>
            <w:tcW w:w="752" w:type="dxa"/>
            <w:tcBorders>
              <w:top w:val="single" w:sz="12" w:space="0" w:color="auto"/>
              <w:left w:val="single" w:sz="12" w:space="0" w:color="auto"/>
              <w:bottom w:val="single" w:sz="8" w:space="0" w:color="auto"/>
              <w:right w:val="single" w:sz="12" w:space="0" w:color="auto"/>
            </w:tcBorders>
            <w:vAlign w:val="center"/>
            <w:hideMark/>
          </w:tcPr>
          <w:p w14:paraId="2253708E" w14:textId="77777777" w:rsidR="008351FA" w:rsidRPr="000C0587" w:rsidRDefault="008351FA">
            <w:pPr>
              <w:spacing w:after="0" w:line="360" w:lineRule="auto"/>
              <w:ind w:left="-84" w:right="-154"/>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525</w:t>
            </w:r>
          </w:p>
        </w:tc>
        <w:tc>
          <w:tcPr>
            <w:tcW w:w="567" w:type="dxa"/>
            <w:tcBorders>
              <w:top w:val="single" w:sz="12" w:space="0" w:color="auto"/>
              <w:left w:val="single" w:sz="12" w:space="0" w:color="auto"/>
              <w:bottom w:val="single" w:sz="8" w:space="0" w:color="auto"/>
              <w:right w:val="single" w:sz="12" w:space="0" w:color="auto"/>
            </w:tcBorders>
            <w:vAlign w:val="center"/>
            <w:hideMark/>
          </w:tcPr>
          <w:p w14:paraId="7611C3A3" w14:textId="77777777" w:rsidR="008351FA" w:rsidRPr="000C0587" w:rsidRDefault="008351FA">
            <w:pPr>
              <w:spacing w:after="0" w:line="360" w:lineRule="auto"/>
              <w:ind w:left="-84" w:right="-154"/>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15</w:t>
            </w:r>
          </w:p>
        </w:tc>
        <w:tc>
          <w:tcPr>
            <w:tcW w:w="708" w:type="dxa"/>
            <w:tcBorders>
              <w:top w:val="single" w:sz="12" w:space="0" w:color="auto"/>
              <w:left w:val="single" w:sz="12" w:space="0" w:color="auto"/>
              <w:bottom w:val="single" w:sz="8" w:space="0" w:color="auto"/>
              <w:right w:val="single" w:sz="12" w:space="0" w:color="auto"/>
            </w:tcBorders>
            <w:vAlign w:val="center"/>
            <w:hideMark/>
          </w:tcPr>
          <w:p w14:paraId="228B2C11" w14:textId="77777777" w:rsidR="008351FA" w:rsidRPr="000C0587" w:rsidRDefault="008351FA">
            <w:pPr>
              <w:spacing w:after="0" w:line="360" w:lineRule="auto"/>
              <w:ind w:left="-84" w:right="-154"/>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525</w:t>
            </w:r>
          </w:p>
        </w:tc>
        <w:tc>
          <w:tcPr>
            <w:tcW w:w="567" w:type="dxa"/>
            <w:tcBorders>
              <w:top w:val="single" w:sz="12" w:space="0" w:color="auto"/>
              <w:left w:val="single" w:sz="12" w:space="0" w:color="auto"/>
              <w:bottom w:val="single" w:sz="8" w:space="0" w:color="auto"/>
              <w:right w:val="single" w:sz="12" w:space="0" w:color="auto"/>
            </w:tcBorders>
            <w:vAlign w:val="center"/>
            <w:hideMark/>
          </w:tcPr>
          <w:p w14:paraId="502658B9" w14:textId="0E1A0E51" w:rsidR="008351FA" w:rsidRPr="000C0587" w:rsidRDefault="008351FA">
            <w:pPr>
              <w:spacing w:after="0" w:line="360" w:lineRule="auto"/>
              <w:ind w:left="-84" w:right="-154"/>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1</w:t>
            </w:r>
            <w:r w:rsidR="00E07AC2">
              <w:rPr>
                <w:rFonts w:ascii="Times New Roman" w:eastAsia="Times New Roman" w:hAnsi="Times New Roman" w:cs="Times New Roman"/>
                <w:sz w:val="24"/>
                <w:szCs w:val="24"/>
              </w:rPr>
              <w:t>5</w:t>
            </w:r>
          </w:p>
        </w:tc>
        <w:tc>
          <w:tcPr>
            <w:tcW w:w="709" w:type="dxa"/>
            <w:tcBorders>
              <w:top w:val="single" w:sz="12" w:space="0" w:color="auto"/>
              <w:left w:val="single" w:sz="12" w:space="0" w:color="auto"/>
              <w:bottom w:val="single" w:sz="8" w:space="0" w:color="auto"/>
              <w:right w:val="single" w:sz="12" w:space="0" w:color="auto"/>
            </w:tcBorders>
            <w:vAlign w:val="center"/>
            <w:hideMark/>
          </w:tcPr>
          <w:p w14:paraId="6A269529" w14:textId="245A9EA8" w:rsidR="008351FA" w:rsidRPr="000C0587" w:rsidRDefault="00E07AC2">
            <w:pPr>
              <w:spacing w:after="0" w:line="360" w:lineRule="auto"/>
              <w:ind w:left="-84" w:right="-1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525</w:t>
            </w:r>
          </w:p>
        </w:tc>
        <w:tc>
          <w:tcPr>
            <w:tcW w:w="709" w:type="dxa"/>
            <w:tcBorders>
              <w:top w:val="single" w:sz="12" w:space="0" w:color="auto"/>
              <w:left w:val="single" w:sz="12" w:space="0" w:color="auto"/>
              <w:bottom w:val="single" w:sz="8" w:space="0" w:color="auto"/>
              <w:right w:val="single" w:sz="12" w:space="0" w:color="auto"/>
            </w:tcBorders>
            <w:vAlign w:val="center"/>
            <w:hideMark/>
          </w:tcPr>
          <w:p w14:paraId="65352B92" w14:textId="77777777" w:rsidR="008351FA" w:rsidRPr="000C0587" w:rsidRDefault="008351FA">
            <w:pPr>
              <w:spacing w:after="0" w:line="360" w:lineRule="auto"/>
              <w:ind w:left="-84" w:right="-154"/>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15</w:t>
            </w:r>
          </w:p>
        </w:tc>
        <w:tc>
          <w:tcPr>
            <w:tcW w:w="709" w:type="dxa"/>
            <w:tcBorders>
              <w:top w:val="single" w:sz="12" w:space="0" w:color="auto"/>
              <w:left w:val="single" w:sz="12" w:space="0" w:color="auto"/>
              <w:bottom w:val="single" w:sz="8" w:space="0" w:color="auto"/>
              <w:right w:val="single" w:sz="12" w:space="0" w:color="auto"/>
            </w:tcBorders>
            <w:vAlign w:val="center"/>
            <w:hideMark/>
          </w:tcPr>
          <w:p w14:paraId="43D56C89" w14:textId="77777777" w:rsidR="008351FA" w:rsidRPr="000C0587" w:rsidRDefault="008351FA">
            <w:pPr>
              <w:spacing w:after="0" w:line="360" w:lineRule="auto"/>
              <w:ind w:left="-84" w:right="-154"/>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525</w:t>
            </w:r>
          </w:p>
        </w:tc>
        <w:tc>
          <w:tcPr>
            <w:tcW w:w="567" w:type="dxa"/>
            <w:tcBorders>
              <w:top w:val="single" w:sz="12" w:space="0" w:color="auto"/>
              <w:left w:val="single" w:sz="12" w:space="0" w:color="auto"/>
              <w:bottom w:val="single" w:sz="8" w:space="0" w:color="auto"/>
              <w:right w:val="single" w:sz="12" w:space="0" w:color="auto"/>
            </w:tcBorders>
            <w:vAlign w:val="center"/>
            <w:hideMark/>
          </w:tcPr>
          <w:p w14:paraId="6DB19E35" w14:textId="1397B4C8" w:rsidR="008351FA" w:rsidRPr="000C0587" w:rsidRDefault="00060039">
            <w:pPr>
              <w:spacing w:after="0" w:line="360" w:lineRule="auto"/>
              <w:ind w:left="-84" w:right="-1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50" w:type="dxa"/>
            <w:tcBorders>
              <w:top w:val="single" w:sz="12" w:space="0" w:color="auto"/>
              <w:left w:val="single" w:sz="12" w:space="0" w:color="auto"/>
              <w:bottom w:val="single" w:sz="8" w:space="0" w:color="auto"/>
              <w:right w:val="single" w:sz="12" w:space="0" w:color="auto"/>
            </w:tcBorders>
            <w:vAlign w:val="center"/>
            <w:hideMark/>
          </w:tcPr>
          <w:p w14:paraId="520F3A4F" w14:textId="3ED1D34D" w:rsidR="008351FA" w:rsidRPr="000C0587" w:rsidRDefault="00060039">
            <w:pPr>
              <w:spacing w:after="0" w:line="360" w:lineRule="auto"/>
              <w:ind w:left="-84" w:right="-1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525</w:t>
            </w:r>
          </w:p>
        </w:tc>
        <w:tc>
          <w:tcPr>
            <w:tcW w:w="567" w:type="dxa"/>
            <w:tcBorders>
              <w:top w:val="single" w:sz="12" w:space="0" w:color="auto"/>
              <w:left w:val="single" w:sz="12" w:space="0" w:color="auto"/>
              <w:bottom w:val="single" w:sz="8" w:space="0" w:color="auto"/>
              <w:right w:val="single" w:sz="12" w:space="0" w:color="auto"/>
            </w:tcBorders>
            <w:vAlign w:val="center"/>
            <w:hideMark/>
          </w:tcPr>
          <w:p w14:paraId="2D3CC7A3" w14:textId="141E6210" w:rsidR="008351FA" w:rsidRPr="000C0587" w:rsidRDefault="00060039">
            <w:pPr>
              <w:spacing w:after="0" w:line="360" w:lineRule="auto"/>
              <w:ind w:left="-84" w:right="-1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09" w:type="dxa"/>
            <w:tcBorders>
              <w:top w:val="single" w:sz="12" w:space="0" w:color="auto"/>
              <w:left w:val="single" w:sz="12" w:space="0" w:color="auto"/>
              <w:bottom w:val="single" w:sz="8" w:space="0" w:color="auto"/>
              <w:right w:val="single" w:sz="12" w:space="0" w:color="auto"/>
            </w:tcBorders>
            <w:vAlign w:val="center"/>
            <w:hideMark/>
          </w:tcPr>
          <w:p w14:paraId="0FC37104" w14:textId="42407935" w:rsidR="008351FA" w:rsidRPr="000C0587" w:rsidRDefault="00060039">
            <w:pPr>
              <w:spacing w:after="0" w:line="360" w:lineRule="auto"/>
              <w:ind w:left="-84" w:right="-1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280</w:t>
            </w:r>
          </w:p>
        </w:tc>
        <w:tc>
          <w:tcPr>
            <w:tcW w:w="709" w:type="dxa"/>
            <w:tcBorders>
              <w:top w:val="single" w:sz="12" w:space="0" w:color="auto"/>
              <w:left w:val="single" w:sz="12" w:space="0" w:color="auto"/>
              <w:bottom w:val="single" w:sz="8" w:space="0" w:color="auto"/>
              <w:right w:val="single" w:sz="12" w:space="0" w:color="auto"/>
            </w:tcBorders>
            <w:vAlign w:val="center"/>
            <w:hideMark/>
          </w:tcPr>
          <w:p w14:paraId="57D34DCA" w14:textId="77777777" w:rsidR="008351FA" w:rsidRPr="000C0587" w:rsidRDefault="008351FA">
            <w:pPr>
              <w:spacing w:after="0" w:line="240" w:lineRule="auto"/>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12</w:t>
            </w:r>
          </w:p>
        </w:tc>
        <w:tc>
          <w:tcPr>
            <w:tcW w:w="850" w:type="dxa"/>
            <w:tcBorders>
              <w:top w:val="single" w:sz="12" w:space="0" w:color="auto"/>
              <w:left w:val="single" w:sz="12" w:space="0" w:color="auto"/>
              <w:bottom w:val="single" w:sz="8" w:space="0" w:color="auto"/>
              <w:right w:val="single" w:sz="12" w:space="0" w:color="auto"/>
            </w:tcBorders>
            <w:vAlign w:val="center"/>
            <w:hideMark/>
          </w:tcPr>
          <w:p w14:paraId="605C2615" w14:textId="77777777" w:rsidR="008351FA" w:rsidRPr="000C0587" w:rsidRDefault="008351FA">
            <w:pPr>
              <w:spacing w:after="0" w:line="240" w:lineRule="auto"/>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420</w:t>
            </w:r>
          </w:p>
        </w:tc>
        <w:tc>
          <w:tcPr>
            <w:tcW w:w="851" w:type="dxa"/>
            <w:tcBorders>
              <w:top w:val="single" w:sz="12" w:space="0" w:color="auto"/>
              <w:left w:val="single" w:sz="12" w:space="0" w:color="auto"/>
              <w:bottom w:val="single" w:sz="8" w:space="0" w:color="auto"/>
              <w:right w:val="single" w:sz="12" w:space="0" w:color="auto"/>
            </w:tcBorders>
            <w:noWrap/>
            <w:vAlign w:val="center"/>
            <w:hideMark/>
          </w:tcPr>
          <w:p w14:paraId="4A2DDC74" w14:textId="753E371A" w:rsidR="008351FA" w:rsidRPr="007F6C8E" w:rsidRDefault="008351FA">
            <w:pPr>
              <w:spacing w:after="0" w:line="360" w:lineRule="auto"/>
              <w:jc w:val="both"/>
              <w:rPr>
                <w:rFonts w:ascii="Times New Roman" w:eastAsia="Times New Roman" w:hAnsi="Times New Roman" w:cs="Times New Roman"/>
                <w:sz w:val="24"/>
                <w:szCs w:val="24"/>
              </w:rPr>
            </w:pPr>
            <w:r w:rsidRPr="007F6C8E">
              <w:rPr>
                <w:rFonts w:ascii="Times New Roman" w:eastAsia="Times New Roman" w:hAnsi="Times New Roman" w:cs="Times New Roman"/>
                <w:sz w:val="24"/>
                <w:szCs w:val="24"/>
              </w:rPr>
              <w:t>1</w:t>
            </w:r>
            <w:r w:rsidR="009E112F">
              <w:rPr>
                <w:rFonts w:ascii="Times New Roman" w:eastAsia="Times New Roman" w:hAnsi="Times New Roman" w:cs="Times New Roman"/>
                <w:sz w:val="24"/>
                <w:szCs w:val="24"/>
              </w:rPr>
              <w:t>10</w:t>
            </w:r>
          </w:p>
        </w:tc>
        <w:tc>
          <w:tcPr>
            <w:tcW w:w="992" w:type="dxa"/>
            <w:tcBorders>
              <w:top w:val="single" w:sz="12" w:space="0" w:color="auto"/>
              <w:left w:val="single" w:sz="12" w:space="0" w:color="auto"/>
              <w:bottom w:val="single" w:sz="8" w:space="0" w:color="auto"/>
              <w:right w:val="single" w:sz="12" w:space="0" w:color="auto"/>
            </w:tcBorders>
            <w:vAlign w:val="center"/>
          </w:tcPr>
          <w:p w14:paraId="5C6F2C66" w14:textId="3D8B1740" w:rsidR="008351FA" w:rsidRPr="007F6C8E" w:rsidRDefault="009E112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3850</w:t>
            </w:r>
          </w:p>
        </w:tc>
      </w:tr>
      <w:tr w:rsidR="008351FA" w:rsidRPr="000C0587" w14:paraId="4CCFA389" w14:textId="77777777" w:rsidTr="00060039">
        <w:trPr>
          <w:trHeight w:hRule="exact" w:val="724"/>
          <w:jc w:val="center"/>
        </w:trPr>
        <w:tc>
          <w:tcPr>
            <w:tcW w:w="1041" w:type="dxa"/>
            <w:tcBorders>
              <w:top w:val="single" w:sz="8" w:space="0" w:color="auto"/>
              <w:left w:val="single" w:sz="12" w:space="0" w:color="auto"/>
              <w:bottom w:val="single" w:sz="8" w:space="0" w:color="auto"/>
              <w:right w:val="single" w:sz="12" w:space="0" w:color="auto"/>
            </w:tcBorders>
            <w:shd w:val="pct10" w:color="auto" w:fill="auto"/>
            <w:noWrap/>
            <w:vAlign w:val="center"/>
            <w:hideMark/>
          </w:tcPr>
          <w:p w14:paraId="1F1EA780" w14:textId="77777777" w:rsidR="008351FA" w:rsidRPr="000C0587" w:rsidRDefault="008351FA">
            <w:pPr>
              <w:spacing w:after="0" w:line="360" w:lineRule="auto"/>
              <w:jc w:val="both"/>
              <w:rPr>
                <w:rFonts w:ascii="Times New Roman" w:eastAsia="Times New Roman" w:hAnsi="Times New Roman" w:cs="Times New Roman"/>
                <w:bCs/>
                <w:sz w:val="24"/>
                <w:szCs w:val="24"/>
              </w:rPr>
            </w:pPr>
            <w:r w:rsidRPr="000C0587">
              <w:rPr>
                <w:rFonts w:ascii="Times New Roman" w:eastAsia="Times New Roman" w:hAnsi="Times New Roman" w:cs="Times New Roman"/>
                <w:bCs/>
                <w:sz w:val="24"/>
                <w:szCs w:val="24"/>
              </w:rPr>
              <w:t>LK</w:t>
            </w:r>
          </w:p>
        </w:tc>
        <w:tc>
          <w:tcPr>
            <w:tcW w:w="638" w:type="dxa"/>
            <w:tcBorders>
              <w:top w:val="single" w:sz="8" w:space="0" w:color="auto"/>
              <w:left w:val="single" w:sz="12" w:space="0" w:color="auto"/>
              <w:bottom w:val="single" w:sz="8" w:space="0" w:color="auto"/>
              <w:right w:val="single" w:sz="12" w:space="0" w:color="auto"/>
            </w:tcBorders>
            <w:noWrap/>
            <w:vAlign w:val="center"/>
            <w:hideMark/>
          </w:tcPr>
          <w:p w14:paraId="760C9776"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3</w:t>
            </w:r>
          </w:p>
        </w:tc>
        <w:tc>
          <w:tcPr>
            <w:tcW w:w="769" w:type="dxa"/>
            <w:tcBorders>
              <w:top w:val="single" w:sz="8" w:space="0" w:color="auto"/>
              <w:left w:val="single" w:sz="12" w:space="0" w:color="auto"/>
              <w:bottom w:val="single" w:sz="8" w:space="0" w:color="auto"/>
              <w:right w:val="single" w:sz="12" w:space="0" w:color="auto"/>
            </w:tcBorders>
            <w:vAlign w:val="center"/>
            <w:hideMark/>
          </w:tcPr>
          <w:p w14:paraId="5C1B9263"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105</w:t>
            </w:r>
          </w:p>
        </w:tc>
        <w:tc>
          <w:tcPr>
            <w:tcW w:w="613" w:type="dxa"/>
            <w:tcBorders>
              <w:top w:val="single" w:sz="8" w:space="0" w:color="auto"/>
              <w:left w:val="single" w:sz="12" w:space="0" w:color="auto"/>
              <w:bottom w:val="single" w:sz="8" w:space="0" w:color="auto"/>
              <w:right w:val="single" w:sz="12" w:space="0" w:color="auto"/>
            </w:tcBorders>
            <w:vAlign w:val="center"/>
            <w:hideMark/>
          </w:tcPr>
          <w:p w14:paraId="28CBB802" w14:textId="77777777" w:rsidR="008351FA" w:rsidRPr="000C0587" w:rsidRDefault="008351FA">
            <w:pPr>
              <w:spacing w:after="0" w:line="240" w:lineRule="auto"/>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3</w:t>
            </w:r>
          </w:p>
        </w:tc>
        <w:tc>
          <w:tcPr>
            <w:tcW w:w="752" w:type="dxa"/>
            <w:tcBorders>
              <w:top w:val="single" w:sz="8" w:space="0" w:color="auto"/>
              <w:left w:val="single" w:sz="12" w:space="0" w:color="auto"/>
              <w:bottom w:val="single" w:sz="8" w:space="0" w:color="auto"/>
              <w:right w:val="single" w:sz="12" w:space="0" w:color="auto"/>
            </w:tcBorders>
            <w:vAlign w:val="center"/>
            <w:hideMark/>
          </w:tcPr>
          <w:p w14:paraId="2A5EE89D" w14:textId="77777777" w:rsidR="008351FA" w:rsidRPr="000C0587" w:rsidRDefault="008351FA">
            <w:pPr>
              <w:spacing w:after="0" w:line="240" w:lineRule="auto"/>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105</w:t>
            </w:r>
          </w:p>
        </w:tc>
        <w:tc>
          <w:tcPr>
            <w:tcW w:w="567" w:type="dxa"/>
            <w:tcBorders>
              <w:top w:val="single" w:sz="8" w:space="0" w:color="auto"/>
              <w:left w:val="single" w:sz="12" w:space="0" w:color="auto"/>
              <w:bottom w:val="single" w:sz="8" w:space="0" w:color="auto"/>
              <w:right w:val="single" w:sz="12" w:space="0" w:color="auto"/>
            </w:tcBorders>
            <w:vAlign w:val="center"/>
            <w:hideMark/>
          </w:tcPr>
          <w:p w14:paraId="160E983E" w14:textId="77777777" w:rsidR="008351FA" w:rsidRPr="000C0587" w:rsidRDefault="008351FA">
            <w:pPr>
              <w:spacing w:after="0" w:line="240" w:lineRule="auto"/>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3</w:t>
            </w:r>
          </w:p>
        </w:tc>
        <w:tc>
          <w:tcPr>
            <w:tcW w:w="708" w:type="dxa"/>
            <w:tcBorders>
              <w:top w:val="single" w:sz="8" w:space="0" w:color="auto"/>
              <w:left w:val="single" w:sz="12" w:space="0" w:color="auto"/>
              <w:bottom w:val="single" w:sz="8" w:space="0" w:color="auto"/>
              <w:right w:val="single" w:sz="12" w:space="0" w:color="auto"/>
            </w:tcBorders>
            <w:vAlign w:val="center"/>
            <w:hideMark/>
          </w:tcPr>
          <w:p w14:paraId="48F347C2" w14:textId="77777777" w:rsidR="008351FA" w:rsidRPr="000C0587" w:rsidRDefault="008351FA">
            <w:pPr>
              <w:spacing w:after="0" w:line="240" w:lineRule="auto"/>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105</w:t>
            </w:r>
          </w:p>
        </w:tc>
        <w:tc>
          <w:tcPr>
            <w:tcW w:w="567" w:type="dxa"/>
            <w:tcBorders>
              <w:top w:val="single" w:sz="8" w:space="0" w:color="auto"/>
              <w:left w:val="single" w:sz="12" w:space="0" w:color="auto"/>
              <w:bottom w:val="single" w:sz="8" w:space="0" w:color="auto"/>
              <w:right w:val="single" w:sz="12" w:space="0" w:color="auto"/>
            </w:tcBorders>
            <w:vAlign w:val="center"/>
            <w:hideMark/>
          </w:tcPr>
          <w:p w14:paraId="3814B106" w14:textId="12F13BA1" w:rsidR="008351FA" w:rsidRPr="000C0587" w:rsidRDefault="00D0243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9" w:type="dxa"/>
            <w:tcBorders>
              <w:top w:val="single" w:sz="8" w:space="0" w:color="auto"/>
              <w:left w:val="single" w:sz="12" w:space="0" w:color="auto"/>
              <w:bottom w:val="single" w:sz="8" w:space="0" w:color="auto"/>
              <w:right w:val="single" w:sz="12" w:space="0" w:color="auto"/>
            </w:tcBorders>
            <w:vAlign w:val="center"/>
            <w:hideMark/>
          </w:tcPr>
          <w:p w14:paraId="0CD7FAF7" w14:textId="4BA2BD5E" w:rsidR="008351FA" w:rsidRPr="000C0587" w:rsidRDefault="00D0243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p>
        </w:tc>
        <w:tc>
          <w:tcPr>
            <w:tcW w:w="709" w:type="dxa"/>
            <w:tcBorders>
              <w:top w:val="single" w:sz="8" w:space="0" w:color="auto"/>
              <w:left w:val="single" w:sz="12" w:space="0" w:color="auto"/>
              <w:bottom w:val="single" w:sz="8" w:space="0" w:color="auto"/>
              <w:right w:val="single" w:sz="12" w:space="0" w:color="auto"/>
            </w:tcBorders>
            <w:vAlign w:val="center"/>
            <w:hideMark/>
          </w:tcPr>
          <w:p w14:paraId="54C389A8"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3</w:t>
            </w:r>
          </w:p>
        </w:tc>
        <w:tc>
          <w:tcPr>
            <w:tcW w:w="709" w:type="dxa"/>
            <w:tcBorders>
              <w:top w:val="single" w:sz="8" w:space="0" w:color="auto"/>
              <w:left w:val="single" w:sz="12" w:space="0" w:color="auto"/>
              <w:bottom w:val="single" w:sz="8" w:space="0" w:color="auto"/>
              <w:right w:val="single" w:sz="12" w:space="0" w:color="auto"/>
            </w:tcBorders>
            <w:vAlign w:val="center"/>
            <w:hideMark/>
          </w:tcPr>
          <w:p w14:paraId="6C84C726"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105</w:t>
            </w:r>
          </w:p>
        </w:tc>
        <w:tc>
          <w:tcPr>
            <w:tcW w:w="567" w:type="dxa"/>
            <w:tcBorders>
              <w:top w:val="single" w:sz="8" w:space="0" w:color="auto"/>
              <w:left w:val="single" w:sz="12" w:space="0" w:color="auto"/>
              <w:bottom w:val="single" w:sz="8" w:space="0" w:color="auto"/>
              <w:right w:val="single" w:sz="12" w:space="0" w:color="auto"/>
            </w:tcBorders>
            <w:vAlign w:val="center"/>
            <w:hideMark/>
          </w:tcPr>
          <w:p w14:paraId="3CD8E3D5" w14:textId="12A3F72F" w:rsidR="008351FA" w:rsidRPr="000C0587" w:rsidRDefault="0006003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50" w:type="dxa"/>
            <w:tcBorders>
              <w:top w:val="single" w:sz="8" w:space="0" w:color="auto"/>
              <w:left w:val="single" w:sz="12" w:space="0" w:color="auto"/>
              <w:bottom w:val="single" w:sz="8" w:space="0" w:color="auto"/>
              <w:right w:val="single" w:sz="12" w:space="0" w:color="auto"/>
            </w:tcBorders>
            <w:vAlign w:val="center"/>
            <w:hideMark/>
          </w:tcPr>
          <w:p w14:paraId="67A932ED" w14:textId="479F87DD" w:rsidR="008351FA" w:rsidRPr="000C0587" w:rsidRDefault="009E112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p>
        </w:tc>
        <w:tc>
          <w:tcPr>
            <w:tcW w:w="567" w:type="dxa"/>
            <w:tcBorders>
              <w:top w:val="single" w:sz="8" w:space="0" w:color="auto"/>
              <w:left w:val="single" w:sz="12" w:space="0" w:color="auto"/>
              <w:bottom w:val="single" w:sz="8" w:space="0" w:color="auto"/>
              <w:right w:val="single" w:sz="12" w:space="0" w:color="auto"/>
            </w:tcBorders>
            <w:vAlign w:val="center"/>
            <w:hideMark/>
          </w:tcPr>
          <w:p w14:paraId="6113920D" w14:textId="6BE533B3" w:rsidR="008351FA" w:rsidRPr="000C0587" w:rsidRDefault="0006003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9" w:type="dxa"/>
            <w:tcBorders>
              <w:top w:val="single" w:sz="8" w:space="0" w:color="auto"/>
              <w:left w:val="single" w:sz="12" w:space="0" w:color="auto"/>
              <w:bottom w:val="single" w:sz="8" w:space="0" w:color="auto"/>
              <w:right w:val="single" w:sz="12" w:space="0" w:color="auto"/>
            </w:tcBorders>
            <w:vAlign w:val="center"/>
            <w:hideMark/>
          </w:tcPr>
          <w:p w14:paraId="46D6E266" w14:textId="58571798" w:rsidR="008351FA" w:rsidRPr="000C0587" w:rsidRDefault="0006003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709" w:type="dxa"/>
            <w:tcBorders>
              <w:top w:val="single" w:sz="8" w:space="0" w:color="auto"/>
              <w:left w:val="single" w:sz="12" w:space="0" w:color="auto"/>
              <w:bottom w:val="single" w:sz="8" w:space="0" w:color="auto"/>
              <w:right w:val="single" w:sz="12" w:space="0" w:color="auto"/>
            </w:tcBorders>
            <w:vAlign w:val="center"/>
            <w:hideMark/>
          </w:tcPr>
          <w:p w14:paraId="3CB84F8D" w14:textId="77777777" w:rsidR="008351FA" w:rsidRPr="000C0587" w:rsidRDefault="008351FA">
            <w:pPr>
              <w:spacing w:after="0" w:line="240" w:lineRule="auto"/>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3</w:t>
            </w:r>
          </w:p>
        </w:tc>
        <w:tc>
          <w:tcPr>
            <w:tcW w:w="850" w:type="dxa"/>
            <w:tcBorders>
              <w:top w:val="single" w:sz="8" w:space="0" w:color="auto"/>
              <w:left w:val="single" w:sz="12" w:space="0" w:color="auto"/>
              <w:bottom w:val="single" w:sz="8" w:space="0" w:color="auto"/>
              <w:right w:val="single" w:sz="12" w:space="0" w:color="auto"/>
            </w:tcBorders>
            <w:vAlign w:val="center"/>
            <w:hideMark/>
          </w:tcPr>
          <w:p w14:paraId="05D0AEAA" w14:textId="77777777" w:rsidR="008351FA" w:rsidRPr="000C0587" w:rsidRDefault="008351FA">
            <w:pPr>
              <w:spacing w:after="0" w:line="240" w:lineRule="auto"/>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105</w:t>
            </w:r>
          </w:p>
        </w:tc>
        <w:tc>
          <w:tcPr>
            <w:tcW w:w="851" w:type="dxa"/>
            <w:tcBorders>
              <w:top w:val="single" w:sz="8" w:space="0" w:color="auto"/>
              <w:left w:val="single" w:sz="12" w:space="0" w:color="auto"/>
              <w:bottom w:val="single" w:sz="8" w:space="0" w:color="auto"/>
              <w:right w:val="single" w:sz="12" w:space="0" w:color="auto"/>
            </w:tcBorders>
            <w:noWrap/>
            <w:vAlign w:val="center"/>
            <w:hideMark/>
          </w:tcPr>
          <w:p w14:paraId="31C96C73" w14:textId="587F7543" w:rsidR="008351FA" w:rsidRPr="007F6C8E" w:rsidRDefault="009E112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992" w:type="dxa"/>
            <w:tcBorders>
              <w:top w:val="single" w:sz="8" w:space="0" w:color="auto"/>
              <w:left w:val="single" w:sz="12" w:space="0" w:color="auto"/>
              <w:bottom w:val="single" w:sz="8" w:space="0" w:color="auto"/>
              <w:right w:val="single" w:sz="12" w:space="0" w:color="auto"/>
            </w:tcBorders>
            <w:vAlign w:val="center"/>
          </w:tcPr>
          <w:p w14:paraId="17525690" w14:textId="58140881" w:rsidR="008351FA" w:rsidRPr="007F6C8E" w:rsidRDefault="009E112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805</w:t>
            </w:r>
          </w:p>
        </w:tc>
      </w:tr>
      <w:tr w:rsidR="008351FA" w:rsidRPr="000C0587" w14:paraId="0B1C1874" w14:textId="77777777" w:rsidTr="00060039">
        <w:trPr>
          <w:trHeight w:hRule="exact" w:val="816"/>
          <w:jc w:val="center"/>
        </w:trPr>
        <w:tc>
          <w:tcPr>
            <w:tcW w:w="1041" w:type="dxa"/>
            <w:tcBorders>
              <w:top w:val="single" w:sz="8" w:space="0" w:color="auto"/>
              <w:left w:val="single" w:sz="12" w:space="0" w:color="auto"/>
              <w:bottom w:val="single" w:sz="8" w:space="0" w:color="auto"/>
              <w:right w:val="single" w:sz="12" w:space="0" w:color="auto"/>
            </w:tcBorders>
            <w:shd w:val="pct10" w:color="auto" w:fill="auto"/>
            <w:noWrap/>
            <w:vAlign w:val="center"/>
            <w:hideMark/>
          </w:tcPr>
          <w:p w14:paraId="54C194B6" w14:textId="77777777" w:rsidR="008351FA" w:rsidRPr="000C0587" w:rsidRDefault="008351FA">
            <w:pPr>
              <w:spacing w:after="0" w:line="360" w:lineRule="auto"/>
              <w:jc w:val="both"/>
              <w:rPr>
                <w:rFonts w:ascii="Times New Roman" w:eastAsia="Times New Roman" w:hAnsi="Times New Roman" w:cs="Times New Roman"/>
                <w:bCs/>
                <w:sz w:val="24"/>
                <w:szCs w:val="24"/>
              </w:rPr>
            </w:pPr>
            <w:r w:rsidRPr="000C0587">
              <w:rPr>
                <w:rFonts w:ascii="Times New Roman" w:eastAsia="Times New Roman" w:hAnsi="Times New Roman" w:cs="Times New Roman"/>
                <w:bCs/>
                <w:sz w:val="24"/>
                <w:szCs w:val="24"/>
              </w:rPr>
              <w:t>GK</w:t>
            </w:r>
          </w:p>
        </w:tc>
        <w:tc>
          <w:tcPr>
            <w:tcW w:w="638" w:type="dxa"/>
            <w:tcBorders>
              <w:top w:val="single" w:sz="8" w:space="0" w:color="auto"/>
              <w:left w:val="single" w:sz="12" w:space="0" w:color="auto"/>
              <w:bottom w:val="single" w:sz="8" w:space="0" w:color="auto"/>
              <w:right w:val="single" w:sz="12" w:space="0" w:color="auto"/>
            </w:tcBorders>
            <w:noWrap/>
            <w:vAlign w:val="center"/>
            <w:hideMark/>
          </w:tcPr>
          <w:p w14:paraId="2172F112"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3</w:t>
            </w:r>
          </w:p>
        </w:tc>
        <w:tc>
          <w:tcPr>
            <w:tcW w:w="769" w:type="dxa"/>
            <w:tcBorders>
              <w:top w:val="single" w:sz="8" w:space="0" w:color="auto"/>
              <w:left w:val="single" w:sz="12" w:space="0" w:color="auto"/>
              <w:bottom w:val="single" w:sz="8" w:space="0" w:color="auto"/>
              <w:right w:val="single" w:sz="12" w:space="0" w:color="auto"/>
            </w:tcBorders>
            <w:vAlign w:val="center"/>
            <w:hideMark/>
          </w:tcPr>
          <w:p w14:paraId="5197090B"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105</w:t>
            </w:r>
          </w:p>
        </w:tc>
        <w:tc>
          <w:tcPr>
            <w:tcW w:w="613" w:type="dxa"/>
            <w:tcBorders>
              <w:top w:val="single" w:sz="8" w:space="0" w:color="auto"/>
              <w:left w:val="single" w:sz="12" w:space="0" w:color="auto"/>
              <w:bottom w:val="single" w:sz="8" w:space="0" w:color="auto"/>
              <w:right w:val="single" w:sz="12" w:space="0" w:color="auto"/>
            </w:tcBorders>
            <w:vAlign w:val="center"/>
            <w:hideMark/>
          </w:tcPr>
          <w:p w14:paraId="2A42CC1B" w14:textId="77777777" w:rsidR="008351FA" w:rsidRPr="000C0587" w:rsidRDefault="008351FA">
            <w:pPr>
              <w:spacing w:after="0" w:line="240" w:lineRule="auto"/>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3</w:t>
            </w:r>
          </w:p>
        </w:tc>
        <w:tc>
          <w:tcPr>
            <w:tcW w:w="752" w:type="dxa"/>
            <w:tcBorders>
              <w:top w:val="single" w:sz="8" w:space="0" w:color="auto"/>
              <w:left w:val="single" w:sz="12" w:space="0" w:color="auto"/>
              <w:bottom w:val="single" w:sz="8" w:space="0" w:color="auto"/>
              <w:right w:val="single" w:sz="12" w:space="0" w:color="auto"/>
            </w:tcBorders>
            <w:vAlign w:val="center"/>
            <w:hideMark/>
          </w:tcPr>
          <w:p w14:paraId="5F9CEADE" w14:textId="77777777" w:rsidR="008351FA" w:rsidRPr="000C0587" w:rsidRDefault="008351FA">
            <w:pPr>
              <w:spacing w:after="0" w:line="240" w:lineRule="auto"/>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105</w:t>
            </w:r>
          </w:p>
        </w:tc>
        <w:tc>
          <w:tcPr>
            <w:tcW w:w="567" w:type="dxa"/>
            <w:tcBorders>
              <w:top w:val="single" w:sz="8" w:space="0" w:color="auto"/>
              <w:left w:val="single" w:sz="12" w:space="0" w:color="auto"/>
              <w:bottom w:val="single" w:sz="8" w:space="0" w:color="auto"/>
              <w:right w:val="single" w:sz="12" w:space="0" w:color="auto"/>
            </w:tcBorders>
            <w:vAlign w:val="center"/>
            <w:hideMark/>
          </w:tcPr>
          <w:p w14:paraId="21EB364B" w14:textId="77777777" w:rsidR="008351FA" w:rsidRPr="000C0587" w:rsidRDefault="008351FA">
            <w:pPr>
              <w:spacing w:after="0" w:line="240" w:lineRule="auto"/>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3</w:t>
            </w:r>
          </w:p>
        </w:tc>
        <w:tc>
          <w:tcPr>
            <w:tcW w:w="708" w:type="dxa"/>
            <w:tcBorders>
              <w:top w:val="single" w:sz="8" w:space="0" w:color="auto"/>
              <w:left w:val="single" w:sz="12" w:space="0" w:color="auto"/>
              <w:bottom w:val="single" w:sz="8" w:space="0" w:color="auto"/>
              <w:right w:val="single" w:sz="12" w:space="0" w:color="auto"/>
            </w:tcBorders>
            <w:vAlign w:val="center"/>
            <w:hideMark/>
          </w:tcPr>
          <w:p w14:paraId="578EA772" w14:textId="77777777" w:rsidR="008351FA" w:rsidRPr="000C0587" w:rsidRDefault="008351FA">
            <w:pPr>
              <w:spacing w:after="0" w:line="240" w:lineRule="auto"/>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105</w:t>
            </w:r>
          </w:p>
        </w:tc>
        <w:tc>
          <w:tcPr>
            <w:tcW w:w="567" w:type="dxa"/>
            <w:tcBorders>
              <w:top w:val="single" w:sz="8" w:space="0" w:color="auto"/>
              <w:left w:val="single" w:sz="12" w:space="0" w:color="auto"/>
              <w:bottom w:val="single" w:sz="8" w:space="0" w:color="auto"/>
              <w:right w:val="single" w:sz="12" w:space="0" w:color="auto"/>
            </w:tcBorders>
            <w:vAlign w:val="center"/>
            <w:hideMark/>
          </w:tcPr>
          <w:p w14:paraId="16BAB634" w14:textId="27D24B88" w:rsidR="008351FA" w:rsidRPr="000C0587" w:rsidRDefault="00D0243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9" w:type="dxa"/>
            <w:tcBorders>
              <w:top w:val="single" w:sz="8" w:space="0" w:color="auto"/>
              <w:left w:val="single" w:sz="12" w:space="0" w:color="auto"/>
              <w:bottom w:val="single" w:sz="8" w:space="0" w:color="auto"/>
              <w:right w:val="single" w:sz="12" w:space="0" w:color="auto"/>
            </w:tcBorders>
            <w:vAlign w:val="center"/>
            <w:hideMark/>
          </w:tcPr>
          <w:p w14:paraId="13ECB10D" w14:textId="572B7822" w:rsidR="008351FA" w:rsidRPr="000C0587" w:rsidRDefault="00D0243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p>
        </w:tc>
        <w:tc>
          <w:tcPr>
            <w:tcW w:w="709" w:type="dxa"/>
            <w:tcBorders>
              <w:top w:val="single" w:sz="8" w:space="0" w:color="auto"/>
              <w:left w:val="single" w:sz="12" w:space="0" w:color="auto"/>
              <w:bottom w:val="single" w:sz="8" w:space="0" w:color="auto"/>
              <w:right w:val="single" w:sz="12" w:space="0" w:color="auto"/>
            </w:tcBorders>
            <w:vAlign w:val="center"/>
            <w:hideMark/>
          </w:tcPr>
          <w:p w14:paraId="7A50F020"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3</w:t>
            </w:r>
          </w:p>
        </w:tc>
        <w:tc>
          <w:tcPr>
            <w:tcW w:w="709" w:type="dxa"/>
            <w:tcBorders>
              <w:top w:val="single" w:sz="8" w:space="0" w:color="auto"/>
              <w:left w:val="single" w:sz="12" w:space="0" w:color="auto"/>
              <w:bottom w:val="single" w:sz="8" w:space="0" w:color="auto"/>
              <w:right w:val="single" w:sz="12" w:space="0" w:color="auto"/>
            </w:tcBorders>
            <w:vAlign w:val="center"/>
            <w:hideMark/>
          </w:tcPr>
          <w:p w14:paraId="0E18E281"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105</w:t>
            </w:r>
          </w:p>
        </w:tc>
        <w:tc>
          <w:tcPr>
            <w:tcW w:w="567" w:type="dxa"/>
            <w:tcBorders>
              <w:top w:val="single" w:sz="8" w:space="0" w:color="auto"/>
              <w:left w:val="single" w:sz="12" w:space="0" w:color="auto"/>
              <w:bottom w:val="single" w:sz="8" w:space="0" w:color="auto"/>
              <w:right w:val="single" w:sz="12" w:space="0" w:color="auto"/>
            </w:tcBorders>
            <w:vAlign w:val="center"/>
            <w:hideMark/>
          </w:tcPr>
          <w:p w14:paraId="6BB63179" w14:textId="553D3997" w:rsidR="008351FA" w:rsidRPr="000C0587" w:rsidRDefault="009E112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50" w:type="dxa"/>
            <w:tcBorders>
              <w:top w:val="single" w:sz="8" w:space="0" w:color="auto"/>
              <w:left w:val="single" w:sz="12" w:space="0" w:color="auto"/>
              <w:bottom w:val="single" w:sz="8" w:space="0" w:color="auto"/>
              <w:right w:val="single" w:sz="12" w:space="0" w:color="auto"/>
            </w:tcBorders>
            <w:vAlign w:val="center"/>
            <w:hideMark/>
          </w:tcPr>
          <w:p w14:paraId="4794DB27" w14:textId="6678F3C7" w:rsidR="008351FA" w:rsidRPr="000C0587" w:rsidRDefault="009E112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p>
        </w:tc>
        <w:tc>
          <w:tcPr>
            <w:tcW w:w="567" w:type="dxa"/>
            <w:tcBorders>
              <w:top w:val="single" w:sz="8" w:space="0" w:color="auto"/>
              <w:left w:val="single" w:sz="12" w:space="0" w:color="auto"/>
              <w:bottom w:val="single" w:sz="8" w:space="0" w:color="auto"/>
              <w:right w:val="single" w:sz="12" w:space="0" w:color="auto"/>
            </w:tcBorders>
            <w:vAlign w:val="center"/>
            <w:hideMark/>
          </w:tcPr>
          <w:p w14:paraId="34A84C19" w14:textId="136D8FAD" w:rsidR="008351FA" w:rsidRPr="000C0587" w:rsidRDefault="0006003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9" w:type="dxa"/>
            <w:tcBorders>
              <w:top w:val="single" w:sz="8" w:space="0" w:color="auto"/>
              <w:left w:val="single" w:sz="12" w:space="0" w:color="auto"/>
              <w:bottom w:val="single" w:sz="8" w:space="0" w:color="auto"/>
              <w:right w:val="single" w:sz="12" w:space="0" w:color="auto"/>
            </w:tcBorders>
            <w:vAlign w:val="center"/>
            <w:hideMark/>
          </w:tcPr>
          <w:p w14:paraId="377C2842" w14:textId="40739E52" w:rsidR="008351FA" w:rsidRPr="000C0587" w:rsidRDefault="0006003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709" w:type="dxa"/>
            <w:tcBorders>
              <w:top w:val="single" w:sz="8" w:space="0" w:color="auto"/>
              <w:left w:val="single" w:sz="12" w:space="0" w:color="auto"/>
              <w:bottom w:val="single" w:sz="8" w:space="0" w:color="auto"/>
              <w:right w:val="single" w:sz="12" w:space="0" w:color="auto"/>
            </w:tcBorders>
            <w:vAlign w:val="center"/>
            <w:hideMark/>
          </w:tcPr>
          <w:p w14:paraId="31214943" w14:textId="77777777" w:rsidR="008351FA" w:rsidRPr="000C0587" w:rsidRDefault="008351FA">
            <w:pPr>
              <w:spacing w:after="0" w:line="240" w:lineRule="auto"/>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3</w:t>
            </w:r>
          </w:p>
        </w:tc>
        <w:tc>
          <w:tcPr>
            <w:tcW w:w="850" w:type="dxa"/>
            <w:tcBorders>
              <w:top w:val="single" w:sz="8" w:space="0" w:color="auto"/>
              <w:left w:val="single" w:sz="12" w:space="0" w:color="auto"/>
              <w:bottom w:val="single" w:sz="8" w:space="0" w:color="auto"/>
              <w:right w:val="single" w:sz="12" w:space="0" w:color="auto"/>
            </w:tcBorders>
            <w:vAlign w:val="center"/>
            <w:hideMark/>
          </w:tcPr>
          <w:p w14:paraId="65046EA6" w14:textId="77777777" w:rsidR="008351FA" w:rsidRPr="000C0587" w:rsidRDefault="008351FA">
            <w:pPr>
              <w:spacing w:after="0" w:line="240" w:lineRule="auto"/>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105</w:t>
            </w:r>
          </w:p>
        </w:tc>
        <w:tc>
          <w:tcPr>
            <w:tcW w:w="851" w:type="dxa"/>
            <w:tcBorders>
              <w:top w:val="single" w:sz="8" w:space="0" w:color="auto"/>
              <w:left w:val="single" w:sz="12" w:space="0" w:color="auto"/>
              <w:bottom w:val="single" w:sz="8" w:space="0" w:color="auto"/>
              <w:right w:val="single" w:sz="12" w:space="0" w:color="auto"/>
            </w:tcBorders>
            <w:noWrap/>
            <w:vAlign w:val="center"/>
            <w:hideMark/>
          </w:tcPr>
          <w:p w14:paraId="7615B1F0" w14:textId="390F431E" w:rsidR="008351FA" w:rsidRPr="007F6C8E" w:rsidRDefault="009E112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992" w:type="dxa"/>
            <w:tcBorders>
              <w:top w:val="single" w:sz="8" w:space="0" w:color="auto"/>
              <w:left w:val="single" w:sz="12" w:space="0" w:color="auto"/>
              <w:bottom w:val="single" w:sz="8" w:space="0" w:color="auto"/>
              <w:right w:val="single" w:sz="12" w:space="0" w:color="auto"/>
            </w:tcBorders>
            <w:vAlign w:val="center"/>
          </w:tcPr>
          <w:p w14:paraId="39584A03" w14:textId="7CA2D5AE" w:rsidR="008351FA" w:rsidRPr="007F6C8E" w:rsidRDefault="009E112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805</w:t>
            </w:r>
          </w:p>
        </w:tc>
      </w:tr>
      <w:tr w:rsidR="008351FA" w:rsidRPr="000C0587" w14:paraId="252CC337" w14:textId="77777777" w:rsidTr="00060039">
        <w:trPr>
          <w:trHeight w:hRule="exact" w:val="659"/>
          <w:jc w:val="center"/>
        </w:trPr>
        <w:tc>
          <w:tcPr>
            <w:tcW w:w="1041" w:type="dxa"/>
            <w:tcBorders>
              <w:top w:val="single" w:sz="8" w:space="0" w:color="auto"/>
              <w:left w:val="single" w:sz="12" w:space="0" w:color="auto"/>
              <w:bottom w:val="single" w:sz="8" w:space="0" w:color="auto"/>
              <w:right w:val="single" w:sz="12" w:space="0" w:color="auto"/>
            </w:tcBorders>
            <w:shd w:val="pct10" w:color="auto" w:fill="auto"/>
            <w:noWrap/>
            <w:vAlign w:val="center"/>
            <w:hideMark/>
          </w:tcPr>
          <w:p w14:paraId="4FE2D8EE" w14:textId="77777777" w:rsidR="008351FA" w:rsidRPr="000C0587" w:rsidRDefault="008351FA">
            <w:pPr>
              <w:spacing w:after="0" w:line="360" w:lineRule="auto"/>
              <w:jc w:val="both"/>
              <w:rPr>
                <w:rFonts w:ascii="Times New Roman" w:eastAsia="Times New Roman" w:hAnsi="Times New Roman" w:cs="Times New Roman"/>
                <w:bCs/>
                <w:sz w:val="24"/>
                <w:szCs w:val="24"/>
              </w:rPr>
            </w:pPr>
            <w:r w:rsidRPr="000C0587">
              <w:rPr>
                <w:rFonts w:ascii="Times New Roman" w:eastAsia="Times New Roman" w:hAnsi="Times New Roman" w:cs="Times New Roman"/>
                <w:bCs/>
                <w:sz w:val="24"/>
                <w:szCs w:val="24"/>
              </w:rPr>
              <w:t>EJ</w:t>
            </w:r>
          </w:p>
        </w:tc>
        <w:tc>
          <w:tcPr>
            <w:tcW w:w="638" w:type="dxa"/>
            <w:tcBorders>
              <w:top w:val="single" w:sz="8" w:space="0" w:color="auto"/>
              <w:left w:val="single" w:sz="12" w:space="0" w:color="auto"/>
              <w:bottom w:val="single" w:sz="8" w:space="0" w:color="auto"/>
              <w:right w:val="single" w:sz="12" w:space="0" w:color="auto"/>
            </w:tcBorders>
            <w:noWrap/>
            <w:vAlign w:val="center"/>
            <w:hideMark/>
          </w:tcPr>
          <w:p w14:paraId="4CA9048B"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6</w:t>
            </w:r>
          </w:p>
        </w:tc>
        <w:tc>
          <w:tcPr>
            <w:tcW w:w="769" w:type="dxa"/>
            <w:tcBorders>
              <w:top w:val="single" w:sz="8" w:space="0" w:color="auto"/>
              <w:left w:val="single" w:sz="12" w:space="0" w:color="auto"/>
              <w:bottom w:val="single" w:sz="8" w:space="0" w:color="auto"/>
              <w:right w:val="single" w:sz="12" w:space="0" w:color="auto"/>
            </w:tcBorders>
            <w:vAlign w:val="center"/>
            <w:hideMark/>
          </w:tcPr>
          <w:p w14:paraId="0B20196C"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210</w:t>
            </w:r>
          </w:p>
        </w:tc>
        <w:tc>
          <w:tcPr>
            <w:tcW w:w="613" w:type="dxa"/>
            <w:tcBorders>
              <w:top w:val="single" w:sz="8" w:space="0" w:color="auto"/>
              <w:left w:val="single" w:sz="12" w:space="0" w:color="auto"/>
              <w:bottom w:val="single" w:sz="8" w:space="0" w:color="auto"/>
              <w:right w:val="single" w:sz="12" w:space="0" w:color="auto"/>
            </w:tcBorders>
            <w:vAlign w:val="center"/>
            <w:hideMark/>
          </w:tcPr>
          <w:p w14:paraId="697BFE4D" w14:textId="77777777" w:rsidR="008351FA" w:rsidRPr="000C0587" w:rsidRDefault="008351FA">
            <w:pPr>
              <w:spacing w:after="0" w:line="240" w:lineRule="auto"/>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6</w:t>
            </w:r>
          </w:p>
        </w:tc>
        <w:tc>
          <w:tcPr>
            <w:tcW w:w="752" w:type="dxa"/>
            <w:tcBorders>
              <w:top w:val="single" w:sz="8" w:space="0" w:color="auto"/>
              <w:left w:val="single" w:sz="12" w:space="0" w:color="auto"/>
              <w:bottom w:val="single" w:sz="8" w:space="0" w:color="auto"/>
              <w:right w:val="single" w:sz="12" w:space="0" w:color="auto"/>
            </w:tcBorders>
            <w:vAlign w:val="center"/>
            <w:hideMark/>
          </w:tcPr>
          <w:p w14:paraId="54D7C768" w14:textId="77777777" w:rsidR="008351FA" w:rsidRPr="000C0587" w:rsidRDefault="008351FA">
            <w:pPr>
              <w:spacing w:after="0" w:line="240" w:lineRule="auto"/>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210</w:t>
            </w:r>
          </w:p>
        </w:tc>
        <w:tc>
          <w:tcPr>
            <w:tcW w:w="567" w:type="dxa"/>
            <w:tcBorders>
              <w:top w:val="single" w:sz="8" w:space="0" w:color="auto"/>
              <w:left w:val="single" w:sz="12" w:space="0" w:color="auto"/>
              <w:bottom w:val="single" w:sz="8" w:space="0" w:color="auto"/>
              <w:right w:val="single" w:sz="12" w:space="0" w:color="auto"/>
            </w:tcBorders>
            <w:vAlign w:val="center"/>
            <w:hideMark/>
          </w:tcPr>
          <w:p w14:paraId="7509CF26" w14:textId="77777777" w:rsidR="008351FA" w:rsidRPr="000C0587" w:rsidRDefault="008351FA">
            <w:pPr>
              <w:spacing w:after="0" w:line="240" w:lineRule="auto"/>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6</w:t>
            </w:r>
          </w:p>
        </w:tc>
        <w:tc>
          <w:tcPr>
            <w:tcW w:w="708" w:type="dxa"/>
            <w:tcBorders>
              <w:top w:val="single" w:sz="8" w:space="0" w:color="auto"/>
              <w:left w:val="single" w:sz="12" w:space="0" w:color="auto"/>
              <w:bottom w:val="single" w:sz="8" w:space="0" w:color="auto"/>
              <w:right w:val="single" w:sz="12" w:space="0" w:color="auto"/>
            </w:tcBorders>
            <w:vAlign w:val="center"/>
            <w:hideMark/>
          </w:tcPr>
          <w:p w14:paraId="145CD400" w14:textId="77777777" w:rsidR="008351FA" w:rsidRPr="000C0587" w:rsidRDefault="008351FA">
            <w:pPr>
              <w:spacing w:after="0" w:line="240" w:lineRule="auto"/>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210</w:t>
            </w:r>
          </w:p>
        </w:tc>
        <w:tc>
          <w:tcPr>
            <w:tcW w:w="567" w:type="dxa"/>
            <w:tcBorders>
              <w:top w:val="single" w:sz="8" w:space="0" w:color="auto"/>
              <w:left w:val="single" w:sz="12" w:space="0" w:color="auto"/>
              <w:bottom w:val="single" w:sz="8" w:space="0" w:color="auto"/>
              <w:right w:val="single" w:sz="12" w:space="0" w:color="auto"/>
            </w:tcBorders>
            <w:vAlign w:val="center"/>
            <w:hideMark/>
          </w:tcPr>
          <w:p w14:paraId="483DCCC1" w14:textId="4679C906" w:rsidR="008351FA" w:rsidRPr="000C0587" w:rsidRDefault="00D0243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09" w:type="dxa"/>
            <w:tcBorders>
              <w:top w:val="single" w:sz="8" w:space="0" w:color="auto"/>
              <w:left w:val="single" w:sz="12" w:space="0" w:color="auto"/>
              <w:bottom w:val="single" w:sz="8" w:space="0" w:color="auto"/>
              <w:right w:val="single" w:sz="12" w:space="0" w:color="auto"/>
            </w:tcBorders>
            <w:vAlign w:val="center"/>
            <w:hideMark/>
          </w:tcPr>
          <w:p w14:paraId="05E4F044" w14:textId="7659AFBC" w:rsidR="008351FA" w:rsidRPr="000C0587" w:rsidRDefault="00D0243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210</w:t>
            </w:r>
          </w:p>
        </w:tc>
        <w:tc>
          <w:tcPr>
            <w:tcW w:w="709" w:type="dxa"/>
            <w:tcBorders>
              <w:top w:val="single" w:sz="8" w:space="0" w:color="auto"/>
              <w:left w:val="single" w:sz="12" w:space="0" w:color="auto"/>
              <w:bottom w:val="single" w:sz="8" w:space="0" w:color="auto"/>
              <w:right w:val="single" w:sz="12" w:space="0" w:color="auto"/>
            </w:tcBorders>
            <w:vAlign w:val="center"/>
            <w:hideMark/>
          </w:tcPr>
          <w:p w14:paraId="3AE2269D"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9</w:t>
            </w:r>
          </w:p>
        </w:tc>
        <w:tc>
          <w:tcPr>
            <w:tcW w:w="709" w:type="dxa"/>
            <w:tcBorders>
              <w:top w:val="single" w:sz="8" w:space="0" w:color="auto"/>
              <w:left w:val="single" w:sz="12" w:space="0" w:color="auto"/>
              <w:bottom w:val="single" w:sz="8" w:space="0" w:color="auto"/>
              <w:right w:val="single" w:sz="12" w:space="0" w:color="auto"/>
            </w:tcBorders>
            <w:vAlign w:val="center"/>
            <w:hideMark/>
          </w:tcPr>
          <w:p w14:paraId="10F01A92"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315</w:t>
            </w:r>
          </w:p>
        </w:tc>
        <w:tc>
          <w:tcPr>
            <w:tcW w:w="567" w:type="dxa"/>
            <w:tcBorders>
              <w:top w:val="single" w:sz="8" w:space="0" w:color="auto"/>
              <w:left w:val="single" w:sz="12" w:space="0" w:color="auto"/>
              <w:bottom w:val="single" w:sz="8" w:space="0" w:color="auto"/>
              <w:right w:val="single" w:sz="12" w:space="0" w:color="auto"/>
            </w:tcBorders>
            <w:vAlign w:val="center"/>
            <w:hideMark/>
          </w:tcPr>
          <w:p w14:paraId="66381C18" w14:textId="59BC3AD5" w:rsidR="008351FA" w:rsidRPr="000C0587" w:rsidRDefault="0006003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850" w:type="dxa"/>
            <w:tcBorders>
              <w:top w:val="single" w:sz="8" w:space="0" w:color="auto"/>
              <w:left w:val="single" w:sz="12" w:space="0" w:color="auto"/>
              <w:bottom w:val="single" w:sz="8" w:space="0" w:color="auto"/>
              <w:right w:val="single" w:sz="12" w:space="0" w:color="auto"/>
            </w:tcBorders>
            <w:vAlign w:val="center"/>
            <w:hideMark/>
          </w:tcPr>
          <w:p w14:paraId="119AA262" w14:textId="2D746E17" w:rsidR="008351FA" w:rsidRPr="000C0587" w:rsidRDefault="0006003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315</w:t>
            </w:r>
          </w:p>
        </w:tc>
        <w:tc>
          <w:tcPr>
            <w:tcW w:w="567" w:type="dxa"/>
            <w:tcBorders>
              <w:top w:val="single" w:sz="8" w:space="0" w:color="auto"/>
              <w:left w:val="single" w:sz="12" w:space="0" w:color="auto"/>
              <w:bottom w:val="single" w:sz="8" w:space="0" w:color="auto"/>
              <w:right w:val="single" w:sz="12" w:space="0" w:color="auto"/>
            </w:tcBorders>
            <w:vAlign w:val="center"/>
            <w:hideMark/>
          </w:tcPr>
          <w:p w14:paraId="74543F06" w14:textId="05A0E5C7" w:rsidR="008351FA" w:rsidRPr="000C0587" w:rsidRDefault="0006003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09" w:type="dxa"/>
            <w:tcBorders>
              <w:top w:val="single" w:sz="8" w:space="0" w:color="auto"/>
              <w:left w:val="single" w:sz="12" w:space="0" w:color="auto"/>
              <w:bottom w:val="single" w:sz="8" w:space="0" w:color="auto"/>
              <w:right w:val="single" w:sz="12" w:space="0" w:color="auto"/>
            </w:tcBorders>
            <w:vAlign w:val="center"/>
            <w:hideMark/>
          </w:tcPr>
          <w:p w14:paraId="5F02B693" w14:textId="2FF47784" w:rsidR="008351FA" w:rsidRPr="000C0587" w:rsidRDefault="0006003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210</w:t>
            </w:r>
          </w:p>
        </w:tc>
        <w:tc>
          <w:tcPr>
            <w:tcW w:w="709" w:type="dxa"/>
            <w:tcBorders>
              <w:top w:val="single" w:sz="8" w:space="0" w:color="auto"/>
              <w:left w:val="single" w:sz="12" w:space="0" w:color="auto"/>
              <w:bottom w:val="single" w:sz="8" w:space="0" w:color="auto"/>
              <w:right w:val="single" w:sz="12" w:space="0" w:color="auto"/>
            </w:tcBorders>
            <w:vAlign w:val="center"/>
            <w:hideMark/>
          </w:tcPr>
          <w:p w14:paraId="062306BD" w14:textId="77777777" w:rsidR="008351FA" w:rsidRPr="000C0587" w:rsidRDefault="008351FA">
            <w:pPr>
              <w:spacing w:after="0" w:line="240" w:lineRule="auto"/>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9</w:t>
            </w:r>
          </w:p>
        </w:tc>
        <w:tc>
          <w:tcPr>
            <w:tcW w:w="850" w:type="dxa"/>
            <w:tcBorders>
              <w:top w:val="single" w:sz="8" w:space="0" w:color="auto"/>
              <w:left w:val="single" w:sz="12" w:space="0" w:color="auto"/>
              <w:bottom w:val="single" w:sz="8" w:space="0" w:color="auto"/>
              <w:right w:val="single" w:sz="12" w:space="0" w:color="auto"/>
            </w:tcBorders>
            <w:vAlign w:val="center"/>
            <w:hideMark/>
          </w:tcPr>
          <w:p w14:paraId="08C63244" w14:textId="77777777" w:rsidR="008351FA" w:rsidRPr="000C0587" w:rsidRDefault="008351FA">
            <w:pPr>
              <w:spacing w:after="0" w:line="240" w:lineRule="auto"/>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315</w:t>
            </w:r>
          </w:p>
        </w:tc>
        <w:tc>
          <w:tcPr>
            <w:tcW w:w="851" w:type="dxa"/>
            <w:tcBorders>
              <w:top w:val="single" w:sz="8" w:space="0" w:color="auto"/>
              <w:left w:val="single" w:sz="12" w:space="0" w:color="auto"/>
              <w:bottom w:val="single" w:sz="8" w:space="0" w:color="auto"/>
              <w:right w:val="single" w:sz="12" w:space="0" w:color="auto"/>
            </w:tcBorders>
            <w:noWrap/>
            <w:vAlign w:val="center"/>
            <w:hideMark/>
          </w:tcPr>
          <w:p w14:paraId="3683179F" w14:textId="65519856" w:rsidR="008351FA" w:rsidRPr="007F6C8E" w:rsidRDefault="009E112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992" w:type="dxa"/>
            <w:tcBorders>
              <w:top w:val="single" w:sz="8" w:space="0" w:color="auto"/>
              <w:left w:val="single" w:sz="12" w:space="0" w:color="auto"/>
              <w:bottom w:val="single" w:sz="8" w:space="0" w:color="auto"/>
              <w:right w:val="single" w:sz="12" w:space="0" w:color="auto"/>
            </w:tcBorders>
            <w:vAlign w:val="center"/>
          </w:tcPr>
          <w:p w14:paraId="5E2DFC16" w14:textId="1C5AAFA2" w:rsidR="008351FA" w:rsidRPr="007F6C8E" w:rsidRDefault="009E112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2310</w:t>
            </w:r>
          </w:p>
        </w:tc>
      </w:tr>
      <w:tr w:rsidR="008351FA" w:rsidRPr="000C0587" w14:paraId="23793F1E" w14:textId="77777777" w:rsidTr="00060039">
        <w:trPr>
          <w:trHeight w:hRule="exact" w:val="675"/>
          <w:jc w:val="center"/>
        </w:trPr>
        <w:tc>
          <w:tcPr>
            <w:tcW w:w="1041" w:type="dxa"/>
            <w:tcBorders>
              <w:top w:val="single" w:sz="8" w:space="0" w:color="auto"/>
              <w:left w:val="single" w:sz="12" w:space="0" w:color="auto"/>
              <w:bottom w:val="single" w:sz="8" w:space="0" w:color="auto"/>
              <w:right w:val="single" w:sz="12" w:space="0" w:color="auto"/>
            </w:tcBorders>
            <w:shd w:val="pct10" w:color="auto" w:fill="auto"/>
            <w:noWrap/>
            <w:vAlign w:val="center"/>
            <w:hideMark/>
          </w:tcPr>
          <w:p w14:paraId="4149EC0C" w14:textId="77777777" w:rsidR="008351FA" w:rsidRPr="000C0587" w:rsidRDefault="008351FA">
            <w:pPr>
              <w:spacing w:after="0" w:line="360" w:lineRule="auto"/>
              <w:jc w:val="both"/>
              <w:rPr>
                <w:rFonts w:ascii="Times New Roman" w:eastAsia="Times New Roman" w:hAnsi="Times New Roman" w:cs="Times New Roman"/>
                <w:bCs/>
                <w:sz w:val="24"/>
                <w:szCs w:val="24"/>
              </w:rPr>
            </w:pPr>
            <w:r w:rsidRPr="000C0587">
              <w:rPr>
                <w:rFonts w:ascii="Times New Roman" w:eastAsia="Times New Roman" w:hAnsi="Times New Roman" w:cs="Times New Roman"/>
                <w:bCs/>
                <w:sz w:val="24"/>
                <w:szCs w:val="24"/>
              </w:rPr>
              <w:t>NJJ</w:t>
            </w:r>
          </w:p>
        </w:tc>
        <w:tc>
          <w:tcPr>
            <w:tcW w:w="638" w:type="dxa"/>
            <w:tcBorders>
              <w:top w:val="single" w:sz="8" w:space="0" w:color="auto"/>
              <w:left w:val="single" w:sz="12" w:space="0" w:color="auto"/>
              <w:bottom w:val="single" w:sz="8" w:space="0" w:color="auto"/>
              <w:right w:val="single" w:sz="12" w:space="0" w:color="auto"/>
            </w:tcBorders>
            <w:noWrap/>
            <w:vAlign w:val="center"/>
            <w:hideMark/>
          </w:tcPr>
          <w:p w14:paraId="4BF164BF"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w:t>
            </w:r>
          </w:p>
        </w:tc>
        <w:tc>
          <w:tcPr>
            <w:tcW w:w="769" w:type="dxa"/>
            <w:tcBorders>
              <w:top w:val="single" w:sz="8" w:space="0" w:color="auto"/>
              <w:left w:val="single" w:sz="12" w:space="0" w:color="auto"/>
              <w:bottom w:val="single" w:sz="8" w:space="0" w:color="auto"/>
              <w:right w:val="single" w:sz="12" w:space="0" w:color="auto"/>
            </w:tcBorders>
            <w:vAlign w:val="center"/>
            <w:hideMark/>
          </w:tcPr>
          <w:p w14:paraId="06B2CBCE"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w:t>
            </w:r>
          </w:p>
        </w:tc>
        <w:tc>
          <w:tcPr>
            <w:tcW w:w="613" w:type="dxa"/>
            <w:tcBorders>
              <w:top w:val="single" w:sz="8" w:space="0" w:color="auto"/>
              <w:left w:val="single" w:sz="12" w:space="0" w:color="auto"/>
              <w:bottom w:val="single" w:sz="8" w:space="0" w:color="auto"/>
              <w:right w:val="single" w:sz="12" w:space="0" w:color="auto"/>
            </w:tcBorders>
            <w:vAlign w:val="center"/>
            <w:hideMark/>
          </w:tcPr>
          <w:p w14:paraId="14415E34" w14:textId="77777777" w:rsidR="008351FA" w:rsidRPr="000C0587" w:rsidRDefault="008351FA">
            <w:pPr>
              <w:spacing w:after="0" w:line="240" w:lineRule="auto"/>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w:t>
            </w:r>
          </w:p>
        </w:tc>
        <w:tc>
          <w:tcPr>
            <w:tcW w:w="752" w:type="dxa"/>
            <w:tcBorders>
              <w:top w:val="single" w:sz="8" w:space="0" w:color="auto"/>
              <w:left w:val="single" w:sz="12" w:space="0" w:color="auto"/>
              <w:bottom w:val="single" w:sz="8" w:space="0" w:color="auto"/>
              <w:right w:val="single" w:sz="12" w:space="0" w:color="auto"/>
            </w:tcBorders>
            <w:vAlign w:val="center"/>
            <w:hideMark/>
          </w:tcPr>
          <w:p w14:paraId="2AC7A57E" w14:textId="77777777" w:rsidR="008351FA" w:rsidRPr="000C0587" w:rsidRDefault="008351FA">
            <w:pPr>
              <w:spacing w:after="0" w:line="240" w:lineRule="auto"/>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w:t>
            </w:r>
          </w:p>
        </w:tc>
        <w:tc>
          <w:tcPr>
            <w:tcW w:w="567" w:type="dxa"/>
            <w:tcBorders>
              <w:top w:val="single" w:sz="8" w:space="0" w:color="auto"/>
              <w:left w:val="single" w:sz="12" w:space="0" w:color="auto"/>
              <w:bottom w:val="single" w:sz="8" w:space="0" w:color="auto"/>
              <w:right w:val="single" w:sz="12" w:space="0" w:color="auto"/>
            </w:tcBorders>
            <w:vAlign w:val="center"/>
            <w:hideMark/>
          </w:tcPr>
          <w:p w14:paraId="482499E1" w14:textId="77777777" w:rsidR="008351FA" w:rsidRPr="000C0587" w:rsidRDefault="008351FA">
            <w:pPr>
              <w:spacing w:after="0" w:line="240" w:lineRule="auto"/>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w:t>
            </w:r>
          </w:p>
        </w:tc>
        <w:tc>
          <w:tcPr>
            <w:tcW w:w="708" w:type="dxa"/>
            <w:tcBorders>
              <w:top w:val="single" w:sz="8" w:space="0" w:color="auto"/>
              <w:left w:val="single" w:sz="12" w:space="0" w:color="auto"/>
              <w:bottom w:val="single" w:sz="8" w:space="0" w:color="auto"/>
              <w:right w:val="single" w:sz="12" w:space="0" w:color="auto"/>
            </w:tcBorders>
            <w:vAlign w:val="center"/>
            <w:hideMark/>
          </w:tcPr>
          <w:p w14:paraId="3F30350A" w14:textId="77777777" w:rsidR="008351FA" w:rsidRPr="000C0587" w:rsidRDefault="008351FA">
            <w:pPr>
              <w:spacing w:after="0" w:line="240" w:lineRule="auto"/>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w:t>
            </w:r>
          </w:p>
        </w:tc>
        <w:tc>
          <w:tcPr>
            <w:tcW w:w="567" w:type="dxa"/>
            <w:tcBorders>
              <w:top w:val="single" w:sz="8" w:space="0" w:color="auto"/>
              <w:left w:val="single" w:sz="12" w:space="0" w:color="auto"/>
              <w:bottom w:val="single" w:sz="8" w:space="0" w:color="auto"/>
              <w:right w:val="single" w:sz="12" w:space="0" w:color="auto"/>
            </w:tcBorders>
            <w:vAlign w:val="center"/>
            <w:hideMark/>
          </w:tcPr>
          <w:p w14:paraId="376F947A" w14:textId="79D01F10" w:rsidR="008351FA" w:rsidRPr="000C0587" w:rsidRDefault="0046594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09" w:type="dxa"/>
            <w:tcBorders>
              <w:top w:val="single" w:sz="8" w:space="0" w:color="auto"/>
              <w:left w:val="single" w:sz="12" w:space="0" w:color="auto"/>
              <w:bottom w:val="single" w:sz="8" w:space="0" w:color="auto"/>
              <w:right w:val="single" w:sz="12" w:space="0" w:color="auto"/>
            </w:tcBorders>
            <w:vAlign w:val="center"/>
            <w:hideMark/>
          </w:tcPr>
          <w:p w14:paraId="4E9FEFF9" w14:textId="735D0F52" w:rsidR="008351FA" w:rsidRPr="000C0587" w:rsidRDefault="0046594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210</w:t>
            </w:r>
          </w:p>
        </w:tc>
        <w:tc>
          <w:tcPr>
            <w:tcW w:w="709" w:type="dxa"/>
            <w:tcBorders>
              <w:top w:val="single" w:sz="8" w:space="0" w:color="auto"/>
              <w:left w:val="single" w:sz="12" w:space="0" w:color="auto"/>
              <w:bottom w:val="single" w:sz="8" w:space="0" w:color="auto"/>
              <w:right w:val="single" w:sz="12" w:space="0" w:color="auto"/>
            </w:tcBorders>
            <w:vAlign w:val="center"/>
            <w:hideMark/>
          </w:tcPr>
          <w:p w14:paraId="68C6139F"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6</w:t>
            </w:r>
          </w:p>
        </w:tc>
        <w:tc>
          <w:tcPr>
            <w:tcW w:w="709" w:type="dxa"/>
            <w:tcBorders>
              <w:top w:val="single" w:sz="8" w:space="0" w:color="auto"/>
              <w:left w:val="single" w:sz="12" w:space="0" w:color="auto"/>
              <w:bottom w:val="single" w:sz="8" w:space="0" w:color="auto"/>
              <w:right w:val="single" w:sz="12" w:space="0" w:color="auto"/>
            </w:tcBorders>
            <w:vAlign w:val="center"/>
            <w:hideMark/>
          </w:tcPr>
          <w:p w14:paraId="11EBB7BF"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210</w:t>
            </w:r>
          </w:p>
        </w:tc>
        <w:tc>
          <w:tcPr>
            <w:tcW w:w="567" w:type="dxa"/>
            <w:tcBorders>
              <w:top w:val="single" w:sz="8" w:space="0" w:color="auto"/>
              <w:left w:val="single" w:sz="12" w:space="0" w:color="auto"/>
              <w:bottom w:val="single" w:sz="8" w:space="0" w:color="auto"/>
              <w:right w:val="single" w:sz="12" w:space="0" w:color="auto"/>
            </w:tcBorders>
            <w:vAlign w:val="center"/>
            <w:hideMark/>
          </w:tcPr>
          <w:p w14:paraId="1AF4CCF7" w14:textId="4866B7A3" w:rsidR="008351FA" w:rsidRPr="000C0587" w:rsidRDefault="0006003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50" w:type="dxa"/>
            <w:tcBorders>
              <w:top w:val="single" w:sz="8" w:space="0" w:color="auto"/>
              <w:left w:val="single" w:sz="12" w:space="0" w:color="auto"/>
              <w:bottom w:val="single" w:sz="8" w:space="0" w:color="auto"/>
              <w:right w:val="single" w:sz="12" w:space="0" w:color="auto"/>
            </w:tcBorders>
            <w:vAlign w:val="center"/>
            <w:hideMark/>
          </w:tcPr>
          <w:p w14:paraId="3C67EA82" w14:textId="18CB59D3" w:rsidR="008351FA" w:rsidRPr="000C0587" w:rsidRDefault="0046594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140</w:t>
            </w:r>
          </w:p>
        </w:tc>
        <w:tc>
          <w:tcPr>
            <w:tcW w:w="567" w:type="dxa"/>
            <w:tcBorders>
              <w:top w:val="single" w:sz="8" w:space="0" w:color="auto"/>
              <w:left w:val="single" w:sz="12" w:space="0" w:color="auto"/>
              <w:bottom w:val="single" w:sz="8" w:space="0" w:color="auto"/>
              <w:right w:val="single" w:sz="12" w:space="0" w:color="auto"/>
            </w:tcBorders>
            <w:vAlign w:val="center"/>
            <w:hideMark/>
          </w:tcPr>
          <w:p w14:paraId="799C61B4" w14:textId="3825BB86" w:rsidR="008351FA" w:rsidRPr="000C0587" w:rsidRDefault="0006003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9" w:type="dxa"/>
            <w:tcBorders>
              <w:top w:val="single" w:sz="8" w:space="0" w:color="auto"/>
              <w:left w:val="single" w:sz="12" w:space="0" w:color="auto"/>
              <w:bottom w:val="single" w:sz="8" w:space="0" w:color="auto"/>
              <w:right w:val="single" w:sz="12" w:space="0" w:color="auto"/>
            </w:tcBorders>
            <w:vAlign w:val="center"/>
            <w:hideMark/>
          </w:tcPr>
          <w:p w14:paraId="7F5D267B" w14:textId="3CB175C5" w:rsidR="008351FA" w:rsidRPr="000C0587" w:rsidRDefault="0006003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709" w:type="dxa"/>
            <w:tcBorders>
              <w:top w:val="single" w:sz="8" w:space="0" w:color="auto"/>
              <w:left w:val="single" w:sz="12" w:space="0" w:color="auto"/>
              <w:bottom w:val="single" w:sz="8" w:space="0" w:color="auto"/>
              <w:right w:val="single" w:sz="12" w:space="0" w:color="auto"/>
            </w:tcBorders>
            <w:vAlign w:val="center"/>
            <w:hideMark/>
          </w:tcPr>
          <w:p w14:paraId="339A32B2" w14:textId="77777777" w:rsidR="008351FA" w:rsidRPr="000C0587" w:rsidRDefault="008351FA">
            <w:pPr>
              <w:spacing w:after="0" w:line="240" w:lineRule="auto"/>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6</w:t>
            </w:r>
          </w:p>
        </w:tc>
        <w:tc>
          <w:tcPr>
            <w:tcW w:w="850" w:type="dxa"/>
            <w:tcBorders>
              <w:top w:val="single" w:sz="8" w:space="0" w:color="auto"/>
              <w:left w:val="single" w:sz="12" w:space="0" w:color="auto"/>
              <w:bottom w:val="single" w:sz="8" w:space="0" w:color="auto"/>
              <w:right w:val="single" w:sz="12" w:space="0" w:color="auto"/>
            </w:tcBorders>
            <w:vAlign w:val="center"/>
            <w:hideMark/>
          </w:tcPr>
          <w:p w14:paraId="3D97B3CD" w14:textId="77777777" w:rsidR="008351FA" w:rsidRPr="000C0587" w:rsidRDefault="008351FA">
            <w:pPr>
              <w:spacing w:after="0" w:line="240" w:lineRule="auto"/>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210</w:t>
            </w:r>
          </w:p>
        </w:tc>
        <w:tc>
          <w:tcPr>
            <w:tcW w:w="851" w:type="dxa"/>
            <w:tcBorders>
              <w:top w:val="single" w:sz="8" w:space="0" w:color="auto"/>
              <w:left w:val="single" w:sz="12" w:space="0" w:color="auto"/>
              <w:bottom w:val="single" w:sz="8" w:space="0" w:color="auto"/>
              <w:right w:val="single" w:sz="12" w:space="0" w:color="auto"/>
            </w:tcBorders>
            <w:noWrap/>
            <w:vAlign w:val="center"/>
            <w:hideMark/>
          </w:tcPr>
          <w:p w14:paraId="7FD990D7" w14:textId="4D9CE88A" w:rsidR="008351FA" w:rsidRPr="007F6C8E" w:rsidRDefault="008351FA">
            <w:pPr>
              <w:spacing w:after="0" w:line="360" w:lineRule="auto"/>
              <w:jc w:val="both"/>
              <w:rPr>
                <w:rFonts w:ascii="Times New Roman" w:eastAsia="Times New Roman" w:hAnsi="Times New Roman" w:cs="Times New Roman"/>
                <w:sz w:val="24"/>
                <w:szCs w:val="24"/>
              </w:rPr>
            </w:pPr>
            <w:r w:rsidRPr="007F6C8E">
              <w:rPr>
                <w:rFonts w:ascii="Times New Roman" w:eastAsia="Times New Roman" w:hAnsi="Times New Roman" w:cs="Times New Roman"/>
                <w:sz w:val="24"/>
                <w:szCs w:val="24"/>
              </w:rPr>
              <w:t>2</w:t>
            </w:r>
            <w:r w:rsidR="008B671A">
              <w:rPr>
                <w:rFonts w:ascii="Times New Roman" w:eastAsia="Times New Roman" w:hAnsi="Times New Roman" w:cs="Times New Roman"/>
                <w:sz w:val="24"/>
                <w:szCs w:val="24"/>
              </w:rPr>
              <w:t>4</w:t>
            </w:r>
          </w:p>
        </w:tc>
        <w:tc>
          <w:tcPr>
            <w:tcW w:w="992" w:type="dxa"/>
            <w:tcBorders>
              <w:top w:val="single" w:sz="8" w:space="0" w:color="auto"/>
              <w:left w:val="single" w:sz="12" w:space="0" w:color="auto"/>
              <w:bottom w:val="single" w:sz="8" w:space="0" w:color="auto"/>
              <w:right w:val="single" w:sz="12" w:space="0" w:color="auto"/>
            </w:tcBorders>
            <w:vAlign w:val="center"/>
          </w:tcPr>
          <w:p w14:paraId="58969259" w14:textId="428A1C11" w:rsidR="008351FA" w:rsidRPr="007F6C8E" w:rsidRDefault="008B671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840</w:t>
            </w:r>
          </w:p>
        </w:tc>
      </w:tr>
      <w:tr w:rsidR="008351FA" w:rsidRPr="000C0587" w14:paraId="7DBB25ED" w14:textId="77777777" w:rsidTr="00060039">
        <w:trPr>
          <w:trHeight w:hRule="exact" w:val="497"/>
          <w:jc w:val="center"/>
        </w:trPr>
        <w:tc>
          <w:tcPr>
            <w:tcW w:w="1041" w:type="dxa"/>
            <w:tcBorders>
              <w:top w:val="single" w:sz="8" w:space="0" w:color="auto"/>
              <w:left w:val="single" w:sz="12" w:space="0" w:color="auto"/>
              <w:bottom w:val="single" w:sz="8" w:space="0" w:color="auto"/>
              <w:right w:val="single" w:sz="12" w:space="0" w:color="auto"/>
            </w:tcBorders>
            <w:shd w:val="pct10" w:color="auto" w:fill="auto"/>
            <w:noWrap/>
            <w:vAlign w:val="center"/>
            <w:hideMark/>
          </w:tcPr>
          <w:p w14:paraId="7D77331E" w14:textId="77777777" w:rsidR="008351FA" w:rsidRPr="000C0587" w:rsidRDefault="008351FA">
            <w:pPr>
              <w:spacing w:after="0" w:line="360" w:lineRule="auto"/>
              <w:jc w:val="both"/>
              <w:rPr>
                <w:rFonts w:ascii="Times New Roman" w:eastAsia="Times New Roman" w:hAnsi="Times New Roman" w:cs="Times New Roman"/>
                <w:bCs/>
                <w:sz w:val="24"/>
                <w:szCs w:val="24"/>
              </w:rPr>
            </w:pPr>
            <w:r w:rsidRPr="000C0587">
              <w:rPr>
                <w:rFonts w:ascii="Times New Roman" w:eastAsia="Times New Roman" w:hAnsi="Times New Roman" w:cs="Times New Roman"/>
                <w:bCs/>
                <w:sz w:val="24"/>
                <w:szCs w:val="24"/>
              </w:rPr>
              <w:t>M</w:t>
            </w:r>
          </w:p>
        </w:tc>
        <w:tc>
          <w:tcPr>
            <w:tcW w:w="638" w:type="dxa"/>
            <w:tcBorders>
              <w:top w:val="single" w:sz="8" w:space="0" w:color="auto"/>
              <w:left w:val="single" w:sz="12" w:space="0" w:color="auto"/>
              <w:bottom w:val="single" w:sz="8" w:space="0" w:color="auto"/>
              <w:right w:val="single" w:sz="12" w:space="0" w:color="auto"/>
            </w:tcBorders>
            <w:noWrap/>
            <w:vAlign w:val="center"/>
            <w:hideMark/>
          </w:tcPr>
          <w:p w14:paraId="60F10234"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12</w:t>
            </w:r>
          </w:p>
        </w:tc>
        <w:tc>
          <w:tcPr>
            <w:tcW w:w="769" w:type="dxa"/>
            <w:tcBorders>
              <w:top w:val="single" w:sz="8" w:space="0" w:color="auto"/>
              <w:left w:val="single" w:sz="12" w:space="0" w:color="auto"/>
              <w:bottom w:val="single" w:sz="8" w:space="0" w:color="auto"/>
              <w:right w:val="single" w:sz="12" w:space="0" w:color="auto"/>
            </w:tcBorders>
            <w:vAlign w:val="center"/>
            <w:hideMark/>
          </w:tcPr>
          <w:p w14:paraId="18EE6BEB"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420</w:t>
            </w:r>
          </w:p>
        </w:tc>
        <w:tc>
          <w:tcPr>
            <w:tcW w:w="613" w:type="dxa"/>
            <w:tcBorders>
              <w:top w:val="single" w:sz="8" w:space="0" w:color="auto"/>
              <w:left w:val="single" w:sz="12" w:space="0" w:color="auto"/>
              <w:bottom w:val="single" w:sz="8" w:space="0" w:color="auto"/>
              <w:right w:val="single" w:sz="12" w:space="0" w:color="auto"/>
            </w:tcBorders>
            <w:vAlign w:val="center"/>
            <w:hideMark/>
          </w:tcPr>
          <w:p w14:paraId="0DAEE6D9" w14:textId="77777777" w:rsidR="008351FA" w:rsidRPr="000C0587" w:rsidRDefault="008351FA">
            <w:pPr>
              <w:spacing w:after="0" w:line="240" w:lineRule="auto"/>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12</w:t>
            </w:r>
          </w:p>
        </w:tc>
        <w:tc>
          <w:tcPr>
            <w:tcW w:w="752" w:type="dxa"/>
            <w:tcBorders>
              <w:top w:val="single" w:sz="8" w:space="0" w:color="auto"/>
              <w:left w:val="single" w:sz="12" w:space="0" w:color="auto"/>
              <w:bottom w:val="single" w:sz="8" w:space="0" w:color="auto"/>
              <w:right w:val="single" w:sz="12" w:space="0" w:color="auto"/>
            </w:tcBorders>
            <w:vAlign w:val="center"/>
            <w:hideMark/>
          </w:tcPr>
          <w:p w14:paraId="09DAC975" w14:textId="77777777" w:rsidR="008351FA" w:rsidRPr="000C0587" w:rsidRDefault="008351FA">
            <w:pPr>
              <w:spacing w:after="0" w:line="240" w:lineRule="auto"/>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420</w:t>
            </w:r>
          </w:p>
        </w:tc>
        <w:tc>
          <w:tcPr>
            <w:tcW w:w="567" w:type="dxa"/>
            <w:tcBorders>
              <w:top w:val="single" w:sz="8" w:space="0" w:color="auto"/>
              <w:left w:val="single" w:sz="12" w:space="0" w:color="auto"/>
              <w:bottom w:val="single" w:sz="8" w:space="0" w:color="auto"/>
              <w:right w:val="single" w:sz="12" w:space="0" w:color="auto"/>
            </w:tcBorders>
            <w:vAlign w:val="center"/>
            <w:hideMark/>
          </w:tcPr>
          <w:p w14:paraId="296F50F1" w14:textId="77777777" w:rsidR="008351FA" w:rsidRPr="000C0587" w:rsidRDefault="008351FA">
            <w:pPr>
              <w:spacing w:after="0" w:line="240" w:lineRule="auto"/>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12</w:t>
            </w:r>
          </w:p>
        </w:tc>
        <w:tc>
          <w:tcPr>
            <w:tcW w:w="708" w:type="dxa"/>
            <w:tcBorders>
              <w:top w:val="single" w:sz="8" w:space="0" w:color="auto"/>
              <w:left w:val="single" w:sz="12" w:space="0" w:color="auto"/>
              <w:bottom w:val="single" w:sz="8" w:space="0" w:color="auto"/>
              <w:right w:val="single" w:sz="12" w:space="0" w:color="auto"/>
            </w:tcBorders>
            <w:vAlign w:val="center"/>
            <w:hideMark/>
          </w:tcPr>
          <w:p w14:paraId="2E80F34F" w14:textId="77777777" w:rsidR="008351FA" w:rsidRPr="000C0587" w:rsidRDefault="008351FA">
            <w:pPr>
              <w:spacing w:after="0" w:line="240" w:lineRule="auto"/>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420</w:t>
            </w:r>
          </w:p>
        </w:tc>
        <w:tc>
          <w:tcPr>
            <w:tcW w:w="567" w:type="dxa"/>
            <w:tcBorders>
              <w:top w:val="single" w:sz="8" w:space="0" w:color="auto"/>
              <w:left w:val="single" w:sz="12" w:space="0" w:color="auto"/>
              <w:bottom w:val="single" w:sz="8" w:space="0" w:color="auto"/>
              <w:right w:val="single" w:sz="12" w:space="0" w:color="auto"/>
            </w:tcBorders>
            <w:vAlign w:val="center"/>
            <w:hideMark/>
          </w:tcPr>
          <w:p w14:paraId="2402FBA9" w14:textId="31B61AA5" w:rsidR="008351FA" w:rsidRPr="000C0587" w:rsidRDefault="0046594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709" w:type="dxa"/>
            <w:tcBorders>
              <w:top w:val="single" w:sz="8" w:space="0" w:color="auto"/>
              <w:left w:val="single" w:sz="12" w:space="0" w:color="auto"/>
              <w:bottom w:val="single" w:sz="8" w:space="0" w:color="auto"/>
              <w:right w:val="single" w:sz="12" w:space="0" w:color="auto"/>
            </w:tcBorders>
            <w:vAlign w:val="center"/>
            <w:hideMark/>
          </w:tcPr>
          <w:p w14:paraId="217D53B2" w14:textId="69CB67D7" w:rsidR="008351FA" w:rsidRPr="000C0587" w:rsidRDefault="0046594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420</w:t>
            </w:r>
          </w:p>
        </w:tc>
        <w:tc>
          <w:tcPr>
            <w:tcW w:w="709" w:type="dxa"/>
            <w:tcBorders>
              <w:top w:val="single" w:sz="8" w:space="0" w:color="auto"/>
              <w:left w:val="single" w:sz="12" w:space="0" w:color="auto"/>
              <w:bottom w:val="single" w:sz="8" w:space="0" w:color="auto"/>
              <w:right w:val="single" w:sz="12" w:space="0" w:color="auto"/>
            </w:tcBorders>
            <w:vAlign w:val="center"/>
            <w:hideMark/>
          </w:tcPr>
          <w:p w14:paraId="60008A36"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12</w:t>
            </w:r>
          </w:p>
        </w:tc>
        <w:tc>
          <w:tcPr>
            <w:tcW w:w="709" w:type="dxa"/>
            <w:tcBorders>
              <w:top w:val="single" w:sz="8" w:space="0" w:color="auto"/>
              <w:left w:val="single" w:sz="12" w:space="0" w:color="auto"/>
              <w:bottom w:val="single" w:sz="8" w:space="0" w:color="auto"/>
              <w:right w:val="single" w:sz="12" w:space="0" w:color="auto"/>
            </w:tcBorders>
            <w:vAlign w:val="center"/>
            <w:hideMark/>
          </w:tcPr>
          <w:p w14:paraId="0FC31C73"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420</w:t>
            </w:r>
          </w:p>
        </w:tc>
        <w:tc>
          <w:tcPr>
            <w:tcW w:w="567" w:type="dxa"/>
            <w:tcBorders>
              <w:top w:val="single" w:sz="8" w:space="0" w:color="auto"/>
              <w:left w:val="single" w:sz="12" w:space="0" w:color="auto"/>
              <w:bottom w:val="single" w:sz="8" w:space="0" w:color="auto"/>
              <w:right w:val="single" w:sz="12" w:space="0" w:color="auto"/>
            </w:tcBorders>
            <w:vAlign w:val="center"/>
            <w:hideMark/>
          </w:tcPr>
          <w:p w14:paraId="4B2731A8" w14:textId="0EB2BEBA" w:rsidR="008351FA" w:rsidRPr="000C0587" w:rsidRDefault="0006003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50" w:type="dxa"/>
            <w:tcBorders>
              <w:top w:val="single" w:sz="8" w:space="0" w:color="auto"/>
              <w:left w:val="single" w:sz="12" w:space="0" w:color="auto"/>
              <w:bottom w:val="single" w:sz="8" w:space="0" w:color="auto"/>
              <w:right w:val="single" w:sz="12" w:space="0" w:color="auto"/>
            </w:tcBorders>
            <w:vAlign w:val="center"/>
            <w:hideMark/>
          </w:tcPr>
          <w:p w14:paraId="39A8D79E" w14:textId="1F518A03" w:rsidR="008351FA" w:rsidRPr="000C0587" w:rsidRDefault="0006003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420</w:t>
            </w:r>
          </w:p>
        </w:tc>
        <w:tc>
          <w:tcPr>
            <w:tcW w:w="567" w:type="dxa"/>
            <w:tcBorders>
              <w:top w:val="single" w:sz="8" w:space="0" w:color="auto"/>
              <w:left w:val="single" w:sz="12" w:space="0" w:color="auto"/>
              <w:bottom w:val="single" w:sz="8" w:space="0" w:color="auto"/>
              <w:right w:val="single" w:sz="12" w:space="0" w:color="auto"/>
            </w:tcBorders>
            <w:vAlign w:val="center"/>
            <w:hideMark/>
          </w:tcPr>
          <w:p w14:paraId="1D649D38" w14:textId="385C7272" w:rsidR="008351FA" w:rsidRPr="000C0587" w:rsidRDefault="0006003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09" w:type="dxa"/>
            <w:tcBorders>
              <w:top w:val="single" w:sz="8" w:space="0" w:color="auto"/>
              <w:left w:val="single" w:sz="12" w:space="0" w:color="auto"/>
              <w:bottom w:val="single" w:sz="8" w:space="0" w:color="auto"/>
              <w:right w:val="single" w:sz="12" w:space="0" w:color="auto"/>
            </w:tcBorders>
            <w:vAlign w:val="center"/>
            <w:hideMark/>
          </w:tcPr>
          <w:p w14:paraId="37F0387F" w14:textId="41132E84" w:rsidR="008351FA" w:rsidRPr="000C0587" w:rsidRDefault="0006003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280</w:t>
            </w:r>
          </w:p>
        </w:tc>
        <w:tc>
          <w:tcPr>
            <w:tcW w:w="709" w:type="dxa"/>
            <w:tcBorders>
              <w:top w:val="single" w:sz="8" w:space="0" w:color="auto"/>
              <w:left w:val="single" w:sz="12" w:space="0" w:color="auto"/>
              <w:bottom w:val="single" w:sz="8" w:space="0" w:color="auto"/>
              <w:right w:val="single" w:sz="12" w:space="0" w:color="auto"/>
            </w:tcBorders>
            <w:vAlign w:val="center"/>
            <w:hideMark/>
          </w:tcPr>
          <w:p w14:paraId="15B44119" w14:textId="77777777" w:rsidR="008351FA" w:rsidRPr="000C0587" w:rsidRDefault="008351FA">
            <w:pPr>
              <w:spacing w:after="0" w:line="240" w:lineRule="auto"/>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12</w:t>
            </w:r>
          </w:p>
        </w:tc>
        <w:tc>
          <w:tcPr>
            <w:tcW w:w="850" w:type="dxa"/>
            <w:tcBorders>
              <w:top w:val="single" w:sz="8" w:space="0" w:color="auto"/>
              <w:left w:val="single" w:sz="12" w:space="0" w:color="auto"/>
              <w:bottom w:val="single" w:sz="8" w:space="0" w:color="auto"/>
              <w:right w:val="single" w:sz="12" w:space="0" w:color="auto"/>
            </w:tcBorders>
            <w:vAlign w:val="center"/>
            <w:hideMark/>
          </w:tcPr>
          <w:p w14:paraId="3F321135" w14:textId="77777777" w:rsidR="008351FA" w:rsidRPr="000C0587" w:rsidRDefault="008351FA">
            <w:pPr>
              <w:spacing w:after="0" w:line="240" w:lineRule="auto"/>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420</w:t>
            </w:r>
          </w:p>
        </w:tc>
        <w:tc>
          <w:tcPr>
            <w:tcW w:w="851" w:type="dxa"/>
            <w:tcBorders>
              <w:top w:val="single" w:sz="8" w:space="0" w:color="auto"/>
              <w:left w:val="single" w:sz="12" w:space="0" w:color="auto"/>
              <w:bottom w:val="single" w:sz="8" w:space="0" w:color="auto"/>
              <w:right w:val="single" w:sz="12" w:space="0" w:color="auto"/>
            </w:tcBorders>
            <w:noWrap/>
            <w:vAlign w:val="center"/>
            <w:hideMark/>
          </w:tcPr>
          <w:p w14:paraId="7ECAEFC6" w14:textId="2FADCB01" w:rsidR="008351FA" w:rsidRPr="007F6C8E" w:rsidRDefault="001E42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992" w:type="dxa"/>
            <w:tcBorders>
              <w:top w:val="single" w:sz="8" w:space="0" w:color="auto"/>
              <w:left w:val="single" w:sz="12" w:space="0" w:color="auto"/>
              <w:bottom w:val="single" w:sz="8" w:space="0" w:color="auto"/>
              <w:right w:val="single" w:sz="12" w:space="0" w:color="auto"/>
            </w:tcBorders>
            <w:vAlign w:val="center"/>
          </w:tcPr>
          <w:p w14:paraId="4A5D70BF" w14:textId="7490B34C" w:rsidR="008351FA" w:rsidRPr="007F6C8E" w:rsidRDefault="008B671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3220</w:t>
            </w:r>
          </w:p>
        </w:tc>
      </w:tr>
      <w:tr w:rsidR="008351FA" w:rsidRPr="000C0587" w14:paraId="768ECA38" w14:textId="77777777" w:rsidTr="00060039">
        <w:trPr>
          <w:trHeight w:hRule="exact" w:val="497"/>
          <w:jc w:val="center"/>
        </w:trPr>
        <w:tc>
          <w:tcPr>
            <w:tcW w:w="1041" w:type="dxa"/>
            <w:tcBorders>
              <w:top w:val="single" w:sz="8" w:space="0" w:color="auto"/>
              <w:left w:val="single" w:sz="12" w:space="0" w:color="auto"/>
              <w:bottom w:val="single" w:sz="8" w:space="0" w:color="auto"/>
              <w:right w:val="single" w:sz="12" w:space="0" w:color="auto"/>
            </w:tcBorders>
            <w:shd w:val="pct10" w:color="auto" w:fill="auto"/>
            <w:noWrap/>
            <w:vAlign w:val="center"/>
            <w:hideMark/>
          </w:tcPr>
          <w:p w14:paraId="0FAAED70" w14:textId="77777777" w:rsidR="008351FA" w:rsidRPr="000C0587" w:rsidRDefault="008351FA">
            <w:pPr>
              <w:spacing w:after="0" w:line="360" w:lineRule="auto"/>
              <w:jc w:val="both"/>
              <w:rPr>
                <w:rFonts w:ascii="Times New Roman" w:eastAsia="Times New Roman" w:hAnsi="Times New Roman" w:cs="Times New Roman"/>
                <w:bCs/>
                <w:sz w:val="24"/>
                <w:szCs w:val="24"/>
              </w:rPr>
            </w:pPr>
            <w:r w:rsidRPr="000C0587">
              <w:rPr>
                <w:rFonts w:ascii="Times New Roman" w:eastAsia="Times New Roman" w:hAnsi="Times New Roman" w:cs="Times New Roman"/>
                <w:bCs/>
                <w:sz w:val="24"/>
                <w:szCs w:val="24"/>
              </w:rPr>
              <w:t>PR</w:t>
            </w:r>
          </w:p>
        </w:tc>
        <w:tc>
          <w:tcPr>
            <w:tcW w:w="638" w:type="dxa"/>
            <w:tcBorders>
              <w:top w:val="single" w:sz="8" w:space="0" w:color="auto"/>
              <w:left w:val="single" w:sz="12" w:space="0" w:color="auto"/>
              <w:bottom w:val="single" w:sz="8" w:space="0" w:color="auto"/>
              <w:right w:val="single" w:sz="12" w:space="0" w:color="auto"/>
            </w:tcBorders>
            <w:noWrap/>
            <w:vAlign w:val="center"/>
            <w:hideMark/>
          </w:tcPr>
          <w:p w14:paraId="2B638A60"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w:t>
            </w:r>
          </w:p>
        </w:tc>
        <w:tc>
          <w:tcPr>
            <w:tcW w:w="769" w:type="dxa"/>
            <w:tcBorders>
              <w:top w:val="single" w:sz="8" w:space="0" w:color="auto"/>
              <w:left w:val="single" w:sz="12" w:space="0" w:color="auto"/>
              <w:bottom w:val="single" w:sz="8" w:space="0" w:color="auto"/>
              <w:right w:val="single" w:sz="12" w:space="0" w:color="auto"/>
            </w:tcBorders>
            <w:vAlign w:val="center"/>
            <w:hideMark/>
          </w:tcPr>
          <w:p w14:paraId="24C0508E"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w:t>
            </w:r>
          </w:p>
        </w:tc>
        <w:tc>
          <w:tcPr>
            <w:tcW w:w="613" w:type="dxa"/>
            <w:tcBorders>
              <w:top w:val="single" w:sz="8" w:space="0" w:color="auto"/>
              <w:left w:val="single" w:sz="12" w:space="0" w:color="auto"/>
              <w:bottom w:val="single" w:sz="8" w:space="0" w:color="auto"/>
              <w:right w:val="single" w:sz="12" w:space="0" w:color="auto"/>
            </w:tcBorders>
            <w:vAlign w:val="center"/>
            <w:hideMark/>
          </w:tcPr>
          <w:p w14:paraId="00DF1C99"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w:t>
            </w:r>
          </w:p>
        </w:tc>
        <w:tc>
          <w:tcPr>
            <w:tcW w:w="752" w:type="dxa"/>
            <w:tcBorders>
              <w:top w:val="single" w:sz="8" w:space="0" w:color="auto"/>
              <w:left w:val="single" w:sz="12" w:space="0" w:color="auto"/>
              <w:bottom w:val="single" w:sz="8" w:space="0" w:color="auto"/>
              <w:right w:val="single" w:sz="12" w:space="0" w:color="auto"/>
            </w:tcBorders>
            <w:vAlign w:val="center"/>
            <w:hideMark/>
          </w:tcPr>
          <w:p w14:paraId="0A58D83A"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w:t>
            </w:r>
          </w:p>
        </w:tc>
        <w:tc>
          <w:tcPr>
            <w:tcW w:w="567" w:type="dxa"/>
            <w:tcBorders>
              <w:top w:val="single" w:sz="8" w:space="0" w:color="auto"/>
              <w:left w:val="single" w:sz="12" w:space="0" w:color="auto"/>
              <w:bottom w:val="single" w:sz="8" w:space="0" w:color="auto"/>
              <w:right w:val="single" w:sz="12" w:space="0" w:color="auto"/>
            </w:tcBorders>
            <w:vAlign w:val="center"/>
            <w:hideMark/>
          </w:tcPr>
          <w:p w14:paraId="0D6BD6DB"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w:t>
            </w:r>
          </w:p>
        </w:tc>
        <w:tc>
          <w:tcPr>
            <w:tcW w:w="708" w:type="dxa"/>
            <w:tcBorders>
              <w:top w:val="single" w:sz="8" w:space="0" w:color="auto"/>
              <w:left w:val="single" w:sz="12" w:space="0" w:color="auto"/>
              <w:bottom w:val="single" w:sz="8" w:space="0" w:color="auto"/>
              <w:right w:val="single" w:sz="12" w:space="0" w:color="auto"/>
            </w:tcBorders>
            <w:vAlign w:val="center"/>
            <w:hideMark/>
          </w:tcPr>
          <w:p w14:paraId="7D1E4DDC"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w:t>
            </w:r>
          </w:p>
        </w:tc>
        <w:tc>
          <w:tcPr>
            <w:tcW w:w="567" w:type="dxa"/>
            <w:tcBorders>
              <w:top w:val="single" w:sz="8" w:space="0" w:color="auto"/>
              <w:left w:val="single" w:sz="12" w:space="0" w:color="auto"/>
              <w:bottom w:val="single" w:sz="8" w:space="0" w:color="auto"/>
              <w:right w:val="single" w:sz="12" w:space="0" w:color="auto"/>
            </w:tcBorders>
            <w:vAlign w:val="center"/>
            <w:hideMark/>
          </w:tcPr>
          <w:p w14:paraId="0E9DDF42"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w:t>
            </w:r>
          </w:p>
        </w:tc>
        <w:tc>
          <w:tcPr>
            <w:tcW w:w="709" w:type="dxa"/>
            <w:tcBorders>
              <w:top w:val="single" w:sz="8" w:space="0" w:color="auto"/>
              <w:left w:val="single" w:sz="12" w:space="0" w:color="auto"/>
              <w:bottom w:val="single" w:sz="8" w:space="0" w:color="auto"/>
              <w:right w:val="single" w:sz="12" w:space="0" w:color="auto"/>
            </w:tcBorders>
            <w:vAlign w:val="center"/>
            <w:hideMark/>
          </w:tcPr>
          <w:p w14:paraId="598A9941"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w:t>
            </w:r>
          </w:p>
        </w:tc>
        <w:tc>
          <w:tcPr>
            <w:tcW w:w="709" w:type="dxa"/>
            <w:tcBorders>
              <w:top w:val="single" w:sz="8" w:space="0" w:color="auto"/>
              <w:left w:val="single" w:sz="12" w:space="0" w:color="auto"/>
              <w:bottom w:val="single" w:sz="8" w:space="0" w:color="auto"/>
              <w:right w:val="single" w:sz="12" w:space="0" w:color="auto"/>
            </w:tcBorders>
            <w:vAlign w:val="center"/>
            <w:hideMark/>
          </w:tcPr>
          <w:p w14:paraId="352627E2" w14:textId="4F573B37" w:rsidR="008351FA" w:rsidRPr="000C0587" w:rsidRDefault="0006003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709" w:type="dxa"/>
            <w:tcBorders>
              <w:top w:val="single" w:sz="8" w:space="0" w:color="auto"/>
              <w:left w:val="single" w:sz="12" w:space="0" w:color="auto"/>
              <w:bottom w:val="single" w:sz="8" w:space="0" w:color="auto"/>
              <w:right w:val="single" w:sz="12" w:space="0" w:color="auto"/>
            </w:tcBorders>
            <w:vAlign w:val="center"/>
            <w:hideMark/>
          </w:tcPr>
          <w:p w14:paraId="13D4D7B4" w14:textId="3431F7CC" w:rsidR="008351FA" w:rsidRPr="000C0587" w:rsidRDefault="0006003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157,5</w:t>
            </w:r>
          </w:p>
        </w:tc>
        <w:tc>
          <w:tcPr>
            <w:tcW w:w="567" w:type="dxa"/>
            <w:tcBorders>
              <w:top w:val="single" w:sz="8" w:space="0" w:color="auto"/>
              <w:left w:val="single" w:sz="12" w:space="0" w:color="auto"/>
              <w:bottom w:val="single" w:sz="8" w:space="0" w:color="auto"/>
              <w:right w:val="single" w:sz="12" w:space="0" w:color="auto"/>
            </w:tcBorders>
            <w:vAlign w:val="center"/>
            <w:hideMark/>
          </w:tcPr>
          <w:p w14:paraId="6763DC9F" w14:textId="263A88E5" w:rsidR="008351FA" w:rsidRPr="0008152E" w:rsidRDefault="0006003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50" w:type="dxa"/>
            <w:tcBorders>
              <w:top w:val="single" w:sz="8" w:space="0" w:color="auto"/>
              <w:left w:val="single" w:sz="12" w:space="0" w:color="auto"/>
              <w:bottom w:val="single" w:sz="8" w:space="0" w:color="auto"/>
              <w:right w:val="single" w:sz="12" w:space="0" w:color="auto"/>
            </w:tcBorders>
            <w:vAlign w:val="center"/>
            <w:hideMark/>
          </w:tcPr>
          <w:p w14:paraId="7D139D7E" w14:textId="1FB76FCF" w:rsidR="008351FA" w:rsidRPr="000C0587" w:rsidRDefault="0006003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210</w:t>
            </w:r>
          </w:p>
        </w:tc>
        <w:tc>
          <w:tcPr>
            <w:tcW w:w="567" w:type="dxa"/>
            <w:tcBorders>
              <w:top w:val="single" w:sz="8" w:space="0" w:color="auto"/>
              <w:left w:val="single" w:sz="12" w:space="0" w:color="auto"/>
              <w:bottom w:val="single" w:sz="8" w:space="0" w:color="auto"/>
              <w:right w:val="single" w:sz="12" w:space="0" w:color="auto"/>
            </w:tcBorders>
            <w:vAlign w:val="center"/>
            <w:hideMark/>
          </w:tcPr>
          <w:p w14:paraId="748DF3E4"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w:t>
            </w:r>
          </w:p>
        </w:tc>
        <w:tc>
          <w:tcPr>
            <w:tcW w:w="709" w:type="dxa"/>
            <w:tcBorders>
              <w:top w:val="single" w:sz="8" w:space="0" w:color="auto"/>
              <w:left w:val="single" w:sz="12" w:space="0" w:color="auto"/>
              <w:bottom w:val="single" w:sz="8" w:space="0" w:color="auto"/>
              <w:right w:val="single" w:sz="12" w:space="0" w:color="auto"/>
            </w:tcBorders>
            <w:vAlign w:val="center"/>
            <w:hideMark/>
          </w:tcPr>
          <w:p w14:paraId="04D25B42"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w:t>
            </w:r>
          </w:p>
        </w:tc>
        <w:tc>
          <w:tcPr>
            <w:tcW w:w="709" w:type="dxa"/>
            <w:tcBorders>
              <w:top w:val="single" w:sz="8" w:space="0" w:color="auto"/>
              <w:left w:val="single" w:sz="12" w:space="0" w:color="auto"/>
              <w:bottom w:val="single" w:sz="8" w:space="0" w:color="auto"/>
              <w:right w:val="single" w:sz="12" w:space="0" w:color="auto"/>
            </w:tcBorders>
            <w:vAlign w:val="center"/>
            <w:hideMark/>
          </w:tcPr>
          <w:p w14:paraId="150395F9"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w:t>
            </w:r>
          </w:p>
        </w:tc>
        <w:tc>
          <w:tcPr>
            <w:tcW w:w="850" w:type="dxa"/>
            <w:tcBorders>
              <w:top w:val="single" w:sz="8" w:space="0" w:color="auto"/>
              <w:left w:val="single" w:sz="12" w:space="0" w:color="auto"/>
              <w:bottom w:val="single" w:sz="8" w:space="0" w:color="auto"/>
              <w:right w:val="single" w:sz="12" w:space="0" w:color="auto"/>
            </w:tcBorders>
            <w:vAlign w:val="center"/>
            <w:hideMark/>
          </w:tcPr>
          <w:p w14:paraId="459D1E44"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w:t>
            </w:r>
          </w:p>
        </w:tc>
        <w:tc>
          <w:tcPr>
            <w:tcW w:w="851" w:type="dxa"/>
            <w:tcBorders>
              <w:top w:val="single" w:sz="8" w:space="0" w:color="auto"/>
              <w:left w:val="single" w:sz="12" w:space="0" w:color="auto"/>
              <w:bottom w:val="single" w:sz="8" w:space="0" w:color="auto"/>
              <w:right w:val="single" w:sz="12" w:space="0" w:color="auto"/>
            </w:tcBorders>
            <w:noWrap/>
            <w:vAlign w:val="center"/>
            <w:hideMark/>
          </w:tcPr>
          <w:p w14:paraId="379EE202" w14:textId="77777777" w:rsidR="008351FA" w:rsidRPr="007F6C8E" w:rsidRDefault="008351FA">
            <w:pPr>
              <w:spacing w:after="0" w:line="360" w:lineRule="auto"/>
              <w:jc w:val="both"/>
              <w:rPr>
                <w:rFonts w:ascii="Times New Roman" w:eastAsia="Times New Roman" w:hAnsi="Times New Roman" w:cs="Times New Roman"/>
                <w:sz w:val="24"/>
                <w:szCs w:val="24"/>
              </w:rPr>
            </w:pPr>
            <w:r w:rsidRPr="007F6C8E">
              <w:rPr>
                <w:rFonts w:ascii="Times New Roman" w:eastAsia="Times New Roman" w:hAnsi="Times New Roman" w:cs="Times New Roman"/>
                <w:sz w:val="24"/>
                <w:szCs w:val="24"/>
              </w:rPr>
              <w:t>10,5</w:t>
            </w:r>
          </w:p>
        </w:tc>
        <w:tc>
          <w:tcPr>
            <w:tcW w:w="992" w:type="dxa"/>
            <w:tcBorders>
              <w:top w:val="single" w:sz="8" w:space="0" w:color="auto"/>
              <w:left w:val="single" w:sz="12" w:space="0" w:color="auto"/>
              <w:bottom w:val="single" w:sz="8" w:space="0" w:color="auto"/>
              <w:right w:val="single" w:sz="12" w:space="0" w:color="auto"/>
            </w:tcBorders>
            <w:vAlign w:val="center"/>
          </w:tcPr>
          <w:p w14:paraId="65512F41" w14:textId="6E303B36" w:rsidR="008351FA" w:rsidRPr="007F6C8E" w:rsidRDefault="008B671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367,5</w:t>
            </w:r>
          </w:p>
        </w:tc>
      </w:tr>
      <w:tr w:rsidR="008351FA" w:rsidRPr="000C0587" w14:paraId="6AE11819" w14:textId="77777777" w:rsidTr="00060039">
        <w:trPr>
          <w:trHeight w:hRule="exact" w:val="598"/>
          <w:jc w:val="center"/>
        </w:trPr>
        <w:tc>
          <w:tcPr>
            <w:tcW w:w="1041" w:type="dxa"/>
            <w:tcBorders>
              <w:top w:val="single" w:sz="8" w:space="0" w:color="auto"/>
              <w:left w:val="single" w:sz="12" w:space="0" w:color="auto"/>
              <w:bottom w:val="single" w:sz="8" w:space="0" w:color="auto"/>
              <w:right w:val="single" w:sz="12" w:space="0" w:color="auto"/>
            </w:tcBorders>
            <w:shd w:val="pct10" w:color="auto" w:fill="auto"/>
            <w:noWrap/>
            <w:vAlign w:val="center"/>
            <w:hideMark/>
          </w:tcPr>
          <w:p w14:paraId="5EF0BEFA" w14:textId="77777777" w:rsidR="008351FA" w:rsidRPr="000C0587" w:rsidRDefault="008351FA">
            <w:pPr>
              <w:spacing w:after="0" w:line="360" w:lineRule="auto"/>
              <w:jc w:val="both"/>
              <w:rPr>
                <w:rFonts w:ascii="Times New Roman" w:eastAsia="Times New Roman" w:hAnsi="Times New Roman" w:cs="Times New Roman"/>
                <w:bCs/>
                <w:sz w:val="24"/>
                <w:szCs w:val="24"/>
              </w:rPr>
            </w:pPr>
            <w:r w:rsidRPr="000C0587">
              <w:rPr>
                <w:rFonts w:ascii="Times New Roman" w:eastAsia="Times New Roman" w:hAnsi="Times New Roman" w:cs="Times New Roman"/>
                <w:bCs/>
                <w:sz w:val="24"/>
                <w:szCs w:val="24"/>
              </w:rPr>
              <w:lastRenderedPageBreak/>
              <w:t>B</w:t>
            </w:r>
          </w:p>
        </w:tc>
        <w:tc>
          <w:tcPr>
            <w:tcW w:w="638" w:type="dxa"/>
            <w:tcBorders>
              <w:top w:val="single" w:sz="8" w:space="0" w:color="auto"/>
              <w:left w:val="single" w:sz="12" w:space="0" w:color="auto"/>
              <w:bottom w:val="single" w:sz="8" w:space="0" w:color="auto"/>
              <w:right w:val="single" w:sz="12" w:space="0" w:color="auto"/>
            </w:tcBorders>
            <w:noWrap/>
            <w:vAlign w:val="center"/>
            <w:hideMark/>
          </w:tcPr>
          <w:p w14:paraId="54DB67BE"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w:t>
            </w:r>
          </w:p>
        </w:tc>
        <w:tc>
          <w:tcPr>
            <w:tcW w:w="769" w:type="dxa"/>
            <w:tcBorders>
              <w:top w:val="single" w:sz="8" w:space="0" w:color="auto"/>
              <w:left w:val="single" w:sz="12" w:space="0" w:color="auto"/>
              <w:bottom w:val="single" w:sz="8" w:space="0" w:color="auto"/>
              <w:right w:val="single" w:sz="12" w:space="0" w:color="auto"/>
            </w:tcBorders>
            <w:vAlign w:val="center"/>
            <w:hideMark/>
          </w:tcPr>
          <w:p w14:paraId="0027C596"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w:t>
            </w:r>
          </w:p>
        </w:tc>
        <w:tc>
          <w:tcPr>
            <w:tcW w:w="613" w:type="dxa"/>
            <w:tcBorders>
              <w:top w:val="single" w:sz="8" w:space="0" w:color="auto"/>
              <w:left w:val="single" w:sz="12" w:space="0" w:color="auto"/>
              <w:bottom w:val="single" w:sz="8" w:space="0" w:color="auto"/>
              <w:right w:val="single" w:sz="12" w:space="0" w:color="auto"/>
            </w:tcBorders>
            <w:vAlign w:val="center"/>
            <w:hideMark/>
          </w:tcPr>
          <w:p w14:paraId="10D3ABA4"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w:t>
            </w:r>
          </w:p>
        </w:tc>
        <w:tc>
          <w:tcPr>
            <w:tcW w:w="752" w:type="dxa"/>
            <w:tcBorders>
              <w:top w:val="single" w:sz="8" w:space="0" w:color="auto"/>
              <w:left w:val="single" w:sz="12" w:space="0" w:color="auto"/>
              <w:bottom w:val="single" w:sz="8" w:space="0" w:color="auto"/>
              <w:right w:val="single" w:sz="12" w:space="0" w:color="auto"/>
            </w:tcBorders>
            <w:vAlign w:val="center"/>
            <w:hideMark/>
          </w:tcPr>
          <w:p w14:paraId="236C6323"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w:t>
            </w:r>
          </w:p>
        </w:tc>
        <w:tc>
          <w:tcPr>
            <w:tcW w:w="567" w:type="dxa"/>
            <w:tcBorders>
              <w:top w:val="single" w:sz="8" w:space="0" w:color="auto"/>
              <w:left w:val="single" w:sz="12" w:space="0" w:color="auto"/>
              <w:bottom w:val="single" w:sz="8" w:space="0" w:color="auto"/>
              <w:right w:val="single" w:sz="12" w:space="0" w:color="auto"/>
            </w:tcBorders>
            <w:vAlign w:val="center"/>
            <w:hideMark/>
          </w:tcPr>
          <w:p w14:paraId="1023EC2C"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w:t>
            </w:r>
          </w:p>
        </w:tc>
        <w:tc>
          <w:tcPr>
            <w:tcW w:w="708" w:type="dxa"/>
            <w:tcBorders>
              <w:top w:val="single" w:sz="8" w:space="0" w:color="auto"/>
              <w:left w:val="single" w:sz="12" w:space="0" w:color="auto"/>
              <w:bottom w:val="single" w:sz="8" w:space="0" w:color="auto"/>
              <w:right w:val="single" w:sz="12" w:space="0" w:color="auto"/>
            </w:tcBorders>
            <w:vAlign w:val="center"/>
            <w:hideMark/>
          </w:tcPr>
          <w:p w14:paraId="4D28115A"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w:t>
            </w:r>
          </w:p>
        </w:tc>
        <w:tc>
          <w:tcPr>
            <w:tcW w:w="567" w:type="dxa"/>
            <w:tcBorders>
              <w:top w:val="single" w:sz="8" w:space="0" w:color="auto"/>
              <w:left w:val="single" w:sz="12" w:space="0" w:color="auto"/>
              <w:bottom w:val="single" w:sz="8" w:space="0" w:color="auto"/>
              <w:right w:val="single" w:sz="12" w:space="0" w:color="auto"/>
            </w:tcBorders>
            <w:vAlign w:val="center"/>
            <w:hideMark/>
          </w:tcPr>
          <w:p w14:paraId="152E7A79"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w:t>
            </w:r>
          </w:p>
        </w:tc>
        <w:tc>
          <w:tcPr>
            <w:tcW w:w="709" w:type="dxa"/>
            <w:tcBorders>
              <w:top w:val="single" w:sz="8" w:space="0" w:color="auto"/>
              <w:left w:val="single" w:sz="12" w:space="0" w:color="auto"/>
              <w:bottom w:val="single" w:sz="8" w:space="0" w:color="auto"/>
              <w:right w:val="single" w:sz="12" w:space="0" w:color="auto"/>
            </w:tcBorders>
            <w:vAlign w:val="center"/>
            <w:hideMark/>
          </w:tcPr>
          <w:p w14:paraId="331D2017"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w:t>
            </w:r>
          </w:p>
        </w:tc>
        <w:tc>
          <w:tcPr>
            <w:tcW w:w="709" w:type="dxa"/>
            <w:tcBorders>
              <w:top w:val="single" w:sz="8" w:space="0" w:color="auto"/>
              <w:left w:val="single" w:sz="12" w:space="0" w:color="auto"/>
              <w:bottom w:val="single" w:sz="8" w:space="0" w:color="auto"/>
              <w:right w:val="single" w:sz="12" w:space="0" w:color="auto"/>
            </w:tcBorders>
            <w:vAlign w:val="center"/>
            <w:hideMark/>
          </w:tcPr>
          <w:p w14:paraId="7F64EBAB"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w:t>
            </w:r>
          </w:p>
        </w:tc>
        <w:tc>
          <w:tcPr>
            <w:tcW w:w="709" w:type="dxa"/>
            <w:tcBorders>
              <w:top w:val="single" w:sz="8" w:space="0" w:color="auto"/>
              <w:left w:val="single" w:sz="12" w:space="0" w:color="auto"/>
              <w:bottom w:val="single" w:sz="8" w:space="0" w:color="auto"/>
              <w:right w:val="single" w:sz="12" w:space="0" w:color="auto"/>
            </w:tcBorders>
            <w:vAlign w:val="center"/>
            <w:hideMark/>
          </w:tcPr>
          <w:p w14:paraId="5DB1ECBD"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w:t>
            </w:r>
          </w:p>
        </w:tc>
        <w:tc>
          <w:tcPr>
            <w:tcW w:w="567" w:type="dxa"/>
            <w:tcBorders>
              <w:top w:val="single" w:sz="8" w:space="0" w:color="auto"/>
              <w:left w:val="single" w:sz="12" w:space="0" w:color="auto"/>
              <w:bottom w:val="single" w:sz="8" w:space="0" w:color="auto"/>
              <w:right w:val="single" w:sz="12" w:space="0" w:color="auto"/>
            </w:tcBorders>
            <w:vAlign w:val="center"/>
            <w:hideMark/>
          </w:tcPr>
          <w:p w14:paraId="0DD404FA"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w:t>
            </w:r>
          </w:p>
        </w:tc>
        <w:tc>
          <w:tcPr>
            <w:tcW w:w="850" w:type="dxa"/>
            <w:tcBorders>
              <w:top w:val="single" w:sz="8" w:space="0" w:color="auto"/>
              <w:left w:val="single" w:sz="12" w:space="0" w:color="auto"/>
              <w:bottom w:val="single" w:sz="8" w:space="0" w:color="auto"/>
              <w:right w:val="single" w:sz="12" w:space="0" w:color="auto"/>
            </w:tcBorders>
            <w:vAlign w:val="center"/>
            <w:hideMark/>
          </w:tcPr>
          <w:p w14:paraId="19CF9708"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w:t>
            </w:r>
          </w:p>
        </w:tc>
        <w:tc>
          <w:tcPr>
            <w:tcW w:w="567" w:type="dxa"/>
            <w:tcBorders>
              <w:top w:val="single" w:sz="8" w:space="0" w:color="auto"/>
              <w:left w:val="single" w:sz="12" w:space="0" w:color="auto"/>
              <w:bottom w:val="single" w:sz="8" w:space="0" w:color="auto"/>
              <w:right w:val="single" w:sz="12" w:space="0" w:color="auto"/>
            </w:tcBorders>
            <w:vAlign w:val="center"/>
            <w:hideMark/>
          </w:tcPr>
          <w:p w14:paraId="4BE1C7D3" w14:textId="54FE5F33" w:rsidR="008351FA" w:rsidRPr="000C0587" w:rsidRDefault="0006003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9" w:type="dxa"/>
            <w:tcBorders>
              <w:top w:val="single" w:sz="8" w:space="0" w:color="auto"/>
              <w:left w:val="single" w:sz="12" w:space="0" w:color="auto"/>
              <w:bottom w:val="single" w:sz="8" w:space="0" w:color="auto"/>
              <w:right w:val="single" w:sz="12" w:space="0" w:color="auto"/>
            </w:tcBorders>
            <w:vAlign w:val="center"/>
            <w:hideMark/>
          </w:tcPr>
          <w:p w14:paraId="2FBBD327" w14:textId="5F5FF752" w:rsidR="008351FA" w:rsidRPr="000C0587" w:rsidRDefault="0006003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140</w:t>
            </w:r>
          </w:p>
        </w:tc>
        <w:tc>
          <w:tcPr>
            <w:tcW w:w="709" w:type="dxa"/>
            <w:tcBorders>
              <w:top w:val="single" w:sz="8" w:space="0" w:color="auto"/>
              <w:left w:val="single" w:sz="12" w:space="0" w:color="auto"/>
              <w:bottom w:val="single" w:sz="8" w:space="0" w:color="auto"/>
              <w:right w:val="single" w:sz="12" w:space="0" w:color="auto"/>
            </w:tcBorders>
            <w:vAlign w:val="center"/>
            <w:hideMark/>
          </w:tcPr>
          <w:p w14:paraId="53A04F6A"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6</w:t>
            </w:r>
          </w:p>
        </w:tc>
        <w:tc>
          <w:tcPr>
            <w:tcW w:w="850" w:type="dxa"/>
            <w:tcBorders>
              <w:top w:val="single" w:sz="8" w:space="0" w:color="auto"/>
              <w:left w:val="single" w:sz="12" w:space="0" w:color="auto"/>
              <w:bottom w:val="single" w:sz="8" w:space="0" w:color="auto"/>
              <w:right w:val="single" w:sz="12" w:space="0" w:color="auto"/>
            </w:tcBorders>
            <w:hideMark/>
          </w:tcPr>
          <w:p w14:paraId="481383F4" w14:textId="77777777" w:rsidR="008351FA" w:rsidRPr="000C0587" w:rsidRDefault="008351FA">
            <w:pPr>
              <w:spacing w:after="0" w:line="240" w:lineRule="auto"/>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210</w:t>
            </w:r>
          </w:p>
        </w:tc>
        <w:tc>
          <w:tcPr>
            <w:tcW w:w="851" w:type="dxa"/>
            <w:tcBorders>
              <w:top w:val="single" w:sz="8" w:space="0" w:color="auto"/>
              <w:left w:val="single" w:sz="12" w:space="0" w:color="auto"/>
              <w:bottom w:val="single" w:sz="8" w:space="0" w:color="auto"/>
              <w:right w:val="single" w:sz="12" w:space="0" w:color="auto"/>
            </w:tcBorders>
            <w:noWrap/>
            <w:vAlign w:val="center"/>
            <w:hideMark/>
          </w:tcPr>
          <w:p w14:paraId="2FB9F771" w14:textId="4FBE212C" w:rsidR="008351FA" w:rsidRPr="007F6C8E" w:rsidRDefault="008351FA">
            <w:pPr>
              <w:spacing w:after="0" w:line="360" w:lineRule="auto"/>
              <w:jc w:val="both"/>
              <w:rPr>
                <w:rFonts w:ascii="Times New Roman" w:eastAsia="Times New Roman" w:hAnsi="Times New Roman" w:cs="Times New Roman"/>
                <w:sz w:val="24"/>
                <w:szCs w:val="24"/>
              </w:rPr>
            </w:pPr>
            <w:r w:rsidRPr="007F6C8E">
              <w:rPr>
                <w:rFonts w:ascii="Times New Roman" w:eastAsia="Times New Roman" w:hAnsi="Times New Roman" w:cs="Times New Roman"/>
                <w:sz w:val="24"/>
                <w:szCs w:val="24"/>
              </w:rPr>
              <w:t>1</w:t>
            </w:r>
            <w:r w:rsidR="008B671A">
              <w:rPr>
                <w:rFonts w:ascii="Times New Roman" w:eastAsia="Times New Roman" w:hAnsi="Times New Roman" w:cs="Times New Roman"/>
                <w:sz w:val="24"/>
                <w:szCs w:val="24"/>
              </w:rPr>
              <w:t>0</w:t>
            </w:r>
          </w:p>
        </w:tc>
        <w:tc>
          <w:tcPr>
            <w:tcW w:w="992" w:type="dxa"/>
            <w:tcBorders>
              <w:top w:val="single" w:sz="8" w:space="0" w:color="auto"/>
              <w:left w:val="single" w:sz="12" w:space="0" w:color="auto"/>
              <w:bottom w:val="single" w:sz="8" w:space="0" w:color="auto"/>
              <w:right w:val="single" w:sz="12" w:space="0" w:color="auto"/>
            </w:tcBorders>
            <w:vAlign w:val="center"/>
          </w:tcPr>
          <w:p w14:paraId="0C566EB0" w14:textId="26B9486F" w:rsidR="008351FA" w:rsidRPr="007F6C8E" w:rsidRDefault="008B671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350</w:t>
            </w:r>
          </w:p>
        </w:tc>
      </w:tr>
      <w:tr w:rsidR="008351FA" w:rsidRPr="000C0587" w14:paraId="2C2628FC" w14:textId="77777777" w:rsidTr="00060039">
        <w:trPr>
          <w:trHeight w:hRule="exact" w:val="497"/>
          <w:jc w:val="center"/>
        </w:trPr>
        <w:tc>
          <w:tcPr>
            <w:tcW w:w="1041" w:type="dxa"/>
            <w:tcBorders>
              <w:top w:val="single" w:sz="8" w:space="0" w:color="auto"/>
              <w:left w:val="single" w:sz="12" w:space="0" w:color="auto"/>
              <w:bottom w:val="single" w:sz="8" w:space="0" w:color="auto"/>
              <w:right w:val="single" w:sz="12" w:space="0" w:color="auto"/>
            </w:tcBorders>
            <w:shd w:val="pct10" w:color="auto" w:fill="auto"/>
            <w:noWrap/>
            <w:vAlign w:val="center"/>
            <w:hideMark/>
          </w:tcPr>
          <w:p w14:paraId="58665FD5" w14:textId="77777777" w:rsidR="008351FA" w:rsidRPr="000C0587" w:rsidRDefault="008351FA">
            <w:pPr>
              <w:spacing w:after="0" w:line="360" w:lineRule="auto"/>
              <w:jc w:val="both"/>
              <w:rPr>
                <w:rFonts w:ascii="Times New Roman" w:eastAsia="Times New Roman" w:hAnsi="Times New Roman" w:cs="Times New Roman"/>
                <w:bCs/>
                <w:sz w:val="24"/>
                <w:szCs w:val="24"/>
              </w:rPr>
            </w:pPr>
            <w:r w:rsidRPr="000C0587">
              <w:rPr>
                <w:rFonts w:ascii="Times New Roman" w:eastAsia="Times New Roman" w:hAnsi="Times New Roman" w:cs="Times New Roman"/>
                <w:bCs/>
                <w:sz w:val="24"/>
                <w:szCs w:val="24"/>
              </w:rPr>
              <w:t>K</w:t>
            </w:r>
          </w:p>
        </w:tc>
        <w:tc>
          <w:tcPr>
            <w:tcW w:w="638" w:type="dxa"/>
            <w:tcBorders>
              <w:top w:val="single" w:sz="8" w:space="0" w:color="auto"/>
              <w:left w:val="single" w:sz="12" w:space="0" w:color="auto"/>
              <w:bottom w:val="single" w:sz="8" w:space="0" w:color="auto"/>
              <w:right w:val="single" w:sz="12" w:space="0" w:color="auto"/>
            </w:tcBorders>
            <w:noWrap/>
            <w:vAlign w:val="center"/>
            <w:hideMark/>
          </w:tcPr>
          <w:p w14:paraId="6A7745D1"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w:t>
            </w:r>
          </w:p>
        </w:tc>
        <w:tc>
          <w:tcPr>
            <w:tcW w:w="769" w:type="dxa"/>
            <w:tcBorders>
              <w:top w:val="single" w:sz="8" w:space="0" w:color="auto"/>
              <w:left w:val="single" w:sz="12" w:space="0" w:color="auto"/>
              <w:bottom w:val="single" w:sz="8" w:space="0" w:color="auto"/>
              <w:right w:val="single" w:sz="12" w:space="0" w:color="auto"/>
            </w:tcBorders>
            <w:vAlign w:val="center"/>
            <w:hideMark/>
          </w:tcPr>
          <w:p w14:paraId="7CBE6227"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w:t>
            </w:r>
          </w:p>
        </w:tc>
        <w:tc>
          <w:tcPr>
            <w:tcW w:w="613" w:type="dxa"/>
            <w:tcBorders>
              <w:top w:val="single" w:sz="8" w:space="0" w:color="auto"/>
              <w:left w:val="single" w:sz="12" w:space="0" w:color="auto"/>
              <w:bottom w:val="single" w:sz="8" w:space="0" w:color="auto"/>
              <w:right w:val="single" w:sz="12" w:space="0" w:color="auto"/>
            </w:tcBorders>
            <w:vAlign w:val="center"/>
            <w:hideMark/>
          </w:tcPr>
          <w:p w14:paraId="2EC85C58"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w:t>
            </w:r>
          </w:p>
        </w:tc>
        <w:tc>
          <w:tcPr>
            <w:tcW w:w="752" w:type="dxa"/>
            <w:tcBorders>
              <w:top w:val="single" w:sz="8" w:space="0" w:color="auto"/>
              <w:left w:val="single" w:sz="12" w:space="0" w:color="auto"/>
              <w:bottom w:val="single" w:sz="8" w:space="0" w:color="auto"/>
              <w:right w:val="single" w:sz="12" w:space="0" w:color="auto"/>
            </w:tcBorders>
            <w:vAlign w:val="center"/>
            <w:hideMark/>
          </w:tcPr>
          <w:p w14:paraId="578B5E47"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w:t>
            </w:r>
          </w:p>
        </w:tc>
        <w:tc>
          <w:tcPr>
            <w:tcW w:w="567" w:type="dxa"/>
            <w:tcBorders>
              <w:top w:val="single" w:sz="8" w:space="0" w:color="auto"/>
              <w:left w:val="single" w:sz="12" w:space="0" w:color="auto"/>
              <w:bottom w:val="single" w:sz="8" w:space="0" w:color="auto"/>
              <w:right w:val="single" w:sz="12" w:space="0" w:color="auto"/>
            </w:tcBorders>
            <w:vAlign w:val="center"/>
            <w:hideMark/>
          </w:tcPr>
          <w:p w14:paraId="18ACC07B"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w:t>
            </w:r>
          </w:p>
        </w:tc>
        <w:tc>
          <w:tcPr>
            <w:tcW w:w="708" w:type="dxa"/>
            <w:tcBorders>
              <w:top w:val="single" w:sz="8" w:space="0" w:color="auto"/>
              <w:left w:val="single" w:sz="12" w:space="0" w:color="auto"/>
              <w:bottom w:val="single" w:sz="8" w:space="0" w:color="auto"/>
              <w:right w:val="single" w:sz="12" w:space="0" w:color="auto"/>
            </w:tcBorders>
            <w:vAlign w:val="center"/>
            <w:hideMark/>
          </w:tcPr>
          <w:p w14:paraId="3660FDBC"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w:t>
            </w:r>
          </w:p>
        </w:tc>
        <w:tc>
          <w:tcPr>
            <w:tcW w:w="567" w:type="dxa"/>
            <w:tcBorders>
              <w:top w:val="single" w:sz="8" w:space="0" w:color="auto"/>
              <w:left w:val="single" w:sz="12" w:space="0" w:color="auto"/>
              <w:bottom w:val="single" w:sz="8" w:space="0" w:color="auto"/>
              <w:right w:val="single" w:sz="12" w:space="0" w:color="auto"/>
            </w:tcBorders>
            <w:vAlign w:val="center"/>
            <w:hideMark/>
          </w:tcPr>
          <w:p w14:paraId="41F2E0FA"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w:t>
            </w:r>
          </w:p>
        </w:tc>
        <w:tc>
          <w:tcPr>
            <w:tcW w:w="709" w:type="dxa"/>
            <w:tcBorders>
              <w:top w:val="single" w:sz="8" w:space="0" w:color="auto"/>
              <w:left w:val="single" w:sz="12" w:space="0" w:color="auto"/>
              <w:bottom w:val="single" w:sz="8" w:space="0" w:color="auto"/>
              <w:right w:val="single" w:sz="12" w:space="0" w:color="auto"/>
            </w:tcBorders>
            <w:vAlign w:val="center"/>
            <w:hideMark/>
          </w:tcPr>
          <w:p w14:paraId="1DAD9BD5"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w:t>
            </w:r>
          </w:p>
        </w:tc>
        <w:tc>
          <w:tcPr>
            <w:tcW w:w="709" w:type="dxa"/>
            <w:tcBorders>
              <w:top w:val="single" w:sz="8" w:space="0" w:color="auto"/>
              <w:left w:val="single" w:sz="12" w:space="0" w:color="auto"/>
              <w:bottom w:val="single" w:sz="8" w:space="0" w:color="auto"/>
              <w:right w:val="single" w:sz="12" w:space="0" w:color="auto"/>
            </w:tcBorders>
            <w:vAlign w:val="center"/>
            <w:hideMark/>
          </w:tcPr>
          <w:p w14:paraId="283FF905"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w:t>
            </w:r>
          </w:p>
        </w:tc>
        <w:tc>
          <w:tcPr>
            <w:tcW w:w="709" w:type="dxa"/>
            <w:tcBorders>
              <w:top w:val="single" w:sz="8" w:space="0" w:color="auto"/>
              <w:left w:val="single" w:sz="12" w:space="0" w:color="auto"/>
              <w:bottom w:val="single" w:sz="8" w:space="0" w:color="auto"/>
              <w:right w:val="single" w:sz="12" w:space="0" w:color="auto"/>
            </w:tcBorders>
            <w:vAlign w:val="center"/>
            <w:hideMark/>
          </w:tcPr>
          <w:p w14:paraId="394108F6"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w:t>
            </w:r>
          </w:p>
        </w:tc>
        <w:tc>
          <w:tcPr>
            <w:tcW w:w="567" w:type="dxa"/>
            <w:tcBorders>
              <w:top w:val="single" w:sz="8" w:space="0" w:color="auto"/>
              <w:left w:val="single" w:sz="12" w:space="0" w:color="auto"/>
              <w:bottom w:val="single" w:sz="8" w:space="0" w:color="auto"/>
              <w:right w:val="single" w:sz="12" w:space="0" w:color="auto"/>
            </w:tcBorders>
            <w:vAlign w:val="center"/>
            <w:hideMark/>
          </w:tcPr>
          <w:p w14:paraId="0F019E89"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w:t>
            </w:r>
          </w:p>
        </w:tc>
        <w:tc>
          <w:tcPr>
            <w:tcW w:w="850" w:type="dxa"/>
            <w:tcBorders>
              <w:top w:val="single" w:sz="8" w:space="0" w:color="auto"/>
              <w:left w:val="single" w:sz="12" w:space="0" w:color="auto"/>
              <w:bottom w:val="single" w:sz="8" w:space="0" w:color="auto"/>
              <w:right w:val="single" w:sz="12" w:space="0" w:color="auto"/>
            </w:tcBorders>
            <w:vAlign w:val="center"/>
            <w:hideMark/>
          </w:tcPr>
          <w:p w14:paraId="4C2BA717"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w:t>
            </w:r>
          </w:p>
        </w:tc>
        <w:tc>
          <w:tcPr>
            <w:tcW w:w="567" w:type="dxa"/>
            <w:tcBorders>
              <w:top w:val="single" w:sz="8" w:space="0" w:color="auto"/>
              <w:left w:val="single" w:sz="12" w:space="0" w:color="auto"/>
              <w:bottom w:val="single" w:sz="8" w:space="0" w:color="auto"/>
              <w:right w:val="single" w:sz="12" w:space="0" w:color="auto"/>
            </w:tcBorders>
            <w:vAlign w:val="center"/>
            <w:hideMark/>
          </w:tcPr>
          <w:p w14:paraId="41B5F579" w14:textId="57F61204" w:rsidR="008351FA" w:rsidRPr="000C0587" w:rsidRDefault="0006003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9" w:type="dxa"/>
            <w:tcBorders>
              <w:top w:val="single" w:sz="8" w:space="0" w:color="auto"/>
              <w:left w:val="single" w:sz="12" w:space="0" w:color="auto"/>
              <w:bottom w:val="single" w:sz="8" w:space="0" w:color="auto"/>
              <w:right w:val="single" w:sz="12" w:space="0" w:color="auto"/>
            </w:tcBorders>
            <w:hideMark/>
          </w:tcPr>
          <w:p w14:paraId="7C96EDCF" w14:textId="75738A0D" w:rsidR="008351FA" w:rsidRPr="000C0587" w:rsidRDefault="000600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140</w:t>
            </w:r>
          </w:p>
        </w:tc>
        <w:tc>
          <w:tcPr>
            <w:tcW w:w="709" w:type="dxa"/>
            <w:tcBorders>
              <w:top w:val="single" w:sz="8" w:space="0" w:color="auto"/>
              <w:left w:val="single" w:sz="12" w:space="0" w:color="auto"/>
              <w:bottom w:val="single" w:sz="8" w:space="0" w:color="auto"/>
              <w:right w:val="single" w:sz="12" w:space="0" w:color="auto"/>
            </w:tcBorders>
            <w:vAlign w:val="center"/>
            <w:hideMark/>
          </w:tcPr>
          <w:p w14:paraId="452E09A5"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6</w:t>
            </w:r>
          </w:p>
        </w:tc>
        <w:tc>
          <w:tcPr>
            <w:tcW w:w="850" w:type="dxa"/>
            <w:tcBorders>
              <w:top w:val="single" w:sz="8" w:space="0" w:color="auto"/>
              <w:left w:val="single" w:sz="12" w:space="0" w:color="auto"/>
              <w:bottom w:val="single" w:sz="8" w:space="0" w:color="auto"/>
              <w:right w:val="single" w:sz="12" w:space="0" w:color="auto"/>
            </w:tcBorders>
            <w:hideMark/>
          </w:tcPr>
          <w:p w14:paraId="1234EB11" w14:textId="77777777" w:rsidR="008351FA" w:rsidRPr="000C0587" w:rsidRDefault="008351FA">
            <w:pPr>
              <w:spacing w:after="0" w:line="240" w:lineRule="auto"/>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210</w:t>
            </w:r>
          </w:p>
        </w:tc>
        <w:tc>
          <w:tcPr>
            <w:tcW w:w="851" w:type="dxa"/>
            <w:tcBorders>
              <w:top w:val="single" w:sz="8" w:space="0" w:color="auto"/>
              <w:left w:val="single" w:sz="12" w:space="0" w:color="auto"/>
              <w:bottom w:val="single" w:sz="8" w:space="0" w:color="auto"/>
              <w:right w:val="single" w:sz="12" w:space="0" w:color="auto"/>
            </w:tcBorders>
            <w:noWrap/>
            <w:vAlign w:val="center"/>
            <w:hideMark/>
          </w:tcPr>
          <w:p w14:paraId="132AA2C7" w14:textId="39916D74" w:rsidR="008351FA" w:rsidRPr="007F6C8E" w:rsidRDefault="008351FA">
            <w:pPr>
              <w:spacing w:after="0" w:line="360" w:lineRule="auto"/>
              <w:jc w:val="both"/>
              <w:rPr>
                <w:rFonts w:ascii="Times New Roman" w:eastAsia="Times New Roman" w:hAnsi="Times New Roman" w:cs="Times New Roman"/>
                <w:sz w:val="24"/>
                <w:szCs w:val="24"/>
              </w:rPr>
            </w:pPr>
            <w:r w:rsidRPr="007F6C8E">
              <w:rPr>
                <w:rFonts w:ascii="Times New Roman" w:eastAsia="Times New Roman" w:hAnsi="Times New Roman" w:cs="Times New Roman"/>
                <w:sz w:val="24"/>
                <w:szCs w:val="24"/>
              </w:rPr>
              <w:t>1</w:t>
            </w:r>
            <w:r w:rsidR="008B671A">
              <w:rPr>
                <w:rFonts w:ascii="Times New Roman" w:eastAsia="Times New Roman" w:hAnsi="Times New Roman" w:cs="Times New Roman"/>
                <w:sz w:val="24"/>
                <w:szCs w:val="24"/>
              </w:rPr>
              <w:t>0</w:t>
            </w:r>
          </w:p>
        </w:tc>
        <w:tc>
          <w:tcPr>
            <w:tcW w:w="992" w:type="dxa"/>
            <w:tcBorders>
              <w:top w:val="single" w:sz="8" w:space="0" w:color="auto"/>
              <w:left w:val="single" w:sz="12" w:space="0" w:color="auto"/>
              <w:bottom w:val="single" w:sz="8" w:space="0" w:color="auto"/>
              <w:right w:val="single" w:sz="12" w:space="0" w:color="auto"/>
            </w:tcBorders>
            <w:vAlign w:val="center"/>
          </w:tcPr>
          <w:p w14:paraId="65B3573A" w14:textId="66F9824B" w:rsidR="008351FA" w:rsidRPr="007F6C8E" w:rsidRDefault="008B671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350</w:t>
            </w:r>
          </w:p>
        </w:tc>
      </w:tr>
      <w:tr w:rsidR="008351FA" w:rsidRPr="000C0587" w14:paraId="59192C2C" w14:textId="77777777" w:rsidTr="00060039">
        <w:trPr>
          <w:trHeight w:hRule="exact" w:val="497"/>
          <w:jc w:val="center"/>
        </w:trPr>
        <w:tc>
          <w:tcPr>
            <w:tcW w:w="1041" w:type="dxa"/>
            <w:tcBorders>
              <w:top w:val="single" w:sz="8" w:space="0" w:color="auto"/>
              <w:left w:val="single" w:sz="12" w:space="0" w:color="auto"/>
              <w:bottom w:val="single" w:sz="8" w:space="0" w:color="auto"/>
              <w:right w:val="single" w:sz="12" w:space="0" w:color="auto"/>
            </w:tcBorders>
            <w:shd w:val="pct10" w:color="auto" w:fill="auto"/>
            <w:noWrap/>
            <w:vAlign w:val="center"/>
            <w:hideMark/>
          </w:tcPr>
          <w:p w14:paraId="4EFF0803" w14:textId="77777777" w:rsidR="008351FA" w:rsidRPr="000C0587" w:rsidRDefault="008351FA">
            <w:pPr>
              <w:spacing w:after="0" w:line="360" w:lineRule="auto"/>
              <w:jc w:val="both"/>
              <w:rPr>
                <w:rFonts w:ascii="Times New Roman" w:eastAsia="Times New Roman" w:hAnsi="Times New Roman" w:cs="Times New Roman"/>
                <w:bCs/>
                <w:sz w:val="24"/>
                <w:szCs w:val="24"/>
              </w:rPr>
            </w:pPr>
            <w:r w:rsidRPr="000C0587">
              <w:rPr>
                <w:rFonts w:ascii="Times New Roman" w:eastAsia="Times New Roman" w:hAnsi="Times New Roman" w:cs="Times New Roman"/>
                <w:bCs/>
                <w:sz w:val="24"/>
                <w:szCs w:val="24"/>
              </w:rPr>
              <w:t>F</w:t>
            </w:r>
          </w:p>
        </w:tc>
        <w:tc>
          <w:tcPr>
            <w:tcW w:w="638" w:type="dxa"/>
            <w:tcBorders>
              <w:top w:val="single" w:sz="8" w:space="0" w:color="auto"/>
              <w:left w:val="single" w:sz="12" w:space="0" w:color="auto"/>
              <w:bottom w:val="single" w:sz="8" w:space="0" w:color="auto"/>
              <w:right w:val="single" w:sz="12" w:space="0" w:color="auto"/>
            </w:tcBorders>
            <w:noWrap/>
            <w:vAlign w:val="center"/>
            <w:hideMark/>
          </w:tcPr>
          <w:p w14:paraId="28E34B56"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w:t>
            </w:r>
          </w:p>
        </w:tc>
        <w:tc>
          <w:tcPr>
            <w:tcW w:w="769" w:type="dxa"/>
            <w:tcBorders>
              <w:top w:val="single" w:sz="8" w:space="0" w:color="auto"/>
              <w:left w:val="single" w:sz="12" w:space="0" w:color="auto"/>
              <w:bottom w:val="single" w:sz="8" w:space="0" w:color="auto"/>
              <w:right w:val="single" w:sz="12" w:space="0" w:color="auto"/>
            </w:tcBorders>
            <w:vAlign w:val="center"/>
            <w:hideMark/>
          </w:tcPr>
          <w:p w14:paraId="32CDD977"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w:t>
            </w:r>
          </w:p>
        </w:tc>
        <w:tc>
          <w:tcPr>
            <w:tcW w:w="613" w:type="dxa"/>
            <w:tcBorders>
              <w:top w:val="single" w:sz="8" w:space="0" w:color="auto"/>
              <w:left w:val="single" w:sz="12" w:space="0" w:color="auto"/>
              <w:bottom w:val="single" w:sz="8" w:space="0" w:color="auto"/>
              <w:right w:val="single" w:sz="12" w:space="0" w:color="auto"/>
            </w:tcBorders>
            <w:vAlign w:val="center"/>
            <w:hideMark/>
          </w:tcPr>
          <w:p w14:paraId="1E1C7F0D"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w:t>
            </w:r>
          </w:p>
        </w:tc>
        <w:tc>
          <w:tcPr>
            <w:tcW w:w="752" w:type="dxa"/>
            <w:tcBorders>
              <w:top w:val="single" w:sz="8" w:space="0" w:color="auto"/>
              <w:left w:val="single" w:sz="12" w:space="0" w:color="auto"/>
              <w:bottom w:val="single" w:sz="8" w:space="0" w:color="auto"/>
              <w:right w:val="single" w:sz="12" w:space="0" w:color="auto"/>
            </w:tcBorders>
            <w:vAlign w:val="center"/>
            <w:hideMark/>
          </w:tcPr>
          <w:p w14:paraId="4642E0E0"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w:t>
            </w:r>
          </w:p>
        </w:tc>
        <w:tc>
          <w:tcPr>
            <w:tcW w:w="567" w:type="dxa"/>
            <w:tcBorders>
              <w:top w:val="single" w:sz="8" w:space="0" w:color="auto"/>
              <w:left w:val="single" w:sz="12" w:space="0" w:color="auto"/>
              <w:bottom w:val="single" w:sz="8" w:space="0" w:color="auto"/>
              <w:right w:val="single" w:sz="12" w:space="0" w:color="auto"/>
            </w:tcBorders>
            <w:vAlign w:val="center"/>
            <w:hideMark/>
          </w:tcPr>
          <w:p w14:paraId="0EB9D256"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w:t>
            </w:r>
          </w:p>
        </w:tc>
        <w:tc>
          <w:tcPr>
            <w:tcW w:w="708" w:type="dxa"/>
            <w:tcBorders>
              <w:top w:val="single" w:sz="8" w:space="0" w:color="auto"/>
              <w:left w:val="single" w:sz="12" w:space="0" w:color="auto"/>
              <w:bottom w:val="single" w:sz="8" w:space="0" w:color="auto"/>
              <w:right w:val="single" w:sz="12" w:space="0" w:color="auto"/>
            </w:tcBorders>
            <w:vAlign w:val="center"/>
            <w:hideMark/>
          </w:tcPr>
          <w:p w14:paraId="09C6E25F"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w:t>
            </w:r>
          </w:p>
        </w:tc>
        <w:tc>
          <w:tcPr>
            <w:tcW w:w="567" w:type="dxa"/>
            <w:tcBorders>
              <w:top w:val="single" w:sz="8" w:space="0" w:color="auto"/>
              <w:left w:val="single" w:sz="12" w:space="0" w:color="auto"/>
              <w:bottom w:val="single" w:sz="8" w:space="0" w:color="auto"/>
              <w:right w:val="single" w:sz="12" w:space="0" w:color="auto"/>
            </w:tcBorders>
            <w:vAlign w:val="center"/>
            <w:hideMark/>
          </w:tcPr>
          <w:p w14:paraId="2DE701AC"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w:t>
            </w:r>
          </w:p>
        </w:tc>
        <w:tc>
          <w:tcPr>
            <w:tcW w:w="709" w:type="dxa"/>
            <w:tcBorders>
              <w:top w:val="single" w:sz="8" w:space="0" w:color="auto"/>
              <w:left w:val="single" w:sz="12" w:space="0" w:color="auto"/>
              <w:bottom w:val="single" w:sz="8" w:space="0" w:color="auto"/>
              <w:right w:val="single" w:sz="12" w:space="0" w:color="auto"/>
            </w:tcBorders>
            <w:vAlign w:val="center"/>
            <w:hideMark/>
          </w:tcPr>
          <w:p w14:paraId="1237EEF1"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w:t>
            </w:r>
          </w:p>
        </w:tc>
        <w:tc>
          <w:tcPr>
            <w:tcW w:w="709" w:type="dxa"/>
            <w:tcBorders>
              <w:top w:val="single" w:sz="8" w:space="0" w:color="auto"/>
              <w:left w:val="single" w:sz="12" w:space="0" w:color="auto"/>
              <w:bottom w:val="single" w:sz="8" w:space="0" w:color="auto"/>
              <w:right w:val="single" w:sz="12" w:space="0" w:color="auto"/>
            </w:tcBorders>
            <w:vAlign w:val="center"/>
            <w:hideMark/>
          </w:tcPr>
          <w:p w14:paraId="06D643A9"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w:t>
            </w:r>
          </w:p>
        </w:tc>
        <w:tc>
          <w:tcPr>
            <w:tcW w:w="709" w:type="dxa"/>
            <w:tcBorders>
              <w:top w:val="single" w:sz="8" w:space="0" w:color="auto"/>
              <w:left w:val="single" w:sz="12" w:space="0" w:color="auto"/>
              <w:bottom w:val="single" w:sz="8" w:space="0" w:color="auto"/>
              <w:right w:val="single" w:sz="12" w:space="0" w:color="auto"/>
            </w:tcBorders>
            <w:vAlign w:val="center"/>
            <w:hideMark/>
          </w:tcPr>
          <w:p w14:paraId="64EE4F08"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w:t>
            </w:r>
          </w:p>
        </w:tc>
        <w:tc>
          <w:tcPr>
            <w:tcW w:w="567" w:type="dxa"/>
            <w:tcBorders>
              <w:top w:val="single" w:sz="8" w:space="0" w:color="auto"/>
              <w:left w:val="single" w:sz="12" w:space="0" w:color="auto"/>
              <w:bottom w:val="single" w:sz="8" w:space="0" w:color="auto"/>
              <w:right w:val="single" w:sz="12" w:space="0" w:color="auto"/>
            </w:tcBorders>
            <w:vAlign w:val="center"/>
            <w:hideMark/>
          </w:tcPr>
          <w:p w14:paraId="255ADF4B"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w:t>
            </w:r>
          </w:p>
        </w:tc>
        <w:tc>
          <w:tcPr>
            <w:tcW w:w="850" w:type="dxa"/>
            <w:tcBorders>
              <w:top w:val="single" w:sz="8" w:space="0" w:color="auto"/>
              <w:left w:val="single" w:sz="12" w:space="0" w:color="auto"/>
              <w:bottom w:val="single" w:sz="8" w:space="0" w:color="auto"/>
              <w:right w:val="single" w:sz="12" w:space="0" w:color="auto"/>
            </w:tcBorders>
            <w:vAlign w:val="center"/>
            <w:hideMark/>
          </w:tcPr>
          <w:p w14:paraId="2A34FD9D"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w:t>
            </w:r>
          </w:p>
        </w:tc>
        <w:tc>
          <w:tcPr>
            <w:tcW w:w="567" w:type="dxa"/>
            <w:tcBorders>
              <w:top w:val="single" w:sz="8" w:space="0" w:color="auto"/>
              <w:left w:val="single" w:sz="12" w:space="0" w:color="auto"/>
              <w:bottom w:val="single" w:sz="8" w:space="0" w:color="auto"/>
              <w:right w:val="single" w:sz="12" w:space="0" w:color="auto"/>
            </w:tcBorders>
            <w:vAlign w:val="center"/>
            <w:hideMark/>
          </w:tcPr>
          <w:p w14:paraId="4DF240CF" w14:textId="1FDEF3F8" w:rsidR="008351FA" w:rsidRPr="000C0587" w:rsidRDefault="0006003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9" w:type="dxa"/>
            <w:tcBorders>
              <w:top w:val="single" w:sz="8" w:space="0" w:color="auto"/>
              <w:left w:val="single" w:sz="12" w:space="0" w:color="auto"/>
              <w:bottom w:val="single" w:sz="8" w:space="0" w:color="auto"/>
              <w:right w:val="single" w:sz="12" w:space="0" w:color="auto"/>
            </w:tcBorders>
            <w:hideMark/>
          </w:tcPr>
          <w:p w14:paraId="61AD17B2" w14:textId="77D79870" w:rsidR="008351FA" w:rsidRPr="000C0587" w:rsidRDefault="000600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140</w:t>
            </w:r>
          </w:p>
        </w:tc>
        <w:tc>
          <w:tcPr>
            <w:tcW w:w="709" w:type="dxa"/>
            <w:tcBorders>
              <w:top w:val="single" w:sz="8" w:space="0" w:color="auto"/>
              <w:left w:val="single" w:sz="12" w:space="0" w:color="auto"/>
              <w:bottom w:val="single" w:sz="8" w:space="0" w:color="auto"/>
              <w:right w:val="single" w:sz="12" w:space="0" w:color="auto"/>
            </w:tcBorders>
            <w:vAlign w:val="center"/>
            <w:hideMark/>
          </w:tcPr>
          <w:p w14:paraId="4872E0FA"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6</w:t>
            </w:r>
          </w:p>
        </w:tc>
        <w:tc>
          <w:tcPr>
            <w:tcW w:w="850" w:type="dxa"/>
            <w:tcBorders>
              <w:top w:val="single" w:sz="8" w:space="0" w:color="auto"/>
              <w:left w:val="single" w:sz="12" w:space="0" w:color="auto"/>
              <w:bottom w:val="single" w:sz="8" w:space="0" w:color="auto"/>
              <w:right w:val="single" w:sz="12" w:space="0" w:color="auto"/>
            </w:tcBorders>
            <w:hideMark/>
          </w:tcPr>
          <w:p w14:paraId="7A2DC470" w14:textId="77777777" w:rsidR="008351FA" w:rsidRPr="000C0587" w:rsidRDefault="008351FA">
            <w:pPr>
              <w:spacing w:after="0" w:line="240" w:lineRule="auto"/>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210</w:t>
            </w:r>
          </w:p>
        </w:tc>
        <w:tc>
          <w:tcPr>
            <w:tcW w:w="851" w:type="dxa"/>
            <w:tcBorders>
              <w:top w:val="single" w:sz="8" w:space="0" w:color="auto"/>
              <w:left w:val="single" w:sz="12" w:space="0" w:color="auto"/>
              <w:bottom w:val="single" w:sz="8" w:space="0" w:color="auto"/>
              <w:right w:val="single" w:sz="12" w:space="0" w:color="auto"/>
            </w:tcBorders>
            <w:noWrap/>
            <w:vAlign w:val="center"/>
            <w:hideMark/>
          </w:tcPr>
          <w:p w14:paraId="48D5F2ED" w14:textId="16575975" w:rsidR="008351FA" w:rsidRPr="007F6C8E" w:rsidRDefault="008351FA">
            <w:pPr>
              <w:spacing w:after="0" w:line="360" w:lineRule="auto"/>
              <w:jc w:val="both"/>
              <w:rPr>
                <w:rFonts w:ascii="Times New Roman" w:eastAsia="Times New Roman" w:hAnsi="Times New Roman" w:cs="Times New Roman"/>
                <w:sz w:val="24"/>
                <w:szCs w:val="24"/>
              </w:rPr>
            </w:pPr>
            <w:r w:rsidRPr="007F6C8E">
              <w:rPr>
                <w:rFonts w:ascii="Times New Roman" w:eastAsia="Times New Roman" w:hAnsi="Times New Roman" w:cs="Times New Roman"/>
                <w:sz w:val="24"/>
                <w:szCs w:val="24"/>
              </w:rPr>
              <w:t>1</w:t>
            </w:r>
            <w:r w:rsidR="008B671A">
              <w:rPr>
                <w:rFonts w:ascii="Times New Roman" w:eastAsia="Times New Roman" w:hAnsi="Times New Roman" w:cs="Times New Roman"/>
                <w:sz w:val="24"/>
                <w:szCs w:val="24"/>
              </w:rPr>
              <w:t>0</w:t>
            </w:r>
          </w:p>
        </w:tc>
        <w:tc>
          <w:tcPr>
            <w:tcW w:w="992" w:type="dxa"/>
            <w:tcBorders>
              <w:top w:val="single" w:sz="8" w:space="0" w:color="auto"/>
              <w:left w:val="single" w:sz="12" w:space="0" w:color="auto"/>
              <w:bottom w:val="single" w:sz="8" w:space="0" w:color="auto"/>
              <w:right w:val="single" w:sz="12" w:space="0" w:color="auto"/>
            </w:tcBorders>
            <w:vAlign w:val="center"/>
          </w:tcPr>
          <w:p w14:paraId="52D539D9" w14:textId="64F7CCD4" w:rsidR="008351FA" w:rsidRPr="007F6C8E" w:rsidRDefault="008B671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350</w:t>
            </w:r>
          </w:p>
        </w:tc>
      </w:tr>
      <w:tr w:rsidR="008351FA" w:rsidRPr="000C0587" w14:paraId="172BC6B9" w14:textId="77777777" w:rsidTr="00060039">
        <w:trPr>
          <w:trHeight w:hRule="exact" w:val="623"/>
          <w:jc w:val="center"/>
        </w:trPr>
        <w:tc>
          <w:tcPr>
            <w:tcW w:w="1041" w:type="dxa"/>
            <w:tcBorders>
              <w:top w:val="single" w:sz="8" w:space="0" w:color="auto"/>
              <w:left w:val="single" w:sz="12" w:space="0" w:color="auto"/>
              <w:bottom w:val="single" w:sz="8" w:space="0" w:color="auto"/>
              <w:right w:val="single" w:sz="12" w:space="0" w:color="auto"/>
            </w:tcBorders>
            <w:shd w:val="pct10" w:color="auto" w:fill="auto"/>
            <w:noWrap/>
            <w:vAlign w:val="center"/>
            <w:hideMark/>
          </w:tcPr>
          <w:p w14:paraId="35C074DE" w14:textId="77777777" w:rsidR="008351FA" w:rsidRPr="000C0587" w:rsidRDefault="008351FA">
            <w:pPr>
              <w:spacing w:after="0" w:line="360" w:lineRule="auto"/>
              <w:jc w:val="both"/>
              <w:rPr>
                <w:rFonts w:ascii="Times New Roman" w:eastAsia="Times New Roman" w:hAnsi="Times New Roman" w:cs="Times New Roman"/>
                <w:bCs/>
                <w:sz w:val="24"/>
                <w:szCs w:val="24"/>
              </w:rPr>
            </w:pPr>
            <w:proofErr w:type="spellStart"/>
            <w:r w:rsidRPr="000C0587">
              <w:rPr>
                <w:rFonts w:ascii="Times New Roman" w:eastAsia="Times New Roman" w:hAnsi="Times New Roman" w:cs="Times New Roman"/>
                <w:bCs/>
                <w:sz w:val="24"/>
                <w:szCs w:val="24"/>
              </w:rPr>
              <w:t>PiD</w:t>
            </w:r>
            <w:proofErr w:type="spellEnd"/>
          </w:p>
        </w:tc>
        <w:tc>
          <w:tcPr>
            <w:tcW w:w="638" w:type="dxa"/>
            <w:tcBorders>
              <w:top w:val="single" w:sz="8" w:space="0" w:color="auto"/>
              <w:left w:val="single" w:sz="12" w:space="0" w:color="auto"/>
              <w:bottom w:val="single" w:sz="8" w:space="0" w:color="auto"/>
              <w:right w:val="single" w:sz="12" w:space="0" w:color="auto"/>
            </w:tcBorders>
            <w:noWrap/>
            <w:vAlign w:val="center"/>
            <w:hideMark/>
          </w:tcPr>
          <w:p w14:paraId="33503D2B"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6</w:t>
            </w:r>
          </w:p>
        </w:tc>
        <w:tc>
          <w:tcPr>
            <w:tcW w:w="769" w:type="dxa"/>
            <w:tcBorders>
              <w:top w:val="single" w:sz="8" w:space="0" w:color="auto"/>
              <w:left w:val="single" w:sz="12" w:space="0" w:color="auto"/>
              <w:bottom w:val="single" w:sz="8" w:space="0" w:color="auto"/>
              <w:right w:val="single" w:sz="12" w:space="0" w:color="auto"/>
            </w:tcBorders>
            <w:vAlign w:val="center"/>
            <w:hideMark/>
          </w:tcPr>
          <w:p w14:paraId="28477044"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210</w:t>
            </w:r>
          </w:p>
        </w:tc>
        <w:tc>
          <w:tcPr>
            <w:tcW w:w="613" w:type="dxa"/>
            <w:tcBorders>
              <w:top w:val="single" w:sz="8" w:space="0" w:color="auto"/>
              <w:left w:val="single" w:sz="12" w:space="0" w:color="auto"/>
              <w:bottom w:val="single" w:sz="8" w:space="0" w:color="auto"/>
              <w:right w:val="single" w:sz="12" w:space="0" w:color="auto"/>
            </w:tcBorders>
            <w:vAlign w:val="center"/>
            <w:hideMark/>
          </w:tcPr>
          <w:p w14:paraId="57AAABC8"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6</w:t>
            </w:r>
          </w:p>
        </w:tc>
        <w:tc>
          <w:tcPr>
            <w:tcW w:w="752" w:type="dxa"/>
            <w:tcBorders>
              <w:top w:val="single" w:sz="8" w:space="0" w:color="auto"/>
              <w:left w:val="single" w:sz="12" w:space="0" w:color="auto"/>
              <w:bottom w:val="single" w:sz="8" w:space="0" w:color="auto"/>
              <w:right w:val="single" w:sz="12" w:space="0" w:color="auto"/>
            </w:tcBorders>
            <w:vAlign w:val="center"/>
            <w:hideMark/>
          </w:tcPr>
          <w:p w14:paraId="498CF1A5"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210</w:t>
            </w:r>
          </w:p>
        </w:tc>
        <w:tc>
          <w:tcPr>
            <w:tcW w:w="567" w:type="dxa"/>
            <w:tcBorders>
              <w:top w:val="single" w:sz="8" w:space="0" w:color="auto"/>
              <w:left w:val="single" w:sz="12" w:space="0" w:color="auto"/>
              <w:bottom w:val="single" w:sz="8" w:space="0" w:color="auto"/>
              <w:right w:val="single" w:sz="12" w:space="0" w:color="auto"/>
            </w:tcBorders>
            <w:vAlign w:val="center"/>
            <w:hideMark/>
          </w:tcPr>
          <w:p w14:paraId="3F1F268D"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6</w:t>
            </w:r>
          </w:p>
        </w:tc>
        <w:tc>
          <w:tcPr>
            <w:tcW w:w="708" w:type="dxa"/>
            <w:tcBorders>
              <w:top w:val="single" w:sz="8" w:space="0" w:color="auto"/>
              <w:left w:val="single" w:sz="12" w:space="0" w:color="auto"/>
              <w:bottom w:val="single" w:sz="8" w:space="0" w:color="auto"/>
              <w:right w:val="single" w:sz="12" w:space="0" w:color="auto"/>
            </w:tcBorders>
            <w:vAlign w:val="center"/>
            <w:hideMark/>
          </w:tcPr>
          <w:p w14:paraId="2916C05F"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210</w:t>
            </w:r>
          </w:p>
        </w:tc>
        <w:tc>
          <w:tcPr>
            <w:tcW w:w="567" w:type="dxa"/>
            <w:tcBorders>
              <w:top w:val="single" w:sz="8" w:space="0" w:color="auto"/>
              <w:left w:val="single" w:sz="12" w:space="0" w:color="auto"/>
              <w:bottom w:val="single" w:sz="8" w:space="0" w:color="auto"/>
              <w:right w:val="single" w:sz="12" w:space="0" w:color="auto"/>
            </w:tcBorders>
            <w:vAlign w:val="center"/>
            <w:hideMark/>
          </w:tcPr>
          <w:p w14:paraId="68DECB7C" w14:textId="524933CD" w:rsidR="008351FA" w:rsidRPr="000C0587" w:rsidRDefault="0067267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09" w:type="dxa"/>
            <w:tcBorders>
              <w:top w:val="single" w:sz="8" w:space="0" w:color="auto"/>
              <w:left w:val="single" w:sz="12" w:space="0" w:color="auto"/>
              <w:bottom w:val="single" w:sz="8" w:space="0" w:color="auto"/>
              <w:right w:val="single" w:sz="12" w:space="0" w:color="auto"/>
            </w:tcBorders>
            <w:vAlign w:val="center"/>
            <w:hideMark/>
          </w:tcPr>
          <w:p w14:paraId="46313F1F" w14:textId="04C3EE0A" w:rsidR="008351FA" w:rsidRPr="000C0587" w:rsidRDefault="0067267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210</w:t>
            </w:r>
          </w:p>
        </w:tc>
        <w:tc>
          <w:tcPr>
            <w:tcW w:w="709" w:type="dxa"/>
            <w:tcBorders>
              <w:top w:val="single" w:sz="8" w:space="0" w:color="auto"/>
              <w:left w:val="single" w:sz="12" w:space="0" w:color="auto"/>
              <w:bottom w:val="single" w:sz="8" w:space="0" w:color="auto"/>
              <w:right w:val="single" w:sz="12" w:space="0" w:color="auto"/>
            </w:tcBorders>
            <w:vAlign w:val="center"/>
            <w:hideMark/>
          </w:tcPr>
          <w:p w14:paraId="6A4F5164"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w:t>
            </w:r>
          </w:p>
        </w:tc>
        <w:tc>
          <w:tcPr>
            <w:tcW w:w="709" w:type="dxa"/>
            <w:tcBorders>
              <w:top w:val="single" w:sz="8" w:space="0" w:color="auto"/>
              <w:left w:val="single" w:sz="12" w:space="0" w:color="auto"/>
              <w:bottom w:val="single" w:sz="8" w:space="0" w:color="auto"/>
              <w:right w:val="single" w:sz="12" w:space="0" w:color="auto"/>
            </w:tcBorders>
            <w:vAlign w:val="center"/>
            <w:hideMark/>
          </w:tcPr>
          <w:p w14:paraId="7FF24DF4"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w:t>
            </w:r>
          </w:p>
        </w:tc>
        <w:tc>
          <w:tcPr>
            <w:tcW w:w="567" w:type="dxa"/>
            <w:tcBorders>
              <w:top w:val="single" w:sz="8" w:space="0" w:color="auto"/>
              <w:left w:val="single" w:sz="12" w:space="0" w:color="auto"/>
              <w:bottom w:val="single" w:sz="8" w:space="0" w:color="auto"/>
              <w:right w:val="single" w:sz="12" w:space="0" w:color="auto"/>
            </w:tcBorders>
            <w:vAlign w:val="center"/>
            <w:hideMark/>
          </w:tcPr>
          <w:p w14:paraId="0DA587AC"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w:t>
            </w:r>
          </w:p>
        </w:tc>
        <w:tc>
          <w:tcPr>
            <w:tcW w:w="850" w:type="dxa"/>
            <w:tcBorders>
              <w:top w:val="single" w:sz="8" w:space="0" w:color="auto"/>
              <w:left w:val="single" w:sz="12" w:space="0" w:color="auto"/>
              <w:bottom w:val="single" w:sz="8" w:space="0" w:color="auto"/>
              <w:right w:val="single" w:sz="12" w:space="0" w:color="auto"/>
            </w:tcBorders>
            <w:vAlign w:val="center"/>
            <w:hideMark/>
          </w:tcPr>
          <w:p w14:paraId="2252990B"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w:t>
            </w:r>
          </w:p>
        </w:tc>
        <w:tc>
          <w:tcPr>
            <w:tcW w:w="567" w:type="dxa"/>
            <w:tcBorders>
              <w:top w:val="single" w:sz="8" w:space="0" w:color="auto"/>
              <w:left w:val="single" w:sz="12" w:space="0" w:color="auto"/>
              <w:bottom w:val="single" w:sz="8" w:space="0" w:color="auto"/>
              <w:right w:val="single" w:sz="12" w:space="0" w:color="auto"/>
            </w:tcBorders>
            <w:vAlign w:val="center"/>
            <w:hideMark/>
          </w:tcPr>
          <w:p w14:paraId="55C60061"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w:t>
            </w:r>
          </w:p>
        </w:tc>
        <w:tc>
          <w:tcPr>
            <w:tcW w:w="709" w:type="dxa"/>
            <w:tcBorders>
              <w:top w:val="single" w:sz="8" w:space="0" w:color="auto"/>
              <w:left w:val="single" w:sz="12" w:space="0" w:color="auto"/>
              <w:bottom w:val="single" w:sz="8" w:space="0" w:color="auto"/>
              <w:right w:val="single" w:sz="12" w:space="0" w:color="auto"/>
            </w:tcBorders>
            <w:vAlign w:val="center"/>
            <w:hideMark/>
          </w:tcPr>
          <w:p w14:paraId="28096AB9"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w:t>
            </w:r>
          </w:p>
        </w:tc>
        <w:tc>
          <w:tcPr>
            <w:tcW w:w="709" w:type="dxa"/>
            <w:tcBorders>
              <w:top w:val="single" w:sz="8" w:space="0" w:color="auto"/>
              <w:left w:val="single" w:sz="12" w:space="0" w:color="auto"/>
              <w:bottom w:val="single" w:sz="8" w:space="0" w:color="auto"/>
              <w:right w:val="single" w:sz="12" w:space="0" w:color="auto"/>
            </w:tcBorders>
            <w:vAlign w:val="center"/>
            <w:hideMark/>
          </w:tcPr>
          <w:p w14:paraId="0C4FFAC0"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w:t>
            </w:r>
          </w:p>
        </w:tc>
        <w:tc>
          <w:tcPr>
            <w:tcW w:w="850" w:type="dxa"/>
            <w:tcBorders>
              <w:top w:val="single" w:sz="8" w:space="0" w:color="auto"/>
              <w:left w:val="single" w:sz="12" w:space="0" w:color="auto"/>
              <w:bottom w:val="single" w:sz="8" w:space="0" w:color="auto"/>
              <w:right w:val="single" w:sz="12" w:space="0" w:color="auto"/>
            </w:tcBorders>
            <w:vAlign w:val="center"/>
            <w:hideMark/>
          </w:tcPr>
          <w:p w14:paraId="73534C6C"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w:t>
            </w:r>
          </w:p>
        </w:tc>
        <w:tc>
          <w:tcPr>
            <w:tcW w:w="851" w:type="dxa"/>
            <w:tcBorders>
              <w:top w:val="single" w:sz="8" w:space="0" w:color="auto"/>
              <w:left w:val="single" w:sz="12" w:space="0" w:color="auto"/>
              <w:bottom w:val="single" w:sz="8" w:space="0" w:color="auto"/>
              <w:right w:val="single" w:sz="12" w:space="0" w:color="auto"/>
            </w:tcBorders>
            <w:noWrap/>
            <w:vAlign w:val="center"/>
            <w:hideMark/>
          </w:tcPr>
          <w:p w14:paraId="5DA7BFAC" w14:textId="7F40C0E5" w:rsidR="008351FA" w:rsidRPr="007F6C8E" w:rsidRDefault="008351FA">
            <w:pPr>
              <w:spacing w:after="0" w:line="360" w:lineRule="auto"/>
              <w:jc w:val="both"/>
              <w:rPr>
                <w:rFonts w:ascii="Times New Roman" w:eastAsia="Times New Roman" w:hAnsi="Times New Roman" w:cs="Times New Roman"/>
                <w:sz w:val="24"/>
                <w:szCs w:val="24"/>
              </w:rPr>
            </w:pPr>
            <w:r w:rsidRPr="007F6C8E">
              <w:rPr>
                <w:rFonts w:ascii="Times New Roman" w:eastAsia="Times New Roman" w:hAnsi="Times New Roman" w:cs="Times New Roman"/>
                <w:sz w:val="24"/>
                <w:szCs w:val="24"/>
              </w:rPr>
              <w:t>2</w:t>
            </w:r>
            <w:r w:rsidR="00672679" w:rsidRPr="007F6C8E">
              <w:rPr>
                <w:rFonts w:ascii="Times New Roman" w:eastAsia="Times New Roman" w:hAnsi="Times New Roman" w:cs="Times New Roman"/>
                <w:sz w:val="24"/>
                <w:szCs w:val="24"/>
              </w:rPr>
              <w:t>4</w:t>
            </w:r>
          </w:p>
        </w:tc>
        <w:tc>
          <w:tcPr>
            <w:tcW w:w="992" w:type="dxa"/>
            <w:tcBorders>
              <w:top w:val="single" w:sz="8" w:space="0" w:color="auto"/>
              <w:left w:val="single" w:sz="12" w:space="0" w:color="auto"/>
              <w:bottom w:val="single" w:sz="8" w:space="0" w:color="auto"/>
              <w:right w:val="single" w:sz="12" w:space="0" w:color="auto"/>
            </w:tcBorders>
            <w:vAlign w:val="center"/>
          </w:tcPr>
          <w:p w14:paraId="07710DD1" w14:textId="1957982A" w:rsidR="008351FA" w:rsidRPr="007F6C8E" w:rsidRDefault="008B671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840</w:t>
            </w:r>
          </w:p>
        </w:tc>
      </w:tr>
      <w:tr w:rsidR="008351FA" w:rsidRPr="000C0587" w14:paraId="797BB5E8" w14:textId="77777777" w:rsidTr="00060039">
        <w:trPr>
          <w:trHeight w:hRule="exact" w:val="497"/>
          <w:jc w:val="center"/>
        </w:trPr>
        <w:tc>
          <w:tcPr>
            <w:tcW w:w="1041" w:type="dxa"/>
            <w:tcBorders>
              <w:top w:val="single" w:sz="8" w:space="0" w:color="auto"/>
              <w:left w:val="single" w:sz="12" w:space="0" w:color="auto"/>
              <w:bottom w:val="single" w:sz="8" w:space="0" w:color="auto"/>
              <w:right w:val="single" w:sz="12" w:space="0" w:color="auto"/>
            </w:tcBorders>
            <w:shd w:val="pct10" w:color="auto" w:fill="auto"/>
            <w:noWrap/>
            <w:vAlign w:val="center"/>
            <w:hideMark/>
          </w:tcPr>
          <w:p w14:paraId="057358BD" w14:textId="77777777" w:rsidR="008351FA" w:rsidRPr="000C0587" w:rsidRDefault="008351FA">
            <w:pPr>
              <w:spacing w:after="0" w:line="360" w:lineRule="auto"/>
              <w:jc w:val="both"/>
              <w:rPr>
                <w:rFonts w:ascii="Times New Roman" w:eastAsia="Times New Roman" w:hAnsi="Times New Roman" w:cs="Times New Roman"/>
                <w:bCs/>
                <w:sz w:val="24"/>
                <w:szCs w:val="24"/>
              </w:rPr>
            </w:pPr>
            <w:r w:rsidRPr="000C0587">
              <w:rPr>
                <w:rFonts w:ascii="Times New Roman" w:eastAsia="Times New Roman" w:hAnsi="Times New Roman" w:cs="Times New Roman"/>
                <w:bCs/>
                <w:sz w:val="24"/>
                <w:szCs w:val="24"/>
              </w:rPr>
              <w:t>P</w:t>
            </w:r>
          </w:p>
        </w:tc>
        <w:tc>
          <w:tcPr>
            <w:tcW w:w="638" w:type="dxa"/>
            <w:tcBorders>
              <w:top w:val="single" w:sz="8" w:space="0" w:color="auto"/>
              <w:left w:val="single" w:sz="12" w:space="0" w:color="auto"/>
              <w:bottom w:val="single" w:sz="8" w:space="0" w:color="auto"/>
              <w:right w:val="single" w:sz="12" w:space="0" w:color="auto"/>
            </w:tcBorders>
            <w:noWrap/>
            <w:vAlign w:val="center"/>
            <w:hideMark/>
          </w:tcPr>
          <w:p w14:paraId="3520009C"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w:t>
            </w:r>
          </w:p>
        </w:tc>
        <w:tc>
          <w:tcPr>
            <w:tcW w:w="769" w:type="dxa"/>
            <w:tcBorders>
              <w:top w:val="single" w:sz="8" w:space="0" w:color="auto"/>
              <w:left w:val="single" w:sz="12" w:space="0" w:color="auto"/>
              <w:bottom w:val="single" w:sz="8" w:space="0" w:color="auto"/>
              <w:right w:val="single" w:sz="12" w:space="0" w:color="auto"/>
            </w:tcBorders>
            <w:vAlign w:val="center"/>
            <w:hideMark/>
          </w:tcPr>
          <w:p w14:paraId="27C4321F"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w:t>
            </w:r>
          </w:p>
        </w:tc>
        <w:tc>
          <w:tcPr>
            <w:tcW w:w="613" w:type="dxa"/>
            <w:tcBorders>
              <w:top w:val="single" w:sz="8" w:space="0" w:color="auto"/>
              <w:left w:val="single" w:sz="12" w:space="0" w:color="auto"/>
              <w:bottom w:val="single" w:sz="8" w:space="0" w:color="auto"/>
              <w:right w:val="single" w:sz="12" w:space="0" w:color="auto"/>
            </w:tcBorders>
            <w:vAlign w:val="center"/>
            <w:hideMark/>
          </w:tcPr>
          <w:p w14:paraId="2CC393BF"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w:t>
            </w:r>
          </w:p>
        </w:tc>
        <w:tc>
          <w:tcPr>
            <w:tcW w:w="752" w:type="dxa"/>
            <w:tcBorders>
              <w:top w:val="single" w:sz="8" w:space="0" w:color="auto"/>
              <w:left w:val="single" w:sz="12" w:space="0" w:color="auto"/>
              <w:bottom w:val="single" w:sz="8" w:space="0" w:color="auto"/>
              <w:right w:val="single" w:sz="12" w:space="0" w:color="auto"/>
            </w:tcBorders>
            <w:vAlign w:val="center"/>
            <w:hideMark/>
          </w:tcPr>
          <w:p w14:paraId="6607E0F9"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w:t>
            </w:r>
          </w:p>
        </w:tc>
        <w:tc>
          <w:tcPr>
            <w:tcW w:w="567" w:type="dxa"/>
            <w:tcBorders>
              <w:top w:val="single" w:sz="8" w:space="0" w:color="auto"/>
              <w:left w:val="single" w:sz="12" w:space="0" w:color="auto"/>
              <w:bottom w:val="single" w:sz="8" w:space="0" w:color="auto"/>
              <w:right w:val="single" w:sz="12" w:space="0" w:color="auto"/>
            </w:tcBorders>
            <w:vAlign w:val="center"/>
            <w:hideMark/>
          </w:tcPr>
          <w:p w14:paraId="574EA173"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w:t>
            </w:r>
          </w:p>
        </w:tc>
        <w:tc>
          <w:tcPr>
            <w:tcW w:w="708" w:type="dxa"/>
            <w:tcBorders>
              <w:top w:val="single" w:sz="8" w:space="0" w:color="auto"/>
              <w:left w:val="single" w:sz="12" w:space="0" w:color="auto"/>
              <w:bottom w:val="single" w:sz="8" w:space="0" w:color="auto"/>
              <w:right w:val="single" w:sz="12" w:space="0" w:color="auto"/>
            </w:tcBorders>
            <w:vAlign w:val="center"/>
            <w:hideMark/>
          </w:tcPr>
          <w:p w14:paraId="7E948F51"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w:t>
            </w:r>
          </w:p>
        </w:tc>
        <w:tc>
          <w:tcPr>
            <w:tcW w:w="567" w:type="dxa"/>
            <w:tcBorders>
              <w:top w:val="single" w:sz="8" w:space="0" w:color="auto"/>
              <w:left w:val="single" w:sz="12" w:space="0" w:color="auto"/>
              <w:bottom w:val="single" w:sz="8" w:space="0" w:color="auto"/>
              <w:right w:val="single" w:sz="12" w:space="0" w:color="auto"/>
            </w:tcBorders>
            <w:vAlign w:val="center"/>
            <w:hideMark/>
          </w:tcPr>
          <w:p w14:paraId="244B0EC3"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w:t>
            </w:r>
          </w:p>
        </w:tc>
        <w:tc>
          <w:tcPr>
            <w:tcW w:w="709" w:type="dxa"/>
            <w:tcBorders>
              <w:top w:val="single" w:sz="8" w:space="0" w:color="auto"/>
              <w:left w:val="single" w:sz="12" w:space="0" w:color="auto"/>
              <w:bottom w:val="single" w:sz="8" w:space="0" w:color="auto"/>
              <w:right w:val="single" w:sz="12" w:space="0" w:color="auto"/>
            </w:tcBorders>
            <w:vAlign w:val="center"/>
            <w:hideMark/>
          </w:tcPr>
          <w:p w14:paraId="6E821DE3"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w:t>
            </w:r>
          </w:p>
        </w:tc>
        <w:tc>
          <w:tcPr>
            <w:tcW w:w="709" w:type="dxa"/>
            <w:tcBorders>
              <w:top w:val="single" w:sz="8" w:space="0" w:color="auto"/>
              <w:left w:val="single" w:sz="12" w:space="0" w:color="auto"/>
              <w:bottom w:val="single" w:sz="8" w:space="0" w:color="auto"/>
              <w:right w:val="single" w:sz="12" w:space="0" w:color="auto"/>
            </w:tcBorders>
            <w:vAlign w:val="center"/>
            <w:hideMark/>
          </w:tcPr>
          <w:p w14:paraId="10C17F82"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6</w:t>
            </w:r>
          </w:p>
        </w:tc>
        <w:tc>
          <w:tcPr>
            <w:tcW w:w="709" w:type="dxa"/>
            <w:tcBorders>
              <w:top w:val="single" w:sz="8" w:space="0" w:color="auto"/>
              <w:left w:val="single" w:sz="12" w:space="0" w:color="auto"/>
              <w:bottom w:val="single" w:sz="8" w:space="0" w:color="auto"/>
              <w:right w:val="single" w:sz="12" w:space="0" w:color="auto"/>
            </w:tcBorders>
            <w:vAlign w:val="center"/>
            <w:hideMark/>
          </w:tcPr>
          <w:p w14:paraId="6A456362"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210</w:t>
            </w:r>
          </w:p>
        </w:tc>
        <w:tc>
          <w:tcPr>
            <w:tcW w:w="567" w:type="dxa"/>
            <w:tcBorders>
              <w:top w:val="single" w:sz="8" w:space="0" w:color="auto"/>
              <w:left w:val="single" w:sz="12" w:space="0" w:color="auto"/>
              <w:bottom w:val="single" w:sz="8" w:space="0" w:color="auto"/>
              <w:right w:val="single" w:sz="12" w:space="0" w:color="auto"/>
            </w:tcBorders>
            <w:vAlign w:val="center"/>
            <w:hideMark/>
          </w:tcPr>
          <w:p w14:paraId="0302998C" w14:textId="1F06A768" w:rsidR="008351FA" w:rsidRPr="000C0587" w:rsidRDefault="0006003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50" w:type="dxa"/>
            <w:tcBorders>
              <w:top w:val="single" w:sz="8" w:space="0" w:color="auto"/>
              <w:left w:val="single" w:sz="12" w:space="0" w:color="auto"/>
              <w:bottom w:val="single" w:sz="8" w:space="0" w:color="auto"/>
              <w:right w:val="single" w:sz="12" w:space="0" w:color="auto"/>
            </w:tcBorders>
            <w:vAlign w:val="center"/>
            <w:hideMark/>
          </w:tcPr>
          <w:p w14:paraId="15C93567" w14:textId="642D09F3" w:rsidR="008351FA" w:rsidRPr="000C0587" w:rsidRDefault="0006003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210</w:t>
            </w:r>
          </w:p>
        </w:tc>
        <w:tc>
          <w:tcPr>
            <w:tcW w:w="567" w:type="dxa"/>
            <w:tcBorders>
              <w:top w:val="single" w:sz="8" w:space="0" w:color="auto"/>
              <w:left w:val="single" w:sz="12" w:space="0" w:color="auto"/>
              <w:bottom w:val="single" w:sz="8" w:space="0" w:color="auto"/>
              <w:right w:val="single" w:sz="12" w:space="0" w:color="auto"/>
            </w:tcBorders>
            <w:vAlign w:val="center"/>
            <w:hideMark/>
          </w:tcPr>
          <w:p w14:paraId="631263F8" w14:textId="0BF58AB4" w:rsidR="008351FA" w:rsidRPr="000C0587" w:rsidRDefault="0006003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9" w:type="dxa"/>
            <w:tcBorders>
              <w:top w:val="single" w:sz="8" w:space="0" w:color="auto"/>
              <w:left w:val="single" w:sz="12" w:space="0" w:color="auto"/>
              <w:bottom w:val="single" w:sz="8" w:space="0" w:color="auto"/>
              <w:right w:val="single" w:sz="12" w:space="0" w:color="auto"/>
            </w:tcBorders>
            <w:hideMark/>
          </w:tcPr>
          <w:p w14:paraId="539210BC" w14:textId="7961644C" w:rsidR="008351FA" w:rsidRPr="000C0587" w:rsidRDefault="000600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140</w:t>
            </w:r>
          </w:p>
        </w:tc>
        <w:tc>
          <w:tcPr>
            <w:tcW w:w="709" w:type="dxa"/>
            <w:tcBorders>
              <w:top w:val="single" w:sz="8" w:space="0" w:color="auto"/>
              <w:left w:val="single" w:sz="12" w:space="0" w:color="auto"/>
              <w:bottom w:val="single" w:sz="8" w:space="0" w:color="auto"/>
              <w:right w:val="single" w:sz="12" w:space="0" w:color="auto"/>
            </w:tcBorders>
            <w:vAlign w:val="center"/>
            <w:hideMark/>
          </w:tcPr>
          <w:p w14:paraId="2598EEDD"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6</w:t>
            </w:r>
          </w:p>
        </w:tc>
        <w:tc>
          <w:tcPr>
            <w:tcW w:w="850" w:type="dxa"/>
            <w:tcBorders>
              <w:top w:val="single" w:sz="8" w:space="0" w:color="auto"/>
              <w:left w:val="single" w:sz="12" w:space="0" w:color="auto"/>
              <w:bottom w:val="single" w:sz="8" w:space="0" w:color="auto"/>
              <w:right w:val="single" w:sz="12" w:space="0" w:color="auto"/>
            </w:tcBorders>
            <w:hideMark/>
          </w:tcPr>
          <w:p w14:paraId="771063B5" w14:textId="77777777" w:rsidR="008351FA" w:rsidRPr="000C0587" w:rsidRDefault="008351FA">
            <w:pPr>
              <w:spacing w:after="0" w:line="240" w:lineRule="auto"/>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210</w:t>
            </w:r>
          </w:p>
        </w:tc>
        <w:tc>
          <w:tcPr>
            <w:tcW w:w="851" w:type="dxa"/>
            <w:tcBorders>
              <w:top w:val="single" w:sz="8" w:space="0" w:color="auto"/>
              <w:left w:val="single" w:sz="12" w:space="0" w:color="auto"/>
              <w:bottom w:val="single" w:sz="8" w:space="0" w:color="auto"/>
              <w:right w:val="single" w:sz="12" w:space="0" w:color="auto"/>
            </w:tcBorders>
            <w:noWrap/>
            <w:vAlign w:val="center"/>
            <w:hideMark/>
          </w:tcPr>
          <w:p w14:paraId="4ACE0546" w14:textId="0C277C28" w:rsidR="008351FA" w:rsidRPr="007F6C8E" w:rsidRDefault="008351FA">
            <w:pPr>
              <w:spacing w:after="0" w:line="360" w:lineRule="auto"/>
              <w:jc w:val="both"/>
              <w:rPr>
                <w:rFonts w:ascii="Times New Roman" w:eastAsia="Times New Roman" w:hAnsi="Times New Roman" w:cs="Times New Roman"/>
                <w:sz w:val="24"/>
                <w:szCs w:val="24"/>
              </w:rPr>
            </w:pPr>
            <w:r w:rsidRPr="007F6C8E">
              <w:rPr>
                <w:rFonts w:ascii="Times New Roman" w:eastAsia="Times New Roman" w:hAnsi="Times New Roman" w:cs="Times New Roman"/>
                <w:sz w:val="24"/>
                <w:szCs w:val="24"/>
              </w:rPr>
              <w:t>2</w:t>
            </w:r>
            <w:r w:rsidR="00672679" w:rsidRPr="007F6C8E">
              <w:rPr>
                <w:rFonts w:ascii="Times New Roman" w:eastAsia="Times New Roman" w:hAnsi="Times New Roman" w:cs="Times New Roman"/>
                <w:sz w:val="24"/>
                <w:szCs w:val="24"/>
              </w:rPr>
              <w:t>2</w:t>
            </w:r>
          </w:p>
        </w:tc>
        <w:tc>
          <w:tcPr>
            <w:tcW w:w="992" w:type="dxa"/>
            <w:tcBorders>
              <w:top w:val="single" w:sz="8" w:space="0" w:color="auto"/>
              <w:left w:val="single" w:sz="12" w:space="0" w:color="auto"/>
              <w:bottom w:val="single" w:sz="8" w:space="0" w:color="auto"/>
              <w:right w:val="single" w:sz="12" w:space="0" w:color="auto"/>
            </w:tcBorders>
            <w:vAlign w:val="center"/>
          </w:tcPr>
          <w:p w14:paraId="5CAD2545" w14:textId="1930E515" w:rsidR="008351FA" w:rsidRPr="007F6C8E" w:rsidRDefault="008B671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770</w:t>
            </w:r>
          </w:p>
        </w:tc>
      </w:tr>
      <w:tr w:rsidR="008351FA" w:rsidRPr="000C0587" w14:paraId="7B692DCE" w14:textId="77777777" w:rsidTr="00060039">
        <w:trPr>
          <w:trHeight w:hRule="exact" w:val="497"/>
          <w:jc w:val="center"/>
        </w:trPr>
        <w:tc>
          <w:tcPr>
            <w:tcW w:w="1041" w:type="dxa"/>
            <w:tcBorders>
              <w:top w:val="single" w:sz="8" w:space="0" w:color="auto"/>
              <w:left w:val="single" w:sz="12" w:space="0" w:color="auto"/>
              <w:bottom w:val="single" w:sz="8" w:space="0" w:color="auto"/>
              <w:right w:val="single" w:sz="12" w:space="0" w:color="auto"/>
            </w:tcBorders>
            <w:shd w:val="pct10" w:color="auto" w:fill="auto"/>
            <w:noWrap/>
            <w:vAlign w:val="center"/>
            <w:hideMark/>
          </w:tcPr>
          <w:p w14:paraId="19FE906D" w14:textId="77777777" w:rsidR="008351FA" w:rsidRPr="000C0587" w:rsidRDefault="008351FA">
            <w:pPr>
              <w:spacing w:after="0" w:line="360" w:lineRule="auto"/>
              <w:jc w:val="both"/>
              <w:rPr>
                <w:rFonts w:ascii="Times New Roman" w:eastAsia="Times New Roman" w:hAnsi="Times New Roman" w:cs="Times New Roman"/>
                <w:bCs/>
                <w:sz w:val="24"/>
                <w:szCs w:val="24"/>
              </w:rPr>
            </w:pPr>
            <w:r w:rsidRPr="000C0587">
              <w:rPr>
                <w:rFonts w:ascii="Times New Roman" w:eastAsia="Times New Roman" w:hAnsi="Times New Roman" w:cs="Times New Roman"/>
                <w:bCs/>
                <w:sz w:val="24"/>
                <w:szCs w:val="24"/>
              </w:rPr>
              <w:t>G</w:t>
            </w:r>
          </w:p>
        </w:tc>
        <w:tc>
          <w:tcPr>
            <w:tcW w:w="638" w:type="dxa"/>
            <w:tcBorders>
              <w:top w:val="single" w:sz="8" w:space="0" w:color="auto"/>
              <w:left w:val="single" w:sz="12" w:space="0" w:color="auto"/>
              <w:bottom w:val="single" w:sz="8" w:space="0" w:color="auto"/>
              <w:right w:val="single" w:sz="12" w:space="0" w:color="auto"/>
            </w:tcBorders>
            <w:noWrap/>
            <w:vAlign w:val="center"/>
            <w:hideMark/>
          </w:tcPr>
          <w:p w14:paraId="55F764E9"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 xml:space="preserve"> -</w:t>
            </w:r>
          </w:p>
        </w:tc>
        <w:tc>
          <w:tcPr>
            <w:tcW w:w="769" w:type="dxa"/>
            <w:tcBorders>
              <w:top w:val="single" w:sz="8" w:space="0" w:color="auto"/>
              <w:left w:val="single" w:sz="12" w:space="0" w:color="auto"/>
              <w:bottom w:val="single" w:sz="8" w:space="0" w:color="auto"/>
              <w:right w:val="single" w:sz="12" w:space="0" w:color="auto"/>
            </w:tcBorders>
            <w:vAlign w:val="center"/>
            <w:hideMark/>
          </w:tcPr>
          <w:p w14:paraId="0EE72B25"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w:t>
            </w:r>
          </w:p>
        </w:tc>
        <w:tc>
          <w:tcPr>
            <w:tcW w:w="613" w:type="dxa"/>
            <w:tcBorders>
              <w:top w:val="single" w:sz="8" w:space="0" w:color="auto"/>
              <w:left w:val="single" w:sz="12" w:space="0" w:color="auto"/>
              <w:bottom w:val="single" w:sz="8" w:space="0" w:color="auto"/>
              <w:right w:val="single" w:sz="12" w:space="0" w:color="auto"/>
            </w:tcBorders>
            <w:vAlign w:val="center"/>
            <w:hideMark/>
          </w:tcPr>
          <w:p w14:paraId="556EDE84"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w:t>
            </w:r>
          </w:p>
        </w:tc>
        <w:tc>
          <w:tcPr>
            <w:tcW w:w="752" w:type="dxa"/>
            <w:tcBorders>
              <w:top w:val="single" w:sz="8" w:space="0" w:color="auto"/>
              <w:left w:val="single" w:sz="12" w:space="0" w:color="auto"/>
              <w:bottom w:val="single" w:sz="8" w:space="0" w:color="auto"/>
              <w:right w:val="single" w:sz="12" w:space="0" w:color="auto"/>
            </w:tcBorders>
            <w:vAlign w:val="center"/>
            <w:hideMark/>
          </w:tcPr>
          <w:p w14:paraId="195B5103"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w:t>
            </w:r>
          </w:p>
        </w:tc>
        <w:tc>
          <w:tcPr>
            <w:tcW w:w="567" w:type="dxa"/>
            <w:tcBorders>
              <w:top w:val="single" w:sz="8" w:space="0" w:color="auto"/>
              <w:left w:val="single" w:sz="12" w:space="0" w:color="auto"/>
              <w:bottom w:val="single" w:sz="8" w:space="0" w:color="auto"/>
              <w:right w:val="single" w:sz="12" w:space="0" w:color="auto"/>
            </w:tcBorders>
            <w:vAlign w:val="center"/>
            <w:hideMark/>
          </w:tcPr>
          <w:p w14:paraId="5F3F9882"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w:t>
            </w:r>
          </w:p>
        </w:tc>
        <w:tc>
          <w:tcPr>
            <w:tcW w:w="708" w:type="dxa"/>
            <w:tcBorders>
              <w:top w:val="single" w:sz="8" w:space="0" w:color="auto"/>
              <w:left w:val="single" w:sz="12" w:space="0" w:color="auto"/>
              <w:bottom w:val="single" w:sz="8" w:space="0" w:color="auto"/>
              <w:right w:val="single" w:sz="12" w:space="0" w:color="auto"/>
            </w:tcBorders>
            <w:vAlign w:val="center"/>
            <w:hideMark/>
          </w:tcPr>
          <w:p w14:paraId="25CAAAD0"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w:t>
            </w:r>
          </w:p>
        </w:tc>
        <w:tc>
          <w:tcPr>
            <w:tcW w:w="567" w:type="dxa"/>
            <w:tcBorders>
              <w:top w:val="single" w:sz="8" w:space="0" w:color="auto"/>
              <w:left w:val="single" w:sz="12" w:space="0" w:color="auto"/>
              <w:bottom w:val="single" w:sz="8" w:space="0" w:color="auto"/>
              <w:right w:val="single" w:sz="12" w:space="0" w:color="auto"/>
            </w:tcBorders>
            <w:vAlign w:val="center"/>
            <w:hideMark/>
          </w:tcPr>
          <w:p w14:paraId="6B07C381"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w:t>
            </w:r>
          </w:p>
        </w:tc>
        <w:tc>
          <w:tcPr>
            <w:tcW w:w="709" w:type="dxa"/>
            <w:tcBorders>
              <w:top w:val="single" w:sz="8" w:space="0" w:color="auto"/>
              <w:left w:val="single" w:sz="12" w:space="0" w:color="auto"/>
              <w:bottom w:val="single" w:sz="8" w:space="0" w:color="auto"/>
              <w:right w:val="single" w:sz="12" w:space="0" w:color="auto"/>
            </w:tcBorders>
            <w:vAlign w:val="center"/>
            <w:hideMark/>
          </w:tcPr>
          <w:p w14:paraId="23E412D1"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w:t>
            </w:r>
          </w:p>
        </w:tc>
        <w:tc>
          <w:tcPr>
            <w:tcW w:w="709" w:type="dxa"/>
            <w:tcBorders>
              <w:top w:val="single" w:sz="8" w:space="0" w:color="auto"/>
              <w:left w:val="single" w:sz="12" w:space="0" w:color="auto"/>
              <w:bottom w:val="single" w:sz="8" w:space="0" w:color="auto"/>
              <w:right w:val="single" w:sz="12" w:space="0" w:color="auto"/>
            </w:tcBorders>
            <w:vAlign w:val="center"/>
            <w:hideMark/>
          </w:tcPr>
          <w:p w14:paraId="7FB2A594" w14:textId="7891D94C" w:rsidR="008351FA" w:rsidRPr="000C0587" w:rsidRDefault="0006003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709" w:type="dxa"/>
            <w:tcBorders>
              <w:top w:val="single" w:sz="8" w:space="0" w:color="auto"/>
              <w:left w:val="single" w:sz="12" w:space="0" w:color="auto"/>
              <w:bottom w:val="single" w:sz="8" w:space="0" w:color="auto"/>
              <w:right w:val="single" w:sz="12" w:space="0" w:color="auto"/>
            </w:tcBorders>
            <w:vAlign w:val="center"/>
            <w:hideMark/>
          </w:tcPr>
          <w:p w14:paraId="03870DD0" w14:textId="0893FBEB" w:rsidR="008351FA" w:rsidRPr="000C0587" w:rsidRDefault="0006003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157,</w:t>
            </w:r>
            <w:r w:rsidR="008B671A">
              <w:rPr>
                <w:rFonts w:ascii="Times New Roman" w:eastAsia="Times New Roman" w:hAnsi="Times New Roman" w:cs="Times New Roman"/>
                <w:sz w:val="24"/>
                <w:szCs w:val="24"/>
              </w:rPr>
              <w:t>55</w:t>
            </w:r>
            <w:r>
              <w:rPr>
                <w:rFonts w:ascii="Times New Roman" w:eastAsia="Times New Roman" w:hAnsi="Times New Roman" w:cs="Times New Roman"/>
                <w:sz w:val="24"/>
                <w:szCs w:val="24"/>
              </w:rPr>
              <w:t>5</w:t>
            </w:r>
          </w:p>
        </w:tc>
        <w:tc>
          <w:tcPr>
            <w:tcW w:w="567" w:type="dxa"/>
            <w:tcBorders>
              <w:top w:val="single" w:sz="8" w:space="0" w:color="auto"/>
              <w:left w:val="single" w:sz="12" w:space="0" w:color="auto"/>
              <w:bottom w:val="single" w:sz="8" w:space="0" w:color="auto"/>
              <w:right w:val="single" w:sz="12" w:space="0" w:color="auto"/>
            </w:tcBorders>
            <w:vAlign w:val="center"/>
            <w:hideMark/>
          </w:tcPr>
          <w:p w14:paraId="6F299F87" w14:textId="0897388B" w:rsidR="008351FA" w:rsidRPr="000C0587" w:rsidRDefault="0006003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50" w:type="dxa"/>
            <w:tcBorders>
              <w:top w:val="single" w:sz="8" w:space="0" w:color="auto"/>
              <w:left w:val="single" w:sz="12" w:space="0" w:color="auto"/>
              <w:bottom w:val="single" w:sz="8" w:space="0" w:color="auto"/>
              <w:right w:val="single" w:sz="12" w:space="0" w:color="auto"/>
            </w:tcBorders>
            <w:vAlign w:val="center"/>
            <w:hideMark/>
          </w:tcPr>
          <w:p w14:paraId="2AD9FC60" w14:textId="61CD7627" w:rsidR="008351FA" w:rsidRPr="000C0587" w:rsidRDefault="0006003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210</w:t>
            </w:r>
          </w:p>
        </w:tc>
        <w:tc>
          <w:tcPr>
            <w:tcW w:w="567" w:type="dxa"/>
            <w:tcBorders>
              <w:top w:val="single" w:sz="8" w:space="0" w:color="auto"/>
              <w:left w:val="single" w:sz="12" w:space="0" w:color="auto"/>
              <w:bottom w:val="single" w:sz="8" w:space="0" w:color="auto"/>
              <w:right w:val="single" w:sz="12" w:space="0" w:color="auto"/>
            </w:tcBorders>
            <w:vAlign w:val="center"/>
            <w:hideMark/>
          </w:tcPr>
          <w:p w14:paraId="07B3ABF2" w14:textId="5E1A4584" w:rsidR="008351FA" w:rsidRPr="000C0587" w:rsidRDefault="0006003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9" w:type="dxa"/>
            <w:tcBorders>
              <w:top w:val="single" w:sz="8" w:space="0" w:color="auto"/>
              <w:left w:val="single" w:sz="12" w:space="0" w:color="auto"/>
              <w:bottom w:val="single" w:sz="8" w:space="0" w:color="auto"/>
              <w:right w:val="single" w:sz="12" w:space="0" w:color="auto"/>
            </w:tcBorders>
            <w:hideMark/>
          </w:tcPr>
          <w:p w14:paraId="12D817D1" w14:textId="4D3858F5" w:rsidR="008351FA" w:rsidRPr="000C0587" w:rsidRDefault="000600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140</w:t>
            </w:r>
          </w:p>
        </w:tc>
        <w:tc>
          <w:tcPr>
            <w:tcW w:w="709" w:type="dxa"/>
            <w:tcBorders>
              <w:top w:val="single" w:sz="8" w:space="0" w:color="auto"/>
              <w:left w:val="single" w:sz="12" w:space="0" w:color="auto"/>
              <w:bottom w:val="single" w:sz="8" w:space="0" w:color="auto"/>
              <w:right w:val="single" w:sz="12" w:space="0" w:color="auto"/>
            </w:tcBorders>
            <w:vAlign w:val="center"/>
            <w:hideMark/>
          </w:tcPr>
          <w:p w14:paraId="0716698C"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6</w:t>
            </w:r>
          </w:p>
        </w:tc>
        <w:tc>
          <w:tcPr>
            <w:tcW w:w="850" w:type="dxa"/>
            <w:tcBorders>
              <w:top w:val="single" w:sz="8" w:space="0" w:color="auto"/>
              <w:left w:val="single" w:sz="12" w:space="0" w:color="auto"/>
              <w:bottom w:val="single" w:sz="8" w:space="0" w:color="auto"/>
              <w:right w:val="single" w:sz="12" w:space="0" w:color="auto"/>
            </w:tcBorders>
            <w:hideMark/>
          </w:tcPr>
          <w:p w14:paraId="01DBD151" w14:textId="77777777" w:rsidR="008351FA" w:rsidRPr="000C0587" w:rsidRDefault="008351FA">
            <w:pPr>
              <w:spacing w:after="0" w:line="240" w:lineRule="auto"/>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210</w:t>
            </w:r>
          </w:p>
        </w:tc>
        <w:tc>
          <w:tcPr>
            <w:tcW w:w="851" w:type="dxa"/>
            <w:tcBorders>
              <w:top w:val="single" w:sz="8" w:space="0" w:color="auto"/>
              <w:left w:val="single" w:sz="12" w:space="0" w:color="auto"/>
              <w:bottom w:val="single" w:sz="8" w:space="0" w:color="auto"/>
              <w:right w:val="single" w:sz="12" w:space="0" w:color="auto"/>
            </w:tcBorders>
            <w:noWrap/>
            <w:vAlign w:val="center"/>
            <w:hideMark/>
          </w:tcPr>
          <w:p w14:paraId="68F9BF67" w14:textId="77777777" w:rsidR="008351FA" w:rsidRPr="007F6C8E" w:rsidRDefault="008351FA">
            <w:pPr>
              <w:spacing w:after="0" w:line="360" w:lineRule="auto"/>
              <w:jc w:val="both"/>
              <w:rPr>
                <w:rFonts w:ascii="Times New Roman" w:eastAsia="Times New Roman" w:hAnsi="Times New Roman" w:cs="Times New Roman"/>
                <w:sz w:val="24"/>
                <w:szCs w:val="24"/>
              </w:rPr>
            </w:pPr>
            <w:r w:rsidRPr="007F6C8E">
              <w:rPr>
                <w:rFonts w:ascii="Times New Roman" w:eastAsia="Times New Roman" w:hAnsi="Times New Roman" w:cs="Times New Roman"/>
                <w:sz w:val="24"/>
                <w:szCs w:val="24"/>
              </w:rPr>
              <w:t>22,5</w:t>
            </w:r>
          </w:p>
        </w:tc>
        <w:tc>
          <w:tcPr>
            <w:tcW w:w="992" w:type="dxa"/>
            <w:tcBorders>
              <w:top w:val="single" w:sz="8" w:space="0" w:color="auto"/>
              <w:left w:val="single" w:sz="12" w:space="0" w:color="auto"/>
              <w:bottom w:val="single" w:sz="8" w:space="0" w:color="auto"/>
              <w:right w:val="single" w:sz="12" w:space="0" w:color="auto"/>
            </w:tcBorders>
            <w:vAlign w:val="center"/>
          </w:tcPr>
          <w:p w14:paraId="5030CE5A" w14:textId="5EC45F5B" w:rsidR="008351FA" w:rsidRPr="007F6C8E" w:rsidRDefault="008B671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717,5</w:t>
            </w:r>
          </w:p>
        </w:tc>
      </w:tr>
      <w:tr w:rsidR="008351FA" w:rsidRPr="000C0587" w14:paraId="1B105D82" w14:textId="77777777" w:rsidTr="00060039">
        <w:trPr>
          <w:trHeight w:hRule="exact" w:val="497"/>
          <w:jc w:val="center"/>
        </w:trPr>
        <w:tc>
          <w:tcPr>
            <w:tcW w:w="1041" w:type="dxa"/>
            <w:tcBorders>
              <w:top w:val="single" w:sz="8" w:space="0" w:color="auto"/>
              <w:left w:val="single" w:sz="12" w:space="0" w:color="auto"/>
              <w:bottom w:val="single" w:sz="8" w:space="0" w:color="auto"/>
              <w:right w:val="single" w:sz="12" w:space="0" w:color="auto"/>
            </w:tcBorders>
            <w:shd w:val="pct10" w:color="auto" w:fill="auto"/>
            <w:noWrap/>
            <w:vAlign w:val="center"/>
            <w:hideMark/>
          </w:tcPr>
          <w:p w14:paraId="0D0F333F" w14:textId="77777777" w:rsidR="008351FA" w:rsidRPr="000C0587" w:rsidRDefault="008351FA">
            <w:pPr>
              <w:spacing w:after="0" w:line="360" w:lineRule="auto"/>
              <w:jc w:val="both"/>
              <w:rPr>
                <w:rFonts w:ascii="Times New Roman" w:eastAsia="Times New Roman" w:hAnsi="Times New Roman" w:cs="Times New Roman"/>
                <w:bCs/>
                <w:sz w:val="24"/>
                <w:szCs w:val="24"/>
              </w:rPr>
            </w:pPr>
            <w:r w:rsidRPr="000C0587">
              <w:rPr>
                <w:rFonts w:ascii="Times New Roman" w:eastAsia="Times New Roman" w:hAnsi="Times New Roman" w:cs="Times New Roman"/>
                <w:bCs/>
                <w:sz w:val="24"/>
                <w:szCs w:val="24"/>
              </w:rPr>
              <w:t>TK kultura</w:t>
            </w:r>
          </w:p>
        </w:tc>
        <w:tc>
          <w:tcPr>
            <w:tcW w:w="638" w:type="dxa"/>
            <w:tcBorders>
              <w:top w:val="single" w:sz="8" w:space="0" w:color="auto"/>
              <w:left w:val="single" w:sz="12" w:space="0" w:color="auto"/>
              <w:bottom w:val="single" w:sz="8" w:space="0" w:color="auto"/>
              <w:right w:val="single" w:sz="12" w:space="0" w:color="auto"/>
            </w:tcBorders>
            <w:noWrap/>
            <w:vAlign w:val="center"/>
            <w:hideMark/>
          </w:tcPr>
          <w:p w14:paraId="1B2DB1A9"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w:t>
            </w:r>
          </w:p>
        </w:tc>
        <w:tc>
          <w:tcPr>
            <w:tcW w:w="769" w:type="dxa"/>
            <w:tcBorders>
              <w:top w:val="single" w:sz="8" w:space="0" w:color="auto"/>
              <w:left w:val="single" w:sz="12" w:space="0" w:color="auto"/>
              <w:bottom w:val="single" w:sz="8" w:space="0" w:color="auto"/>
              <w:right w:val="single" w:sz="12" w:space="0" w:color="auto"/>
            </w:tcBorders>
            <w:vAlign w:val="center"/>
            <w:hideMark/>
          </w:tcPr>
          <w:p w14:paraId="43055598"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w:t>
            </w:r>
          </w:p>
        </w:tc>
        <w:tc>
          <w:tcPr>
            <w:tcW w:w="613" w:type="dxa"/>
            <w:tcBorders>
              <w:top w:val="single" w:sz="8" w:space="0" w:color="auto"/>
              <w:left w:val="single" w:sz="12" w:space="0" w:color="auto"/>
              <w:bottom w:val="single" w:sz="8" w:space="0" w:color="auto"/>
              <w:right w:val="single" w:sz="12" w:space="0" w:color="auto"/>
            </w:tcBorders>
            <w:vAlign w:val="center"/>
            <w:hideMark/>
          </w:tcPr>
          <w:p w14:paraId="3EB180B6"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w:t>
            </w:r>
          </w:p>
        </w:tc>
        <w:tc>
          <w:tcPr>
            <w:tcW w:w="752" w:type="dxa"/>
            <w:tcBorders>
              <w:top w:val="single" w:sz="8" w:space="0" w:color="auto"/>
              <w:left w:val="single" w:sz="12" w:space="0" w:color="auto"/>
              <w:bottom w:val="single" w:sz="8" w:space="0" w:color="auto"/>
              <w:right w:val="single" w:sz="12" w:space="0" w:color="auto"/>
            </w:tcBorders>
            <w:vAlign w:val="center"/>
            <w:hideMark/>
          </w:tcPr>
          <w:p w14:paraId="3AA38D73"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w:t>
            </w:r>
          </w:p>
        </w:tc>
        <w:tc>
          <w:tcPr>
            <w:tcW w:w="567" w:type="dxa"/>
            <w:tcBorders>
              <w:top w:val="single" w:sz="8" w:space="0" w:color="auto"/>
              <w:left w:val="single" w:sz="12" w:space="0" w:color="auto"/>
              <w:bottom w:val="single" w:sz="8" w:space="0" w:color="auto"/>
              <w:right w:val="single" w:sz="12" w:space="0" w:color="auto"/>
            </w:tcBorders>
            <w:vAlign w:val="center"/>
            <w:hideMark/>
          </w:tcPr>
          <w:p w14:paraId="2F764B9F"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w:t>
            </w:r>
          </w:p>
        </w:tc>
        <w:tc>
          <w:tcPr>
            <w:tcW w:w="708" w:type="dxa"/>
            <w:tcBorders>
              <w:top w:val="single" w:sz="8" w:space="0" w:color="auto"/>
              <w:left w:val="single" w:sz="12" w:space="0" w:color="auto"/>
              <w:bottom w:val="single" w:sz="8" w:space="0" w:color="auto"/>
              <w:right w:val="single" w:sz="12" w:space="0" w:color="auto"/>
            </w:tcBorders>
            <w:vAlign w:val="center"/>
            <w:hideMark/>
          </w:tcPr>
          <w:p w14:paraId="683FDA3E"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w:t>
            </w:r>
          </w:p>
        </w:tc>
        <w:tc>
          <w:tcPr>
            <w:tcW w:w="567" w:type="dxa"/>
            <w:tcBorders>
              <w:top w:val="single" w:sz="8" w:space="0" w:color="auto"/>
              <w:left w:val="single" w:sz="12" w:space="0" w:color="auto"/>
              <w:bottom w:val="single" w:sz="8" w:space="0" w:color="auto"/>
              <w:right w:val="single" w:sz="12" w:space="0" w:color="auto"/>
            </w:tcBorders>
            <w:vAlign w:val="center"/>
            <w:hideMark/>
          </w:tcPr>
          <w:p w14:paraId="74A4614D"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w:t>
            </w:r>
          </w:p>
        </w:tc>
        <w:tc>
          <w:tcPr>
            <w:tcW w:w="709" w:type="dxa"/>
            <w:tcBorders>
              <w:top w:val="single" w:sz="8" w:space="0" w:color="auto"/>
              <w:left w:val="single" w:sz="12" w:space="0" w:color="auto"/>
              <w:bottom w:val="single" w:sz="8" w:space="0" w:color="auto"/>
              <w:right w:val="single" w:sz="12" w:space="0" w:color="auto"/>
            </w:tcBorders>
            <w:vAlign w:val="center"/>
            <w:hideMark/>
          </w:tcPr>
          <w:p w14:paraId="6135AC93"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w:t>
            </w:r>
          </w:p>
        </w:tc>
        <w:tc>
          <w:tcPr>
            <w:tcW w:w="709" w:type="dxa"/>
            <w:tcBorders>
              <w:top w:val="single" w:sz="8" w:space="0" w:color="auto"/>
              <w:left w:val="single" w:sz="12" w:space="0" w:color="auto"/>
              <w:bottom w:val="single" w:sz="8" w:space="0" w:color="auto"/>
              <w:right w:val="single" w:sz="12" w:space="0" w:color="auto"/>
            </w:tcBorders>
            <w:vAlign w:val="center"/>
            <w:hideMark/>
          </w:tcPr>
          <w:p w14:paraId="632A68EE"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3</w:t>
            </w:r>
          </w:p>
        </w:tc>
        <w:tc>
          <w:tcPr>
            <w:tcW w:w="709" w:type="dxa"/>
            <w:tcBorders>
              <w:top w:val="single" w:sz="8" w:space="0" w:color="auto"/>
              <w:left w:val="single" w:sz="12" w:space="0" w:color="auto"/>
              <w:bottom w:val="single" w:sz="8" w:space="0" w:color="auto"/>
              <w:right w:val="single" w:sz="12" w:space="0" w:color="auto"/>
            </w:tcBorders>
            <w:vAlign w:val="center"/>
            <w:hideMark/>
          </w:tcPr>
          <w:p w14:paraId="6D085105"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105</w:t>
            </w:r>
          </w:p>
        </w:tc>
        <w:tc>
          <w:tcPr>
            <w:tcW w:w="567" w:type="dxa"/>
            <w:tcBorders>
              <w:top w:val="single" w:sz="8" w:space="0" w:color="auto"/>
              <w:left w:val="single" w:sz="12" w:space="0" w:color="auto"/>
              <w:bottom w:val="single" w:sz="8" w:space="0" w:color="auto"/>
              <w:right w:val="single" w:sz="12" w:space="0" w:color="auto"/>
            </w:tcBorders>
            <w:vAlign w:val="center"/>
            <w:hideMark/>
          </w:tcPr>
          <w:p w14:paraId="73190F7F" w14:textId="3FA18122" w:rsidR="008351FA" w:rsidRPr="000C0587" w:rsidRDefault="0006003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50" w:type="dxa"/>
            <w:tcBorders>
              <w:top w:val="single" w:sz="8" w:space="0" w:color="auto"/>
              <w:left w:val="single" w:sz="12" w:space="0" w:color="auto"/>
              <w:bottom w:val="single" w:sz="8" w:space="0" w:color="auto"/>
              <w:right w:val="single" w:sz="12" w:space="0" w:color="auto"/>
            </w:tcBorders>
            <w:vAlign w:val="center"/>
            <w:hideMark/>
          </w:tcPr>
          <w:p w14:paraId="23745D85" w14:textId="6E80381C" w:rsidR="008351FA" w:rsidRPr="000C0587" w:rsidRDefault="0006003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p>
        </w:tc>
        <w:tc>
          <w:tcPr>
            <w:tcW w:w="567" w:type="dxa"/>
            <w:tcBorders>
              <w:top w:val="single" w:sz="8" w:space="0" w:color="auto"/>
              <w:left w:val="single" w:sz="12" w:space="0" w:color="auto"/>
              <w:bottom w:val="single" w:sz="8" w:space="0" w:color="auto"/>
              <w:right w:val="single" w:sz="12" w:space="0" w:color="auto"/>
            </w:tcBorders>
            <w:vAlign w:val="center"/>
            <w:hideMark/>
          </w:tcPr>
          <w:p w14:paraId="42347DD3" w14:textId="3A28339D" w:rsidR="008351FA" w:rsidRPr="000C0587" w:rsidRDefault="0006003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9" w:type="dxa"/>
            <w:tcBorders>
              <w:top w:val="single" w:sz="8" w:space="0" w:color="auto"/>
              <w:left w:val="single" w:sz="12" w:space="0" w:color="auto"/>
              <w:bottom w:val="single" w:sz="8" w:space="0" w:color="auto"/>
              <w:right w:val="single" w:sz="12" w:space="0" w:color="auto"/>
            </w:tcBorders>
            <w:vAlign w:val="center"/>
            <w:hideMark/>
          </w:tcPr>
          <w:p w14:paraId="72CBDE91" w14:textId="21D960F5" w:rsidR="008351FA" w:rsidRPr="000C0587" w:rsidRDefault="0006003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709" w:type="dxa"/>
            <w:tcBorders>
              <w:top w:val="single" w:sz="8" w:space="0" w:color="auto"/>
              <w:left w:val="single" w:sz="12" w:space="0" w:color="auto"/>
              <w:bottom w:val="single" w:sz="8" w:space="0" w:color="auto"/>
              <w:right w:val="single" w:sz="12" w:space="0" w:color="auto"/>
            </w:tcBorders>
            <w:vAlign w:val="center"/>
            <w:hideMark/>
          </w:tcPr>
          <w:p w14:paraId="1226557E"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3</w:t>
            </w:r>
          </w:p>
        </w:tc>
        <w:tc>
          <w:tcPr>
            <w:tcW w:w="850" w:type="dxa"/>
            <w:tcBorders>
              <w:top w:val="single" w:sz="8" w:space="0" w:color="auto"/>
              <w:left w:val="single" w:sz="12" w:space="0" w:color="auto"/>
              <w:bottom w:val="single" w:sz="8" w:space="0" w:color="auto"/>
              <w:right w:val="single" w:sz="12" w:space="0" w:color="auto"/>
            </w:tcBorders>
            <w:vAlign w:val="center"/>
            <w:hideMark/>
          </w:tcPr>
          <w:p w14:paraId="63AA7D24"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105</w:t>
            </w:r>
          </w:p>
        </w:tc>
        <w:tc>
          <w:tcPr>
            <w:tcW w:w="851" w:type="dxa"/>
            <w:tcBorders>
              <w:top w:val="single" w:sz="8" w:space="0" w:color="auto"/>
              <w:left w:val="single" w:sz="12" w:space="0" w:color="auto"/>
              <w:bottom w:val="single" w:sz="8" w:space="0" w:color="auto"/>
              <w:right w:val="single" w:sz="12" w:space="0" w:color="auto"/>
            </w:tcBorders>
            <w:noWrap/>
            <w:vAlign w:val="center"/>
            <w:hideMark/>
          </w:tcPr>
          <w:p w14:paraId="1E8FBB07" w14:textId="77109CDF" w:rsidR="008351FA" w:rsidRPr="007F6C8E" w:rsidRDefault="008351FA">
            <w:pPr>
              <w:spacing w:after="0" w:line="360" w:lineRule="auto"/>
              <w:jc w:val="both"/>
              <w:rPr>
                <w:rFonts w:ascii="Times New Roman" w:eastAsia="Times New Roman" w:hAnsi="Times New Roman" w:cs="Times New Roman"/>
                <w:sz w:val="24"/>
                <w:szCs w:val="24"/>
              </w:rPr>
            </w:pPr>
            <w:r w:rsidRPr="007F6C8E">
              <w:rPr>
                <w:rFonts w:ascii="Times New Roman" w:eastAsia="Times New Roman" w:hAnsi="Times New Roman" w:cs="Times New Roman"/>
                <w:sz w:val="24"/>
                <w:szCs w:val="24"/>
              </w:rPr>
              <w:t>1</w:t>
            </w:r>
            <w:r w:rsidR="00672679" w:rsidRPr="007F6C8E">
              <w:rPr>
                <w:rFonts w:ascii="Times New Roman" w:eastAsia="Times New Roman" w:hAnsi="Times New Roman" w:cs="Times New Roman"/>
                <w:sz w:val="24"/>
                <w:szCs w:val="24"/>
              </w:rPr>
              <w:t>1</w:t>
            </w:r>
          </w:p>
        </w:tc>
        <w:tc>
          <w:tcPr>
            <w:tcW w:w="992" w:type="dxa"/>
            <w:tcBorders>
              <w:top w:val="single" w:sz="8" w:space="0" w:color="auto"/>
              <w:left w:val="single" w:sz="12" w:space="0" w:color="auto"/>
              <w:bottom w:val="single" w:sz="8" w:space="0" w:color="auto"/>
              <w:right w:val="single" w:sz="12" w:space="0" w:color="auto"/>
            </w:tcBorders>
            <w:vAlign w:val="center"/>
          </w:tcPr>
          <w:p w14:paraId="0B06B312" w14:textId="34B5F299" w:rsidR="008351FA" w:rsidRPr="007F6C8E" w:rsidRDefault="008B671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385</w:t>
            </w:r>
          </w:p>
        </w:tc>
      </w:tr>
      <w:tr w:rsidR="008351FA" w:rsidRPr="000C0587" w14:paraId="5A9CC98F" w14:textId="77777777" w:rsidTr="00060039">
        <w:trPr>
          <w:trHeight w:hRule="exact" w:val="497"/>
          <w:jc w:val="center"/>
        </w:trPr>
        <w:tc>
          <w:tcPr>
            <w:tcW w:w="1041" w:type="dxa"/>
            <w:tcBorders>
              <w:top w:val="single" w:sz="8" w:space="0" w:color="auto"/>
              <w:left w:val="single" w:sz="12" w:space="0" w:color="auto"/>
              <w:bottom w:val="single" w:sz="12" w:space="0" w:color="auto"/>
              <w:right w:val="single" w:sz="12" w:space="0" w:color="auto"/>
            </w:tcBorders>
            <w:shd w:val="pct10" w:color="auto" w:fill="auto"/>
            <w:noWrap/>
            <w:vAlign w:val="center"/>
            <w:hideMark/>
          </w:tcPr>
          <w:p w14:paraId="5DDFFEE5" w14:textId="77777777" w:rsidR="008351FA" w:rsidRPr="000C0587" w:rsidRDefault="008351FA">
            <w:pPr>
              <w:spacing w:after="0" w:line="360" w:lineRule="auto"/>
              <w:jc w:val="both"/>
              <w:rPr>
                <w:rFonts w:ascii="Times New Roman" w:eastAsia="Times New Roman" w:hAnsi="Times New Roman" w:cs="Times New Roman"/>
                <w:bCs/>
                <w:sz w:val="24"/>
                <w:szCs w:val="24"/>
              </w:rPr>
            </w:pPr>
            <w:r w:rsidRPr="000C0587">
              <w:rPr>
                <w:rFonts w:ascii="Times New Roman" w:eastAsia="Times New Roman" w:hAnsi="Times New Roman" w:cs="Times New Roman"/>
                <w:bCs/>
                <w:sz w:val="24"/>
                <w:szCs w:val="24"/>
              </w:rPr>
              <w:t>TZK kultura</w:t>
            </w:r>
          </w:p>
        </w:tc>
        <w:tc>
          <w:tcPr>
            <w:tcW w:w="638" w:type="dxa"/>
            <w:tcBorders>
              <w:top w:val="single" w:sz="8" w:space="0" w:color="auto"/>
              <w:left w:val="single" w:sz="12" w:space="0" w:color="auto"/>
              <w:bottom w:val="single" w:sz="12" w:space="0" w:color="auto"/>
              <w:right w:val="single" w:sz="12" w:space="0" w:color="auto"/>
            </w:tcBorders>
            <w:noWrap/>
            <w:vAlign w:val="center"/>
            <w:hideMark/>
          </w:tcPr>
          <w:p w14:paraId="754279A5"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6</w:t>
            </w:r>
          </w:p>
        </w:tc>
        <w:tc>
          <w:tcPr>
            <w:tcW w:w="769" w:type="dxa"/>
            <w:tcBorders>
              <w:top w:val="single" w:sz="8" w:space="0" w:color="auto"/>
              <w:left w:val="single" w:sz="12" w:space="0" w:color="auto"/>
              <w:bottom w:val="single" w:sz="12" w:space="0" w:color="auto"/>
              <w:right w:val="single" w:sz="12" w:space="0" w:color="auto"/>
            </w:tcBorders>
            <w:vAlign w:val="center"/>
            <w:hideMark/>
          </w:tcPr>
          <w:p w14:paraId="1241A2B5"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210</w:t>
            </w:r>
          </w:p>
        </w:tc>
        <w:tc>
          <w:tcPr>
            <w:tcW w:w="613" w:type="dxa"/>
            <w:tcBorders>
              <w:top w:val="single" w:sz="8" w:space="0" w:color="auto"/>
              <w:left w:val="single" w:sz="12" w:space="0" w:color="auto"/>
              <w:bottom w:val="single" w:sz="12" w:space="0" w:color="auto"/>
              <w:right w:val="single" w:sz="12" w:space="0" w:color="auto"/>
            </w:tcBorders>
            <w:vAlign w:val="center"/>
            <w:hideMark/>
          </w:tcPr>
          <w:p w14:paraId="7B0BC5A7"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6</w:t>
            </w:r>
          </w:p>
        </w:tc>
        <w:tc>
          <w:tcPr>
            <w:tcW w:w="752" w:type="dxa"/>
            <w:tcBorders>
              <w:top w:val="single" w:sz="8" w:space="0" w:color="auto"/>
              <w:left w:val="single" w:sz="12" w:space="0" w:color="auto"/>
              <w:bottom w:val="single" w:sz="12" w:space="0" w:color="auto"/>
              <w:right w:val="single" w:sz="12" w:space="0" w:color="auto"/>
            </w:tcBorders>
            <w:vAlign w:val="center"/>
            <w:hideMark/>
          </w:tcPr>
          <w:p w14:paraId="0DAA97F3"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210</w:t>
            </w:r>
          </w:p>
        </w:tc>
        <w:tc>
          <w:tcPr>
            <w:tcW w:w="567" w:type="dxa"/>
            <w:tcBorders>
              <w:top w:val="single" w:sz="8" w:space="0" w:color="auto"/>
              <w:left w:val="single" w:sz="12" w:space="0" w:color="auto"/>
              <w:bottom w:val="single" w:sz="12" w:space="0" w:color="auto"/>
              <w:right w:val="single" w:sz="12" w:space="0" w:color="auto"/>
            </w:tcBorders>
            <w:vAlign w:val="center"/>
            <w:hideMark/>
          </w:tcPr>
          <w:p w14:paraId="6493F78D"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6</w:t>
            </w:r>
          </w:p>
        </w:tc>
        <w:tc>
          <w:tcPr>
            <w:tcW w:w="708" w:type="dxa"/>
            <w:tcBorders>
              <w:top w:val="single" w:sz="8" w:space="0" w:color="auto"/>
              <w:left w:val="single" w:sz="12" w:space="0" w:color="auto"/>
              <w:bottom w:val="single" w:sz="12" w:space="0" w:color="auto"/>
              <w:right w:val="single" w:sz="12" w:space="0" w:color="auto"/>
            </w:tcBorders>
            <w:vAlign w:val="center"/>
            <w:hideMark/>
          </w:tcPr>
          <w:p w14:paraId="1B8CD7DB"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210</w:t>
            </w:r>
          </w:p>
        </w:tc>
        <w:tc>
          <w:tcPr>
            <w:tcW w:w="567" w:type="dxa"/>
            <w:tcBorders>
              <w:top w:val="single" w:sz="8" w:space="0" w:color="auto"/>
              <w:left w:val="single" w:sz="12" w:space="0" w:color="auto"/>
              <w:bottom w:val="single" w:sz="12" w:space="0" w:color="auto"/>
              <w:right w:val="single" w:sz="12" w:space="0" w:color="auto"/>
            </w:tcBorders>
            <w:vAlign w:val="center"/>
            <w:hideMark/>
          </w:tcPr>
          <w:p w14:paraId="0541BB2A" w14:textId="3E604532" w:rsidR="008351FA" w:rsidRPr="000C0587" w:rsidRDefault="0067267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09" w:type="dxa"/>
            <w:tcBorders>
              <w:top w:val="single" w:sz="8" w:space="0" w:color="auto"/>
              <w:left w:val="single" w:sz="12" w:space="0" w:color="auto"/>
              <w:bottom w:val="single" w:sz="12" w:space="0" w:color="auto"/>
              <w:right w:val="single" w:sz="12" w:space="0" w:color="auto"/>
            </w:tcBorders>
            <w:vAlign w:val="center"/>
            <w:hideMark/>
          </w:tcPr>
          <w:p w14:paraId="45B5DC20" w14:textId="35830AE3" w:rsidR="008351FA" w:rsidRPr="000C0587" w:rsidRDefault="0067267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210</w:t>
            </w:r>
          </w:p>
        </w:tc>
        <w:tc>
          <w:tcPr>
            <w:tcW w:w="709" w:type="dxa"/>
            <w:tcBorders>
              <w:top w:val="single" w:sz="8" w:space="0" w:color="auto"/>
              <w:left w:val="single" w:sz="12" w:space="0" w:color="auto"/>
              <w:bottom w:val="single" w:sz="12" w:space="0" w:color="auto"/>
              <w:right w:val="single" w:sz="12" w:space="0" w:color="auto"/>
            </w:tcBorders>
            <w:vAlign w:val="center"/>
            <w:hideMark/>
          </w:tcPr>
          <w:p w14:paraId="6CCA955C"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6</w:t>
            </w:r>
          </w:p>
        </w:tc>
        <w:tc>
          <w:tcPr>
            <w:tcW w:w="709" w:type="dxa"/>
            <w:tcBorders>
              <w:top w:val="single" w:sz="8" w:space="0" w:color="auto"/>
              <w:left w:val="single" w:sz="12" w:space="0" w:color="auto"/>
              <w:bottom w:val="single" w:sz="12" w:space="0" w:color="auto"/>
              <w:right w:val="single" w:sz="12" w:space="0" w:color="auto"/>
            </w:tcBorders>
            <w:vAlign w:val="center"/>
            <w:hideMark/>
          </w:tcPr>
          <w:p w14:paraId="32D0CD2E"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210</w:t>
            </w:r>
          </w:p>
        </w:tc>
        <w:tc>
          <w:tcPr>
            <w:tcW w:w="567" w:type="dxa"/>
            <w:tcBorders>
              <w:top w:val="single" w:sz="8" w:space="0" w:color="auto"/>
              <w:left w:val="single" w:sz="12" w:space="0" w:color="auto"/>
              <w:bottom w:val="single" w:sz="12" w:space="0" w:color="auto"/>
              <w:right w:val="single" w:sz="12" w:space="0" w:color="auto"/>
            </w:tcBorders>
            <w:vAlign w:val="center"/>
            <w:hideMark/>
          </w:tcPr>
          <w:p w14:paraId="0F5C20C6" w14:textId="2D9D06BC" w:rsidR="008351FA" w:rsidRPr="000C0587" w:rsidRDefault="0006003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50" w:type="dxa"/>
            <w:tcBorders>
              <w:top w:val="single" w:sz="8" w:space="0" w:color="auto"/>
              <w:left w:val="single" w:sz="12" w:space="0" w:color="auto"/>
              <w:bottom w:val="single" w:sz="12" w:space="0" w:color="auto"/>
              <w:right w:val="single" w:sz="12" w:space="0" w:color="auto"/>
            </w:tcBorders>
            <w:vAlign w:val="center"/>
            <w:hideMark/>
          </w:tcPr>
          <w:p w14:paraId="5C621535" w14:textId="0C960DED" w:rsidR="008351FA" w:rsidRPr="000C0587" w:rsidRDefault="0006003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210</w:t>
            </w:r>
          </w:p>
        </w:tc>
        <w:tc>
          <w:tcPr>
            <w:tcW w:w="567" w:type="dxa"/>
            <w:tcBorders>
              <w:top w:val="single" w:sz="8" w:space="0" w:color="auto"/>
              <w:left w:val="single" w:sz="12" w:space="0" w:color="auto"/>
              <w:bottom w:val="single" w:sz="12" w:space="0" w:color="auto"/>
              <w:right w:val="single" w:sz="12" w:space="0" w:color="auto"/>
            </w:tcBorders>
            <w:vAlign w:val="center"/>
            <w:hideMark/>
          </w:tcPr>
          <w:p w14:paraId="39D484D2" w14:textId="062F2AC0" w:rsidR="008351FA" w:rsidRPr="000C0587" w:rsidRDefault="0006003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9" w:type="dxa"/>
            <w:tcBorders>
              <w:top w:val="single" w:sz="8" w:space="0" w:color="auto"/>
              <w:left w:val="single" w:sz="12" w:space="0" w:color="auto"/>
              <w:bottom w:val="single" w:sz="12" w:space="0" w:color="auto"/>
              <w:right w:val="single" w:sz="12" w:space="0" w:color="auto"/>
            </w:tcBorders>
            <w:vAlign w:val="center"/>
            <w:hideMark/>
          </w:tcPr>
          <w:p w14:paraId="28F83BB7" w14:textId="56E69EA5" w:rsidR="008351FA" w:rsidRPr="000C0587" w:rsidRDefault="0006003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140</w:t>
            </w:r>
          </w:p>
        </w:tc>
        <w:tc>
          <w:tcPr>
            <w:tcW w:w="709" w:type="dxa"/>
            <w:tcBorders>
              <w:top w:val="single" w:sz="8" w:space="0" w:color="auto"/>
              <w:left w:val="single" w:sz="12" w:space="0" w:color="auto"/>
              <w:bottom w:val="single" w:sz="12" w:space="0" w:color="auto"/>
              <w:right w:val="single" w:sz="12" w:space="0" w:color="auto"/>
            </w:tcBorders>
            <w:vAlign w:val="center"/>
            <w:hideMark/>
          </w:tcPr>
          <w:p w14:paraId="5617A3A3"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6</w:t>
            </w:r>
          </w:p>
        </w:tc>
        <w:tc>
          <w:tcPr>
            <w:tcW w:w="850" w:type="dxa"/>
            <w:tcBorders>
              <w:top w:val="single" w:sz="8" w:space="0" w:color="auto"/>
              <w:left w:val="single" w:sz="12" w:space="0" w:color="auto"/>
              <w:bottom w:val="single" w:sz="12" w:space="0" w:color="auto"/>
              <w:right w:val="single" w:sz="12" w:space="0" w:color="auto"/>
            </w:tcBorders>
            <w:vAlign w:val="center"/>
            <w:hideMark/>
          </w:tcPr>
          <w:p w14:paraId="63ED7AFB"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210</w:t>
            </w:r>
          </w:p>
        </w:tc>
        <w:tc>
          <w:tcPr>
            <w:tcW w:w="851" w:type="dxa"/>
            <w:tcBorders>
              <w:top w:val="single" w:sz="8" w:space="0" w:color="auto"/>
              <w:left w:val="single" w:sz="12" w:space="0" w:color="auto"/>
              <w:bottom w:val="single" w:sz="12" w:space="0" w:color="auto"/>
              <w:right w:val="single" w:sz="12" w:space="0" w:color="auto"/>
            </w:tcBorders>
            <w:noWrap/>
            <w:vAlign w:val="center"/>
            <w:hideMark/>
          </w:tcPr>
          <w:p w14:paraId="2893D610" w14:textId="7C09AB19" w:rsidR="008351FA" w:rsidRPr="007F6C8E" w:rsidRDefault="00672679">
            <w:pPr>
              <w:spacing w:after="0" w:line="360" w:lineRule="auto"/>
              <w:jc w:val="both"/>
              <w:rPr>
                <w:rFonts w:ascii="Times New Roman" w:eastAsia="Times New Roman" w:hAnsi="Times New Roman" w:cs="Times New Roman"/>
                <w:sz w:val="24"/>
                <w:szCs w:val="24"/>
              </w:rPr>
            </w:pPr>
            <w:r w:rsidRPr="007F6C8E">
              <w:rPr>
                <w:rFonts w:ascii="Times New Roman" w:eastAsia="Times New Roman" w:hAnsi="Times New Roman" w:cs="Times New Roman"/>
                <w:sz w:val="24"/>
                <w:szCs w:val="24"/>
              </w:rPr>
              <w:t>46</w:t>
            </w:r>
          </w:p>
        </w:tc>
        <w:tc>
          <w:tcPr>
            <w:tcW w:w="992" w:type="dxa"/>
            <w:tcBorders>
              <w:top w:val="single" w:sz="8" w:space="0" w:color="auto"/>
              <w:left w:val="single" w:sz="12" w:space="0" w:color="auto"/>
              <w:bottom w:val="single" w:sz="12" w:space="0" w:color="auto"/>
              <w:right w:val="single" w:sz="12" w:space="0" w:color="auto"/>
            </w:tcBorders>
            <w:vAlign w:val="center"/>
          </w:tcPr>
          <w:p w14:paraId="4A87E659" w14:textId="1465185F" w:rsidR="008351FA" w:rsidRPr="007F6C8E" w:rsidRDefault="008B671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1610</w:t>
            </w:r>
          </w:p>
        </w:tc>
      </w:tr>
      <w:tr w:rsidR="008351FA" w:rsidRPr="000C0587" w14:paraId="1631358B" w14:textId="77777777" w:rsidTr="009E57F1">
        <w:trPr>
          <w:trHeight w:hRule="exact" w:val="497"/>
          <w:jc w:val="center"/>
        </w:trPr>
        <w:tc>
          <w:tcPr>
            <w:tcW w:w="1041" w:type="dxa"/>
            <w:tcBorders>
              <w:top w:val="single" w:sz="8" w:space="0" w:color="auto"/>
              <w:left w:val="single" w:sz="12" w:space="0" w:color="auto"/>
              <w:bottom w:val="single" w:sz="12" w:space="0" w:color="auto"/>
              <w:right w:val="single" w:sz="12" w:space="0" w:color="auto"/>
            </w:tcBorders>
            <w:shd w:val="pct10" w:color="auto" w:fill="auto"/>
            <w:noWrap/>
            <w:vAlign w:val="center"/>
            <w:hideMark/>
          </w:tcPr>
          <w:p w14:paraId="4BED5C00" w14:textId="77777777" w:rsidR="008351FA" w:rsidRPr="000C0587" w:rsidRDefault="008351FA">
            <w:pPr>
              <w:spacing w:after="0" w:line="360" w:lineRule="auto"/>
              <w:jc w:val="both"/>
              <w:rPr>
                <w:rFonts w:ascii="Times New Roman" w:eastAsia="Times New Roman" w:hAnsi="Times New Roman" w:cs="Times New Roman"/>
                <w:bCs/>
                <w:sz w:val="24"/>
                <w:szCs w:val="24"/>
              </w:rPr>
            </w:pPr>
            <w:r w:rsidRPr="000C0587">
              <w:rPr>
                <w:rFonts w:ascii="Times New Roman" w:eastAsia="Times New Roman" w:hAnsi="Times New Roman" w:cs="Times New Roman"/>
                <w:bCs/>
                <w:sz w:val="24"/>
                <w:szCs w:val="24"/>
              </w:rPr>
              <w:t>INF</w:t>
            </w:r>
          </w:p>
        </w:tc>
        <w:tc>
          <w:tcPr>
            <w:tcW w:w="638" w:type="dxa"/>
            <w:tcBorders>
              <w:top w:val="single" w:sz="8" w:space="0" w:color="auto"/>
              <w:left w:val="single" w:sz="12" w:space="0" w:color="auto"/>
              <w:bottom w:val="single" w:sz="12" w:space="0" w:color="auto"/>
              <w:right w:val="single" w:sz="12" w:space="0" w:color="auto"/>
            </w:tcBorders>
            <w:noWrap/>
            <w:vAlign w:val="center"/>
          </w:tcPr>
          <w:p w14:paraId="6BEF38CD" w14:textId="433C5F1B" w:rsidR="008351FA" w:rsidRPr="000C0587" w:rsidRDefault="0006003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69" w:type="dxa"/>
            <w:tcBorders>
              <w:top w:val="single" w:sz="8" w:space="0" w:color="auto"/>
              <w:left w:val="single" w:sz="12" w:space="0" w:color="auto"/>
              <w:bottom w:val="single" w:sz="12" w:space="0" w:color="auto"/>
              <w:right w:val="single" w:sz="12" w:space="0" w:color="auto"/>
            </w:tcBorders>
            <w:vAlign w:val="center"/>
          </w:tcPr>
          <w:p w14:paraId="5362F147" w14:textId="0FC7F453" w:rsidR="008351FA" w:rsidRPr="000C0587" w:rsidRDefault="0006003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210</w:t>
            </w:r>
          </w:p>
        </w:tc>
        <w:tc>
          <w:tcPr>
            <w:tcW w:w="613" w:type="dxa"/>
            <w:tcBorders>
              <w:top w:val="single" w:sz="8" w:space="0" w:color="auto"/>
              <w:left w:val="single" w:sz="12" w:space="0" w:color="auto"/>
              <w:bottom w:val="single" w:sz="12" w:space="0" w:color="auto"/>
              <w:right w:val="single" w:sz="12" w:space="0" w:color="auto"/>
            </w:tcBorders>
            <w:vAlign w:val="center"/>
          </w:tcPr>
          <w:p w14:paraId="15CF24B6" w14:textId="7E197382" w:rsidR="008351FA" w:rsidRPr="000C0587" w:rsidRDefault="0006003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52" w:type="dxa"/>
            <w:tcBorders>
              <w:top w:val="single" w:sz="8" w:space="0" w:color="auto"/>
              <w:left w:val="single" w:sz="12" w:space="0" w:color="auto"/>
              <w:bottom w:val="single" w:sz="12" w:space="0" w:color="auto"/>
              <w:right w:val="single" w:sz="12" w:space="0" w:color="auto"/>
            </w:tcBorders>
            <w:vAlign w:val="center"/>
          </w:tcPr>
          <w:p w14:paraId="46C00D85" w14:textId="6FBA8DA9" w:rsidR="008351FA" w:rsidRPr="000C0587" w:rsidRDefault="0006003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210</w:t>
            </w:r>
          </w:p>
        </w:tc>
        <w:tc>
          <w:tcPr>
            <w:tcW w:w="567" w:type="dxa"/>
            <w:tcBorders>
              <w:top w:val="single" w:sz="8" w:space="0" w:color="auto"/>
              <w:left w:val="single" w:sz="12" w:space="0" w:color="auto"/>
              <w:bottom w:val="single" w:sz="12" w:space="0" w:color="auto"/>
              <w:right w:val="single" w:sz="12" w:space="0" w:color="auto"/>
            </w:tcBorders>
            <w:vAlign w:val="center"/>
          </w:tcPr>
          <w:p w14:paraId="50D37205" w14:textId="3171473A" w:rsidR="008351FA" w:rsidRPr="000C0587" w:rsidRDefault="0006003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08" w:type="dxa"/>
            <w:tcBorders>
              <w:top w:val="single" w:sz="8" w:space="0" w:color="auto"/>
              <w:left w:val="single" w:sz="12" w:space="0" w:color="auto"/>
              <w:bottom w:val="single" w:sz="12" w:space="0" w:color="auto"/>
              <w:right w:val="single" w:sz="12" w:space="0" w:color="auto"/>
            </w:tcBorders>
            <w:vAlign w:val="center"/>
          </w:tcPr>
          <w:p w14:paraId="5ACA0753" w14:textId="2A2800D3" w:rsidR="008351FA" w:rsidRPr="000C0587" w:rsidRDefault="0006003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210</w:t>
            </w:r>
          </w:p>
        </w:tc>
        <w:tc>
          <w:tcPr>
            <w:tcW w:w="567" w:type="dxa"/>
            <w:tcBorders>
              <w:top w:val="single" w:sz="8" w:space="0" w:color="auto"/>
              <w:left w:val="single" w:sz="12" w:space="0" w:color="auto"/>
              <w:bottom w:val="single" w:sz="12" w:space="0" w:color="auto"/>
              <w:right w:val="single" w:sz="12" w:space="0" w:color="auto"/>
            </w:tcBorders>
            <w:vAlign w:val="center"/>
          </w:tcPr>
          <w:p w14:paraId="1387EF5F" w14:textId="61C63F6E" w:rsidR="008351FA" w:rsidRPr="000C0587" w:rsidRDefault="0006003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09" w:type="dxa"/>
            <w:tcBorders>
              <w:top w:val="single" w:sz="8" w:space="0" w:color="auto"/>
              <w:left w:val="single" w:sz="12" w:space="0" w:color="auto"/>
              <w:bottom w:val="single" w:sz="12" w:space="0" w:color="auto"/>
              <w:right w:val="single" w:sz="12" w:space="0" w:color="auto"/>
            </w:tcBorders>
            <w:vAlign w:val="center"/>
          </w:tcPr>
          <w:p w14:paraId="60F6B86C" w14:textId="5A5426E3" w:rsidR="008351FA" w:rsidRPr="000C0587" w:rsidRDefault="0006003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210</w:t>
            </w:r>
          </w:p>
        </w:tc>
        <w:tc>
          <w:tcPr>
            <w:tcW w:w="709" w:type="dxa"/>
            <w:tcBorders>
              <w:top w:val="single" w:sz="8" w:space="0" w:color="auto"/>
              <w:left w:val="single" w:sz="12" w:space="0" w:color="auto"/>
              <w:bottom w:val="single" w:sz="12" w:space="0" w:color="auto"/>
              <w:right w:val="single" w:sz="12" w:space="0" w:color="auto"/>
            </w:tcBorders>
            <w:vAlign w:val="center"/>
            <w:hideMark/>
          </w:tcPr>
          <w:p w14:paraId="740DE7D0"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6</w:t>
            </w:r>
          </w:p>
        </w:tc>
        <w:tc>
          <w:tcPr>
            <w:tcW w:w="709" w:type="dxa"/>
            <w:tcBorders>
              <w:top w:val="single" w:sz="8" w:space="0" w:color="auto"/>
              <w:left w:val="single" w:sz="12" w:space="0" w:color="auto"/>
              <w:bottom w:val="single" w:sz="12" w:space="0" w:color="auto"/>
              <w:right w:val="single" w:sz="12" w:space="0" w:color="auto"/>
            </w:tcBorders>
            <w:vAlign w:val="center"/>
            <w:hideMark/>
          </w:tcPr>
          <w:p w14:paraId="54831BEF" w14:textId="77777777" w:rsidR="008351FA" w:rsidRPr="000C0587" w:rsidRDefault="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210</w:t>
            </w:r>
          </w:p>
        </w:tc>
        <w:tc>
          <w:tcPr>
            <w:tcW w:w="567" w:type="dxa"/>
            <w:tcBorders>
              <w:top w:val="single" w:sz="8" w:space="0" w:color="auto"/>
              <w:left w:val="single" w:sz="12" w:space="0" w:color="auto"/>
              <w:bottom w:val="single" w:sz="12" w:space="0" w:color="auto"/>
              <w:right w:val="single" w:sz="12" w:space="0" w:color="auto"/>
            </w:tcBorders>
            <w:vAlign w:val="center"/>
            <w:hideMark/>
          </w:tcPr>
          <w:p w14:paraId="44D385F4" w14:textId="0261F03F" w:rsidR="008351FA" w:rsidRPr="000C0587" w:rsidRDefault="0006003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50" w:type="dxa"/>
            <w:tcBorders>
              <w:top w:val="single" w:sz="8" w:space="0" w:color="auto"/>
              <w:left w:val="single" w:sz="12" w:space="0" w:color="auto"/>
              <w:bottom w:val="single" w:sz="12" w:space="0" w:color="auto"/>
              <w:right w:val="single" w:sz="12" w:space="0" w:color="auto"/>
            </w:tcBorders>
            <w:vAlign w:val="center"/>
            <w:hideMark/>
          </w:tcPr>
          <w:p w14:paraId="01C6AB39" w14:textId="47ADB9FA" w:rsidR="008351FA" w:rsidRPr="000C0587" w:rsidRDefault="0006003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210</w:t>
            </w:r>
          </w:p>
        </w:tc>
        <w:tc>
          <w:tcPr>
            <w:tcW w:w="567" w:type="dxa"/>
            <w:tcBorders>
              <w:top w:val="single" w:sz="8" w:space="0" w:color="auto"/>
              <w:left w:val="single" w:sz="12" w:space="0" w:color="auto"/>
              <w:bottom w:val="single" w:sz="12" w:space="0" w:color="auto"/>
              <w:right w:val="single" w:sz="12" w:space="0" w:color="auto"/>
            </w:tcBorders>
            <w:vAlign w:val="center"/>
          </w:tcPr>
          <w:p w14:paraId="3DA36B6B" w14:textId="686100AC" w:rsidR="008351FA" w:rsidRPr="000C0587" w:rsidRDefault="0006003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9" w:type="dxa"/>
            <w:tcBorders>
              <w:top w:val="single" w:sz="8" w:space="0" w:color="auto"/>
              <w:left w:val="single" w:sz="12" w:space="0" w:color="auto"/>
              <w:bottom w:val="single" w:sz="12" w:space="0" w:color="auto"/>
              <w:right w:val="single" w:sz="12" w:space="0" w:color="auto"/>
            </w:tcBorders>
            <w:vAlign w:val="center"/>
          </w:tcPr>
          <w:p w14:paraId="415CCD2D" w14:textId="78E79C2F" w:rsidR="008351FA" w:rsidRPr="000C0587" w:rsidRDefault="008B671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140</w:t>
            </w:r>
          </w:p>
        </w:tc>
        <w:tc>
          <w:tcPr>
            <w:tcW w:w="709" w:type="dxa"/>
            <w:tcBorders>
              <w:top w:val="single" w:sz="8" w:space="0" w:color="auto"/>
              <w:left w:val="single" w:sz="12" w:space="0" w:color="auto"/>
              <w:bottom w:val="single" w:sz="12" w:space="0" w:color="auto"/>
              <w:right w:val="single" w:sz="12" w:space="0" w:color="auto"/>
            </w:tcBorders>
            <w:vAlign w:val="center"/>
          </w:tcPr>
          <w:p w14:paraId="20381802" w14:textId="127B2F3D" w:rsidR="008351FA" w:rsidRPr="000C0587" w:rsidRDefault="0006003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50" w:type="dxa"/>
            <w:tcBorders>
              <w:top w:val="single" w:sz="8" w:space="0" w:color="auto"/>
              <w:left w:val="single" w:sz="12" w:space="0" w:color="auto"/>
              <w:bottom w:val="single" w:sz="12" w:space="0" w:color="auto"/>
              <w:right w:val="single" w:sz="12" w:space="0" w:color="auto"/>
            </w:tcBorders>
            <w:vAlign w:val="center"/>
          </w:tcPr>
          <w:p w14:paraId="22FDC458" w14:textId="0BE74B31" w:rsidR="008351FA" w:rsidRPr="000C0587" w:rsidRDefault="0006003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210</w:t>
            </w:r>
          </w:p>
        </w:tc>
        <w:tc>
          <w:tcPr>
            <w:tcW w:w="851" w:type="dxa"/>
            <w:tcBorders>
              <w:top w:val="single" w:sz="8" w:space="0" w:color="auto"/>
              <w:left w:val="single" w:sz="12" w:space="0" w:color="auto"/>
              <w:bottom w:val="single" w:sz="12" w:space="0" w:color="auto"/>
              <w:right w:val="single" w:sz="12" w:space="0" w:color="auto"/>
            </w:tcBorders>
            <w:noWrap/>
            <w:vAlign w:val="center"/>
          </w:tcPr>
          <w:p w14:paraId="7C621F9C" w14:textId="3A2F713E" w:rsidR="008351FA" w:rsidRPr="007F6C8E" w:rsidRDefault="008B671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992" w:type="dxa"/>
            <w:tcBorders>
              <w:top w:val="single" w:sz="8" w:space="0" w:color="auto"/>
              <w:left w:val="single" w:sz="12" w:space="0" w:color="auto"/>
              <w:bottom w:val="single" w:sz="12" w:space="0" w:color="auto"/>
              <w:right w:val="single" w:sz="12" w:space="0" w:color="auto"/>
            </w:tcBorders>
            <w:vAlign w:val="center"/>
          </w:tcPr>
          <w:p w14:paraId="5B6393FD" w14:textId="25604968" w:rsidR="008351FA" w:rsidRPr="007F6C8E" w:rsidRDefault="008B671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1610</w:t>
            </w:r>
          </w:p>
        </w:tc>
      </w:tr>
      <w:tr w:rsidR="008351FA" w:rsidRPr="000C0587" w14:paraId="03CBFAFB" w14:textId="77777777" w:rsidTr="00060039">
        <w:trPr>
          <w:trHeight w:hRule="exact" w:val="792"/>
          <w:jc w:val="center"/>
        </w:trPr>
        <w:tc>
          <w:tcPr>
            <w:tcW w:w="1041" w:type="dxa"/>
            <w:tcBorders>
              <w:top w:val="single" w:sz="12" w:space="0" w:color="auto"/>
              <w:left w:val="single" w:sz="12" w:space="0" w:color="auto"/>
              <w:bottom w:val="single" w:sz="12" w:space="0" w:color="auto"/>
              <w:right w:val="single" w:sz="12" w:space="0" w:color="auto"/>
            </w:tcBorders>
            <w:shd w:val="pct10" w:color="auto" w:fill="auto"/>
            <w:noWrap/>
            <w:vAlign w:val="center"/>
            <w:hideMark/>
          </w:tcPr>
          <w:p w14:paraId="78DFC6CC" w14:textId="77777777" w:rsidR="008351FA" w:rsidRPr="000C0587" w:rsidRDefault="008351FA">
            <w:pPr>
              <w:spacing w:after="0" w:line="360" w:lineRule="auto"/>
              <w:jc w:val="both"/>
              <w:rPr>
                <w:rFonts w:ascii="Times New Roman" w:eastAsia="Times New Roman" w:hAnsi="Times New Roman" w:cs="Times New Roman"/>
                <w:bCs/>
              </w:rPr>
            </w:pPr>
            <w:r w:rsidRPr="000C0587">
              <w:rPr>
                <w:rFonts w:ascii="Times New Roman" w:eastAsia="Times New Roman" w:hAnsi="Times New Roman" w:cs="Times New Roman"/>
                <w:bCs/>
              </w:rPr>
              <w:t>Ukupno</w:t>
            </w:r>
          </w:p>
        </w:tc>
        <w:tc>
          <w:tcPr>
            <w:tcW w:w="638" w:type="dxa"/>
            <w:tcBorders>
              <w:top w:val="single" w:sz="12" w:space="0" w:color="auto"/>
              <w:left w:val="single" w:sz="12" w:space="0" w:color="auto"/>
              <w:bottom w:val="single" w:sz="12" w:space="0" w:color="auto"/>
              <w:right w:val="single" w:sz="12" w:space="0" w:color="auto"/>
            </w:tcBorders>
            <w:noWrap/>
            <w:vAlign w:val="center"/>
          </w:tcPr>
          <w:p w14:paraId="3BDA6DE1" w14:textId="46A1A395" w:rsidR="008351FA" w:rsidRPr="000C0587" w:rsidRDefault="008B671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769" w:type="dxa"/>
            <w:tcBorders>
              <w:top w:val="single" w:sz="12" w:space="0" w:color="auto"/>
              <w:left w:val="single" w:sz="12" w:space="0" w:color="auto"/>
              <w:bottom w:val="single" w:sz="12" w:space="0" w:color="auto"/>
              <w:right w:val="single" w:sz="12" w:space="0" w:color="auto"/>
            </w:tcBorders>
            <w:vAlign w:val="center"/>
          </w:tcPr>
          <w:p w14:paraId="45B62EA0" w14:textId="5376CB19" w:rsidR="008351FA" w:rsidRPr="000C0587" w:rsidRDefault="008B671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1995</w:t>
            </w:r>
          </w:p>
        </w:tc>
        <w:tc>
          <w:tcPr>
            <w:tcW w:w="613" w:type="dxa"/>
            <w:tcBorders>
              <w:top w:val="single" w:sz="12" w:space="0" w:color="auto"/>
              <w:left w:val="single" w:sz="12" w:space="0" w:color="auto"/>
              <w:bottom w:val="single" w:sz="12" w:space="0" w:color="auto"/>
              <w:right w:val="single" w:sz="12" w:space="0" w:color="auto"/>
            </w:tcBorders>
            <w:vAlign w:val="center"/>
          </w:tcPr>
          <w:p w14:paraId="79277A73" w14:textId="1889E34C" w:rsidR="008351FA" w:rsidRPr="000C0587" w:rsidRDefault="008B671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752" w:type="dxa"/>
            <w:tcBorders>
              <w:top w:val="single" w:sz="12" w:space="0" w:color="auto"/>
              <w:left w:val="single" w:sz="12" w:space="0" w:color="auto"/>
              <w:bottom w:val="single" w:sz="12" w:space="0" w:color="auto"/>
              <w:right w:val="single" w:sz="12" w:space="0" w:color="auto"/>
            </w:tcBorders>
            <w:vAlign w:val="center"/>
          </w:tcPr>
          <w:p w14:paraId="7A91952B" w14:textId="28F3EA4A" w:rsidR="008351FA" w:rsidRPr="000C0587" w:rsidRDefault="008B671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1995</w:t>
            </w:r>
          </w:p>
        </w:tc>
        <w:tc>
          <w:tcPr>
            <w:tcW w:w="567" w:type="dxa"/>
            <w:tcBorders>
              <w:top w:val="single" w:sz="12" w:space="0" w:color="auto"/>
              <w:left w:val="single" w:sz="12" w:space="0" w:color="auto"/>
              <w:bottom w:val="single" w:sz="12" w:space="0" w:color="auto"/>
              <w:right w:val="single" w:sz="12" w:space="0" w:color="auto"/>
            </w:tcBorders>
            <w:vAlign w:val="center"/>
          </w:tcPr>
          <w:p w14:paraId="3E149B84" w14:textId="6A93745B" w:rsidR="008351FA" w:rsidRPr="000C0587" w:rsidRDefault="008B671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708" w:type="dxa"/>
            <w:tcBorders>
              <w:top w:val="single" w:sz="12" w:space="0" w:color="auto"/>
              <w:left w:val="single" w:sz="12" w:space="0" w:color="auto"/>
              <w:bottom w:val="single" w:sz="12" w:space="0" w:color="auto"/>
              <w:right w:val="single" w:sz="12" w:space="0" w:color="auto"/>
            </w:tcBorders>
            <w:vAlign w:val="center"/>
          </w:tcPr>
          <w:p w14:paraId="379EEB66" w14:textId="19366E41" w:rsidR="008351FA" w:rsidRPr="000C0587" w:rsidRDefault="008B671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1995</w:t>
            </w:r>
          </w:p>
        </w:tc>
        <w:tc>
          <w:tcPr>
            <w:tcW w:w="567" w:type="dxa"/>
            <w:tcBorders>
              <w:top w:val="single" w:sz="12" w:space="0" w:color="auto"/>
              <w:left w:val="single" w:sz="12" w:space="0" w:color="auto"/>
              <w:bottom w:val="single" w:sz="12" w:space="0" w:color="auto"/>
              <w:right w:val="single" w:sz="12" w:space="0" w:color="auto"/>
            </w:tcBorders>
            <w:vAlign w:val="center"/>
          </w:tcPr>
          <w:p w14:paraId="66B976BA" w14:textId="5534806A" w:rsidR="008351FA" w:rsidRPr="000C0587" w:rsidRDefault="008B671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709" w:type="dxa"/>
            <w:tcBorders>
              <w:top w:val="single" w:sz="12" w:space="0" w:color="auto"/>
              <w:left w:val="single" w:sz="12" w:space="0" w:color="auto"/>
              <w:bottom w:val="single" w:sz="12" w:space="0" w:color="auto"/>
              <w:right w:val="single" w:sz="12" w:space="0" w:color="auto"/>
            </w:tcBorders>
            <w:vAlign w:val="center"/>
          </w:tcPr>
          <w:p w14:paraId="740CB321" w14:textId="6BA5D1B9" w:rsidR="008351FA" w:rsidRPr="000C0587" w:rsidRDefault="008B671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1995</w:t>
            </w:r>
          </w:p>
        </w:tc>
        <w:tc>
          <w:tcPr>
            <w:tcW w:w="709" w:type="dxa"/>
            <w:tcBorders>
              <w:top w:val="single" w:sz="12" w:space="0" w:color="auto"/>
              <w:left w:val="single" w:sz="12" w:space="0" w:color="auto"/>
              <w:bottom w:val="single" w:sz="12" w:space="0" w:color="auto"/>
              <w:right w:val="single" w:sz="12" w:space="0" w:color="auto"/>
            </w:tcBorders>
            <w:vAlign w:val="center"/>
          </w:tcPr>
          <w:p w14:paraId="2640F8F8" w14:textId="62240FC0" w:rsidR="008351FA" w:rsidRPr="000C0587" w:rsidRDefault="008B671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c>
          <w:tcPr>
            <w:tcW w:w="709" w:type="dxa"/>
            <w:tcBorders>
              <w:top w:val="single" w:sz="12" w:space="0" w:color="auto"/>
              <w:left w:val="single" w:sz="12" w:space="0" w:color="auto"/>
              <w:bottom w:val="single" w:sz="12" w:space="0" w:color="auto"/>
              <w:right w:val="single" w:sz="12" w:space="0" w:color="auto"/>
            </w:tcBorders>
            <w:vAlign w:val="center"/>
          </w:tcPr>
          <w:p w14:paraId="259BFEDD" w14:textId="32BBD244" w:rsidR="008351FA" w:rsidRPr="000C0587" w:rsidRDefault="008B671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2730</w:t>
            </w:r>
          </w:p>
        </w:tc>
        <w:tc>
          <w:tcPr>
            <w:tcW w:w="567" w:type="dxa"/>
            <w:tcBorders>
              <w:top w:val="single" w:sz="12" w:space="0" w:color="auto"/>
              <w:left w:val="single" w:sz="12" w:space="0" w:color="auto"/>
              <w:bottom w:val="single" w:sz="12" w:space="0" w:color="auto"/>
              <w:right w:val="single" w:sz="12" w:space="0" w:color="auto"/>
            </w:tcBorders>
            <w:vAlign w:val="center"/>
          </w:tcPr>
          <w:p w14:paraId="6C8D23AC" w14:textId="7068D501" w:rsidR="008351FA" w:rsidRPr="000C0587" w:rsidRDefault="008B671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850" w:type="dxa"/>
            <w:tcBorders>
              <w:top w:val="single" w:sz="12" w:space="0" w:color="auto"/>
              <w:left w:val="single" w:sz="12" w:space="0" w:color="auto"/>
              <w:bottom w:val="single" w:sz="12" w:space="0" w:color="auto"/>
              <w:right w:val="single" w:sz="12" w:space="0" w:color="auto"/>
            </w:tcBorders>
            <w:vAlign w:val="center"/>
          </w:tcPr>
          <w:p w14:paraId="7D9E70F2" w14:textId="15E62D64" w:rsidR="008351FA" w:rsidRPr="000C0587" w:rsidRDefault="008B671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2765</w:t>
            </w:r>
          </w:p>
        </w:tc>
        <w:tc>
          <w:tcPr>
            <w:tcW w:w="567" w:type="dxa"/>
            <w:tcBorders>
              <w:top w:val="single" w:sz="12" w:space="0" w:color="auto"/>
              <w:left w:val="single" w:sz="12" w:space="0" w:color="auto"/>
              <w:bottom w:val="single" w:sz="12" w:space="0" w:color="auto"/>
              <w:right w:val="single" w:sz="12" w:space="0" w:color="auto"/>
            </w:tcBorders>
            <w:vAlign w:val="center"/>
          </w:tcPr>
          <w:p w14:paraId="425FF0AB" w14:textId="443D9779" w:rsidR="008351FA" w:rsidRPr="000C0587" w:rsidRDefault="008B671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709" w:type="dxa"/>
            <w:tcBorders>
              <w:top w:val="single" w:sz="12" w:space="0" w:color="auto"/>
              <w:left w:val="single" w:sz="12" w:space="0" w:color="auto"/>
              <w:bottom w:val="single" w:sz="12" w:space="0" w:color="auto"/>
              <w:right w:val="single" w:sz="12" w:space="0" w:color="auto"/>
            </w:tcBorders>
            <w:vAlign w:val="center"/>
          </w:tcPr>
          <w:p w14:paraId="75A0BA97" w14:textId="63597AF7" w:rsidR="008351FA" w:rsidRPr="000C0587" w:rsidRDefault="008B671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2030</w:t>
            </w:r>
          </w:p>
        </w:tc>
        <w:tc>
          <w:tcPr>
            <w:tcW w:w="709" w:type="dxa"/>
            <w:tcBorders>
              <w:top w:val="single" w:sz="12" w:space="0" w:color="auto"/>
              <w:left w:val="single" w:sz="12" w:space="0" w:color="auto"/>
              <w:bottom w:val="single" w:sz="12" w:space="0" w:color="auto"/>
              <w:right w:val="single" w:sz="12" w:space="0" w:color="auto"/>
            </w:tcBorders>
            <w:vAlign w:val="center"/>
          </w:tcPr>
          <w:p w14:paraId="32233754" w14:textId="7CADDFB0" w:rsidR="008351FA" w:rsidRPr="008B671A" w:rsidRDefault="008B671A">
            <w:pPr>
              <w:spacing w:after="0" w:line="360" w:lineRule="auto"/>
              <w:jc w:val="both"/>
              <w:rPr>
                <w:rFonts w:ascii="Times New Roman" w:eastAsia="Times New Roman" w:hAnsi="Times New Roman" w:cs="Times New Roman"/>
                <w:sz w:val="24"/>
                <w:szCs w:val="24"/>
              </w:rPr>
            </w:pPr>
            <w:r w:rsidRPr="008B671A">
              <w:rPr>
                <w:rFonts w:ascii="Times New Roman" w:eastAsia="Times New Roman" w:hAnsi="Times New Roman" w:cs="Times New Roman"/>
                <w:sz w:val="24"/>
                <w:szCs w:val="24"/>
              </w:rPr>
              <w:t>90</w:t>
            </w:r>
          </w:p>
        </w:tc>
        <w:tc>
          <w:tcPr>
            <w:tcW w:w="850" w:type="dxa"/>
            <w:tcBorders>
              <w:top w:val="single" w:sz="12" w:space="0" w:color="auto"/>
              <w:left w:val="single" w:sz="12" w:space="0" w:color="auto"/>
              <w:bottom w:val="single" w:sz="12" w:space="0" w:color="auto"/>
              <w:right w:val="single" w:sz="12" w:space="0" w:color="auto"/>
            </w:tcBorders>
            <w:vAlign w:val="center"/>
          </w:tcPr>
          <w:p w14:paraId="0C0E70C1" w14:textId="310D77B4" w:rsidR="008351FA" w:rsidRPr="008B671A" w:rsidRDefault="008B671A">
            <w:pPr>
              <w:spacing w:after="0" w:line="360" w:lineRule="auto"/>
              <w:jc w:val="both"/>
              <w:rPr>
                <w:rFonts w:ascii="Times New Roman" w:eastAsia="Times New Roman" w:hAnsi="Times New Roman" w:cs="Times New Roman"/>
                <w:sz w:val="24"/>
                <w:szCs w:val="24"/>
              </w:rPr>
            </w:pPr>
            <w:r w:rsidRPr="008B671A">
              <w:rPr>
                <w:rFonts w:ascii="Times New Roman" w:eastAsia="Times New Roman" w:hAnsi="Times New Roman" w:cs="Times New Roman"/>
                <w:sz w:val="24"/>
                <w:szCs w:val="24"/>
              </w:rPr>
              <w:t>3150</w:t>
            </w:r>
          </w:p>
        </w:tc>
        <w:tc>
          <w:tcPr>
            <w:tcW w:w="851" w:type="dxa"/>
            <w:tcBorders>
              <w:top w:val="single" w:sz="12" w:space="0" w:color="auto"/>
              <w:left w:val="single" w:sz="12" w:space="0" w:color="auto"/>
              <w:bottom w:val="single" w:sz="12" w:space="0" w:color="auto"/>
              <w:right w:val="single" w:sz="12" w:space="0" w:color="auto"/>
            </w:tcBorders>
            <w:noWrap/>
            <w:vAlign w:val="center"/>
          </w:tcPr>
          <w:p w14:paraId="21084A6C" w14:textId="5134A9A1" w:rsidR="008351FA" w:rsidRPr="007F6C8E" w:rsidRDefault="008B671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550</w:t>
            </w:r>
          </w:p>
        </w:tc>
        <w:tc>
          <w:tcPr>
            <w:tcW w:w="992" w:type="dxa"/>
            <w:tcBorders>
              <w:top w:val="single" w:sz="12" w:space="0" w:color="auto"/>
              <w:left w:val="single" w:sz="12" w:space="0" w:color="auto"/>
              <w:bottom w:val="single" w:sz="12" w:space="0" w:color="auto"/>
              <w:right w:val="single" w:sz="12" w:space="0" w:color="auto"/>
            </w:tcBorders>
            <w:vAlign w:val="center"/>
          </w:tcPr>
          <w:p w14:paraId="561BCE73" w14:textId="1F90E301" w:rsidR="008351FA" w:rsidRPr="007F6C8E" w:rsidRDefault="008B671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19250</w:t>
            </w:r>
          </w:p>
        </w:tc>
      </w:tr>
    </w:tbl>
    <w:p w14:paraId="4368238F" w14:textId="77777777" w:rsidR="008351FA" w:rsidRPr="000C0587" w:rsidRDefault="008351FA" w:rsidP="008351FA">
      <w:pPr>
        <w:spacing w:after="0" w:line="360" w:lineRule="auto"/>
        <w:jc w:val="both"/>
        <w:rPr>
          <w:rFonts w:ascii="Times New Roman" w:eastAsia="Times New Roman" w:hAnsi="Times New Roman" w:cs="Times New Roman"/>
          <w:sz w:val="24"/>
          <w:szCs w:val="24"/>
        </w:rPr>
      </w:pPr>
    </w:p>
    <w:p w14:paraId="0D28FD85" w14:textId="2D146EB7" w:rsidR="008351FA" w:rsidRPr="000C0587" w:rsidRDefault="008351FA" w:rsidP="008351FA">
      <w:pPr>
        <w:spacing w:after="0" w:line="360" w:lineRule="auto"/>
        <w:jc w:val="both"/>
        <w:rPr>
          <w:rFonts w:ascii="Times New Roman" w:eastAsia="Times New Roman" w:hAnsi="Times New Roman" w:cs="Times New Roman"/>
          <w:b/>
          <w:sz w:val="24"/>
          <w:szCs w:val="24"/>
        </w:rPr>
      </w:pPr>
      <w:r w:rsidRPr="000C0587">
        <w:rPr>
          <w:rFonts w:ascii="Times New Roman" w:eastAsia="Times New Roman" w:hAnsi="Times New Roman" w:cs="Times New Roman"/>
          <w:sz w:val="24"/>
          <w:szCs w:val="24"/>
        </w:rPr>
        <w:t>Sati su planirani na osnovu Nastavnog plana i programa za osnovnu školu – Hrvatskog nacionalnog obrazovnog standarda iz 2006. god i Predmetnih kurikuluma iz 2019., a vezani su uz godišnje programe za određeno odgojno-obrazovno područje. Njihovo ostvarenje prati se dnevno prema rasporedu sati  i u Razrednoj knjizi pojedinog razrednog odjela.</w:t>
      </w:r>
    </w:p>
    <w:p w14:paraId="78927F40" w14:textId="77777777" w:rsidR="008351FA" w:rsidRPr="000C0587" w:rsidRDefault="008351FA" w:rsidP="008351FA">
      <w:pPr>
        <w:spacing w:after="0" w:line="360" w:lineRule="auto"/>
        <w:rPr>
          <w:rFonts w:ascii="Times New Roman" w:eastAsia="Times New Roman" w:hAnsi="Times New Roman" w:cs="Times New Roman"/>
          <w:b/>
          <w:sz w:val="24"/>
          <w:szCs w:val="24"/>
        </w:rPr>
        <w:sectPr w:rsidR="008351FA" w:rsidRPr="000C0587">
          <w:pgSz w:w="16340" w:h="12240" w:orient="landscape"/>
          <w:pgMar w:top="1417" w:right="1417" w:bottom="1417" w:left="1417" w:header="720" w:footer="720" w:gutter="0"/>
          <w:cols w:space="720"/>
        </w:sectPr>
      </w:pPr>
    </w:p>
    <w:p w14:paraId="2728B356" w14:textId="77777777" w:rsidR="008351FA" w:rsidRPr="000C0587" w:rsidRDefault="008351FA" w:rsidP="008351FA">
      <w:pPr>
        <w:spacing w:after="0" w:line="360" w:lineRule="auto"/>
        <w:jc w:val="both"/>
        <w:outlineLvl w:val="0"/>
        <w:rPr>
          <w:rFonts w:ascii="Times New Roman" w:eastAsia="Times New Roman" w:hAnsi="Times New Roman" w:cs="Times New Roman"/>
          <w:b/>
          <w:bCs/>
          <w:sz w:val="24"/>
          <w:szCs w:val="24"/>
          <w:lang w:eastAsia="hr-HR"/>
        </w:rPr>
      </w:pPr>
      <w:r w:rsidRPr="000C0587">
        <w:rPr>
          <w:rFonts w:ascii="Times New Roman" w:eastAsia="Times New Roman" w:hAnsi="Times New Roman" w:cs="Times New Roman"/>
          <w:b/>
          <w:bCs/>
          <w:sz w:val="24"/>
          <w:szCs w:val="24"/>
          <w:lang w:eastAsia="hr-HR"/>
        </w:rPr>
        <w:lastRenderedPageBreak/>
        <w:t>4.2. Tjedni i godišnji broj nastavnih sati za ostale oblike odgojno-obrazovnog rada</w:t>
      </w:r>
    </w:p>
    <w:p w14:paraId="5F74B219" w14:textId="77777777" w:rsidR="008351FA" w:rsidRPr="000C0587" w:rsidRDefault="008351FA" w:rsidP="008351FA">
      <w:pPr>
        <w:spacing w:after="0" w:line="360" w:lineRule="auto"/>
        <w:jc w:val="both"/>
        <w:rPr>
          <w:rFonts w:ascii="Times New Roman" w:eastAsia="Times New Roman" w:hAnsi="Times New Roman" w:cs="Times New Roman"/>
          <w:b/>
          <w:sz w:val="24"/>
          <w:szCs w:val="24"/>
        </w:rPr>
      </w:pPr>
    </w:p>
    <w:p w14:paraId="1AE14A57" w14:textId="77777777" w:rsidR="008351FA" w:rsidRPr="000C0587" w:rsidRDefault="008351FA" w:rsidP="008351FA">
      <w:pPr>
        <w:spacing w:after="0" w:line="360" w:lineRule="auto"/>
        <w:jc w:val="both"/>
        <w:outlineLvl w:val="0"/>
        <w:rPr>
          <w:rFonts w:ascii="Times New Roman" w:eastAsia="Times New Roman" w:hAnsi="Times New Roman" w:cs="Times New Roman"/>
          <w:b/>
          <w:bCs/>
          <w:sz w:val="24"/>
          <w:szCs w:val="24"/>
          <w:lang w:eastAsia="hr-HR"/>
        </w:rPr>
      </w:pPr>
      <w:r w:rsidRPr="000C0587">
        <w:rPr>
          <w:rFonts w:ascii="Times New Roman" w:eastAsia="Times New Roman" w:hAnsi="Times New Roman" w:cs="Times New Roman"/>
          <w:b/>
          <w:sz w:val="24"/>
          <w:szCs w:val="24"/>
        </w:rPr>
        <w:t xml:space="preserve">4.2.1. </w:t>
      </w:r>
      <w:r w:rsidRPr="000C0587">
        <w:rPr>
          <w:rFonts w:ascii="Times New Roman" w:eastAsia="Times New Roman" w:hAnsi="Times New Roman" w:cs="Times New Roman"/>
          <w:b/>
          <w:bCs/>
          <w:sz w:val="24"/>
          <w:szCs w:val="24"/>
          <w:lang w:eastAsia="hr-HR"/>
        </w:rPr>
        <w:t>Tjedni i godišnji broj nastavnih sati izborne nastave</w:t>
      </w:r>
    </w:p>
    <w:p w14:paraId="4FEDBC9A" w14:textId="77777777" w:rsidR="008351FA" w:rsidRPr="000C0587" w:rsidRDefault="008351FA" w:rsidP="008351FA">
      <w:pPr>
        <w:spacing w:after="0" w:line="360" w:lineRule="auto"/>
        <w:jc w:val="both"/>
        <w:rPr>
          <w:rFonts w:ascii="Times New Roman" w:eastAsia="Times New Roman" w:hAnsi="Times New Roman" w:cs="Times New Roman"/>
          <w:b/>
          <w:bCs/>
          <w:sz w:val="24"/>
          <w:szCs w:val="24"/>
          <w:lang w:eastAsia="hr-HR"/>
        </w:rPr>
      </w:pPr>
    </w:p>
    <w:p w14:paraId="6E694758" w14:textId="2B17A29F" w:rsidR="008351FA" w:rsidRPr="000C0587" w:rsidRDefault="008351FA" w:rsidP="008351FA">
      <w:pPr>
        <w:spacing w:after="0" w:line="360" w:lineRule="auto"/>
        <w:jc w:val="both"/>
        <w:rPr>
          <w:rFonts w:ascii="Times New Roman" w:eastAsia="Times New Roman" w:hAnsi="Times New Roman" w:cs="Times New Roman"/>
          <w:bCs/>
          <w:sz w:val="24"/>
          <w:szCs w:val="24"/>
          <w:lang w:eastAsia="hr-HR"/>
        </w:rPr>
      </w:pPr>
      <w:r w:rsidRPr="000C0587">
        <w:rPr>
          <w:rFonts w:ascii="Times New Roman" w:eastAsia="Times New Roman" w:hAnsi="Times New Roman" w:cs="Times New Roman"/>
          <w:bCs/>
          <w:sz w:val="24"/>
          <w:szCs w:val="24"/>
          <w:lang w:eastAsia="hr-HR"/>
        </w:rPr>
        <w:t xml:space="preserve">Izborna nastava vjeronauka organizirana je za svaki razredni odjel </w:t>
      </w:r>
      <w:r w:rsidR="00B0698F" w:rsidRPr="000C0587">
        <w:rPr>
          <w:rFonts w:ascii="Times New Roman" w:eastAsia="Times New Roman" w:hAnsi="Times New Roman" w:cs="Times New Roman"/>
          <w:bCs/>
          <w:sz w:val="24"/>
          <w:szCs w:val="24"/>
          <w:lang w:eastAsia="hr-HR"/>
        </w:rPr>
        <w:t>kao jedna skupina</w:t>
      </w:r>
      <w:r w:rsidR="00494F67" w:rsidRPr="000C0587">
        <w:rPr>
          <w:rFonts w:ascii="Times New Roman" w:eastAsia="Times New Roman" w:hAnsi="Times New Roman" w:cs="Times New Roman"/>
          <w:bCs/>
          <w:sz w:val="24"/>
          <w:szCs w:val="24"/>
          <w:lang w:eastAsia="hr-HR"/>
        </w:rPr>
        <w:t xml:space="preserve">. </w:t>
      </w:r>
      <w:r w:rsidRPr="000C0587">
        <w:rPr>
          <w:rFonts w:ascii="Times New Roman" w:eastAsia="Times New Roman" w:hAnsi="Times New Roman" w:cs="Times New Roman"/>
          <w:bCs/>
          <w:sz w:val="24"/>
          <w:szCs w:val="24"/>
          <w:lang w:eastAsia="hr-HR"/>
        </w:rPr>
        <w:t xml:space="preserve">Njome je obuhvaćeno </w:t>
      </w:r>
      <w:r w:rsidR="00CA6CB0" w:rsidRPr="000C0587">
        <w:rPr>
          <w:rFonts w:ascii="Times New Roman" w:eastAsia="Times New Roman" w:hAnsi="Times New Roman" w:cs="Times New Roman"/>
          <w:bCs/>
          <w:sz w:val="24"/>
          <w:szCs w:val="24"/>
          <w:lang w:eastAsia="hr-HR"/>
        </w:rPr>
        <w:t>8</w:t>
      </w:r>
      <w:r w:rsidR="00FB2EFC">
        <w:rPr>
          <w:rFonts w:ascii="Times New Roman" w:eastAsia="Times New Roman" w:hAnsi="Times New Roman" w:cs="Times New Roman"/>
          <w:bCs/>
          <w:sz w:val="24"/>
          <w:szCs w:val="24"/>
          <w:lang w:eastAsia="hr-HR"/>
        </w:rPr>
        <w:t>2</w:t>
      </w:r>
      <w:r w:rsidRPr="000C0587">
        <w:rPr>
          <w:rFonts w:ascii="Times New Roman" w:eastAsia="Times New Roman" w:hAnsi="Times New Roman" w:cs="Times New Roman"/>
          <w:bCs/>
          <w:sz w:val="24"/>
          <w:szCs w:val="24"/>
          <w:lang w:eastAsia="hr-HR"/>
        </w:rPr>
        <w:t>% učenika.</w:t>
      </w:r>
    </w:p>
    <w:p w14:paraId="57E2EE48" w14:textId="77777777" w:rsidR="008351FA" w:rsidRPr="000C0587" w:rsidRDefault="008351FA" w:rsidP="008351FA">
      <w:pPr>
        <w:spacing w:after="0" w:line="360" w:lineRule="auto"/>
        <w:jc w:val="both"/>
        <w:rPr>
          <w:rFonts w:ascii="Times New Roman" w:eastAsia="Times New Roman" w:hAnsi="Times New Roman" w:cs="Times New Roman"/>
          <w:bCs/>
          <w:sz w:val="24"/>
          <w:szCs w:val="24"/>
          <w:lang w:eastAsia="hr-HR"/>
        </w:rPr>
      </w:pPr>
    </w:p>
    <w:p w14:paraId="37DC2EFA" w14:textId="1FC6EA3A" w:rsidR="008351FA" w:rsidRPr="000C0587" w:rsidRDefault="008351FA" w:rsidP="008351FA">
      <w:pPr>
        <w:spacing w:after="0" w:line="360" w:lineRule="auto"/>
        <w:jc w:val="both"/>
        <w:rPr>
          <w:rFonts w:ascii="Times New Roman" w:eastAsia="Times New Roman" w:hAnsi="Times New Roman" w:cs="Times New Roman"/>
          <w:bCs/>
          <w:sz w:val="24"/>
          <w:szCs w:val="24"/>
          <w:lang w:eastAsia="hr-HR"/>
        </w:rPr>
      </w:pPr>
      <w:r w:rsidRPr="000C0587">
        <w:rPr>
          <w:rFonts w:ascii="Times New Roman" w:eastAsia="Times New Roman" w:hAnsi="Times New Roman" w:cs="Times New Roman"/>
          <w:bCs/>
          <w:sz w:val="24"/>
          <w:szCs w:val="24"/>
          <w:lang w:eastAsia="hr-HR"/>
        </w:rPr>
        <w:t>Izborna nastava stranog jezika (njemački jezik) započinje u 4. r</w:t>
      </w:r>
      <w:r w:rsidR="00B0698F" w:rsidRPr="000C0587">
        <w:rPr>
          <w:rFonts w:ascii="Times New Roman" w:eastAsia="Times New Roman" w:hAnsi="Times New Roman" w:cs="Times New Roman"/>
          <w:bCs/>
          <w:sz w:val="24"/>
          <w:szCs w:val="24"/>
          <w:lang w:eastAsia="hr-HR"/>
        </w:rPr>
        <w:t>azredu</w:t>
      </w:r>
      <w:r w:rsidRPr="000C0587">
        <w:rPr>
          <w:rFonts w:ascii="Times New Roman" w:eastAsia="Times New Roman" w:hAnsi="Times New Roman" w:cs="Times New Roman"/>
          <w:bCs/>
          <w:sz w:val="24"/>
          <w:szCs w:val="24"/>
          <w:lang w:eastAsia="hr-HR"/>
        </w:rPr>
        <w:t>.</w:t>
      </w:r>
    </w:p>
    <w:p w14:paraId="1502F91A" w14:textId="77777777" w:rsidR="008351FA" w:rsidRPr="000C0587" w:rsidRDefault="008351FA" w:rsidP="008351FA">
      <w:pPr>
        <w:spacing w:after="0" w:line="360" w:lineRule="auto"/>
        <w:jc w:val="both"/>
        <w:rPr>
          <w:rFonts w:ascii="Times New Roman" w:eastAsia="Times New Roman" w:hAnsi="Times New Roman" w:cs="Times New Roman"/>
          <w:bCs/>
          <w:color w:val="FF0000"/>
          <w:sz w:val="24"/>
          <w:szCs w:val="24"/>
          <w:lang w:eastAsia="hr-HR"/>
        </w:rPr>
      </w:pPr>
    </w:p>
    <w:p w14:paraId="2E1B0A7A" w14:textId="77777777" w:rsidR="008351FA" w:rsidRPr="000C0587" w:rsidRDefault="008351FA" w:rsidP="008351FA">
      <w:pPr>
        <w:spacing w:after="0" w:line="360" w:lineRule="auto"/>
        <w:jc w:val="both"/>
        <w:rPr>
          <w:rFonts w:ascii="Times New Roman" w:eastAsia="Times New Roman" w:hAnsi="Times New Roman" w:cs="Times New Roman"/>
          <w:bCs/>
          <w:sz w:val="24"/>
          <w:szCs w:val="24"/>
          <w:lang w:eastAsia="hr-HR"/>
        </w:rPr>
      </w:pPr>
      <w:r w:rsidRPr="000C0587">
        <w:rPr>
          <w:rFonts w:ascii="Times New Roman" w:eastAsia="Times New Roman" w:hAnsi="Times New Roman" w:cs="Times New Roman"/>
          <w:bCs/>
          <w:sz w:val="24"/>
          <w:szCs w:val="24"/>
          <w:lang w:eastAsia="hr-HR"/>
        </w:rPr>
        <w:t>Izborna nastava informatike organizirana je po skupinama. Ministarstvo znanosti i obrazovanja od lipnja 2018. godine donijelo je odluku kako će od školske godine 2018./2019. nastavni predmet informatika postati obvezan predmet za sve učenike 5. i 6. razreda, dok će za učenike 7. i 8. razreda nastava informatike ostati izborni predmet.</w:t>
      </w:r>
    </w:p>
    <w:p w14:paraId="5E6DAE5B" w14:textId="77777777" w:rsidR="008351FA" w:rsidRPr="000C0587" w:rsidRDefault="008351FA" w:rsidP="008351FA">
      <w:pPr>
        <w:spacing w:after="0" w:line="360" w:lineRule="auto"/>
        <w:jc w:val="both"/>
        <w:rPr>
          <w:rFonts w:ascii="Times New Roman" w:eastAsia="Times New Roman" w:hAnsi="Times New Roman" w:cs="Times New Roman"/>
          <w:bCs/>
          <w:sz w:val="24"/>
          <w:szCs w:val="24"/>
          <w:lang w:eastAsia="hr-HR"/>
        </w:rPr>
      </w:pPr>
    </w:p>
    <w:p w14:paraId="30C6B034" w14:textId="4026C553" w:rsidR="008351FA" w:rsidRPr="000C0587" w:rsidRDefault="008351FA" w:rsidP="008351FA">
      <w:pPr>
        <w:spacing w:after="0" w:line="360" w:lineRule="auto"/>
        <w:jc w:val="both"/>
        <w:rPr>
          <w:rFonts w:ascii="Times New Roman" w:eastAsia="Times New Roman" w:hAnsi="Times New Roman" w:cs="Times New Roman"/>
          <w:bCs/>
          <w:sz w:val="24"/>
          <w:szCs w:val="24"/>
          <w:lang w:eastAsia="hr-HR"/>
        </w:rPr>
      </w:pPr>
      <w:r w:rsidRPr="000C0587">
        <w:rPr>
          <w:rFonts w:ascii="Times New Roman" w:eastAsia="Times New Roman" w:hAnsi="Times New Roman" w:cs="Times New Roman"/>
          <w:bCs/>
          <w:sz w:val="24"/>
          <w:szCs w:val="24"/>
          <w:lang w:eastAsia="hr-HR"/>
        </w:rPr>
        <w:t xml:space="preserve">Nastava informatike od školske godine 2020./2021. izborni </w:t>
      </w:r>
      <w:r w:rsidR="00494F67" w:rsidRPr="000C0587">
        <w:rPr>
          <w:rFonts w:ascii="Times New Roman" w:eastAsia="Times New Roman" w:hAnsi="Times New Roman" w:cs="Times New Roman"/>
          <w:bCs/>
          <w:sz w:val="24"/>
          <w:szCs w:val="24"/>
          <w:lang w:eastAsia="hr-HR"/>
        </w:rPr>
        <w:t xml:space="preserve">je </w:t>
      </w:r>
      <w:r w:rsidRPr="000C0587">
        <w:rPr>
          <w:rFonts w:ascii="Times New Roman" w:eastAsia="Times New Roman" w:hAnsi="Times New Roman" w:cs="Times New Roman"/>
          <w:bCs/>
          <w:sz w:val="24"/>
          <w:szCs w:val="24"/>
          <w:lang w:eastAsia="hr-HR"/>
        </w:rPr>
        <w:t>predmet za učenike od 1. do 4. razreda.</w:t>
      </w:r>
    </w:p>
    <w:p w14:paraId="516277E2" w14:textId="77777777" w:rsidR="008351FA" w:rsidRPr="000C0587" w:rsidRDefault="008351FA" w:rsidP="008351FA">
      <w:pPr>
        <w:spacing w:after="0" w:line="360" w:lineRule="auto"/>
        <w:jc w:val="both"/>
        <w:rPr>
          <w:rFonts w:ascii="Times New Roman" w:eastAsia="Times New Roman" w:hAnsi="Times New Roman" w:cs="Times New Roman"/>
          <w:bCs/>
          <w:color w:val="FF0000"/>
          <w:sz w:val="24"/>
          <w:szCs w:val="24"/>
          <w:lang w:eastAsia="hr-HR"/>
        </w:rPr>
      </w:pPr>
    </w:p>
    <w:p w14:paraId="499DED65" w14:textId="77777777" w:rsidR="008351FA" w:rsidRPr="000C0587" w:rsidRDefault="008351FA" w:rsidP="008351FA">
      <w:pPr>
        <w:spacing w:after="0" w:line="360" w:lineRule="auto"/>
        <w:jc w:val="both"/>
        <w:outlineLvl w:val="0"/>
        <w:rPr>
          <w:rFonts w:ascii="Times New Roman" w:eastAsia="Times New Roman" w:hAnsi="Times New Roman" w:cs="Times New Roman"/>
          <w:b/>
          <w:bCs/>
          <w:sz w:val="24"/>
          <w:szCs w:val="24"/>
          <w:lang w:eastAsia="hr-HR"/>
        </w:rPr>
      </w:pPr>
    </w:p>
    <w:p w14:paraId="4AA922CB" w14:textId="77777777" w:rsidR="008351FA" w:rsidRPr="000C0587" w:rsidRDefault="008351FA" w:rsidP="008351FA">
      <w:pPr>
        <w:spacing w:after="0" w:line="360" w:lineRule="auto"/>
        <w:jc w:val="both"/>
        <w:outlineLvl w:val="0"/>
        <w:rPr>
          <w:rFonts w:ascii="Times New Roman" w:eastAsia="Times New Roman" w:hAnsi="Times New Roman" w:cs="Times New Roman"/>
          <w:b/>
          <w:bCs/>
          <w:sz w:val="24"/>
          <w:szCs w:val="24"/>
          <w:lang w:eastAsia="hr-HR"/>
        </w:rPr>
      </w:pPr>
    </w:p>
    <w:p w14:paraId="55A89D30" w14:textId="77777777" w:rsidR="008351FA" w:rsidRPr="000C0587" w:rsidRDefault="008351FA" w:rsidP="008351FA">
      <w:pPr>
        <w:spacing w:after="0" w:line="360" w:lineRule="auto"/>
        <w:jc w:val="both"/>
        <w:outlineLvl w:val="0"/>
        <w:rPr>
          <w:rFonts w:ascii="Times New Roman" w:eastAsia="Times New Roman" w:hAnsi="Times New Roman" w:cs="Times New Roman"/>
          <w:b/>
          <w:bCs/>
          <w:sz w:val="24"/>
          <w:szCs w:val="24"/>
          <w:lang w:eastAsia="hr-HR"/>
        </w:rPr>
      </w:pPr>
    </w:p>
    <w:p w14:paraId="40A3134E" w14:textId="77777777" w:rsidR="008351FA" w:rsidRPr="000C0587" w:rsidRDefault="008351FA" w:rsidP="008351FA">
      <w:pPr>
        <w:spacing w:after="0" w:line="360" w:lineRule="auto"/>
        <w:jc w:val="both"/>
        <w:outlineLvl w:val="0"/>
        <w:rPr>
          <w:rFonts w:ascii="Times New Roman" w:eastAsia="Times New Roman" w:hAnsi="Times New Roman" w:cs="Times New Roman"/>
          <w:b/>
          <w:bCs/>
          <w:sz w:val="24"/>
          <w:szCs w:val="24"/>
          <w:lang w:eastAsia="hr-HR"/>
        </w:rPr>
      </w:pPr>
    </w:p>
    <w:p w14:paraId="4B285B25" w14:textId="77777777" w:rsidR="008351FA" w:rsidRPr="000C0587" w:rsidRDefault="008351FA" w:rsidP="008351FA">
      <w:pPr>
        <w:spacing w:after="0" w:line="360" w:lineRule="auto"/>
        <w:jc w:val="both"/>
        <w:outlineLvl w:val="0"/>
        <w:rPr>
          <w:rFonts w:ascii="Times New Roman" w:eastAsia="Times New Roman" w:hAnsi="Times New Roman" w:cs="Times New Roman"/>
          <w:b/>
          <w:bCs/>
          <w:sz w:val="24"/>
          <w:szCs w:val="24"/>
          <w:lang w:eastAsia="hr-HR"/>
        </w:rPr>
      </w:pPr>
    </w:p>
    <w:p w14:paraId="663D830A" w14:textId="77777777" w:rsidR="008351FA" w:rsidRPr="000C0587" w:rsidRDefault="008351FA" w:rsidP="008351FA">
      <w:pPr>
        <w:spacing w:after="0" w:line="360" w:lineRule="auto"/>
        <w:jc w:val="both"/>
        <w:outlineLvl w:val="0"/>
        <w:rPr>
          <w:rFonts w:ascii="Times New Roman" w:eastAsia="Times New Roman" w:hAnsi="Times New Roman" w:cs="Times New Roman"/>
          <w:b/>
          <w:bCs/>
          <w:sz w:val="24"/>
          <w:szCs w:val="24"/>
          <w:lang w:eastAsia="hr-HR"/>
        </w:rPr>
      </w:pPr>
    </w:p>
    <w:p w14:paraId="60D90659" w14:textId="77777777" w:rsidR="008351FA" w:rsidRPr="000C0587" w:rsidRDefault="008351FA" w:rsidP="008351FA">
      <w:pPr>
        <w:spacing w:after="0" w:line="360" w:lineRule="auto"/>
        <w:jc w:val="both"/>
        <w:outlineLvl w:val="0"/>
        <w:rPr>
          <w:rFonts w:ascii="Times New Roman" w:eastAsia="Times New Roman" w:hAnsi="Times New Roman" w:cs="Times New Roman"/>
          <w:b/>
          <w:bCs/>
          <w:sz w:val="24"/>
          <w:szCs w:val="24"/>
          <w:lang w:eastAsia="hr-HR"/>
        </w:rPr>
      </w:pPr>
    </w:p>
    <w:p w14:paraId="00D57DDF" w14:textId="77777777" w:rsidR="008351FA" w:rsidRPr="000C0587" w:rsidRDefault="008351FA" w:rsidP="008351FA">
      <w:pPr>
        <w:spacing w:after="0" w:line="360" w:lineRule="auto"/>
        <w:jc w:val="both"/>
        <w:outlineLvl w:val="0"/>
        <w:rPr>
          <w:rFonts w:ascii="Times New Roman" w:eastAsia="Times New Roman" w:hAnsi="Times New Roman" w:cs="Times New Roman"/>
          <w:b/>
          <w:bCs/>
          <w:sz w:val="24"/>
          <w:szCs w:val="24"/>
          <w:lang w:eastAsia="hr-HR"/>
        </w:rPr>
      </w:pPr>
    </w:p>
    <w:p w14:paraId="194A78F4" w14:textId="77777777" w:rsidR="008351FA" w:rsidRPr="000C0587" w:rsidRDefault="008351FA" w:rsidP="008351FA">
      <w:pPr>
        <w:spacing w:after="0" w:line="360" w:lineRule="auto"/>
        <w:jc w:val="both"/>
        <w:outlineLvl w:val="0"/>
        <w:rPr>
          <w:rFonts w:ascii="Times New Roman" w:eastAsia="Times New Roman" w:hAnsi="Times New Roman" w:cs="Times New Roman"/>
          <w:b/>
          <w:bCs/>
          <w:sz w:val="24"/>
          <w:szCs w:val="24"/>
          <w:lang w:eastAsia="hr-HR"/>
        </w:rPr>
      </w:pPr>
    </w:p>
    <w:p w14:paraId="590EF12C" w14:textId="77777777" w:rsidR="008351FA" w:rsidRPr="000C0587" w:rsidRDefault="008351FA" w:rsidP="008351FA">
      <w:pPr>
        <w:spacing w:after="0" w:line="360" w:lineRule="auto"/>
        <w:jc w:val="both"/>
        <w:outlineLvl w:val="0"/>
        <w:rPr>
          <w:rFonts w:ascii="Times New Roman" w:eastAsia="Times New Roman" w:hAnsi="Times New Roman" w:cs="Times New Roman"/>
          <w:b/>
          <w:bCs/>
          <w:sz w:val="24"/>
          <w:szCs w:val="24"/>
          <w:lang w:eastAsia="hr-HR"/>
        </w:rPr>
      </w:pPr>
    </w:p>
    <w:p w14:paraId="2D4703BC" w14:textId="2A6CDF30" w:rsidR="008351FA" w:rsidRPr="000C0587" w:rsidRDefault="008351FA" w:rsidP="008351FA">
      <w:pPr>
        <w:spacing w:after="0" w:line="360" w:lineRule="auto"/>
        <w:jc w:val="both"/>
        <w:outlineLvl w:val="0"/>
        <w:rPr>
          <w:rFonts w:ascii="Times New Roman" w:eastAsia="Times New Roman" w:hAnsi="Times New Roman" w:cs="Times New Roman"/>
          <w:b/>
          <w:bCs/>
          <w:sz w:val="24"/>
          <w:szCs w:val="24"/>
          <w:lang w:eastAsia="hr-HR"/>
        </w:rPr>
      </w:pPr>
    </w:p>
    <w:p w14:paraId="2DBB0CB4" w14:textId="77777777" w:rsidR="00494F67" w:rsidRPr="000C0587" w:rsidRDefault="00494F67" w:rsidP="008351FA">
      <w:pPr>
        <w:spacing w:after="0" w:line="360" w:lineRule="auto"/>
        <w:jc w:val="both"/>
        <w:outlineLvl w:val="0"/>
        <w:rPr>
          <w:rFonts w:ascii="Times New Roman" w:eastAsia="Times New Roman" w:hAnsi="Times New Roman" w:cs="Times New Roman"/>
          <w:b/>
          <w:bCs/>
          <w:sz w:val="24"/>
          <w:szCs w:val="24"/>
          <w:lang w:eastAsia="hr-HR"/>
        </w:rPr>
      </w:pPr>
    </w:p>
    <w:p w14:paraId="706EA66B" w14:textId="77777777" w:rsidR="008351FA" w:rsidRPr="000C0587" w:rsidRDefault="008351FA" w:rsidP="008351FA">
      <w:pPr>
        <w:spacing w:after="0" w:line="360" w:lineRule="auto"/>
        <w:jc w:val="both"/>
        <w:outlineLvl w:val="0"/>
        <w:rPr>
          <w:rFonts w:ascii="Times New Roman" w:eastAsia="Times New Roman" w:hAnsi="Times New Roman" w:cs="Times New Roman"/>
          <w:b/>
          <w:bCs/>
          <w:sz w:val="24"/>
          <w:szCs w:val="24"/>
          <w:lang w:eastAsia="hr-HR"/>
        </w:rPr>
      </w:pPr>
    </w:p>
    <w:p w14:paraId="5FF35041" w14:textId="77777777" w:rsidR="008351FA" w:rsidRPr="000C0587" w:rsidRDefault="008351FA" w:rsidP="008351FA">
      <w:pPr>
        <w:spacing w:after="0" w:line="360" w:lineRule="auto"/>
        <w:jc w:val="both"/>
        <w:outlineLvl w:val="0"/>
        <w:rPr>
          <w:rFonts w:ascii="Times New Roman" w:eastAsia="Times New Roman" w:hAnsi="Times New Roman" w:cs="Times New Roman"/>
          <w:b/>
          <w:bCs/>
          <w:sz w:val="24"/>
          <w:szCs w:val="24"/>
          <w:lang w:eastAsia="hr-HR"/>
        </w:rPr>
      </w:pPr>
    </w:p>
    <w:p w14:paraId="145AB159" w14:textId="77777777" w:rsidR="008351FA" w:rsidRPr="000C0587" w:rsidRDefault="008351FA" w:rsidP="008351FA">
      <w:pPr>
        <w:spacing w:after="0" w:line="360" w:lineRule="auto"/>
        <w:jc w:val="both"/>
        <w:outlineLvl w:val="0"/>
        <w:rPr>
          <w:rFonts w:ascii="Times New Roman" w:eastAsia="Times New Roman" w:hAnsi="Times New Roman" w:cs="Times New Roman"/>
          <w:b/>
          <w:bCs/>
          <w:sz w:val="24"/>
          <w:szCs w:val="24"/>
          <w:lang w:eastAsia="hr-HR"/>
        </w:rPr>
      </w:pPr>
    </w:p>
    <w:p w14:paraId="76524DBD" w14:textId="77777777" w:rsidR="008351FA" w:rsidRPr="000C0587" w:rsidRDefault="008351FA" w:rsidP="008351FA">
      <w:pPr>
        <w:spacing w:after="0" w:line="360" w:lineRule="auto"/>
        <w:jc w:val="both"/>
        <w:outlineLvl w:val="0"/>
        <w:rPr>
          <w:rFonts w:ascii="Times New Roman" w:eastAsia="Times New Roman" w:hAnsi="Times New Roman" w:cs="Times New Roman"/>
          <w:b/>
          <w:bCs/>
          <w:sz w:val="24"/>
          <w:szCs w:val="24"/>
          <w:lang w:eastAsia="hr-HR"/>
        </w:rPr>
      </w:pPr>
      <w:r w:rsidRPr="000C0587">
        <w:rPr>
          <w:rFonts w:ascii="Times New Roman" w:eastAsia="Times New Roman" w:hAnsi="Times New Roman" w:cs="Times New Roman"/>
          <w:b/>
          <w:bCs/>
          <w:sz w:val="24"/>
          <w:szCs w:val="24"/>
          <w:lang w:eastAsia="hr-HR"/>
        </w:rPr>
        <w:lastRenderedPageBreak/>
        <w:t>4.2.1.1. Tjedni i godišnji broj nastavnih sati izborne nastave Vjeronauka</w:t>
      </w:r>
    </w:p>
    <w:tbl>
      <w:tblPr>
        <w:tblpPr w:leftFromText="180" w:rightFromText="180" w:bottomFromText="160" w:vertAnchor="text" w:tblpXSpec="center" w:tblpY="1"/>
        <w:tblOverlap w:val="never"/>
        <w:tblW w:w="10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14"/>
        <w:gridCol w:w="1413"/>
        <w:gridCol w:w="1413"/>
        <w:gridCol w:w="2274"/>
        <w:gridCol w:w="1296"/>
        <w:gridCol w:w="1155"/>
      </w:tblGrid>
      <w:tr w:rsidR="003E41F7" w:rsidRPr="000C0587" w14:paraId="53F8B499" w14:textId="77777777" w:rsidTr="00DB786E">
        <w:trPr>
          <w:trHeight w:hRule="exact" w:val="420"/>
        </w:trPr>
        <w:tc>
          <w:tcPr>
            <w:tcW w:w="1413" w:type="dxa"/>
            <w:vMerge w:val="restart"/>
            <w:tcBorders>
              <w:top w:val="single" w:sz="4" w:space="0" w:color="auto"/>
              <w:left w:val="single" w:sz="4" w:space="0" w:color="auto"/>
              <w:right w:val="single" w:sz="4" w:space="0" w:color="auto"/>
            </w:tcBorders>
            <w:shd w:val="pct10" w:color="auto" w:fill="auto"/>
            <w:noWrap/>
            <w:textDirection w:val="btLr"/>
            <w:vAlign w:val="center"/>
            <w:hideMark/>
          </w:tcPr>
          <w:p w14:paraId="4E7D4485" w14:textId="77777777" w:rsidR="003E41F7" w:rsidRPr="000C0587" w:rsidRDefault="003E41F7">
            <w:pPr>
              <w:spacing w:after="0" w:line="240" w:lineRule="auto"/>
              <w:ind w:left="113" w:right="113"/>
              <w:jc w:val="center"/>
              <w:rPr>
                <w:rFonts w:ascii="Times New Roman" w:eastAsia="Times New Roman" w:hAnsi="Times New Roman" w:cs="Times New Roman"/>
                <w:b/>
                <w:bCs/>
                <w:color w:val="FF0000"/>
              </w:rPr>
            </w:pPr>
            <w:r w:rsidRPr="000C0587">
              <w:rPr>
                <w:rFonts w:ascii="Times New Roman" w:eastAsia="Times New Roman" w:hAnsi="Times New Roman" w:cs="Times New Roman"/>
                <w:b/>
                <w:bCs/>
                <w:color w:val="000000" w:themeColor="text1"/>
              </w:rPr>
              <w:t>Vjeronauk</w:t>
            </w:r>
          </w:p>
        </w:tc>
        <w:tc>
          <w:tcPr>
            <w:tcW w:w="1414" w:type="dxa"/>
            <w:vMerge w:val="restart"/>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36BA7BB5" w14:textId="77777777" w:rsidR="003E41F7" w:rsidRPr="000C0587" w:rsidRDefault="003E41F7">
            <w:pPr>
              <w:spacing w:after="0" w:line="240" w:lineRule="auto"/>
              <w:jc w:val="both"/>
              <w:rPr>
                <w:rFonts w:ascii="Times New Roman" w:eastAsia="Times New Roman" w:hAnsi="Times New Roman" w:cs="Times New Roman"/>
                <w:b/>
                <w:bCs/>
                <w:color w:val="000000" w:themeColor="text1"/>
              </w:rPr>
            </w:pPr>
            <w:r w:rsidRPr="000C0587">
              <w:rPr>
                <w:rFonts w:ascii="Times New Roman" w:eastAsia="Times New Roman" w:hAnsi="Times New Roman" w:cs="Times New Roman"/>
                <w:b/>
                <w:bCs/>
                <w:color w:val="000000" w:themeColor="text1"/>
              </w:rPr>
              <w:t>Razred</w:t>
            </w:r>
          </w:p>
        </w:tc>
        <w:tc>
          <w:tcPr>
            <w:tcW w:w="1413" w:type="dxa"/>
            <w:vMerge w:val="restart"/>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2B289CFB" w14:textId="77777777" w:rsidR="003E41F7" w:rsidRPr="000C0587" w:rsidRDefault="003E41F7">
            <w:pPr>
              <w:spacing w:after="0" w:line="240" w:lineRule="auto"/>
              <w:jc w:val="both"/>
              <w:rPr>
                <w:rFonts w:ascii="Times New Roman" w:eastAsia="Times New Roman" w:hAnsi="Times New Roman" w:cs="Times New Roman"/>
                <w:b/>
                <w:bCs/>
                <w:color w:val="000000" w:themeColor="text1"/>
              </w:rPr>
            </w:pPr>
            <w:r w:rsidRPr="000C0587">
              <w:rPr>
                <w:rFonts w:ascii="Times New Roman" w:eastAsia="Times New Roman" w:hAnsi="Times New Roman" w:cs="Times New Roman"/>
                <w:b/>
                <w:bCs/>
                <w:color w:val="000000" w:themeColor="text1"/>
              </w:rPr>
              <w:t>Broj učenika</w:t>
            </w:r>
          </w:p>
        </w:tc>
        <w:tc>
          <w:tcPr>
            <w:tcW w:w="1413" w:type="dxa"/>
            <w:vMerge w:val="restart"/>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501B14EF" w14:textId="77777777" w:rsidR="003E41F7" w:rsidRPr="000C0587" w:rsidRDefault="003E41F7">
            <w:pPr>
              <w:spacing w:after="0" w:line="240" w:lineRule="auto"/>
              <w:jc w:val="both"/>
              <w:rPr>
                <w:rFonts w:ascii="Times New Roman" w:eastAsia="Times New Roman" w:hAnsi="Times New Roman" w:cs="Times New Roman"/>
                <w:b/>
                <w:bCs/>
                <w:color w:val="000000" w:themeColor="text1"/>
              </w:rPr>
            </w:pPr>
            <w:r w:rsidRPr="000C0587">
              <w:rPr>
                <w:rFonts w:ascii="Times New Roman" w:eastAsia="Times New Roman" w:hAnsi="Times New Roman" w:cs="Times New Roman"/>
                <w:b/>
                <w:bCs/>
                <w:color w:val="000000" w:themeColor="text1"/>
              </w:rPr>
              <w:t>Broj grupa</w:t>
            </w:r>
          </w:p>
        </w:tc>
        <w:tc>
          <w:tcPr>
            <w:tcW w:w="2274" w:type="dxa"/>
            <w:vMerge w:val="restart"/>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39FF072A" w14:textId="77777777" w:rsidR="003E41F7" w:rsidRPr="000C0587" w:rsidRDefault="003E41F7">
            <w:pPr>
              <w:spacing w:after="0" w:line="240" w:lineRule="auto"/>
              <w:rPr>
                <w:rFonts w:ascii="Times New Roman" w:eastAsia="Times New Roman" w:hAnsi="Times New Roman" w:cs="Times New Roman"/>
                <w:b/>
                <w:color w:val="000000" w:themeColor="text1"/>
              </w:rPr>
            </w:pPr>
            <w:r w:rsidRPr="000C0587">
              <w:rPr>
                <w:rFonts w:ascii="Times New Roman" w:eastAsia="Times New Roman" w:hAnsi="Times New Roman" w:cs="Times New Roman"/>
                <w:b/>
                <w:color w:val="000000" w:themeColor="text1"/>
              </w:rPr>
              <w:t>Izvršitelj programa</w:t>
            </w:r>
          </w:p>
        </w:tc>
        <w:tc>
          <w:tcPr>
            <w:tcW w:w="2451" w:type="dxa"/>
            <w:gridSpan w:val="2"/>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07C2B725" w14:textId="77777777" w:rsidR="003E41F7" w:rsidRPr="000C0587" w:rsidRDefault="003E41F7">
            <w:pPr>
              <w:spacing w:after="0" w:line="240" w:lineRule="auto"/>
              <w:jc w:val="both"/>
              <w:rPr>
                <w:rFonts w:ascii="Times New Roman" w:eastAsia="Times New Roman" w:hAnsi="Times New Roman" w:cs="Times New Roman"/>
                <w:b/>
                <w:bCs/>
                <w:color w:val="000000" w:themeColor="text1"/>
              </w:rPr>
            </w:pPr>
            <w:r w:rsidRPr="000C0587">
              <w:rPr>
                <w:rFonts w:ascii="Times New Roman" w:eastAsia="Times New Roman" w:hAnsi="Times New Roman" w:cs="Times New Roman"/>
                <w:b/>
                <w:bCs/>
                <w:color w:val="000000" w:themeColor="text1"/>
              </w:rPr>
              <w:t>Planirano sati</w:t>
            </w:r>
          </w:p>
        </w:tc>
      </w:tr>
      <w:tr w:rsidR="003E41F7" w:rsidRPr="000C0587" w14:paraId="70453D92" w14:textId="77777777" w:rsidTr="00DB786E">
        <w:trPr>
          <w:trHeight w:hRule="exact" w:val="420"/>
        </w:trPr>
        <w:tc>
          <w:tcPr>
            <w:tcW w:w="0" w:type="auto"/>
            <w:vMerge/>
            <w:tcBorders>
              <w:left w:val="single" w:sz="4" w:space="0" w:color="auto"/>
              <w:right w:val="single" w:sz="4" w:space="0" w:color="auto"/>
            </w:tcBorders>
            <w:vAlign w:val="center"/>
            <w:hideMark/>
          </w:tcPr>
          <w:p w14:paraId="0735273B" w14:textId="77777777" w:rsidR="003E41F7" w:rsidRPr="000C0587" w:rsidRDefault="003E41F7">
            <w:pPr>
              <w:spacing w:after="0"/>
              <w:rPr>
                <w:rFonts w:ascii="Times New Roman" w:eastAsia="Times New Roman" w:hAnsi="Times New Roman" w:cs="Times New Roman"/>
                <w:b/>
                <w:bCs/>
                <w:color w:val="FF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2EA727" w14:textId="77777777" w:rsidR="003E41F7" w:rsidRPr="000C0587" w:rsidRDefault="003E41F7">
            <w:pPr>
              <w:spacing w:after="0"/>
              <w:rPr>
                <w:rFonts w:ascii="Times New Roman" w:eastAsia="Times New Roman" w:hAnsi="Times New Roman" w:cs="Times New Roman"/>
                <w:b/>
                <w:bCs/>
                <w:color w:val="FF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CF36CC" w14:textId="77777777" w:rsidR="003E41F7" w:rsidRPr="000C0587" w:rsidRDefault="003E41F7">
            <w:pPr>
              <w:spacing w:after="0"/>
              <w:rPr>
                <w:rFonts w:ascii="Times New Roman" w:eastAsia="Times New Roman" w:hAnsi="Times New Roman" w:cs="Times New Roman"/>
                <w:b/>
                <w:bCs/>
                <w:color w:val="FF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75E95B" w14:textId="77777777" w:rsidR="003E41F7" w:rsidRPr="000C0587" w:rsidRDefault="003E41F7">
            <w:pPr>
              <w:spacing w:after="0"/>
              <w:rPr>
                <w:rFonts w:ascii="Times New Roman" w:eastAsia="Times New Roman" w:hAnsi="Times New Roman" w:cs="Times New Roman"/>
                <w:b/>
                <w:bCs/>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861935" w14:textId="77777777" w:rsidR="003E41F7" w:rsidRPr="000C0587" w:rsidRDefault="003E41F7">
            <w:pPr>
              <w:spacing w:after="0"/>
              <w:rPr>
                <w:rFonts w:ascii="Times New Roman" w:eastAsia="Times New Roman" w:hAnsi="Times New Roman" w:cs="Times New Roman"/>
                <w:b/>
                <w:color w:val="000000" w:themeColor="text1"/>
              </w:rPr>
            </w:pPr>
          </w:p>
        </w:tc>
        <w:tc>
          <w:tcPr>
            <w:tcW w:w="1296"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2E81D53B" w14:textId="77777777" w:rsidR="003E41F7" w:rsidRPr="000C0587" w:rsidRDefault="003E41F7">
            <w:pPr>
              <w:spacing w:after="0" w:line="240" w:lineRule="auto"/>
              <w:jc w:val="both"/>
              <w:rPr>
                <w:rFonts w:ascii="Times New Roman" w:eastAsia="Times New Roman" w:hAnsi="Times New Roman" w:cs="Times New Roman"/>
                <w:b/>
                <w:bCs/>
                <w:color w:val="000000" w:themeColor="text1"/>
              </w:rPr>
            </w:pPr>
            <w:r w:rsidRPr="000C0587">
              <w:rPr>
                <w:rFonts w:ascii="Times New Roman" w:eastAsia="Times New Roman" w:hAnsi="Times New Roman" w:cs="Times New Roman"/>
                <w:b/>
                <w:bCs/>
                <w:color w:val="000000" w:themeColor="text1"/>
              </w:rPr>
              <w:t>T</w:t>
            </w:r>
          </w:p>
        </w:tc>
        <w:tc>
          <w:tcPr>
            <w:tcW w:w="1155"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45DDFD25" w14:textId="77777777" w:rsidR="003E41F7" w:rsidRPr="000C0587" w:rsidRDefault="003E41F7">
            <w:pPr>
              <w:spacing w:after="0" w:line="240" w:lineRule="auto"/>
              <w:jc w:val="both"/>
              <w:rPr>
                <w:rFonts w:ascii="Times New Roman" w:eastAsia="Times New Roman" w:hAnsi="Times New Roman" w:cs="Times New Roman"/>
                <w:b/>
                <w:bCs/>
                <w:color w:val="000000" w:themeColor="text1"/>
              </w:rPr>
            </w:pPr>
            <w:r w:rsidRPr="000C0587">
              <w:rPr>
                <w:rFonts w:ascii="Times New Roman" w:eastAsia="Times New Roman" w:hAnsi="Times New Roman" w:cs="Times New Roman"/>
                <w:b/>
                <w:bCs/>
                <w:color w:val="000000" w:themeColor="text1"/>
              </w:rPr>
              <w:t>G</w:t>
            </w:r>
          </w:p>
        </w:tc>
      </w:tr>
      <w:tr w:rsidR="003E41F7" w:rsidRPr="000C0587" w14:paraId="36978F0E" w14:textId="77777777" w:rsidTr="00FB2EFC">
        <w:trPr>
          <w:trHeight w:hRule="exact" w:val="601"/>
        </w:trPr>
        <w:tc>
          <w:tcPr>
            <w:tcW w:w="0" w:type="auto"/>
            <w:vMerge/>
            <w:tcBorders>
              <w:left w:val="single" w:sz="4" w:space="0" w:color="auto"/>
              <w:right w:val="single" w:sz="4" w:space="0" w:color="auto"/>
            </w:tcBorders>
            <w:vAlign w:val="center"/>
            <w:hideMark/>
          </w:tcPr>
          <w:p w14:paraId="2B57EEAB" w14:textId="77777777" w:rsidR="003E41F7" w:rsidRPr="000C0587" w:rsidRDefault="003E41F7">
            <w:pPr>
              <w:spacing w:after="0"/>
              <w:rPr>
                <w:rFonts w:ascii="Times New Roman" w:eastAsia="Times New Roman" w:hAnsi="Times New Roman" w:cs="Times New Roman"/>
                <w:b/>
                <w:bCs/>
                <w:color w:val="FF0000"/>
              </w:rPr>
            </w:pPr>
          </w:p>
        </w:tc>
        <w:tc>
          <w:tcPr>
            <w:tcW w:w="1414" w:type="dxa"/>
            <w:tcBorders>
              <w:top w:val="single" w:sz="4" w:space="0" w:color="auto"/>
              <w:left w:val="single" w:sz="4" w:space="0" w:color="auto"/>
              <w:bottom w:val="single" w:sz="4" w:space="0" w:color="auto"/>
              <w:right w:val="single" w:sz="4" w:space="0" w:color="auto"/>
            </w:tcBorders>
            <w:noWrap/>
            <w:vAlign w:val="center"/>
            <w:hideMark/>
          </w:tcPr>
          <w:p w14:paraId="676BEDDC" w14:textId="77777777" w:rsidR="003E41F7" w:rsidRPr="00AC5037" w:rsidRDefault="003E41F7">
            <w:pPr>
              <w:spacing w:after="0" w:line="240" w:lineRule="auto"/>
              <w:jc w:val="both"/>
              <w:rPr>
                <w:rFonts w:ascii="Times New Roman" w:eastAsia="Times New Roman" w:hAnsi="Times New Roman" w:cs="Times New Roman"/>
              </w:rPr>
            </w:pPr>
            <w:r w:rsidRPr="00AC5037">
              <w:rPr>
                <w:rFonts w:ascii="Times New Roman" w:eastAsia="Times New Roman" w:hAnsi="Times New Roman" w:cs="Times New Roman"/>
              </w:rPr>
              <w:t>1.a</w:t>
            </w:r>
          </w:p>
        </w:tc>
        <w:tc>
          <w:tcPr>
            <w:tcW w:w="1413" w:type="dxa"/>
            <w:tcBorders>
              <w:top w:val="single" w:sz="4" w:space="0" w:color="auto"/>
              <w:left w:val="single" w:sz="4" w:space="0" w:color="auto"/>
              <w:bottom w:val="single" w:sz="4" w:space="0" w:color="auto"/>
              <w:right w:val="single" w:sz="4" w:space="0" w:color="auto"/>
            </w:tcBorders>
            <w:noWrap/>
            <w:vAlign w:val="center"/>
          </w:tcPr>
          <w:p w14:paraId="329105A9" w14:textId="620FECD9" w:rsidR="003E41F7" w:rsidRPr="00AC5037" w:rsidRDefault="00272AAA">
            <w:pPr>
              <w:spacing w:after="0" w:line="240" w:lineRule="auto"/>
              <w:jc w:val="both"/>
              <w:rPr>
                <w:rFonts w:ascii="Times New Roman" w:eastAsia="Times New Roman" w:hAnsi="Times New Roman" w:cs="Times New Roman"/>
              </w:rPr>
            </w:pPr>
            <w:r w:rsidRPr="00AC5037">
              <w:rPr>
                <w:rFonts w:ascii="Times New Roman" w:eastAsia="Times New Roman" w:hAnsi="Times New Roman" w:cs="Times New Roman"/>
              </w:rPr>
              <w:t>18</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0092FE17" w14:textId="77777777" w:rsidR="003E41F7" w:rsidRPr="00AC5037" w:rsidRDefault="003E41F7">
            <w:pPr>
              <w:spacing w:after="0" w:line="240" w:lineRule="auto"/>
              <w:jc w:val="both"/>
              <w:rPr>
                <w:rFonts w:ascii="Times New Roman" w:eastAsia="Times New Roman" w:hAnsi="Times New Roman" w:cs="Times New Roman"/>
                <w:bCs/>
              </w:rPr>
            </w:pPr>
            <w:r w:rsidRPr="00AC5037">
              <w:rPr>
                <w:rFonts w:ascii="Times New Roman" w:eastAsia="Times New Roman" w:hAnsi="Times New Roman" w:cs="Times New Roman"/>
                <w:bCs/>
              </w:rPr>
              <w:t>1</w:t>
            </w:r>
          </w:p>
        </w:tc>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A55BB" w14:textId="01972E9E" w:rsidR="003E41F7" w:rsidRPr="00AC5037" w:rsidRDefault="003E41F7">
            <w:pPr>
              <w:spacing w:after="0" w:line="240" w:lineRule="auto"/>
              <w:rPr>
                <w:rFonts w:ascii="Times New Roman" w:eastAsia="Times New Roman" w:hAnsi="Times New Roman" w:cs="Times New Roman"/>
                <w:b/>
              </w:rPr>
            </w:pPr>
            <w:r w:rsidRPr="00AC5037">
              <w:rPr>
                <w:rFonts w:ascii="Times New Roman" w:eastAsia="Times New Roman" w:hAnsi="Times New Roman" w:cs="Times New Roman"/>
                <w:b/>
              </w:rPr>
              <w:t xml:space="preserve">Dejana Babić </w:t>
            </w:r>
          </w:p>
        </w:tc>
        <w:tc>
          <w:tcPr>
            <w:tcW w:w="1296" w:type="dxa"/>
            <w:tcBorders>
              <w:top w:val="single" w:sz="4" w:space="0" w:color="auto"/>
              <w:left w:val="single" w:sz="4" w:space="0" w:color="auto"/>
              <w:bottom w:val="single" w:sz="4" w:space="0" w:color="auto"/>
              <w:right w:val="single" w:sz="4" w:space="0" w:color="auto"/>
            </w:tcBorders>
            <w:noWrap/>
            <w:vAlign w:val="center"/>
            <w:hideMark/>
          </w:tcPr>
          <w:p w14:paraId="4D27A234" w14:textId="77777777" w:rsidR="003E41F7" w:rsidRPr="00AC5037" w:rsidRDefault="003E41F7">
            <w:pPr>
              <w:spacing w:after="0" w:line="240" w:lineRule="auto"/>
              <w:jc w:val="both"/>
              <w:rPr>
                <w:rFonts w:ascii="Times New Roman" w:eastAsia="Times New Roman" w:hAnsi="Times New Roman" w:cs="Times New Roman"/>
              </w:rPr>
            </w:pPr>
            <w:r w:rsidRPr="00AC5037">
              <w:rPr>
                <w:rFonts w:ascii="Times New Roman" w:eastAsia="Times New Roman" w:hAnsi="Times New Roman" w:cs="Times New Roman"/>
              </w:rPr>
              <w:t>2</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04867DDF" w14:textId="77777777" w:rsidR="003E41F7" w:rsidRPr="00AC5037" w:rsidRDefault="003E41F7">
            <w:pPr>
              <w:spacing w:after="0" w:line="240" w:lineRule="auto"/>
              <w:jc w:val="both"/>
              <w:rPr>
                <w:rFonts w:ascii="Times New Roman" w:eastAsia="Times New Roman" w:hAnsi="Times New Roman" w:cs="Times New Roman"/>
              </w:rPr>
            </w:pPr>
            <w:r w:rsidRPr="00AC5037">
              <w:rPr>
                <w:rFonts w:ascii="Times New Roman" w:eastAsia="Times New Roman" w:hAnsi="Times New Roman" w:cs="Times New Roman"/>
              </w:rPr>
              <w:t>70</w:t>
            </w:r>
          </w:p>
        </w:tc>
      </w:tr>
      <w:tr w:rsidR="00AE03C3" w:rsidRPr="000C0587" w14:paraId="0890A16F" w14:textId="77777777" w:rsidTr="00FB2EFC">
        <w:trPr>
          <w:trHeight w:hRule="exact" w:val="543"/>
        </w:trPr>
        <w:tc>
          <w:tcPr>
            <w:tcW w:w="0" w:type="auto"/>
            <w:vMerge/>
            <w:tcBorders>
              <w:left w:val="single" w:sz="4" w:space="0" w:color="auto"/>
              <w:right w:val="single" w:sz="4" w:space="0" w:color="auto"/>
            </w:tcBorders>
            <w:vAlign w:val="center"/>
            <w:hideMark/>
          </w:tcPr>
          <w:p w14:paraId="6F57EB04" w14:textId="77777777" w:rsidR="00AE03C3" w:rsidRPr="000C0587" w:rsidRDefault="00AE03C3" w:rsidP="00AE03C3">
            <w:pPr>
              <w:spacing w:after="0"/>
              <w:rPr>
                <w:rFonts w:ascii="Times New Roman" w:eastAsia="Times New Roman" w:hAnsi="Times New Roman" w:cs="Times New Roman"/>
                <w:b/>
                <w:bCs/>
                <w:color w:val="FF0000"/>
              </w:rPr>
            </w:pPr>
          </w:p>
        </w:tc>
        <w:tc>
          <w:tcPr>
            <w:tcW w:w="1414" w:type="dxa"/>
            <w:tcBorders>
              <w:top w:val="single" w:sz="4" w:space="0" w:color="auto"/>
              <w:left w:val="single" w:sz="4" w:space="0" w:color="auto"/>
              <w:bottom w:val="single" w:sz="4" w:space="0" w:color="auto"/>
              <w:right w:val="single" w:sz="4" w:space="0" w:color="auto"/>
            </w:tcBorders>
            <w:noWrap/>
            <w:vAlign w:val="center"/>
            <w:hideMark/>
          </w:tcPr>
          <w:p w14:paraId="1ADFFDFA" w14:textId="77777777" w:rsidR="00AE03C3" w:rsidRPr="000C0587" w:rsidRDefault="00AE03C3" w:rsidP="00AE03C3">
            <w:pPr>
              <w:spacing w:after="0" w:line="24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1.b</w:t>
            </w:r>
          </w:p>
        </w:tc>
        <w:tc>
          <w:tcPr>
            <w:tcW w:w="1413" w:type="dxa"/>
            <w:tcBorders>
              <w:top w:val="single" w:sz="4" w:space="0" w:color="auto"/>
              <w:left w:val="single" w:sz="4" w:space="0" w:color="auto"/>
              <w:bottom w:val="single" w:sz="4" w:space="0" w:color="auto"/>
              <w:right w:val="single" w:sz="4" w:space="0" w:color="auto"/>
            </w:tcBorders>
            <w:noWrap/>
            <w:vAlign w:val="center"/>
          </w:tcPr>
          <w:p w14:paraId="1E1F2DAC" w14:textId="3879895E" w:rsidR="00AE03C3" w:rsidRPr="000C0587" w:rsidRDefault="00272AAA" w:rsidP="00AE03C3">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r w:rsidR="008D3F6A">
              <w:rPr>
                <w:rFonts w:ascii="Times New Roman" w:eastAsia="Times New Roman" w:hAnsi="Times New Roman" w:cs="Times New Roman"/>
                <w:color w:val="000000" w:themeColor="text1"/>
              </w:rPr>
              <w:t>3</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2D27EEC3" w14:textId="77777777" w:rsidR="00AE03C3" w:rsidRPr="000C0587" w:rsidRDefault="00AE03C3" w:rsidP="00AE03C3">
            <w:pPr>
              <w:spacing w:after="0" w:line="240" w:lineRule="auto"/>
              <w:jc w:val="both"/>
              <w:rPr>
                <w:rFonts w:ascii="Times New Roman" w:eastAsia="Times New Roman" w:hAnsi="Times New Roman" w:cs="Times New Roman"/>
                <w:bCs/>
                <w:color w:val="000000" w:themeColor="text1"/>
              </w:rPr>
            </w:pPr>
            <w:r w:rsidRPr="000C0587">
              <w:rPr>
                <w:rFonts w:ascii="Times New Roman" w:eastAsia="Times New Roman" w:hAnsi="Times New Roman" w:cs="Times New Roman"/>
                <w:bCs/>
                <w:color w:val="000000" w:themeColor="text1"/>
              </w:rPr>
              <w:t>1</w:t>
            </w:r>
          </w:p>
        </w:tc>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F690E" w14:textId="1603A7EF" w:rsidR="00AE03C3" w:rsidRPr="00FB2EFC" w:rsidRDefault="00AE03C3" w:rsidP="00AE03C3">
            <w:pPr>
              <w:spacing w:after="0" w:line="240" w:lineRule="auto"/>
              <w:rPr>
                <w:rFonts w:ascii="Times New Roman" w:eastAsia="Times New Roman" w:hAnsi="Times New Roman" w:cs="Times New Roman"/>
                <w:color w:val="000000" w:themeColor="text1"/>
                <w:sz w:val="24"/>
                <w:szCs w:val="24"/>
              </w:rPr>
            </w:pPr>
            <w:r w:rsidRPr="00FB2EFC">
              <w:rPr>
                <w:rFonts w:ascii="Times New Roman" w:eastAsia="Times New Roman" w:hAnsi="Times New Roman" w:cs="Times New Roman"/>
                <w:b/>
                <w:color w:val="000000" w:themeColor="text1"/>
              </w:rPr>
              <w:t xml:space="preserve">Dejana Babić </w:t>
            </w:r>
          </w:p>
        </w:tc>
        <w:tc>
          <w:tcPr>
            <w:tcW w:w="1296" w:type="dxa"/>
            <w:tcBorders>
              <w:top w:val="single" w:sz="4" w:space="0" w:color="auto"/>
              <w:left w:val="single" w:sz="4" w:space="0" w:color="auto"/>
              <w:bottom w:val="single" w:sz="4" w:space="0" w:color="auto"/>
              <w:right w:val="single" w:sz="4" w:space="0" w:color="auto"/>
            </w:tcBorders>
            <w:noWrap/>
            <w:vAlign w:val="center"/>
            <w:hideMark/>
          </w:tcPr>
          <w:p w14:paraId="346E4376" w14:textId="77777777" w:rsidR="00AE03C3" w:rsidRPr="000C0587" w:rsidRDefault="00AE03C3" w:rsidP="00AE03C3">
            <w:pPr>
              <w:spacing w:after="0" w:line="24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2</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051EC5A3" w14:textId="77777777" w:rsidR="00AE03C3" w:rsidRPr="000C0587" w:rsidRDefault="00AE03C3" w:rsidP="00AE03C3">
            <w:pPr>
              <w:spacing w:after="0" w:line="24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70</w:t>
            </w:r>
          </w:p>
        </w:tc>
      </w:tr>
      <w:tr w:rsidR="00AE03C3" w:rsidRPr="000C0587" w14:paraId="64783340" w14:textId="77777777" w:rsidTr="00FB2EFC">
        <w:trPr>
          <w:trHeight w:hRule="exact" w:val="537"/>
        </w:trPr>
        <w:tc>
          <w:tcPr>
            <w:tcW w:w="0" w:type="auto"/>
            <w:vMerge/>
            <w:tcBorders>
              <w:left w:val="single" w:sz="4" w:space="0" w:color="auto"/>
              <w:right w:val="single" w:sz="4" w:space="0" w:color="auto"/>
            </w:tcBorders>
            <w:vAlign w:val="center"/>
            <w:hideMark/>
          </w:tcPr>
          <w:p w14:paraId="2F8DE10A" w14:textId="77777777" w:rsidR="00AE03C3" w:rsidRPr="000C0587" w:rsidRDefault="00AE03C3" w:rsidP="00AE03C3">
            <w:pPr>
              <w:spacing w:after="0"/>
              <w:rPr>
                <w:rFonts w:ascii="Times New Roman" w:eastAsia="Times New Roman" w:hAnsi="Times New Roman" w:cs="Times New Roman"/>
                <w:b/>
                <w:bCs/>
                <w:color w:val="FF0000"/>
              </w:rPr>
            </w:pPr>
          </w:p>
        </w:tc>
        <w:tc>
          <w:tcPr>
            <w:tcW w:w="1414" w:type="dxa"/>
            <w:tcBorders>
              <w:top w:val="single" w:sz="4" w:space="0" w:color="auto"/>
              <w:left w:val="single" w:sz="4" w:space="0" w:color="auto"/>
              <w:bottom w:val="single" w:sz="4" w:space="0" w:color="auto"/>
              <w:right w:val="single" w:sz="4" w:space="0" w:color="auto"/>
            </w:tcBorders>
            <w:noWrap/>
            <w:vAlign w:val="center"/>
            <w:hideMark/>
          </w:tcPr>
          <w:p w14:paraId="70FEFB92" w14:textId="77777777" w:rsidR="00AE03C3" w:rsidRPr="000C0587" w:rsidRDefault="00AE03C3" w:rsidP="00AE03C3">
            <w:pPr>
              <w:spacing w:after="0" w:line="24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1.c</w:t>
            </w:r>
          </w:p>
        </w:tc>
        <w:tc>
          <w:tcPr>
            <w:tcW w:w="1413" w:type="dxa"/>
            <w:tcBorders>
              <w:top w:val="single" w:sz="4" w:space="0" w:color="auto"/>
              <w:left w:val="single" w:sz="4" w:space="0" w:color="auto"/>
              <w:bottom w:val="single" w:sz="4" w:space="0" w:color="auto"/>
              <w:right w:val="single" w:sz="4" w:space="0" w:color="auto"/>
            </w:tcBorders>
            <w:noWrap/>
            <w:vAlign w:val="center"/>
          </w:tcPr>
          <w:p w14:paraId="01060010" w14:textId="39DF386A" w:rsidR="00AE03C3" w:rsidRPr="000C0587" w:rsidRDefault="00272AAA" w:rsidP="00AE03C3">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r w:rsidR="008D3F6A">
              <w:rPr>
                <w:rFonts w:ascii="Times New Roman" w:eastAsia="Times New Roman" w:hAnsi="Times New Roman" w:cs="Times New Roman"/>
                <w:color w:val="000000" w:themeColor="text1"/>
              </w:rPr>
              <w:t>8</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5E3D0834" w14:textId="77777777" w:rsidR="00AE03C3" w:rsidRPr="000C0587" w:rsidRDefault="00AE03C3" w:rsidP="00AE03C3">
            <w:pPr>
              <w:spacing w:after="0" w:line="240" w:lineRule="auto"/>
              <w:jc w:val="both"/>
              <w:rPr>
                <w:rFonts w:ascii="Times New Roman" w:eastAsia="Times New Roman" w:hAnsi="Times New Roman" w:cs="Times New Roman"/>
                <w:bCs/>
                <w:color w:val="000000" w:themeColor="text1"/>
              </w:rPr>
            </w:pPr>
            <w:r w:rsidRPr="000C0587">
              <w:rPr>
                <w:rFonts w:ascii="Times New Roman" w:eastAsia="Times New Roman" w:hAnsi="Times New Roman" w:cs="Times New Roman"/>
                <w:bCs/>
                <w:color w:val="000000" w:themeColor="text1"/>
              </w:rPr>
              <w:t>1</w:t>
            </w:r>
          </w:p>
        </w:tc>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709B0A" w14:textId="45D2339E" w:rsidR="00AE03C3" w:rsidRPr="00FB2EFC" w:rsidRDefault="00AE03C3" w:rsidP="00AE03C3">
            <w:pPr>
              <w:spacing w:after="0" w:line="240" w:lineRule="auto"/>
              <w:rPr>
                <w:rFonts w:ascii="Times New Roman" w:eastAsia="Times New Roman" w:hAnsi="Times New Roman" w:cs="Times New Roman"/>
                <w:color w:val="000000" w:themeColor="text1"/>
                <w:sz w:val="24"/>
                <w:szCs w:val="24"/>
              </w:rPr>
            </w:pPr>
            <w:r w:rsidRPr="00FB2EFC">
              <w:rPr>
                <w:rFonts w:ascii="Times New Roman" w:eastAsia="Times New Roman" w:hAnsi="Times New Roman" w:cs="Times New Roman"/>
                <w:b/>
                <w:color w:val="000000" w:themeColor="text1"/>
              </w:rPr>
              <w:t xml:space="preserve">Dejana Babić </w:t>
            </w:r>
          </w:p>
        </w:tc>
        <w:tc>
          <w:tcPr>
            <w:tcW w:w="1296" w:type="dxa"/>
            <w:tcBorders>
              <w:top w:val="single" w:sz="4" w:space="0" w:color="auto"/>
              <w:left w:val="single" w:sz="4" w:space="0" w:color="auto"/>
              <w:bottom w:val="single" w:sz="4" w:space="0" w:color="auto"/>
              <w:right w:val="single" w:sz="4" w:space="0" w:color="auto"/>
            </w:tcBorders>
            <w:noWrap/>
            <w:vAlign w:val="center"/>
            <w:hideMark/>
          </w:tcPr>
          <w:p w14:paraId="08F8C65F" w14:textId="77777777" w:rsidR="00AE03C3" w:rsidRPr="000C0587" w:rsidRDefault="00AE03C3" w:rsidP="00AE03C3">
            <w:pPr>
              <w:spacing w:after="0" w:line="24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2</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4ADEE807" w14:textId="77777777" w:rsidR="00AE03C3" w:rsidRPr="000C0587" w:rsidRDefault="00AE03C3" w:rsidP="00AE03C3">
            <w:pPr>
              <w:spacing w:after="0" w:line="24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70</w:t>
            </w:r>
          </w:p>
        </w:tc>
      </w:tr>
      <w:tr w:rsidR="00AE03C3" w:rsidRPr="000C0587" w14:paraId="49D85619" w14:textId="77777777" w:rsidTr="00FB2EFC">
        <w:trPr>
          <w:trHeight w:hRule="exact" w:val="602"/>
        </w:trPr>
        <w:tc>
          <w:tcPr>
            <w:tcW w:w="0" w:type="auto"/>
            <w:vMerge/>
            <w:tcBorders>
              <w:left w:val="single" w:sz="4" w:space="0" w:color="auto"/>
              <w:right w:val="single" w:sz="4" w:space="0" w:color="auto"/>
            </w:tcBorders>
            <w:vAlign w:val="center"/>
            <w:hideMark/>
          </w:tcPr>
          <w:p w14:paraId="72530EDD" w14:textId="77777777" w:rsidR="00AE03C3" w:rsidRPr="000C0587" w:rsidRDefault="00AE03C3" w:rsidP="00AE03C3">
            <w:pPr>
              <w:spacing w:after="0"/>
              <w:rPr>
                <w:rFonts w:ascii="Times New Roman" w:eastAsia="Times New Roman" w:hAnsi="Times New Roman" w:cs="Times New Roman"/>
                <w:b/>
                <w:bCs/>
                <w:color w:val="FF0000"/>
              </w:rPr>
            </w:pPr>
          </w:p>
        </w:tc>
        <w:tc>
          <w:tcPr>
            <w:tcW w:w="1414" w:type="dxa"/>
            <w:tcBorders>
              <w:top w:val="single" w:sz="4" w:space="0" w:color="auto"/>
              <w:left w:val="single" w:sz="4" w:space="0" w:color="auto"/>
              <w:bottom w:val="single" w:sz="4" w:space="0" w:color="auto"/>
              <w:right w:val="single" w:sz="4" w:space="0" w:color="auto"/>
            </w:tcBorders>
            <w:noWrap/>
            <w:vAlign w:val="center"/>
            <w:hideMark/>
          </w:tcPr>
          <w:p w14:paraId="776E34B6" w14:textId="77777777" w:rsidR="00AE03C3" w:rsidRPr="000C0587" w:rsidRDefault="00AE03C3" w:rsidP="00AE03C3">
            <w:pPr>
              <w:spacing w:after="0" w:line="24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2.a</w:t>
            </w:r>
          </w:p>
        </w:tc>
        <w:tc>
          <w:tcPr>
            <w:tcW w:w="1413" w:type="dxa"/>
            <w:tcBorders>
              <w:top w:val="single" w:sz="4" w:space="0" w:color="auto"/>
              <w:left w:val="single" w:sz="4" w:space="0" w:color="auto"/>
              <w:bottom w:val="single" w:sz="4" w:space="0" w:color="auto"/>
              <w:right w:val="single" w:sz="4" w:space="0" w:color="auto"/>
            </w:tcBorders>
            <w:noWrap/>
            <w:vAlign w:val="center"/>
          </w:tcPr>
          <w:p w14:paraId="59E910D8" w14:textId="3BFC2131" w:rsidR="00AE03C3" w:rsidRPr="000C0587" w:rsidRDefault="008D3F6A" w:rsidP="00AE03C3">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17</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5D380981" w14:textId="77777777" w:rsidR="00AE03C3" w:rsidRPr="000C0587" w:rsidRDefault="00AE03C3" w:rsidP="00AE03C3">
            <w:pPr>
              <w:spacing w:after="0" w:line="240" w:lineRule="auto"/>
              <w:jc w:val="both"/>
              <w:rPr>
                <w:rFonts w:ascii="Times New Roman" w:eastAsia="Times New Roman" w:hAnsi="Times New Roman" w:cs="Times New Roman"/>
                <w:bCs/>
                <w:color w:val="000000" w:themeColor="text1"/>
              </w:rPr>
            </w:pPr>
            <w:r w:rsidRPr="000C0587">
              <w:rPr>
                <w:rFonts w:ascii="Times New Roman" w:eastAsia="Times New Roman" w:hAnsi="Times New Roman" w:cs="Times New Roman"/>
                <w:bCs/>
                <w:color w:val="000000" w:themeColor="text1"/>
              </w:rPr>
              <w:t>1</w:t>
            </w:r>
          </w:p>
        </w:tc>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D18E4D" w14:textId="13CDCEE9" w:rsidR="00AE03C3" w:rsidRPr="00FB2EFC" w:rsidRDefault="009D0836" w:rsidP="00AE03C3">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rPr>
              <w:t>Ana Despotović</w:t>
            </w:r>
            <w:r w:rsidR="00AE03C3" w:rsidRPr="00FB2EFC">
              <w:rPr>
                <w:rFonts w:ascii="Times New Roman" w:eastAsia="Times New Roman" w:hAnsi="Times New Roman" w:cs="Times New Roman"/>
                <w:b/>
                <w:color w:val="000000" w:themeColor="text1"/>
              </w:rPr>
              <w:t xml:space="preserve"> </w:t>
            </w:r>
          </w:p>
        </w:tc>
        <w:tc>
          <w:tcPr>
            <w:tcW w:w="1296" w:type="dxa"/>
            <w:tcBorders>
              <w:top w:val="single" w:sz="4" w:space="0" w:color="auto"/>
              <w:left w:val="single" w:sz="4" w:space="0" w:color="auto"/>
              <w:bottom w:val="single" w:sz="4" w:space="0" w:color="auto"/>
              <w:right w:val="single" w:sz="4" w:space="0" w:color="auto"/>
            </w:tcBorders>
            <w:noWrap/>
            <w:vAlign w:val="center"/>
            <w:hideMark/>
          </w:tcPr>
          <w:p w14:paraId="074D0428" w14:textId="77777777" w:rsidR="00AE03C3" w:rsidRPr="000C0587" w:rsidRDefault="00AE03C3" w:rsidP="00AE03C3">
            <w:pPr>
              <w:spacing w:after="0" w:line="24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2</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30A52063" w14:textId="77777777" w:rsidR="00AE03C3" w:rsidRPr="000C0587" w:rsidRDefault="00AE03C3" w:rsidP="00AE03C3">
            <w:pPr>
              <w:spacing w:after="0" w:line="24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70</w:t>
            </w:r>
          </w:p>
        </w:tc>
      </w:tr>
      <w:tr w:rsidR="009D0836" w:rsidRPr="000C0587" w14:paraId="11842C00" w14:textId="77777777" w:rsidTr="002B1BC8">
        <w:trPr>
          <w:trHeight w:hRule="exact" w:val="565"/>
        </w:trPr>
        <w:tc>
          <w:tcPr>
            <w:tcW w:w="0" w:type="auto"/>
            <w:vMerge/>
            <w:tcBorders>
              <w:left w:val="single" w:sz="4" w:space="0" w:color="auto"/>
              <w:right w:val="single" w:sz="4" w:space="0" w:color="auto"/>
            </w:tcBorders>
            <w:vAlign w:val="center"/>
            <w:hideMark/>
          </w:tcPr>
          <w:p w14:paraId="0B6BD8A6" w14:textId="77777777" w:rsidR="009D0836" w:rsidRPr="000C0587" w:rsidRDefault="009D0836" w:rsidP="009D0836">
            <w:pPr>
              <w:spacing w:after="0"/>
              <w:rPr>
                <w:rFonts w:ascii="Times New Roman" w:eastAsia="Times New Roman" w:hAnsi="Times New Roman" w:cs="Times New Roman"/>
                <w:b/>
                <w:bCs/>
                <w:color w:val="FF0000"/>
              </w:rPr>
            </w:pPr>
          </w:p>
        </w:tc>
        <w:tc>
          <w:tcPr>
            <w:tcW w:w="1414" w:type="dxa"/>
            <w:tcBorders>
              <w:top w:val="single" w:sz="4" w:space="0" w:color="auto"/>
              <w:left w:val="single" w:sz="4" w:space="0" w:color="auto"/>
              <w:bottom w:val="single" w:sz="4" w:space="0" w:color="auto"/>
              <w:right w:val="single" w:sz="4" w:space="0" w:color="auto"/>
            </w:tcBorders>
            <w:noWrap/>
            <w:vAlign w:val="center"/>
            <w:hideMark/>
          </w:tcPr>
          <w:p w14:paraId="43630A6F" w14:textId="77777777" w:rsidR="009D0836" w:rsidRPr="000C0587" w:rsidRDefault="009D0836" w:rsidP="009D0836">
            <w:pPr>
              <w:spacing w:after="0" w:line="24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2.b</w:t>
            </w:r>
          </w:p>
        </w:tc>
        <w:tc>
          <w:tcPr>
            <w:tcW w:w="1413" w:type="dxa"/>
            <w:tcBorders>
              <w:top w:val="single" w:sz="4" w:space="0" w:color="auto"/>
              <w:left w:val="single" w:sz="4" w:space="0" w:color="auto"/>
              <w:bottom w:val="single" w:sz="4" w:space="0" w:color="auto"/>
              <w:right w:val="single" w:sz="4" w:space="0" w:color="auto"/>
            </w:tcBorders>
            <w:noWrap/>
            <w:vAlign w:val="center"/>
          </w:tcPr>
          <w:p w14:paraId="49940BA8" w14:textId="0C063157" w:rsidR="009D0836" w:rsidRPr="000C0587" w:rsidRDefault="009D0836" w:rsidP="009D0836">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18</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4F9002DF" w14:textId="77777777" w:rsidR="009D0836" w:rsidRPr="000C0587" w:rsidRDefault="009D0836" w:rsidP="009D0836">
            <w:pPr>
              <w:spacing w:after="0" w:line="240" w:lineRule="auto"/>
              <w:jc w:val="both"/>
              <w:rPr>
                <w:rFonts w:ascii="Times New Roman" w:eastAsia="Times New Roman" w:hAnsi="Times New Roman" w:cs="Times New Roman"/>
                <w:bCs/>
                <w:color w:val="000000" w:themeColor="text1"/>
              </w:rPr>
            </w:pPr>
            <w:r w:rsidRPr="000C0587">
              <w:rPr>
                <w:rFonts w:ascii="Times New Roman" w:eastAsia="Times New Roman" w:hAnsi="Times New Roman" w:cs="Times New Roman"/>
                <w:bCs/>
                <w:color w:val="000000" w:themeColor="text1"/>
              </w:rPr>
              <w:t>1</w:t>
            </w:r>
          </w:p>
        </w:tc>
        <w:tc>
          <w:tcPr>
            <w:tcW w:w="2274" w:type="dxa"/>
            <w:tcBorders>
              <w:top w:val="single" w:sz="4" w:space="0" w:color="auto"/>
              <w:left w:val="single" w:sz="4" w:space="0" w:color="auto"/>
              <w:bottom w:val="single" w:sz="4" w:space="0" w:color="auto"/>
              <w:right w:val="single" w:sz="4" w:space="0" w:color="auto"/>
            </w:tcBorders>
            <w:shd w:val="clear" w:color="auto" w:fill="auto"/>
            <w:noWrap/>
            <w:hideMark/>
          </w:tcPr>
          <w:p w14:paraId="62CB12DB" w14:textId="76088427" w:rsidR="009D0836" w:rsidRPr="00FB2EFC" w:rsidRDefault="009D0836" w:rsidP="009D0836">
            <w:pPr>
              <w:spacing w:after="0" w:line="240" w:lineRule="auto"/>
              <w:rPr>
                <w:rFonts w:ascii="Times New Roman" w:eastAsia="Times New Roman" w:hAnsi="Times New Roman" w:cs="Times New Roman"/>
                <w:color w:val="000000" w:themeColor="text1"/>
                <w:sz w:val="24"/>
                <w:szCs w:val="24"/>
              </w:rPr>
            </w:pPr>
            <w:r w:rsidRPr="0030015D">
              <w:rPr>
                <w:rFonts w:ascii="Times New Roman" w:eastAsia="Times New Roman" w:hAnsi="Times New Roman" w:cs="Times New Roman"/>
                <w:b/>
                <w:color w:val="000000" w:themeColor="text1"/>
              </w:rPr>
              <w:t xml:space="preserve">Ana Despotović </w:t>
            </w:r>
          </w:p>
        </w:tc>
        <w:tc>
          <w:tcPr>
            <w:tcW w:w="1296" w:type="dxa"/>
            <w:tcBorders>
              <w:top w:val="single" w:sz="4" w:space="0" w:color="auto"/>
              <w:left w:val="single" w:sz="4" w:space="0" w:color="auto"/>
              <w:bottom w:val="single" w:sz="4" w:space="0" w:color="auto"/>
              <w:right w:val="single" w:sz="4" w:space="0" w:color="auto"/>
            </w:tcBorders>
            <w:noWrap/>
            <w:vAlign w:val="center"/>
            <w:hideMark/>
          </w:tcPr>
          <w:p w14:paraId="239F4057" w14:textId="77777777" w:rsidR="009D0836" w:rsidRPr="000C0587" w:rsidRDefault="009D0836" w:rsidP="009D0836">
            <w:pPr>
              <w:spacing w:after="0" w:line="24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2</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2F7408D9" w14:textId="77777777" w:rsidR="009D0836" w:rsidRPr="000C0587" w:rsidRDefault="009D0836" w:rsidP="009D0836">
            <w:pPr>
              <w:spacing w:after="0" w:line="24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70</w:t>
            </w:r>
          </w:p>
        </w:tc>
      </w:tr>
      <w:tr w:rsidR="009D0836" w:rsidRPr="000C0587" w14:paraId="1278C692" w14:textId="77777777" w:rsidTr="002B1BC8">
        <w:trPr>
          <w:trHeight w:hRule="exact" w:val="559"/>
        </w:trPr>
        <w:tc>
          <w:tcPr>
            <w:tcW w:w="0" w:type="auto"/>
            <w:vMerge/>
            <w:tcBorders>
              <w:left w:val="single" w:sz="4" w:space="0" w:color="auto"/>
              <w:right w:val="single" w:sz="4" w:space="0" w:color="auto"/>
            </w:tcBorders>
            <w:vAlign w:val="center"/>
            <w:hideMark/>
          </w:tcPr>
          <w:p w14:paraId="1698B433" w14:textId="77777777" w:rsidR="009D0836" w:rsidRPr="000C0587" w:rsidRDefault="009D0836" w:rsidP="009D0836">
            <w:pPr>
              <w:spacing w:after="0"/>
              <w:rPr>
                <w:rFonts w:ascii="Times New Roman" w:eastAsia="Times New Roman" w:hAnsi="Times New Roman" w:cs="Times New Roman"/>
                <w:b/>
                <w:bCs/>
                <w:color w:val="FF0000"/>
              </w:rPr>
            </w:pPr>
          </w:p>
        </w:tc>
        <w:tc>
          <w:tcPr>
            <w:tcW w:w="1414" w:type="dxa"/>
            <w:tcBorders>
              <w:top w:val="single" w:sz="4" w:space="0" w:color="auto"/>
              <w:left w:val="single" w:sz="4" w:space="0" w:color="auto"/>
              <w:bottom w:val="single" w:sz="4" w:space="0" w:color="auto"/>
              <w:right w:val="single" w:sz="4" w:space="0" w:color="auto"/>
            </w:tcBorders>
            <w:noWrap/>
            <w:vAlign w:val="center"/>
            <w:hideMark/>
          </w:tcPr>
          <w:p w14:paraId="7B45C4D7" w14:textId="77777777" w:rsidR="009D0836" w:rsidRPr="000C0587" w:rsidRDefault="009D0836" w:rsidP="009D0836">
            <w:pPr>
              <w:spacing w:after="0" w:line="24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2.c</w:t>
            </w:r>
          </w:p>
        </w:tc>
        <w:tc>
          <w:tcPr>
            <w:tcW w:w="1413" w:type="dxa"/>
            <w:tcBorders>
              <w:top w:val="single" w:sz="4" w:space="0" w:color="auto"/>
              <w:left w:val="single" w:sz="4" w:space="0" w:color="auto"/>
              <w:bottom w:val="single" w:sz="4" w:space="0" w:color="auto"/>
              <w:right w:val="single" w:sz="4" w:space="0" w:color="auto"/>
            </w:tcBorders>
            <w:noWrap/>
            <w:vAlign w:val="center"/>
          </w:tcPr>
          <w:p w14:paraId="3E9D74C6" w14:textId="2C71C43E" w:rsidR="009D0836" w:rsidRPr="000C0587" w:rsidRDefault="009D0836" w:rsidP="009D0836">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19</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3995B5C2" w14:textId="77777777" w:rsidR="009D0836" w:rsidRPr="000C0587" w:rsidRDefault="009D0836" w:rsidP="009D0836">
            <w:pPr>
              <w:spacing w:after="0" w:line="240" w:lineRule="auto"/>
              <w:jc w:val="both"/>
              <w:rPr>
                <w:rFonts w:ascii="Times New Roman" w:eastAsia="Times New Roman" w:hAnsi="Times New Roman" w:cs="Times New Roman"/>
                <w:bCs/>
                <w:color w:val="000000" w:themeColor="text1"/>
              </w:rPr>
            </w:pPr>
            <w:r w:rsidRPr="000C0587">
              <w:rPr>
                <w:rFonts w:ascii="Times New Roman" w:eastAsia="Times New Roman" w:hAnsi="Times New Roman" w:cs="Times New Roman"/>
                <w:bCs/>
                <w:color w:val="000000" w:themeColor="text1"/>
              </w:rPr>
              <w:t>1</w:t>
            </w:r>
          </w:p>
        </w:tc>
        <w:tc>
          <w:tcPr>
            <w:tcW w:w="2274" w:type="dxa"/>
            <w:tcBorders>
              <w:top w:val="single" w:sz="4" w:space="0" w:color="auto"/>
              <w:left w:val="single" w:sz="4" w:space="0" w:color="auto"/>
              <w:bottom w:val="single" w:sz="4" w:space="0" w:color="auto"/>
              <w:right w:val="single" w:sz="4" w:space="0" w:color="auto"/>
            </w:tcBorders>
            <w:shd w:val="clear" w:color="auto" w:fill="auto"/>
            <w:noWrap/>
            <w:hideMark/>
          </w:tcPr>
          <w:p w14:paraId="3F6AA78C" w14:textId="2B10D956" w:rsidR="009D0836" w:rsidRPr="00FB2EFC" w:rsidRDefault="009D0836" w:rsidP="009D0836">
            <w:pPr>
              <w:spacing w:after="0" w:line="240" w:lineRule="auto"/>
              <w:rPr>
                <w:rFonts w:ascii="Times New Roman" w:eastAsia="Times New Roman" w:hAnsi="Times New Roman" w:cs="Times New Roman"/>
                <w:color w:val="000000" w:themeColor="text1"/>
                <w:sz w:val="24"/>
                <w:szCs w:val="24"/>
              </w:rPr>
            </w:pPr>
            <w:r w:rsidRPr="0030015D">
              <w:rPr>
                <w:rFonts w:ascii="Times New Roman" w:eastAsia="Times New Roman" w:hAnsi="Times New Roman" w:cs="Times New Roman"/>
                <w:b/>
                <w:color w:val="000000" w:themeColor="text1"/>
              </w:rPr>
              <w:t xml:space="preserve">Ana Despotović </w:t>
            </w:r>
          </w:p>
        </w:tc>
        <w:tc>
          <w:tcPr>
            <w:tcW w:w="1296" w:type="dxa"/>
            <w:tcBorders>
              <w:top w:val="single" w:sz="4" w:space="0" w:color="auto"/>
              <w:left w:val="single" w:sz="4" w:space="0" w:color="auto"/>
              <w:bottom w:val="single" w:sz="4" w:space="0" w:color="auto"/>
              <w:right w:val="single" w:sz="4" w:space="0" w:color="auto"/>
            </w:tcBorders>
            <w:noWrap/>
            <w:vAlign w:val="center"/>
            <w:hideMark/>
          </w:tcPr>
          <w:p w14:paraId="79AA780D" w14:textId="77777777" w:rsidR="009D0836" w:rsidRPr="000C0587" w:rsidRDefault="009D0836" w:rsidP="009D0836">
            <w:pPr>
              <w:spacing w:after="0" w:line="24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2</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1BCC94E5" w14:textId="77777777" w:rsidR="009D0836" w:rsidRPr="000C0587" w:rsidRDefault="009D0836" w:rsidP="009D0836">
            <w:pPr>
              <w:spacing w:after="0" w:line="24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70</w:t>
            </w:r>
          </w:p>
        </w:tc>
      </w:tr>
      <w:tr w:rsidR="00AE03C3" w:rsidRPr="000C0587" w14:paraId="381F4BE1" w14:textId="77777777" w:rsidTr="00FB2EFC">
        <w:trPr>
          <w:trHeight w:hRule="exact" w:val="534"/>
        </w:trPr>
        <w:tc>
          <w:tcPr>
            <w:tcW w:w="0" w:type="auto"/>
            <w:vMerge/>
            <w:tcBorders>
              <w:left w:val="single" w:sz="4" w:space="0" w:color="auto"/>
              <w:right w:val="single" w:sz="4" w:space="0" w:color="auto"/>
            </w:tcBorders>
            <w:vAlign w:val="center"/>
            <w:hideMark/>
          </w:tcPr>
          <w:p w14:paraId="3E669D6A" w14:textId="77777777" w:rsidR="00AE03C3" w:rsidRPr="000C0587" w:rsidRDefault="00AE03C3" w:rsidP="00AE03C3">
            <w:pPr>
              <w:spacing w:after="0"/>
              <w:rPr>
                <w:rFonts w:ascii="Times New Roman" w:eastAsia="Times New Roman" w:hAnsi="Times New Roman" w:cs="Times New Roman"/>
                <w:b/>
                <w:bCs/>
                <w:color w:val="FF0000"/>
              </w:rPr>
            </w:pPr>
          </w:p>
        </w:tc>
        <w:tc>
          <w:tcPr>
            <w:tcW w:w="1414" w:type="dxa"/>
            <w:tcBorders>
              <w:top w:val="single" w:sz="4" w:space="0" w:color="auto"/>
              <w:left w:val="single" w:sz="4" w:space="0" w:color="auto"/>
              <w:bottom w:val="single" w:sz="4" w:space="0" w:color="auto"/>
              <w:right w:val="single" w:sz="4" w:space="0" w:color="auto"/>
            </w:tcBorders>
            <w:noWrap/>
            <w:vAlign w:val="center"/>
            <w:hideMark/>
          </w:tcPr>
          <w:p w14:paraId="01B1C533" w14:textId="77777777" w:rsidR="00AE03C3" w:rsidRPr="000C0587" w:rsidRDefault="00AE03C3" w:rsidP="00AE03C3">
            <w:pPr>
              <w:spacing w:after="0" w:line="24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3.a</w:t>
            </w:r>
          </w:p>
        </w:tc>
        <w:tc>
          <w:tcPr>
            <w:tcW w:w="1413" w:type="dxa"/>
            <w:tcBorders>
              <w:top w:val="single" w:sz="4" w:space="0" w:color="auto"/>
              <w:left w:val="single" w:sz="4" w:space="0" w:color="auto"/>
              <w:bottom w:val="single" w:sz="4" w:space="0" w:color="auto"/>
              <w:right w:val="single" w:sz="4" w:space="0" w:color="auto"/>
            </w:tcBorders>
            <w:noWrap/>
            <w:vAlign w:val="center"/>
          </w:tcPr>
          <w:p w14:paraId="1BE6F944" w14:textId="1818FE99" w:rsidR="00AE03C3" w:rsidRPr="000C0587" w:rsidRDefault="008D3F6A" w:rsidP="00AE03C3">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24</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06F560FA" w14:textId="77777777" w:rsidR="00AE03C3" w:rsidRPr="000C0587" w:rsidRDefault="00AE03C3" w:rsidP="00AE03C3">
            <w:pPr>
              <w:spacing w:after="0" w:line="240" w:lineRule="auto"/>
              <w:jc w:val="both"/>
              <w:rPr>
                <w:rFonts w:ascii="Times New Roman" w:eastAsia="Times New Roman" w:hAnsi="Times New Roman" w:cs="Times New Roman"/>
                <w:bCs/>
                <w:color w:val="000000" w:themeColor="text1"/>
              </w:rPr>
            </w:pPr>
            <w:r w:rsidRPr="000C0587">
              <w:rPr>
                <w:rFonts w:ascii="Times New Roman" w:eastAsia="Times New Roman" w:hAnsi="Times New Roman" w:cs="Times New Roman"/>
                <w:bCs/>
                <w:color w:val="000000" w:themeColor="text1"/>
              </w:rPr>
              <w:t>1</w:t>
            </w:r>
          </w:p>
        </w:tc>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614F0" w14:textId="3EE214A2" w:rsidR="00AE03C3" w:rsidRPr="00FB2EFC" w:rsidRDefault="00AE03C3" w:rsidP="00AE03C3">
            <w:pPr>
              <w:rPr>
                <w:rFonts w:ascii="Times New Roman" w:hAnsi="Times New Roman" w:cs="Times New Roman"/>
                <w:color w:val="000000" w:themeColor="text1"/>
              </w:rPr>
            </w:pPr>
            <w:r w:rsidRPr="00FB2EFC">
              <w:rPr>
                <w:rFonts w:ascii="Times New Roman" w:eastAsia="Times New Roman" w:hAnsi="Times New Roman" w:cs="Times New Roman"/>
                <w:b/>
                <w:color w:val="000000" w:themeColor="text1"/>
              </w:rPr>
              <w:t xml:space="preserve">Dejana Babić </w:t>
            </w:r>
          </w:p>
        </w:tc>
        <w:tc>
          <w:tcPr>
            <w:tcW w:w="1296" w:type="dxa"/>
            <w:tcBorders>
              <w:top w:val="single" w:sz="4" w:space="0" w:color="auto"/>
              <w:left w:val="single" w:sz="4" w:space="0" w:color="auto"/>
              <w:bottom w:val="single" w:sz="4" w:space="0" w:color="auto"/>
              <w:right w:val="single" w:sz="4" w:space="0" w:color="auto"/>
            </w:tcBorders>
            <w:noWrap/>
            <w:vAlign w:val="center"/>
            <w:hideMark/>
          </w:tcPr>
          <w:p w14:paraId="2EAE04EB" w14:textId="77777777" w:rsidR="00AE03C3" w:rsidRPr="000C0587" w:rsidRDefault="00AE03C3" w:rsidP="00AE03C3">
            <w:pPr>
              <w:spacing w:after="0" w:line="24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2</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64FF7B05" w14:textId="77777777" w:rsidR="00AE03C3" w:rsidRPr="000C0587" w:rsidRDefault="00AE03C3" w:rsidP="00AE03C3">
            <w:pPr>
              <w:spacing w:after="0" w:line="24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70</w:t>
            </w:r>
          </w:p>
        </w:tc>
      </w:tr>
      <w:tr w:rsidR="00AE03C3" w:rsidRPr="000C0587" w14:paraId="458EDD82" w14:textId="77777777" w:rsidTr="00FB2EFC">
        <w:trPr>
          <w:trHeight w:hRule="exact" w:val="528"/>
        </w:trPr>
        <w:tc>
          <w:tcPr>
            <w:tcW w:w="0" w:type="auto"/>
            <w:vMerge/>
            <w:tcBorders>
              <w:left w:val="single" w:sz="4" w:space="0" w:color="auto"/>
              <w:right w:val="single" w:sz="4" w:space="0" w:color="auto"/>
            </w:tcBorders>
            <w:vAlign w:val="center"/>
            <w:hideMark/>
          </w:tcPr>
          <w:p w14:paraId="23AEC125" w14:textId="77777777" w:rsidR="00AE03C3" w:rsidRPr="000C0587" w:rsidRDefault="00AE03C3" w:rsidP="00AE03C3">
            <w:pPr>
              <w:spacing w:after="0"/>
              <w:rPr>
                <w:rFonts w:ascii="Times New Roman" w:eastAsia="Times New Roman" w:hAnsi="Times New Roman" w:cs="Times New Roman"/>
                <w:b/>
                <w:bCs/>
                <w:color w:val="FF0000"/>
              </w:rPr>
            </w:pPr>
          </w:p>
        </w:tc>
        <w:tc>
          <w:tcPr>
            <w:tcW w:w="1414" w:type="dxa"/>
            <w:tcBorders>
              <w:top w:val="single" w:sz="4" w:space="0" w:color="auto"/>
              <w:left w:val="single" w:sz="4" w:space="0" w:color="auto"/>
              <w:bottom w:val="single" w:sz="4" w:space="0" w:color="auto"/>
              <w:right w:val="single" w:sz="4" w:space="0" w:color="auto"/>
            </w:tcBorders>
            <w:noWrap/>
            <w:vAlign w:val="center"/>
            <w:hideMark/>
          </w:tcPr>
          <w:p w14:paraId="02346A15" w14:textId="77777777" w:rsidR="00AE03C3" w:rsidRPr="000C0587" w:rsidRDefault="00AE03C3" w:rsidP="00AE03C3">
            <w:pPr>
              <w:spacing w:after="0" w:line="24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3.b</w:t>
            </w:r>
          </w:p>
        </w:tc>
        <w:tc>
          <w:tcPr>
            <w:tcW w:w="1413" w:type="dxa"/>
            <w:tcBorders>
              <w:top w:val="single" w:sz="4" w:space="0" w:color="auto"/>
              <w:left w:val="single" w:sz="4" w:space="0" w:color="auto"/>
              <w:bottom w:val="single" w:sz="4" w:space="0" w:color="auto"/>
              <w:right w:val="single" w:sz="4" w:space="0" w:color="auto"/>
            </w:tcBorders>
            <w:noWrap/>
            <w:vAlign w:val="center"/>
          </w:tcPr>
          <w:p w14:paraId="2FD65F9A" w14:textId="5DBFEDC9" w:rsidR="00AE03C3" w:rsidRPr="000C0587" w:rsidRDefault="00901B32" w:rsidP="00AE03C3">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25</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4E1E64B9" w14:textId="77777777" w:rsidR="00AE03C3" w:rsidRPr="000C0587" w:rsidRDefault="00AE03C3" w:rsidP="00AE03C3">
            <w:pPr>
              <w:spacing w:after="0" w:line="240" w:lineRule="auto"/>
              <w:jc w:val="both"/>
              <w:rPr>
                <w:rFonts w:ascii="Times New Roman" w:eastAsia="Times New Roman" w:hAnsi="Times New Roman" w:cs="Times New Roman"/>
                <w:bCs/>
                <w:color w:val="000000" w:themeColor="text1"/>
              </w:rPr>
            </w:pPr>
            <w:r w:rsidRPr="000C0587">
              <w:rPr>
                <w:rFonts w:ascii="Times New Roman" w:eastAsia="Times New Roman" w:hAnsi="Times New Roman" w:cs="Times New Roman"/>
                <w:bCs/>
                <w:color w:val="000000" w:themeColor="text1"/>
              </w:rPr>
              <w:t>1</w:t>
            </w:r>
          </w:p>
        </w:tc>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0AEC83" w14:textId="30C333CA" w:rsidR="00AE03C3" w:rsidRPr="00FB2EFC" w:rsidRDefault="00AE03C3" w:rsidP="00AE03C3">
            <w:pPr>
              <w:rPr>
                <w:rFonts w:ascii="Times New Roman" w:hAnsi="Times New Roman" w:cs="Times New Roman"/>
                <w:color w:val="000000" w:themeColor="text1"/>
              </w:rPr>
            </w:pPr>
            <w:r w:rsidRPr="00FB2EFC">
              <w:rPr>
                <w:rFonts w:ascii="Times New Roman" w:eastAsia="Times New Roman" w:hAnsi="Times New Roman" w:cs="Times New Roman"/>
                <w:b/>
                <w:color w:val="000000" w:themeColor="text1"/>
              </w:rPr>
              <w:t xml:space="preserve">Dejana Babić </w:t>
            </w:r>
          </w:p>
        </w:tc>
        <w:tc>
          <w:tcPr>
            <w:tcW w:w="1296" w:type="dxa"/>
            <w:tcBorders>
              <w:top w:val="single" w:sz="4" w:space="0" w:color="auto"/>
              <w:left w:val="single" w:sz="4" w:space="0" w:color="auto"/>
              <w:bottom w:val="single" w:sz="4" w:space="0" w:color="auto"/>
              <w:right w:val="single" w:sz="4" w:space="0" w:color="auto"/>
            </w:tcBorders>
            <w:noWrap/>
            <w:vAlign w:val="center"/>
            <w:hideMark/>
          </w:tcPr>
          <w:p w14:paraId="61205F97" w14:textId="77777777" w:rsidR="00AE03C3" w:rsidRPr="000C0587" w:rsidRDefault="00AE03C3" w:rsidP="00AE03C3">
            <w:pPr>
              <w:spacing w:after="0" w:line="24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2</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32000364" w14:textId="77777777" w:rsidR="00AE03C3" w:rsidRPr="000C0587" w:rsidRDefault="00AE03C3" w:rsidP="00AE03C3">
            <w:pPr>
              <w:spacing w:after="0" w:line="24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70</w:t>
            </w:r>
          </w:p>
        </w:tc>
      </w:tr>
      <w:tr w:rsidR="00AE03C3" w:rsidRPr="000C0587" w14:paraId="0A2598BA" w14:textId="77777777" w:rsidTr="00FB2EFC">
        <w:trPr>
          <w:trHeight w:hRule="exact" w:val="528"/>
        </w:trPr>
        <w:tc>
          <w:tcPr>
            <w:tcW w:w="0" w:type="auto"/>
            <w:vMerge/>
            <w:tcBorders>
              <w:left w:val="single" w:sz="4" w:space="0" w:color="auto"/>
              <w:right w:val="single" w:sz="4" w:space="0" w:color="auto"/>
            </w:tcBorders>
            <w:vAlign w:val="center"/>
            <w:hideMark/>
          </w:tcPr>
          <w:p w14:paraId="14D49753" w14:textId="77777777" w:rsidR="00AE03C3" w:rsidRPr="000C0587" w:rsidRDefault="00AE03C3" w:rsidP="00AE03C3">
            <w:pPr>
              <w:spacing w:after="0"/>
              <w:rPr>
                <w:rFonts w:ascii="Times New Roman" w:eastAsia="Times New Roman" w:hAnsi="Times New Roman" w:cs="Times New Roman"/>
                <w:b/>
                <w:bCs/>
                <w:color w:val="FF0000"/>
              </w:rPr>
            </w:pPr>
          </w:p>
        </w:tc>
        <w:tc>
          <w:tcPr>
            <w:tcW w:w="1414" w:type="dxa"/>
            <w:tcBorders>
              <w:top w:val="single" w:sz="4" w:space="0" w:color="auto"/>
              <w:left w:val="single" w:sz="4" w:space="0" w:color="auto"/>
              <w:bottom w:val="single" w:sz="4" w:space="0" w:color="auto"/>
              <w:right w:val="single" w:sz="4" w:space="0" w:color="auto"/>
            </w:tcBorders>
            <w:noWrap/>
            <w:vAlign w:val="center"/>
            <w:hideMark/>
          </w:tcPr>
          <w:p w14:paraId="3ABE0F7D" w14:textId="77777777" w:rsidR="00AE03C3" w:rsidRPr="000C0587" w:rsidRDefault="00AE03C3" w:rsidP="00AE03C3">
            <w:pPr>
              <w:spacing w:after="0" w:line="24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3.c</w:t>
            </w:r>
          </w:p>
        </w:tc>
        <w:tc>
          <w:tcPr>
            <w:tcW w:w="1413" w:type="dxa"/>
            <w:tcBorders>
              <w:top w:val="single" w:sz="4" w:space="0" w:color="auto"/>
              <w:left w:val="single" w:sz="4" w:space="0" w:color="auto"/>
              <w:bottom w:val="single" w:sz="4" w:space="0" w:color="auto"/>
              <w:right w:val="single" w:sz="4" w:space="0" w:color="auto"/>
            </w:tcBorders>
            <w:noWrap/>
            <w:vAlign w:val="center"/>
          </w:tcPr>
          <w:p w14:paraId="2864FB10" w14:textId="7F1773B8" w:rsidR="00AE03C3" w:rsidRPr="000C0587" w:rsidRDefault="008D3F6A" w:rsidP="00AE03C3">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25</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450067AF" w14:textId="77777777" w:rsidR="00AE03C3" w:rsidRPr="000C0587" w:rsidRDefault="00AE03C3" w:rsidP="00AE03C3">
            <w:pPr>
              <w:spacing w:after="0" w:line="240" w:lineRule="auto"/>
              <w:jc w:val="both"/>
              <w:rPr>
                <w:rFonts w:ascii="Times New Roman" w:eastAsia="Times New Roman" w:hAnsi="Times New Roman" w:cs="Times New Roman"/>
                <w:bCs/>
                <w:color w:val="000000" w:themeColor="text1"/>
              </w:rPr>
            </w:pPr>
            <w:r w:rsidRPr="000C0587">
              <w:rPr>
                <w:rFonts w:ascii="Times New Roman" w:eastAsia="Times New Roman" w:hAnsi="Times New Roman" w:cs="Times New Roman"/>
                <w:bCs/>
                <w:color w:val="000000" w:themeColor="text1"/>
              </w:rPr>
              <w:t>1</w:t>
            </w:r>
          </w:p>
        </w:tc>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67A5E" w14:textId="52B127FA" w:rsidR="00AE03C3" w:rsidRPr="00FB2EFC" w:rsidRDefault="00AE03C3" w:rsidP="00AE03C3">
            <w:pPr>
              <w:rPr>
                <w:rFonts w:ascii="Times New Roman" w:eastAsia="Times New Roman" w:hAnsi="Times New Roman" w:cs="Times New Roman"/>
                <w:b/>
                <w:color w:val="000000" w:themeColor="text1"/>
              </w:rPr>
            </w:pPr>
            <w:r w:rsidRPr="00FB2EFC">
              <w:rPr>
                <w:rFonts w:ascii="Times New Roman" w:eastAsia="Times New Roman" w:hAnsi="Times New Roman" w:cs="Times New Roman"/>
                <w:b/>
                <w:color w:val="000000" w:themeColor="text1"/>
              </w:rPr>
              <w:t xml:space="preserve">Dejana Babić </w:t>
            </w:r>
          </w:p>
        </w:tc>
        <w:tc>
          <w:tcPr>
            <w:tcW w:w="1296" w:type="dxa"/>
            <w:tcBorders>
              <w:top w:val="single" w:sz="4" w:space="0" w:color="auto"/>
              <w:left w:val="single" w:sz="4" w:space="0" w:color="auto"/>
              <w:bottom w:val="single" w:sz="4" w:space="0" w:color="auto"/>
              <w:right w:val="single" w:sz="4" w:space="0" w:color="auto"/>
            </w:tcBorders>
            <w:noWrap/>
            <w:vAlign w:val="center"/>
            <w:hideMark/>
          </w:tcPr>
          <w:p w14:paraId="16E1412B" w14:textId="77777777" w:rsidR="00AE03C3" w:rsidRPr="000C0587" w:rsidRDefault="00AE03C3" w:rsidP="00AE03C3">
            <w:pPr>
              <w:spacing w:after="0" w:line="24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2</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5A8DBA01" w14:textId="77777777" w:rsidR="00AE03C3" w:rsidRPr="000C0587" w:rsidRDefault="00AE03C3" w:rsidP="00AE03C3">
            <w:pPr>
              <w:spacing w:after="0" w:line="24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70</w:t>
            </w:r>
          </w:p>
        </w:tc>
      </w:tr>
      <w:tr w:rsidR="009D0836" w:rsidRPr="000C0587" w14:paraId="71464FF1" w14:textId="77777777" w:rsidTr="00D20B76">
        <w:trPr>
          <w:trHeight w:hRule="exact" w:val="556"/>
        </w:trPr>
        <w:tc>
          <w:tcPr>
            <w:tcW w:w="0" w:type="auto"/>
            <w:vMerge/>
            <w:tcBorders>
              <w:left w:val="single" w:sz="4" w:space="0" w:color="auto"/>
              <w:right w:val="single" w:sz="4" w:space="0" w:color="auto"/>
            </w:tcBorders>
            <w:vAlign w:val="center"/>
            <w:hideMark/>
          </w:tcPr>
          <w:p w14:paraId="5F60BB4F" w14:textId="77777777" w:rsidR="009D0836" w:rsidRPr="000C0587" w:rsidRDefault="009D0836" w:rsidP="009D0836">
            <w:pPr>
              <w:spacing w:after="0"/>
              <w:rPr>
                <w:rFonts w:ascii="Times New Roman" w:eastAsia="Times New Roman" w:hAnsi="Times New Roman" w:cs="Times New Roman"/>
                <w:b/>
                <w:bCs/>
                <w:color w:val="FF0000"/>
              </w:rPr>
            </w:pPr>
          </w:p>
        </w:tc>
        <w:tc>
          <w:tcPr>
            <w:tcW w:w="1414" w:type="dxa"/>
            <w:tcBorders>
              <w:top w:val="single" w:sz="4" w:space="0" w:color="auto"/>
              <w:left w:val="single" w:sz="4" w:space="0" w:color="auto"/>
              <w:bottom w:val="single" w:sz="4" w:space="0" w:color="auto"/>
              <w:right w:val="single" w:sz="4" w:space="0" w:color="auto"/>
            </w:tcBorders>
            <w:noWrap/>
            <w:vAlign w:val="center"/>
            <w:hideMark/>
          </w:tcPr>
          <w:p w14:paraId="1CFEB831" w14:textId="77777777" w:rsidR="009D0836" w:rsidRPr="000C0587" w:rsidRDefault="009D0836" w:rsidP="009D0836">
            <w:pPr>
              <w:spacing w:after="0" w:line="24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4.a</w:t>
            </w:r>
          </w:p>
        </w:tc>
        <w:tc>
          <w:tcPr>
            <w:tcW w:w="1413" w:type="dxa"/>
            <w:tcBorders>
              <w:top w:val="single" w:sz="4" w:space="0" w:color="auto"/>
              <w:left w:val="single" w:sz="4" w:space="0" w:color="auto"/>
              <w:bottom w:val="single" w:sz="4" w:space="0" w:color="auto"/>
              <w:right w:val="single" w:sz="4" w:space="0" w:color="auto"/>
            </w:tcBorders>
            <w:noWrap/>
            <w:vAlign w:val="center"/>
          </w:tcPr>
          <w:p w14:paraId="72ECF841" w14:textId="657849E6" w:rsidR="009D0836" w:rsidRPr="000C0587" w:rsidRDefault="009D0836" w:rsidP="009D0836">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16</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07FCC842" w14:textId="77777777" w:rsidR="009D0836" w:rsidRPr="000C0587" w:rsidRDefault="009D0836" w:rsidP="009D0836">
            <w:pPr>
              <w:spacing w:after="0" w:line="240" w:lineRule="auto"/>
              <w:jc w:val="both"/>
              <w:rPr>
                <w:rFonts w:ascii="Times New Roman" w:eastAsia="Times New Roman" w:hAnsi="Times New Roman" w:cs="Times New Roman"/>
                <w:bCs/>
                <w:color w:val="000000" w:themeColor="text1"/>
              </w:rPr>
            </w:pPr>
            <w:r w:rsidRPr="000C0587">
              <w:rPr>
                <w:rFonts w:ascii="Times New Roman" w:eastAsia="Times New Roman" w:hAnsi="Times New Roman" w:cs="Times New Roman"/>
                <w:bCs/>
                <w:color w:val="000000" w:themeColor="text1"/>
              </w:rPr>
              <w:t>1</w:t>
            </w:r>
          </w:p>
        </w:tc>
        <w:tc>
          <w:tcPr>
            <w:tcW w:w="2274" w:type="dxa"/>
            <w:tcBorders>
              <w:top w:val="single" w:sz="4" w:space="0" w:color="auto"/>
              <w:left w:val="single" w:sz="4" w:space="0" w:color="auto"/>
              <w:bottom w:val="single" w:sz="4" w:space="0" w:color="auto"/>
              <w:right w:val="single" w:sz="4" w:space="0" w:color="auto"/>
            </w:tcBorders>
            <w:shd w:val="clear" w:color="auto" w:fill="auto"/>
            <w:noWrap/>
            <w:hideMark/>
          </w:tcPr>
          <w:p w14:paraId="079B3C29" w14:textId="7BD98A98" w:rsidR="009D0836" w:rsidRPr="00FB2EFC" w:rsidRDefault="009D0836" w:rsidP="009D0836">
            <w:pPr>
              <w:rPr>
                <w:rFonts w:ascii="Times New Roman" w:hAnsi="Times New Roman" w:cs="Times New Roman"/>
                <w:color w:val="000000" w:themeColor="text1"/>
              </w:rPr>
            </w:pPr>
            <w:r w:rsidRPr="00900F94">
              <w:rPr>
                <w:rFonts w:ascii="Times New Roman" w:eastAsia="Times New Roman" w:hAnsi="Times New Roman" w:cs="Times New Roman"/>
                <w:b/>
                <w:color w:val="000000" w:themeColor="text1"/>
              </w:rPr>
              <w:t xml:space="preserve">Ana Despotović </w:t>
            </w:r>
          </w:p>
        </w:tc>
        <w:tc>
          <w:tcPr>
            <w:tcW w:w="1296" w:type="dxa"/>
            <w:tcBorders>
              <w:top w:val="single" w:sz="4" w:space="0" w:color="auto"/>
              <w:left w:val="single" w:sz="4" w:space="0" w:color="auto"/>
              <w:bottom w:val="single" w:sz="4" w:space="0" w:color="auto"/>
              <w:right w:val="single" w:sz="4" w:space="0" w:color="auto"/>
            </w:tcBorders>
            <w:noWrap/>
            <w:vAlign w:val="center"/>
            <w:hideMark/>
          </w:tcPr>
          <w:p w14:paraId="695F9C80" w14:textId="77777777" w:rsidR="009D0836" w:rsidRPr="000C0587" w:rsidRDefault="009D0836" w:rsidP="009D0836">
            <w:pPr>
              <w:spacing w:after="0" w:line="24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2</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1403CFC4" w14:textId="77777777" w:rsidR="009D0836" w:rsidRPr="000C0587" w:rsidRDefault="009D0836" w:rsidP="009D0836">
            <w:pPr>
              <w:spacing w:after="0" w:line="24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70</w:t>
            </w:r>
          </w:p>
        </w:tc>
      </w:tr>
      <w:tr w:rsidR="009D0836" w:rsidRPr="000C0587" w14:paraId="46512150" w14:textId="77777777" w:rsidTr="00D20B76">
        <w:trPr>
          <w:trHeight w:hRule="exact" w:val="564"/>
        </w:trPr>
        <w:tc>
          <w:tcPr>
            <w:tcW w:w="0" w:type="auto"/>
            <w:vMerge/>
            <w:tcBorders>
              <w:left w:val="single" w:sz="4" w:space="0" w:color="auto"/>
              <w:right w:val="single" w:sz="4" w:space="0" w:color="auto"/>
            </w:tcBorders>
            <w:vAlign w:val="center"/>
            <w:hideMark/>
          </w:tcPr>
          <w:p w14:paraId="3175C42B" w14:textId="77777777" w:rsidR="009D0836" w:rsidRPr="000C0587" w:rsidRDefault="009D0836" w:rsidP="009D0836">
            <w:pPr>
              <w:spacing w:after="0"/>
              <w:rPr>
                <w:rFonts w:ascii="Times New Roman" w:eastAsia="Times New Roman" w:hAnsi="Times New Roman" w:cs="Times New Roman"/>
                <w:b/>
                <w:bCs/>
                <w:color w:val="FF0000"/>
              </w:rPr>
            </w:pPr>
          </w:p>
        </w:tc>
        <w:tc>
          <w:tcPr>
            <w:tcW w:w="1414" w:type="dxa"/>
            <w:tcBorders>
              <w:top w:val="single" w:sz="4" w:space="0" w:color="auto"/>
              <w:left w:val="single" w:sz="4" w:space="0" w:color="auto"/>
              <w:bottom w:val="single" w:sz="4" w:space="0" w:color="auto"/>
              <w:right w:val="single" w:sz="4" w:space="0" w:color="auto"/>
            </w:tcBorders>
            <w:noWrap/>
            <w:vAlign w:val="center"/>
            <w:hideMark/>
          </w:tcPr>
          <w:p w14:paraId="0DF36397" w14:textId="77777777" w:rsidR="009D0836" w:rsidRPr="000C0587" w:rsidRDefault="009D0836" w:rsidP="009D0836">
            <w:pPr>
              <w:spacing w:after="0" w:line="24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4.b</w:t>
            </w:r>
          </w:p>
        </w:tc>
        <w:tc>
          <w:tcPr>
            <w:tcW w:w="1413" w:type="dxa"/>
            <w:tcBorders>
              <w:top w:val="single" w:sz="4" w:space="0" w:color="auto"/>
              <w:left w:val="single" w:sz="4" w:space="0" w:color="auto"/>
              <w:bottom w:val="single" w:sz="4" w:space="0" w:color="auto"/>
              <w:right w:val="single" w:sz="4" w:space="0" w:color="auto"/>
            </w:tcBorders>
            <w:noWrap/>
            <w:vAlign w:val="center"/>
          </w:tcPr>
          <w:p w14:paraId="4D4053A6" w14:textId="71BCD175" w:rsidR="009D0836" w:rsidRPr="000C0587" w:rsidRDefault="009D0836" w:rsidP="009D0836">
            <w:pPr>
              <w:spacing w:after="0" w:line="24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8</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37D5DF32" w14:textId="77777777" w:rsidR="009D0836" w:rsidRPr="000C0587" w:rsidRDefault="009D0836" w:rsidP="009D0836">
            <w:pPr>
              <w:spacing w:after="0" w:line="240" w:lineRule="auto"/>
              <w:jc w:val="both"/>
              <w:rPr>
                <w:rFonts w:ascii="Times New Roman" w:eastAsia="Times New Roman" w:hAnsi="Times New Roman" w:cs="Times New Roman"/>
                <w:bCs/>
                <w:color w:val="000000" w:themeColor="text1"/>
              </w:rPr>
            </w:pPr>
            <w:r w:rsidRPr="000C0587">
              <w:rPr>
                <w:rFonts w:ascii="Times New Roman" w:eastAsia="Times New Roman" w:hAnsi="Times New Roman" w:cs="Times New Roman"/>
                <w:bCs/>
                <w:color w:val="000000" w:themeColor="text1"/>
              </w:rPr>
              <w:t>1</w:t>
            </w:r>
          </w:p>
        </w:tc>
        <w:tc>
          <w:tcPr>
            <w:tcW w:w="2274" w:type="dxa"/>
            <w:tcBorders>
              <w:top w:val="single" w:sz="4" w:space="0" w:color="auto"/>
              <w:left w:val="single" w:sz="4" w:space="0" w:color="auto"/>
              <w:bottom w:val="single" w:sz="4" w:space="0" w:color="auto"/>
              <w:right w:val="single" w:sz="4" w:space="0" w:color="auto"/>
            </w:tcBorders>
            <w:shd w:val="clear" w:color="auto" w:fill="auto"/>
            <w:noWrap/>
            <w:hideMark/>
          </w:tcPr>
          <w:p w14:paraId="22E05D7A" w14:textId="14C8CC65" w:rsidR="009D0836" w:rsidRPr="00FB2EFC" w:rsidRDefault="009D0836" w:rsidP="009D0836">
            <w:pPr>
              <w:rPr>
                <w:rFonts w:ascii="Times New Roman" w:hAnsi="Times New Roman" w:cs="Times New Roman"/>
                <w:color w:val="000000" w:themeColor="text1"/>
              </w:rPr>
            </w:pPr>
            <w:r w:rsidRPr="00900F94">
              <w:rPr>
                <w:rFonts w:ascii="Times New Roman" w:eastAsia="Times New Roman" w:hAnsi="Times New Roman" w:cs="Times New Roman"/>
                <w:b/>
                <w:color w:val="000000" w:themeColor="text1"/>
              </w:rPr>
              <w:t xml:space="preserve">Ana Despotović </w:t>
            </w:r>
          </w:p>
        </w:tc>
        <w:tc>
          <w:tcPr>
            <w:tcW w:w="1296" w:type="dxa"/>
            <w:tcBorders>
              <w:top w:val="single" w:sz="4" w:space="0" w:color="auto"/>
              <w:left w:val="single" w:sz="4" w:space="0" w:color="auto"/>
              <w:bottom w:val="single" w:sz="4" w:space="0" w:color="auto"/>
              <w:right w:val="single" w:sz="4" w:space="0" w:color="auto"/>
            </w:tcBorders>
            <w:noWrap/>
            <w:vAlign w:val="center"/>
            <w:hideMark/>
          </w:tcPr>
          <w:p w14:paraId="146EE2C5" w14:textId="77777777" w:rsidR="009D0836" w:rsidRPr="000C0587" w:rsidRDefault="009D0836" w:rsidP="009D0836">
            <w:pPr>
              <w:spacing w:after="0" w:line="24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2</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7CFE640C" w14:textId="77777777" w:rsidR="009D0836" w:rsidRPr="000C0587" w:rsidRDefault="009D0836" w:rsidP="009D0836">
            <w:pPr>
              <w:spacing w:after="0" w:line="24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70</w:t>
            </w:r>
          </w:p>
        </w:tc>
      </w:tr>
      <w:tr w:rsidR="009D0836" w:rsidRPr="000C0587" w14:paraId="61599662" w14:textId="77777777" w:rsidTr="00D20B76">
        <w:trPr>
          <w:trHeight w:hRule="exact" w:val="558"/>
        </w:trPr>
        <w:tc>
          <w:tcPr>
            <w:tcW w:w="0" w:type="auto"/>
            <w:vMerge/>
            <w:tcBorders>
              <w:left w:val="single" w:sz="4" w:space="0" w:color="auto"/>
              <w:bottom w:val="nil"/>
              <w:right w:val="single" w:sz="4" w:space="0" w:color="auto"/>
            </w:tcBorders>
            <w:shd w:val="clear" w:color="auto" w:fill="E7E6E6" w:themeFill="background2"/>
            <w:vAlign w:val="center"/>
          </w:tcPr>
          <w:p w14:paraId="74E693C9" w14:textId="77777777" w:rsidR="009D0836" w:rsidRPr="000C0587" w:rsidRDefault="009D0836" w:rsidP="009D0836">
            <w:pPr>
              <w:spacing w:after="0"/>
              <w:rPr>
                <w:rFonts w:ascii="Times New Roman" w:eastAsia="Times New Roman" w:hAnsi="Times New Roman" w:cs="Times New Roman"/>
                <w:b/>
                <w:bCs/>
                <w:color w:val="FF0000"/>
              </w:rPr>
            </w:pPr>
          </w:p>
        </w:tc>
        <w:tc>
          <w:tcPr>
            <w:tcW w:w="1414" w:type="dxa"/>
            <w:tcBorders>
              <w:top w:val="single" w:sz="4" w:space="0" w:color="auto"/>
              <w:left w:val="single" w:sz="4" w:space="0" w:color="auto"/>
              <w:bottom w:val="single" w:sz="4" w:space="0" w:color="auto"/>
              <w:right w:val="single" w:sz="4" w:space="0" w:color="auto"/>
            </w:tcBorders>
            <w:noWrap/>
            <w:vAlign w:val="center"/>
          </w:tcPr>
          <w:p w14:paraId="4CC08F70" w14:textId="5260DADB" w:rsidR="009D0836" w:rsidRPr="000C0587" w:rsidRDefault="009D0836" w:rsidP="009D0836">
            <w:pPr>
              <w:spacing w:after="0" w:line="24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4.c</w:t>
            </w:r>
          </w:p>
        </w:tc>
        <w:tc>
          <w:tcPr>
            <w:tcW w:w="1413" w:type="dxa"/>
            <w:tcBorders>
              <w:top w:val="single" w:sz="4" w:space="0" w:color="auto"/>
              <w:left w:val="single" w:sz="4" w:space="0" w:color="auto"/>
              <w:bottom w:val="single" w:sz="4" w:space="0" w:color="auto"/>
              <w:right w:val="single" w:sz="4" w:space="0" w:color="auto"/>
            </w:tcBorders>
            <w:noWrap/>
            <w:vAlign w:val="center"/>
          </w:tcPr>
          <w:p w14:paraId="124B9AA0" w14:textId="1B9884FF" w:rsidR="009D0836" w:rsidRPr="000C0587" w:rsidRDefault="009D0836" w:rsidP="009D0836">
            <w:pPr>
              <w:spacing w:after="0" w:line="24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9</w:t>
            </w:r>
          </w:p>
        </w:tc>
        <w:tc>
          <w:tcPr>
            <w:tcW w:w="1413" w:type="dxa"/>
            <w:tcBorders>
              <w:top w:val="single" w:sz="4" w:space="0" w:color="auto"/>
              <w:left w:val="single" w:sz="4" w:space="0" w:color="auto"/>
              <w:bottom w:val="single" w:sz="4" w:space="0" w:color="auto"/>
              <w:right w:val="single" w:sz="4" w:space="0" w:color="auto"/>
            </w:tcBorders>
            <w:noWrap/>
            <w:vAlign w:val="center"/>
          </w:tcPr>
          <w:p w14:paraId="7977A4EB" w14:textId="68B8D2FB" w:rsidR="009D0836" w:rsidRPr="000C0587" w:rsidRDefault="009D0836" w:rsidP="009D0836">
            <w:pPr>
              <w:spacing w:after="0" w:line="240" w:lineRule="auto"/>
              <w:jc w:val="both"/>
              <w:rPr>
                <w:rFonts w:ascii="Times New Roman" w:eastAsia="Times New Roman" w:hAnsi="Times New Roman" w:cs="Times New Roman"/>
                <w:bCs/>
                <w:color w:val="000000" w:themeColor="text1"/>
              </w:rPr>
            </w:pPr>
            <w:r w:rsidRPr="000C0587">
              <w:rPr>
                <w:rFonts w:ascii="Times New Roman" w:eastAsia="Times New Roman" w:hAnsi="Times New Roman" w:cs="Times New Roman"/>
                <w:bCs/>
                <w:color w:val="000000" w:themeColor="text1"/>
              </w:rPr>
              <w:t>1</w:t>
            </w:r>
          </w:p>
        </w:tc>
        <w:tc>
          <w:tcPr>
            <w:tcW w:w="2274" w:type="dxa"/>
            <w:tcBorders>
              <w:top w:val="single" w:sz="4" w:space="0" w:color="auto"/>
              <w:left w:val="single" w:sz="4" w:space="0" w:color="auto"/>
              <w:bottom w:val="single" w:sz="4" w:space="0" w:color="auto"/>
              <w:right w:val="single" w:sz="4" w:space="0" w:color="auto"/>
            </w:tcBorders>
            <w:shd w:val="clear" w:color="auto" w:fill="auto"/>
            <w:noWrap/>
          </w:tcPr>
          <w:p w14:paraId="7DFEBF6E" w14:textId="5DC1A48E" w:rsidR="009D0836" w:rsidRPr="00FB2EFC" w:rsidRDefault="009D0836" w:rsidP="009D0836">
            <w:pPr>
              <w:rPr>
                <w:rFonts w:ascii="Times New Roman" w:eastAsia="Times New Roman" w:hAnsi="Times New Roman" w:cs="Times New Roman"/>
                <w:b/>
                <w:color w:val="000000" w:themeColor="text1"/>
              </w:rPr>
            </w:pPr>
            <w:r w:rsidRPr="00900F94">
              <w:rPr>
                <w:rFonts w:ascii="Times New Roman" w:eastAsia="Times New Roman" w:hAnsi="Times New Roman" w:cs="Times New Roman"/>
                <w:b/>
                <w:color w:val="000000" w:themeColor="text1"/>
              </w:rPr>
              <w:t xml:space="preserve">Ana Despotović </w:t>
            </w:r>
          </w:p>
        </w:tc>
        <w:tc>
          <w:tcPr>
            <w:tcW w:w="1296" w:type="dxa"/>
            <w:tcBorders>
              <w:top w:val="single" w:sz="4" w:space="0" w:color="auto"/>
              <w:left w:val="single" w:sz="4" w:space="0" w:color="auto"/>
              <w:bottom w:val="single" w:sz="4" w:space="0" w:color="auto"/>
              <w:right w:val="single" w:sz="4" w:space="0" w:color="auto"/>
            </w:tcBorders>
            <w:noWrap/>
            <w:vAlign w:val="center"/>
          </w:tcPr>
          <w:p w14:paraId="3102ED1A" w14:textId="79632D59" w:rsidR="009D0836" w:rsidRPr="000C0587" w:rsidRDefault="009D0836" w:rsidP="009D0836">
            <w:pPr>
              <w:spacing w:after="0" w:line="24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2</w:t>
            </w:r>
          </w:p>
        </w:tc>
        <w:tc>
          <w:tcPr>
            <w:tcW w:w="1155" w:type="dxa"/>
            <w:tcBorders>
              <w:top w:val="single" w:sz="4" w:space="0" w:color="auto"/>
              <w:left w:val="single" w:sz="4" w:space="0" w:color="auto"/>
              <w:bottom w:val="single" w:sz="4" w:space="0" w:color="auto"/>
              <w:right w:val="single" w:sz="4" w:space="0" w:color="auto"/>
            </w:tcBorders>
            <w:noWrap/>
            <w:vAlign w:val="center"/>
          </w:tcPr>
          <w:p w14:paraId="584EC7F3" w14:textId="756B99A6" w:rsidR="009D0836" w:rsidRPr="000C0587" w:rsidRDefault="009D0836" w:rsidP="009D0836">
            <w:pPr>
              <w:spacing w:after="0" w:line="24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70</w:t>
            </w:r>
          </w:p>
        </w:tc>
      </w:tr>
      <w:tr w:rsidR="00B0698F" w:rsidRPr="000C0587" w14:paraId="272F9C70" w14:textId="77777777" w:rsidTr="008E2523">
        <w:trPr>
          <w:trHeight w:hRule="exact" w:val="580"/>
        </w:trPr>
        <w:tc>
          <w:tcPr>
            <w:tcW w:w="2827" w:type="dxa"/>
            <w:gridSpan w:val="2"/>
            <w:tcBorders>
              <w:top w:val="single" w:sz="4" w:space="0" w:color="auto"/>
              <w:left w:val="single" w:sz="4" w:space="0" w:color="auto"/>
              <w:bottom w:val="single" w:sz="4" w:space="0" w:color="auto"/>
              <w:right w:val="single" w:sz="4" w:space="0" w:color="auto"/>
            </w:tcBorders>
            <w:shd w:val="pct10" w:color="auto" w:fill="auto"/>
            <w:noWrap/>
            <w:vAlign w:val="center"/>
          </w:tcPr>
          <w:p w14:paraId="3177C4C4" w14:textId="77777777" w:rsidR="008351FA" w:rsidRPr="000C0587" w:rsidRDefault="008351FA">
            <w:pPr>
              <w:spacing w:after="0" w:line="240" w:lineRule="auto"/>
              <w:jc w:val="both"/>
              <w:rPr>
                <w:rFonts w:ascii="Times New Roman" w:eastAsia="Times New Roman" w:hAnsi="Times New Roman" w:cs="Times New Roman"/>
                <w:b/>
                <w:bCs/>
                <w:color w:val="000000" w:themeColor="text1"/>
              </w:rPr>
            </w:pPr>
            <w:r w:rsidRPr="000C0587">
              <w:rPr>
                <w:rFonts w:ascii="Times New Roman" w:eastAsia="Times New Roman" w:hAnsi="Times New Roman" w:cs="Times New Roman"/>
                <w:b/>
                <w:bCs/>
                <w:color w:val="000000" w:themeColor="text1"/>
              </w:rPr>
              <w:t xml:space="preserve">UKUPNO </w:t>
            </w:r>
          </w:p>
          <w:p w14:paraId="5AC470B6" w14:textId="77777777" w:rsidR="008351FA" w:rsidRPr="000C0587" w:rsidRDefault="008351FA">
            <w:pPr>
              <w:spacing w:after="0" w:line="240" w:lineRule="auto"/>
              <w:jc w:val="both"/>
              <w:rPr>
                <w:rFonts w:ascii="Times New Roman" w:eastAsia="Times New Roman" w:hAnsi="Times New Roman" w:cs="Times New Roman"/>
                <w:b/>
                <w:bCs/>
                <w:color w:val="000000" w:themeColor="text1"/>
              </w:rPr>
            </w:pPr>
            <w:r w:rsidRPr="000C0587">
              <w:rPr>
                <w:rFonts w:ascii="Times New Roman" w:eastAsia="Times New Roman" w:hAnsi="Times New Roman" w:cs="Times New Roman"/>
                <w:b/>
                <w:bCs/>
                <w:color w:val="000000" w:themeColor="text1"/>
              </w:rPr>
              <w:t>1. – 4.</w:t>
            </w:r>
          </w:p>
          <w:p w14:paraId="3D24EA55" w14:textId="77777777" w:rsidR="008351FA" w:rsidRPr="000C0587" w:rsidRDefault="008351FA">
            <w:pPr>
              <w:spacing w:after="0" w:line="240" w:lineRule="auto"/>
              <w:jc w:val="both"/>
              <w:rPr>
                <w:rFonts w:ascii="Times New Roman" w:eastAsia="Times New Roman" w:hAnsi="Times New Roman" w:cs="Times New Roman"/>
                <w:b/>
                <w:bCs/>
                <w:color w:val="FF0000"/>
              </w:rPr>
            </w:pPr>
          </w:p>
          <w:p w14:paraId="4C3E8E27" w14:textId="77777777" w:rsidR="008351FA" w:rsidRPr="000C0587" w:rsidRDefault="008351FA">
            <w:pPr>
              <w:spacing w:after="0" w:line="240" w:lineRule="auto"/>
              <w:jc w:val="both"/>
              <w:rPr>
                <w:rFonts w:ascii="Times New Roman" w:eastAsia="Times New Roman" w:hAnsi="Times New Roman" w:cs="Times New Roman"/>
                <w:b/>
                <w:bCs/>
                <w:color w:val="FF0000"/>
              </w:rPr>
            </w:pPr>
          </w:p>
        </w:tc>
        <w:tc>
          <w:tcPr>
            <w:tcW w:w="1413"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16E04EC1" w14:textId="6680D1B0" w:rsidR="008351FA" w:rsidRPr="000C0587" w:rsidRDefault="00943629">
            <w:pPr>
              <w:spacing w:after="0" w:line="240" w:lineRule="auto"/>
              <w:jc w:val="both"/>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230</w:t>
            </w:r>
          </w:p>
        </w:tc>
        <w:tc>
          <w:tcPr>
            <w:tcW w:w="1413"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3639FAC3" w14:textId="3BA63BFF" w:rsidR="008351FA" w:rsidRPr="000C0587" w:rsidRDefault="008351FA">
            <w:pPr>
              <w:spacing w:after="0" w:line="240" w:lineRule="auto"/>
              <w:jc w:val="both"/>
              <w:rPr>
                <w:rFonts w:ascii="Times New Roman" w:eastAsia="Times New Roman" w:hAnsi="Times New Roman" w:cs="Times New Roman"/>
                <w:b/>
                <w:bCs/>
                <w:color w:val="000000" w:themeColor="text1"/>
              </w:rPr>
            </w:pPr>
            <w:r w:rsidRPr="000C0587">
              <w:rPr>
                <w:rFonts w:ascii="Times New Roman" w:eastAsia="Times New Roman" w:hAnsi="Times New Roman" w:cs="Times New Roman"/>
                <w:b/>
                <w:bCs/>
                <w:color w:val="000000" w:themeColor="text1"/>
              </w:rPr>
              <w:t>1</w:t>
            </w:r>
            <w:r w:rsidR="008E2523" w:rsidRPr="000C0587">
              <w:rPr>
                <w:rFonts w:ascii="Times New Roman" w:eastAsia="Times New Roman" w:hAnsi="Times New Roman" w:cs="Times New Roman"/>
                <w:b/>
                <w:bCs/>
                <w:color w:val="000000" w:themeColor="text1"/>
              </w:rPr>
              <w:t>2</w:t>
            </w:r>
          </w:p>
        </w:tc>
        <w:tc>
          <w:tcPr>
            <w:tcW w:w="227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6955CA9A" w14:textId="77777777" w:rsidR="008351FA" w:rsidRPr="000C0587" w:rsidRDefault="008351FA">
            <w:pPr>
              <w:spacing w:after="0" w:line="240" w:lineRule="auto"/>
              <w:rPr>
                <w:rFonts w:ascii="Times New Roman" w:eastAsia="Times New Roman" w:hAnsi="Times New Roman" w:cs="Times New Roman"/>
                <w:b/>
                <w:color w:val="000000" w:themeColor="text1"/>
              </w:rPr>
            </w:pPr>
          </w:p>
        </w:tc>
        <w:tc>
          <w:tcPr>
            <w:tcW w:w="1296"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1B4A65E4" w14:textId="34B9F2B1" w:rsidR="008351FA" w:rsidRPr="000C0587" w:rsidRDefault="008351FA">
            <w:pPr>
              <w:spacing w:after="0" w:line="240" w:lineRule="auto"/>
              <w:jc w:val="both"/>
              <w:rPr>
                <w:rFonts w:ascii="Times New Roman" w:eastAsia="Times New Roman" w:hAnsi="Times New Roman" w:cs="Times New Roman"/>
                <w:b/>
                <w:bCs/>
                <w:color w:val="000000" w:themeColor="text1"/>
              </w:rPr>
            </w:pPr>
            <w:r w:rsidRPr="000C0587">
              <w:rPr>
                <w:rFonts w:ascii="Times New Roman" w:eastAsia="Times New Roman" w:hAnsi="Times New Roman" w:cs="Times New Roman"/>
                <w:b/>
                <w:bCs/>
                <w:color w:val="000000" w:themeColor="text1"/>
              </w:rPr>
              <w:t>2</w:t>
            </w:r>
            <w:r w:rsidR="00D724C8" w:rsidRPr="000C0587">
              <w:rPr>
                <w:rFonts w:ascii="Times New Roman" w:eastAsia="Times New Roman" w:hAnsi="Times New Roman" w:cs="Times New Roman"/>
                <w:b/>
                <w:bCs/>
                <w:color w:val="000000" w:themeColor="text1"/>
              </w:rPr>
              <w:t>4</w:t>
            </w:r>
          </w:p>
        </w:tc>
        <w:tc>
          <w:tcPr>
            <w:tcW w:w="1155"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10339D8B" w14:textId="3EC3E16C" w:rsidR="008351FA" w:rsidRPr="000C0587" w:rsidRDefault="00D724C8">
            <w:pPr>
              <w:spacing w:after="0" w:line="240" w:lineRule="auto"/>
              <w:jc w:val="both"/>
              <w:rPr>
                <w:rFonts w:ascii="Times New Roman" w:eastAsia="Times New Roman" w:hAnsi="Times New Roman" w:cs="Times New Roman"/>
                <w:b/>
                <w:bCs/>
                <w:color w:val="000000" w:themeColor="text1"/>
              </w:rPr>
            </w:pPr>
            <w:r w:rsidRPr="000C0587">
              <w:rPr>
                <w:rFonts w:ascii="Times New Roman" w:eastAsia="Times New Roman" w:hAnsi="Times New Roman" w:cs="Times New Roman"/>
                <w:b/>
                <w:bCs/>
                <w:color w:val="000000" w:themeColor="text1"/>
              </w:rPr>
              <w:t>840</w:t>
            </w:r>
          </w:p>
        </w:tc>
      </w:tr>
      <w:tr w:rsidR="008E2523" w:rsidRPr="000C0587" w14:paraId="525D602A" w14:textId="77777777" w:rsidTr="00D724C8">
        <w:trPr>
          <w:trHeight w:hRule="exact" w:val="277"/>
        </w:trPr>
        <w:tc>
          <w:tcPr>
            <w:tcW w:w="1413" w:type="dxa"/>
            <w:vMerge w:val="restart"/>
            <w:tcBorders>
              <w:top w:val="single" w:sz="4" w:space="0" w:color="auto"/>
              <w:left w:val="single" w:sz="4" w:space="0" w:color="auto"/>
              <w:bottom w:val="single" w:sz="4" w:space="0" w:color="auto"/>
              <w:right w:val="single" w:sz="4" w:space="0" w:color="auto"/>
            </w:tcBorders>
            <w:shd w:val="pct10" w:color="auto" w:fill="auto"/>
            <w:noWrap/>
            <w:textDirection w:val="btLr"/>
            <w:vAlign w:val="bottom"/>
            <w:hideMark/>
          </w:tcPr>
          <w:p w14:paraId="68913E57" w14:textId="77777777" w:rsidR="008E2523" w:rsidRPr="000C0587" w:rsidRDefault="008E2523" w:rsidP="008E2523">
            <w:pPr>
              <w:spacing w:after="0" w:line="240" w:lineRule="auto"/>
              <w:ind w:left="113" w:right="113"/>
              <w:jc w:val="center"/>
              <w:rPr>
                <w:rFonts w:ascii="Times New Roman" w:eastAsia="Times New Roman" w:hAnsi="Times New Roman" w:cs="Times New Roman"/>
                <w:b/>
                <w:bCs/>
                <w:color w:val="FF0000"/>
              </w:rPr>
            </w:pPr>
            <w:r w:rsidRPr="000C0587">
              <w:rPr>
                <w:rFonts w:ascii="Times New Roman" w:eastAsia="Times New Roman" w:hAnsi="Times New Roman" w:cs="Times New Roman"/>
                <w:b/>
                <w:bCs/>
                <w:color w:val="000000" w:themeColor="text1"/>
              </w:rPr>
              <w:t>Vjeronauk</w:t>
            </w:r>
          </w:p>
        </w:tc>
        <w:tc>
          <w:tcPr>
            <w:tcW w:w="1414" w:type="dxa"/>
            <w:tcBorders>
              <w:top w:val="single" w:sz="4" w:space="0" w:color="auto"/>
              <w:left w:val="single" w:sz="4" w:space="0" w:color="auto"/>
              <w:bottom w:val="single" w:sz="4" w:space="0" w:color="auto"/>
              <w:right w:val="single" w:sz="4" w:space="0" w:color="auto"/>
            </w:tcBorders>
            <w:noWrap/>
            <w:vAlign w:val="center"/>
          </w:tcPr>
          <w:p w14:paraId="27117EA7" w14:textId="4A5BB91D" w:rsidR="008E2523" w:rsidRPr="000C0587" w:rsidRDefault="008E2523" w:rsidP="008E2523">
            <w:pPr>
              <w:spacing w:after="0" w:line="24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5.a</w:t>
            </w:r>
          </w:p>
        </w:tc>
        <w:tc>
          <w:tcPr>
            <w:tcW w:w="1413" w:type="dxa"/>
            <w:tcBorders>
              <w:top w:val="single" w:sz="4" w:space="0" w:color="auto"/>
              <w:left w:val="single" w:sz="4" w:space="0" w:color="auto"/>
              <w:bottom w:val="single" w:sz="4" w:space="0" w:color="auto"/>
              <w:right w:val="single" w:sz="4" w:space="0" w:color="auto"/>
            </w:tcBorders>
            <w:noWrap/>
            <w:vAlign w:val="center"/>
          </w:tcPr>
          <w:p w14:paraId="6534877C" w14:textId="78C3C78B" w:rsidR="008E2523" w:rsidRPr="000C0587" w:rsidRDefault="00DE6BDE" w:rsidP="008E2523">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18</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2B3E9071" w14:textId="77777777" w:rsidR="008E2523" w:rsidRPr="000C0587" w:rsidRDefault="008E2523" w:rsidP="008E2523">
            <w:pPr>
              <w:spacing w:after="0" w:line="240" w:lineRule="auto"/>
              <w:jc w:val="both"/>
              <w:rPr>
                <w:rFonts w:ascii="Times New Roman" w:eastAsia="Times New Roman" w:hAnsi="Times New Roman" w:cs="Times New Roman"/>
                <w:bCs/>
                <w:color w:val="000000" w:themeColor="text1"/>
              </w:rPr>
            </w:pPr>
            <w:r w:rsidRPr="000C0587">
              <w:rPr>
                <w:rFonts w:ascii="Times New Roman" w:eastAsia="Times New Roman" w:hAnsi="Times New Roman" w:cs="Times New Roman"/>
                <w:bCs/>
                <w:color w:val="000000" w:themeColor="text1"/>
              </w:rPr>
              <w:t>1</w:t>
            </w:r>
          </w:p>
        </w:tc>
        <w:tc>
          <w:tcPr>
            <w:tcW w:w="2274" w:type="dxa"/>
            <w:tcBorders>
              <w:top w:val="single" w:sz="4" w:space="0" w:color="auto"/>
              <w:left w:val="single" w:sz="4" w:space="0" w:color="auto"/>
              <w:bottom w:val="single" w:sz="4" w:space="0" w:color="auto"/>
              <w:right w:val="single" w:sz="4" w:space="0" w:color="auto"/>
            </w:tcBorders>
            <w:noWrap/>
          </w:tcPr>
          <w:p w14:paraId="1A380436" w14:textId="5B7E4530" w:rsidR="008E2523" w:rsidRPr="000C0587" w:rsidRDefault="008E2523" w:rsidP="008E2523">
            <w:pPr>
              <w:rPr>
                <w:rFonts w:ascii="Times New Roman" w:hAnsi="Times New Roman" w:cs="Times New Roman"/>
                <w:color w:val="FF0000"/>
              </w:rPr>
            </w:pPr>
            <w:r w:rsidRPr="000C0587">
              <w:rPr>
                <w:rFonts w:ascii="Times New Roman" w:eastAsia="Times New Roman" w:hAnsi="Times New Roman" w:cs="Times New Roman"/>
                <w:b/>
                <w:color w:val="000000" w:themeColor="text1"/>
              </w:rPr>
              <w:t>Sanja Srnović</w:t>
            </w:r>
          </w:p>
        </w:tc>
        <w:tc>
          <w:tcPr>
            <w:tcW w:w="1296" w:type="dxa"/>
            <w:tcBorders>
              <w:top w:val="single" w:sz="4" w:space="0" w:color="auto"/>
              <w:left w:val="single" w:sz="4" w:space="0" w:color="auto"/>
              <w:bottom w:val="single" w:sz="4" w:space="0" w:color="auto"/>
              <w:right w:val="single" w:sz="4" w:space="0" w:color="auto"/>
            </w:tcBorders>
            <w:noWrap/>
            <w:vAlign w:val="center"/>
            <w:hideMark/>
          </w:tcPr>
          <w:p w14:paraId="72065831" w14:textId="77777777" w:rsidR="008E2523" w:rsidRPr="000C0587" w:rsidRDefault="008E2523" w:rsidP="008E2523">
            <w:pPr>
              <w:spacing w:after="0" w:line="24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2</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78724210" w14:textId="77777777" w:rsidR="008E2523" w:rsidRPr="000C0587" w:rsidRDefault="008E2523" w:rsidP="008E2523">
            <w:pPr>
              <w:spacing w:after="0" w:line="24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70</w:t>
            </w:r>
          </w:p>
        </w:tc>
      </w:tr>
      <w:tr w:rsidR="008E2523" w:rsidRPr="000C0587" w14:paraId="5CF4FF75" w14:textId="77777777" w:rsidTr="00D724C8">
        <w:trPr>
          <w:trHeight w:hRule="exact" w:val="2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3F0AF0" w14:textId="77777777" w:rsidR="008E2523" w:rsidRPr="000C0587" w:rsidRDefault="008E2523" w:rsidP="008E2523">
            <w:pPr>
              <w:spacing w:after="0"/>
              <w:rPr>
                <w:rFonts w:ascii="Times New Roman" w:eastAsia="Times New Roman" w:hAnsi="Times New Roman" w:cs="Times New Roman"/>
                <w:b/>
                <w:bCs/>
                <w:color w:val="FF0000"/>
              </w:rPr>
            </w:pPr>
          </w:p>
        </w:tc>
        <w:tc>
          <w:tcPr>
            <w:tcW w:w="1414" w:type="dxa"/>
            <w:tcBorders>
              <w:top w:val="single" w:sz="4" w:space="0" w:color="auto"/>
              <w:left w:val="single" w:sz="4" w:space="0" w:color="auto"/>
              <w:bottom w:val="single" w:sz="4" w:space="0" w:color="auto"/>
              <w:right w:val="single" w:sz="4" w:space="0" w:color="auto"/>
            </w:tcBorders>
            <w:noWrap/>
            <w:vAlign w:val="center"/>
          </w:tcPr>
          <w:p w14:paraId="049397AC" w14:textId="00491983" w:rsidR="008E2523" w:rsidRPr="000C0587" w:rsidRDefault="008E2523" w:rsidP="008E2523">
            <w:pPr>
              <w:spacing w:after="0" w:line="24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5.b</w:t>
            </w:r>
          </w:p>
        </w:tc>
        <w:tc>
          <w:tcPr>
            <w:tcW w:w="1413" w:type="dxa"/>
            <w:tcBorders>
              <w:top w:val="single" w:sz="4" w:space="0" w:color="auto"/>
              <w:left w:val="single" w:sz="4" w:space="0" w:color="auto"/>
              <w:bottom w:val="single" w:sz="4" w:space="0" w:color="auto"/>
              <w:right w:val="single" w:sz="4" w:space="0" w:color="auto"/>
            </w:tcBorders>
            <w:noWrap/>
            <w:vAlign w:val="center"/>
          </w:tcPr>
          <w:p w14:paraId="2D2E45FA" w14:textId="3316A23C" w:rsidR="008E2523" w:rsidRPr="000C0587" w:rsidRDefault="00272AAA" w:rsidP="008E2523">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r w:rsidR="0045422A">
              <w:rPr>
                <w:rFonts w:ascii="Times New Roman" w:eastAsia="Times New Roman" w:hAnsi="Times New Roman" w:cs="Times New Roman"/>
                <w:color w:val="000000" w:themeColor="text1"/>
              </w:rPr>
              <w:t>3</w:t>
            </w:r>
          </w:p>
        </w:tc>
        <w:tc>
          <w:tcPr>
            <w:tcW w:w="1413" w:type="dxa"/>
            <w:tcBorders>
              <w:top w:val="single" w:sz="4" w:space="0" w:color="auto"/>
              <w:left w:val="single" w:sz="4" w:space="0" w:color="auto"/>
              <w:bottom w:val="single" w:sz="4" w:space="0" w:color="auto"/>
              <w:right w:val="single" w:sz="4" w:space="0" w:color="auto"/>
            </w:tcBorders>
            <w:noWrap/>
            <w:hideMark/>
          </w:tcPr>
          <w:p w14:paraId="633F4CE7" w14:textId="77777777" w:rsidR="008E2523" w:rsidRPr="000C0587" w:rsidRDefault="008E2523" w:rsidP="008E2523">
            <w:pPr>
              <w:spacing w:after="0" w:line="240" w:lineRule="auto"/>
              <w:rPr>
                <w:rFonts w:ascii="Times New Roman" w:eastAsia="Times New Roman" w:hAnsi="Times New Roman" w:cs="Times New Roman"/>
                <w:color w:val="000000" w:themeColor="text1"/>
                <w:sz w:val="24"/>
                <w:szCs w:val="24"/>
              </w:rPr>
            </w:pPr>
            <w:r w:rsidRPr="000C0587">
              <w:rPr>
                <w:rFonts w:ascii="Times New Roman" w:eastAsia="Times New Roman" w:hAnsi="Times New Roman" w:cs="Times New Roman"/>
                <w:bCs/>
                <w:color w:val="000000" w:themeColor="text1"/>
              </w:rPr>
              <w:t>1</w:t>
            </w:r>
          </w:p>
        </w:tc>
        <w:tc>
          <w:tcPr>
            <w:tcW w:w="2274" w:type="dxa"/>
            <w:tcBorders>
              <w:top w:val="single" w:sz="4" w:space="0" w:color="auto"/>
              <w:left w:val="single" w:sz="4" w:space="0" w:color="auto"/>
              <w:bottom w:val="single" w:sz="4" w:space="0" w:color="auto"/>
              <w:right w:val="single" w:sz="4" w:space="0" w:color="auto"/>
            </w:tcBorders>
            <w:noWrap/>
          </w:tcPr>
          <w:p w14:paraId="0E7625E5" w14:textId="16313288" w:rsidR="008E2523" w:rsidRPr="000C0587" w:rsidRDefault="008E2523" w:rsidP="008E2523">
            <w:pPr>
              <w:rPr>
                <w:rFonts w:ascii="Times New Roman" w:hAnsi="Times New Roman" w:cs="Times New Roman"/>
                <w:color w:val="FF0000"/>
              </w:rPr>
            </w:pPr>
            <w:r w:rsidRPr="000C0587">
              <w:rPr>
                <w:rFonts w:ascii="Times New Roman" w:eastAsia="Times New Roman" w:hAnsi="Times New Roman" w:cs="Times New Roman"/>
                <w:b/>
                <w:color w:val="000000" w:themeColor="text1"/>
              </w:rPr>
              <w:t>Sanja Srnović</w:t>
            </w:r>
          </w:p>
        </w:tc>
        <w:tc>
          <w:tcPr>
            <w:tcW w:w="1296" w:type="dxa"/>
            <w:tcBorders>
              <w:top w:val="single" w:sz="4" w:space="0" w:color="auto"/>
              <w:left w:val="single" w:sz="4" w:space="0" w:color="auto"/>
              <w:bottom w:val="single" w:sz="4" w:space="0" w:color="auto"/>
              <w:right w:val="single" w:sz="4" w:space="0" w:color="auto"/>
            </w:tcBorders>
            <w:noWrap/>
            <w:vAlign w:val="center"/>
            <w:hideMark/>
          </w:tcPr>
          <w:p w14:paraId="65986BD9" w14:textId="77777777" w:rsidR="008E2523" w:rsidRPr="000C0587" w:rsidRDefault="008E2523" w:rsidP="008E2523">
            <w:pPr>
              <w:spacing w:after="0" w:line="24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2</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236E63BD" w14:textId="77777777" w:rsidR="008E2523" w:rsidRPr="000C0587" w:rsidRDefault="008E2523" w:rsidP="008E2523">
            <w:pPr>
              <w:spacing w:after="0" w:line="24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70</w:t>
            </w:r>
          </w:p>
        </w:tc>
      </w:tr>
      <w:tr w:rsidR="008E2523" w:rsidRPr="000C0587" w14:paraId="4B1E532B" w14:textId="77777777" w:rsidTr="00D724C8">
        <w:trPr>
          <w:trHeight w:hRule="exact" w:val="2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F91561" w14:textId="77777777" w:rsidR="008E2523" w:rsidRPr="000C0587" w:rsidRDefault="008E2523" w:rsidP="008E2523">
            <w:pPr>
              <w:spacing w:after="0"/>
              <w:rPr>
                <w:rFonts w:ascii="Times New Roman" w:eastAsia="Times New Roman" w:hAnsi="Times New Roman" w:cs="Times New Roman"/>
                <w:b/>
                <w:bCs/>
                <w:color w:val="FF0000"/>
              </w:rPr>
            </w:pPr>
          </w:p>
        </w:tc>
        <w:tc>
          <w:tcPr>
            <w:tcW w:w="1414" w:type="dxa"/>
            <w:tcBorders>
              <w:top w:val="single" w:sz="4" w:space="0" w:color="auto"/>
              <w:left w:val="single" w:sz="4" w:space="0" w:color="auto"/>
              <w:bottom w:val="single" w:sz="4" w:space="0" w:color="auto"/>
              <w:right w:val="single" w:sz="4" w:space="0" w:color="auto"/>
            </w:tcBorders>
            <w:noWrap/>
            <w:vAlign w:val="center"/>
          </w:tcPr>
          <w:p w14:paraId="17B5F6F8" w14:textId="1E73CCE9" w:rsidR="008E2523" w:rsidRPr="000C0587" w:rsidRDefault="00272AAA" w:rsidP="008E2523">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w:t>
            </w:r>
            <w:r w:rsidR="008E2523" w:rsidRPr="000C0587">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c</w:t>
            </w:r>
          </w:p>
        </w:tc>
        <w:tc>
          <w:tcPr>
            <w:tcW w:w="1413" w:type="dxa"/>
            <w:tcBorders>
              <w:top w:val="single" w:sz="4" w:space="0" w:color="auto"/>
              <w:left w:val="single" w:sz="4" w:space="0" w:color="auto"/>
              <w:bottom w:val="single" w:sz="4" w:space="0" w:color="auto"/>
              <w:right w:val="single" w:sz="4" w:space="0" w:color="auto"/>
            </w:tcBorders>
            <w:noWrap/>
            <w:vAlign w:val="center"/>
          </w:tcPr>
          <w:p w14:paraId="3AD03B92" w14:textId="60C5073B" w:rsidR="008E2523" w:rsidRPr="000C0587" w:rsidRDefault="00272AAA" w:rsidP="008E2523">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r w:rsidR="0045422A">
              <w:rPr>
                <w:rFonts w:ascii="Times New Roman" w:eastAsia="Times New Roman" w:hAnsi="Times New Roman" w:cs="Times New Roman"/>
                <w:color w:val="000000" w:themeColor="text1"/>
              </w:rPr>
              <w:t>9</w:t>
            </w:r>
          </w:p>
        </w:tc>
        <w:tc>
          <w:tcPr>
            <w:tcW w:w="1413" w:type="dxa"/>
            <w:tcBorders>
              <w:top w:val="single" w:sz="4" w:space="0" w:color="auto"/>
              <w:left w:val="single" w:sz="4" w:space="0" w:color="auto"/>
              <w:bottom w:val="single" w:sz="4" w:space="0" w:color="auto"/>
              <w:right w:val="single" w:sz="4" w:space="0" w:color="auto"/>
            </w:tcBorders>
            <w:noWrap/>
            <w:hideMark/>
          </w:tcPr>
          <w:p w14:paraId="618A21B6" w14:textId="77777777" w:rsidR="008E2523" w:rsidRPr="000C0587" w:rsidRDefault="008E2523" w:rsidP="008E2523">
            <w:pPr>
              <w:spacing w:after="0" w:line="240" w:lineRule="auto"/>
              <w:rPr>
                <w:rFonts w:ascii="Times New Roman" w:eastAsia="Times New Roman" w:hAnsi="Times New Roman" w:cs="Times New Roman"/>
                <w:color w:val="000000" w:themeColor="text1"/>
                <w:sz w:val="24"/>
                <w:szCs w:val="24"/>
              </w:rPr>
            </w:pPr>
            <w:r w:rsidRPr="000C0587">
              <w:rPr>
                <w:rFonts w:ascii="Times New Roman" w:eastAsia="Times New Roman" w:hAnsi="Times New Roman" w:cs="Times New Roman"/>
                <w:bCs/>
                <w:color w:val="000000" w:themeColor="text1"/>
              </w:rPr>
              <w:t>1</w:t>
            </w:r>
          </w:p>
        </w:tc>
        <w:tc>
          <w:tcPr>
            <w:tcW w:w="2274" w:type="dxa"/>
            <w:tcBorders>
              <w:top w:val="single" w:sz="4" w:space="0" w:color="auto"/>
              <w:left w:val="single" w:sz="4" w:space="0" w:color="auto"/>
              <w:bottom w:val="single" w:sz="4" w:space="0" w:color="auto"/>
              <w:right w:val="single" w:sz="4" w:space="0" w:color="auto"/>
            </w:tcBorders>
            <w:noWrap/>
          </w:tcPr>
          <w:p w14:paraId="0B3C1C83" w14:textId="786C5B0D" w:rsidR="008E2523" w:rsidRPr="000C0587" w:rsidRDefault="008E2523" w:rsidP="008E2523">
            <w:pPr>
              <w:rPr>
                <w:rFonts w:ascii="Times New Roman" w:hAnsi="Times New Roman" w:cs="Times New Roman"/>
                <w:color w:val="FF0000"/>
              </w:rPr>
            </w:pPr>
            <w:r w:rsidRPr="000C0587">
              <w:rPr>
                <w:rFonts w:ascii="Times New Roman" w:eastAsia="Times New Roman" w:hAnsi="Times New Roman" w:cs="Times New Roman"/>
                <w:b/>
                <w:color w:val="000000" w:themeColor="text1"/>
              </w:rPr>
              <w:t>Sanja Srnović</w:t>
            </w:r>
          </w:p>
        </w:tc>
        <w:tc>
          <w:tcPr>
            <w:tcW w:w="1296" w:type="dxa"/>
            <w:tcBorders>
              <w:top w:val="single" w:sz="4" w:space="0" w:color="auto"/>
              <w:left w:val="single" w:sz="4" w:space="0" w:color="auto"/>
              <w:bottom w:val="single" w:sz="4" w:space="0" w:color="auto"/>
              <w:right w:val="single" w:sz="4" w:space="0" w:color="auto"/>
            </w:tcBorders>
            <w:noWrap/>
            <w:vAlign w:val="center"/>
            <w:hideMark/>
          </w:tcPr>
          <w:p w14:paraId="1C1E7574" w14:textId="77777777" w:rsidR="008E2523" w:rsidRPr="000C0587" w:rsidRDefault="008E2523" w:rsidP="008E2523">
            <w:pPr>
              <w:spacing w:after="0" w:line="24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2</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578CAEE4" w14:textId="77777777" w:rsidR="008E2523" w:rsidRPr="000C0587" w:rsidRDefault="008E2523" w:rsidP="008E2523">
            <w:pPr>
              <w:spacing w:after="0" w:line="24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70</w:t>
            </w:r>
          </w:p>
        </w:tc>
      </w:tr>
      <w:tr w:rsidR="00B0698F" w:rsidRPr="000C0587" w14:paraId="4EBFC321" w14:textId="77777777" w:rsidTr="008E2523">
        <w:trPr>
          <w:trHeight w:hRule="exact" w:val="2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697980" w14:textId="77777777" w:rsidR="008351FA" w:rsidRPr="000C0587" w:rsidRDefault="008351FA">
            <w:pPr>
              <w:spacing w:after="0"/>
              <w:rPr>
                <w:rFonts w:ascii="Times New Roman" w:eastAsia="Times New Roman" w:hAnsi="Times New Roman" w:cs="Times New Roman"/>
                <w:b/>
                <w:bCs/>
                <w:color w:val="FF0000"/>
              </w:rPr>
            </w:pPr>
          </w:p>
        </w:tc>
        <w:tc>
          <w:tcPr>
            <w:tcW w:w="1414" w:type="dxa"/>
            <w:tcBorders>
              <w:top w:val="single" w:sz="4" w:space="0" w:color="auto"/>
              <w:left w:val="single" w:sz="4" w:space="0" w:color="auto"/>
              <w:bottom w:val="single" w:sz="4" w:space="0" w:color="auto"/>
              <w:right w:val="single" w:sz="4" w:space="0" w:color="auto"/>
            </w:tcBorders>
            <w:noWrap/>
            <w:vAlign w:val="center"/>
          </w:tcPr>
          <w:p w14:paraId="1A671E63" w14:textId="2C4CAFE7" w:rsidR="008351FA" w:rsidRPr="000C0587" w:rsidRDefault="008E2523">
            <w:pPr>
              <w:spacing w:after="0" w:line="24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6.</w:t>
            </w:r>
            <w:r w:rsidR="00272AAA">
              <w:rPr>
                <w:rFonts w:ascii="Times New Roman" w:eastAsia="Times New Roman" w:hAnsi="Times New Roman" w:cs="Times New Roman"/>
                <w:color w:val="000000" w:themeColor="text1"/>
              </w:rPr>
              <w:t>a</w:t>
            </w:r>
          </w:p>
        </w:tc>
        <w:tc>
          <w:tcPr>
            <w:tcW w:w="1413" w:type="dxa"/>
            <w:tcBorders>
              <w:top w:val="single" w:sz="4" w:space="0" w:color="auto"/>
              <w:left w:val="single" w:sz="4" w:space="0" w:color="auto"/>
              <w:bottom w:val="single" w:sz="4" w:space="0" w:color="auto"/>
              <w:right w:val="single" w:sz="4" w:space="0" w:color="auto"/>
            </w:tcBorders>
            <w:noWrap/>
            <w:vAlign w:val="center"/>
          </w:tcPr>
          <w:p w14:paraId="01056B40" w14:textId="27F19C8B" w:rsidR="008351FA" w:rsidRPr="000C0587" w:rsidRDefault="0045422A">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w:t>
            </w:r>
          </w:p>
        </w:tc>
        <w:tc>
          <w:tcPr>
            <w:tcW w:w="1413" w:type="dxa"/>
            <w:tcBorders>
              <w:top w:val="single" w:sz="4" w:space="0" w:color="auto"/>
              <w:left w:val="single" w:sz="4" w:space="0" w:color="auto"/>
              <w:bottom w:val="single" w:sz="4" w:space="0" w:color="auto"/>
              <w:right w:val="single" w:sz="4" w:space="0" w:color="auto"/>
            </w:tcBorders>
            <w:noWrap/>
            <w:hideMark/>
          </w:tcPr>
          <w:p w14:paraId="47F01AF7" w14:textId="77777777" w:rsidR="008351FA" w:rsidRPr="000C0587" w:rsidRDefault="008351FA">
            <w:pPr>
              <w:spacing w:after="0" w:line="240" w:lineRule="auto"/>
              <w:rPr>
                <w:rFonts w:ascii="Times New Roman" w:eastAsia="Times New Roman" w:hAnsi="Times New Roman" w:cs="Times New Roman"/>
                <w:color w:val="000000" w:themeColor="text1"/>
                <w:sz w:val="24"/>
                <w:szCs w:val="24"/>
              </w:rPr>
            </w:pPr>
            <w:r w:rsidRPr="000C0587">
              <w:rPr>
                <w:rFonts w:ascii="Times New Roman" w:eastAsia="Times New Roman" w:hAnsi="Times New Roman" w:cs="Times New Roman"/>
                <w:bCs/>
                <w:color w:val="000000" w:themeColor="text1"/>
              </w:rPr>
              <w:t>1</w:t>
            </w:r>
          </w:p>
        </w:tc>
        <w:tc>
          <w:tcPr>
            <w:tcW w:w="2274" w:type="dxa"/>
            <w:tcBorders>
              <w:top w:val="single" w:sz="4" w:space="0" w:color="auto"/>
              <w:left w:val="single" w:sz="4" w:space="0" w:color="auto"/>
              <w:bottom w:val="single" w:sz="4" w:space="0" w:color="auto"/>
              <w:right w:val="single" w:sz="4" w:space="0" w:color="auto"/>
            </w:tcBorders>
            <w:noWrap/>
            <w:hideMark/>
          </w:tcPr>
          <w:p w14:paraId="61474FB8" w14:textId="77777777" w:rsidR="008351FA" w:rsidRPr="000C0587" w:rsidRDefault="008351FA">
            <w:pPr>
              <w:rPr>
                <w:rFonts w:ascii="Times New Roman" w:hAnsi="Times New Roman" w:cs="Times New Roman"/>
                <w:color w:val="000000" w:themeColor="text1"/>
              </w:rPr>
            </w:pPr>
            <w:r w:rsidRPr="000C0587">
              <w:rPr>
                <w:rFonts w:ascii="Times New Roman" w:eastAsia="Times New Roman" w:hAnsi="Times New Roman" w:cs="Times New Roman"/>
                <w:b/>
                <w:color w:val="000000" w:themeColor="text1"/>
              </w:rPr>
              <w:t>Sanja Srnović</w:t>
            </w:r>
          </w:p>
        </w:tc>
        <w:tc>
          <w:tcPr>
            <w:tcW w:w="1296" w:type="dxa"/>
            <w:tcBorders>
              <w:top w:val="single" w:sz="4" w:space="0" w:color="auto"/>
              <w:left w:val="single" w:sz="4" w:space="0" w:color="auto"/>
              <w:bottom w:val="single" w:sz="4" w:space="0" w:color="auto"/>
              <w:right w:val="single" w:sz="4" w:space="0" w:color="auto"/>
            </w:tcBorders>
            <w:noWrap/>
            <w:vAlign w:val="center"/>
            <w:hideMark/>
          </w:tcPr>
          <w:p w14:paraId="07CA30EC" w14:textId="77777777" w:rsidR="008351FA" w:rsidRPr="000C0587" w:rsidRDefault="008351FA">
            <w:pPr>
              <w:spacing w:after="0" w:line="24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2</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72C37080" w14:textId="77777777" w:rsidR="008351FA" w:rsidRPr="000C0587" w:rsidRDefault="008351FA">
            <w:pPr>
              <w:spacing w:after="0" w:line="24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70</w:t>
            </w:r>
          </w:p>
        </w:tc>
      </w:tr>
      <w:tr w:rsidR="00B0698F" w:rsidRPr="000C0587" w14:paraId="60A43285" w14:textId="77777777" w:rsidTr="008E2523">
        <w:trPr>
          <w:trHeight w:hRule="exac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ADA0BB" w14:textId="77777777" w:rsidR="008351FA" w:rsidRPr="000C0587" w:rsidRDefault="008351FA">
            <w:pPr>
              <w:spacing w:after="0"/>
              <w:rPr>
                <w:rFonts w:ascii="Times New Roman" w:eastAsia="Times New Roman" w:hAnsi="Times New Roman" w:cs="Times New Roman"/>
                <w:b/>
                <w:bCs/>
                <w:color w:val="FF0000"/>
              </w:rPr>
            </w:pPr>
          </w:p>
        </w:tc>
        <w:tc>
          <w:tcPr>
            <w:tcW w:w="1414" w:type="dxa"/>
            <w:tcBorders>
              <w:top w:val="single" w:sz="4" w:space="0" w:color="auto"/>
              <w:left w:val="single" w:sz="4" w:space="0" w:color="auto"/>
              <w:bottom w:val="single" w:sz="4" w:space="0" w:color="auto"/>
              <w:right w:val="single" w:sz="4" w:space="0" w:color="auto"/>
            </w:tcBorders>
            <w:noWrap/>
            <w:vAlign w:val="center"/>
          </w:tcPr>
          <w:p w14:paraId="78FBF44E" w14:textId="7B443F9F" w:rsidR="008351FA" w:rsidRPr="000C0587" w:rsidRDefault="008E2523">
            <w:pPr>
              <w:spacing w:after="0" w:line="24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6.</w:t>
            </w:r>
            <w:r w:rsidR="00272AAA">
              <w:rPr>
                <w:rFonts w:ascii="Times New Roman" w:eastAsia="Times New Roman" w:hAnsi="Times New Roman" w:cs="Times New Roman"/>
                <w:color w:val="000000" w:themeColor="text1"/>
              </w:rPr>
              <w:t>b</w:t>
            </w:r>
          </w:p>
        </w:tc>
        <w:tc>
          <w:tcPr>
            <w:tcW w:w="1413" w:type="dxa"/>
            <w:tcBorders>
              <w:top w:val="single" w:sz="4" w:space="0" w:color="auto"/>
              <w:left w:val="single" w:sz="4" w:space="0" w:color="auto"/>
              <w:bottom w:val="single" w:sz="4" w:space="0" w:color="auto"/>
              <w:right w:val="single" w:sz="4" w:space="0" w:color="auto"/>
            </w:tcBorders>
            <w:noWrap/>
            <w:vAlign w:val="center"/>
          </w:tcPr>
          <w:p w14:paraId="74D85463" w14:textId="46EEC088" w:rsidR="008351FA" w:rsidRPr="000C0587" w:rsidRDefault="0045422A">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15</w:t>
            </w:r>
          </w:p>
        </w:tc>
        <w:tc>
          <w:tcPr>
            <w:tcW w:w="1413" w:type="dxa"/>
            <w:tcBorders>
              <w:top w:val="single" w:sz="4" w:space="0" w:color="auto"/>
              <w:left w:val="single" w:sz="4" w:space="0" w:color="auto"/>
              <w:bottom w:val="single" w:sz="4" w:space="0" w:color="auto"/>
              <w:right w:val="single" w:sz="4" w:space="0" w:color="auto"/>
            </w:tcBorders>
            <w:noWrap/>
            <w:hideMark/>
          </w:tcPr>
          <w:p w14:paraId="2A2A4424" w14:textId="77777777" w:rsidR="008351FA" w:rsidRPr="000C0587" w:rsidRDefault="008351FA">
            <w:pPr>
              <w:spacing w:after="0" w:line="240" w:lineRule="auto"/>
              <w:rPr>
                <w:rFonts w:ascii="Times New Roman" w:eastAsia="Times New Roman" w:hAnsi="Times New Roman" w:cs="Times New Roman"/>
                <w:color w:val="000000" w:themeColor="text1"/>
                <w:sz w:val="24"/>
                <w:szCs w:val="24"/>
              </w:rPr>
            </w:pPr>
            <w:r w:rsidRPr="000C0587">
              <w:rPr>
                <w:rFonts w:ascii="Times New Roman" w:eastAsia="Times New Roman" w:hAnsi="Times New Roman" w:cs="Times New Roman"/>
                <w:bCs/>
                <w:color w:val="000000" w:themeColor="text1"/>
              </w:rPr>
              <w:t>1</w:t>
            </w:r>
          </w:p>
        </w:tc>
        <w:tc>
          <w:tcPr>
            <w:tcW w:w="2274" w:type="dxa"/>
            <w:tcBorders>
              <w:top w:val="single" w:sz="4" w:space="0" w:color="auto"/>
              <w:left w:val="single" w:sz="4" w:space="0" w:color="auto"/>
              <w:bottom w:val="single" w:sz="4" w:space="0" w:color="auto"/>
              <w:right w:val="single" w:sz="4" w:space="0" w:color="auto"/>
            </w:tcBorders>
            <w:noWrap/>
            <w:hideMark/>
          </w:tcPr>
          <w:p w14:paraId="3284DB64" w14:textId="77777777" w:rsidR="008351FA" w:rsidRPr="000C0587" w:rsidRDefault="008351FA">
            <w:pPr>
              <w:rPr>
                <w:rFonts w:ascii="Times New Roman" w:hAnsi="Times New Roman" w:cs="Times New Roman"/>
                <w:color w:val="000000" w:themeColor="text1"/>
              </w:rPr>
            </w:pPr>
            <w:r w:rsidRPr="000C0587">
              <w:rPr>
                <w:rFonts w:ascii="Times New Roman" w:eastAsia="Times New Roman" w:hAnsi="Times New Roman" w:cs="Times New Roman"/>
                <w:b/>
                <w:color w:val="000000" w:themeColor="text1"/>
              </w:rPr>
              <w:t>Sanja Srnović</w:t>
            </w:r>
          </w:p>
        </w:tc>
        <w:tc>
          <w:tcPr>
            <w:tcW w:w="1296" w:type="dxa"/>
            <w:tcBorders>
              <w:top w:val="single" w:sz="4" w:space="0" w:color="auto"/>
              <w:left w:val="single" w:sz="4" w:space="0" w:color="auto"/>
              <w:bottom w:val="single" w:sz="4" w:space="0" w:color="auto"/>
              <w:right w:val="single" w:sz="4" w:space="0" w:color="auto"/>
            </w:tcBorders>
            <w:noWrap/>
            <w:vAlign w:val="center"/>
            <w:hideMark/>
          </w:tcPr>
          <w:p w14:paraId="2DE15BA7" w14:textId="77777777" w:rsidR="008351FA" w:rsidRPr="000C0587" w:rsidRDefault="008351FA">
            <w:pPr>
              <w:spacing w:after="0" w:line="24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2</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3985E4B8" w14:textId="77777777" w:rsidR="008351FA" w:rsidRPr="000C0587" w:rsidRDefault="008351FA">
            <w:pPr>
              <w:spacing w:after="0" w:line="24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70</w:t>
            </w:r>
          </w:p>
        </w:tc>
      </w:tr>
      <w:tr w:rsidR="0045422A" w:rsidRPr="000C0587" w14:paraId="3CE0F5E6" w14:textId="77777777" w:rsidTr="008E2523">
        <w:trPr>
          <w:trHeight w:hRule="exact" w:val="276"/>
        </w:trPr>
        <w:tc>
          <w:tcPr>
            <w:tcW w:w="0" w:type="auto"/>
            <w:vMerge/>
            <w:tcBorders>
              <w:top w:val="single" w:sz="4" w:space="0" w:color="auto"/>
              <w:left w:val="single" w:sz="4" w:space="0" w:color="auto"/>
              <w:bottom w:val="single" w:sz="4" w:space="0" w:color="auto"/>
              <w:right w:val="single" w:sz="4" w:space="0" w:color="auto"/>
            </w:tcBorders>
            <w:vAlign w:val="center"/>
          </w:tcPr>
          <w:p w14:paraId="67B8F959" w14:textId="77777777" w:rsidR="0045422A" w:rsidRPr="000C0587" w:rsidRDefault="0045422A" w:rsidP="0045422A">
            <w:pPr>
              <w:spacing w:after="0"/>
              <w:rPr>
                <w:rFonts w:ascii="Times New Roman" w:eastAsia="Times New Roman" w:hAnsi="Times New Roman" w:cs="Times New Roman"/>
                <w:b/>
                <w:bCs/>
                <w:color w:val="FF0000"/>
              </w:rPr>
            </w:pPr>
          </w:p>
        </w:tc>
        <w:tc>
          <w:tcPr>
            <w:tcW w:w="1414" w:type="dxa"/>
            <w:tcBorders>
              <w:top w:val="single" w:sz="4" w:space="0" w:color="auto"/>
              <w:left w:val="single" w:sz="4" w:space="0" w:color="auto"/>
              <w:bottom w:val="single" w:sz="4" w:space="0" w:color="auto"/>
              <w:right w:val="single" w:sz="4" w:space="0" w:color="auto"/>
            </w:tcBorders>
            <w:noWrap/>
            <w:vAlign w:val="center"/>
          </w:tcPr>
          <w:p w14:paraId="3E42AB2A" w14:textId="2165CE58" w:rsidR="0045422A" w:rsidRPr="000C0587" w:rsidRDefault="0045422A" w:rsidP="0045422A">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6.c</w:t>
            </w:r>
          </w:p>
        </w:tc>
        <w:tc>
          <w:tcPr>
            <w:tcW w:w="1413" w:type="dxa"/>
            <w:tcBorders>
              <w:top w:val="single" w:sz="4" w:space="0" w:color="auto"/>
              <w:left w:val="single" w:sz="4" w:space="0" w:color="auto"/>
              <w:bottom w:val="single" w:sz="4" w:space="0" w:color="auto"/>
              <w:right w:val="single" w:sz="4" w:space="0" w:color="auto"/>
            </w:tcBorders>
            <w:noWrap/>
            <w:vAlign w:val="center"/>
          </w:tcPr>
          <w:p w14:paraId="1EAD5050" w14:textId="2EA5ABED" w:rsidR="0045422A" w:rsidRDefault="0045422A" w:rsidP="0045422A">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15</w:t>
            </w:r>
          </w:p>
        </w:tc>
        <w:tc>
          <w:tcPr>
            <w:tcW w:w="1413" w:type="dxa"/>
            <w:tcBorders>
              <w:top w:val="single" w:sz="4" w:space="0" w:color="auto"/>
              <w:left w:val="single" w:sz="4" w:space="0" w:color="auto"/>
              <w:bottom w:val="single" w:sz="4" w:space="0" w:color="auto"/>
              <w:right w:val="single" w:sz="4" w:space="0" w:color="auto"/>
            </w:tcBorders>
            <w:noWrap/>
          </w:tcPr>
          <w:p w14:paraId="79EECFAC" w14:textId="59A9C2F6" w:rsidR="0045422A" w:rsidRPr="000C0587" w:rsidRDefault="0045422A" w:rsidP="0045422A">
            <w:pPr>
              <w:spacing w:after="0" w:line="240" w:lineRule="auto"/>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1</w:t>
            </w:r>
          </w:p>
        </w:tc>
        <w:tc>
          <w:tcPr>
            <w:tcW w:w="2274" w:type="dxa"/>
            <w:tcBorders>
              <w:top w:val="single" w:sz="4" w:space="0" w:color="auto"/>
              <w:left w:val="single" w:sz="4" w:space="0" w:color="auto"/>
              <w:bottom w:val="single" w:sz="4" w:space="0" w:color="auto"/>
              <w:right w:val="single" w:sz="4" w:space="0" w:color="auto"/>
            </w:tcBorders>
            <w:noWrap/>
          </w:tcPr>
          <w:p w14:paraId="59A1E5AE" w14:textId="52993FDB" w:rsidR="0045422A" w:rsidRPr="000C0587" w:rsidRDefault="0045422A" w:rsidP="0045422A">
            <w:pPr>
              <w:rPr>
                <w:rFonts w:ascii="Times New Roman" w:eastAsia="Times New Roman" w:hAnsi="Times New Roman" w:cs="Times New Roman"/>
                <w:b/>
                <w:color w:val="000000" w:themeColor="text1"/>
              </w:rPr>
            </w:pPr>
            <w:r w:rsidRPr="000C0587">
              <w:rPr>
                <w:rFonts w:ascii="Times New Roman" w:eastAsia="Times New Roman" w:hAnsi="Times New Roman" w:cs="Times New Roman"/>
                <w:b/>
                <w:color w:val="000000" w:themeColor="text1"/>
              </w:rPr>
              <w:t>Sanja Srnović</w:t>
            </w:r>
          </w:p>
        </w:tc>
        <w:tc>
          <w:tcPr>
            <w:tcW w:w="1296" w:type="dxa"/>
            <w:tcBorders>
              <w:top w:val="single" w:sz="4" w:space="0" w:color="auto"/>
              <w:left w:val="single" w:sz="4" w:space="0" w:color="auto"/>
              <w:bottom w:val="single" w:sz="4" w:space="0" w:color="auto"/>
              <w:right w:val="single" w:sz="4" w:space="0" w:color="auto"/>
            </w:tcBorders>
            <w:noWrap/>
            <w:vAlign w:val="center"/>
          </w:tcPr>
          <w:p w14:paraId="32F52924" w14:textId="5C33A4BA" w:rsidR="0045422A" w:rsidRPr="000C0587" w:rsidRDefault="0045422A" w:rsidP="0045422A">
            <w:pPr>
              <w:spacing w:after="0" w:line="24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2</w:t>
            </w:r>
          </w:p>
        </w:tc>
        <w:tc>
          <w:tcPr>
            <w:tcW w:w="1155" w:type="dxa"/>
            <w:tcBorders>
              <w:top w:val="single" w:sz="4" w:space="0" w:color="auto"/>
              <w:left w:val="single" w:sz="4" w:space="0" w:color="auto"/>
              <w:bottom w:val="single" w:sz="4" w:space="0" w:color="auto"/>
              <w:right w:val="single" w:sz="4" w:space="0" w:color="auto"/>
            </w:tcBorders>
            <w:noWrap/>
            <w:vAlign w:val="center"/>
          </w:tcPr>
          <w:p w14:paraId="02381742" w14:textId="44434A30" w:rsidR="0045422A" w:rsidRPr="000C0587" w:rsidRDefault="0045422A" w:rsidP="0045422A">
            <w:pPr>
              <w:spacing w:after="0" w:line="24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70</w:t>
            </w:r>
          </w:p>
        </w:tc>
      </w:tr>
      <w:tr w:rsidR="0045422A" w:rsidRPr="000C0587" w14:paraId="7D2C72B1" w14:textId="77777777" w:rsidTr="008E2523">
        <w:trPr>
          <w:trHeight w:hRule="exac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3303B1" w14:textId="77777777" w:rsidR="0045422A" w:rsidRPr="000C0587" w:rsidRDefault="0045422A" w:rsidP="0045422A">
            <w:pPr>
              <w:spacing w:after="0"/>
              <w:rPr>
                <w:rFonts w:ascii="Times New Roman" w:eastAsia="Times New Roman" w:hAnsi="Times New Roman" w:cs="Times New Roman"/>
                <w:b/>
                <w:bCs/>
                <w:color w:val="FF0000"/>
              </w:rPr>
            </w:pPr>
          </w:p>
        </w:tc>
        <w:tc>
          <w:tcPr>
            <w:tcW w:w="1414" w:type="dxa"/>
            <w:tcBorders>
              <w:top w:val="single" w:sz="4" w:space="0" w:color="auto"/>
              <w:left w:val="single" w:sz="4" w:space="0" w:color="auto"/>
              <w:bottom w:val="single" w:sz="4" w:space="0" w:color="auto"/>
              <w:right w:val="single" w:sz="4" w:space="0" w:color="auto"/>
            </w:tcBorders>
            <w:noWrap/>
            <w:vAlign w:val="center"/>
          </w:tcPr>
          <w:p w14:paraId="3E215BF1" w14:textId="695537AF" w:rsidR="0045422A" w:rsidRPr="000C0587" w:rsidRDefault="0045422A" w:rsidP="0045422A">
            <w:pPr>
              <w:spacing w:after="0" w:line="24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7.a</w:t>
            </w:r>
          </w:p>
        </w:tc>
        <w:tc>
          <w:tcPr>
            <w:tcW w:w="1413" w:type="dxa"/>
            <w:tcBorders>
              <w:top w:val="single" w:sz="4" w:space="0" w:color="auto"/>
              <w:left w:val="single" w:sz="4" w:space="0" w:color="auto"/>
              <w:bottom w:val="single" w:sz="4" w:space="0" w:color="auto"/>
              <w:right w:val="single" w:sz="4" w:space="0" w:color="auto"/>
            </w:tcBorders>
            <w:noWrap/>
            <w:vAlign w:val="center"/>
          </w:tcPr>
          <w:p w14:paraId="20D100B3" w14:textId="2E70C2A4" w:rsidR="0045422A" w:rsidRPr="000C0587" w:rsidRDefault="0045422A" w:rsidP="0045422A">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18</w:t>
            </w:r>
          </w:p>
        </w:tc>
        <w:tc>
          <w:tcPr>
            <w:tcW w:w="1413" w:type="dxa"/>
            <w:tcBorders>
              <w:top w:val="single" w:sz="4" w:space="0" w:color="auto"/>
              <w:left w:val="single" w:sz="4" w:space="0" w:color="auto"/>
              <w:bottom w:val="single" w:sz="4" w:space="0" w:color="auto"/>
              <w:right w:val="single" w:sz="4" w:space="0" w:color="auto"/>
            </w:tcBorders>
            <w:noWrap/>
            <w:hideMark/>
          </w:tcPr>
          <w:p w14:paraId="0D1485D5" w14:textId="77777777" w:rsidR="0045422A" w:rsidRPr="000C0587" w:rsidRDefault="0045422A" w:rsidP="0045422A">
            <w:pPr>
              <w:spacing w:after="0" w:line="240" w:lineRule="auto"/>
              <w:rPr>
                <w:rFonts w:ascii="Times New Roman" w:eastAsia="Times New Roman" w:hAnsi="Times New Roman" w:cs="Times New Roman"/>
                <w:color w:val="000000" w:themeColor="text1"/>
                <w:sz w:val="24"/>
                <w:szCs w:val="24"/>
              </w:rPr>
            </w:pPr>
            <w:r w:rsidRPr="000C0587">
              <w:rPr>
                <w:rFonts w:ascii="Times New Roman" w:eastAsia="Times New Roman" w:hAnsi="Times New Roman" w:cs="Times New Roman"/>
                <w:bCs/>
                <w:color w:val="000000" w:themeColor="text1"/>
              </w:rPr>
              <w:t>1</w:t>
            </w:r>
          </w:p>
        </w:tc>
        <w:tc>
          <w:tcPr>
            <w:tcW w:w="2274" w:type="dxa"/>
            <w:tcBorders>
              <w:top w:val="single" w:sz="4" w:space="0" w:color="auto"/>
              <w:left w:val="single" w:sz="4" w:space="0" w:color="auto"/>
              <w:bottom w:val="single" w:sz="4" w:space="0" w:color="auto"/>
              <w:right w:val="single" w:sz="4" w:space="0" w:color="auto"/>
            </w:tcBorders>
            <w:noWrap/>
            <w:hideMark/>
          </w:tcPr>
          <w:p w14:paraId="675EF5B2" w14:textId="77777777" w:rsidR="0045422A" w:rsidRPr="000C0587" w:rsidRDefault="0045422A" w:rsidP="0045422A">
            <w:pPr>
              <w:rPr>
                <w:rFonts w:ascii="Times New Roman" w:hAnsi="Times New Roman" w:cs="Times New Roman"/>
                <w:color w:val="000000" w:themeColor="text1"/>
              </w:rPr>
            </w:pPr>
            <w:r w:rsidRPr="000C0587">
              <w:rPr>
                <w:rFonts w:ascii="Times New Roman" w:eastAsia="Times New Roman" w:hAnsi="Times New Roman" w:cs="Times New Roman"/>
                <w:b/>
                <w:color w:val="000000" w:themeColor="text1"/>
              </w:rPr>
              <w:t>Sanja Srnović</w:t>
            </w:r>
          </w:p>
        </w:tc>
        <w:tc>
          <w:tcPr>
            <w:tcW w:w="1296" w:type="dxa"/>
            <w:tcBorders>
              <w:top w:val="single" w:sz="4" w:space="0" w:color="auto"/>
              <w:left w:val="single" w:sz="4" w:space="0" w:color="auto"/>
              <w:bottom w:val="single" w:sz="4" w:space="0" w:color="auto"/>
              <w:right w:val="single" w:sz="4" w:space="0" w:color="auto"/>
            </w:tcBorders>
            <w:noWrap/>
            <w:vAlign w:val="center"/>
            <w:hideMark/>
          </w:tcPr>
          <w:p w14:paraId="4104AC25" w14:textId="77777777" w:rsidR="0045422A" w:rsidRPr="000C0587" w:rsidRDefault="0045422A" w:rsidP="0045422A">
            <w:pPr>
              <w:spacing w:after="0" w:line="24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2</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6B4CD24B" w14:textId="77777777" w:rsidR="0045422A" w:rsidRPr="000C0587" w:rsidRDefault="0045422A" w:rsidP="0045422A">
            <w:pPr>
              <w:spacing w:after="0" w:line="24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70</w:t>
            </w:r>
          </w:p>
        </w:tc>
      </w:tr>
      <w:tr w:rsidR="0045422A" w:rsidRPr="000C0587" w14:paraId="5BD0D224" w14:textId="77777777" w:rsidTr="008E2523">
        <w:trPr>
          <w:trHeight w:hRule="exact" w:val="2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38DC6C" w14:textId="77777777" w:rsidR="0045422A" w:rsidRPr="000C0587" w:rsidRDefault="0045422A" w:rsidP="0045422A">
            <w:pPr>
              <w:spacing w:after="0"/>
              <w:rPr>
                <w:rFonts w:ascii="Times New Roman" w:eastAsia="Times New Roman" w:hAnsi="Times New Roman" w:cs="Times New Roman"/>
                <w:b/>
                <w:bCs/>
                <w:color w:val="FF0000"/>
              </w:rPr>
            </w:pPr>
          </w:p>
        </w:tc>
        <w:tc>
          <w:tcPr>
            <w:tcW w:w="1414" w:type="dxa"/>
            <w:tcBorders>
              <w:top w:val="single" w:sz="4" w:space="0" w:color="auto"/>
              <w:left w:val="single" w:sz="4" w:space="0" w:color="auto"/>
              <w:bottom w:val="single" w:sz="4" w:space="0" w:color="auto"/>
              <w:right w:val="single" w:sz="4" w:space="0" w:color="auto"/>
            </w:tcBorders>
            <w:noWrap/>
            <w:vAlign w:val="center"/>
          </w:tcPr>
          <w:p w14:paraId="796CF944" w14:textId="5D756001" w:rsidR="0045422A" w:rsidRPr="000C0587" w:rsidRDefault="0045422A" w:rsidP="0045422A">
            <w:pPr>
              <w:spacing w:after="0" w:line="24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7.b</w:t>
            </w:r>
          </w:p>
        </w:tc>
        <w:tc>
          <w:tcPr>
            <w:tcW w:w="1413" w:type="dxa"/>
            <w:tcBorders>
              <w:top w:val="single" w:sz="4" w:space="0" w:color="auto"/>
              <w:left w:val="single" w:sz="4" w:space="0" w:color="auto"/>
              <w:bottom w:val="single" w:sz="4" w:space="0" w:color="auto"/>
              <w:right w:val="single" w:sz="4" w:space="0" w:color="auto"/>
            </w:tcBorders>
            <w:noWrap/>
            <w:vAlign w:val="center"/>
          </w:tcPr>
          <w:p w14:paraId="64A3A454" w14:textId="770523CD" w:rsidR="0045422A" w:rsidRPr="000C0587" w:rsidRDefault="0045422A" w:rsidP="0045422A">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19</w:t>
            </w:r>
          </w:p>
        </w:tc>
        <w:tc>
          <w:tcPr>
            <w:tcW w:w="1413" w:type="dxa"/>
            <w:tcBorders>
              <w:top w:val="single" w:sz="4" w:space="0" w:color="auto"/>
              <w:left w:val="single" w:sz="4" w:space="0" w:color="auto"/>
              <w:bottom w:val="single" w:sz="4" w:space="0" w:color="auto"/>
              <w:right w:val="single" w:sz="4" w:space="0" w:color="auto"/>
            </w:tcBorders>
            <w:noWrap/>
            <w:hideMark/>
          </w:tcPr>
          <w:p w14:paraId="74E429D1" w14:textId="77777777" w:rsidR="0045422A" w:rsidRPr="000C0587" w:rsidRDefault="0045422A" w:rsidP="0045422A">
            <w:pPr>
              <w:spacing w:after="0" w:line="240" w:lineRule="auto"/>
              <w:rPr>
                <w:rFonts w:ascii="Times New Roman" w:eastAsia="Times New Roman" w:hAnsi="Times New Roman" w:cs="Times New Roman"/>
                <w:color w:val="000000" w:themeColor="text1"/>
                <w:sz w:val="24"/>
                <w:szCs w:val="24"/>
              </w:rPr>
            </w:pPr>
            <w:r w:rsidRPr="000C0587">
              <w:rPr>
                <w:rFonts w:ascii="Times New Roman" w:eastAsia="Times New Roman" w:hAnsi="Times New Roman" w:cs="Times New Roman"/>
                <w:bCs/>
                <w:color w:val="000000" w:themeColor="text1"/>
              </w:rPr>
              <w:t>1</w:t>
            </w:r>
          </w:p>
        </w:tc>
        <w:tc>
          <w:tcPr>
            <w:tcW w:w="2274" w:type="dxa"/>
            <w:tcBorders>
              <w:top w:val="single" w:sz="4" w:space="0" w:color="auto"/>
              <w:left w:val="single" w:sz="4" w:space="0" w:color="auto"/>
              <w:bottom w:val="single" w:sz="4" w:space="0" w:color="auto"/>
              <w:right w:val="single" w:sz="4" w:space="0" w:color="auto"/>
            </w:tcBorders>
            <w:noWrap/>
            <w:hideMark/>
          </w:tcPr>
          <w:p w14:paraId="70252811" w14:textId="77777777" w:rsidR="0045422A" w:rsidRPr="000C0587" w:rsidRDefault="0045422A" w:rsidP="0045422A">
            <w:pPr>
              <w:rPr>
                <w:rFonts w:ascii="Times New Roman" w:hAnsi="Times New Roman" w:cs="Times New Roman"/>
                <w:color w:val="000000" w:themeColor="text1"/>
              </w:rPr>
            </w:pPr>
            <w:r w:rsidRPr="000C0587">
              <w:rPr>
                <w:rFonts w:ascii="Times New Roman" w:eastAsia="Times New Roman" w:hAnsi="Times New Roman" w:cs="Times New Roman"/>
                <w:b/>
                <w:color w:val="000000" w:themeColor="text1"/>
              </w:rPr>
              <w:t>Sanja Srnović</w:t>
            </w:r>
          </w:p>
        </w:tc>
        <w:tc>
          <w:tcPr>
            <w:tcW w:w="1296" w:type="dxa"/>
            <w:tcBorders>
              <w:top w:val="single" w:sz="4" w:space="0" w:color="auto"/>
              <w:left w:val="single" w:sz="4" w:space="0" w:color="auto"/>
              <w:bottom w:val="single" w:sz="4" w:space="0" w:color="auto"/>
              <w:right w:val="single" w:sz="4" w:space="0" w:color="auto"/>
            </w:tcBorders>
            <w:noWrap/>
            <w:vAlign w:val="center"/>
            <w:hideMark/>
          </w:tcPr>
          <w:p w14:paraId="5C7EF8CE" w14:textId="77777777" w:rsidR="0045422A" w:rsidRPr="000C0587" w:rsidRDefault="0045422A" w:rsidP="0045422A">
            <w:pPr>
              <w:spacing w:after="0" w:line="24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2</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0E1BCE95" w14:textId="77777777" w:rsidR="0045422A" w:rsidRPr="000C0587" w:rsidRDefault="0045422A" w:rsidP="0045422A">
            <w:pPr>
              <w:spacing w:after="0" w:line="24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70</w:t>
            </w:r>
          </w:p>
        </w:tc>
      </w:tr>
      <w:tr w:rsidR="0045422A" w:rsidRPr="000C0587" w14:paraId="61466F33" w14:textId="77777777" w:rsidTr="008E2523">
        <w:trPr>
          <w:trHeight w:hRule="exac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3D3C7E" w14:textId="77777777" w:rsidR="0045422A" w:rsidRPr="000C0587" w:rsidRDefault="0045422A" w:rsidP="0045422A">
            <w:pPr>
              <w:spacing w:after="0"/>
              <w:rPr>
                <w:rFonts w:ascii="Times New Roman" w:eastAsia="Times New Roman" w:hAnsi="Times New Roman" w:cs="Times New Roman"/>
                <w:b/>
                <w:bCs/>
                <w:color w:val="FF0000"/>
              </w:rPr>
            </w:pPr>
          </w:p>
        </w:tc>
        <w:tc>
          <w:tcPr>
            <w:tcW w:w="1414" w:type="dxa"/>
            <w:tcBorders>
              <w:top w:val="single" w:sz="4" w:space="0" w:color="auto"/>
              <w:left w:val="single" w:sz="4" w:space="0" w:color="auto"/>
              <w:bottom w:val="single" w:sz="4" w:space="0" w:color="auto"/>
              <w:right w:val="single" w:sz="4" w:space="0" w:color="auto"/>
            </w:tcBorders>
            <w:noWrap/>
            <w:vAlign w:val="center"/>
          </w:tcPr>
          <w:p w14:paraId="2946885D" w14:textId="2B1CF227" w:rsidR="0045422A" w:rsidRPr="000C0587" w:rsidRDefault="0045422A" w:rsidP="0045422A">
            <w:pPr>
              <w:spacing w:after="0" w:line="24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8.a</w:t>
            </w:r>
          </w:p>
        </w:tc>
        <w:tc>
          <w:tcPr>
            <w:tcW w:w="1413" w:type="dxa"/>
            <w:tcBorders>
              <w:top w:val="single" w:sz="4" w:space="0" w:color="auto"/>
              <w:left w:val="single" w:sz="4" w:space="0" w:color="auto"/>
              <w:bottom w:val="single" w:sz="4" w:space="0" w:color="auto"/>
              <w:right w:val="single" w:sz="4" w:space="0" w:color="auto"/>
            </w:tcBorders>
            <w:noWrap/>
            <w:vAlign w:val="center"/>
          </w:tcPr>
          <w:p w14:paraId="11EA226B" w14:textId="574B7AE6" w:rsidR="0045422A" w:rsidRPr="000C0587" w:rsidRDefault="00901B32" w:rsidP="0045422A">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19</w:t>
            </w:r>
          </w:p>
        </w:tc>
        <w:tc>
          <w:tcPr>
            <w:tcW w:w="1413" w:type="dxa"/>
            <w:tcBorders>
              <w:top w:val="single" w:sz="4" w:space="0" w:color="auto"/>
              <w:left w:val="single" w:sz="4" w:space="0" w:color="auto"/>
              <w:bottom w:val="single" w:sz="4" w:space="0" w:color="auto"/>
              <w:right w:val="single" w:sz="4" w:space="0" w:color="auto"/>
            </w:tcBorders>
            <w:noWrap/>
            <w:hideMark/>
          </w:tcPr>
          <w:p w14:paraId="5E37130C" w14:textId="77777777" w:rsidR="0045422A" w:rsidRPr="000C0587" w:rsidRDefault="0045422A" w:rsidP="0045422A">
            <w:pPr>
              <w:spacing w:after="0" w:line="240" w:lineRule="auto"/>
              <w:rPr>
                <w:rFonts w:ascii="Times New Roman" w:eastAsia="Times New Roman" w:hAnsi="Times New Roman" w:cs="Times New Roman"/>
                <w:color w:val="000000" w:themeColor="text1"/>
                <w:sz w:val="24"/>
                <w:szCs w:val="24"/>
              </w:rPr>
            </w:pPr>
            <w:r w:rsidRPr="000C0587">
              <w:rPr>
                <w:rFonts w:ascii="Times New Roman" w:eastAsia="Times New Roman" w:hAnsi="Times New Roman" w:cs="Times New Roman"/>
                <w:bCs/>
                <w:color w:val="000000" w:themeColor="text1"/>
              </w:rPr>
              <w:t>1</w:t>
            </w:r>
          </w:p>
        </w:tc>
        <w:tc>
          <w:tcPr>
            <w:tcW w:w="2274" w:type="dxa"/>
            <w:tcBorders>
              <w:top w:val="single" w:sz="4" w:space="0" w:color="auto"/>
              <w:left w:val="single" w:sz="4" w:space="0" w:color="auto"/>
              <w:bottom w:val="single" w:sz="4" w:space="0" w:color="auto"/>
              <w:right w:val="single" w:sz="4" w:space="0" w:color="auto"/>
            </w:tcBorders>
            <w:noWrap/>
            <w:hideMark/>
          </w:tcPr>
          <w:p w14:paraId="01E2ABB3" w14:textId="77777777" w:rsidR="0045422A" w:rsidRPr="000C0587" w:rsidRDefault="0045422A" w:rsidP="0045422A">
            <w:pPr>
              <w:rPr>
                <w:rFonts w:ascii="Times New Roman" w:hAnsi="Times New Roman" w:cs="Times New Roman"/>
                <w:color w:val="000000" w:themeColor="text1"/>
              </w:rPr>
            </w:pPr>
            <w:r w:rsidRPr="000C0587">
              <w:rPr>
                <w:rFonts w:ascii="Times New Roman" w:eastAsia="Times New Roman" w:hAnsi="Times New Roman" w:cs="Times New Roman"/>
                <w:b/>
                <w:color w:val="000000" w:themeColor="text1"/>
              </w:rPr>
              <w:t>Sanja Srnović</w:t>
            </w:r>
          </w:p>
        </w:tc>
        <w:tc>
          <w:tcPr>
            <w:tcW w:w="1296" w:type="dxa"/>
            <w:tcBorders>
              <w:top w:val="single" w:sz="4" w:space="0" w:color="auto"/>
              <w:left w:val="single" w:sz="4" w:space="0" w:color="auto"/>
              <w:bottom w:val="single" w:sz="4" w:space="0" w:color="auto"/>
              <w:right w:val="single" w:sz="4" w:space="0" w:color="auto"/>
            </w:tcBorders>
            <w:noWrap/>
            <w:vAlign w:val="center"/>
            <w:hideMark/>
          </w:tcPr>
          <w:p w14:paraId="6FE19A90" w14:textId="77777777" w:rsidR="0045422A" w:rsidRPr="000C0587" w:rsidRDefault="0045422A" w:rsidP="0045422A">
            <w:pPr>
              <w:spacing w:after="0" w:line="24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2</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3CF36A6B" w14:textId="77777777" w:rsidR="0045422A" w:rsidRPr="000C0587" w:rsidRDefault="0045422A" w:rsidP="0045422A">
            <w:pPr>
              <w:spacing w:after="0" w:line="24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70</w:t>
            </w:r>
          </w:p>
        </w:tc>
      </w:tr>
      <w:tr w:rsidR="0045422A" w:rsidRPr="000C0587" w14:paraId="3CEA2A5D" w14:textId="77777777" w:rsidTr="008E2523">
        <w:trPr>
          <w:trHeight w:hRule="exac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24D9AE" w14:textId="77777777" w:rsidR="0045422A" w:rsidRPr="000C0587" w:rsidRDefault="0045422A" w:rsidP="0045422A">
            <w:pPr>
              <w:spacing w:after="0"/>
              <w:rPr>
                <w:rFonts w:ascii="Times New Roman" w:eastAsia="Times New Roman" w:hAnsi="Times New Roman" w:cs="Times New Roman"/>
                <w:b/>
                <w:bCs/>
                <w:color w:val="FF0000"/>
              </w:rPr>
            </w:pPr>
          </w:p>
        </w:tc>
        <w:tc>
          <w:tcPr>
            <w:tcW w:w="1414" w:type="dxa"/>
            <w:tcBorders>
              <w:top w:val="single" w:sz="4" w:space="0" w:color="auto"/>
              <w:left w:val="single" w:sz="4" w:space="0" w:color="auto"/>
              <w:bottom w:val="single" w:sz="4" w:space="0" w:color="auto"/>
              <w:right w:val="single" w:sz="4" w:space="0" w:color="auto"/>
            </w:tcBorders>
            <w:noWrap/>
            <w:vAlign w:val="center"/>
          </w:tcPr>
          <w:p w14:paraId="2EBFE677" w14:textId="47285BCB" w:rsidR="0045422A" w:rsidRPr="000C0587" w:rsidRDefault="0045422A" w:rsidP="0045422A">
            <w:pPr>
              <w:spacing w:after="0" w:line="24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8.b</w:t>
            </w:r>
          </w:p>
        </w:tc>
        <w:tc>
          <w:tcPr>
            <w:tcW w:w="1413" w:type="dxa"/>
            <w:tcBorders>
              <w:top w:val="single" w:sz="4" w:space="0" w:color="auto"/>
              <w:left w:val="single" w:sz="4" w:space="0" w:color="auto"/>
              <w:bottom w:val="single" w:sz="4" w:space="0" w:color="auto"/>
              <w:right w:val="single" w:sz="4" w:space="0" w:color="auto"/>
            </w:tcBorders>
            <w:noWrap/>
            <w:vAlign w:val="center"/>
          </w:tcPr>
          <w:p w14:paraId="12F93F8C" w14:textId="1235FFE6" w:rsidR="0045422A" w:rsidRPr="000C0587" w:rsidRDefault="00901B32" w:rsidP="0045422A">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12</w:t>
            </w:r>
          </w:p>
        </w:tc>
        <w:tc>
          <w:tcPr>
            <w:tcW w:w="1413" w:type="dxa"/>
            <w:tcBorders>
              <w:top w:val="single" w:sz="4" w:space="0" w:color="auto"/>
              <w:left w:val="single" w:sz="4" w:space="0" w:color="auto"/>
              <w:bottom w:val="single" w:sz="4" w:space="0" w:color="auto"/>
              <w:right w:val="single" w:sz="4" w:space="0" w:color="auto"/>
            </w:tcBorders>
            <w:noWrap/>
            <w:hideMark/>
          </w:tcPr>
          <w:p w14:paraId="7F0788F1" w14:textId="77777777" w:rsidR="0045422A" w:rsidRPr="000C0587" w:rsidRDefault="0045422A" w:rsidP="0045422A">
            <w:pPr>
              <w:spacing w:after="0" w:line="240" w:lineRule="auto"/>
              <w:rPr>
                <w:rFonts w:ascii="Times New Roman" w:eastAsia="Times New Roman" w:hAnsi="Times New Roman" w:cs="Times New Roman"/>
                <w:color w:val="000000" w:themeColor="text1"/>
                <w:sz w:val="24"/>
                <w:szCs w:val="24"/>
              </w:rPr>
            </w:pPr>
            <w:r w:rsidRPr="000C0587">
              <w:rPr>
                <w:rFonts w:ascii="Times New Roman" w:eastAsia="Times New Roman" w:hAnsi="Times New Roman" w:cs="Times New Roman"/>
                <w:bCs/>
                <w:color w:val="000000" w:themeColor="text1"/>
              </w:rPr>
              <w:t>1</w:t>
            </w:r>
          </w:p>
        </w:tc>
        <w:tc>
          <w:tcPr>
            <w:tcW w:w="2274" w:type="dxa"/>
            <w:tcBorders>
              <w:top w:val="single" w:sz="4" w:space="0" w:color="auto"/>
              <w:left w:val="single" w:sz="4" w:space="0" w:color="auto"/>
              <w:bottom w:val="single" w:sz="4" w:space="0" w:color="auto"/>
              <w:right w:val="single" w:sz="4" w:space="0" w:color="auto"/>
            </w:tcBorders>
            <w:noWrap/>
            <w:hideMark/>
          </w:tcPr>
          <w:p w14:paraId="5F1D7066" w14:textId="77777777" w:rsidR="0045422A" w:rsidRPr="000C0587" w:rsidRDefault="0045422A" w:rsidP="0045422A">
            <w:pPr>
              <w:rPr>
                <w:rFonts w:ascii="Times New Roman" w:hAnsi="Times New Roman" w:cs="Times New Roman"/>
                <w:color w:val="000000" w:themeColor="text1"/>
              </w:rPr>
            </w:pPr>
            <w:r w:rsidRPr="000C0587">
              <w:rPr>
                <w:rFonts w:ascii="Times New Roman" w:eastAsia="Times New Roman" w:hAnsi="Times New Roman" w:cs="Times New Roman"/>
                <w:b/>
                <w:color w:val="000000" w:themeColor="text1"/>
              </w:rPr>
              <w:t>Sanja Srnović</w:t>
            </w:r>
          </w:p>
        </w:tc>
        <w:tc>
          <w:tcPr>
            <w:tcW w:w="1296" w:type="dxa"/>
            <w:tcBorders>
              <w:top w:val="single" w:sz="4" w:space="0" w:color="auto"/>
              <w:left w:val="single" w:sz="4" w:space="0" w:color="auto"/>
              <w:bottom w:val="single" w:sz="4" w:space="0" w:color="auto"/>
              <w:right w:val="single" w:sz="4" w:space="0" w:color="auto"/>
            </w:tcBorders>
            <w:noWrap/>
            <w:vAlign w:val="center"/>
            <w:hideMark/>
          </w:tcPr>
          <w:p w14:paraId="076DD3CC" w14:textId="77777777" w:rsidR="0045422A" w:rsidRPr="000C0587" w:rsidRDefault="0045422A" w:rsidP="0045422A">
            <w:pPr>
              <w:spacing w:after="0" w:line="24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2</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1B62EB50" w14:textId="77777777" w:rsidR="0045422A" w:rsidRPr="000C0587" w:rsidRDefault="0045422A" w:rsidP="0045422A">
            <w:pPr>
              <w:spacing w:after="0" w:line="24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70</w:t>
            </w:r>
          </w:p>
        </w:tc>
      </w:tr>
      <w:tr w:rsidR="0045422A" w:rsidRPr="000C0587" w14:paraId="14D523C4" w14:textId="77777777" w:rsidTr="008E2523">
        <w:trPr>
          <w:trHeight w:hRule="exact" w:val="3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680481" w14:textId="77777777" w:rsidR="0045422A" w:rsidRPr="000C0587" w:rsidRDefault="0045422A" w:rsidP="0045422A">
            <w:pPr>
              <w:spacing w:after="0"/>
              <w:rPr>
                <w:rFonts w:ascii="Times New Roman" w:eastAsia="Times New Roman" w:hAnsi="Times New Roman" w:cs="Times New Roman"/>
                <w:b/>
                <w:bCs/>
                <w:color w:val="FF0000"/>
              </w:rPr>
            </w:pPr>
          </w:p>
        </w:tc>
        <w:tc>
          <w:tcPr>
            <w:tcW w:w="1414" w:type="dxa"/>
            <w:tcBorders>
              <w:top w:val="single" w:sz="4" w:space="0" w:color="auto"/>
              <w:left w:val="single" w:sz="4" w:space="0" w:color="auto"/>
              <w:bottom w:val="single" w:sz="4" w:space="0" w:color="auto"/>
              <w:right w:val="single" w:sz="4" w:space="0" w:color="auto"/>
            </w:tcBorders>
            <w:noWrap/>
            <w:vAlign w:val="center"/>
          </w:tcPr>
          <w:p w14:paraId="7781B714" w14:textId="5A5E248A" w:rsidR="0045422A" w:rsidRPr="000C0587" w:rsidRDefault="0045422A" w:rsidP="0045422A">
            <w:pPr>
              <w:spacing w:after="0" w:line="24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8.c</w:t>
            </w:r>
          </w:p>
        </w:tc>
        <w:tc>
          <w:tcPr>
            <w:tcW w:w="1413" w:type="dxa"/>
            <w:tcBorders>
              <w:top w:val="single" w:sz="4" w:space="0" w:color="auto"/>
              <w:left w:val="single" w:sz="4" w:space="0" w:color="auto"/>
              <w:bottom w:val="single" w:sz="4" w:space="0" w:color="auto"/>
              <w:right w:val="single" w:sz="4" w:space="0" w:color="auto"/>
            </w:tcBorders>
            <w:noWrap/>
            <w:vAlign w:val="center"/>
          </w:tcPr>
          <w:p w14:paraId="465981F6" w14:textId="24C683F9" w:rsidR="0045422A" w:rsidRPr="000C0587" w:rsidRDefault="00943629" w:rsidP="0045422A">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w:t>
            </w:r>
          </w:p>
        </w:tc>
        <w:tc>
          <w:tcPr>
            <w:tcW w:w="1413" w:type="dxa"/>
            <w:tcBorders>
              <w:top w:val="single" w:sz="4" w:space="0" w:color="auto"/>
              <w:left w:val="single" w:sz="4" w:space="0" w:color="auto"/>
              <w:bottom w:val="single" w:sz="4" w:space="0" w:color="auto"/>
              <w:right w:val="single" w:sz="4" w:space="0" w:color="auto"/>
            </w:tcBorders>
            <w:noWrap/>
            <w:hideMark/>
          </w:tcPr>
          <w:p w14:paraId="72DB9268" w14:textId="77777777" w:rsidR="0045422A" w:rsidRPr="000C0587" w:rsidRDefault="0045422A" w:rsidP="0045422A">
            <w:pPr>
              <w:spacing w:after="0" w:line="240" w:lineRule="auto"/>
              <w:rPr>
                <w:rFonts w:ascii="Times New Roman" w:eastAsia="Times New Roman" w:hAnsi="Times New Roman" w:cs="Times New Roman"/>
                <w:color w:val="000000" w:themeColor="text1"/>
                <w:sz w:val="24"/>
                <w:szCs w:val="24"/>
              </w:rPr>
            </w:pPr>
            <w:r w:rsidRPr="000C0587">
              <w:rPr>
                <w:rFonts w:ascii="Times New Roman" w:eastAsia="Times New Roman" w:hAnsi="Times New Roman" w:cs="Times New Roman"/>
                <w:bCs/>
                <w:color w:val="000000" w:themeColor="text1"/>
              </w:rPr>
              <w:t>1</w:t>
            </w:r>
          </w:p>
        </w:tc>
        <w:tc>
          <w:tcPr>
            <w:tcW w:w="2274" w:type="dxa"/>
            <w:tcBorders>
              <w:top w:val="single" w:sz="4" w:space="0" w:color="auto"/>
              <w:left w:val="single" w:sz="4" w:space="0" w:color="auto"/>
              <w:bottom w:val="single" w:sz="4" w:space="0" w:color="auto"/>
              <w:right w:val="single" w:sz="4" w:space="0" w:color="auto"/>
            </w:tcBorders>
            <w:noWrap/>
            <w:hideMark/>
          </w:tcPr>
          <w:p w14:paraId="6C8C8A07" w14:textId="77777777" w:rsidR="0045422A" w:rsidRPr="000C0587" w:rsidRDefault="0045422A" w:rsidP="0045422A">
            <w:pPr>
              <w:rPr>
                <w:rFonts w:ascii="Times New Roman" w:hAnsi="Times New Roman" w:cs="Times New Roman"/>
                <w:color w:val="000000" w:themeColor="text1"/>
              </w:rPr>
            </w:pPr>
            <w:r w:rsidRPr="000C0587">
              <w:rPr>
                <w:rFonts w:ascii="Times New Roman" w:eastAsia="Times New Roman" w:hAnsi="Times New Roman" w:cs="Times New Roman"/>
                <w:b/>
                <w:color w:val="000000" w:themeColor="text1"/>
              </w:rPr>
              <w:t>Sanja Srnović</w:t>
            </w:r>
          </w:p>
        </w:tc>
        <w:tc>
          <w:tcPr>
            <w:tcW w:w="1296" w:type="dxa"/>
            <w:tcBorders>
              <w:top w:val="single" w:sz="4" w:space="0" w:color="auto"/>
              <w:left w:val="single" w:sz="4" w:space="0" w:color="auto"/>
              <w:bottom w:val="single" w:sz="4" w:space="0" w:color="auto"/>
              <w:right w:val="single" w:sz="4" w:space="0" w:color="auto"/>
            </w:tcBorders>
            <w:noWrap/>
            <w:vAlign w:val="center"/>
            <w:hideMark/>
          </w:tcPr>
          <w:p w14:paraId="66981E42" w14:textId="77777777" w:rsidR="0045422A" w:rsidRPr="000C0587" w:rsidRDefault="0045422A" w:rsidP="0045422A">
            <w:pPr>
              <w:spacing w:after="0" w:line="24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2</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74CDC395" w14:textId="77777777" w:rsidR="0045422A" w:rsidRPr="000C0587" w:rsidRDefault="0045422A" w:rsidP="0045422A">
            <w:pPr>
              <w:spacing w:after="0" w:line="24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70</w:t>
            </w:r>
          </w:p>
        </w:tc>
      </w:tr>
      <w:tr w:rsidR="0045422A" w:rsidRPr="000C0587" w14:paraId="39B06D26" w14:textId="77777777" w:rsidTr="008E2523">
        <w:trPr>
          <w:gridAfter w:val="6"/>
          <w:wAfter w:w="8965" w:type="dxa"/>
          <w:trHeight w:hRule="exact" w:val="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C9DAC3" w14:textId="77777777" w:rsidR="0045422A" w:rsidRPr="000C0587" w:rsidRDefault="0045422A" w:rsidP="0045422A">
            <w:pPr>
              <w:spacing w:after="0"/>
              <w:rPr>
                <w:rFonts w:ascii="Times New Roman" w:eastAsia="Times New Roman" w:hAnsi="Times New Roman" w:cs="Times New Roman"/>
                <w:b/>
                <w:bCs/>
                <w:color w:val="FF0000"/>
              </w:rPr>
            </w:pPr>
          </w:p>
        </w:tc>
      </w:tr>
      <w:tr w:rsidR="0045422A" w:rsidRPr="000C0587" w14:paraId="6AFEF1BD" w14:textId="77777777" w:rsidTr="006D4436">
        <w:trPr>
          <w:trHeight w:hRule="exact" w:val="708"/>
        </w:trPr>
        <w:tc>
          <w:tcPr>
            <w:tcW w:w="2827" w:type="dxa"/>
            <w:gridSpan w:val="2"/>
            <w:tcBorders>
              <w:top w:val="single" w:sz="4" w:space="0" w:color="auto"/>
              <w:left w:val="single" w:sz="4" w:space="0" w:color="auto"/>
              <w:bottom w:val="single" w:sz="4" w:space="0" w:color="auto"/>
              <w:right w:val="single" w:sz="4" w:space="0" w:color="auto"/>
            </w:tcBorders>
            <w:shd w:val="pct10" w:color="auto" w:fill="auto"/>
            <w:noWrap/>
            <w:vAlign w:val="bottom"/>
            <w:hideMark/>
          </w:tcPr>
          <w:p w14:paraId="405814C2" w14:textId="77777777" w:rsidR="0045422A" w:rsidRPr="000C0587" w:rsidRDefault="0045422A" w:rsidP="0045422A">
            <w:pPr>
              <w:spacing w:after="0" w:line="240" w:lineRule="auto"/>
              <w:jc w:val="both"/>
              <w:rPr>
                <w:rFonts w:ascii="Times New Roman" w:eastAsia="Times New Roman" w:hAnsi="Times New Roman" w:cs="Times New Roman"/>
                <w:b/>
                <w:bCs/>
                <w:color w:val="000000" w:themeColor="text1"/>
              </w:rPr>
            </w:pPr>
            <w:r w:rsidRPr="000C0587">
              <w:rPr>
                <w:rFonts w:ascii="Times New Roman" w:eastAsia="Times New Roman" w:hAnsi="Times New Roman" w:cs="Times New Roman"/>
                <w:b/>
                <w:bCs/>
                <w:color w:val="000000" w:themeColor="text1"/>
              </w:rPr>
              <w:t xml:space="preserve">UKUPNO </w:t>
            </w:r>
          </w:p>
          <w:p w14:paraId="0E213B09" w14:textId="77777777" w:rsidR="0045422A" w:rsidRPr="000C0587" w:rsidRDefault="0045422A" w:rsidP="0045422A">
            <w:pPr>
              <w:spacing w:after="0" w:line="240" w:lineRule="auto"/>
              <w:jc w:val="both"/>
              <w:rPr>
                <w:rFonts w:ascii="Times New Roman" w:eastAsia="Times New Roman" w:hAnsi="Times New Roman" w:cs="Times New Roman"/>
                <w:b/>
                <w:bCs/>
                <w:color w:val="000000" w:themeColor="text1"/>
              </w:rPr>
            </w:pPr>
            <w:r w:rsidRPr="000C0587">
              <w:rPr>
                <w:rFonts w:ascii="Times New Roman" w:eastAsia="Times New Roman" w:hAnsi="Times New Roman" w:cs="Times New Roman"/>
                <w:b/>
                <w:bCs/>
                <w:color w:val="000000" w:themeColor="text1"/>
              </w:rPr>
              <w:t>5. – 8</w:t>
            </w:r>
          </w:p>
        </w:tc>
        <w:tc>
          <w:tcPr>
            <w:tcW w:w="1413" w:type="dxa"/>
            <w:tcBorders>
              <w:top w:val="single" w:sz="4" w:space="0" w:color="auto"/>
              <w:left w:val="single" w:sz="4" w:space="0" w:color="auto"/>
              <w:bottom w:val="single" w:sz="4" w:space="0" w:color="auto"/>
              <w:right w:val="single" w:sz="4" w:space="0" w:color="auto"/>
            </w:tcBorders>
            <w:shd w:val="pct10" w:color="auto" w:fill="auto"/>
            <w:noWrap/>
            <w:vAlign w:val="center"/>
          </w:tcPr>
          <w:p w14:paraId="2BE2729B" w14:textId="38E6E1F2" w:rsidR="0045422A" w:rsidRPr="00943629" w:rsidRDefault="00943629" w:rsidP="0045422A">
            <w:pPr>
              <w:spacing w:after="0" w:line="240" w:lineRule="auto"/>
              <w:jc w:val="both"/>
              <w:rPr>
                <w:rFonts w:ascii="Times New Roman" w:eastAsia="Times New Roman" w:hAnsi="Times New Roman" w:cs="Times New Roman"/>
                <w:b/>
                <w:bCs/>
              </w:rPr>
            </w:pPr>
            <w:r w:rsidRPr="00943629">
              <w:rPr>
                <w:rFonts w:ascii="Times New Roman" w:eastAsia="Times New Roman" w:hAnsi="Times New Roman" w:cs="Times New Roman"/>
                <w:b/>
                <w:bCs/>
              </w:rPr>
              <w:t>176</w:t>
            </w:r>
          </w:p>
        </w:tc>
        <w:tc>
          <w:tcPr>
            <w:tcW w:w="1413"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29536FD7" w14:textId="0D95E065" w:rsidR="0045422A" w:rsidRPr="000C0587" w:rsidRDefault="0045422A" w:rsidP="0045422A">
            <w:pPr>
              <w:spacing w:after="0" w:line="240" w:lineRule="auto"/>
              <w:jc w:val="both"/>
              <w:rPr>
                <w:rFonts w:ascii="Times New Roman" w:eastAsia="Times New Roman" w:hAnsi="Times New Roman" w:cs="Times New Roman"/>
                <w:b/>
                <w:bCs/>
                <w:color w:val="000000" w:themeColor="text1"/>
              </w:rPr>
            </w:pPr>
            <w:r w:rsidRPr="000C0587">
              <w:rPr>
                <w:rFonts w:ascii="Times New Roman" w:eastAsia="Times New Roman" w:hAnsi="Times New Roman" w:cs="Times New Roman"/>
                <w:b/>
                <w:bCs/>
                <w:color w:val="000000" w:themeColor="text1"/>
              </w:rPr>
              <w:t>11</w:t>
            </w:r>
          </w:p>
        </w:tc>
        <w:tc>
          <w:tcPr>
            <w:tcW w:w="227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00F6422F" w14:textId="77777777" w:rsidR="0045422A" w:rsidRPr="000C0587" w:rsidRDefault="0045422A" w:rsidP="0045422A">
            <w:pPr>
              <w:spacing w:after="0" w:line="240" w:lineRule="auto"/>
              <w:rPr>
                <w:rFonts w:ascii="Times New Roman" w:eastAsia="Times New Roman" w:hAnsi="Times New Roman" w:cs="Times New Roman"/>
                <w:color w:val="FF0000"/>
              </w:rPr>
            </w:pPr>
          </w:p>
        </w:tc>
        <w:tc>
          <w:tcPr>
            <w:tcW w:w="1296"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0255A599" w14:textId="0532161E" w:rsidR="0045422A" w:rsidRPr="000C0587" w:rsidRDefault="0045422A" w:rsidP="0045422A">
            <w:pPr>
              <w:spacing w:after="0" w:line="240" w:lineRule="auto"/>
              <w:jc w:val="both"/>
              <w:rPr>
                <w:rFonts w:ascii="Times New Roman" w:eastAsia="Times New Roman" w:hAnsi="Times New Roman" w:cs="Times New Roman"/>
                <w:b/>
                <w:bCs/>
                <w:color w:val="FF0000"/>
              </w:rPr>
            </w:pPr>
            <w:r w:rsidRPr="000C0587">
              <w:rPr>
                <w:rFonts w:ascii="Times New Roman" w:eastAsia="Times New Roman" w:hAnsi="Times New Roman" w:cs="Times New Roman"/>
                <w:b/>
                <w:bCs/>
                <w:color w:val="000000" w:themeColor="text1"/>
              </w:rPr>
              <w:t>22</w:t>
            </w:r>
          </w:p>
        </w:tc>
        <w:tc>
          <w:tcPr>
            <w:tcW w:w="1155"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2ABE8B9E" w14:textId="744E3495" w:rsidR="0045422A" w:rsidRPr="000C0587" w:rsidRDefault="0045422A" w:rsidP="0045422A">
            <w:pPr>
              <w:spacing w:after="0" w:line="240" w:lineRule="auto"/>
              <w:jc w:val="both"/>
              <w:rPr>
                <w:rFonts w:ascii="Times New Roman" w:eastAsia="Times New Roman" w:hAnsi="Times New Roman" w:cs="Times New Roman"/>
                <w:b/>
                <w:bCs/>
                <w:color w:val="000000" w:themeColor="text1"/>
              </w:rPr>
            </w:pPr>
            <w:r w:rsidRPr="000C0587">
              <w:rPr>
                <w:rFonts w:ascii="Times New Roman" w:eastAsia="Times New Roman" w:hAnsi="Times New Roman" w:cs="Times New Roman"/>
                <w:b/>
                <w:bCs/>
                <w:color w:val="000000" w:themeColor="text1"/>
              </w:rPr>
              <w:t>770</w:t>
            </w:r>
          </w:p>
        </w:tc>
      </w:tr>
      <w:tr w:rsidR="0045422A" w:rsidRPr="000C0587" w14:paraId="2664A7C5" w14:textId="77777777" w:rsidTr="006D4436">
        <w:trPr>
          <w:trHeight w:hRule="exact" w:val="676"/>
        </w:trPr>
        <w:tc>
          <w:tcPr>
            <w:tcW w:w="2827" w:type="dxa"/>
            <w:gridSpan w:val="2"/>
            <w:tcBorders>
              <w:top w:val="single" w:sz="4" w:space="0" w:color="auto"/>
              <w:left w:val="single" w:sz="4" w:space="0" w:color="auto"/>
              <w:bottom w:val="single" w:sz="4" w:space="0" w:color="auto"/>
              <w:right w:val="single" w:sz="4" w:space="0" w:color="auto"/>
            </w:tcBorders>
            <w:shd w:val="pct10" w:color="auto" w:fill="auto"/>
            <w:noWrap/>
            <w:vAlign w:val="bottom"/>
            <w:hideMark/>
          </w:tcPr>
          <w:p w14:paraId="518CE033" w14:textId="77777777" w:rsidR="0045422A" w:rsidRPr="000C0587" w:rsidRDefault="0045422A" w:rsidP="0045422A">
            <w:pPr>
              <w:spacing w:after="0" w:line="240" w:lineRule="auto"/>
              <w:jc w:val="both"/>
              <w:rPr>
                <w:rFonts w:ascii="Times New Roman" w:eastAsia="Times New Roman" w:hAnsi="Times New Roman" w:cs="Times New Roman"/>
                <w:b/>
                <w:bCs/>
                <w:color w:val="000000" w:themeColor="text1"/>
              </w:rPr>
            </w:pPr>
            <w:r w:rsidRPr="000C0587">
              <w:rPr>
                <w:rFonts w:ascii="Times New Roman" w:eastAsia="Times New Roman" w:hAnsi="Times New Roman" w:cs="Times New Roman"/>
                <w:b/>
                <w:bCs/>
                <w:color w:val="000000" w:themeColor="text1"/>
              </w:rPr>
              <w:t xml:space="preserve">UKUPNO </w:t>
            </w:r>
          </w:p>
          <w:p w14:paraId="2481E26A" w14:textId="77777777" w:rsidR="0045422A" w:rsidRPr="000C0587" w:rsidRDefault="0045422A" w:rsidP="0045422A">
            <w:pPr>
              <w:spacing w:after="0" w:line="240" w:lineRule="auto"/>
              <w:jc w:val="both"/>
              <w:rPr>
                <w:rFonts w:ascii="Times New Roman" w:eastAsia="Times New Roman" w:hAnsi="Times New Roman" w:cs="Times New Roman"/>
                <w:b/>
                <w:bCs/>
                <w:i/>
                <w:iCs/>
                <w:color w:val="000000" w:themeColor="text1"/>
              </w:rPr>
            </w:pPr>
            <w:r w:rsidRPr="000C0587">
              <w:rPr>
                <w:rFonts w:ascii="Times New Roman" w:eastAsia="Times New Roman" w:hAnsi="Times New Roman" w:cs="Times New Roman"/>
                <w:b/>
                <w:bCs/>
                <w:color w:val="000000" w:themeColor="text1"/>
              </w:rPr>
              <w:t>1. -8.</w:t>
            </w:r>
          </w:p>
        </w:tc>
        <w:tc>
          <w:tcPr>
            <w:tcW w:w="1413" w:type="dxa"/>
            <w:tcBorders>
              <w:top w:val="single" w:sz="4" w:space="0" w:color="auto"/>
              <w:left w:val="single" w:sz="4" w:space="0" w:color="auto"/>
              <w:bottom w:val="single" w:sz="4" w:space="0" w:color="auto"/>
              <w:right w:val="single" w:sz="4" w:space="0" w:color="auto"/>
            </w:tcBorders>
            <w:shd w:val="pct10" w:color="auto" w:fill="auto"/>
            <w:noWrap/>
            <w:vAlign w:val="center"/>
          </w:tcPr>
          <w:p w14:paraId="25D7C6D7" w14:textId="0105DCDE" w:rsidR="0045422A" w:rsidRPr="00943629" w:rsidRDefault="00943629" w:rsidP="0045422A">
            <w:pPr>
              <w:spacing w:after="0" w:line="240" w:lineRule="auto"/>
              <w:jc w:val="both"/>
              <w:rPr>
                <w:rFonts w:ascii="Times New Roman" w:eastAsia="Times New Roman" w:hAnsi="Times New Roman" w:cs="Times New Roman"/>
                <w:b/>
                <w:bCs/>
              </w:rPr>
            </w:pPr>
            <w:r w:rsidRPr="00943629">
              <w:rPr>
                <w:rFonts w:ascii="Times New Roman" w:eastAsia="Times New Roman" w:hAnsi="Times New Roman" w:cs="Times New Roman"/>
                <w:b/>
                <w:bCs/>
              </w:rPr>
              <w:t>406</w:t>
            </w:r>
          </w:p>
        </w:tc>
        <w:tc>
          <w:tcPr>
            <w:tcW w:w="1413"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61F3E0C6" w14:textId="77777777" w:rsidR="0045422A" w:rsidRPr="000C0587" w:rsidRDefault="0045422A" w:rsidP="0045422A">
            <w:pPr>
              <w:spacing w:after="0" w:line="240" w:lineRule="auto"/>
              <w:jc w:val="both"/>
              <w:rPr>
                <w:rFonts w:ascii="Times New Roman" w:eastAsia="Times New Roman" w:hAnsi="Times New Roman" w:cs="Times New Roman"/>
                <w:b/>
                <w:bCs/>
                <w:color w:val="000000" w:themeColor="text1"/>
              </w:rPr>
            </w:pPr>
            <w:r w:rsidRPr="000C0587">
              <w:rPr>
                <w:rFonts w:ascii="Times New Roman" w:eastAsia="Times New Roman" w:hAnsi="Times New Roman" w:cs="Times New Roman"/>
                <w:b/>
                <w:bCs/>
                <w:color w:val="000000" w:themeColor="text1"/>
              </w:rPr>
              <w:t>23</w:t>
            </w:r>
          </w:p>
        </w:tc>
        <w:tc>
          <w:tcPr>
            <w:tcW w:w="227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6402EE62" w14:textId="77777777" w:rsidR="0045422A" w:rsidRPr="000C0587" w:rsidRDefault="0045422A" w:rsidP="0045422A">
            <w:pPr>
              <w:spacing w:after="0" w:line="240" w:lineRule="auto"/>
              <w:rPr>
                <w:rFonts w:ascii="Times New Roman" w:eastAsia="Times New Roman" w:hAnsi="Times New Roman" w:cs="Times New Roman"/>
                <w:color w:val="FF0000"/>
              </w:rPr>
            </w:pPr>
          </w:p>
        </w:tc>
        <w:tc>
          <w:tcPr>
            <w:tcW w:w="1296"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5F80195D" w14:textId="48BC6F08" w:rsidR="0045422A" w:rsidRPr="000C0587" w:rsidRDefault="0045422A" w:rsidP="0045422A">
            <w:pPr>
              <w:spacing w:after="0" w:line="240" w:lineRule="auto"/>
              <w:jc w:val="both"/>
              <w:rPr>
                <w:rFonts w:ascii="Times New Roman" w:eastAsia="Times New Roman" w:hAnsi="Times New Roman" w:cs="Times New Roman"/>
                <w:b/>
                <w:bCs/>
                <w:color w:val="FF0000"/>
              </w:rPr>
            </w:pPr>
            <w:r w:rsidRPr="000C0587">
              <w:rPr>
                <w:rFonts w:ascii="Times New Roman" w:eastAsia="Times New Roman" w:hAnsi="Times New Roman" w:cs="Times New Roman"/>
                <w:b/>
                <w:bCs/>
                <w:color w:val="000000" w:themeColor="text1"/>
              </w:rPr>
              <w:t>4</w:t>
            </w:r>
            <w:r>
              <w:rPr>
                <w:rFonts w:ascii="Times New Roman" w:eastAsia="Times New Roman" w:hAnsi="Times New Roman" w:cs="Times New Roman"/>
                <w:b/>
                <w:bCs/>
                <w:color w:val="000000" w:themeColor="text1"/>
              </w:rPr>
              <w:t>6</w:t>
            </w:r>
          </w:p>
        </w:tc>
        <w:tc>
          <w:tcPr>
            <w:tcW w:w="1155"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5059F6FA" w14:textId="2D5CEAF8" w:rsidR="0045422A" w:rsidRPr="000C0587" w:rsidRDefault="0045422A" w:rsidP="0045422A">
            <w:pPr>
              <w:spacing w:after="0" w:line="240" w:lineRule="auto"/>
              <w:jc w:val="both"/>
              <w:rPr>
                <w:rFonts w:ascii="Times New Roman" w:eastAsia="Times New Roman" w:hAnsi="Times New Roman" w:cs="Times New Roman"/>
                <w:b/>
                <w:bCs/>
                <w:color w:val="000000" w:themeColor="text1"/>
              </w:rPr>
            </w:pPr>
            <w:r w:rsidRPr="000C0587">
              <w:rPr>
                <w:rFonts w:ascii="Times New Roman" w:eastAsia="Times New Roman" w:hAnsi="Times New Roman" w:cs="Times New Roman"/>
                <w:b/>
                <w:bCs/>
                <w:color w:val="000000" w:themeColor="text1"/>
              </w:rPr>
              <w:t>1610</w:t>
            </w:r>
          </w:p>
        </w:tc>
      </w:tr>
    </w:tbl>
    <w:p w14:paraId="7076DA52" w14:textId="77777777" w:rsidR="008351FA" w:rsidRPr="000C0587" w:rsidRDefault="008351FA" w:rsidP="008351FA">
      <w:pPr>
        <w:spacing w:after="0" w:line="360" w:lineRule="auto"/>
        <w:jc w:val="both"/>
        <w:outlineLvl w:val="0"/>
        <w:rPr>
          <w:rFonts w:ascii="Times New Roman" w:eastAsia="Times New Roman" w:hAnsi="Times New Roman" w:cs="Times New Roman"/>
          <w:b/>
          <w:bCs/>
          <w:sz w:val="24"/>
          <w:szCs w:val="24"/>
          <w:lang w:eastAsia="hr-HR"/>
        </w:rPr>
      </w:pPr>
    </w:p>
    <w:p w14:paraId="1AA25F99" w14:textId="77777777" w:rsidR="008351FA" w:rsidRPr="000C0587" w:rsidRDefault="008351FA" w:rsidP="008351FA">
      <w:pPr>
        <w:spacing w:after="0" w:line="360" w:lineRule="auto"/>
        <w:jc w:val="both"/>
        <w:outlineLvl w:val="0"/>
        <w:rPr>
          <w:rFonts w:ascii="Times New Roman" w:eastAsia="Times New Roman" w:hAnsi="Times New Roman" w:cs="Times New Roman"/>
          <w:b/>
          <w:sz w:val="24"/>
          <w:szCs w:val="24"/>
        </w:rPr>
      </w:pPr>
      <w:r w:rsidRPr="000C0587">
        <w:rPr>
          <w:rFonts w:ascii="Times New Roman" w:eastAsia="Times New Roman" w:hAnsi="Times New Roman" w:cs="Times New Roman"/>
          <w:b/>
          <w:bCs/>
          <w:sz w:val="24"/>
          <w:szCs w:val="24"/>
          <w:lang w:eastAsia="hr-HR"/>
        </w:rPr>
        <w:t>4.2.1.2. Tjedni i godišnji broj nastavnih sati izborne nastave stranog jezika (njemački jezik)</w:t>
      </w:r>
    </w:p>
    <w:tbl>
      <w:tblPr>
        <w:tblpPr w:leftFromText="180" w:rightFromText="180" w:bottomFromText="160" w:vertAnchor="text" w:tblpXSpec="center"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1302"/>
        <w:gridCol w:w="1418"/>
        <w:gridCol w:w="1128"/>
        <w:gridCol w:w="2834"/>
        <w:gridCol w:w="1039"/>
        <w:gridCol w:w="1039"/>
      </w:tblGrid>
      <w:tr w:rsidR="00B0698F" w:rsidRPr="000C0587" w14:paraId="3D9F09AA" w14:textId="77777777" w:rsidTr="008351FA">
        <w:trPr>
          <w:trHeight w:hRule="exact" w:val="414"/>
        </w:trPr>
        <w:tc>
          <w:tcPr>
            <w:tcW w:w="879" w:type="dxa"/>
            <w:vMerge w:val="restart"/>
            <w:tcBorders>
              <w:top w:val="single" w:sz="4" w:space="0" w:color="auto"/>
              <w:left w:val="single" w:sz="4" w:space="0" w:color="auto"/>
              <w:bottom w:val="single" w:sz="4" w:space="0" w:color="auto"/>
              <w:right w:val="single" w:sz="4" w:space="0" w:color="auto"/>
            </w:tcBorders>
            <w:shd w:val="pct10" w:color="auto" w:fill="auto"/>
            <w:noWrap/>
            <w:textDirection w:val="btLr"/>
            <w:vAlign w:val="center"/>
            <w:hideMark/>
          </w:tcPr>
          <w:p w14:paraId="623A21F5" w14:textId="77777777" w:rsidR="008351FA" w:rsidRPr="000C0587" w:rsidRDefault="008351FA">
            <w:pPr>
              <w:spacing w:after="0" w:line="360" w:lineRule="auto"/>
              <w:ind w:left="113" w:right="113"/>
              <w:jc w:val="both"/>
              <w:rPr>
                <w:rFonts w:ascii="Times New Roman" w:eastAsia="Times New Roman" w:hAnsi="Times New Roman" w:cs="Times New Roman"/>
                <w:b/>
                <w:bCs/>
                <w:color w:val="000000" w:themeColor="text1"/>
              </w:rPr>
            </w:pPr>
            <w:r w:rsidRPr="000C0587">
              <w:rPr>
                <w:rFonts w:ascii="Times New Roman" w:eastAsia="Times New Roman" w:hAnsi="Times New Roman" w:cs="Times New Roman"/>
                <w:b/>
                <w:bCs/>
                <w:color w:val="000000" w:themeColor="text1"/>
              </w:rPr>
              <w:t xml:space="preserve">                           Njemački jezik</w:t>
            </w:r>
          </w:p>
        </w:tc>
        <w:tc>
          <w:tcPr>
            <w:tcW w:w="1302" w:type="dxa"/>
            <w:vMerge w:val="restart"/>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6B35A8BD" w14:textId="77777777" w:rsidR="008351FA" w:rsidRPr="000C0587" w:rsidRDefault="008351FA">
            <w:pPr>
              <w:spacing w:after="0" w:line="360" w:lineRule="auto"/>
              <w:jc w:val="both"/>
              <w:rPr>
                <w:rFonts w:ascii="Times New Roman" w:eastAsia="Times New Roman" w:hAnsi="Times New Roman" w:cs="Times New Roman"/>
                <w:b/>
                <w:bCs/>
                <w:color w:val="000000" w:themeColor="text1"/>
              </w:rPr>
            </w:pPr>
            <w:r w:rsidRPr="000C0587">
              <w:rPr>
                <w:rFonts w:ascii="Times New Roman" w:eastAsia="Times New Roman" w:hAnsi="Times New Roman" w:cs="Times New Roman"/>
                <w:b/>
                <w:bCs/>
                <w:color w:val="000000" w:themeColor="text1"/>
              </w:rPr>
              <w:t>Razred</w:t>
            </w:r>
          </w:p>
        </w:tc>
        <w:tc>
          <w:tcPr>
            <w:tcW w:w="1418" w:type="dxa"/>
            <w:vMerge w:val="restart"/>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04975AB7" w14:textId="77777777" w:rsidR="008351FA" w:rsidRPr="000C0587" w:rsidRDefault="008351FA">
            <w:pPr>
              <w:spacing w:after="0" w:line="360" w:lineRule="auto"/>
              <w:jc w:val="both"/>
              <w:rPr>
                <w:rFonts w:ascii="Times New Roman" w:eastAsia="Times New Roman" w:hAnsi="Times New Roman" w:cs="Times New Roman"/>
                <w:b/>
                <w:bCs/>
                <w:color w:val="000000" w:themeColor="text1"/>
              </w:rPr>
            </w:pPr>
            <w:r w:rsidRPr="000C0587">
              <w:rPr>
                <w:rFonts w:ascii="Times New Roman" w:eastAsia="Times New Roman" w:hAnsi="Times New Roman" w:cs="Times New Roman"/>
                <w:b/>
                <w:bCs/>
                <w:color w:val="000000" w:themeColor="text1"/>
              </w:rPr>
              <w:t>Broj učenika</w:t>
            </w:r>
          </w:p>
        </w:tc>
        <w:tc>
          <w:tcPr>
            <w:tcW w:w="1128" w:type="dxa"/>
            <w:vMerge w:val="restart"/>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3D7FE24B" w14:textId="77777777" w:rsidR="008351FA" w:rsidRPr="000C0587" w:rsidRDefault="008351FA">
            <w:pPr>
              <w:spacing w:after="0" w:line="360" w:lineRule="auto"/>
              <w:jc w:val="both"/>
              <w:rPr>
                <w:rFonts w:ascii="Times New Roman" w:eastAsia="Times New Roman" w:hAnsi="Times New Roman" w:cs="Times New Roman"/>
                <w:b/>
                <w:bCs/>
                <w:color w:val="000000" w:themeColor="text1"/>
              </w:rPr>
            </w:pPr>
            <w:r w:rsidRPr="000C0587">
              <w:rPr>
                <w:rFonts w:ascii="Times New Roman" w:eastAsia="Times New Roman" w:hAnsi="Times New Roman" w:cs="Times New Roman"/>
                <w:b/>
                <w:bCs/>
                <w:color w:val="000000" w:themeColor="text1"/>
              </w:rPr>
              <w:t>Broj grupa</w:t>
            </w:r>
          </w:p>
        </w:tc>
        <w:tc>
          <w:tcPr>
            <w:tcW w:w="2834" w:type="dxa"/>
            <w:vMerge w:val="restart"/>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6E19197B" w14:textId="77777777" w:rsidR="008351FA" w:rsidRPr="000C0587" w:rsidRDefault="008351FA">
            <w:pPr>
              <w:spacing w:after="0" w:line="360" w:lineRule="auto"/>
              <w:jc w:val="both"/>
              <w:rPr>
                <w:rFonts w:ascii="Times New Roman" w:eastAsia="Times New Roman" w:hAnsi="Times New Roman" w:cs="Times New Roman"/>
                <w:b/>
                <w:color w:val="000000" w:themeColor="text1"/>
              </w:rPr>
            </w:pPr>
            <w:r w:rsidRPr="000C0587">
              <w:rPr>
                <w:rFonts w:ascii="Times New Roman" w:eastAsia="Times New Roman" w:hAnsi="Times New Roman" w:cs="Times New Roman"/>
                <w:b/>
                <w:color w:val="000000" w:themeColor="text1"/>
              </w:rPr>
              <w:t>Izvršitelj programa</w:t>
            </w:r>
          </w:p>
        </w:tc>
        <w:tc>
          <w:tcPr>
            <w:tcW w:w="2078" w:type="dxa"/>
            <w:gridSpan w:val="2"/>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53F37367" w14:textId="77777777" w:rsidR="008351FA" w:rsidRPr="000C0587" w:rsidRDefault="008351FA">
            <w:pPr>
              <w:spacing w:after="0" w:line="360" w:lineRule="auto"/>
              <w:jc w:val="both"/>
              <w:rPr>
                <w:rFonts w:ascii="Times New Roman" w:eastAsia="Times New Roman" w:hAnsi="Times New Roman" w:cs="Times New Roman"/>
                <w:b/>
                <w:bCs/>
                <w:color w:val="000000" w:themeColor="text1"/>
              </w:rPr>
            </w:pPr>
            <w:r w:rsidRPr="000C0587">
              <w:rPr>
                <w:rFonts w:ascii="Times New Roman" w:eastAsia="Times New Roman" w:hAnsi="Times New Roman" w:cs="Times New Roman"/>
                <w:b/>
                <w:bCs/>
                <w:color w:val="000000" w:themeColor="text1"/>
              </w:rPr>
              <w:t>Planirano sati</w:t>
            </w:r>
          </w:p>
        </w:tc>
      </w:tr>
      <w:tr w:rsidR="00B0698F" w:rsidRPr="000C0587" w14:paraId="2B87EBE0" w14:textId="77777777" w:rsidTr="008351FA">
        <w:trPr>
          <w:trHeight w:hRule="exac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429108" w14:textId="77777777" w:rsidR="008351FA" w:rsidRPr="000C0587" w:rsidRDefault="008351FA">
            <w:pPr>
              <w:spacing w:after="0"/>
              <w:rPr>
                <w:rFonts w:ascii="Times New Roman" w:eastAsia="Times New Roman" w:hAnsi="Times New Roman" w:cs="Times New Roman"/>
                <w:b/>
                <w:bCs/>
                <w:color w:val="FF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C2A451" w14:textId="77777777" w:rsidR="008351FA" w:rsidRPr="000C0587" w:rsidRDefault="008351FA">
            <w:pPr>
              <w:spacing w:after="0"/>
              <w:rPr>
                <w:rFonts w:ascii="Times New Roman" w:eastAsia="Times New Roman" w:hAnsi="Times New Roman" w:cs="Times New Roman"/>
                <w:b/>
                <w:bCs/>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268B0C" w14:textId="77777777" w:rsidR="008351FA" w:rsidRPr="000C0587" w:rsidRDefault="008351FA">
            <w:pPr>
              <w:spacing w:after="0"/>
              <w:rPr>
                <w:rFonts w:ascii="Times New Roman" w:eastAsia="Times New Roman" w:hAnsi="Times New Roman" w:cs="Times New Roman"/>
                <w:b/>
                <w:bCs/>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B11A1D" w14:textId="77777777" w:rsidR="008351FA" w:rsidRPr="000C0587" w:rsidRDefault="008351FA">
            <w:pPr>
              <w:spacing w:after="0"/>
              <w:rPr>
                <w:rFonts w:ascii="Times New Roman" w:eastAsia="Times New Roman" w:hAnsi="Times New Roman" w:cs="Times New Roman"/>
                <w:b/>
                <w:bCs/>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437A57" w14:textId="77777777" w:rsidR="008351FA" w:rsidRPr="000C0587" w:rsidRDefault="008351FA">
            <w:pPr>
              <w:spacing w:after="0"/>
              <w:rPr>
                <w:rFonts w:ascii="Times New Roman" w:eastAsia="Times New Roman" w:hAnsi="Times New Roman" w:cs="Times New Roman"/>
                <w:b/>
                <w:color w:val="000000" w:themeColor="text1"/>
              </w:rPr>
            </w:pPr>
          </w:p>
        </w:tc>
        <w:tc>
          <w:tcPr>
            <w:tcW w:w="1039"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28B9311A" w14:textId="77777777" w:rsidR="008351FA" w:rsidRPr="000C0587" w:rsidRDefault="008351FA">
            <w:pPr>
              <w:spacing w:after="0" w:line="360" w:lineRule="auto"/>
              <w:jc w:val="both"/>
              <w:rPr>
                <w:rFonts w:ascii="Times New Roman" w:eastAsia="Times New Roman" w:hAnsi="Times New Roman" w:cs="Times New Roman"/>
                <w:b/>
                <w:bCs/>
                <w:color w:val="000000" w:themeColor="text1"/>
              </w:rPr>
            </w:pPr>
            <w:r w:rsidRPr="000C0587">
              <w:rPr>
                <w:rFonts w:ascii="Times New Roman" w:eastAsia="Times New Roman" w:hAnsi="Times New Roman" w:cs="Times New Roman"/>
                <w:b/>
                <w:bCs/>
                <w:color w:val="000000" w:themeColor="text1"/>
              </w:rPr>
              <w:t>T</w:t>
            </w:r>
          </w:p>
        </w:tc>
        <w:tc>
          <w:tcPr>
            <w:tcW w:w="1039"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639D7B16" w14:textId="77777777" w:rsidR="008351FA" w:rsidRPr="000C0587" w:rsidRDefault="008351FA">
            <w:pPr>
              <w:spacing w:after="0" w:line="360" w:lineRule="auto"/>
              <w:jc w:val="both"/>
              <w:rPr>
                <w:rFonts w:ascii="Times New Roman" w:eastAsia="Times New Roman" w:hAnsi="Times New Roman" w:cs="Times New Roman"/>
                <w:b/>
                <w:bCs/>
                <w:color w:val="000000" w:themeColor="text1"/>
              </w:rPr>
            </w:pPr>
            <w:r w:rsidRPr="000C0587">
              <w:rPr>
                <w:rFonts w:ascii="Times New Roman" w:eastAsia="Times New Roman" w:hAnsi="Times New Roman" w:cs="Times New Roman"/>
                <w:b/>
                <w:bCs/>
                <w:color w:val="000000" w:themeColor="text1"/>
              </w:rPr>
              <w:t>G</w:t>
            </w:r>
          </w:p>
        </w:tc>
      </w:tr>
      <w:tr w:rsidR="00793411" w:rsidRPr="000C0587" w14:paraId="266947C5" w14:textId="77777777" w:rsidTr="00DB786E">
        <w:trPr>
          <w:trHeight w:val="12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70A953" w14:textId="77777777" w:rsidR="00793411" w:rsidRPr="000C0587" w:rsidRDefault="00793411">
            <w:pPr>
              <w:spacing w:after="0"/>
              <w:rPr>
                <w:rFonts w:ascii="Times New Roman" w:eastAsia="Times New Roman" w:hAnsi="Times New Roman" w:cs="Times New Roman"/>
                <w:b/>
                <w:bCs/>
                <w:color w:val="FF0000"/>
              </w:rPr>
            </w:pPr>
          </w:p>
        </w:tc>
        <w:tc>
          <w:tcPr>
            <w:tcW w:w="1302" w:type="dxa"/>
            <w:tcBorders>
              <w:top w:val="single" w:sz="4" w:space="0" w:color="auto"/>
              <w:left w:val="single" w:sz="4" w:space="0" w:color="auto"/>
              <w:right w:val="single" w:sz="4" w:space="0" w:color="auto"/>
            </w:tcBorders>
            <w:noWrap/>
            <w:vAlign w:val="center"/>
            <w:hideMark/>
          </w:tcPr>
          <w:p w14:paraId="351C8A6D" w14:textId="50D1FEFD" w:rsidR="00793411" w:rsidRPr="000C0587" w:rsidRDefault="0020169A" w:rsidP="00DB786E">
            <w:pPr>
              <w:spacing w:after="0"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w:t>
            </w:r>
            <w:r w:rsidR="00272AAA">
              <w:rPr>
                <w:rFonts w:ascii="Times New Roman" w:eastAsia="Times New Roman" w:hAnsi="Times New Roman" w:cs="Times New Roman"/>
                <w:color w:val="000000" w:themeColor="text1"/>
              </w:rPr>
              <w:t xml:space="preserve">. </w:t>
            </w:r>
            <w:proofErr w:type="spellStart"/>
            <w:r w:rsidR="00272AAA">
              <w:rPr>
                <w:rFonts w:ascii="Times New Roman" w:eastAsia="Times New Roman" w:hAnsi="Times New Roman" w:cs="Times New Roman"/>
                <w:color w:val="000000" w:themeColor="text1"/>
              </w:rPr>
              <w:t>abc</w:t>
            </w:r>
            <w:proofErr w:type="spellEnd"/>
          </w:p>
        </w:tc>
        <w:tc>
          <w:tcPr>
            <w:tcW w:w="1418" w:type="dxa"/>
            <w:tcBorders>
              <w:top w:val="single" w:sz="4" w:space="0" w:color="auto"/>
              <w:left w:val="single" w:sz="4" w:space="0" w:color="auto"/>
              <w:right w:val="single" w:sz="4" w:space="0" w:color="auto"/>
            </w:tcBorders>
            <w:noWrap/>
            <w:vAlign w:val="center"/>
          </w:tcPr>
          <w:p w14:paraId="22F7570F" w14:textId="04E325C1" w:rsidR="00793411" w:rsidRPr="000C0587" w:rsidRDefault="00D94A74">
            <w:pPr>
              <w:spacing w:after="0"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23</w:t>
            </w:r>
          </w:p>
        </w:tc>
        <w:tc>
          <w:tcPr>
            <w:tcW w:w="1128" w:type="dxa"/>
            <w:tcBorders>
              <w:top w:val="single" w:sz="4" w:space="0" w:color="auto"/>
              <w:left w:val="single" w:sz="4" w:space="0" w:color="auto"/>
              <w:right w:val="single" w:sz="4" w:space="0" w:color="auto"/>
            </w:tcBorders>
            <w:noWrap/>
            <w:vAlign w:val="center"/>
            <w:hideMark/>
          </w:tcPr>
          <w:p w14:paraId="05D39DAA" w14:textId="2761C114" w:rsidR="00793411" w:rsidRPr="000C0587" w:rsidRDefault="0020169A">
            <w:pPr>
              <w:spacing w:after="0" w:line="360" w:lineRule="auto"/>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2</w:t>
            </w:r>
          </w:p>
        </w:tc>
        <w:tc>
          <w:tcPr>
            <w:tcW w:w="2834" w:type="dxa"/>
            <w:tcBorders>
              <w:top w:val="single" w:sz="4" w:space="0" w:color="auto"/>
              <w:left w:val="single" w:sz="4" w:space="0" w:color="auto"/>
              <w:right w:val="single" w:sz="4" w:space="0" w:color="auto"/>
            </w:tcBorders>
            <w:noWrap/>
          </w:tcPr>
          <w:p w14:paraId="2254339D" w14:textId="5954DAFB" w:rsidR="00793411" w:rsidRPr="000C0587" w:rsidRDefault="0020169A">
            <w:pPr>
              <w:spacing w:after="0" w:line="360" w:lineRule="auto"/>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Mirna Kopić</w:t>
            </w:r>
          </w:p>
          <w:p w14:paraId="134CD200" w14:textId="77777777" w:rsidR="00793411" w:rsidRPr="000C0587" w:rsidRDefault="00793411">
            <w:pPr>
              <w:spacing w:after="0" w:line="360" w:lineRule="auto"/>
              <w:jc w:val="both"/>
              <w:rPr>
                <w:rFonts w:ascii="Times New Roman" w:eastAsia="Times New Roman" w:hAnsi="Times New Roman" w:cs="Times New Roman"/>
                <w:b/>
                <w:color w:val="000000" w:themeColor="text1"/>
              </w:rPr>
            </w:pPr>
          </w:p>
        </w:tc>
        <w:tc>
          <w:tcPr>
            <w:tcW w:w="1039" w:type="dxa"/>
            <w:tcBorders>
              <w:top w:val="single" w:sz="4" w:space="0" w:color="auto"/>
              <w:left w:val="single" w:sz="4" w:space="0" w:color="auto"/>
              <w:right w:val="single" w:sz="4" w:space="0" w:color="auto"/>
            </w:tcBorders>
            <w:noWrap/>
            <w:vAlign w:val="center"/>
            <w:hideMark/>
          </w:tcPr>
          <w:p w14:paraId="0520F3D0" w14:textId="5CC843B3" w:rsidR="00793411" w:rsidRPr="000C0587" w:rsidRDefault="0020169A">
            <w:pPr>
              <w:spacing w:after="0"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w:t>
            </w:r>
          </w:p>
        </w:tc>
        <w:tc>
          <w:tcPr>
            <w:tcW w:w="1039" w:type="dxa"/>
            <w:tcBorders>
              <w:top w:val="single" w:sz="4" w:space="0" w:color="auto"/>
              <w:left w:val="single" w:sz="4" w:space="0" w:color="auto"/>
              <w:right w:val="single" w:sz="4" w:space="0" w:color="auto"/>
            </w:tcBorders>
            <w:noWrap/>
            <w:vAlign w:val="center"/>
            <w:hideMark/>
          </w:tcPr>
          <w:p w14:paraId="5C3633AC" w14:textId="133EA84E" w:rsidR="00793411" w:rsidRPr="000C0587" w:rsidRDefault="0020169A">
            <w:pPr>
              <w:spacing w:after="0"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140</w:t>
            </w:r>
          </w:p>
        </w:tc>
      </w:tr>
      <w:tr w:rsidR="00B0698F" w:rsidRPr="000C0587" w14:paraId="46A1A823" w14:textId="77777777" w:rsidTr="00210049">
        <w:trPr>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65AA0F" w14:textId="77777777" w:rsidR="008351FA" w:rsidRPr="000C0587" w:rsidRDefault="008351FA">
            <w:pPr>
              <w:spacing w:after="0"/>
              <w:rPr>
                <w:rFonts w:ascii="Times New Roman" w:eastAsia="Times New Roman" w:hAnsi="Times New Roman" w:cs="Times New Roman"/>
                <w:b/>
                <w:bCs/>
                <w:color w:val="FF0000"/>
              </w:rPr>
            </w:pPr>
          </w:p>
        </w:tc>
        <w:tc>
          <w:tcPr>
            <w:tcW w:w="1302" w:type="dxa"/>
            <w:tcBorders>
              <w:top w:val="single" w:sz="4" w:space="0" w:color="auto"/>
              <w:left w:val="single" w:sz="4" w:space="0" w:color="auto"/>
              <w:bottom w:val="single" w:sz="4" w:space="0" w:color="auto"/>
              <w:right w:val="single" w:sz="4" w:space="0" w:color="auto"/>
            </w:tcBorders>
            <w:noWrap/>
            <w:vAlign w:val="center"/>
            <w:hideMark/>
          </w:tcPr>
          <w:p w14:paraId="6A39C089" w14:textId="399F1476" w:rsidR="008351FA" w:rsidRPr="00C1693C" w:rsidRDefault="00C1693C" w:rsidP="00C1693C">
            <w:pPr>
              <w:pStyle w:val="Odlomakpopisa"/>
              <w:numPr>
                <w:ilvl w:val="0"/>
                <w:numId w:val="6"/>
              </w:numPr>
              <w:spacing w:line="360" w:lineRule="auto"/>
              <w:jc w:val="both"/>
              <w:rPr>
                <w:color w:val="000000" w:themeColor="text1"/>
              </w:rPr>
            </w:pPr>
            <w:proofErr w:type="spellStart"/>
            <w:r>
              <w:rPr>
                <w:color w:val="000000" w:themeColor="text1"/>
              </w:rPr>
              <w:t>abc</w:t>
            </w:r>
            <w:proofErr w:type="spellEnd"/>
          </w:p>
        </w:tc>
        <w:tc>
          <w:tcPr>
            <w:tcW w:w="1418" w:type="dxa"/>
            <w:tcBorders>
              <w:top w:val="single" w:sz="4" w:space="0" w:color="auto"/>
              <w:left w:val="single" w:sz="4" w:space="0" w:color="auto"/>
              <w:bottom w:val="single" w:sz="4" w:space="0" w:color="auto"/>
              <w:right w:val="single" w:sz="4" w:space="0" w:color="auto"/>
            </w:tcBorders>
            <w:noWrap/>
            <w:vAlign w:val="center"/>
          </w:tcPr>
          <w:p w14:paraId="449C45B9" w14:textId="0FEA4965" w:rsidR="008351FA" w:rsidRPr="000C0587" w:rsidRDefault="00D94A74">
            <w:pPr>
              <w:spacing w:after="0"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27</w:t>
            </w:r>
          </w:p>
        </w:tc>
        <w:tc>
          <w:tcPr>
            <w:tcW w:w="1128" w:type="dxa"/>
            <w:tcBorders>
              <w:top w:val="single" w:sz="4" w:space="0" w:color="auto"/>
              <w:left w:val="single" w:sz="4" w:space="0" w:color="auto"/>
              <w:bottom w:val="single" w:sz="4" w:space="0" w:color="auto"/>
              <w:right w:val="single" w:sz="4" w:space="0" w:color="auto"/>
            </w:tcBorders>
            <w:noWrap/>
            <w:vAlign w:val="center"/>
            <w:hideMark/>
          </w:tcPr>
          <w:p w14:paraId="3A2BB102" w14:textId="0AF76756" w:rsidR="008351FA" w:rsidRPr="000C0587" w:rsidRDefault="00007CF5">
            <w:pPr>
              <w:spacing w:after="0"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2</w:t>
            </w:r>
          </w:p>
        </w:tc>
        <w:tc>
          <w:tcPr>
            <w:tcW w:w="2834" w:type="dxa"/>
            <w:vMerge w:val="restart"/>
            <w:tcBorders>
              <w:top w:val="single" w:sz="4" w:space="0" w:color="auto"/>
              <w:left w:val="single" w:sz="4" w:space="0" w:color="auto"/>
              <w:bottom w:val="single" w:sz="4" w:space="0" w:color="auto"/>
              <w:right w:val="single" w:sz="4" w:space="0" w:color="auto"/>
            </w:tcBorders>
            <w:noWrap/>
          </w:tcPr>
          <w:p w14:paraId="39327BA9" w14:textId="77777777" w:rsidR="008351FA" w:rsidRPr="000C0587" w:rsidRDefault="008351FA">
            <w:pPr>
              <w:spacing w:after="0" w:line="360" w:lineRule="auto"/>
              <w:jc w:val="both"/>
              <w:rPr>
                <w:rFonts w:ascii="Times New Roman" w:eastAsia="Times New Roman" w:hAnsi="Times New Roman" w:cs="Times New Roman"/>
                <w:b/>
                <w:color w:val="FF0000"/>
              </w:rPr>
            </w:pPr>
          </w:p>
          <w:p w14:paraId="60BEC561" w14:textId="2C910E93" w:rsidR="008351FA" w:rsidRPr="000C0587" w:rsidRDefault="00007CF5">
            <w:pPr>
              <w:spacing w:after="0" w:line="360" w:lineRule="auto"/>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Morena Vajak</w:t>
            </w:r>
          </w:p>
          <w:p w14:paraId="11A702EB" w14:textId="77777777" w:rsidR="008351FA" w:rsidRPr="000C0587" w:rsidRDefault="008351FA">
            <w:pPr>
              <w:spacing w:after="0" w:line="360" w:lineRule="auto"/>
              <w:jc w:val="both"/>
              <w:rPr>
                <w:rFonts w:ascii="Times New Roman" w:eastAsia="Times New Roman" w:hAnsi="Times New Roman" w:cs="Times New Roman"/>
                <w:b/>
                <w:color w:val="FF0000"/>
              </w:rPr>
            </w:pPr>
          </w:p>
        </w:tc>
        <w:tc>
          <w:tcPr>
            <w:tcW w:w="1039" w:type="dxa"/>
            <w:vMerge w:val="restart"/>
            <w:tcBorders>
              <w:top w:val="single" w:sz="4" w:space="0" w:color="auto"/>
              <w:left w:val="single" w:sz="4" w:space="0" w:color="auto"/>
              <w:bottom w:val="single" w:sz="4" w:space="0" w:color="auto"/>
              <w:right w:val="single" w:sz="4" w:space="0" w:color="auto"/>
            </w:tcBorders>
            <w:noWrap/>
            <w:vAlign w:val="center"/>
            <w:hideMark/>
          </w:tcPr>
          <w:p w14:paraId="4F279B55" w14:textId="5CC638B8" w:rsidR="008351FA" w:rsidRPr="000C0587" w:rsidRDefault="00007CF5">
            <w:pPr>
              <w:spacing w:after="0"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w:t>
            </w:r>
          </w:p>
        </w:tc>
        <w:tc>
          <w:tcPr>
            <w:tcW w:w="1039" w:type="dxa"/>
            <w:vMerge w:val="restart"/>
            <w:tcBorders>
              <w:top w:val="single" w:sz="4" w:space="0" w:color="auto"/>
              <w:left w:val="single" w:sz="4" w:space="0" w:color="auto"/>
              <w:bottom w:val="single" w:sz="4" w:space="0" w:color="auto"/>
              <w:right w:val="single" w:sz="4" w:space="0" w:color="auto"/>
            </w:tcBorders>
            <w:noWrap/>
            <w:vAlign w:val="center"/>
            <w:hideMark/>
          </w:tcPr>
          <w:p w14:paraId="3D7EDAEE" w14:textId="107FE4E1" w:rsidR="008351FA" w:rsidRPr="000C0587" w:rsidRDefault="00007CF5">
            <w:pPr>
              <w:spacing w:after="0"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210</w:t>
            </w:r>
          </w:p>
        </w:tc>
      </w:tr>
      <w:tr w:rsidR="00C1693C" w:rsidRPr="000C0587" w14:paraId="09575B78" w14:textId="77777777" w:rsidTr="00A947DB">
        <w:trPr>
          <w:trHeight w:val="8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BC3216" w14:textId="77777777" w:rsidR="00C1693C" w:rsidRPr="000C0587" w:rsidRDefault="00C1693C">
            <w:pPr>
              <w:spacing w:after="0"/>
              <w:rPr>
                <w:rFonts w:ascii="Times New Roman" w:eastAsia="Times New Roman" w:hAnsi="Times New Roman" w:cs="Times New Roman"/>
                <w:b/>
                <w:bCs/>
                <w:color w:val="FF0000"/>
              </w:rPr>
            </w:pPr>
          </w:p>
        </w:tc>
        <w:tc>
          <w:tcPr>
            <w:tcW w:w="1302" w:type="dxa"/>
            <w:tcBorders>
              <w:top w:val="single" w:sz="4" w:space="0" w:color="auto"/>
              <w:left w:val="single" w:sz="4" w:space="0" w:color="auto"/>
              <w:right w:val="single" w:sz="4" w:space="0" w:color="auto"/>
            </w:tcBorders>
            <w:noWrap/>
            <w:vAlign w:val="center"/>
            <w:hideMark/>
          </w:tcPr>
          <w:p w14:paraId="48DA5AFF" w14:textId="2AE91CA1" w:rsidR="00C1693C" w:rsidRPr="000C0587" w:rsidRDefault="00007CF5">
            <w:pPr>
              <w:spacing w:after="0"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w:t>
            </w:r>
            <w:r w:rsidR="00C1693C">
              <w:rPr>
                <w:rFonts w:ascii="Times New Roman" w:eastAsia="Times New Roman" w:hAnsi="Times New Roman" w:cs="Times New Roman"/>
                <w:color w:val="000000" w:themeColor="text1"/>
              </w:rPr>
              <w:t>.ab</w:t>
            </w:r>
          </w:p>
        </w:tc>
        <w:tc>
          <w:tcPr>
            <w:tcW w:w="1418" w:type="dxa"/>
            <w:tcBorders>
              <w:top w:val="single" w:sz="4" w:space="0" w:color="auto"/>
              <w:left w:val="single" w:sz="4" w:space="0" w:color="auto"/>
              <w:right w:val="single" w:sz="4" w:space="0" w:color="auto"/>
            </w:tcBorders>
            <w:noWrap/>
            <w:vAlign w:val="center"/>
          </w:tcPr>
          <w:p w14:paraId="7BE1BCC7" w14:textId="2077574C" w:rsidR="00C1693C" w:rsidRPr="000C0587" w:rsidRDefault="00007CF5" w:rsidP="00131888">
            <w:pPr>
              <w:spacing w:after="0"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w:t>
            </w:r>
          </w:p>
        </w:tc>
        <w:tc>
          <w:tcPr>
            <w:tcW w:w="1128" w:type="dxa"/>
            <w:tcBorders>
              <w:top w:val="single" w:sz="4" w:space="0" w:color="auto"/>
              <w:left w:val="single" w:sz="4" w:space="0" w:color="auto"/>
              <w:right w:val="single" w:sz="4" w:space="0" w:color="auto"/>
            </w:tcBorders>
            <w:noWrap/>
            <w:vAlign w:val="center"/>
            <w:hideMark/>
          </w:tcPr>
          <w:p w14:paraId="6D391127" w14:textId="4FE1241B" w:rsidR="00C1693C" w:rsidRPr="000C0587" w:rsidRDefault="00C1693C">
            <w:pPr>
              <w:spacing w:after="0" w:line="360" w:lineRule="auto"/>
              <w:jc w:val="both"/>
              <w:rPr>
                <w:rFonts w:ascii="Times New Roman" w:eastAsia="Times New Roman" w:hAnsi="Times New Roman" w:cs="Times New Roman"/>
                <w:bCs/>
                <w:color w:val="000000" w:themeColor="text1"/>
              </w:rPr>
            </w:pPr>
            <w:r w:rsidRPr="000C0587">
              <w:rPr>
                <w:rFonts w:ascii="Times New Roman" w:eastAsia="Times New Roman" w:hAnsi="Times New Roman" w:cs="Times New Roman"/>
                <w:bCs/>
                <w:color w:val="000000" w:themeColor="text1"/>
              </w:rPr>
              <w:t>1</w:t>
            </w:r>
          </w:p>
          <w:p w14:paraId="1E141DD3" w14:textId="019BC4FF" w:rsidR="00C1693C" w:rsidRPr="000C0587" w:rsidRDefault="00C1693C" w:rsidP="00A947DB">
            <w:pPr>
              <w:spacing w:after="0" w:line="360" w:lineRule="auto"/>
              <w:jc w:val="both"/>
              <w:rPr>
                <w:rFonts w:ascii="Times New Roman" w:eastAsia="Times New Roman" w:hAnsi="Times New Roman" w:cs="Times New Roman"/>
                <w:bCs/>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C8E120" w14:textId="77777777" w:rsidR="00C1693C" w:rsidRPr="000C0587" w:rsidRDefault="00C1693C">
            <w:pPr>
              <w:spacing w:after="0"/>
              <w:rPr>
                <w:rFonts w:ascii="Times New Roman" w:eastAsia="Times New Roman" w:hAnsi="Times New Roman" w:cs="Times New Roman"/>
                <w:b/>
                <w:color w:val="FF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714851" w14:textId="77777777" w:rsidR="00C1693C" w:rsidRPr="000C0587" w:rsidRDefault="00C1693C">
            <w:pPr>
              <w:spacing w:after="0"/>
              <w:rPr>
                <w:rFonts w:ascii="Times New Roman" w:eastAsia="Times New Roman" w:hAnsi="Times New Roman" w:cs="Times New Roman"/>
                <w:color w:val="FF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F00E09" w14:textId="77777777" w:rsidR="00C1693C" w:rsidRPr="000C0587" w:rsidRDefault="00C1693C">
            <w:pPr>
              <w:spacing w:after="0"/>
              <w:rPr>
                <w:rFonts w:ascii="Times New Roman" w:eastAsia="Times New Roman" w:hAnsi="Times New Roman" w:cs="Times New Roman"/>
                <w:color w:val="FF0000"/>
              </w:rPr>
            </w:pPr>
          </w:p>
        </w:tc>
      </w:tr>
      <w:tr w:rsidR="00481F64" w:rsidRPr="000C0587" w14:paraId="26C3CF2F" w14:textId="77777777" w:rsidTr="00DB786E">
        <w:trPr>
          <w:trHeight w:val="12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1F86DF" w14:textId="77777777" w:rsidR="00481F64" w:rsidRPr="000C0587" w:rsidRDefault="00481F64">
            <w:pPr>
              <w:spacing w:after="0"/>
              <w:rPr>
                <w:rFonts w:ascii="Times New Roman" w:eastAsia="Times New Roman" w:hAnsi="Times New Roman" w:cs="Times New Roman"/>
                <w:b/>
                <w:bCs/>
                <w:color w:val="FF0000"/>
              </w:rPr>
            </w:pPr>
          </w:p>
        </w:tc>
        <w:tc>
          <w:tcPr>
            <w:tcW w:w="1302" w:type="dxa"/>
            <w:tcBorders>
              <w:top w:val="single" w:sz="4" w:space="0" w:color="auto"/>
              <w:left w:val="single" w:sz="4" w:space="0" w:color="auto"/>
              <w:right w:val="single" w:sz="4" w:space="0" w:color="auto"/>
            </w:tcBorders>
            <w:noWrap/>
            <w:vAlign w:val="center"/>
            <w:hideMark/>
          </w:tcPr>
          <w:p w14:paraId="2AB7187C" w14:textId="77777777" w:rsidR="00481F64" w:rsidRPr="000C0587" w:rsidRDefault="00481F64">
            <w:pPr>
              <w:spacing w:after="0" w:line="360" w:lineRule="auto"/>
              <w:jc w:val="both"/>
              <w:rPr>
                <w:rFonts w:ascii="Times New Roman" w:eastAsia="Times New Roman" w:hAnsi="Times New Roman" w:cs="Times New Roman"/>
                <w:color w:val="000000" w:themeColor="text1"/>
              </w:rPr>
            </w:pPr>
          </w:p>
          <w:p w14:paraId="0D14C78B" w14:textId="57AD7AB7" w:rsidR="00481F64" w:rsidRPr="000C0587" w:rsidRDefault="00C1693C">
            <w:pPr>
              <w:spacing w:after="0"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w:t>
            </w:r>
            <w:r w:rsidR="00481F64" w:rsidRPr="000C0587">
              <w:rPr>
                <w:rFonts w:ascii="Times New Roman" w:eastAsia="Times New Roman" w:hAnsi="Times New Roman" w:cs="Times New Roman"/>
                <w:color w:val="000000" w:themeColor="text1"/>
              </w:rPr>
              <w:t>.</w:t>
            </w:r>
            <w:r w:rsidR="00F57938">
              <w:rPr>
                <w:rFonts w:ascii="Times New Roman" w:eastAsia="Times New Roman" w:hAnsi="Times New Roman" w:cs="Times New Roman"/>
                <w:color w:val="000000" w:themeColor="text1"/>
              </w:rPr>
              <w:t xml:space="preserve"> </w:t>
            </w:r>
            <w:proofErr w:type="spellStart"/>
            <w:r w:rsidR="00481F64" w:rsidRPr="000C0587">
              <w:rPr>
                <w:rFonts w:ascii="Times New Roman" w:eastAsia="Times New Roman" w:hAnsi="Times New Roman" w:cs="Times New Roman"/>
                <w:color w:val="000000" w:themeColor="text1"/>
              </w:rPr>
              <w:t>ac</w:t>
            </w:r>
            <w:proofErr w:type="spellEnd"/>
          </w:p>
          <w:p w14:paraId="2385E97D" w14:textId="1A5A02D2" w:rsidR="00481F64" w:rsidRPr="000C0587" w:rsidRDefault="00481F64" w:rsidP="00DB786E">
            <w:pPr>
              <w:spacing w:after="0" w:line="360" w:lineRule="auto"/>
              <w:jc w:val="both"/>
              <w:rPr>
                <w:rFonts w:ascii="Times New Roman" w:eastAsia="Times New Roman" w:hAnsi="Times New Roman" w:cs="Times New Roman"/>
                <w:color w:val="000000" w:themeColor="text1"/>
              </w:rPr>
            </w:pPr>
          </w:p>
        </w:tc>
        <w:tc>
          <w:tcPr>
            <w:tcW w:w="1418" w:type="dxa"/>
            <w:tcBorders>
              <w:top w:val="single" w:sz="4" w:space="0" w:color="auto"/>
              <w:left w:val="single" w:sz="4" w:space="0" w:color="auto"/>
              <w:right w:val="single" w:sz="4" w:space="0" w:color="auto"/>
            </w:tcBorders>
            <w:noWrap/>
            <w:vAlign w:val="center"/>
            <w:hideMark/>
          </w:tcPr>
          <w:p w14:paraId="635B1708" w14:textId="6CFFA629" w:rsidR="00481F64" w:rsidRPr="000C0587" w:rsidRDefault="00D94A74">
            <w:pPr>
              <w:spacing w:after="0"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w:t>
            </w:r>
          </w:p>
        </w:tc>
        <w:tc>
          <w:tcPr>
            <w:tcW w:w="1128" w:type="dxa"/>
            <w:tcBorders>
              <w:top w:val="single" w:sz="4" w:space="0" w:color="auto"/>
              <w:left w:val="single" w:sz="4" w:space="0" w:color="auto"/>
              <w:right w:val="single" w:sz="4" w:space="0" w:color="auto"/>
            </w:tcBorders>
            <w:noWrap/>
            <w:vAlign w:val="center"/>
            <w:hideMark/>
          </w:tcPr>
          <w:p w14:paraId="388F77B5" w14:textId="059CD613" w:rsidR="00481F64" w:rsidRPr="000C0587" w:rsidRDefault="00481F64" w:rsidP="00DB786E">
            <w:pPr>
              <w:spacing w:after="0" w:line="360" w:lineRule="auto"/>
              <w:jc w:val="both"/>
              <w:rPr>
                <w:rFonts w:ascii="Times New Roman" w:eastAsia="Times New Roman" w:hAnsi="Times New Roman" w:cs="Times New Roman"/>
                <w:bCs/>
                <w:color w:val="000000" w:themeColor="text1"/>
              </w:rPr>
            </w:pPr>
            <w:r w:rsidRPr="000C0587">
              <w:rPr>
                <w:rFonts w:ascii="Times New Roman" w:eastAsia="Times New Roman" w:hAnsi="Times New Roman" w:cs="Times New Roman"/>
                <w:bCs/>
                <w:color w:val="000000" w:themeColor="text1"/>
              </w:rPr>
              <w:t>1</w:t>
            </w:r>
          </w:p>
        </w:tc>
        <w:tc>
          <w:tcPr>
            <w:tcW w:w="2834" w:type="dxa"/>
            <w:tcBorders>
              <w:top w:val="single" w:sz="4" w:space="0" w:color="auto"/>
              <w:left w:val="single" w:sz="4" w:space="0" w:color="auto"/>
              <w:right w:val="single" w:sz="4" w:space="0" w:color="auto"/>
            </w:tcBorders>
            <w:noWrap/>
          </w:tcPr>
          <w:p w14:paraId="72F02082" w14:textId="77777777" w:rsidR="00481F64" w:rsidRPr="000C0587" w:rsidRDefault="00481F64">
            <w:pPr>
              <w:spacing w:after="0" w:line="360" w:lineRule="auto"/>
              <w:rPr>
                <w:rFonts w:ascii="Times New Roman" w:eastAsia="Times New Roman" w:hAnsi="Times New Roman" w:cs="Times New Roman"/>
                <w:b/>
                <w:color w:val="FF0000"/>
              </w:rPr>
            </w:pPr>
          </w:p>
          <w:p w14:paraId="011C1F8E" w14:textId="10E99B83" w:rsidR="00481F64" w:rsidRPr="000C0587" w:rsidRDefault="00D94A74">
            <w:pPr>
              <w:spacing w:after="0" w:line="360" w:lineRule="auto"/>
              <w:rPr>
                <w:rFonts w:ascii="Times New Roman" w:eastAsia="Times New Roman" w:hAnsi="Times New Roman" w:cs="Times New Roman"/>
                <w:b/>
                <w:color w:val="FF0000"/>
              </w:rPr>
            </w:pPr>
            <w:r>
              <w:rPr>
                <w:rFonts w:ascii="Times New Roman" w:eastAsia="Times New Roman" w:hAnsi="Times New Roman" w:cs="Times New Roman"/>
                <w:b/>
                <w:color w:val="000000" w:themeColor="text1"/>
              </w:rPr>
              <w:t xml:space="preserve">Irena </w:t>
            </w:r>
            <w:proofErr w:type="spellStart"/>
            <w:r>
              <w:rPr>
                <w:rFonts w:ascii="Times New Roman" w:eastAsia="Times New Roman" w:hAnsi="Times New Roman" w:cs="Times New Roman"/>
                <w:b/>
                <w:color w:val="000000" w:themeColor="text1"/>
              </w:rPr>
              <w:t>Fišer</w:t>
            </w:r>
            <w:proofErr w:type="spellEnd"/>
          </w:p>
        </w:tc>
        <w:tc>
          <w:tcPr>
            <w:tcW w:w="1039" w:type="dxa"/>
            <w:tcBorders>
              <w:top w:val="single" w:sz="4" w:space="0" w:color="auto"/>
              <w:left w:val="single" w:sz="4" w:space="0" w:color="auto"/>
              <w:right w:val="single" w:sz="4" w:space="0" w:color="auto"/>
            </w:tcBorders>
            <w:noWrap/>
            <w:vAlign w:val="center"/>
            <w:hideMark/>
          </w:tcPr>
          <w:p w14:paraId="2EF335AC" w14:textId="5BC3493D" w:rsidR="00481F64" w:rsidRPr="000C0587" w:rsidRDefault="00481F64">
            <w:pPr>
              <w:spacing w:after="0" w:line="36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2</w:t>
            </w:r>
          </w:p>
        </w:tc>
        <w:tc>
          <w:tcPr>
            <w:tcW w:w="1039" w:type="dxa"/>
            <w:tcBorders>
              <w:top w:val="single" w:sz="4" w:space="0" w:color="auto"/>
              <w:left w:val="single" w:sz="4" w:space="0" w:color="auto"/>
              <w:right w:val="single" w:sz="4" w:space="0" w:color="auto"/>
            </w:tcBorders>
            <w:noWrap/>
            <w:vAlign w:val="center"/>
            <w:hideMark/>
          </w:tcPr>
          <w:p w14:paraId="435ECBF8" w14:textId="125CCFB4" w:rsidR="00481F64" w:rsidRPr="000C0587" w:rsidRDefault="00481F64">
            <w:pPr>
              <w:spacing w:after="0" w:line="36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70</w:t>
            </w:r>
          </w:p>
        </w:tc>
      </w:tr>
      <w:tr w:rsidR="00D94A74" w:rsidRPr="000C0587" w14:paraId="1ED2948E" w14:textId="77777777" w:rsidTr="00D95DAE">
        <w:trPr>
          <w:trHeight w:val="17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AAAD3E" w14:textId="77777777" w:rsidR="00D94A74" w:rsidRPr="000C0587" w:rsidRDefault="00D94A74">
            <w:pPr>
              <w:spacing w:after="0"/>
              <w:rPr>
                <w:rFonts w:ascii="Times New Roman" w:eastAsia="Times New Roman" w:hAnsi="Times New Roman" w:cs="Times New Roman"/>
                <w:b/>
                <w:bCs/>
                <w:color w:val="FF0000"/>
              </w:rPr>
            </w:pPr>
          </w:p>
        </w:tc>
        <w:tc>
          <w:tcPr>
            <w:tcW w:w="1302" w:type="dxa"/>
            <w:tcBorders>
              <w:top w:val="single" w:sz="4" w:space="0" w:color="auto"/>
              <w:left w:val="single" w:sz="4" w:space="0" w:color="auto"/>
              <w:right w:val="single" w:sz="4" w:space="0" w:color="auto"/>
            </w:tcBorders>
            <w:noWrap/>
            <w:vAlign w:val="center"/>
            <w:hideMark/>
          </w:tcPr>
          <w:p w14:paraId="3DC50767" w14:textId="2FA7DEE0" w:rsidR="00D94A74" w:rsidRPr="000C0587" w:rsidRDefault="00D94A74" w:rsidP="00BA30D0">
            <w:pPr>
              <w:spacing w:after="0"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6.abc</w:t>
            </w:r>
          </w:p>
        </w:tc>
        <w:tc>
          <w:tcPr>
            <w:tcW w:w="1418" w:type="dxa"/>
            <w:tcBorders>
              <w:top w:val="single" w:sz="4" w:space="0" w:color="auto"/>
              <w:left w:val="single" w:sz="4" w:space="0" w:color="auto"/>
              <w:right w:val="single" w:sz="4" w:space="0" w:color="auto"/>
            </w:tcBorders>
            <w:noWrap/>
            <w:vAlign w:val="center"/>
          </w:tcPr>
          <w:p w14:paraId="4AB9D921" w14:textId="021465FE" w:rsidR="00D94A74" w:rsidRPr="000C0587" w:rsidRDefault="00D94A74" w:rsidP="00D94A74">
            <w:pPr>
              <w:spacing w:after="0"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18</w:t>
            </w:r>
          </w:p>
        </w:tc>
        <w:tc>
          <w:tcPr>
            <w:tcW w:w="1128" w:type="dxa"/>
            <w:tcBorders>
              <w:top w:val="single" w:sz="4" w:space="0" w:color="auto"/>
              <w:left w:val="single" w:sz="4" w:space="0" w:color="auto"/>
              <w:right w:val="single" w:sz="4" w:space="0" w:color="auto"/>
            </w:tcBorders>
            <w:noWrap/>
            <w:vAlign w:val="center"/>
          </w:tcPr>
          <w:p w14:paraId="5A684E11" w14:textId="0DA8648B" w:rsidR="00D94A74" w:rsidRPr="000C0587" w:rsidRDefault="00D94A74" w:rsidP="00D94A74">
            <w:pPr>
              <w:spacing w:after="0"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2</w:t>
            </w:r>
          </w:p>
        </w:tc>
        <w:tc>
          <w:tcPr>
            <w:tcW w:w="2834" w:type="dxa"/>
            <w:tcBorders>
              <w:top w:val="single" w:sz="4" w:space="0" w:color="auto"/>
              <w:left w:val="single" w:sz="4" w:space="0" w:color="auto"/>
              <w:right w:val="single" w:sz="4" w:space="0" w:color="auto"/>
            </w:tcBorders>
            <w:noWrap/>
          </w:tcPr>
          <w:p w14:paraId="6E87D590" w14:textId="77777777" w:rsidR="00D94A74" w:rsidRDefault="00D94A74">
            <w:pPr>
              <w:spacing w:after="0" w:line="360" w:lineRule="auto"/>
              <w:jc w:val="both"/>
              <w:rPr>
                <w:rFonts w:ascii="Times New Roman" w:eastAsia="Times New Roman" w:hAnsi="Times New Roman" w:cs="Times New Roman"/>
                <w:b/>
                <w:color w:val="FF0000"/>
              </w:rPr>
            </w:pPr>
          </w:p>
          <w:p w14:paraId="588D536A" w14:textId="77777777" w:rsidR="00D94A74" w:rsidRPr="000C0587" w:rsidRDefault="00D94A74">
            <w:pPr>
              <w:spacing w:after="0" w:line="360" w:lineRule="auto"/>
              <w:jc w:val="both"/>
              <w:rPr>
                <w:rFonts w:ascii="Times New Roman" w:eastAsia="Times New Roman" w:hAnsi="Times New Roman" w:cs="Times New Roman"/>
                <w:b/>
                <w:color w:val="FF0000"/>
              </w:rPr>
            </w:pPr>
          </w:p>
          <w:p w14:paraId="6C18EB06" w14:textId="25B17C12" w:rsidR="00D94A74" w:rsidRPr="000C0587" w:rsidRDefault="00D94A74" w:rsidP="006A20DB">
            <w:pPr>
              <w:spacing w:after="0" w:line="360" w:lineRule="auto"/>
              <w:jc w:val="both"/>
              <w:rPr>
                <w:rFonts w:ascii="Times New Roman" w:eastAsia="Times New Roman" w:hAnsi="Times New Roman" w:cs="Times New Roman"/>
                <w:b/>
                <w:color w:val="FF0000"/>
              </w:rPr>
            </w:pPr>
            <w:r w:rsidRPr="000C0587">
              <w:rPr>
                <w:rFonts w:ascii="Times New Roman" w:eastAsia="Times New Roman" w:hAnsi="Times New Roman" w:cs="Times New Roman"/>
                <w:b/>
                <w:color w:val="000000" w:themeColor="text1"/>
              </w:rPr>
              <w:t>Sandra Cindrić Balentić</w:t>
            </w:r>
          </w:p>
        </w:tc>
        <w:tc>
          <w:tcPr>
            <w:tcW w:w="1039" w:type="dxa"/>
            <w:tcBorders>
              <w:top w:val="single" w:sz="4" w:space="0" w:color="auto"/>
              <w:left w:val="single" w:sz="4" w:space="0" w:color="auto"/>
              <w:right w:val="single" w:sz="4" w:space="0" w:color="auto"/>
            </w:tcBorders>
            <w:noWrap/>
            <w:vAlign w:val="center"/>
            <w:hideMark/>
          </w:tcPr>
          <w:p w14:paraId="12FD2CCF" w14:textId="740A19E9" w:rsidR="00D94A74" w:rsidRPr="000C0587" w:rsidRDefault="00D94A74" w:rsidP="00DB786E">
            <w:pPr>
              <w:spacing w:after="0"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w:t>
            </w:r>
          </w:p>
        </w:tc>
        <w:tc>
          <w:tcPr>
            <w:tcW w:w="1039" w:type="dxa"/>
            <w:tcBorders>
              <w:top w:val="single" w:sz="4" w:space="0" w:color="auto"/>
              <w:left w:val="single" w:sz="4" w:space="0" w:color="auto"/>
              <w:right w:val="single" w:sz="4" w:space="0" w:color="auto"/>
            </w:tcBorders>
            <w:noWrap/>
            <w:vAlign w:val="center"/>
            <w:hideMark/>
          </w:tcPr>
          <w:p w14:paraId="15ACBCC5" w14:textId="0B3E5F40" w:rsidR="00D94A74" w:rsidRPr="000C0587" w:rsidRDefault="00D94A74" w:rsidP="00DB786E">
            <w:pPr>
              <w:spacing w:after="0"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140</w:t>
            </w:r>
          </w:p>
        </w:tc>
      </w:tr>
      <w:tr w:rsidR="006A20DB" w:rsidRPr="000C0587" w14:paraId="1DF87E73" w14:textId="77777777" w:rsidTr="006A20DB">
        <w:trPr>
          <w:gridAfter w:val="6"/>
          <w:wAfter w:w="8760" w:type="dxa"/>
          <w:trHeight w:hRule="exact" w:val="1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B00BB5" w14:textId="77777777" w:rsidR="006A20DB" w:rsidRPr="000C0587" w:rsidRDefault="006A20DB">
            <w:pPr>
              <w:spacing w:after="0"/>
              <w:rPr>
                <w:rFonts w:ascii="Times New Roman" w:eastAsia="Times New Roman" w:hAnsi="Times New Roman" w:cs="Times New Roman"/>
                <w:b/>
                <w:bCs/>
                <w:color w:val="FF0000"/>
              </w:rPr>
            </w:pPr>
          </w:p>
        </w:tc>
      </w:tr>
      <w:tr w:rsidR="00B0698F" w:rsidRPr="000C0587" w14:paraId="7B490765" w14:textId="77777777" w:rsidTr="008351FA">
        <w:trPr>
          <w:trHeight w:hRule="exact" w:val="714"/>
        </w:trPr>
        <w:tc>
          <w:tcPr>
            <w:tcW w:w="2181" w:type="dxa"/>
            <w:gridSpan w:val="2"/>
            <w:tcBorders>
              <w:top w:val="single" w:sz="4" w:space="0" w:color="auto"/>
              <w:left w:val="single" w:sz="4" w:space="0" w:color="auto"/>
              <w:bottom w:val="single" w:sz="4" w:space="0" w:color="auto"/>
              <w:right w:val="single" w:sz="4" w:space="0" w:color="auto"/>
            </w:tcBorders>
            <w:shd w:val="pct10" w:color="auto" w:fill="auto"/>
            <w:noWrap/>
            <w:vAlign w:val="center"/>
          </w:tcPr>
          <w:p w14:paraId="6117D53F" w14:textId="77777777" w:rsidR="008351FA" w:rsidRPr="000C0587" w:rsidRDefault="008351FA">
            <w:pPr>
              <w:spacing w:after="0" w:line="360" w:lineRule="auto"/>
              <w:jc w:val="both"/>
              <w:rPr>
                <w:rFonts w:ascii="Times New Roman" w:eastAsia="Times New Roman" w:hAnsi="Times New Roman" w:cs="Times New Roman"/>
                <w:b/>
                <w:bCs/>
                <w:color w:val="000000" w:themeColor="text1"/>
              </w:rPr>
            </w:pPr>
            <w:r w:rsidRPr="000C0587">
              <w:rPr>
                <w:rFonts w:ascii="Times New Roman" w:eastAsia="Times New Roman" w:hAnsi="Times New Roman" w:cs="Times New Roman"/>
                <w:b/>
                <w:bCs/>
                <w:color w:val="000000" w:themeColor="text1"/>
              </w:rPr>
              <w:t xml:space="preserve">UKUPNO </w:t>
            </w:r>
          </w:p>
          <w:p w14:paraId="6A5CB910" w14:textId="77777777" w:rsidR="008351FA" w:rsidRPr="000C0587" w:rsidRDefault="008351FA">
            <w:pPr>
              <w:spacing w:after="0" w:line="360" w:lineRule="auto"/>
              <w:jc w:val="both"/>
              <w:rPr>
                <w:rFonts w:ascii="Times New Roman" w:eastAsia="Times New Roman" w:hAnsi="Times New Roman" w:cs="Times New Roman"/>
                <w:b/>
                <w:bCs/>
                <w:color w:val="000000" w:themeColor="text1"/>
              </w:rPr>
            </w:pPr>
            <w:r w:rsidRPr="000C0587">
              <w:rPr>
                <w:rFonts w:ascii="Times New Roman" w:eastAsia="Times New Roman" w:hAnsi="Times New Roman" w:cs="Times New Roman"/>
                <w:b/>
                <w:bCs/>
                <w:color w:val="000000" w:themeColor="text1"/>
              </w:rPr>
              <w:t>IV. – VIII.</w:t>
            </w:r>
          </w:p>
          <w:p w14:paraId="0234793A" w14:textId="77777777" w:rsidR="008351FA" w:rsidRPr="000C0587" w:rsidRDefault="008351FA">
            <w:pPr>
              <w:spacing w:after="0" w:line="360" w:lineRule="auto"/>
              <w:jc w:val="both"/>
              <w:rPr>
                <w:rFonts w:ascii="Times New Roman" w:eastAsia="Times New Roman" w:hAnsi="Times New Roman" w:cs="Times New Roman"/>
                <w:b/>
                <w:bCs/>
                <w:color w:val="FF0000"/>
              </w:rPr>
            </w:pPr>
          </w:p>
          <w:p w14:paraId="321B5474" w14:textId="77777777" w:rsidR="008351FA" w:rsidRPr="000C0587" w:rsidRDefault="008351FA">
            <w:pPr>
              <w:spacing w:after="0" w:line="360" w:lineRule="auto"/>
              <w:jc w:val="both"/>
              <w:rPr>
                <w:rFonts w:ascii="Times New Roman" w:eastAsia="Times New Roman" w:hAnsi="Times New Roman" w:cs="Times New Roman"/>
                <w:b/>
                <w:bCs/>
                <w:color w:val="FF0000"/>
              </w:rPr>
            </w:pPr>
          </w:p>
          <w:p w14:paraId="5D83AA54" w14:textId="77777777" w:rsidR="008351FA" w:rsidRPr="000C0587" w:rsidRDefault="008351FA">
            <w:pPr>
              <w:spacing w:after="0" w:line="360" w:lineRule="auto"/>
              <w:jc w:val="both"/>
              <w:rPr>
                <w:rFonts w:ascii="Times New Roman" w:eastAsia="Times New Roman" w:hAnsi="Times New Roman" w:cs="Times New Roman"/>
                <w:b/>
                <w:bCs/>
                <w:color w:val="FF0000"/>
              </w:rPr>
            </w:pPr>
          </w:p>
        </w:tc>
        <w:tc>
          <w:tcPr>
            <w:tcW w:w="1418"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1F2A2E3C" w14:textId="428CA499" w:rsidR="008351FA" w:rsidRPr="000C0587" w:rsidRDefault="00D94A74">
            <w:pPr>
              <w:spacing w:after="0" w:line="360" w:lineRule="auto"/>
              <w:jc w:val="both"/>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80</w:t>
            </w:r>
          </w:p>
        </w:tc>
        <w:tc>
          <w:tcPr>
            <w:tcW w:w="1128" w:type="dxa"/>
            <w:tcBorders>
              <w:top w:val="single" w:sz="4" w:space="0" w:color="auto"/>
              <w:left w:val="single" w:sz="4" w:space="0" w:color="auto"/>
              <w:bottom w:val="single" w:sz="4" w:space="0" w:color="auto"/>
              <w:right w:val="single" w:sz="4" w:space="0" w:color="auto"/>
            </w:tcBorders>
            <w:shd w:val="pct10" w:color="auto" w:fill="auto"/>
            <w:noWrap/>
            <w:vAlign w:val="center"/>
          </w:tcPr>
          <w:p w14:paraId="303C85D8" w14:textId="3580AE6E" w:rsidR="008351FA" w:rsidRPr="000C0587" w:rsidRDefault="00D94A74">
            <w:pPr>
              <w:spacing w:after="0" w:line="360" w:lineRule="auto"/>
              <w:jc w:val="both"/>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8</w:t>
            </w:r>
          </w:p>
        </w:tc>
        <w:tc>
          <w:tcPr>
            <w:tcW w:w="283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CE78557" w14:textId="77777777" w:rsidR="008351FA" w:rsidRPr="000C0587" w:rsidRDefault="008351FA">
            <w:pPr>
              <w:spacing w:after="0" w:line="360" w:lineRule="auto"/>
              <w:jc w:val="both"/>
              <w:rPr>
                <w:rFonts w:ascii="Times New Roman" w:eastAsia="Times New Roman" w:hAnsi="Times New Roman" w:cs="Times New Roman"/>
                <w:color w:val="FF0000"/>
              </w:rPr>
            </w:pPr>
          </w:p>
        </w:tc>
        <w:tc>
          <w:tcPr>
            <w:tcW w:w="1039"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78F31439" w14:textId="202474DC" w:rsidR="008351FA" w:rsidRPr="000C0587" w:rsidRDefault="006A20DB">
            <w:pPr>
              <w:spacing w:after="0" w:line="360" w:lineRule="auto"/>
              <w:jc w:val="both"/>
              <w:rPr>
                <w:rFonts w:ascii="Times New Roman" w:eastAsia="Times New Roman" w:hAnsi="Times New Roman" w:cs="Times New Roman"/>
                <w:b/>
                <w:bCs/>
                <w:color w:val="000000" w:themeColor="text1"/>
              </w:rPr>
            </w:pPr>
            <w:r w:rsidRPr="000C0587">
              <w:rPr>
                <w:rFonts w:ascii="Times New Roman" w:eastAsia="Times New Roman" w:hAnsi="Times New Roman" w:cs="Times New Roman"/>
                <w:b/>
                <w:bCs/>
                <w:color w:val="000000" w:themeColor="text1"/>
              </w:rPr>
              <w:t>1</w:t>
            </w:r>
            <w:r w:rsidR="00D94A74">
              <w:rPr>
                <w:rFonts w:ascii="Times New Roman" w:eastAsia="Times New Roman" w:hAnsi="Times New Roman" w:cs="Times New Roman"/>
                <w:b/>
                <w:bCs/>
                <w:color w:val="000000" w:themeColor="text1"/>
              </w:rPr>
              <w:t>6</w:t>
            </w:r>
          </w:p>
        </w:tc>
        <w:tc>
          <w:tcPr>
            <w:tcW w:w="1039"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205BC2B3" w14:textId="76C9977C" w:rsidR="008351FA" w:rsidRPr="000C0587" w:rsidRDefault="00D94A74">
            <w:pPr>
              <w:spacing w:after="0" w:line="360" w:lineRule="auto"/>
              <w:jc w:val="both"/>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560</w:t>
            </w:r>
          </w:p>
        </w:tc>
      </w:tr>
    </w:tbl>
    <w:p w14:paraId="3BAD9AA3" w14:textId="77777777" w:rsidR="008351FA" w:rsidRPr="000C0587" w:rsidRDefault="008351FA" w:rsidP="008351FA">
      <w:pPr>
        <w:spacing w:after="0" w:line="360" w:lineRule="auto"/>
        <w:jc w:val="both"/>
        <w:outlineLvl w:val="0"/>
        <w:rPr>
          <w:rFonts w:ascii="Times New Roman" w:eastAsia="Times New Roman" w:hAnsi="Times New Roman" w:cs="Times New Roman"/>
          <w:b/>
          <w:bCs/>
          <w:sz w:val="24"/>
          <w:szCs w:val="24"/>
          <w:lang w:eastAsia="hr-HR"/>
        </w:rPr>
      </w:pPr>
    </w:p>
    <w:p w14:paraId="0E123D41" w14:textId="77777777" w:rsidR="008351FA" w:rsidRPr="000C0587" w:rsidRDefault="008351FA" w:rsidP="008351FA">
      <w:pPr>
        <w:spacing w:after="0" w:line="360" w:lineRule="auto"/>
        <w:jc w:val="both"/>
        <w:outlineLvl w:val="0"/>
        <w:rPr>
          <w:rFonts w:ascii="Times New Roman" w:eastAsia="Times New Roman" w:hAnsi="Times New Roman" w:cs="Times New Roman"/>
          <w:b/>
          <w:sz w:val="24"/>
          <w:szCs w:val="24"/>
        </w:rPr>
      </w:pPr>
      <w:r w:rsidRPr="000C0587">
        <w:rPr>
          <w:rFonts w:ascii="Times New Roman" w:eastAsia="Times New Roman" w:hAnsi="Times New Roman" w:cs="Times New Roman"/>
          <w:b/>
          <w:bCs/>
          <w:sz w:val="24"/>
          <w:szCs w:val="24"/>
          <w:lang w:eastAsia="hr-HR"/>
        </w:rPr>
        <w:t xml:space="preserve">4.2.1.3. Tjedni i godišnji broj nastavnih sati izborne nastave informatike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1246"/>
        <w:gridCol w:w="1358"/>
        <w:gridCol w:w="1080"/>
        <w:gridCol w:w="2714"/>
        <w:gridCol w:w="1254"/>
        <w:gridCol w:w="1280"/>
      </w:tblGrid>
      <w:tr w:rsidR="00186842" w:rsidRPr="000C0587" w14:paraId="5818D89E" w14:textId="77777777" w:rsidTr="00110F74">
        <w:trPr>
          <w:trHeight w:hRule="exact" w:val="567"/>
          <w:jc w:val="center"/>
        </w:trPr>
        <w:tc>
          <w:tcPr>
            <w:tcW w:w="707" w:type="dxa"/>
            <w:vMerge w:val="restart"/>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6CC49883" w14:textId="0FC4B3FD" w:rsidR="00186842" w:rsidRPr="000C0587" w:rsidRDefault="00186842" w:rsidP="00186842">
            <w:pPr>
              <w:spacing w:after="0" w:line="240" w:lineRule="auto"/>
              <w:ind w:left="113" w:right="113"/>
              <w:jc w:val="center"/>
              <w:rPr>
                <w:rFonts w:ascii="Times New Roman" w:eastAsia="Times New Roman" w:hAnsi="Times New Roman" w:cs="Times New Roman"/>
                <w:b/>
                <w:bCs/>
                <w:color w:val="FF0000"/>
              </w:rPr>
            </w:pPr>
          </w:p>
        </w:tc>
        <w:tc>
          <w:tcPr>
            <w:tcW w:w="1246" w:type="dxa"/>
            <w:vMerge w:val="restart"/>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4D1BD8BE" w14:textId="77777777" w:rsidR="00186842" w:rsidRPr="000C0587" w:rsidRDefault="00186842" w:rsidP="00186842">
            <w:pPr>
              <w:spacing w:after="0" w:line="240" w:lineRule="auto"/>
              <w:jc w:val="both"/>
              <w:rPr>
                <w:rFonts w:ascii="Times New Roman" w:eastAsia="Times New Roman" w:hAnsi="Times New Roman" w:cs="Times New Roman"/>
                <w:b/>
                <w:bCs/>
                <w:color w:val="000000" w:themeColor="text1"/>
              </w:rPr>
            </w:pPr>
            <w:r w:rsidRPr="000C0587">
              <w:rPr>
                <w:rFonts w:ascii="Times New Roman" w:eastAsia="Times New Roman" w:hAnsi="Times New Roman" w:cs="Times New Roman"/>
                <w:b/>
                <w:bCs/>
                <w:color w:val="000000" w:themeColor="text1"/>
              </w:rPr>
              <w:t>Razred</w:t>
            </w:r>
          </w:p>
        </w:tc>
        <w:tc>
          <w:tcPr>
            <w:tcW w:w="1358" w:type="dxa"/>
            <w:vMerge w:val="restart"/>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4056D44E" w14:textId="77777777" w:rsidR="00186842" w:rsidRPr="000C0587" w:rsidRDefault="00186842" w:rsidP="00186842">
            <w:pPr>
              <w:spacing w:after="0" w:line="240" w:lineRule="auto"/>
              <w:jc w:val="both"/>
              <w:rPr>
                <w:rFonts w:ascii="Times New Roman" w:eastAsia="Times New Roman" w:hAnsi="Times New Roman" w:cs="Times New Roman"/>
                <w:b/>
                <w:bCs/>
                <w:color w:val="000000" w:themeColor="text1"/>
              </w:rPr>
            </w:pPr>
            <w:r w:rsidRPr="000C0587">
              <w:rPr>
                <w:rFonts w:ascii="Times New Roman" w:eastAsia="Times New Roman" w:hAnsi="Times New Roman" w:cs="Times New Roman"/>
                <w:b/>
                <w:bCs/>
                <w:color w:val="000000" w:themeColor="text1"/>
              </w:rPr>
              <w:t>Broj učenika</w:t>
            </w:r>
          </w:p>
        </w:tc>
        <w:tc>
          <w:tcPr>
            <w:tcW w:w="1080" w:type="dxa"/>
            <w:vMerge w:val="restart"/>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5E1B81A9" w14:textId="77777777" w:rsidR="00186842" w:rsidRPr="000C0587" w:rsidRDefault="00186842" w:rsidP="00186842">
            <w:pPr>
              <w:spacing w:after="0" w:line="240" w:lineRule="auto"/>
              <w:jc w:val="both"/>
              <w:rPr>
                <w:rFonts w:ascii="Times New Roman" w:eastAsia="Times New Roman" w:hAnsi="Times New Roman" w:cs="Times New Roman"/>
                <w:b/>
                <w:bCs/>
                <w:color w:val="000000" w:themeColor="text1"/>
              </w:rPr>
            </w:pPr>
            <w:r w:rsidRPr="000C0587">
              <w:rPr>
                <w:rFonts w:ascii="Times New Roman" w:eastAsia="Times New Roman" w:hAnsi="Times New Roman" w:cs="Times New Roman"/>
                <w:b/>
                <w:bCs/>
                <w:color w:val="000000" w:themeColor="text1"/>
              </w:rPr>
              <w:t>Broj grupa</w:t>
            </w:r>
          </w:p>
        </w:tc>
        <w:tc>
          <w:tcPr>
            <w:tcW w:w="2714" w:type="dxa"/>
            <w:vMerge w:val="restart"/>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604A1B9E" w14:textId="77777777" w:rsidR="00186842" w:rsidRPr="000C0587" w:rsidRDefault="00186842" w:rsidP="00186842">
            <w:pPr>
              <w:spacing w:after="0" w:line="240" w:lineRule="auto"/>
              <w:jc w:val="both"/>
              <w:rPr>
                <w:rFonts w:ascii="Times New Roman" w:eastAsia="Times New Roman" w:hAnsi="Times New Roman" w:cs="Times New Roman"/>
                <w:b/>
                <w:color w:val="000000" w:themeColor="text1"/>
              </w:rPr>
            </w:pPr>
            <w:r w:rsidRPr="000C0587">
              <w:rPr>
                <w:rFonts w:ascii="Times New Roman" w:eastAsia="Times New Roman" w:hAnsi="Times New Roman" w:cs="Times New Roman"/>
                <w:b/>
                <w:color w:val="000000" w:themeColor="text1"/>
              </w:rPr>
              <w:t>Izvršitelj programa</w:t>
            </w:r>
          </w:p>
        </w:tc>
        <w:tc>
          <w:tcPr>
            <w:tcW w:w="2534" w:type="dxa"/>
            <w:gridSpan w:val="2"/>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16125378" w14:textId="77777777" w:rsidR="00186842" w:rsidRPr="000C0587" w:rsidRDefault="00186842" w:rsidP="00186842">
            <w:pPr>
              <w:spacing w:after="0" w:line="240" w:lineRule="auto"/>
              <w:jc w:val="both"/>
              <w:rPr>
                <w:rFonts w:ascii="Times New Roman" w:eastAsia="Times New Roman" w:hAnsi="Times New Roman" w:cs="Times New Roman"/>
                <w:b/>
                <w:bCs/>
                <w:color w:val="000000" w:themeColor="text1"/>
              </w:rPr>
            </w:pPr>
            <w:r w:rsidRPr="000C0587">
              <w:rPr>
                <w:rFonts w:ascii="Times New Roman" w:eastAsia="Times New Roman" w:hAnsi="Times New Roman" w:cs="Times New Roman"/>
                <w:b/>
                <w:bCs/>
                <w:color w:val="000000" w:themeColor="text1"/>
              </w:rPr>
              <w:t>Planirano sati</w:t>
            </w:r>
          </w:p>
        </w:tc>
      </w:tr>
      <w:tr w:rsidR="00186842" w:rsidRPr="000C0587" w14:paraId="20E11ADF" w14:textId="77777777" w:rsidTr="008351FA">
        <w:trPr>
          <w:trHeight w:hRule="exact" w:val="3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3AFDD0" w14:textId="77777777" w:rsidR="00186842" w:rsidRPr="000C0587" w:rsidRDefault="00186842" w:rsidP="00186842">
            <w:pPr>
              <w:spacing w:after="0"/>
              <w:rPr>
                <w:rFonts w:ascii="Times New Roman" w:eastAsia="Times New Roman" w:hAnsi="Times New Roman" w:cs="Times New Roman"/>
                <w:b/>
                <w:bCs/>
                <w:color w:val="FF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27FB4B" w14:textId="77777777" w:rsidR="00186842" w:rsidRPr="000C0587" w:rsidRDefault="00186842" w:rsidP="00186842">
            <w:pPr>
              <w:spacing w:after="0"/>
              <w:rPr>
                <w:rFonts w:ascii="Times New Roman" w:eastAsia="Times New Roman" w:hAnsi="Times New Roman" w:cs="Times New Roman"/>
                <w:b/>
                <w:bCs/>
                <w:color w:val="FF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E020D9" w14:textId="77777777" w:rsidR="00186842" w:rsidRPr="000C0587" w:rsidRDefault="00186842" w:rsidP="00186842">
            <w:pPr>
              <w:spacing w:after="0"/>
              <w:rPr>
                <w:rFonts w:ascii="Times New Roman" w:eastAsia="Times New Roman" w:hAnsi="Times New Roman" w:cs="Times New Roman"/>
                <w:b/>
                <w:bCs/>
                <w:color w:val="FF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58EBF0" w14:textId="77777777" w:rsidR="00186842" w:rsidRPr="000C0587" w:rsidRDefault="00186842" w:rsidP="00186842">
            <w:pPr>
              <w:spacing w:after="0"/>
              <w:rPr>
                <w:rFonts w:ascii="Times New Roman" w:eastAsia="Times New Roman" w:hAnsi="Times New Roman" w:cs="Times New Roman"/>
                <w:b/>
                <w:bCs/>
                <w:color w:val="FF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603E7D" w14:textId="77777777" w:rsidR="00186842" w:rsidRPr="000C0587" w:rsidRDefault="00186842" w:rsidP="00186842">
            <w:pPr>
              <w:spacing w:after="0"/>
              <w:rPr>
                <w:rFonts w:ascii="Times New Roman" w:eastAsia="Times New Roman" w:hAnsi="Times New Roman" w:cs="Times New Roman"/>
                <w:b/>
                <w:color w:val="FF0000"/>
              </w:rPr>
            </w:pPr>
          </w:p>
        </w:tc>
        <w:tc>
          <w:tcPr>
            <w:tcW w:w="1254"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5C4A1541" w14:textId="77777777" w:rsidR="00186842" w:rsidRPr="000C0587" w:rsidRDefault="00186842" w:rsidP="00186842">
            <w:pPr>
              <w:spacing w:after="0" w:line="240" w:lineRule="auto"/>
              <w:jc w:val="both"/>
              <w:rPr>
                <w:rFonts w:ascii="Times New Roman" w:eastAsia="Times New Roman" w:hAnsi="Times New Roman" w:cs="Times New Roman"/>
                <w:b/>
                <w:bCs/>
                <w:color w:val="000000" w:themeColor="text1"/>
              </w:rPr>
            </w:pPr>
            <w:r w:rsidRPr="000C0587">
              <w:rPr>
                <w:rFonts w:ascii="Times New Roman" w:eastAsia="Times New Roman" w:hAnsi="Times New Roman" w:cs="Times New Roman"/>
                <w:b/>
                <w:bCs/>
                <w:color w:val="000000" w:themeColor="text1"/>
              </w:rPr>
              <w:t>T</w:t>
            </w:r>
          </w:p>
        </w:tc>
        <w:tc>
          <w:tcPr>
            <w:tcW w:w="1280"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211E4245" w14:textId="77777777" w:rsidR="00186842" w:rsidRPr="000C0587" w:rsidRDefault="00186842" w:rsidP="00186842">
            <w:pPr>
              <w:spacing w:after="0" w:line="240" w:lineRule="auto"/>
              <w:jc w:val="both"/>
              <w:rPr>
                <w:rFonts w:ascii="Times New Roman" w:eastAsia="Times New Roman" w:hAnsi="Times New Roman" w:cs="Times New Roman"/>
                <w:b/>
                <w:bCs/>
                <w:color w:val="000000" w:themeColor="text1"/>
              </w:rPr>
            </w:pPr>
            <w:r w:rsidRPr="000C0587">
              <w:rPr>
                <w:rFonts w:ascii="Times New Roman" w:eastAsia="Times New Roman" w:hAnsi="Times New Roman" w:cs="Times New Roman"/>
                <w:b/>
                <w:bCs/>
                <w:color w:val="000000" w:themeColor="text1"/>
              </w:rPr>
              <w:t>G</w:t>
            </w:r>
          </w:p>
        </w:tc>
      </w:tr>
      <w:tr w:rsidR="00186842" w:rsidRPr="000C0587" w14:paraId="6B8652E7" w14:textId="77777777" w:rsidTr="00D30C48">
        <w:trPr>
          <w:trHeight w:hRule="exact" w:val="4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D0B3A0" w14:textId="77777777" w:rsidR="00186842" w:rsidRPr="000C0587" w:rsidRDefault="00186842" w:rsidP="00186842">
            <w:pPr>
              <w:spacing w:after="0"/>
              <w:rPr>
                <w:rFonts w:ascii="Times New Roman" w:eastAsia="Times New Roman" w:hAnsi="Times New Roman" w:cs="Times New Roman"/>
                <w:b/>
                <w:bCs/>
                <w:color w:val="FF0000"/>
              </w:rPr>
            </w:pPr>
          </w:p>
        </w:tc>
        <w:tc>
          <w:tcPr>
            <w:tcW w:w="1246" w:type="dxa"/>
            <w:tcBorders>
              <w:top w:val="single" w:sz="4" w:space="0" w:color="auto"/>
              <w:left w:val="single" w:sz="4" w:space="0" w:color="auto"/>
              <w:bottom w:val="single" w:sz="4" w:space="0" w:color="auto"/>
              <w:right w:val="single" w:sz="4" w:space="0" w:color="auto"/>
            </w:tcBorders>
            <w:noWrap/>
            <w:vAlign w:val="center"/>
            <w:hideMark/>
          </w:tcPr>
          <w:p w14:paraId="3F88006E" w14:textId="77777777" w:rsidR="00186842" w:rsidRPr="000C0587" w:rsidRDefault="00186842" w:rsidP="00186842">
            <w:pPr>
              <w:spacing w:after="0" w:line="24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1.a</w:t>
            </w:r>
          </w:p>
        </w:tc>
        <w:tc>
          <w:tcPr>
            <w:tcW w:w="1358" w:type="dxa"/>
            <w:tcBorders>
              <w:top w:val="single" w:sz="4" w:space="0" w:color="auto"/>
              <w:left w:val="single" w:sz="4" w:space="0" w:color="auto"/>
              <w:bottom w:val="single" w:sz="4" w:space="0" w:color="auto"/>
              <w:right w:val="single" w:sz="4" w:space="0" w:color="auto"/>
            </w:tcBorders>
            <w:noWrap/>
            <w:vAlign w:val="center"/>
          </w:tcPr>
          <w:p w14:paraId="5F8546D0" w14:textId="40AABBF5" w:rsidR="00186842" w:rsidRPr="000C0587" w:rsidRDefault="00EF64E0" w:rsidP="00186842">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20</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16FA8503" w14:textId="77777777" w:rsidR="00186842" w:rsidRPr="000C0587" w:rsidRDefault="00186842" w:rsidP="00186842">
            <w:pPr>
              <w:spacing w:after="0" w:line="240" w:lineRule="auto"/>
              <w:jc w:val="both"/>
              <w:rPr>
                <w:rFonts w:ascii="Times New Roman" w:eastAsia="Times New Roman" w:hAnsi="Times New Roman" w:cs="Times New Roman"/>
                <w:bCs/>
                <w:color w:val="000000" w:themeColor="text1"/>
              </w:rPr>
            </w:pPr>
            <w:r w:rsidRPr="000C0587">
              <w:rPr>
                <w:rFonts w:ascii="Times New Roman" w:eastAsia="Times New Roman" w:hAnsi="Times New Roman" w:cs="Times New Roman"/>
                <w:bCs/>
                <w:color w:val="000000" w:themeColor="text1"/>
              </w:rPr>
              <w:t>1</w:t>
            </w:r>
          </w:p>
        </w:tc>
        <w:tc>
          <w:tcPr>
            <w:tcW w:w="2714" w:type="dxa"/>
            <w:vMerge w:val="restart"/>
            <w:tcBorders>
              <w:top w:val="single" w:sz="4" w:space="0" w:color="auto"/>
              <w:left w:val="single" w:sz="4" w:space="0" w:color="auto"/>
              <w:right w:val="single" w:sz="4" w:space="0" w:color="auto"/>
            </w:tcBorders>
            <w:noWrap/>
          </w:tcPr>
          <w:p w14:paraId="23CD89B3" w14:textId="77777777" w:rsidR="00186842" w:rsidRPr="000C0587" w:rsidRDefault="00186842" w:rsidP="00186842">
            <w:pPr>
              <w:spacing w:after="0" w:line="240" w:lineRule="auto"/>
              <w:jc w:val="both"/>
              <w:rPr>
                <w:rFonts w:ascii="Times New Roman" w:eastAsia="Times New Roman" w:hAnsi="Times New Roman" w:cs="Times New Roman"/>
                <w:b/>
                <w:color w:val="FF0000"/>
              </w:rPr>
            </w:pPr>
          </w:p>
          <w:p w14:paraId="1F28680E" w14:textId="77777777" w:rsidR="00186842" w:rsidRPr="000C0587" w:rsidRDefault="00186842" w:rsidP="00186842">
            <w:pPr>
              <w:spacing w:after="0" w:line="240" w:lineRule="auto"/>
              <w:jc w:val="both"/>
              <w:rPr>
                <w:rFonts w:ascii="Times New Roman" w:eastAsia="Times New Roman" w:hAnsi="Times New Roman" w:cs="Times New Roman"/>
                <w:b/>
                <w:color w:val="FF0000"/>
              </w:rPr>
            </w:pPr>
          </w:p>
          <w:p w14:paraId="6C2C9442" w14:textId="77777777" w:rsidR="00186842" w:rsidRPr="000C0587" w:rsidRDefault="00186842" w:rsidP="00186842">
            <w:pPr>
              <w:spacing w:after="0" w:line="240" w:lineRule="auto"/>
              <w:jc w:val="both"/>
              <w:rPr>
                <w:rFonts w:ascii="Times New Roman" w:eastAsia="Times New Roman" w:hAnsi="Times New Roman" w:cs="Times New Roman"/>
                <w:b/>
                <w:color w:val="FF0000"/>
              </w:rPr>
            </w:pPr>
          </w:p>
          <w:p w14:paraId="0540AA81" w14:textId="77777777" w:rsidR="00186842" w:rsidRPr="000C0587" w:rsidRDefault="00186842" w:rsidP="00186842">
            <w:pPr>
              <w:spacing w:after="0" w:line="240" w:lineRule="auto"/>
              <w:jc w:val="both"/>
              <w:rPr>
                <w:rFonts w:ascii="Times New Roman" w:eastAsia="Times New Roman" w:hAnsi="Times New Roman" w:cs="Times New Roman"/>
                <w:b/>
                <w:color w:val="FF0000"/>
              </w:rPr>
            </w:pPr>
          </w:p>
          <w:p w14:paraId="1CD9DA87" w14:textId="77777777" w:rsidR="00186842" w:rsidRPr="000C0587" w:rsidRDefault="00186842" w:rsidP="00186842">
            <w:pPr>
              <w:spacing w:after="0" w:line="240" w:lineRule="auto"/>
              <w:jc w:val="both"/>
              <w:rPr>
                <w:rFonts w:ascii="Times New Roman" w:eastAsia="Times New Roman" w:hAnsi="Times New Roman" w:cs="Times New Roman"/>
                <w:b/>
                <w:color w:val="FF0000"/>
              </w:rPr>
            </w:pPr>
          </w:p>
          <w:p w14:paraId="6CA12157" w14:textId="77777777" w:rsidR="00186842" w:rsidRPr="000C0587" w:rsidRDefault="00186842" w:rsidP="00186842">
            <w:pPr>
              <w:spacing w:after="0" w:line="240" w:lineRule="auto"/>
              <w:jc w:val="both"/>
              <w:rPr>
                <w:rFonts w:ascii="Times New Roman" w:eastAsia="Times New Roman" w:hAnsi="Times New Roman" w:cs="Times New Roman"/>
                <w:b/>
                <w:color w:val="FF0000"/>
              </w:rPr>
            </w:pPr>
          </w:p>
          <w:p w14:paraId="7C88FE90" w14:textId="77777777" w:rsidR="00186842" w:rsidRPr="000C0587" w:rsidRDefault="00186842" w:rsidP="00186842">
            <w:pPr>
              <w:spacing w:after="0" w:line="240" w:lineRule="auto"/>
              <w:jc w:val="both"/>
              <w:rPr>
                <w:rFonts w:ascii="Times New Roman" w:eastAsia="Times New Roman" w:hAnsi="Times New Roman" w:cs="Times New Roman"/>
                <w:b/>
                <w:color w:val="FF0000"/>
              </w:rPr>
            </w:pPr>
          </w:p>
          <w:p w14:paraId="2E9AD32C" w14:textId="1342E6F4" w:rsidR="00186842" w:rsidRPr="00186842" w:rsidRDefault="00186842" w:rsidP="00186842">
            <w:pPr>
              <w:spacing w:after="0" w:line="240" w:lineRule="auto"/>
              <w:jc w:val="both"/>
              <w:rPr>
                <w:rFonts w:ascii="Times New Roman" w:eastAsia="Times New Roman" w:hAnsi="Times New Roman" w:cs="Times New Roman"/>
                <w:b/>
              </w:rPr>
            </w:pPr>
            <w:r w:rsidRPr="00186842">
              <w:rPr>
                <w:rFonts w:ascii="Times New Roman" w:eastAsia="Times New Roman" w:hAnsi="Times New Roman" w:cs="Times New Roman"/>
                <w:b/>
              </w:rPr>
              <w:t>Mateja Beck</w:t>
            </w:r>
          </w:p>
          <w:p w14:paraId="04A41861" w14:textId="77777777" w:rsidR="00186842" w:rsidRPr="000C0587" w:rsidRDefault="00186842" w:rsidP="00186842">
            <w:pPr>
              <w:spacing w:after="0" w:line="240" w:lineRule="auto"/>
              <w:jc w:val="both"/>
              <w:rPr>
                <w:rFonts w:ascii="Times New Roman" w:eastAsia="Times New Roman" w:hAnsi="Times New Roman" w:cs="Times New Roman"/>
                <w:b/>
                <w:color w:val="FF0000"/>
              </w:rPr>
            </w:pPr>
          </w:p>
          <w:p w14:paraId="2647E91A" w14:textId="77777777" w:rsidR="00186842" w:rsidRDefault="00186842" w:rsidP="00186842">
            <w:pPr>
              <w:spacing w:after="0" w:line="240" w:lineRule="auto"/>
              <w:jc w:val="both"/>
              <w:rPr>
                <w:rFonts w:ascii="Times New Roman" w:eastAsia="Times New Roman" w:hAnsi="Times New Roman" w:cs="Times New Roman"/>
                <w:b/>
                <w:color w:val="FF0000"/>
              </w:rPr>
            </w:pPr>
          </w:p>
          <w:p w14:paraId="1FF6FD0B" w14:textId="77777777" w:rsidR="00A86816" w:rsidRDefault="00A86816" w:rsidP="00186842">
            <w:pPr>
              <w:spacing w:after="0" w:line="240" w:lineRule="auto"/>
              <w:jc w:val="both"/>
              <w:rPr>
                <w:rFonts w:ascii="Times New Roman" w:eastAsia="Times New Roman" w:hAnsi="Times New Roman" w:cs="Times New Roman"/>
                <w:b/>
                <w:color w:val="FF0000"/>
              </w:rPr>
            </w:pPr>
          </w:p>
          <w:p w14:paraId="44DF3207" w14:textId="77777777" w:rsidR="00A86816" w:rsidRPr="000C0587" w:rsidRDefault="00A86816" w:rsidP="00186842">
            <w:pPr>
              <w:spacing w:after="0" w:line="240" w:lineRule="auto"/>
              <w:jc w:val="both"/>
              <w:rPr>
                <w:rFonts w:ascii="Times New Roman" w:eastAsia="Times New Roman" w:hAnsi="Times New Roman" w:cs="Times New Roman"/>
                <w:b/>
                <w:color w:val="FF0000"/>
              </w:rPr>
            </w:pPr>
          </w:p>
          <w:p w14:paraId="2EBE9B36" w14:textId="77777777" w:rsidR="00186842" w:rsidRPr="000C0587" w:rsidRDefault="00186842" w:rsidP="00186842">
            <w:pPr>
              <w:spacing w:after="0" w:line="240" w:lineRule="auto"/>
              <w:jc w:val="both"/>
              <w:rPr>
                <w:rFonts w:ascii="Times New Roman" w:eastAsia="Times New Roman" w:hAnsi="Times New Roman" w:cs="Times New Roman"/>
                <w:b/>
                <w:color w:val="FF0000"/>
              </w:rPr>
            </w:pPr>
          </w:p>
          <w:p w14:paraId="2FC65633" w14:textId="43751CFA" w:rsidR="00186842" w:rsidRPr="000C0587" w:rsidRDefault="00186842" w:rsidP="00186842">
            <w:pPr>
              <w:spacing w:after="0" w:line="240" w:lineRule="auto"/>
              <w:jc w:val="both"/>
              <w:rPr>
                <w:rFonts w:ascii="Times New Roman" w:eastAsia="Times New Roman" w:hAnsi="Times New Roman" w:cs="Times New Roman"/>
                <w:b/>
                <w:color w:val="FF0000"/>
              </w:rPr>
            </w:pPr>
          </w:p>
        </w:tc>
        <w:tc>
          <w:tcPr>
            <w:tcW w:w="1254" w:type="dxa"/>
            <w:tcBorders>
              <w:top w:val="single" w:sz="4" w:space="0" w:color="auto"/>
              <w:left w:val="single" w:sz="4" w:space="0" w:color="auto"/>
              <w:bottom w:val="single" w:sz="4" w:space="0" w:color="auto"/>
              <w:right w:val="single" w:sz="4" w:space="0" w:color="auto"/>
            </w:tcBorders>
            <w:hideMark/>
          </w:tcPr>
          <w:p w14:paraId="66E5AE81" w14:textId="77777777" w:rsidR="00186842" w:rsidRPr="000C0587" w:rsidRDefault="00186842" w:rsidP="00186842">
            <w:pPr>
              <w:spacing w:after="0" w:line="24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2</w:t>
            </w:r>
          </w:p>
        </w:tc>
        <w:tc>
          <w:tcPr>
            <w:tcW w:w="1280" w:type="dxa"/>
            <w:tcBorders>
              <w:top w:val="single" w:sz="4" w:space="0" w:color="auto"/>
              <w:left w:val="single" w:sz="4" w:space="0" w:color="auto"/>
              <w:bottom w:val="single" w:sz="4" w:space="0" w:color="auto"/>
              <w:right w:val="single" w:sz="4" w:space="0" w:color="auto"/>
            </w:tcBorders>
            <w:hideMark/>
          </w:tcPr>
          <w:p w14:paraId="14646BC0" w14:textId="77777777" w:rsidR="00186842" w:rsidRPr="000C0587" w:rsidRDefault="00186842" w:rsidP="00186842">
            <w:pPr>
              <w:spacing w:after="0" w:line="24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70</w:t>
            </w:r>
          </w:p>
        </w:tc>
      </w:tr>
      <w:tr w:rsidR="00186842" w:rsidRPr="000C0587" w14:paraId="53743569" w14:textId="77777777" w:rsidTr="00D30C48">
        <w:trPr>
          <w:trHeight w:hRule="exact" w:val="4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2763ED" w14:textId="77777777" w:rsidR="00186842" w:rsidRPr="000C0587" w:rsidRDefault="00186842" w:rsidP="00186842">
            <w:pPr>
              <w:spacing w:after="0"/>
              <w:rPr>
                <w:rFonts w:ascii="Times New Roman" w:eastAsia="Times New Roman" w:hAnsi="Times New Roman" w:cs="Times New Roman"/>
                <w:b/>
                <w:bCs/>
                <w:color w:val="FF0000"/>
              </w:rPr>
            </w:pPr>
          </w:p>
        </w:tc>
        <w:tc>
          <w:tcPr>
            <w:tcW w:w="1246" w:type="dxa"/>
            <w:tcBorders>
              <w:top w:val="single" w:sz="4" w:space="0" w:color="auto"/>
              <w:left w:val="single" w:sz="4" w:space="0" w:color="auto"/>
              <w:bottom w:val="single" w:sz="4" w:space="0" w:color="auto"/>
              <w:right w:val="single" w:sz="4" w:space="0" w:color="auto"/>
            </w:tcBorders>
            <w:noWrap/>
            <w:vAlign w:val="center"/>
            <w:hideMark/>
          </w:tcPr>
          <w:p w14:paraId="51314640" w14:textId="77777777" w:rsidR="00186842" w:rsidRPr="000C0587" w:rsidRDefault="00186842" w:rsidP="00186842">
            <w:pPr>
              <w:spacing w:after="0" w:line="24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1.b</w:t>
            </w:r>
          </w:p>
        </w:tc>
        <w:tc>
          <w:tcPr>
            <w:tcW w:w="1358" w:type="dxa"/>
            <w:tcBorders>
              <w:top w:val="single" w:sz="4" w:space="0" w:color="auto"/>
              <w:left w:val="single" w:sz="4" w:space="0" w:color="auto"/>
              <w:bottom w:val="single" w:sz="4" w:space="0" w:color="auto"/>
              <w:right w:val="single" w:sz="4" w:space="0" w:color="auto"/>
            </w:tcBorders>
            <w:noWrap/>
            <w:vAlign w:val="center"/>
          </w:tcPr>
          <w:p w14:paraId="6A60E634" w14:textId="66A6E20C" w:rsidR="00186842" w:rsidRPr="000C0587" w:rsidRDefault="00EF64E0" w:rsidP="00186842">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D94A74">
              <w:rPr>
                <w:rFonts w:ascii="Times New Roman" w:eastAsia="Times New Roman" w:hAnsi="Times New Roman" w:cs="Times New Roman"/>
                <w:color w:val="000000" w:themeColor="text1"/>
              </w:rPr>
              <w:t>0</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226C5ABE" w14:textId="77777777" w:rsidR="00186842" w:rsidRPr="000C0587" w:rsidRDefault="00186842" w:rsidP="00186842">
            <w:pPr>
              <w:spacing w:after="0" w:line="240" w:lineRule="auto"/>
              <w:jc w:val="both"/>
              <w:rPr>
                <w:rFonts w:ascii="Times New Roman" w:eastAsia="Times New Roman" w:hAnsi="Times New Roman" w:cs="Times New Roman"/>
                <w:bCs/>
                <w:color w:val="000000" w:themeColor="text1"/>
              </w:rPr>
            </w:pPr>
            <w:r w:rsidRPr="000C0587">
              <w:rPr>
                <w:rFonts w:ascii="Times New Roman" w:eastAsia="Times New Roman" w:hAnsi="Times New Roman" w:cs="Times New Roman"/>
                <w:bCs/>
                <w:color w:val="000000" w:themeColor="text1"/>
              </w:rPr>
              <w:t>1</w:t>
            </w:r>
          </w:p>
        </w:tc>
        <w:tc>
          <w:tcPr>
            <w:tcW w:w="0" w:type="auto"/>
            <w:vMerge/>
            <w:tcBorders>
              <w:left w:val="single" w:sz="4" w:space="0" w:color="auto"/>
              <w:right w:val="single" w:sz="4" w:space="0" w:color="auto"/>
            </w:tcBorders>
            <w:vAlign w:val="center"/>
            <w:hideMark/>
          </w:tcPr>
          <w:p w14:paraId="31E1FC8C" w14:textId="77777777" w:rsidR="00186842" w:rsidRPr="000C0587" w:rsidRDefault="00186842" w:rsidP="00186842">
            <w:pPr>
              <w:spacing w:after="0" w:line="240" w:lineRule="auto"/>
              <w:jc w:val="both"/>
              <w:rPr>
                <w:rFonts w:ascii="Times New Roman" w:eastAsia="Times New Roman" w:hAnsi="Times New Roman" w:cs="Times New Roman"/>
                <w:b/>
                <w:color w:val="FF0000"/>
              </w:rPr>
            </w:pPr>
          </w:p>
        </w:tc>
        <w:tc>
          <w:tcPr>
            <w:tcW w:w="1254" w:type="dxa"/>
            <w:tcBorders>
              <w:top w:val="single" w:sz="4" w:space="0" w:color="auto"/>
              <w:left w:val="single" w:sz="4" w:space="0" w:color="auto"/>
              <w:bottom w:val="single" w:sz="4" w:space="0" w:color="auto"/>
              <w:right w:val="single" w:sz="4" w:space="0" w:color="auto"/>
            </w:tcBorders>
            <w:hideMark/>
          </w:tcPr>
          <w:p w14:paraId="45A25250" w14:textId="77777777" w:rsidR="00186842" w:rsidRPr="000C0587" w:rsidRDefault="00186842" w:rsidP="00186842">
            <w:pPr>
              <w:spacing w:after="0" w:line="24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2</w:t>
            </w:r>
          </w:p>
        </w:tc>
        <w:tc>
          <w:tcPr>
            <w:tcW w:w="1280" w:type="dxa"/>
            <w:tcBorders>
              <w:top w:val="single" w:sz="4" w:space="0" w:color="auto"/>
              <w:left w:val="single" w:sz="4" w:space="0" w:color="auto"/>
              <w:bottom w:val="single" w:sz="4" w:space="0" w:color="auto"/>
              <w:right w:val="single" w:sz="4" w:space="0" w:color="auto"/>
            </w:tcBorders>
            <w:hideMark/>
          </w:tcPr>
          <w:p w14:paraId="7F3C9D87" w14:textId="77777777" w:rsidR="00186842" w:rsidRPr="000C0587" w:rsidRDefault="00186842" w:rsidP="00186842">
            <w:pPr>
              <w:rPr>
                <w:rFonts w:ascii="Times New Roman" w:hAnsi="Times New Roman" w:cs="Times New Roman"/>
                <w:color w:val="000000" w:themeColor="text1"/>
              </w:rPr>
            </w:pPr>
            <w:r w:rsidRPr="000C0587">
              <w:rPr>
                <w:rFonts w:ascii="Times New Roman" w:eastAsia="Times New Roman" w:hAnsi="Times New Roman" w:cs="Times New Roman"/>
                <w:color w:val="000000" w:themeColor="text1"/>
              </w:rPr>
              <w:t>70</w:t>
            </w:r>
          </w:p>
        </w:tc>
      </w:tr>
      <w:tr w:rsidR="00186842" w:rsidRPr="000C0587" w14:paraId="402512C3" w14:textId="77777777" w:rsidTr="00D30C48">
        <w:trPr>
          <w:trHeight w:hRule="exact" w:val="4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31D03E" w14:textId="77777777" w:rsidR="00186842" w:rsidRPr="000C0587" w:rsidRDefault="00186842" w:rsidP="00186842">
            <w:pPr>
              <w:spacing w:after="0"/>
              <w:rPr>
                <w:rFonts w:ascii="Times New Roman" w:eastAsia="Times New Roman" w:hAnsi="Times New Roman" w:cs="Times New Roman"/>
                <w:b/>
                <w:bCs/>
                <w:color w:val="FF0000"/>
              </w:rPr>
            </w:pPr>
          </w:p>
        </w:tc>
        <w:tc>
          <w:tcPr>
            <w:tcW w:w="1246" w:type="dxa"/>
            <w:tcBorders>
              <w:top w:val="single" w:sz="4" w:space="0" w:color="auto"/>
              <w:left w:val="single" w:sz="4" w:space="0" w:color="auto"/>
              <w:bottom w:val="single" w:sz="4" w:space="0" w:color="auto"/>
              <w:right w:val="single" w:sz="4" w:space="0" w:color="auto"/>
            </w:tcBorders>
            <w:noWrap/>
            <w:vAlign w:val="center"/>
            <w:hideMark/>
          </w:tcPr>
          <w:p w14:paraId="0E0E9EDD" w14:textId="77777777" w:rsidR="00186842" w:rsidRPr="000C0587" w:rsidRDefault="00186842" w:rsidP="00186842">
            <w:pPr>
              <w:spacing w:after="0" w:line="24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1.c</w:t>
            </w:r>
          </w:p>
        </w:tc>
        <w:tc>
          <w:tcPr>
            <w:tcW w:w="1358" w:type="dxa"/>
            <w:tcBorders>
              <w:top w:val="single" w:sz="4" w:space="0" w:color="auto"/>
              <w:left w:val="single" w:sz="4" w:space="0" w:color="auto"/>
              <w:bottom w:val="single" w:sz="4" w:space="0" w:color="auto"/>
              <w:right w:val="single" w:sz="4" w:space="0" w:color="auto"/>
            </w:tcBorders>
            <w:noWrap/>
            <w:vAlign w:val="center"/>
          </w:tcPr>
          <w:p w14:paraId="61F12A92" w14:textId="72919A31" w:rsidR="00186842" w:rsidRPr="000C0587" w:rsidRDefault="00D94A74" w:rsidP="00186842">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19</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7BFB1C45" w14:textId="77777777" w:rsidR="00186842" w:rsidRPr="000C0587" w:rsidRDefault="00186842" w:rsidP="00186842">
            <w:pPr>
              <w:spacing w:after="0" w:line="240" w:lineRule="auto"/>
              <w:jc w:val="both"/>
              <w:rPr>
                <w:rFonts w:ascii="Times New Roman" w:eastAsia="Times New Roman" w:hAnsi="Times New Roman" w:cs="Times New Roman"/>
                <w:bCs/>
                <w:color w:val="000000" w:themeColor="text1"/>
              </w:rPr>
            </w:pPr>
            <w:r w:rsidRPr="000C0587">
              <w:rPr>
                <w:rFonts w:ascii="Times New Roman" w:eastAsia="Times New Roman" w:hAnsi="Times New Roman" w:cs="Times New Roman"/>
                <w:bCs/>
                <w:color w:val="000000" w:themeColor="text1"/>
              </w:rPr>
              <w:t>1</w:t>
            </w:r>
          </w:p>
        </w:tc>
        <w:tc>
          <w:tcPr>
            <w:tcW w:w="0" w:type="auto"/>
            <w:vMerge/>
            <w:tcBorders>
              <w:left w:val="single" w:sz="4" w:space="0" w:color="auto"/>
              <w:right w:val="single" w:sz="4" w:space="0" w:color="auto"/>
            </w:tcBorders>
            <w:vAlign w:val="center"/>
            <w:hideMark/>
          </w:tcPr>
          <w:p w14:paraId="6B787F38" w14:textId="77777777" w:rsidR="00186842" w:rsidRPr="000C0587" w:rsidRDefault="00186842" w:rsidP="00186842">
            <w:pPr>
              <w:spacing w:after="0" w:line="240" w:lineRule="auto"/>
              <w:jc w:val="both"/>
              <w:rPr>
                <w:rFonts w:ascii="Times New Roman" w:eastAsia="Times New Roman" w:hAnsi="Times New Roman" w:cs="Times New Roman"/>
                <w:b/>
                <w:color w:val="FF0000"/>
              </w:rPr>
            </w:pPr>
          </w:p>
        </w:tc>
        <w:tc>
          <w:tcPr>
            <w:tcW w:w="1254" w:type="dxa"/>
            <w:tcBorders>
              <w:top w:val="single" w:sz="4" w:space="0" w:color="auto"/>
              <w:left w:val="single" w:sz="4" w:space="0" w:color="auto"/>
              <w:bottom w:val="single" w:sz="4" w:space="0" w:color="auto"/>
              <w:right w:val="single" w:sz="4" w:space="0" w:color="auto"/>
            </w:tcBorders>
            <w:hideMark/>
          </w:tcPr>
          <w:p w14:paraId="08B586CD" w14:textId="77777777" w:rsidR="00186842" w:rsidRPr="000C0587" w:rsidRDefault="00186842" w:rsidP="00186842">
            <w:pPr>
              <w:spacing w:after="0" w:line="24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2</w:t>
            </w:r>
          </w:p>
        </w:tc>
        <w:tc>
          <w:tcPr>
            <w:tcW w:w="1280" w:type="dxa"/>
            <w:tcBorders>
              <w:top w:val="single" w:sz="4" w:space="0" w:color="auto"/>
              <w:left w:val="single" w:sz="4" w:space="0" w:color="auto"/>
              <w:bottom w:val="single" w:sz="4" w:space="0" w:color="auto"/>
              <w:right w:val="single" w:sz="4" w:space="0" w:color="auto"/>
            </w:tcBorders>
            <w:hideMark/>
          </w:tcPr>
          <w:p w14:paraId="370118E6" w14:textId="77777777" w:rsidR="00186842" w:rsidRPr="000C0587" w:rsidRDefault="00186842" w:rsidP="00186842">
            <w:pPr>
              <w:rPr>
                <w:rFonts w:ascii="Times New Roman" w:hAnsi="Times New Roman" w:cs="Times New Roman"/>
                <w:color w:val="000000" w:themeColor="text1"/>
              </w:rPr>
            </w:pPr>
            <w:r w:rsidRPr="000C0587">
              <w:rPr>
                <w:rFonts w:ascii="Times New Roman" w:eastAsia="Times New Roman" w:hAnsi="Times New Roman" w:cs="Times New Roman"/>
                <w:color w:val="000000" w:themeColor="text1"/>
              </w:rPr>
              <w:t>70</w:t>
            </w:r>
          </w:p>
        </w:tc>
      </w:tr>
      <w:tr w:rsidR="00D94A74" w:rsidRPr="000C0587" w14:paraId="7D834167" w14:textId="77777777" w:rsidTr="00D30C48">
        <w:trPr>
          <w:trHeight w:hRule="exact" w:val="459"/>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5BF70C9" w14:textId="77777777" w:rsidR="00D94A74" w:rsidRPr="000C0587" w:rsidRDefault="00D94A74" w:rsidP="00186842">
            <w:pPr>
              <w:spacing w:after="0"/>
              <w:rPr>
                <w:rFonts w:ascii="Times New Roman" w:eastAsia="Times New Roman" w:hAnsi="Times New Roman" w:cs="Times New Roman"/>
                <w:b/>
                <w:bCs/>
                <w:color w:val="FF0000"/>
              </w:rPr>
            </w:pPr>
          </w:p>
        </w:tc>
        <w:tc>
          <w:tcPr>
            <w:tcW w:w="1246" w:type="dxa"/>
            <w:tcBorders>
              <w:top w:val="single" w:sz="4" w:space="0" w:color="auto"/>
              <w:left w:val="single" w:sz="4" w:space="0" w:color="auto"/>
              <w:bottom w:val="single" w:sz="4" w:space="0" w:color="auto"/>
              <w:right w:val="single" w:sz="4" w:space="0" w:color="auto"/>
            </w:tcBorders>
            <w:noWrap/>
            <w:vAlign w:val="center"/>
          </w:tcPr>
          <w:p w14:paraId="2C56A6C3" w14:textId="1B58B5B0" w:rsidR="00D94A74" w:rsidRPr="000C0587" w:rsidRDefault="00D94A74" w:rsidP="00186842">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2.a</w:t>
            </w:r>
          </w:p>
        </w:tc>
        <w:tc>
          <w:tcPr>
            <w:tcW w:w="1358" w:type="dxa"/>
            <w:tcBorders>
              <w:top w:val="single" w:sz="4" w:space="0" w:color="auto"/>
              <w:left w:val="single" w:sz="4" w:space="0" w:color="auto"/>
              <w:bottom w:val="single" w:sz="4" w:space="0" w:color="auto"/>
              <w:right w:val="single" w:sz="4" w:space="0" w:color="auto"/>
            </w:tcBorders>
            <w:noWrap/>
            <w:vAlign w:val="center"/>
          </w:tcPr>
          <w:p w14:paraId="13485538" w14:textId="0B18831F" w:rsidR="00D94A74" w:rsidRDefault="00D94A74" w:rsidP="00186842">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17</w:t>
            </w:r>
          </w:p>
        </w:tc>
        <w:tc>
          <w:tcPr>
            <w:tcW w:w="1080" w:type="dxa"/>
            <w:tcBorders>
              <w:top w:val="single" w:sz="4" w:space="0" w:color="auto"/>
              <w:left w:val="single" w:sz="4" w:space="0" w:color="auto"/>
              <w:bottom w:val="single" w:sz="4" w:space="0" w:color="auto"/>
              <w:right w:val="single" w:sz="4" w:space="0" w:color="auto"/>
            </w:tcBorders>
            <w:noWrap/>
            <w:vAlign w:val="center"/>
          </w:tcPr>
          <w:p w14:paraId="58F9F8AB" w14:textId="5C0C2333" w:rsidR="00D94A74" w:rsidRPr="000C0587" w:rsidRDefault="00D94A74" w:rsidP="00186842">
            <w:pPr>
              <w:spacing w:after="0" w:line="24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1</w:t>
            </w:r>
          </w:p>
        </w:tc>
        <w:tc>
          <w:tcPr>
            <w:tcW w:w="0" w:type="auto"/>
            <w:vMerge/>
            <w:tcBorders>
              <w:left w:val="single" w:sz="4" w:space="0" w:color="auto"/>
              <w:right w:val="single" w:sz="4" w:space="0" w:color="auto"/>
            </w:tcBorders>
            <w:vAlign w:val="center"/>
          </w:tcPr>
          <w:p w14:paraId="08C5A239" w14:textId="77777777" w:rsidR="00D94A74" w:rsidRPr="000C0587" w:rsidRDefault="00D94A74" w:rsidP="00186842">
            <w:pPr>
              <w:spacing w:after="0" w:line="240" w:lineRule="auto"/>
              <w:jc w:val="both"/>
              <w:rPr>
                <w:rFonts w:ascii="Times New Roman" w:eastAsia="Times New Roman" w:hAnsi="Times New Roman" w:cs="Times New Roman"/>
                <w:b/>
                <w:color w:val="FF0000"/>
              </w:rPr>
            </w:pPr>
          </w:p>
        </w:tc>
        <w:tc>
          <w:tcPr>
            <w:tcW w:w="1254" w:type="dxa"/>
            <w:tcBorders>
              <w:top w:val="single" w:sz="4" w:space="0" w:color="auto"/>
              <w:left w:val="single" w:sz="4" w:space="0" w:color="auto"/>
              <w:bottom w:val="single" w:sz="4" w:space="0" w:color="auto"/>
              <w:right w:val="single" w:sz="4" w:space="0" w:color="auto"/>
            </w:tcBorders>
          </w:tcPr>
          <w:p w14:paraId="20ED1FFA" w14:textId="746562E8" w:rsidR="00D94A74" w:rsidRPr="000C0587" w:rsidRDefault="00D94A74" w:rsidP="00186842">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p>
        </w:tc>
        <w:tc>
          <w:tcPr>
            <w:tcW w:w="1280" w:type="dxa"/>
            <w:tcBorders>
              <w:top w:val="single" w:sz="4" w:space="0" w:color="auto"/>
              <w:left w:val="single" w:sz="4" w:space="0" w:color="auto"/>
              <w:bottom w:val="single" w:sz="4" w:space="0" w:color="auto"/>
              <w:right w:val="single" w:sz="4" w:space="0" w:color="auto"/>
            </w:tcBorders>
          </w:tcPr>
          <w:p w14:paraId="43F0874C" w14:textId="12780346" w:rsidR="00D94A74" w:rsidRPr="000C0587" w:rsidRDefault="00D94A74" w:rsidP="00186842">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70</w:t>
            </w:r>
          </w:p>
        </w:tc>
      </w:tr>
      <w:tr w:rsidR="00D94A74" w:rsidRPr="000C0587" w14:paraId="05D0D9AA" w14:textId="77777777" w:rsidTr="00D30C48">
        <w:trPr>
          <w:trHeight w:hRule="exact" w:val="459"/>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D9AFBC1" w14:textId="77777777" w:rsidR="00D94A74" w:rsidRPr="000C0587" w:rsidRDefault="00D94A74" w:rsidP="00186842">
            <w:pPr>
              <w:spacing w:after="0"/>
              <w:rPr>
                <w:rFonts w:ascii="Times New Roman" w:eastAsia="Times New Roman" w:hAnsi="Times New Roman" w:cs="Times New Roman"/>
                <w:b/>
                <w:bCs/>
                <w:color w:val="FF0000"/>
              </w:rPr>
            </w:pPr>
          </w:p>
        </w:tc>
        <w:tc>
          <w:tcPr>
            <w:tcW w:w="1246" w:type="dxa"/>
            <w:tcBorders>
              <w:top w:val="single" w:sz="4" w:space="0" w:color="auto"/>
              <w:left w:val="single" w:sz="4" w:space="0" w:color="auto"/>
              <w:bottom w:val="single" w:sz="4" w:space="0" w:color="auto"/>
              <w:right w:val="single" w:sz="4" w:space="0" w:color="auto"/>
            </w:tcBorders>
            <w:noWrap/>
            <w:vAlign w:val="center"/>
          </w:tcPr>
          <w:p w14:paraId="4DB8E824" w14:textId="311DB9B6" w:rsidR="00D94A74" w:rsidRPr="000C0587" w:rsidRDefault="00D94A74" w:rsidP="00186842">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2.b</w:t>
            </w:r>
          </w:p>
        </w:tc>
        <w:tc>
          <w:tcPr>
            <w:tcW w:w="1358" w:type="dxa"/>
            <w:tcBorders>
              <w:top w:val="single" w:sz="4" w:space="0" w:color="auto"/>
              <w:left w:val="single" w:sz="4" w:space="0" w:color="auto"/>
              <w:bottom w:val="single" w:sz="4" w:space="0" w:color="auto"/>
              <w:right w:val="single" w:sz="4" w:space="0" w:color="auto"/>
            </w:tcBorders>
            <w:noWrap/>
            <w:vAlign w:val="center"/>
          </w:tcPr>
          <w:p w14:paraId="49AE7C6D" w14:textId="0F569904" w:rsidR="00D94A74" w:rsidRDefault="00D94A74" w:rsidP="00186842">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18</w:t>
            </w:r>
          </w:p>
        </w:tc>
        <w:tc>
          <w:tcPr>
            <w:tcW w:w="1080" w:type="dxa"/>
            <w:tcBorders>
              <w:top w:val="single" w:sz="4" w:space="0" w:color="auto"/>
              <w:left w:val="single" w:sz="4" w:space="0" w:color="auto"/>
              <w:bottom w:val="single" w:sz="4" w:space="0" w:color="auto"/>
              <w:right w:val="single" w:sz="4" w:space="0" w:color="auto"/>
            </w:tcBorders>
            <w:noWrap/>
            <w:vAlign w:val="center"/>
          </w:tcPr>
          <w:p w14:paraId="45E84926" w14:textId="58AF4D31" w:rsidR="00D94A74" w:rsidRPr="000C0587" w:rsidRDefault="00D94A74" w:rsidP="00186842">
            <w:pPr>
              <w:spacing w:after="0" w:line="24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1</w:t>
            </w:r>
          </w:p>
        </w:tc>
        <w:tc>
          <w:tcPr>
            <w:tcW w:w="0" w:type="auto"/>
            <w:vMerge/>
            <w:tcBorders>
              <w:left w:val="single" w:sz="4" w:space="0" w:color="auto"/>
              <w:right w:val="single" w:sz="4" w:space="0" w:color="auto"/>
            </w:tcBorders>
            <w:vAlign w:val="center"/>
          </w:tcPr>
          <w:p w14:paraId="7B4B11B0" w14:textId="77777777" w:rsidR="00D94A74" w:rsidRPr="000C0587" w:rsidRDefault="00D94A74" w:rsidP="00186842">
            <w:pPr>
              <w:spacing w:after="0" w:line="240" w:lineRule="auto"/>
              <w:jc w:val="both"/>
              <w:rPr>
                <w:rFonts w:ascii="Times New Roman" w:eastAsia="Times New Roman" w:hAnsi="Times New Roman" w:cs="Times New Roman"/>
                <w:b/>
                <w:color w:val="FF0000"/>
              </w:rPr>
            </w:pPr>
          </w:p>
        </w:tc>
        <w:tc>
          <w:tcPr>
            <w:tcW w:w="1254" w:type="dxa"/>
            <w:tcBorders>
              <w:top w:val="single" w:sz="4" w:space="0" w:color="auto"/>
              <w:left w:val="single" w:sz="4" w:space="0" w:color="auto"/>
              <w:bottom w:val="single" w:sz="4" w:space="0" w:color="auto"/>
              <w:right w:val="single" w:sz="4" w:space="0" w:color="auto"/>
            </w:tcBorders>
          </w:tcPr>
          <w:p w14:paraId="09F299CE" w14:textId="709056EA" w:rsidR="00D94A74" w:rsidRPr="000C0587" w:rsidRDefault="00D94A74" w:rsidP="00186842">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p>
        </w:tc>
        <w:tc>
          <w:tcPr>
            <w:tcW w:w="1280" w:type="dxa"/>
            <w:tcBorders>
              <w:top w:val="single" w:sz="4" w:space="0" w:color="auto"/>
              <w:left w:val="single" w:sz="4" w:space="0" w:color="auto"/>
              <w:bottom w:val="single" w:sz="4" w:space="0" w:color="auto"/>
              <w:right w:val="single" w:sz="4" w:space="0" w:color="auto"/>
            </w:tcBorders>
          </w:tcPr>
          <w:p w14:paraId="3B0339E5" w14:textId="3B2A8115" w:rsidR="00D94A74" w:rsidRPr="000C0587" w:rsidRDefault="00D94A74" w:rsidP="00186842">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70</w:t>
            </w:r>
          </w:p>
        </w:tc>
      </w:tr>
      <w:tr w:rsidR="00D94A74" w:rsidRPr="000C0587" w14:paraId="4984355C" w14:textId="77777777" w:rsidTr="00D30C48">
        <w:trPr>
          <w:trHeight w:hRule="exact" w:val="459"/>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5A48689" w14:textId="77777777" w:rsidR="00D94A74" w:rsidRPr="000C0587" w:rsidRDefault="00D94A74" w:rsidP="00186842">
            <w:pPr>
              <w:spacing w:after="0"/>
              <w:rPr>
                <w:rFonts w:ascii="Times New Roman" w:eastAsia="Times New Roman" w:hAnsi="Times New Roman" w:cs="Times New Roman"/>
                <w:b/>
                <w:bCs/>
                <w:color w:val="FF0000"/>
              </w:rPr>
            </w:pPr>
          </w:p>
        </w:tc>
        <w:tc>
          <w:tcPr>
            <w:tcW w:w="1246" w:type="dxa"/>
            <w:tcBorders>
              <w:top w:val="single" w:sz="4" w:space="0" w:color="auto"/>
              <w:left w:val="single" w:sz="4" w:space="0" w:color="auto"/>
              <w:bottom w:val="single" w:sz="4" w:space="0" w:color="auto"/>
              <w:right w:val="single" w:sz="4" w:space="0" w:color="auto"/>
            </w:tcBorders>
            <w:noWrap/>
            <w:vAlign w:val="center"/>
          </w:tcPr>
          <w:p w14:paraId="26636912" w14:textId="77777777" w:rsidR="00D94A74" w:rsidRDefault="00D94A74" w:rsidP="00186842">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2.c</w:t>
            </w:r>
          </w:p>
          <w:p w14:paraId="13C9E461" w14:textId="6C7B11F4" w:rsidR="00A86816" w:rsidRPr="000C0587" w:rsidRDefault="00A86816" w:rsidP="00186842">
            <w:pPr>
              <w:spacing w:after="0" w:line="240" w:lineRule="auto"/>
              <w:jc w:val="both"/>
              <w:rPr>
                <w:rFonts w:ascii="Times New Roman" w:eastAsia="Times New Roman" w:hAnsi="Times New Roman" w:cs="Times New Roman"/>
                <w:color w:val="000000" w:themeColor="text1"/>
              </w:rPr>
            </w:pPr>
          </w:p>
        </w:tc>
        <w:tc>
          <w:tcPr>
            <w:tcW w:w="1358" w:type="dxa"/>
            <w:tcBorders>
              <w:top w:val="single" w:sz="4" w:space="0" w:color="auto"/>
              <w:left w:val="single" w:sz="4" w:space="0" w:color="auto"/>
              <w:bottom w:val="single" w:sz="4" w:space="0" w:color="auto"/>
              <w:right w:val="single" w:sz="4" w:space="0" w:color="auto"/>
            </w:tcBorders>
            <w:noWrap/>
            <w:vAlign w:val="center"/>
          </w:tcPr>
          <w:p w14:paraId="434B0FF7" w14:textId="0B767FA9" w:rsidR="00D94A74" w:rsidRDefault="00D94A74" w:rsidP="00186842">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19</w:t>
            </w:r>
          </w:p>
        </w:tc>
        <w:tc>
          <w:tcPr>
            <w:tcW w:w="1080" w:type="dxa"/>
            <w:tcBorders>
              <w:top w:val="single" w:sz="4" w:space="0" w:color="auto"/>
              <w:left w:val="single" w:sz="4" w:space="0" w:color="auto"/>
              <w:bottom w:val="single" w:sz="4" w:space="0" w:color="auto"/>
              <w:right w:val="single" w:sz="4" w:space="0" w:color="auto"/>
            </w:tcBorders>
            <w:noWrap/>
            <w:vAlign w:val="center"/>
          </w:tcPr>
          <w:p w14:paraId="31B04F72" w14:textId="58313FB2" w:rsidR="00D94A74" w:rsidRPr="000C0587" w:rsidRDefault="00D94A74" w:rsidP="00186842">
            <w:pPr>
              <w:spacing w:after="0" w:line="24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1</w:t>
            </w:r>
          </w:p>
        </w:tc>
        <w:tc>
          <w:tcPr>
            <w:tcW w:w="0" w:type="auto"/>
            <w:vMerge/>
            <w:tcBorders>
              <w:left w:val="single" w:sz="4" w:space="0" w:color="auto"/>
              <w:right w:val="single" w:sz="4" w:space="0" w:color="auto"/>
            </w:tcBorders>
            <w:vAlign w:val="center"/>
          </w:tcPr>
          <w:p w14:paraId="53E4A4A6" w14:textId="77777777" w:rsidR="00D94A74" w:rsidRPr="000C0587" w:rsidRDefault="00D94A74" w:rsidP="00186842">
            <w:pPr>
              <w:spacing w:after="0" w:line="240" w:lineRule="auto"/>
              <w:jc w:val="both"/>
              <w:rPr>
                <w:rFonts w:ascii="Times New Roman" w:eastAsia="Times New Roman" w:hAnsi="Times New Roman" w:cs="Times New Roman"/>
                <w:b/>
                <w:color w:val="FF0000"/>
              </w:rPr>
            </w:pPr>
          </w:p>
        </w:tc>
        <w:tc>
          <w:tcPr>
            <w:tcW w:w="1254" w:type="dxa"/>
            <w:tcBorders>
              <w:top w:val="single" w:sz="4" w:space="0" w:color="auto"/>
              <w:left w:val="single" w:sz="4" w:space="0" w:color="auto"/>
              <w:bottom w:val="single" w:sz="4" w:space="0" w:color="auto"/>
              <w:right w:val="single" w:sz="4" w:space="0" w:color="auto"/>
            </w:tcBorders>
          </w:tcPr>
          <w:p w14:paraId="058D6527" w14:textId="6C6339EE" w:rsidR="00D94A74" w:rsidRPr="000C0587" w:rsidRDefault="00D94A74" w:rsidP="00186842">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p>
        </w:tc>
        <w:tc>
          <w:tcPr>
            <w:tcW w:w="1280" w:type="dxa"/>
            <w:tcBorders>
              <w:top w:val="single" w:sz="4" w:space="0" w:color="auto"/>
              <w:left w:val="single" w:sz="4" w:space="0" w:color="auto"/>
              <w:bottom w:val="single" w:sz="4" w:space="0" w:color="auto"/>
              <w:right w:val="single" w:sz="4" w:space="0" w:color="auto"/>
            </w:tcBorders>
          </w:tcPr>
          <w:p w14:paraId="1C6E2B6A" w14:textId="64F192ED" w:rsidR="00D94A74" w:rsidRPr="000C0587" w:rsidRDefault="00D94A74" w:rsidP="00186842">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70</w:t>
            </w:r>
          </w:p>
        </w:tc>
      </w:tr>
      <w:tr w:rsidR="00186842" w:rsidRPr="000C0587" w14:paraId="41723E07" w14:textId="77777777" w:rsidTr="00D30C48">
        <w:trPr>
          <w:trHeight w:hRule="exact" w:val="4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9F14EA" w14:textId="77777777" w:rsidR="00186842" w:rsidRPr="000C0587" w:rsidRDefault="00186842" w:rsidP="00186842">
            <w:pPr>
              <w:spacing w:after="0"/>
              <w:rPr>
                <w:rFonts w:ascii="Times New Roman" w:eastAsia="Times New Roman" w:hAnsi="Times New Roman" w:cs="Times New Roman"/>
                <w:b/>
                <w:bCs/>
                <w:color w:val="FF0000"/>
              </w:rPr>
            </w:pPr>
          </w:p>
        </w:tc>
        <w:tc>
          <w:tcPr>
            <w:tcW w:w="1246" w:type="dxa"/>
            <w:tcBorders>
              <w:top w:val="single" w:sz="4" w:space="0" w:color="auto"/>
              <w:left w:val="single" w:sz="4" w:space="0" w:color="auto"/>
              <w:bottom w:val="single" w:sz="4" w:space="0" w:color="auto"/>
              <w:right w:val="single" w:sz="4" w:space="0" w:color="auto"/>
            </w:tcBorders>
            <w:noWrap/>
            <w:vAlign w:val="center"/>
            <w:hideMark/>
          </w:tcPr>
          <w:p w14:paraId="27F218D2" w14:textId="6F3A88CD" w:rsidR="00186842" w:rsidRPr="000C0587" w:rsidRDefault="00186842" w:rsidP="00186842">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7.a</w:t>
            </w:r>
          </w:p>
        </w:tc>
        <w:tc>
          <w:tcPr>
            <w:tcW w:w="1358" w:type="dxa"/>
            <w:tcBorders>
              <w:top w:val="single" w:sz="4" w:space="0" w:color="auto"/>
              <w:left w:val="single" w:sz="4" w:space="0" w:color="auto"/>
              <w:bottom w:val="single" w:sz="4" w:space="0" w:color="auto"/>
              <w:right w:val="single" w:sz="4" w:space="0" w:color="auto"/>
            </w:tcBorders>
            <w:noWrap/>
            <w:vAlign w:val="center"/>
          </w:tcPr>
          <w:p w14:paraId="0DAEF287" w14:textId="10668AC5" w:rsidR="00186842" w:rsidRPr="000C0587" w:rsidRDefault="00EF64E0" w:rsidP="00186842">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20</w:t>
            </w:r>
          </w:p>
        </w:tc>
        <w:tc>
          <w:tcPr>
            <w:tcW w:w="0" w:type="auto"/>
            <w:tcBorders>
              <w:top w:val="single" w:sz="4" w:space="0" w:color="auto"/>
              <w:left w:val="single" w:sz="4" w:space="0" w:color="auto"/>
              <w:bottom w:val="single" w:sz="4" w:space="0" w:color="auto"/>
              <w:right w:val="single" w:sz="4" w:space="0" w:color="auto"/>
            </w:tcBorders>
            <w:vAlign w:val="center"/>
            <w:hideMark/>
          </w:tcPr>
          <w:p w14:paraId="0B9AEE67" w14:textId="2728AD68" w:rsidR="00186842" w:rsidRPr="000C0587" w:rsidRDefault="00186842" w:rsidP="00186842">
            <w:pPr>
              <w:spacing w:after="0"/>
              <w:rPr>
                <w:rFonts w:ascii="Times New Roman" w:eastAsia="Times New Roman" w:hAnsi="Times New Roman" w:cs="Times New Roman"/>
                <w:bCs/>
                <w:color w:val="000000" w:themeColor="text1"/>
              </w:rPr>
            </w:pPr>
            <w:r w:rsidRPr="000C0587">
              <w:rPr>
                <w:rFonts w:ascii="Times New Roman" w:eastAsia="Times New Roman" w:hAnsi="Times New Roman" w:cs="Times New Roman"/>
                <w:bCs/>
                <w:color w:val="000000" w:themeColor="text1"/>
              </w:rPr>
              <w:t>1</w:t>
            </w:r>
          </w:p>
        </w:tc>
        <w:tc>
          <w:tcPr>
            <w:tcW w:w="0" w:type="auto"/>
            <w:vMerge w:val="restart"/>
            <w:tcBorders>
              <w:left w:val="single" w:sz="4" w:space="0" w:color="auto"/>
              <w:right w:val="single" w:sz="4" w:space="0" w:color="auto"/>
            </w:tcBorders>
            <w:vAlign w:val="center"/>
            <w:hideMark/>
          </w:tcPr>
          <w:p w14:paraId="51B89239" w14:textId="30147179" w:rsidR="00186842" w:rsidRPr="000C0587" w:rsidRDefault="00186842" w:rsidP="00186842">
            <w:pPr>
              <w:spacing w:after="0" w:line="240" w:lineRule="auto"/>
              <w:jc w:val="both"/>
              <w:rPr>
                <w:rFonts w:ascii="Times New Roman" w:eastAsia="Times New Roman" w:hAnsi="Times New Roman" w:cs="Times New Roman"/>
                <w:b/>
                <w:color w:val="FF0000"/>
              </w:rPr>
            </w:pPr>
            <w:r>
              <w:rPr>
                <w:rFonts w:ascii="Times New Roman" w:eastAsia="Times New Roman" w:hAnsi="Times New Roman" w:cs="Times New Roman"/>
                <w:b/>
                <w:color w:val="000000" w:themeColor="text1"/>
              </w:rPr>
              <w:t>Vesna Ivezić</w:t>
            </w:r>
          </w:p>
        </w:tc>
        <w:tc>
          <w:tcPr>
            <w:tcW w:w="1254" w:type="dxa"/>
            <w:tcBorders>
              <w:top w:val="single" w:sz="4" w:space="0" w:color="auto"/>
              <w:left w:val="single" w:sz="4" w:space="0" w:color="auto"/>
              <w:bottom w:val="single" w:sz="4" w:space="0" w:color="auto"/>
              <w:right w:val="single" w:sz="4" w:space="0" w:color="auto"/>
            </w:tcBorders>
            <w:hideMark/>
          </w:tcPr>
          <w:p w14:paraId="30CE8660" w14:textId="77777777" w:rsidR="00186842" w:rsidRPr="000C0587" w:rsidRDefault="00186842" w:rsidP="00186842">
            <w:pPr>
              <w:spacing w:after="0" w:line="24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2</w:t>
            </w:r>
          </w:p>
        </w:tc>
        <w:tc>
          <w:tcPr>
            <w:tcW w:w="1280" w:type="dxa"/>
            <w:tcBorders>
              <w:top w:val="single" w:sz="4" w:space="0" w:color="auto"/>
              <w:left w:val="single" w:sz="4" w:space="0" w:color="auto"/>
              <w:bottom w:val="single" w:sz="4" w:space="0" w:color="auto"/>
              <w:right w:val="single" w:sz="4" w:space="0" w:color="auto"/>
            </w:tcBorders>
            <w:hideMark/>
          </w:tcPr>
          <w:p w14:paraId="7E05D967" w14:textId="77777777" w:rsidR="00186842" w:rsidRPr="000C0587" w:rsidRDefault="00186842" w:rsidP="00186842">
            <w:pPr>
              <w:rPr>
                <w:rFonts w:ascii="Times New Roman" w:hAnsi="Times New Roman" w:cs="Times New Roman"/>
                <w:color w:val="000000" w:themeColor="text1"/>
              </w:rPr>
            </w:pPr>
            <w:r w:rsidRPr="000C0587">
              <w:rPr>
                <w:rFonts w:ascii="Times New Roman" w:eastAsia="Times New Roman" w:hAnsi="Times New Roman" w:cs="Times New Roman"/>
                <w:color w:val="000000" w:themeColor="text1"/>
              </w:rPr>
              <w:t>70</w:t>
            </w:r>
          </w:p>
        </w:tc>
      </w:tr>
      <w:tr w:rsidR="00186842" w:rsidRPr="000C0587" w14:paraId="53A6CAA6" w14:textId="77777777" w:rsidTr="00DB786E">
        <w:trPr>
          <w:trHeight w:hRule="exact" w:val="459"/>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6B0DAD9" w14:textId="77777777" w:rsidR="00186842" w:rsidRPr="000C0587" w:rsidRDefault="00186842" w:rsidP="00186842">
            <w:pPr>
              <w:spacing w:after="0"/>
              <w:rPr>
                <w:rFonts w:ascii="Times New Roman" w:eastAsia="Times New Roman" w:hAnsi="Times New Roman" w:cs="Times New Roman"/>
                <w:b/>
                <w:bCs/>
                <w:color w:val="FF0000"/>
              </w:rPr>
            </w:pPr>
          </w:p>
        </w:tc>
        <w:tc>
          <w:tcPr>
            <w:tcW w:w="1246" w:type="dxa"/>
            <w:tcBorders>
              <w:top w:val="single" w:sz="4" w:space="0" w:color="auto"/>
              <w:left w:val="single" w:sz="4" w:space="0" w:color="auto"/>
              <w:bottom w:val="single" w:sz="4" w:space="0" w:color="auto"/>
              <w:right w:val="single" w:sz="4" w:space="0" w:color="auto"/>
            </w:tcBorders>
            <w:noWrap/>
            <w:vAlign w:val="center"/>
          </w:tcPr>
          <w:p w14:paraId="79C8B1DC" w14:textId="55779085" w:rsidR="00186842" w:rsidRPr="000C0587" w:rsidRDefault="00186842" w:rsidP="00186842">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7.b</w:t>
            </w:r>
            <w:r w:rsidRPr="000C0587">
              <w:rPr>
                <w:rFonts w:ascii="Times New Roman" w:eastAsia="Times New Roman" w:hAnsi="Times New Roman" w:cs="Times New Roman"/>
                <w:color w:val="000000" w:themeColor="text1"/>
              </w:rPr>
              <w:t xml:space="preserve"> </w:t>
            </w:r>
          </w:p>
        </w:tc>
        <w:tc>
          <w:tcPr>
            <w:tcW w:w="1358" w:type="dxa"/>
            <w:tcBorders>
              <w:top w:val="single" w:sz="4" w:space="0" w:color="auto"/>
              <w:left w:val="single" w:sz="4" w:space="0" w:color="auto"/>
              <w:bottom w:val="single" w:sz="4" w:space="0" w:color="auto"/>
              <w:right w:val="single" w:sz="4" w:space="0" w:color="auto"/>
            </w:tcBorders>
            <w:noWrap/>
            <w:vAlign w:val="center"/>
          </w:tcPr>
          <w:p w14:paraId="235C4F04" w14:textId="48A06A34" w:rsidR="00186842" w:rsidRPr="000C0587" w:rsidRDefault="00EF64E0" w:rsidP="00186842">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r w:rsidR="008C7679">
              <w:rPr>
                <w:rFonts w:ascii="Times New Roman" w:eastAsia="Times New Roman" w:hAnsi="Times New Roman" w:cs="Times New Roman"/>
                <w:color w:val="000000" w:themeColor="text1"/>
              </w:rPr>
              <w:t>9</w:t>
            </w:r>
          </w:p>
        </w:tc>
        <w:tc>
          <w:tcPr>
            <w:tcW w:w="0" w:type="auto"/>
            <w:tcBorders>
              <w:top w:val="single" w:sz="4" w:space="0" w:color="auto"/>
              <w:left w:val="single" w:sz="4" w:space="0" w:color="auto"/>
              <w:bottom w:val="single" w:sz="4" w:space="0" w:color="auto"/>
              <w:right w:val="single" w:sz="4" w:space="0" w:color="auto"/>
            </w:tcBorders>
            <w:vAlign w:val="center"/>
          </w:tcPr>
          <w:p w14:paraId="27501D4D" w14:textId="42E35B0C" w:rsidR="00186842" w:rsidRPr="000C0587" w:rsidRDefault="00186842" w:rsidP="00186842">
            <w:pPr>
              <w:spacing w:after="0"/>
              <w:rPr>
                <w:rFonts w:ascii="Times New Roman" w:eastAsia="Times New Roman" w:hAnsi="Times New Roman" w:cs="Times New Roman"/>
                <w:bCs/>
                <w:color w:val="000000" w:themeColor="text1"/>
              </w:rPr>
            </w:pPr>
            <w:r w:rsidRPr="000C0587">
              <w:rPr>
                <w:rFonts w:ascii="Times New Roman" w:eastAsia="Times New Roman" w:hAnsi="Times New Roman" w:cs="Times New Roman"/>
                <w:bCs/>
                <w:color w:val="000000" w:themeColor="text1"/>
              </w:rPr>
              <w:t>1</w:t>
            </w:r>
          </w:p>
        </w:tc>
        <w:tc>
          <w:tcPr>
            <w:tcW w:w="0" w:type="auto"/>
            <w:vMerge/>
            <w:tcBorders>
              <w:left w:val="single" w:sz="4" w:space="0" w:color="auto"/>
              <w:right w:val="single" w:sz="4" w:space="0" w:color="auto"/>
            </w:tcBorders>
            <w:vAlign w:val="center"/>
          </w:tcPr>
          <w:p w14:paraId="4780EC70" w14:textId="77777777" w:rsidR="00186842" w:rsidRPr="000C0587" w:rsidRDefault="00186842" w:rsidP="00186842">
            <w:pPr>
              <w:spacing w:after="0" w:line="240" w:lineRule="auto"/>
              <w:jc w:val="both"/>
              <w:rPr>
                <w:rFonts w:ascii="Times New Roman" w:eastAsia="Times New Roman" w:hAnsi="Times New Roman" w:cs="Times New Roman"/>
                <w:b/>
                <w:color w:val="FF0000"/>
              </w:rPr>
            </w:pPr>
          </w:p>
        </w:tc>
        <w:tc>
          <w:tcPr>
            <w:tcW w:w="1254" w:type="dxa"/>
            <w:tcBorders>
              <w:top w:val="single" w:sz="4" w:space="0" w:color="auto"/>
              <w:left w:val="single" w:sz="4" w:space="0" w:color="auto"/>
              <w:bottom w:val="single" w:sz="4" w:space="0" w:color="auto"/>
              <w:right w:val="single" w:sz="4" w:space="0" w:color="auto"/>
            </w:tcBorders>
          </w:tcPr>
          <w:p w14:paraId="37FB59E2" w14:textId="310B60FD" w:rsidR="00186842" w:rsidRPr="000C0587" w:rsidRDefault="00186842" w:rsidP="00186842">
            <w:pPr>
              <w:spacing w:after="0" w:line="24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2</w:t>
            </w:r>
          </w:p>
        </w:tc>
        <w:tc>
          <w:tcPr>
            <w:tcW w:w="1280" w:type="dxa"/>
            <w:tcBorders>
              <w:top w:val="single" w:sz="4" w:space="0" w:color="auto"/>
              <w:left w:val="single" w:sz="4" w:space="0" w:color="auto"/>
              <w:bottom w:val="single" w:sz="4" w:space="0" w:color="auto"/>
              <w:right w:val="single" w:sz="4" w:space="0" w:color="auto"/>
            </w:tcBorders>
          </w:tcPr>
          <w:p w14:paraId="40B3FABC" w14:textId="56BA8C4E" w:rsidR="00186842" w:rsidRPr="000C0587" w:rsidRDefault="00186842" w:rsidP="00186842">
            <w:pPr>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70</w:t>
            </w:r>
          </w:p>
        </w:tc>
      </w:tr>
      <w:tr w:rsidR="008C7679" w:rsidRPr="000C0587" w14:paraId="36B14F62" w14:textId="77777777" w:rsidTr="008C7679">
        <w:trPr>
          <w:trHeight w:hRule="exact" w:val="459"/>
          <w:jc w:val="center"/>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479A68" w14:textId="77777777" w:rsidR="008C7679" w:rsidRPr="000C0587" w:rsidRDefault="008C7679" w:rsidP="00186842">
            <w:pPr>
              <w:spacing w:after="0"/>
              <w:rPr>
                <w:rFonts w:ascii="Times New Roman" w:eastAsia="Times New Roman" w:hAnsi="Times New Roman" w:cs="Times New Roman"/>
                <w:b/>
                <w:bCs/>
                <w:color w:val="FF0000"/>
              </w:rPr>
            </w:pPr>
          </w:p>
        </w:tc>
        <w:tc>
          <w:tcPr>
            <w:tcW w:w="1246" w:type="dxa"/>
            <w:tcBorders>
              <w:top w:val="single" w:sz="4" w:space="0" w:color="auto"/>
              <w:left w:val="single" w:sz="4" w:space="0" w:color="auto"/>
              <w:bottom w:val="single" w:sz="4" w:space="0" w:color="auto"/>
              <w:right w:val="single" w:sz="4" w:space="0" w:color="auto"/>
            </w:tcBorders>
            <w:noWrap/>
            <w:vAlign w:val="center"/>
          </w:tcPr>
          <w:p w14:paraId="73FB5208" w14:textId="2ECC59CA" w:rsidR="008C7679" w:rsidRDefault="008C7679" w:rsidP="00186842">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8.a</w:t>
            </w:r>
          </w:p>
        </w:tc>
        <w:tc>
          <w:tcPr>
            <w:tcW w:w="1358" w:type="dxa"/>
            <w:tcBorders>
              <w:top w:val="single" w:sz="4" w:space="0" w:color="auto"/>
              <w:left w:val="single" w:sz="4" w:space="0" w:color="auto"/>
              <w:bottom w:val="single" w:sz="4" w:space="0" w:color="auto"/>
              <w:right w:val="single" w:sz="4" w:space="0" w:color="auto"/>
            </w:tcBorders>
            <w:noWrap/>
            <w:vAlign w:val="center"/>
          </w:tcPr>
          <w:p w14:paraId="0B86FD56" w14:textId="32D0768B" w:rsidR="008C7679" w:rsidRDefault="00687F91" w:rsidP="00186842">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20</w:t>
            </w:r>
          </w:p>
        </w:tc>
        <w:tc>
          <w:tcPr>
            <w:tcW w:w="0" w:type="auto"/>
            <w:tcBorders>
              <w:top w:val="single" w:sz="4" w:space="0" w:color="auto"/>
              <w:left w:val="single" w:sz="4" w:space="0" w:color="auto"/>
              <w:bottom w:val="single" w:sz="4" w:space="0" w:color="auto"/>
              <w:right w:val="single" w:sz="4" w:space="0" w:color="auto"/>
            </w:tcBorders>
            <w:vAlign w:val="center"/>
          </w:tcPr>
          <w:p w14:paraId="54B18C9B" w14:textId="591DA3E0" w:rsidR="008C7679" w:rsidRPr="000C0587" w:rsidRDefault="00366E47" w:rsidP="00186842">
            <w:pPr>
              <w:spacing w:after="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1</w:t>
            </w:r>
          </w:p>
        </w:tc>
        <w:tc>
          <w:tcPr>
            <w:tcW w:w="0" w:type="auto"/>
            <w:vMerge w:val="restart"/>
            <w:tcBorders>
              <w:left w:val="single" w:sz="4" w:space="0" w:color="auto"/>
              <w:right w:val="single" w:sz="4" w:space="0" w:color="auto"/>
            </w:tcBorders>
            <w:vAlign w:val="center"/>
          </w:tcPr>
          <w:p w14:paraId="3A6BF146" w14:textId="77777777" w:rsidR="008C7679" w:rsidRPr="000C0587" w:rsidRDefault="008C7679" w:rsidP="00186842">
            <w:pPr>
              <w:spacing w:after="0" w:line="240" w:lineRule="auto"/>
              <w:jc w:val="both"/>
              <w:rPr>
                <w:rFonts w:ascii="Times New Roman" w:eastAsia="Times New Roman" w:hAnsi="Times New Roman" w:cs="Times New Roman"/>
                <w:b/>
                <w:color w:val="FF0000"/>
              </w:rPr>
            </w:pPr>
          </w:p>
        </w:tc>
        <w:tc>
          <w:tcPr>
            <w:tcW w:w="1254" w:type="dxa"/>
            <w:tcBorders>
              <w:top w:val="single" w:sz="4" w:space="0" w:color="auto"/>
              <w:left w:val="single" w:sz="4" w:space="0" w:color="auto"/>
              <w:bottom w:val="single" w:sz="4" w:space="0" w:color="auto"/>
              <w:right w:val="single" w:sz="4" w:space="0" w:color="auto"/>
            </w:tcBorders>
          </w:tcPr>
          <w:p w14:paraId="5A13D189" w14:textId="675AC4A0" w:rsidR="008C7679" w:rsidRPr="000C0587" w:rsidRDefault="00366E47" w:rsidP="00186842">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p>
        </w:tc>
        <w:tc>
          <w:tcPr>
            <w:tcW w:w="1280" w:type="dxa"/>
            <w:tcBorders>
              <w:top w:val="single" w:sz="4" w:space="0" w:color="auto"/>
              <w:left w:val="single" w:sz="4" w:space="0" w:color="auto"/>
              <w:bottom w:val="single" w:sz="4" w:space="0" w:color="auto"/>
              <w:right w:val="single" w:sz="4" w:space="0" w:color="auto"/>
            </w:tcBorders>
          </w:tcPr>
          <w:p w14:paraId="455A5D12" w14:textId="3DA24A5E" w:rsidR="008C7679" w:rsidRPr="000C0587" w:rsidRDefault="00A86816" w:rsidP="00186842">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70</w:t>
            </w:r>
          </w:p>
        </w:tc>
      </w:tr>
      <w:tr w:rsidR="008C7679" w:rsidRPr="000C0587" w14:paraId="2E8EAC4F" w14:textId="77777777" w:rsidTr="008C7679">
        <w:trPr>
          <w:trHeight w:hRule="exact" w:val="459"/>
          <w:jc w:val="center"/>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BEF6E6" w14:textId="77777777" w:rsidR="008C7679" w:rsidRPr="000C0587" w:rsidRDefault="008C7679" w:rsidP="00186842">
            <w:pPr>
              <w:spacing w:after="0"/>
              <w:rPr>
                <w:rFonts w:ascii="Times New Roman" w:eastAsia="Times New Roman" w:hAnsi="Times New Roman" w:cs="Times New Roman"/>
                <w:b/>
                <w:bCs/>
                <w:color w:val="FF0000"/>
              </w:rPr>
            </w:pPr>
          </w:p>
        </w:tc>
        <w:tc>
          <w:tcPr>
            <w:tcW w:w="1246" w:type="dxa"/>
            <w:tcBorders>
              <w:top w:val="single" w:sz="4" w:space="0" w:color="auto"/>
              <w:left w:val="single" w:sz="4" w:space="0" w:color="auto"/>
              <w:bottom w:val="single" w:sz="4" w:space="0" w:color="auto"/>
              <w:right w:val="single" w:sz="4" w:space="0" w:color="auto"/>
            </w:tcBorders>
            <w:noWrap/>
            <w:vAlign w:val="center"/>
          </w:tcPr>
          <w:p w14:paraId="0412B372" w14:textId="3687D707" w:rsidR="008C7679" w:rsidRDefault="008C7679" w:rsidP="00186842">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8.b</w:t>
            </w:r>
          </w:p>
        </w:tc>
        <w:tc>
          <w:tcPr>
            <w:tcW w:w="1358" w:type="dxa"/>
            <w:tcBorders>
              <w:top w:val="single" w:sz="4" w:space="0" w:color="auto"/>
              <w:left w:val="single" w:sz="4" w:space="0" w:color="auto"/>
              <w:bottom w:val="single" w:sz="4" w:space="0" w:color="auto"/>
              <w:right w:val="single" w:sz="4" w:space="0" w:color="auto"/>
            </w:tcBorders>
            <w:noWrap/>
            <w:vAlign w:val="center"/>
          </w:tcPr>
          <w:p w14:paraId="5C7AC061" w14:textId="4DE46956" w:rsidR="008C7679" w:rsidRDefault="008B73C5" w:rsidP="00186842">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w:t>
            </w:r>
          </w:p>
        </w:tc>
        <w:tc>
          <w:tcPr>
            <w:tcW w:w="0" w:type="auto"/>
            <w:tcBorders>
              <w:top w:val="single" w:sz="4" w:space="0" w:color="auto"/>
              <w:left w:val="single" w:sz="4" w:space="0" w:color="auto"/>
              <w:bottom w:val="single" w:sz="4" w:space="0" w:color="auto"/>
              <w:right w:val="single" w:sz="4" w:space="0" w:color="auto"/>
            </w:tcBorders>
            <w:vAlign w:val="center"/>
          </w:tcPr>
          <w:p w14:paraId="6C332A45" w14:textId="6124BDA3" w:rsidR="008C7679" w:rsidRPr="000C0587" w:rsidRDefault="00366E47" w:rsidP="00186842">
            <w:pPr>
              <w:spacing w:after="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1</w:t>
            </w:r>
          </w:p>
        </w:tc>
        <w:tc>
          <w:tcPr>
            <w:tcW w:w="0" w:type="auto"/>
            <w:vMerge/>
            <w:tcBorders>
              <w:left w:val="single" w:sz="4" w:space="0" w:color="auto"/>
              <w:right w:val="single" w:sz="4" w:space="0" w:color="auto"/>
            </w:tcBorders>
            <w:vAlign w:val="center"/>
          </w:tcPr>
          <w:p w14:paraId="01E97B87" w14:textId="77777777" w:rsidR="008C7679" w:rsidRPr="000C0587" w:rsidRDefault="008C7679" w:rsidP="00186842">
            <w:pPr>
              <w:spacing w:after="0" w:line="240" w:lineRule="auto"/>
              <w:jc w:val="both"/>
              <w:rPr>
                <w:rFonts w:ascii="Times New Roman" w:eastAsia="Times New Roman" w:hAnsi="Times New Roman" w:cs="Times New Roman"/>
                <w:b/>
                <w:color w:val="FF0000"/>
              </w:rPr>
            </w:pPr>
          </w:p>
        </w:tc>
        <w:tc>
          <w:tcPr>
            <w:tcW w:w="1254" w:type="dxa"/>
            <w:tcBorders>
              <w:top w:val="single" w:sz="4" w:space="0" w:color="auto"/>
              <w:left w:val="single" w:sz="4" w:space="0" w:color="auto"/>
              <w:bottom w:val="single" w:sz="4" w:space="0" w:color="auto"/>
              <w:right w:val="single" w:sz="4" w:space="0" w:color="auto"/>
            </w:tcBorders>
          </w:tcPr>
          <w:p w14:paraId="7534913A" w14:textId="731F0B27" w:rsidR="008C7679" w:rsidRPr="000C0587" w:rsidRDefault="00A86816" w:rsidP="00186842">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p>
        </w:tc>
        <w:tc>
          <w:tcPr>
            <w:tcW w:w="1280" w:type="dxa"/>
            <w:tcBorders>
              <w:top w:val="single" w:sz="4" w:space="0" w:color="auto"/>
              <w:left w:val="single" w:sz="4" w:space="0" w:color="auto"/>
              <w:bottom w:val="single" w:sz="4" w:space="0" w:color="auto"/>
              <w:right w:val="single" w:sz="4" w:space="0" w:color="auto"/>
            </w:tcBorders>
          </w:tcPr>
          <w:p w14:paraId="7CB45E32" w14:textId="5C9DDE70" w:rsidR="008C7679" w:rsidRPr="000C0587" w:rsidRDefault="00A86816" w:rsidP="00186842">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70</w:t>
            </w:r>
          </w:p>
        </w:tc>
      </w:tr>
      <w:tr w:rsidR="008C7679" w:rsidRPr="000C0587" w14:paraId="6F49CD0E" w14:textId="77777777" w:rsidTr="008C7679">
        <w:trPr>
          <w:trHeight w:hRule="exact" w:val="459"/>
          <w:jc w:val="center"/>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A44708" w14:textId="77777777" w:rsidR="008C7679" w:rsidRPr="000C0587" w:rsidRDefault="008C7679" w:rsidP="00186842">
            <w:pPr>
              <w:spacing w:after="0"/>
              <w:rPr>
                <w:rFonts w:ascii="Times New Roman" w:eastAsia="Times New Roman" w:hAnsi="Times New Roman" w:cs="Times New Roman"/>
                <w:b/>
                <w:bCs/>
                <w:color w:val="FF0000"/>
              </w:rPr>
            </w:pPr>
          </w:p>
        </w:tc>
        <w:tc>
          <w:tcPr>
            <w:tcW w:w="1246" w:type="dxa"/>
            <w:tcBorders>
              <w:top w:val="single" w:sz="4" w:space="0" w:color="auto"/>
              <w:left w:val="single" w:sz="4" w:space="0" w:color="auto"/>
              <w:bottom w:val="single" w:sz="4" w:space="0" w:color="auto"/>
              <w:right w:val="single" w:sz="4" w:space="0" w:color="auto"/>
            </w:tcBorders>
            <w:noWrap/>
            <w:vAlign w:val="center"/>
          </w:tcPr>
          <w:p w14:paraId="5145F6EA" w14:textId="4C4D35CF" w:rsidR="008C7679" w:rsidRDefault="008C7679" w:rsidP="00186842">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8.c</w:t>
            </w:r>
          </w:p>
        </w:tc>
        <w:tc>
          <w:tcPr>
            <w:tcW w:w="1358" w:type="dxa"/>
            <w:tcBorders>
              <w:top w:val="single" w:sz="4" w:space="0" w:color="auto"/>
              <w:left w:val="single" w:sz="4" w:space="0" w:color="auto"/>
              <w:bottom w:val="single" w:sz="4" w:space="0" w:color="auto"/>
              <w:right w:val="single" w:sz="4" w:space="0" w:color="auto"/>
            </w:tcBorders>
            <w:noWrap/>
            <w:vAlign w:val="center"/>
          </w:tcPr>
          <w:p w14:paraId="041E5657" w14:textId="7C2BDC97" w:rsidR="008C7679" w:rsidRDefault="001A5D62" w:rsidP="00186842">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18</w:t>
            </w:r>
          </w:p>
        </w:tc>
        <w:tc>
          <w:tcPr>
            <w:tcW w:w="0" w:type="auto"/>
            <w:tcBorders>
              <w:top w:val="single" w:sz="4" w:space="0" w:color="auto"/>
              <w:left w:val="single" w:sz="4" w:space="0" w:color="auto"/>
              <w:bottom w:val="single" w:sz="4" w:space="0" w:color="auto"/>
              <w:right w:val="single" w:sz="4" w:space="0" w:color="auto"/>
            </w:tcBorders>
            <w:vAlign w:val="center"/>
          </w:tcPr>
          <w:p w14:paraId="1AE2E73A" w14:textId="598BFA51" w:rsidR="008C7679" w:rsidRPr="000C0587" w:rsidRDefault="00366E47" w:rsidP="00186842">
            <w:pPr>
              <w:spacing w:after="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1</w:t>
            </w:r>
          </w:p>
        </w:tc>
        <w:tc>
          <w:tcPr>
            <w:tcW w:w="0" w:type="auto"/>
            <w:vMerge/>
            <w:tcBorders>
              <w:left w:val="single" w:sz="4" w:space="0" w:color="auto"/>
              <w:right w:val="single" w:sz="4" w:space="0" w:color="auto"/>
            </w:tcBorders>
            <w:vAlign w:val="center"/>
          </w:tcPr>
          <w:p w14:paraId="0DCD6893" w14:textId="77777777" w:rsidR="008C7679" w:rsidRPr="000C0587" w:rsidRDefault="008C7679" w:rsidP="00186842">
            <w:pPr>
              <w:spacing w:after="0" w:line="240" w:lineRule="auto"/>
              <w:jc w:val="both"/>
              <w:rPr>
                <w:rFonts w:ascii="Times New Roman" w:eastAsia="Times New Roman" w:hAnsi="Times New Roman" w:cs="Times New Roman"/>
                <w:b/>
                <w:color w:val="FF0000"/>
              </w:rPr>
            </w:pPr>
          </w:p>
        </w:tc>
        <w:tc>
          <w:tcPr>
            <w:tcW w:w="1254" w:type="dxa"/>
            <w:tcBorders>
              <w:top w:val="single" w:sz="4" w:space="0" w:color="auto"/>
              <w:left w:val="single" w:sz="4" w:space="0" w:color="auto"/>
              <w:bottom w:val="single" w:sz="4" w:space="0" w:color="auto"/>
              <w:right w:val="single" w:sz="4" w:space="0" w:color="auto"/>
            </w:tcBorders>
          </w:tcPr>
          <w:p w14:paraId="1C319457" w14:textId="20362B08" w:rsidR="008C7679" w:rsidRPr="000C0587" w:rsidRDefault="00366E47" w:rsidP="00186842">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p>
        </w:tc>
        <w:tc>
          <w:tcPr>
            <w:tcW w:w="1280" w:type="dxa"/>
            <w:tcBorders>
              <w:top w:val="single" w:sz="4" w:space="0" w:color="auto"/>
              <w:left w:val="single" w:sz="4" w:space="0" w:color="auto"/>
              <w:bottom w:val="single" w:sz="4" w:space="0" w:color="auto"/>
              <w:right w:val="single" w:sz="4" w:space="0" w:color="auto"/>
            </w:tcBorders>
          </w:tcPr>
          <w:p w14:paraId="35148547" w14:textId="429C0B46" w:rsidR="008C7679" w:rsidRPr="000C0587" w:rsidRDefault="00A86816" w:rsidP="00186842">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70</w:t>
            </w:r>
          </w:p>
        </w:tc>
      </w:tr>
      <w:tr w:rsidR="00D94A74" w:rsidRPr="000C0587" w14:paraId="50A01FD9" w14:textId="77777777" w:rsidTr="00186842">
        <w:trPr>
          <w:trHeight w:hRule="exact" w:val="411"/>
          <w:jc w:val="center"/>
        </w:trPr>
        <w:tc>
          <w:tcPr>
            <w:tcW w:w="0" w:type="auto"/>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5CE2B58" w14:textId="77777777" w:rsidR="00D94A74" w:rsidRPr="000C0587" w:rsidRDefault="00D94A74" w:rsidP="00186842">
            <w:pPr>
              <w:spacing w:after="0"/>
              <w:rPr>
                <w:rFonts w:ascii="Times New Roman" w:eastAsia="Times New Roman" w:hAnsi="Times New Roman" w:cs="Times New Roman"/>
                <w:b/>
                <w:bCs/>
                <w:color w:val="FF0000"/>
              </w:rPr>
            </w:pPr>
          </w:p>
        </w:tc>
        <w:tc>
          <w:tcPr>
            <w:tcW w:w="1246" w:type="dxa"/>
            <w:tcBorders>
              <w:top w:val="single" w:sz="4" w:space="0" w:color="auto"/>
              <w:left w:val="single" w:sz="4" w:space="0" w:color="auto"/>
              <w:bottom w:val="single" w:sz="4" w:space="0" w:color="auto"/>
              <w:right w:val="single" w:sz="4" w:space="0" w:color="auto"/>
            </w:tcBorders>
            <w:noWrap/>
            <w:vAlign w:val="center"/>
          </w:tcPr>
          <w:p w14:paraId="6161B5FE" w14:textId="26252B54" w:rsidR="00D94A74" w:rsidRDefault="00D94A74" w:rsidP="00186842">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3.a</w:t>
            </w:r>
          </w:p>
        </w:tc>
        <w:tc>
          <w:tcPr>
            <w:tcW w:w="1358" w:type="dxa"/>
            <w:tcBorders>
              <w:top w:val="single" w:sz="4" w:space="0" w:color="auto"/>
              <w:left w:val="single" w:sz="4" w:space="0" w:color="auto"/>
              <w:bottom w:val="single" w:sz="4" w:space="0" w:color="auto"/>
              <w:right w:val="single" w:sz="4" w:space="0" w:color="auto"/>
            </w:tcBorders>
            <w:noWrap/>
            <w:vAlign w:val="center"/>
          </w:tcPr>
          <w:p w14:paraId="7C8FC81B" w14:textId="101CBEEF" w:rsidR="00D94A74" w:rsidRPr="000C0587" w:rsidRDefault="00D94A74" w:rsidP="00186842">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23</w:t>
            </w:r>
          </w:p>
        </w:tc>
        <w:tc>
          <w:tcPr>
            <w:tcW w:w="1080" w:type="dxa"/>
            <w:tcBorders>
              <w:top w:val="single" w:sz="4" w:space="0" w:color="auto"/>
              <w:left w:val="single" w:sz="4" w:space="0" w:color="auto"/>
              <w:bottom w:val="single" w:sz="4" w:space="0" w:color="auto"/>
              <w:right w:val="single" w:sz="4" w:space="0" w:color="auto"/>
            </w:tcBorders>
            <w:noWrap/>
            <w:vAlign w:val="center"/>
          </w:tcPr>
          <w:p w14:paraId="32FCB729" w14:textId="080F3B21" w:rsidR="00D94A74" w:rsidRPr="000C0587" w:rsidRDefault="00D94A74" w:rsidP="00186842">
            <w:pPr>
              <w:spacing w:after="0" w:line="24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1</w:t>
            </w:r>
          </w:p>
        </w:tc>
        <w:tc>
          <w:tcPr>
            <w:tcW w:w="2714" w:type="dxa"/>
            <w:vMerge w:val="restart"/>
            <w:tcBorders>
              <w:left w:val="single" w:sz="4" w:space="0" w:color="auto"/>
              <w:right w:val="single" w:sz="4" w:space="0" w:color="auto"/>
            </w:tcBorders>
            <w:noWrap/>
          </w:tcPr>
          <w:p w14:paraId="32AA4413" w14:textId="77777777" w:rsidR="00D94A74" w:rsidRDefault="00D94A74" w:rsidP="00186842">
            <w:pPr>
              <w:spacing w:after="0" w:line="240" w:lineRule="auto"/>
              <w:jc w:val="both"/>
              <w:rPr>
                <w:rFonts w:ascii="Times New Roman" w:eastAsia="Times New Roman" w:hAnsi="Times New Roman" w:cs="Times New Roman"/>
                <w:b/>
                <w:color w:val="FF0000"/>
              </w:rPr>
            </w:pPr>
          </w:p>
          <w:p w14:paraId="7D460C05" w14:textId="77777777" w:rsidR="00D94A74" w:rsidRPr="00186842" w:rsidRDefault="00D94A74" w:rsidP="00186842">
            <w:pPr>
              <w:rPr>
                <w:rFonts w:ascii="Times New Roman" w:eastAsia="Times New Roman" w:hAnsi="Times New Roman" w:cs="Times New Roman"/>
              </w:rPr>
            </w:pPr>
          </w:p>
          <w:p w14:paraId="7D4E6141" w14:textId="77777777" w:rsidR="00D94A74" w:rsidRPr="00186842" w:rsidRDefault="00D94A74" w:rsidP="00186842">
            <w:pPr>
              <w:rPr>
                <w:rFonts w:ascii="Times New Roman" w:eastAsia="Times New Roman" w:hAnsi="Times New Roman" w:cs="Times New Roman"/>
              </w:rPr>
            </w:pPr>
          </w:p>
          <w:p w14:paraId="7098B8B3" w14:textId="77777777" w:rsidR="00D94A74" w:rsidRDefault="00D94A74" w:rsidP="00186842">
            <w:pPr>
              <w:rPr>
                <w:rFonts w:ascii="Times New Roman" w:eastAsia="Times New Roman" w:hAnsi="Times New Roman" w:cs="Times New Roman"/>
                <w:b/>
                <w:color w:val="FF0000"/>
              </w:rPr>
            </w:pPr>
          </w:p>
          <w:p w14:paraId="240B6368" w14:textId="1E878547" w:rsidR="00C02457" w:rsidRPr="00186842" w:rsidRDefault="00D94A74" w:rsidP="00C02457">
            <w:pPr>
              <w:ind w:firstLine="708"/>
              <w:rPr>
                <w:rFonts w:ascii="Times New Roman" w:eastAsia="Times New Roman" w:hAnsi="Times New Roman" w:cs="Times New Roman"/>
                <w:b/>
                <w:bCs/>
              </w:rPr>
            </w:pPr>
            <w:r w:rsidRPr="00186842">
              <w:rPr>
                <w:rFonts w:ascii="Times New Roman" w:eastAsia="Times New Roman" w:hAnsi="Times New Roman" w:cs="Times New Roman"/>
                <w:b/>
                <w:bCs/>
              </w:rPr>
              <w:t xml:space="preserve">Vlatka </w:t>
            </w:r>
            <w:r w:rsidR="00C02457">
              <w:rPr>
                <w:rFonts w:ascii="Times New Roman" w:eastAsia="Times New Roman" w:hAnsi="Times New Roman" w:cs="Times New Roman"/>
                <w:b/>
                <w:bCs/>
              </w:rPr>
              <w:t>Rašić</w:t>
            </w:r>
          </w:p>
        </w:tc>
        <w:tc>
          <w:tcPr>
            <w:tcW w:w="1254" w:type="dxa"/>
            <w:tcBorders>
              <w:top w:val="single" w:sz="4" w:space="0" w:color="auto"/>
              <w:left w:val="single" w:sz="4" w:space="0" w:color="auto"/>
              <w:bottom w:val="single" w:sz="4" w:space="0" w:color="auto"/>
              <w:right w:val="single" w:sz="4" w:space="0" w:color="auto"/>
            </w:tcBorders>
            <w:noWrap/>
            <w:vAlign w:val="center"/>
          </w:tcPr>
          <w:p w14:paraId="63F15982" w14:textId="13005BB4" w:rsidR="00D94A74" w:rsidRPr="000C0587" w:rsidRDefault="00D94A74" w:rsidP="00186842">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p>
        </w:tc>
        <w:tc>
          <w:tcPr>
            <w:tcW w:w="1280" w:type="dxa"/>
            <w:tcBorders>
              <w:top w:val="single" w:sz="4" w:space="0" w:color="auto"/>
              <w:left w:val="single" w:sz="4" w:space="0" w:color="auto"/>
              <w:bottom w:val="single" w:sz="4" w:space="0" w:color="auto"/>
              <w:right w:val="single" w:sz="4" w:space="0" w:color="auto"/>
            </w:tcBorders>
            <w:noWrap/>
          </w:tcPr>
          <w:p w14:paraId="3D03AA11" w14:textId="705A3151" w:rsidR="00D94A74" w:rsidRPr="000C0587" w:rsidRDefault="00D94A74" w:rsidP="00186842">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70</w:t>
            </w:r>
          </w:p>
        </w:tc>
      </w:tr>
      <w:tr w:rsidR="00D94A74" w:rsidRPr="000C0587" w14:paraId="57F992ED" w14:textId="77777777" w:rsidTr="00186842">
        <w:trPr>
          <w:trHeight w:hRule="exact" w:val="411"/>
          <w:jc w:val="center"/>
        </w:trPr>
        <w:tc>
          <w:tcPr>
            <w:tcW w:w="0" w:type="auto"/>
            <w:vMerge/>
            <w:tcBorders>
              <w:left w:val="single" w:sz="4" w:space="0" w:color="auto"/>
              <w:right w:val="single" w:sz="4" w:space="0" w:color="auto"/>
            </w:tcBorders>
            <w:shd w:val="clear" w:color="auto" w:fill="D9D9D9" w:themeFill="background1" w:themeFillShade="D9"/>
            <w:vAlign w:val="center"/>
          </w:tcPr>
          <w:p w14:paraId="38A3F7DF" w14:textId="77777777" w:rsidR="00D94A74" w:rsidRPr="000C0587" w:rsidRDefault="00D94A74" w:rsidP="00186842">
            <w:pPr>
              <w:spacing w:after="0"/>
              <w:rPr>
                <w:rFonts w:ascii="Times New Roman" w:eastAsia="Times New Roman" w:hAnsi="Times New Roman" w:cs="Times New Roman"/>
                <w:b/>
                <w:bCs/>
                <w:color w:val="FF0000"/>
              </w:rPr>
            </w:pPr>
          </w:p>
        </w:tc>
        <w:tc>
          <w:tcPr>
            <w:tcW w:w="1246" w:type="dxa"/>
            <w:tcBorders>
              <w:top w:val="single" w:sz="4" w:space="0" w:color="auto"/>
              <w:left w:val="single" w:sz="4" w:space="0" w:color="auto"/>
              <w:bottom w:val="single" w:sz="4" w:space="0" w:color="auto"/>
              <w:right w:val="single" w:sz="4" w:space="0" w:color="auto"/>
            </w:tcBorders>
            <w:noWrap/>
            <w:vAlign w:val="center"/>
          </w:tcPr>
          <w:p w14:paraId="0568F750" w14:textId="30568538" w:rsidR="00D94A74" w:rsidRDefault="00D94A74" w:rsidP="00186842">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3.b</w:t>
            </w:r>
          </w:p>
        </w:tc>
        <w:tc>
          <w:tcPr>
            <w:tcW w:w="1358" w:type="dxa"/>
            <w:tcBorders>
              <w:top w:val="single" w:sz="4" w:space="0" w:color="auto"/>
              <w:left w:val="single" w:sz="4" w:space="0" w:color="auto"/>
              <w:bottom w:val="single" w:sz="4" w:space="0" w:color="auto"/>
              <w:right w:val="single" w:sz="4" w:space="0" w:color="auto"/>
            </w:tcBorders>
            <w:noWrap/>
            <w:vAlign w:val="center"/>
          </w:tcPr>
          <w:p w14:paraId="26E46E9D" w14:textId="67306757" w:rsidR="00D94A74" w:rsidRPr="000C0587" w:rsidRDefault="008B73C5" w:rsidP="00186842">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26</w:t>
            </w:r>
          </w:p>
        </w:tc>
        <w:tc>
          <w:tcPr>
            <w:tcW w:w="1080" w:type="dxa"/>
            <w:tcBorders>
              <w:top w:val="single" w:sz="4" w:space="0" w:color="auto"/>
              <w:left w:val="single" w:sz="4" w:space="0" w:color="auto"/>
              <w:bottom w:val="single" w:sz="4" w:space="0" w:color="auto"/>
              <w:right w:val="single" w:sz="4" w:space="0" w:color="auto"/>
            </w:tcBorders>
            <w:noWrap/>
            <w:vAlign w:val="center"/>
          </w:tcPr>
          <w:p w14:paraId="24743981" w14:textId="4B5C23AD" w:rsidR="00D94A74" w:rsidRPr="000C0587" w:rsidRDefault="00D94A74" w:rsidP="00186842">
            <w:pPr>
              <w:spacing w:after="0" w:line="24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1</w:t>
            </w:r>
          </w:p>
        </w:tc>
        <w:tc>
          <w:tcPr>
            <w:tcW w:w="2714" w:type="dxa"/>
            <w:vMerge/>
            <w:tcBorders>
              <w:left w:val="single" w:sz="4" w:space="0" w:color="auto"/>
              <w:right w:val="single" w:sz="4" w:space="0" w:color="auto"/>
            </w:tcBorders>
            <w:noWrap/>
          </w:tcPr>
          <w:p w14:paraId="19CED3BF" w14:textId="77777777" w:rsidR="00D94A74" w:rsidRPr="000C0587" w:rsidRDefault="00D94A74" w:rsidP="00186842">
            <w:pPr>
              <w:spacing w:after="0" w:line="240" w:lineRule="auto"/>
              <w:jc w:val="both"/>
              <w:rPr>
                <w:rFonts w:ascii="Times New Roman" w:eastAsia="Times New Roman" w:hAnsi="Times New Roman" w:cs="Times New Roman"/>
                <w:b/>
                <w:color w:val="FF0000"/>
              </w:rPr>
            </w:pPr>
          </w:p>
        </w:tc>
        <w:tc>
          <w:tcPr>
            <w:tcW w:w="1254" w:type="dxa"/>
            <w:tcBorders>
              <w:top w:val="single" w:sz="4" w:space="0" w:color="auto"/>
              <w:left w:val="single" w:sz="4" w:space="0" w:color="auto"/>
              <w:bottom w:val="single" w:sz="4" w:space="0" w:color="auto"/>
              <w:right w:val="single" w:sz="4" w:space="0" w:color="auto"/>
            </w:tcBorders>
            <w:noWrap/>
            <w:vAlign w:val="center"/>
          </w:tcPr>
          <w:p w14:paraId="2E9DFD9C" w14:textId="0FCAC6BC" w:rsidR="00D94A74" w:rsidRPr="000C0587" w:rsidRDefault="00D94A74" w:rsidP="00186842">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p>
        </w:tc>
        <w:tc>
          <w:tcPr>
            <w:tcW w:w="1280" w:type="dxa"/>
            <w:tcBorders>
              <w:top w:val="single" w:sz="4" w:space="0" w:color="auto"/>
              <w:left w:val="single" w:sz="4" w:space="0" w:color="auto"/>
              <w:bottom w:val="single" w:sz="4" w:space="0" w:color="auto"/>
              <w:right w:val="single" w:sz="4" w:space="0" w:color="auto"/>
            </w:tcBorders>
            <w:noWrap/>
          </w:tcPr>
          <w:p w14:paraId="7E171E7D" w14:textId="06938EFC" w:rsidR="00D94A74" w:rsidRPr="000C0587" w:rsidRDefault="00D94A74" w:rsidP="00186842">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70</w:t>
            </w:r>
          </w:p>
        </w:tc>
      </w:tr>
      <w:tr w:rsidR="00D94A74" w:rsidRPr="000C0587" w14:paraId="5C066D7E" w14:textId="77777777" w:rsidTr="00186842">
        <w:trPr>
          <w:trHeight w:hRule="exact" w:val="411"/>
          <w:jc w:val="center"/>
        </w:trPr>
        <w:tc>
          <w:tcPr>
            <w:tcW w:w="0" w:type="auto"/>
            <w:vMerge/>
            <w:tcBorders>
              <w:left w:val="single" w:sz="4" w:space="0" w:color="auto"/>
              <w:right w:val="single" w:sz="4" w:space="0" w:color="auto"/>
            </w:tcBorders>
            <w:shd w:val="clear" w:color="auto" w:fill="D9D9D9" w:themeFill="background1" w:themeFillShade="D9"/>
            <w:vAlign w:val="center"/>
          </w:tcPr>
          <w:p w14:paraId="624E5450" w14:textId="77777777" w:rsidR="00D94A74" w:rsidRPr="000C0587" w:rsidRDefault="00D94A74" w:rsidP="00186842">
            <w:pPr>
              <w:spacing w:after="0"/>
              <w:rPr>
                <w:rFonts w:ascii="Times New Roman" w:eastAsia="Times New Roman" w:hAnsi="Times New Roman" w:cs="Times New Roman"/>
                <w:b/>
                <w:bCs/>
                <w:color w:val="FF0000"/>
              </w:rPr>
            </w:pPr>
          </w:p>
        </w:tc>
        <w:tc>
          <w:tcPr>
            <w:tcW w:w="1246" w:type="dxa"/>
            <w:tcBorders>
              <w:top w:val="single" w:sz="4" w:space="0" w:color="auto"/>
              <w:left w:val="single" w:sz="4" w:space="0" w:color="auto"/>
              <w:bottom w:val="single" w:sz="4" w:space="0" w:color="auto"/>
              <w:right w:val="single" w:sz="4" w:space="0" w:color="auto"/>
            </w:tcBorders>
            <w:noWrap/>
            <w:vAlign w:val="center"/>
          </w:tcPr>
          <w:p w14:paraId="720578A5" w14:textId="2527F1E4" w:rsidR="00D94A74" w:rsidRDefault="00D94A74" w:rsidP="00186842">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3.c</w:t>
            </w:r>
          </w:p>
        </w:tc>
        <w:tc>
          <w:tcPr>
            <w:tcW w:w="1358" w:type="dxa"/>
            <w:tcBorders>
              <w:top w:val="single" w:sz="4" w:space="0" w:color="auto"/>
              <w:left w:val="single" w:sz="4" w:space="0" w:color="auto"/>
              <w:bottom w:val="single" w:sz="4" w:space="0" w:color="auto"/>
              <w:right w:val="single" w:sz="4" w:space="0" w:color="auto"/>
            </w:tcBorders>
            <w:noWrap/>
            <w:vAlign w:val="center"/>
          </w:tcPr>
          <w:p w14:paraId="56F24E3F" w14:textId="0101C529" w:rsidR="00D94A74" w:rsidRPr="000C0587" w:rsidRDefault="00D94A74" w:rsidP="00186842">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8C7679">
              <w:rPr>
                <w:rFonts w:ascii="Times New Roman" w:eastAsia="Times New Roman" w:hAnsi="Times New Roman" w:cs="Times New Roman"/>
                <w:color w:val="000000" w:themeColor="text1"/>
              </w:rPr>
              <w:t>6</w:t>
            </w:r>
          </w:p>
        </w:tc>
        <w:tc>
          <w:tcPr>
            <w:tcW w:w="1080" w:type="dxa"/>
            <w:tcBorders>
              <w:top w:val="single" w:sz="4" w:space="0" w:color="auto"/>
              <w:left w:val="single" w:sz="4" w:space="0" w:color="auto"/>
              <w:bottom w:val="single" w:sz="4" w:space="0" w:color="auto"/>
              <w:right w:val="single" w:sz="4" w:space="0" w:color="auto"/>
            </w:tcBorders>
            <w:noWrap/>
            <w:vAlign w:val="center"/>
          </w:tcPr>
          <w:p w14:paraId="28B0ADEA" w14:textId="28D170A7" w:rsidR="00D94A74" w:rsidRPr="000C0587" w:rsidRDefault="00D94A74" w:rsidP="00186842">
            <w:pPr>
              <w:spacing w:after="0" w:line="24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1</w:t>
            </w:r>
          </w:p>
        </w:tc>
        <w:tc>
          <w:tcPr>
            <w:tcW w:w="2714" w:type="dxa"/>
            <w:vMerge/>
            <w:tcBorders>
              <w:left w:val="single" w:sz="4" w:space="0" w:color="auto"/>
              <w:right w:val="single" w:sz="4" w:space="0" w:color="auto"/>
            </w:tcBorders>
            <w:noWrap/>
          </w:tcPr>
          <w:p w14:paraId="1D0CBA7C" w14:textId="77777777" w:rsidR="00D94A74" w:rsidRPr="000C0587" w:rsidRDefault="00D94A74" w:rsidP="00186842">
            <w:pPr>
              <w:spacing w:after="0" w:line="240" w:lineRule="auto"/>
              <w:jc w:val="both"/>
              <w:rPr>
                <w:rFonts w:ascii="Times New Roman" w:eastAsia="Times New Roman" w:hAnsi="Times New Roman" w:cs="Times New Roman"/>
                <w:b/>
                <w:color w:val="FF0000"/>
              </w:rPr>
            </w:pPr>
          </w:p>
        </w:tc>
        <w:tc>
          <w:tcPr>
            <w:tcW w:w="1254" w:type="dxa"/>
            <w:tcBorders>
              <w:top w:val="single" w:sz="4" w:space="0" w:color="auto"/>
              <w:left w:val="single" w:sz="4" w:space="0" w:color="auto"/>
              <w:bottom w:val="single" w:sz="4" w:space="0" w:color="auto"/>
              <w:right w:val="single" w:sz="4" w:space="0" w:color="auto"/>
            </w:tcBorders>
            <w:noWrap/>
            <w:vAlign w:val="center"/>
          </w:tcPr>
          <w:p w14:paraId="0C5ADDAC" w14:textId="7136D291" w:rsidR="00D94A74" w:rsidRPr="000C0587" w:rsidRDefault="00D94A74" w:rsidP="00186842">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p>
        </w:tc>
        <w:tc>
          <w:tcPr>
            <w:tcW w:w="1280" w:type="dxa"/>
            <w:tcBorders>
              <w:top w:val="single" w:sz="4" w:space="0" w:color="auto"/>
              <w:left w:val="single" w:sz="4" w:space="0" w:color="auto"/>
              <w:bottom w:val="single" w:sz="4" w:space="0" w:color="auto"/>
              <w:right w:val="single" w:sz="4" w:space="0" w:color="auto"/>
            </w:tcBorders>
            <w:noWrap/>
          </w:tcPr>
          <w:p w14:paraId="14F6D2EC" w14:textId="07AEBA7B" w:rsidR="00D94A74" w:rsidRPr="000C0587" w:rsidRDefault="00D94A74" w:rsidP="00186842">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70</w:t>
            </w:r>
          </w:p>
        </w:tc>
      </w:tr>
      <w:tr w:rsidR="00D94A74" w:rsidRPr="000C0587" w14:paraId="0FED87F3" w14:textId="77777777" w:rsidTr="00186842">
        <w:trPr>
          <w:trHeight w:hRule="exact" w:val="411"/>
          <w:jc w:val="center"/>
        </w:trPr>
        <w:tc>
          <w:tcPr>
            <w:tcW w:w="0" w:type="auto"/>
            <w:vMerge/>
            <w:tcBorders>
              <w:left w:val="single" w:sz="4" w:space="0" w:color="auto"/>
              <w:right w:val="single" w:sz="4" w:space="0" w:color="auto"/>
            </w:tcBorders>
            <w:shd w:val="clear" w:color="auto" w:fill="D9D9D9" w:themeFill="background1" w:themeFillShade="D9"/>
            <w:vAlign w:val="center"/>
          </w:tcPr>
          <w:p w14:paraId="7DE6BC85" w14:textId="77777777" w:rsidR="00D94A74" w:rsidRPr="000C0587" w:rsidRDefault="00D94A74" w:rsidP="00186842">
            <w:pPr>
              <w:spacing w:after="0"/>
              <w:rPr>
                <w:rFonts w:ascii="Times New Roman" w:eastAsia="Times New Roman" w:hAnsi="Times New Roman" w:cs="Times New Roman"/>
                <w:b/>
                <w:bCs/>
                <w:color w:val="FF0000"/>
              </w:rPr>
            </w:pPr>
          </w:p>
        </w:tc>
        <w:tc>
          <w:tcPr>
            <w:tcW w:w="1246" w:type="dxa"/>
            <w:tcBorders>
              <w:top w:val="single" w:sz="4" w:space="0" w:color="auto"/>
              <w:left w:val="single" w:sz="4" w:space="0" w:color="auto"/>
              <w:bottom w:val="single" w:sz="4" w:space="0" w:color="auto"/>
              <w:right w:val="single" w:sz="4" w:space="0" w:color="auto"/>
            </w:tcBorders>
            <w:noWrap/>
            <w:vAlign w:val="center"/>
          </w:tcPr>
          <w:p w14:paraId="17DB3594" w14:textId="6A5C20FD" w:rsidR="00D94A74" w:rsidRDefault="00D94A74" w:rsidP="00186842">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4.a</w:t>
            </w:r>
          </w:p>
        </w:tc>
        <w:tc>
          <w:tcPr>
            <w:tcW w:w="1358" w:type="dxa"/>
            <w:tcBorders>
              <w:top w:val="single" w:sz="4" w:space="0" w:color="auto"/>
              <w:left w:val="single" w:sz="4" w:space="0" w:color="auto"/>
              <w:bottom w:val="single" w:sz="4" w:space="0" w:color="auto"/>
              <w:right w:val="single" w:sz="4" w:space="0" w:color="auto"/>
            </w:tcBorders>
            <w:noWrap/>
            <w:vAlign w:val="center"/>
          </w:tcPr>
          <w:p w14:paraId="4FA31A99" w14:textId="4B564E2C" w:rsidR="00D94A74" w:rsidRPr="000C0587" w:rsidRDefault="008C7679" w:rsidP="00186842">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19</w:t>
            </w:r>
          </w:p>
        </w:tc>
        <w:tc>
          <w:tcPr>
            <w:tcW w:w="1080" w:type="dxa"/>
            <w:tcBorders>
              <w:top w:val="single" w:sz="4" w:space="0" w:color="auto"/>
              <w:left w:val="single" w:sz="4" w:space="0" w:color="auto"/>
              <w:bottom w:val="single" w:sz="4" w:space="0" w:color="auto"/>
              <w:right w:val="single" w:sz="4" w:space="0" w:color="auto"/>
            </w:tcBorders>
            <w:noWrap/>
            <w:vAlign w:val="center"/>
          </w:tcPr>
          <w:p w14:paraId="3F404363" w14:textId="05DB711E" w:rsidR="00D94A74" w:rsidRPr="000C0587" w:rsidRDefault="00D94A74" w:rsidP="00186842">
            <w:pPr>
              <w:spacing w:after="0" w:line="24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1</w:t>
            </w:r>
          </w:p>
        </w:tc>
        <w:tc>
          <w:tcPr>
            <w:tcW w:w="2714" w:type="dxa"/>
            <w:vMerge/>
            <w:tcBorders>
              <w:left w:val="single" w:sz="4" w:space="0" w:color="auto"/>
              <w:right w:val="single" w:sz="4" w:space="0" w:color="auto"/>
            </w:tcBorders>
            <w:noWrap/>
          </w:tcPr>
          <w:p w14:paraId="1F6604B5" w14:textId="77777777" w:rsidR="00D94A74" w:rsidRPr="000C0587" w:rsidRDefault="00D94A74" w:rsidP="00186842">
            <w:pPr>
              <w:spacing w:after="0" w:line="240" w:lineRule="auto"/>
              <w:jc w:val="both"/>
              <w:rPr>
                <w:rFonts w:ascii="Times New Roman" w:eastAsia="Times New Roman" w:hAnsi="Times New Roman" w:cs="Times New Roman"/>
                <w:b/>
                <w:color w:val="FF0000"/>
              </w:rPr>
            </w:pPr>
          </w:p>
        </w:tc>
        <w:tc>
          <w:tcPr>
            <w:tcW w:w="1254" w:type="dxa"/>
            <w:tcBorders>
              <w:top w:val="single" w:sz="4" w:space="0" w:color="auto"/>
              <w:left w:val="single" w:sz="4" w:space="0" w:color="auto"/>
              <w:bottom w:val="single" w:sz="4" w:space="0" w:color="auto"/>
              <w:right w:val="single" w:sz="4" w:space="0" w:color="auto"/>
            </w:tcBorders>
            <w:noWrap/>
            <w:vAlign w:val="center"/>
          </w:tcPr>
          <w:p w14:paraId="27CF6221" w14:textId="5F38EE53" w:rsidR="00D94A74" w:rsidRPr="000C0587" w:rsidRDefault="00D94A74" w:rsidP="00186842">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p>
        </w:tc>
        <w:tc>
          <w:tcPr>
            <w:tcW w:w="1280" w:type="dxa"/>
            <w:tcBorders>
              <w:top w:val="single" w:sz="4" w:space="0" w:color="auto"/>
              <w:left w:val="single" w:sz="4" w:space="0" w:color="auto"/>
              <w:bottom w:val="single" w:sz="4" w:space="0" w:color="auto"/>
              <w:right w:val="single" w:sz="4" w:space="0" w:color="auto"/>
            </w:tcBorders>
            <w:noWrap/>
          </w:tcPr>
          <w:p w14:paraId="59F465AD" w14:textId="64435FCB" w:rsidR="00D94A74" w:rsidRPr="000C0587" w:rsidRDefault="00D94A74" w:rsidP="00186842">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70</w:t>
            </w:r>
          </w:p>
        </w:tc>
      </w:tr>
      <w:tr w:rsidR="00D94A74" w:rsidRPr="000C0587" w14:paraId="6645F062" w14:textId="77777777" w:rsidTr="00186842">
        <w:trPr>
          <w:trHeight w:hRule="exact" w:val="411"/>
          <w:jc w:val="center"/>
        </w:trPr>
        <w:tc>
          <w:tcPr>
            <w:tcW w:w="0" w:type="auto"/>
            <w:vMerge/>
            <w:tcBorders>
              <w:left w:val="single" w:sz="4" w:space="0" w:color="auto"/>
              <w:right w:val="single" w:sz="4" w:space="0" w:color="auto"/>
            </w:tcBorders>
            <w:shd w:val="clear" w:color="auto" w:fill="D9D9D9" w:themeFill="background1" w:themeFillShade="D9"/>
            <w:vAlign w:val="center"/>
          </w:tcPr>
          <w:p w14:paraId="3490E4AE" w14:textId="77777777" w:rsidR="00D94A74" w:rsidRPr="000C0587" w:rsidRDefault="00D94A74" w:rsidP="00186842">
            <w:pPr>
              <w:spacing w:after="0"/>
              <w:rPr>
                <w:rFonts w:ascii="Times New Roman" w:eastAsia="Times New Roman" w:hAnsi="Times New Roman" w:cs="Times New Roman"/>
                <w:b/>
                <w:bCs/>
                <w:color w:val="FF0000"/>
              </w:rPr>
            </w:pPr>
          </w:p>
        </w:tc>
        <w:tc>
          <w:tcPr>
            <w:tcW w:w="1246" w:type="dxa"/>
            <w:tcBorders>
              <w:top w:val="single" w:sz="4" w:space="0" w:color="auto"/>
              <w:left w:val="single" w:sz="4" w:space="0" w:color="auto"/>
              <w:bottom w:val="single" w:sz="4" w:space="0" w:color="auto"/>
              <w:right w:val="single" w:sz="4" w:space="0" w:color="auto"/>
            </w:tcBorders>
            <w:noWrap/>
            <w:vAlign w:val="center"/>
          </w:tcPr>
          <w:p w14:paraId="35A1BB48" w14:textId="6F2204A6" w:rsidR="00D94A74" w:rsidRDefault="00D94A74" w:rsidP="00186842">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4.b</w:t>
            </w:r>
          </w:p>
        </w:tc>
        <w:tc>
          <w:tcPr>
            <w:tcW w:w="1358" w:type="dxa"/>
            <w:tcBorders>
              <w:top w:val="single" w:sz="4" w:space="0" w:color="auto"/>
              <w:left w:val="single" w:sz="4" w:space="0" w:color="auto"/>
              <w:bottom w:val="single" w:sz="4" w:space="0" w:color="auto"/>
              <w:right w:val="single" w:sz="4" w:space="0" w:color="auto"/>
            </w:tcBorders>
            <w:noWrap/>
            <w:vAlign w:val="center"/>
          </w:tcPr>
          <w:p w14:paraId="189A8B5B" w14:textId="648119A4" w:rsidR="00D94A74" w:rsidRPr="000C0587" w:rsidRDefault="00D94A74" w:rsidP="00186842">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r w:rsidR="008C7679">
              <w:rPr>
                <w:rFonts w:ascii="Times New Roman" w:eastAsia="Times New Roman" w:hAnsi="Times New Roman" w:cs="Times New Roman"/>
                <w:color w:val="000000" w:themeColor="text1"/>
              </w:rPr>
              <w:t>6</w:t>
            </w:r>
          </w:p>
        </w:tc>
        <w:tc>
          <w:tcPr>
            <w:tcW w:w="1080" w:type="dxa"/>
            <w:tcBorders>
              <w:top w:val="single" w:sz="4" w:space="0" w:color="auto"/>
              <w:left w:val="single" w:sz="4" w:space="0" w:color="auto"/>
              <w:bottom w:val="single" w:sz="4" w:space="0" w:color="auto"/>
              <w:right w:val="single" w:sz="4" w:space="0" w:color="auto"/>
            </w:tcBorders>
            <w:noWrap/>
            <w:vAlign w:val="center"/>
          </w:tcPr>
          <w:p w14:paraId="7BE0DF7F" w14:textId="4E8F3316" w:rsidR="00D94A74" w:rsidRPr="000C0587" w:rsidRDefault="00D94A74" w:rsidP="00186842">
            <w:pPr>
              <w:spacing w:after="0" w:line="24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1</w:t>
            </w:r>
          </w:p>
        </w:tc>
        <w:tc>
          <w:tcPr>
            <w:tcW w:w="2714" w:type="dxa"/>
            <w:vMerge/>
            <w:tcBorders>
              <w:left w:val="single" w:sz="4" w:space="0" w:color="auto"/>
              <w:right w:val="single" w:sz="4" w:space="0" w:color="auto"/>
            </w:tcBorders>
            <w:noWrap/>
          </w:tcPr>
          <w:p w14:paraId="7CEB093D" w14:textId="77777777" w:rsidR="00D94A74" w:rsidRPr="000C0587" w:rsidRDefault="00D94A74" w:rsidP="00186842">
            <w:pPr>
              <w:spacing w:after="0" w:line="240" w:lineRule="auto"/>
              <w:jc w:val="both"/>
              <w:rPr>
                <w:rFonts w:ascii="Times New Roman" w:eastAsia="Times New Roman" w:hAnsi="Times New Roman" w:cs="Times New Roman"/>
                <w:b/>
                <w:color w:val="FF0000"/>
              </w:rPr>
            </w:pPr>
          </w:p>
        </w:tc>
        <w:tc>
          <w:tcPr>
            <w:tcW w:w="1254" w:type="dxa"/>
            <w:tcBorders>
              <w:top w:val="single" w:sz="4" w:space="0" w:color="auto"/>
              <w:left w:val="single" w:sz="4" w:space="0" w:color="auto"/>
              <w:bottom w:val="single" w:sz="4" w:space="0" w:color="auto"/>
              <w:right w:val="single" w:sz="4" w:space="0" w:color="auto"/>
            </w:tcBorders>
            <w:noWrap/>
            <w:vAlign w:val="center"/>
          </w:tcPr>
          <w:p w14:paraId="5FCE5DF9" w14:textId="261BC47D" w:rsidR="00D94A74" w:rsidRPr="000C0587" w:rsidRDefault="00D94A74" w:rsidP="00186842">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p>
        </w:tc>
        <w:tc>
          <w:tcPr>
            <w:tcW w:w="1280" w:type="dxa"/>
            <w:tcBorders>
              <w:top w:val="single" w:sz="4" w:space="0" w:color="auto"/>
              <w:left w:val="single" w:sz="4" w:space="0" w:color="auto"/>
              <w:bottom w:val="single" w:sz="4" w:space="0" w:color="auto"/>
              <w:right w:val="single" w:sz="4" w:space="0" w:color="auto"/>
            </w:tcBorders>
            <w:noWrap/>
          </w:tcPr>
          <w:p w14:paraId="0AF7FA31" w14:textId="4174A260" w:rsidR="00D94A74" w:rsidRPr="000C0587" w:rsidRDefault="00D94A74" w:rsidP="00186842">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70</w:t>
            </w:r>
          </w:p>
        </w:tc>
      </w:tr>
      <w:tr w:rsidR="00D94A74" w:rsidRPr="000C0587" w14:paraId="35DACD69" w14:textId="77777777" w:rsidTr="00186842">
        <w:trPr>
          <w:trHeight w:hRule="exact" w:val="411"/>
          <w:jc w:val="center"/>
        </w:trPr>
        <w:tc>
          <w:tcPr>
            <w:tcW w:w="0" w:type="auto"/>
            <w:vMerge/>
            <w:tcBorders>
              <w:left w:val="single" w:sz="4" w:space="0" w:color="auto"/>
              <w:right w:val="single" w:sz="4" w:space="0" w:color="auto"/>
            </w:tcBorders>
            <w:shd w:val="clear" w:color="auto" w:fill="D9D9D9" w:themeFill="background1" w:themeFillShade="D9"/>
            <w:vAlign w:val="center"/>
          </w:tcPr>
          <w:p w14:paraId="1CACDCC1" w14:textId="77777777" w:rsidR="00D94A74" w:rsidRPr="000C0587" w:rsidRDefault="00D94A74" w:rsidP="00186842">
            <w:pPr>
              <w:spacing w:after="0"/>
              <w:rPr>
                <w:rFonts w:ascii="Times New Roman" w:eastAsia="Times New Roman" w:hAnsi="Times New Roman" w:cs="Times New Roman"/>
                <w:b/>
                <w:bCs/>
                <w:color w:val="FF0000"/>
              </w:rPr>
            </w:pPr>
          </w:p>
        </w:tc>
        <w:tc>
          <w:tcPr>
            <w:tcW w:w="1246" w:type="dxa"/>
            <w:tcBorders>
              <w:top w:val="single" w:sz="4" w:space="0" w:color="auto"/>
              <w:left w:val="single" w:sz="4" w:space="0" w:color="auto"/>
              <w:bottom w:val="single" w:sz="4" w:space="0" w:color="auto"/>
              <w:right w:val="single" w:sz="4" w:space="0" w:color="auto"/>
            </w:tcBorders>
            <w:noWrap/>
            <w:vAlign w:val="center"/>
          </w:tcPr>
          <w:p w14:paraId="2E9D9CAD" w14:textId="6DBB3FC9" w:rsidR="00D94A74" w:rsidRDefault="00D94A74" w:rsidP="00186842">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4.c</w:t>
            </w:r>
          </w:p>
        </w:tc>
        <w:tc>
          <w:tcPr>
            <w:tcW w:w="1358" w:type="dxa"/>
            <w:tcBorders>
              <w:top w:val="single" w:sz="4" w:space="0" w:color="auto"/>
              <w:left w:val="single" w:sz="4" w:space="0" w:color="auto"/>
              <w:bottom w:val="single" w:sz="4" w:space="0" w:color="auto"/>
              <w:right w:val="single" w:sz="4" w:space="0" w:color="auto"/>
            </w:tcBorders>
            <w:noWrap/>
            <w:vAlign w:val="center"/>
          </w:tcPr>
          <w:p w14:paraId="6F90540A" w14:textId="545C4D21" w:rsidR="00D94A74" w:rsidRPr="000C0587" w:rsidRDefault="008C7679" w:rsidP="00186842">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18</w:t>
            </w:r>
          </w:p>
        </w:tc>
        <w:tc>
          <w:tcPr>
            <w:tcW w:w="1080" w:type="dxa"/>
            <w:tcBorders>
              <w:top w:val="single" w:sz="4" w:space="0" w:color="auto"/>
              <w:left w:val="single" w:sz="4" w:space="0" w:color="auto"/>
              <w:bottom w:val="single" w:sz="4" w:space="0" w:color="auto"/>
              <w:right w:val="single" w:sz="4" w:space="0" w:color="auto"/>
            </w:tcBorders>
            <w:noWrap/>
            <w:vAlign w:val="center"/>
          </w:tcPr>
          <w:p w14:paraId="0EF4F082" w14:textId="66A7ACC1" w:rsidR="00D94A74" w:rsidRPr="000C0587" w:rsidRDefault="00D94A74" w:rsidP="00186842">
            <w:pPr>
              <w:spacing w:after="0" w:line="24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1</w:t>
            </w:r>
          </w:p>
        </w:tc>
        <w:tc>
          <w:tcPr>
            <w:tcW w:w="2714" w:type="dxa"/>
            <w:vMerge/>
            <w:tcBorders>
              <w:left w:val="single" w:sz="4" w:space="0" w:color="auto"/>
              <w:right w:val="single" w:sz="4" w:space="0" w:color="auto"/>
            </w:tcBorders>
            <w:noWrap/>
          </w:tcPr>
          <w:p w14:paraId="65BB5BDA" w14:textId="77777777" w:rsidR="00D94A74" w:rsidRPr="000C0587" w:rsidRDefault="00D94A74" w:rsidP="00186842">
            <w:pPr>
              <w:spacing w:after="0" w:line="240" w:lineRule="auto"/>
              <w:jc w:val="both"/>
              <w:rPr>
                <w:rFonts w:ascii="Times New Roman" w:eastAsia="Times New Roman" w:hAnsi="Times New Roman" w:cs="Times New Roman"/>
                <w:b/>
                <w:color w:val="FF0000"/>
              </w:rPr>
            </w:pPr>
          </w:p>
        </w:tc>
        <w:tc>
          <w:tcPr>
            <w:tcW w:w="1254" w:type="dxa"/>
            <w:tcBorders>
              <w:top w:val="single" w:sz="4" w:space="0" w:color="auto"/>
              <w:left w:val="single" w:sz="4" w:space="0" w:color="auto"/>
              <w:bottom w:val="single" w:sz="4" w:space="0" w:color="auto"/>
              <w:right w:val="single" w:sz="4" w:space="0" w:color="auto"/>
            </w:tcBorders>
            <w:noWrap/>
            <w:vAlign w:val="center"/>
          </w:tcPr>
          <w:p w14:paraId="5FBFB5FA" w14:textId="124DBD30" w:rsidR="00D94A74" w:rsidRPr="000C0587" w:rsidRDefault="00D94A74" w:rsidP="00186842">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p>
        </w:tc>
        <w:tc>
          <w:tcPr>
            <w:tcW w:w="1280" w:type="dxa"/>
            <w:tcBorders>
              <w:top w:val="single" w:sz="4" w:space="0" w:color="auto"/>
              <w:left w:val="single" w:sz="4" w:space="0" w:color="auto"/>
              <w:bottom w:val="single" w:sz="4" w:space="0" w:color="auto"/>
              <w:right w:val="single" w:sz="4" w:space="0" w:color="auto"/>
            </w:tcBorders>
            <w:noWrap/>
          </w:tcPr>
          <w:p w14:paraId="58B5145B" w14:textId="5B02F498" w:rsidR="00D94A74" w:rsidRPr="000C0587" w:rsidRDefault="00D94A74" w:rsidP="00186842">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70</w:t>
            </w:r>
          </w:p>
        </w:tc>
      </w:tr>
      <w:tr w:rsidR="00186842" w:rsidRPr="000C0587" w14:paraId="7D0E0C05" w14:textId="77777777" w:rsidTr="008351FA">
        <w:trPr>
          <w:trHeight w:hRule="exact" w:val="755"/>
          <w:jc w:val="center"/>
        </w:trPr>
        <w:tc>
          <w:tcPr>
            <w:tcW w:w="1953" w:type="dxa"/>
            <w:gridSpan w:val="2"/>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74097491" w14:textId="77777777" w:rsidR="00186842" w:rsidRPr="000C0587" w:rsidRDefault="00186842" w:rsidP="00186842">
            <w:pPr>
              <w:spacing w:after="0" w:line="240" w:lineRule="auto"/>
              <w:jc w:val="both"/>
              <w:rPr>
                <w:rFonts w:ascii="Times New Roman" w:eastAsia="Times New Roman" w:hAnsi="Times New Roman" w:cs="Times New Roman"/>
                <w:b/>
                <w:bCs/>
                <w:color w:val="000000" w:themeColor="text1"/>
              </w:rPr>
            </w:pPr>
            <w:r w:rsidRPr="000C0587">
              <w:rPr>
                <w:rFonts w:ascii="Times New Roman" w:eastAsia="Times New Roman" w:hAnsi="Times New Roman" w:cs="Times New Roman"/>
                <w:b/>
                <w:bCs/>
                <w:color w:val="000000" w:themeColor="text1"/>
              </w:rPr>
              <w:t xml:space="preserve">UKUPNO </w:t>
            </w:r>
          </w:p>
          <w:p w14:paraId="29C9D5BD" w14:textId="77777777" w:rsidR="00186842" w:rsidRPr="000C0587" w:rsidRDefault="00186842" w:rsidP="00186842">
            <w:pPr>
              <w:spacing w:after="0" w:line="240" w:lineRule="auto"/>
              <w:jc w:val="both"/>
              <w:rPr>
                <w:rFonts w:ascii="Times New Roman" w:eastAsia="Times New Roman" w:hAnsi="Times New Roman" w:cs="Times New Roman"/>
                <w:b/>
                <w:bCs/>
                <w:color w:val="FF0000"/>
              </w:rPr>
            </w:pPr>
            <w:r w:rsidRPr="000C0587">
              <w:rPr>
                <w:rFonts w:ascii="Times New Roman" w:eastAsia="Times New Roman" w:hAnsi="Times New Roman" w:cs="Times New Roman"/>
                <w:b/>
                <w:bCs/>
                <w:color w:val="000000" w:themeColor="text1"/>
              </w:rPr>
              <w:t>V. – VIII.</w:t>
            </w:r>
          </w:p>
        </w:tc>
        <w:tc>
          <w:tcPr>
            <w:tcW w:w="1358"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3F197F43" w14:textId="58E5A93E" w:rsidR="00186842" w:rsidRPr="001A5D62" w:rsidRDefault="001A5D62" w:rsidP="00186842">
            <w:pPr>
              <w:spacing w:after="0" w:line="240" w:lineRule="auto"/>
              <w:jc w:val="both"/>
              <w:rPr>
                <w:rFonts w:ascii="Times New Roman" w:eastAsia="Times New Roman" w:hAnsi="Times New Roman" w:cs="Times New Roman"/>
                <w:b/>
                <w:bCs/>
              </w:rPr>
            </w:pPr>
            <w:r w:rsidRPr="001A5D62">
              <w:rPr>
                <w:rFonts w:ascii="Times New Roman" w:eastAsia="Times New Roman" w:hAnsi="Times New Roman" w:cs="Times New Roman"/>
                <w:b/>
                <w:bCs/>
              </w:rPr>
              <w:t>327</w:t>
            </w:r>
          </w:p>
        </w:tc>
        <w:tc>
          <w:tcPr>
            <w:tcW w:w="108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503411BE" w14:textId="5A1CB99C" w:rsidR="00186842" w:rsidRPr="000C0587" w:rsidRDefault="008C7679" w:rsidP="00186842">
            <w:pPr>
              <w:spacing w:after="0" w:line="24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17</w:t>
            </w:r>
          </w:p>
        </w:tc>
        <w:tc>
          <w:tcPr>
            <w:tcW w:w="271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78998F25" w14:textId="77777777" w:rsidR="00186842" w:rsidRPr="000C0587" w:rsidRDefault="00186842" w:rsidP="00186842">
            <w:pPr>
              <w:spacing w:after="0" w:line="240" w:lineRule="auto"/>
              <w:jc w:val="both"/>
              <w:rPr>
                <w:rFonts w:ascii="Times New Roman" w:eastAsia="Times New Roman" w:hAnsi="Times New Roman" w:cs="Times New Roman"/>
                <w:color w:val="000000" w:themeColor="text1"/>
              </w:rPr>
            </w:pPr>
          </w:p>
        </w:tc>
        <w:tc>
          <w:tcPr>
            <w:tcW w:w="1254"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36157893" w14:textId="5472217A" w:rsidR="00186842" w:rsidRPr="000C0587" w:rsidRDefault="00186842" w:rsidP="00186842">
            <w:pPr>
              <w:spacing w:after="0" w:line="240" w:lineRule="auto"/>
              <w:jc w:val="both"/>
              <w:rPr>
                <w:rFonts w:ascii="Times New Roman" w:eastAsia="Times New Roman" w:hAnsi="Times New Roman" w:cs="Times New Roman"/>
                <w:b/>
                <w:bCs/>
                <w:color w:val="000000" w:themeColor="text1"/>
              </w:rPr>
            </w:pPr>
            <w:r w:rsidRPr="000C0587">
              <w:rPr>
                <w:rFonts w:ascii="Times New Roman" w:eastAsia="Times New Roman" w:hAnsi="Times New Roman" w:cs="Times New Roman"/>
                <w:b/>
                <w:bCs/>
                <w:color w:val="000000" w:themeColor="text1"/>
              </w:rPr>
              <w:t>3</w:t>
            </w:r>
            <w:r w:rsidR="008C7679">
              <w:rPr>
                <w:rFonts w:ascii="Times New Roman" w:eastAsia="Times New Roman" w:hAnsi="Times New Roman" w:cs="Times New Roman"/>
                <w:b/>
                <w:bCs/>
                <w:color w:val="000000" w:themeColor="text1"/>
              </w:rPr>
              <w:t>4</w:t>
            </w:r>
          </w:p>
        </w:tc>
        <w:tc>
          <w:tcPr>
            <w:tcW w:w="1280"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70BF7C3C" w14:textId="1D17384A" w:rsidR="00186842" w:rsidRPr="000C0587" w:rsidRDefault="008C7679" w:rsidP="00186842">
            <w:pPr>
              <w:spacing w:after="0" w:line="240" w:lineRule="auto"/>
              <w:jc w:val="both"/>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1190</w:t>
            </w:r>
          </w:p>
        </w:tc>
      </w:tr>
    </w:tbl>
    <w:p w14:paraId="1EF01055" w14:textId="77777777" w:rsidR="008351FA" w:rsidRPr="000C0587" w:rsidRDefault="008351FA" w:rsidP="008351FA">
      <w:pPr>
        <w:spacing w:after="0" w:line="360" w:lineRule="auto"/>
        <w:jc w:val="both"/>
        <w:outlineLvl w:val="0"/>
        <w:rPr>
          <w:rFonts w:ascii="Times New Roman" w:eastAsia="Times New Roman" w:hAnsi="Times New Roman" w:cs="Times New Roman"/>
          <w:b/>
          <w:bCs/>
          <w:color w:val="000000" w:themeColor="text1"/>
          <w:sz w:val="24"/>
          <w:szCs w:val="24"/>
          <w:lang w:eastAsia="hr-HR"/>
        </w:rPr>
      </w:pPr>
    </w:p>
    <w:p w14:paraId="7AAF51BC" w14:textId="77777777" w:rsidR="008351FA" w:rsidRPr="000C0587" w:rsidRDefault="008351FA" w:rsidP="008351FA">
      <w:pPr>
        <w:spacing w:after="0" w:line="360" w:lineRule="auto"/>
        <w:jc w:val="both"/>
        <w:outlineLvl w:val="0"/>
        <w:rPr>
          <w:rFonts w:ascii="Times New Roman" w:eastAsia="Times New Roman" w:hAnsi="Times New Roman" w:cs="Times New Roman"/>
          <w:b/>
          <w:bCs/>
          <w:color w:val="000000" w:themeColor="text1"/>
          <w:sz w:val="24"/>
          <w:szCs w:val="24"/>
          <w:lang w:eastAsia="hr-HR"/>
        </w:rPr>
      </w:pPr>
      <w:r w:rsidRPr="000C0587">
        <w:rPr>
          <w:rFonts w:ascii="Times New Roman" w:eastAsia="Times New Roman" w:hAnsi="Times New Roman" w:cs="Times New Roman"/>
          <w:b/>
          <w:bCs/>
          <w:color w:val="000000" w:themeColor="text1"/>
          <w:sz w:val="24"/>
          <w:szCs w:val="24"/>
          <w:lang w:eastAsia="hr-HR"/>
        </w:rPr>
        <w:t>4.2.2. Tjedni i godišnji broj nastavnih sati dopunske nastave</w:t>
      </w:r>
    </w:p>
    <w:p w14:paraId="32DF96BA" w14:textId="683EBD31" w:rsidR="008351FA" w:rsidRPr="000C0587" w:rsidRDefault="008351FA" w:rsidP="008351FA">
      <w:pPr>
        <w:tabs>
          <w:tab w:val="left" w:pos="0"/>
          <w:tab w:val="left" w:pos="1080"/>
          <w:tab w:val="left" w:pos="1440"/>
        </w:tabs>
        <w:spacing w:after="0" w:line="360" w:lineRule="auto"/>
        <w:jc w:val="both"/>
        <w:rPr>
          <w:rFonts w:ascii="Times New Roman" w:eastAsia="Times New Roman" w:hAnsi="Times New Roman" w:cs="Times New Roman"/>
          <w:bCs/>
          <w:color w:val="000000" w:themeColor="text1"/>
          <w:sz w:val="24"/>
          <w:szCs w:val="24"/>
          <w:lang w:eastAsia="hr-HR"/>
        </w:rPr>
      </w:pPr>
      <w:r w:rsidRPr="000C0587">
        <w:rPr>
          <w:rFonts w:ascii="Times New Roman" w:eastAsia="Times New Roman" w:hAnsi="Times New Roman" w:cs="Times New Roman"/>
          <w:bCs/>
          <w:color w:val="000000" w:themeColor="text1"/>
          <w:sz w:val="24"/>
          <w:szCs w:val="24"/>
          <w:lang w:eastAsia="hr-HR"/>
        </w:rPr>
        <w:t>Dopunska nastava planira se prema potrebama učenika pojedinih razreda. Grupa su formirane prema odredbama Pravilnika o broju učenika u redovitom i kombiniranom razrednom odjelu i odgojno-obrazovnoj skupini u osnovnoj školi. Sati dopunske nastava u razrednoj nastavi rade se prema potrebi hrvatski ili matematika. Rad u dopunskoj nastavi prati se</w:t>
      </w:r>
      <w:r w:rsidR="00FC74BE">
        <w:rPr>
          <w:rFonts w:ascii="Times New Roman" w:eastAsia="Times New Roman" w:hAnsi="Times New Roman" w:cs="Times New Roman"/>
          <w:bCs/>
          <w:color w:val="000000" w:themeColor="text1"/>
          <w:sz w:val="24"/>
          <w:szCs w:val="24"/>
          <w:lang w:eastAsia="hr-HR"/>
        </w:rPr>
        <w:t xml:space="preserve"> u bilješkama u E-dnevniku.</w:t>
      </w:r>
    </w:p>
    <w:p w14:paraId="713C3B56" w14:textId="77777777" w:rsidR="004A70D0" w:rsidRPr="000C0587" w:rsidRDefault="004A70D0" w:rsidP="008351FA">
      <w:pPr>
        <w:tabs>
          <w:tab w:val="left" w:pos="0"/>
          <w:tab w:val="left" w:pos="1080"/>
          <w:tab w:val="left" w:pos="1440"/>
        </w:tabs>
        <w:spacing w:after="0" w:line="360" w:lineRule="auto"/>
        <w:jc w:val="both"/>
        <w:rPr>
          <w:rFonts w:ascii="Times New Roman" w:eastAsia="Times New Roman" w:hAnsi="Times New Roman" w:cs="Times New Roman"/>
          <w:bCs/>
          <w:color w:val="000000" w:themeColor="text1"/>
          <w:sz w:val="24"/>
          <w:szCs w:val="24"/>
          <w:lang w:eastAsia="hr-HR"/>
        </w:rPr>
      </w:pPr>
    </w:p>
    <w:tbl>
      <w:tblPr>
        <w:tblpPr w:leftFromText="180" w:rightFromText="180" w:bottomFromText="160" w:vertAnchor="text" w:tblpXSpec="center" w:tblpY="1"/>
        <w:tblOverlap w:val="neve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2782"/>
        <w:gridCol w:w="1183"/>
        <w:gridCol w:w="950"/>
        <w:gridCol w:w="733"/>
        <w:gridCol w:w="735"/>
        <w:gridCol w:w="2960"/>
      </w:tblGrid>
      <w:tr w:rsidR="00C02DE0" w:rsidRPr="000C0587" w14:paraId="0E4D98D3" w14:textId="77777777" w:rsidTr="008351FA">
        <w:trPr>
          <w:trHeight w:val="391"/>
        </w:trPr>
        <w:tc>
          <w:tcPr>
            <w:tcW w:w="650" w:type="dxa"/>
            <w:vMerge w:val="restart"/>
            <w:tcBorders>
              <w:top w:val="single" w:sz="4" w:space="0" w:color="auto"/>
              <w:left w:val="single" w:sz="4" w:space="0" w:color="auto"/>
              <w:bottom w:val="single" w:sz="4" w:space="0" w:color="auto"/>
              <w:right w:val="single" w:sz="4" w:space="0" w:color="auto"/>
            </w:tcBorders>
            <w:shd w:val="pct10" w:color="auto" w:fill="auto"/>
            <w:vAlign w:val="center"/>
            <w:hideMark/>
          </w:tcPr>
          <w:p w14:paraId="46A63A1B" w14:textId="77777777" w:rsidR="008351FA" w:rsidRPr="000C0587" w:rsidRDefault="008351FA">
            <w:pPr>
              <w:spacing w:after="0" w:line="360" w:lineRule="auto"/>
              <w:jc w:val="both"/>
              <w:rPr>
                <w:rFonts w:ascii="Times New Roman" w:eastAsia="Times New Roman" w:hAnsi="Times New Roman" w:cs="Times New Roman"/>
                <w:b/>
                <w:bCs/>
                <w:color w:val="000000" w:themeColor="text1"/>
              </w:rPr>
            </w:pPr>
            <w:r w:rsidRPr="000C0587">
              <w:rPr>
                <w:rFonts w:ascii="Times New Roman" w:eastAsia="Times New Roman" w:hAnsi="Times New Roman" w:cs="Times New Roman"/>
                <w:b/>
                <w:bCs/>
                <w:color w:val="000000" w:themeColor="text1"/>
              </w:rPr>
              <w:t>Red.</w:t>
            </w:r>
          </w:p>
          <w:p w14:paraId="72100428" w14:textId="77777777" w:rsidR="008351FA" w:rsidRPr="000C0587" w:rsidRDefault="008351FA">
            <w:pPr>
              <w:spacing w:after="0" w:line="360" w:lineRule="auto"/>
              <w:jc w:val="both"/>
              <w:rPr>
                <w:rFonts w:ascii="Times New Roman" w:eastAsia="Times New Roman" w:hAnsi="Times New Roman" w:cs="Times New Roman"/>
                <w:b/>
                <w:bCs/>
                <w:color w:val="000000" w:themeColor="text1"/>
              </w:rPr>
            </w:pPr>
            <w:r w:rsidRPr="000C0587">
              <w:rPr>
                <w:rFonts w:ascii="Times New Roman" w:eastAsia="Times New Roman" w:hAnsi="Times New Roman" w:cs="Times New Roman"/>
                <w:b/>
                <w:bCs/>
                <w:color w:val="000000" w:themeColor="text1"/>
              </w:rPr>
              <w:t>broj</w:t>
            </w:r>
          </w:p>
        </w:tc>
        <w:tc>
          <w:tcPr>
            <w:tcW w:w="2782" w:type="dxa"/>
            <w:vMerge w:val="restart"/>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6B7C7760" w14:textId="77777777" w:rsidR="008351FA" w:rsidRPr="000C0587" w:rsidRDefault="008351FA">
            <w:pPr>
              <w:spacing w:after="0" w:line="360" w:lineRule="auto"/>
              <w:jc w:val="both"/>
              <w:rPr>
                <w:rFonts w:ascii="Times New Roman" w:eastAsia="Times New Roman" w:hAnsi="Times New Roman" w:cs="Times New Roman"/>
                <w:b/>
                <w:bCs/>
                <w:color w:val="000000" w:themeColor="text1"/>
              </w:rPr>
            </w:pPr>
            <w:r w:rsidRPr="000C0587">
              <w:rPr>
                <w:rFonts w:ascii="Times New Roman" w:eastAsia="Times New Roman" w:hAnsi="Times New Roman" w:cs="Times New Roman"/>
                <w:b/>
                <w:bCs/>
                <w:color w:val="000000" w:themeColor="text1"/>
              </w:rPr>
              <w:t>Nastavni predmet</w:t>
            </w:r>
          </w:p>
        </w:tc>
        <w:tc>
          <w:tcPr>
            <w:tcW w:w="1183" w:type="dxa"/>
            <w:vMerge w:val="restart"/>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20FCA007" w14:textId="77777777" w:rsidR="008351FA" w:rsidRPr="000C0587" w:rsidRDefault="008351FA">
            <w:pPr>
              <w:spacing w:after="0" w:line="360" w:lineRule="auto"/>
              <w:jc w:val="both"/>
              <w:rPr>
                <w:rFonts w:ascii="Times New Roman" w:eastAsia="Times New Roman" w:hAnsi="Times New Roman" w:cs="Times New Roman"/>
                <w:b/>
                <w:bCs/>
                <w:color w:val="000000" w:themeColor="text1"/>
              </w:rPr>
            </w:pPr>
            <w:r w:rsidRPr="000C0587">
              <w:rPr>
                <w:rFonts w:ascii="Times New Roman" w:eastAsia="Times New Roman" w:hAnsi="Times New Roman" w:cs="Times New Roman"/>
                <w:b/>
                <w:bCs/>
                <w:color w:val="000000" w:themeColor="text1"/>
              </w:rPr>
              <w:t>Razred grupa</w:t>
            </w:r>
          </w:p>
        </w:tc>
        <w:tc>
          <w:tcPr>
            <w:tcW w:w="950" w:type="dxa"/>
            <w:vMerge w:val="restart"/>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1693F3A7" w14:textId="77777777" w:rsidR="008351FA" w:rsidRPr="000C0587" w:rsidRDefault="008351FA">
            <w:pPr>
              <w:spacing w:after="0" w:line="360" w:lineRule="auto"/>
              <w:jc w:val="both"/>
              <w:rPr>
                <w:rFonts w:ascii="Times New Roman" w:eastAsia="Times New Roman" w:hAnsi="Times New Roman" w:cs="Times New Roman"/>
                <w:b/>
                <w:bCs/>
                <w:color w:val="000000" w:themeColor="text1"/>
              </w:rPr>
            </w:pPr>
            <w:r w:rsidRPr="000C0587">
              <w:rPr>
                <w:rFonts w:ascii="Times New Roman" w:eastAsia="Times New Roman" w:hAnsi="Times New Roman" w:cs="Times New Roman"/>
                <w:b/>
                <w:bCs/>
                <w:color w:val="000000" w:themeColor="text1"/>
              </w:rPr>
              <w:t>Broj učenika</w:t>
            </w:r>
          </w:p>
        </w:tc>
        <w:tc>
          <w:tcPr>
            <w:tcW w:w="1468" w:type="dxa"/>
            <w:gridSpan w:val="2"/>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44F70F9B" w14:textId="77777777" w:rsidR="008351FA" w:rsidRPr="000C0587" w:rsidRDefault="008351FA">
            <w:pPr>
              <w:spacing w:after="0" w:line="360" w:lineRule="auto"/>
              <w:jc w:val="both"/>
              <w:rPr>
                <w:rFonts w:ascii="Times New Roman" w:eastAsia="Times New Roman" w:hAnsi="Times New Roman" w:cs="Times New Roman"/>
                <w:b/>
                <w:bCs/>
                <w:color w:val="000000" w:themeColor="text1"/>
              </w:rPr>
            </w:pPr>
            <w:r w:rsidRPr="000C0587">
              <w:rPr>
                <w:rFonts w:ascii="Times New Roman" w:eastAsia="Times New Roman" w:hAnsi="Times New Roman" w:cs="Times New Roman"/>
                <w:b/>
                <w:bCs/>
                <w:color w:val="000000" w:themeColor="text1"/>
              </w:rPr>
              <w:t>Planirani broj sati</w:t>
            </w:r>
          </w:p>
        </w:tc>
        <w:tc>
          <w:tcPr>
            <w:tcW w:w="2960" w:type="dxa"/>
            <w:vMerge w:val="restart"/>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551E8127" w14:textId="77777777" w:rsidR="008351FA" w:rsidRPr="000C0587" w:rsidRDefault="008351FA">
            <w:pPr>
              <w:spacing w:after="0" w:line="360" w:lineRule="auto"/>
              <w:jc w:val="both"/>
              <w:rPr>
                <w:rFonts w:ascii="Times New Roman" w:eastAsia="Times New Roman" w:hAnsi="Times New Roman" w:cs="Times New Roman"/>
                <w:b/>
                <w:bCs/>
                <w:color w:val="000000" w:themeColor="text1"/>
              </w:rPr>
            </w:pPr>
            <w:r w:rsidRPr="000C0587">
              <w:rPr>
                <w:rFonts w:ascii="Times New Roman" w:eastAsia="Times New Roman" w:hAnsi="Times New Roman" w:cs="Times New Roman"/>
                <w:b/>
                <w:bCs/>
                <w:color w:val="000000" w:themeColor="text1"/>
              </w:rPr>
              <w:t>Ime i prezime učitelja izvršitelja</w:t>
            </w:r>
          </w:p>
        </w:tc>
      </w:tr>
      <w:tr w:rsidR="00C02DE0" w:rsidRPr="000C0587" w14:paraId="2DE4A759" w14:textId="77777777" w:rsidTr="008351FA">
        <w:trPr>
          <w:trHeight w:val="2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ECA075" w14:textId="77777777" w:rsidR="008351FA" w:rsidRPr="000C0587" w:rsidRDefault="008351FA">
            <w:pPr>
              <w:spacing w:after="0"/>
              <w:rPr>
                <w:rFonts w:ascii="Times New Roman" w:eastAsia="Times New Roman" w:hAnsi="Times New Roman" w:cs="Times New Roman"/>
                <w:b/>
                <w:bCs/>
                <w:color w:val="FF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D47F1E" w14:textId="77777777" w:rsidR="008351FA" w:rsidRPr="000C0587" w:rsidRDefault="008351FA">
            <w:pPr>
              <w:spacing w:after="0"/>
              <w:rPr>
                <w:rFonts w:ascii="Times New Roman" w:eastAsia="Times New Roman" w:hAnsi="Times New Roman" w:cs="Times New Roman"/>
                <w:b/>
                <w:bCs/>
                <w:color w:val="FF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1DA133" w14:textId="77777777" w:rsidR="008351FA" w:rsidRPr="000C0587" w:rsidRDefault="008351FA">
            <w:pPr>
              <w:spacing w:after="0"/>
              <w:rPr>
                <w:rFonts w:ascii="Times New Roman" w:eastAsia="Times New Roman" w:hAnsi="Times New Roman" w:cs="Times New Roman"/>
                <w:b/>
                <w:bCs/>
                <w:color w:val="FF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E12BE" w14:textId="77777777" w:rsidR="008351FA" w:rsidRPr="000C0587" w:rsidRDefault="008351FA">
            <w:pPr>
              <w:spacing w:after="0"/>
              <w:rPr>
                <w:rFonts w:ascii="Times New Roman" w:eastAsia="Times New Roman" w:hAnsi="Times New Roman" w:cs="Times New Roman"/>
                <w:b/>
                <w:bCs/>
                <w:color w:val="FF0000"/>
              </w:rPr>
            </w:pPr>
          </w:p>
        </w:tc>
        <w:tc>
          <w:tcPr>
            <w:tcW w:w="733" w:type="dxa"/>
            <w:tcBorders>
              <w:top w:val="single" w:sz="4" w:space="0" w:color="auto"/>
              <w:left w:val="single" w:sz="4" w:space="0" w:color="auto"/>
              <w:bottom w:val="single" w:sz="4" w:space="0" w:color="auto"/>
              <w:right w:val="single" w:sz="4" w:space="0" w:color="auto"/>
            </w:tcBorders>
            <w:noWrap/>
            <w:vAlign w:val="center"/>
            <w:hideMark/>
          </w:tcPr>
          <w:p w14:paraId="51E1EE78" w14:textId="77777777" w:rsidR="008351FA" w:rsidRPr="000C0587" w:rsidRDefault="008351FA">
            <w:pPr>
              <w:spacing w:after="0" w:line="360" w:lineRule="auto"/>
              <w:jc w:val="both"/>
              <w:rPr>
                <w:rFonts w:ascii="Times New Roman" w:eastAsia="Times New Roman" w:hAnsi="Times New Roman" w:cs="Times New Roman"/>
                <w:b/>
                <w:bCs/>
                <w:color w:val="000000" w:themeColor="text1"/>
              </w:rPr>
            </w:pPr>
            <w:r w:rsidRPr="000C0587">
              <w:rPr>
                <w:rFonts w:ascii="Times New Roman" w:eastAsia="Times New Roman" w:hAnsi="Times New Roman" w:cs="Times New Roman"/>
                <w:b/>
                <w:bCs/>
                <w:color w:val="000000" w:themeColor="text1"/>
              </w:rPr>
              <w:t>T</w:t>
            </w:r>
          </w:p>
        </w:tc>
        <w:tc>
          <w:tcPr>
            <w:tcW w:w="735" w:type="dxa"/>
            <w:tcBorders>
              <w:top w:val="single" w:sz="4" w:space="0" w:color="auto"/>
              <w:left w:val="single" w:sz="4" w:space="0" w:color="auto"/>
              <w:bottom w:val="single" w:sz="4" w:space="0" w:color="auto"/>
              <w:right w:val="single" w:sz="4" w:space="0" w:color="auto"/>
            </w:tcBorders>
            <w:vAlign w:val="center"/>
            <w:hideMark/>
          </w:tcPr>
          <w:p w14:paraId="63865DB7" w14:textId="77777777" w:rsidR="008351FA" w:rsidRPr="000C0587" w:rsidRDefault="008351FA">
            <w:pPr>
              <w:spacing w:after="0" w:line="360" w:lineRule="auto"/>
              <w:jc w:val="both"/>
              <w:rPr>
                <w:rFonts w:ascii="Times New Roman" w:eastAsia="Times New Roman" w:hAnsi="Times New Roman" w:cs="Times New Roman"/>
                <w:b/>
                <w:bCs/>
                <w:color w:val="000000" w:themeColor="text1"/>
              </w:rPr>
            </w:pPr>
            <w:r w:rsidRPr="000C0587">
              <w:rPr>
                <w:rFonts w:ascii="Times New Roman" w:eastAsia="Times New Roman" w:hAnsi="Times New Roman" w:cs="Times New Roman"/>
                <w:b/>
                <w:bCs/>
                <w:color w:val="000000" w:themeColor="text1"/>
              </w:rPr>
              <w:t>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C61371" w14:textId="77777777" w:rsidR="008351FA" w:rsidRPr="000C0587" w:rsidRDefault="008351FA">
            <w:pPr>
              <w:spacing w:after="0"/>
              <w:rPr>
                <w:rFonts w:ascii="Times New Roman" w:eastAsia="Times New Roman" w:hAnsi="Times New Roman" w:cs="Times New Roman"/>
                <w:b/>
                <w:bCs/>
                <w:color w:val="FF0000"/>
              </w:rPr>
            </w:pPr>
          </w:p>
        </w:tc>
      </w:tr>
      <w:tr w:rsidR="00A51AB6" w:rsidRPr="000C0587" w14:paraId="2F3FE223" w14:textId="77777777" w:rsidTr="000C223B">
        <w:trPr>
          <w:trHeight w:hRule="exact" w:val="342"/>
        </w:trPr>
        <w:tc>
          <w:tcPr>
            <w:tcW w:w="650" w:type="dxa"/>
            <w:tcBorders>
              <w:top w:val="single" w:sz="4" w:space="0" w:color="auto"/>
              <w:left w:val="single" w:sz="4" w:space="0" w:color="auto"/>
              <w:bottom w:val="single" w:sz="4" w:space="0" w:color="auto"/>
              <w:right w:val="single" w:sz="4" w:space="0" w:color="auto"/>
            </w:tcBorders>
            <w:vAlign w:val="center"/>
          </w:tcPr>
          <w:p w14:paraId="538DC713" w14:textId="77777777" w:rsidR="00A51AB6" w:rsidRPr="000C0587" w:rsidRDefault="00A51AB6" w:rsidP="00A51AB6">
            <w:pPr>
              <w:numPr>
                <w:ilvl w:val="0"/>
                <w:numId w:val="7"/>
              </w:numPr>
              <w:spacing w:after="0" w:line="360" w:lineRule="auto"/>
              <w:jc w:val="both"/>
              <w:rPr>
                <w:rFonts w:ascii="Times New Roman" w:eastAsia="Times New Roman" w:hAnsi="Times New Roman" w:cs="Times New Roman"/>
                <w:color w:val="000000" w:themeColor="text1"/>
              </w:rPr>
            </w:pPr>
          </w:p>
        </w:tc>
        <w:tc>
          <w:tcPr>
            <w:tcW w:w="2782" w:type="dxa"/>
            <w:vMerge w:val="restart"/>
            <w:tcBorders>
              <w:top w:val="single" w:sz="4" w:space="0" w:color="auto"/>
              <w:left w:val="single" w:sz="4" w:space="0" w:color="auto"/>
              <w:right w:val="single" w:sz="4" w:space="0" w:color="auto"/>
            </w:tcBorders>
            <w:noWrap/>
            <w:textDirection w:val="btLr"/>
          </w:tcPr>
          <w:p w14:paraId="16BA88BE" w14:textId="77777777" w:rsidR="00A51AB6" w:rsidRPr="000C0587" w:rsidRDefault="00A51AB6" w:rsidP="00A51AB6">
            <w:pPr>
              <w:spacing w:after="0" w:line="360" w:lineRule="auto"/>
              <w:ind w:left="113" w:right="113"/>
              <w:jc w:val="both"/>
              <w:rPr>
                <w:rFonts w:ascii="Times New Roman" w:eastAsia="Times New Roman" w:hAnsi="Times New Roman" w:cs="Times New Roman"/>
                <w:color w:val="000000" w:themeColor="text1"/>
              </w:rPr>
            </w:pPr>
          </w:p>
          <w:p w14:paraId="0D1CA49D" w14:textId="77777777" w:rsidR="00A51AB6" w:rsidRPr="000C0587" w:rsidRDefault="00A51AB6" w:rsidP="00A51AB6">
            <w:pPr>
              <w:spacing w:after="0" w:line="360" w:lineRule="auto"/>
              <w:ind w:left="113" w:right="113"/>
              <w:jc w:val="both"/>
              <w:rPr>
                <w:rFonts w:ascii="Times New Roman" w:eastAsia="Times New Roman" w:hAnsi="Times New Roman" w:cs="Times New Roman"/>
                <w:color w:val="000000" w:themeColor="text1"/>
              </w:rPr>
            </w:pPr>
          </w:p>
          <w:p w14:paraId="1EE3C85E" w14:textId="77777777" w:rsidR="00A51AB6" w:rsidRPr="000C0587" w:rsidRDefault="00A51AB6" w:rsidP="00A51AB6">
            <w:pPr>
              <w:spacing w:after="0" w:line="360" w:lineRule="auto"/>
              <w:ind w:left="113" w:right="113"/>
              <w:jc w:val="both"/>
              <w:rPr>
                <w:rFonts w:ascii="Times New Roman" w:eastAsia="Times New Roman" w:hAnsi="Times New Roman" w:cs="Times New Roman"/>
                <w:color w:val="000000" w:themeColor="text1"/>
              </w:rPr>
            </w:pPr>
          </w:p>
          <w:p w14:paraId="238A93DE" w14:textId="77777777" w:rsidR="00A51AB6" w:rsidRPr="000C0587" w:rsidRDefault="00A51AB6" w:rsidP="00A51AB6">
            <w:pPr>
              <w:spacing w:after="0" w:line="360" w:lineRule="auto"/>
              <w:ind w:left="113" w:right="113"/>
              <w:jc w:val="both"/>
              <w:rPr>
                <w:rFonts w:ascii="Times New Roman" w:eastAsia="Times New Roman" w:hAnsi="Times New Roman" w:cs="Times New Roman"/>
                <w:color w:val="000000" w:themeColor="text1"/>
              </w:rPr>
            </w:pPr>
          </w:p>
          <w:p w14:paraId="16577DB3" w14:textId="2DC795BC" w:rsidR="00A51AB6" w:rsidRPr="000C0587" w:rsidRDefault="00FC74BE" w:rsidP="00A51AB6">
            <w:pPr>
              <w:spacing w:after="0" w:line="360" w:lineRule="auto"/>
              <w:ind w:left="113" w:right="113"/>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H</w:t>
            </w:r>
            <w:r w:rsidR="00A51AB6" w:rsidRPr="000C0587">
              <w:rPr>
                <w:rFonts w:ascii="Times New Roman" w:eastAsia="Times New Roman" w:hAnsi="Times New Roman" w:cs="Times New Roman"/>
                <w:b/>
                <w:color w:val="000000" w:themeColor="text1"/>
              </w:rPr>
              <w:t>rvatski jezik/</w:t>
            </w:r>
            <w:r>
              <w:rPr>
                <w:rFonts w:ascii="Times New Roman" w:eastAsia="Times New Roman" w:hAnsi="Times New Roman" w:cs="Times New Roman"/>
                <w:b/>
                <w:color w:val="000000" w:themeColor="text1"/>
              </w:rPr>
              <w:t>M</w:t>
            </w:r>
            <w:r w:rsidR="00A51AB6" w:rsidRPr="000C0587">
              <w:rPr>
                <w:rFonts w:ascii="Times New Roman" w:eastAsia="Times New Roman" w:hAnsi="Times New Roman" w:cs="Times New Roman"/>
                <w:b/>
                <w:color w:val="000000" w:themeColor="text1"/>
              </w:rPr>
              <w:t>atematika</w:t>
            </w:r>
          </w:p>
          <w:p w14:paraId="011B077C" w14:textId="357DEB88" w:rsidR="00A51AB6" w:rsidRPr="000C0587" w:rsidRDefault="00A51AB6" w:rsidP="00A51AB6">
            <w:pPr>
              <w:spacing w:after="0" w:line="360" w:lineRule="auto"/>
              <w:ind w:left="113" w:right="113"/>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(prema sadržajnoj i funkcionalnoj potrebi)</w:t>
            </w:r>
          </w:p>
        </w:tc>
        <w:tc>
          <w:tcPr>
            <w:tcW w:w="1183" w:type="dxa"/>
            <w:tcBorders>
              <w:top w:val="single" w:sz="4" w:space="0" w:color="auto"/>
              <w:left w:val="single" w:sz="4" w:space="0" w:color="auto"/>
              <w:bottom w:val="single" w:sz="4" w:space="0" w:color="auto"/>
              <w:right w:val="single" w:sz="4" w:space="0" w:color="auto"/>
            </w:tcBorders>
            <w:noWrap/>
          </w:tcPr>
          <w:p w14:paraId="04FAE2E3" w14:textId="48B60BD0" w:rsidR="00A51AB6" w:rsidRPr="000C0587" w:rsidRDefault="00A51AB6" w:rsidP="00A51AB6">
            <w:pPr>
              <w:spacing w:after="0"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1.a</w:t>
            </w:r>
          </w:p>
        </w:tc>
        <w:tc>
          <w:tcPr>
            <w:tcW w:w="950" w:type="dxa"/>
            <w:tcBorders>
              <w:top w:val="single" w:sz="4" w:space="0" w:color="auto"/>
              <w:left w:val="single" w:sz="4" w:space="0" w:color="auto"/>
              <w:bottom w:val="single" w:sz="4" w:space="0" w:color="auto"/>
              <w:right w:val="single" w:sz="4" w:space="0" w:color="auto"/>
            </w:tcBorders>
            <w:noWrap/>
          </w:tcPr>
          <w:p w14:paraId="27DED2D8" w14:textId="6F211157" w:rsidR="00A51AB6" w:rsidRPr="000C0587" w:rsidRDefault="00A51AB6" w:rsidP="00A51AB6">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do 10</w:t>
            </w:r>
          </w:p>
        </w:tc>
        <w:tc>
          <w:tcPr>
            <w:tcW w:w="733" w:type="dxa"/>
            <w:tcBorders>
              <w:top w:val="single" w:sz="4" w:space="0" w:color="auto"/>
              <w:left w:val="single" w:sz="4" w:space="0" w:color="auto"/>
              <w:bottom w:val="single" w:sz="4" w:space="0" w:color="auto"/>
              <w:right w:val="single" w:sz="4" w:space="0" w:color="auto"/>
            </w:tcBorders>
            <w:noWrap/>
          </w:tcPr>
          <w:p w14:paraId="2A4B662B" w14:textId="04971602" w:rsidR="00A51AB6" w:rsidRPr="000C0587" w:rsidRDefault="00A51AB6" w:rsidP="00A51AB6">
            <w:pPr>
              <w:spacing w:after="0"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p>
        </w:tc>
        <w:tc>
          <w:tcPr>
            <w:tcW w:w="735" w:type="dxa"/>
            <w:tcBorders>
              <w:top w:val="single" w:sz="4" w:space="0" w:color="auto"/>
              <w:left w:val="single" w:sz="4" w:space="0" w:color="auto"/>
              <w:bottom w:val="single" w:sz="4" w:space="0" w:color="auto"/>
              <w:right w:val="single" w:sz="4" w:space="0" w:color="auto"/>
            </w:tcBorders>
          </w:tcPr>
          <w:p w14:paraId="299B54EE" w14:textId="19404C0F" w:rsidR="00A51AB6" w:rsidRPr="000C0587" w:rsidRDefault="00A51AB6" w:rsidP="00A51AB6">
            <w:pPr>
              <w:spacing w:after="0"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35</w:t>
            </w:r>
          </w:p>
        </w:tc>
        <w:tc>
          <w:tcPr>
            <w:tcW w:w="2960" w:type="dxa"/>
            <w:tcBorders>
              <w:top w:val="single" w:sz="4" w:space="0" w:color="auto"/>
              <w:left w:val="single" w:sz="4" w:space="0" w:color="auto"/>
              <w:bottom w:val="single" w:sz="4" w:space="0" w:color="auto"/>
              <w:right w:val="single" w:sz="4" w:space="0" w:color="auto"/>
            </w:tcBorders>
            <w:noWrap/>
          </w:tcPr>
          <w:p w14:paraId="4715ED5D" w14:textId="3524A8F2" w:rsidR="00A51AB6" w:rsidRDefault="00A51AB6" w:rsidP="00A51AB6">
            <w:pPr>
              <w:spacing w:after="0" w:line="360" w:lineRule="auto"/>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Gordana Varga</w:t>
            </w:r>
          </w:p>
        </w:tc>
      </w:tr>
      <w:tr w:rsidR="00A51AB6" w:rsidRPr="000C0587" w14:paraId="408F0F2A" w14:textId="77777777" w:rsidTr="000C223B">
        <w:trPr>
          <w:trHeight w:hRule="exact" w:val="342"/>
        </w:trPr>
        <w:tc>
          <w:tcPr>
            <w:tcW w:w="650" w:type="dxa"/>
            <w:tcBorders>
              <w:top w:val="single" w:sz="4" w:space="0" w:color="auto"/>
              <w:left w:val="single" w:sz="4" w:space="0" w:color="auto"/>
              <w:bottom w:val="single" w:sz="4" w:space="0" w:color="auto"/>
              <w:right w:val="single" w:sz="4" w:space="0" w:color="auto"/>
            </w:tcBorders>
            <w:vAlign w:val="center"/>
          </w:tcPr>
          <w:p w14:paraId="6980FC96" w14:textId="77777777" w:rsidR="00A51AB6" w:rsidRPr="000C0587" w:rsidRDefault="00A51AB6" w:rsidP="00A51AB6">
            <w:pPr>
              <w:numPr>
                <w:ilvl w:val="0"/>
                <w:numId w:val="7"/>
              </w:numPr>
              <w:spacing w:after="0" w:line="360" w:lineRule="auto"/>
              <w:jc w:val="both"/>
              <w:rPr>
                <w:rFonts w:ascii="Times New Roman" w:eastAsia="Times New Roman" w:hAnsi="Times New Roman" w:cs="Times New Roman"/>
                <w:color w:val="000000" w:themeColor="text1"/>
              </w:rPr>
            </w:pPr>
          </w:p>
        </w:tc>
        <w:tc>
          <w:tcPr>
            <w:tcW w:w="2782" w:type="dxa"/>
            <w:vMerge/>
            <w:tcBorders>
              <w:left w:val="single" w:sz="4" w:space="0" w:color="auto"/>
              <w:right w:val="single" w:sz="4" w:space="0" w:color="auto"/>
            </w:tcBorders>
            <w:noWrap/>
            <w:textDirection w:val="btLr"/>
          </w:tcPr>
          <w:p w14:paraId="14670679" w14:textId="186FDE94" w:rsidR="00A51AB6" w:rsidRPr="000C0587" w:rsidRDefault="00A51AB6" w:rsidP="00A51AB6">
            <w:pPr>
              <w:spacing w:after="0" w:line="360" w:lineRule="auto"/>
              <w:ind w:left="113" w:right="113"/>
              <w:jc w:val="both"/>
              <w:rPr>
                <w:rFonts w:ascii="Times New Roman" w:eastAsia="Times New Roman" w:hAnsi="Times New Roman" w:cs="Times New Roman"/>
                <w:color w:val="000000" w:themeColor="text1"/>
              </w:rPr>
            </w:pPr>
          </w:p>
        </w:tc>
        <w:tc>
          <w:tcPr>
            <w:tcW w:w="1183" w:type="dxa"/>
            <w:tcBorders>
              <w:top w:val="single" w:sz="4" w:space="0" w:color="auto"/>
              <w:left w:val="single" w:sz="4" w:space="0" w:color="auto"/>
              <w:bottom w:val="single" w:sz="4" w:space="0" w:color="auto"/>
              <w:right w:val="single" w:sz="4" w:space="0" w:color="auto"/>
            </w:tcBorders>
            <w:noWrap/>
          </w:tcPr>
          <w:p w14:paraId="4F700CB9" w14:textId="0AF013FD" w:rsidR="00A51AB6" w:rsidRPr="000C0587" w:rsidRDefault="00A51AB6" w:rsidP="00A51AB6">
            <w:pPr>
              <w:spacing w:after="0"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1.a</w:t>
            </w:r>
          </w:p>
        </w:tc>
        <w:tc>
          <w:tcPr>
            <w:tcW w:w="950" w:type="dxa"/>
            <w:tcBorders>
              <w:top w:val="single" w:sz="4" w:space="0" w:color="auto"/>
              <w:left w:val="single" w:sz="4" w:space="0" w:color="auto"/>
              <w:bottom w:val="single" w:sz="4" w:space="0" w:color="auto"/>
              <w:right w:val="single" w:sz="4" w:space="0" w:color="auto"/>
            </w:tcBorders>
            <w:noWrap/>
          </w:tcPr>
          <w:p w14:paraId="18A4FAF6" w14:textId="287DABEA" w:rsidR="00A51AB6" w:rsidRPr="000C0587" w:rsidRDefault="00A51AB6" w:rsidP="00A51AB6">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do 10</w:t>
            </w:r>
          </w:p>
        </w:tc>
        <w:tc>
          <w:tcPr>
            <w:tcW w:w="733" w:type="dxa"/>
            <w:tcBorders>
              <w:top w:val="single" w:sz="4" w:space="0" w:color="auto"/>
              <w:left w:val="single" w:sz="4" w:space="0" w:color="auto"/>
              <w:bottom w:val="single" w:sz="4" w:space="0" w:color="auto"/>
              <w:right w:val="single" w:sz="4" w:space="0" w:color="auto"/>
            </w:tcBorders>
            <w:noWrap/>
          </w:tcPr>
          <w:p w14:paraId="0C3C7C79" w14:textId="3333F3CA" w:rsidR="00A51AB6" w:rsidRPr="000C0587" w:rsidRDefault="00A51AB6" w:rsidP="00A51AB6">
            <w:pPr>
              <w:spacing w:after="0"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p>
        </w:tc>
        <w:tc>
          <w:tcPr>
            <w:tcW w:w="735" w:type="dxa"/>
            <w:tcBorders>
              <w:top w:val="single" w:sz="4" w:space="0" w:color="auto"/>
              <w:left w:val="single" w:sz="4" w:space="0" w:color="auto"/>
              <w:bottom w:val="single" w:sz="4" w:space="0" w:color="auto"/>
              <w:right w:val="single" w:sz="4" w:space="0" w:color="auto"/>
            </w:tcBorders>
          </w:tcPr>
          <w:p w14:paraId="077FDDEA" w14:textId="263ED5FD" w:rsidR="00A51AB6" w:rsidRPr="000C0587" w:rsidRDefault="00A51AB6" w:rsidP="00A51AB6">
            <w:pPr>
              <w:spacing w:after="0"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35</w:t>
            </w:r>
          </w:p>
        </w:tc>
        <w:tc>
          <w:tcPr>
            <w:tcW w:w="2960" w:type="dxa"/>
            <w:tcBorders>
              <w:top w:val="single" w:sz="4" w:space="0" w:color="auto"/>
              <w:left w:val="single" w:sz="4" w:space="0" w:color="auto"/>
              <w:bottom w:val="single" w:sz="4" w:space="0" w:color="auto"/>
              <w:right w:val="single" w:sz="4" w:space="0" w:color="auto"/>
            </w:tcBorders>
            <w:noWrap/>
          </w:tcPr>
          <w:p w14:paraId="4F711713" w14:textId="1C65C3D8" w:rsidR="00A51AB6" w:rsidRDefault="00A51AB6" w:rsidP="00A51AB6">
            <w:pPr>
              <w:spacing w:after="0" w:line="360" w:lineRule="auto"/>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Darija Padežanin</w:t>
            </w:r>
          </w:p>
        </w:tc>
      </w:tr>
      <w:tr w:rsidR="00A51AB6" w:rsidRPr="000C0587" w14:paraId="3955EB39" w14:textId="77777777" w:rsidTr="000C223B">
        <w:trPr>
          <w:trHeight w:hRule="exact" w:val="342"/>
        </w:trPr>
        <w:tc>
          <w:tcPr>
            <w:tcW w:w="650" w:type="dxa"/>
            <w:tcBorders>
              <w:top w:val="single" w:sz="4" w:space="0" w:color="auto"/>
              <w:left w:val="single" w:sz="4" w:space="0" w:color="auto"/>
              <w:bottom w:val="single" w:sz="4" w:space="0" w:color="auto"/>
              <w:right w:val="single" w:sz="4" w:space="0" w:color="auto"/>
            </w:tcBorders>
            <w:vAlign w:val="center"/>
          </w:tcPr>
          <w:p w14:paraId="35E5B162" w14:textId="77777777" w:rsidR="00A51AB6" w:rsidRPr="000C0587" w:rsidRDefault="00A51AB6" w:rsidP="00A51AB6">
            <w:pPr>
              <w:numPr>
                <w:ilvl w:val="0"/>
                <w:numId w:val="7"/>
              </w:numPr>
              <w:spacing w:after="0" w:line="360" w:lineRule="auto"/>
              <w:jc w:val="both"/>
              <w:rPr>
                <w:rFonts w:ascii="Times New Roman" w:eastAsia="Times New Roman" w:hAnsi="Times New Roman" w:cs="Times New Roman"/>
                <w:color w:val="000000" w:themeColor="text1"/>
              </w:rPr>
            </w:pPr>
          </w:p>
        </w:tc>
        <w:tc>
          <w:tcPr>
            <w:tcW w:w="2782" w:type="dxa"/>
            <w:vMerge/>
            <w:tcBorders>
              <w:left w:val="single" w:sz="4" w:space="0" w:color="auto"/>
              <w:right w:val="single" w:sz="4" w:space="0" w:color="auto"/>
            </w:tcBorders>
            <w:noWrap/>
            <w:textDirection w:val="btLr"/>
          </w:tcPr>
          <w:p w14:paraId="47D2BFF6" w14:textId="00AE5C62" w:rsidR="00A51AB6" w:rsidRPr="000C0587" w:rsidRDefault="00A51AB6" w:rsidP="00A51AB6">
            <w:pPr>
              <w:spacing w:after="0" w:line="360" w:lineRule="auto"/>
              <w:ind w:left="113" w:right="113"/>
              <w:jc w:val="both"/>
              <w:rPr>
                <w:rFonts w:ascii="Times New Roman" w:eastAsia="Times New Roman" w:hAnsi="Times New Roman" w:cs="Times New Roman"/>
                <w:color w:val="000000" w:themeColor="text1"/>
              </w:rPr>
            </w:pPr>
          </w:p>
        </w:tc>
        <w:tc>
          <w:tcPr>
            <w:tcW w:w="1183" w:type="dxa"/>
            <w:tcBorders>
              <w:top w:val="single" w:sz="4" w:space="0" w:color="auto"/>
              <w:left w:val="single" w:sz="4" w:space="0" w:color="auto"/>
              <w:bottom w:val="single" w:sz="4" w:space="0" w:color="auto"/>
              <w:right w:val="single" w:sz="4" w:space="0" w:color="auto"/>
            </w:tcBorders>
            <w:noWrap/>
          </w:tcPr>
          <w:p w14:paraId="7B1B2584" w14:textId="373B9A31" w:rsidR="00A51AB6" w:rsidRPr="000C0587" w:rsidRDefault="00A51AB6" w:rsidP="00A51AB6">
            <w:pPr>
              <w:spacing w:after="0"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1.a</w:t>
            </w:r>
          </w:p>
        </w:tc>
        <w:tc>
          <w:tcPr>
            <w:tcW w:w="950" w:type="dxa"/>
            <w:tcBorders>
              <w:top w:val="single" w:sz="4" w:space="0" w:color="auto"/>
              <w:left w:val="single" w:sz="4" w:space="0" w:color="auto"/>
              <w:bottom w:val="single" w:sz="4" w:space="0" w:color="auto"/>
              <w:right w:val="single" w:sz="4" w:space="0" w:color="auto"/>
            </w:tcBorders>
            <w:noWrap/>
          </w:tcPr>
          <w:p w14:paraId="5B7B4165" w14:textId="3B956589" w:rsidR="00A51AB6" w:rsidRPr="000C0587" w:rsidRDefault="00A51AB6" w:rsidP="00A51AB6">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do 10</w:t>
            </w:r>
          </w:p>
        </w:tc>
        <w:tc>
          <w:tcPr>
            <w:tcW w:w="733" w:type="dxa"/>
            <w:tcBorders>
              <w:top w:val="single" w:sz="4" w:space="0" w:color="auto"/>
              <w:left w:val="single" w:sz="4" w:space="0" w:color="auto"/>
              <w:bottom w:val="single" w:sz="4" w:space="0" w:color="auto"/>
              <w:right w:val="single" w:sz="4" w:space="0" w:color="auto"/>
            </w:tcBorders>
            <w:noWrap/>
          </w:tcPr>
          <w:p w14:paraId="2288B70E" w14:textId="6B1C5489" w:rsidR="00A51AB6" w:rsidRPr="000C0587" w:rsidRDefault="00A51AB6" w:rsidP="00A51AB6">
            <w:pPr>
              <w:spacing w:after="0"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p>
        </w:tc>
        <w:tc>
          <w:tcPr>
            <w:tcW w:w="735" w:type="dxa"/>
            <w:tcBorders>
              <w:top w:val="single" w:sz="4" w:space="0" w:color="auto"/>
              <w:left w:val="single" w:sz="4" w:space="0" w:color="auto"/>
              <w:bottom w:val="single" w:sz="4" w:space="0" w:color="auto"/>
              <w:right w:val="single" w:sz="4" w:space="0" w:color="auto"/>
            </w:tcBorders>
          </w:tcPr>
          <w:p w14:paraId="71E3551F" w14:textId="581D6E36" w:rsidR="00A51AB6" w:rsidRPr="000C0587" w:rsidRDefault="00A51AB6" w:rsidP="00A51AB6">
            <w:pPr>
              <w:spacing w:after="0"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35</w:t>
            </w:r>
          </w:p>
        </w:tc>
        <w:tc>
          <w:tcPr>
            <w:tcW w:w="2960" w:type="dxa"/>
            <w:tcBorders>
              <w:top w:val="single" w:sz="4" w:space="0" w:color="auto"/>
              <w:left w:val="single" w:sz="4" w:space="0" w:color="auto"/>
              <w:bottom w:val="single" w:sz="4" w:space="0" w:color="auto"/>
              <w:right w:val="single" w:sz="4" w:space="0" w:color="auto"/>
            </w:tcBorders>
            <w:noWrap/>
          </w:tcPr>
          <w:p w14:paraId="39457994" w14:textId="6933225E" w:rsidR="00A51AB6" w:rsidRDefault="00A51AB6" w:rsidP="00A51AB6">
            <w:pPr>
              <w:spacing w:after="0" w:line="360" w:lineRule="auto"/>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Ivana Sudar</w:t>
            </w:r>
          </w:p>
        </w:tc>
      </w:tr>
      <w:tr w:rsidR="00B14FDA" w:rsidRPr="000C0587" w14:paraId="29480805" w14:textId="77777777" w:rsidTr="000C223B">
        <w:trPr>
          <w:trHeight w:hRule="exact" w:val="342"/>
        </w:trPr>
        <w:tc>
          <w:tcPr>
            <w:tcW w:w="650" w:type="dxa"/>
            <w:tcBorders>
              <w:top w:val="single" w:sz="4" w:space="0" w:color="auto"/>
              <w:left w:val="single" w:sz="4" w:space="0" w:color="auto"/>
              <w:bottom w:val="single" w:sz="4" w:space="0" w:color="auto"/>
              <w:right w:val="single" w:sz="4" w:space="0" w:color="auto"/>
            </w:tcBorders>
            <w:vAlign w:val="center"/>
          </w:tcPr>
          <w:p w14:paraId="37F4DE3E" w14:textId="77777777" w:rsidR="00B14FDA" w:rsidRPr="000C0587" w:rsidRDefault="00B14FDA">
            <w:pPr>
              <w:numPr>
                <w:ilvl w:val="0"/>
                <w:numId w:val="7"/>
              </w:numPr>
              <w:spacing w:after="0" w:line="360" w:lineRule="auto"/>
              <w:jc w:val="both"/>
              <w:rPr>
                <w:rFonts w:ascii="Times New Roman" w:eastAsia="Times New Roman" w:hAnsi="Times New Roman" w:cs="Times New Roman"/>
                <w:color w:val="000000" w:themeColor="text1"/>
              </w:rPr>
            </w:pPr>
          </w:p>
        </w:tc>
        <w:tc>
          <w:tcPr>
            <w:tcW w:w="2782" w:type="dxa"/>
            <w:vMerge/>
            <w:tcBorders>
              <w:left w:val="single" w:sz="4" w:space="0" w:color="auto"/>
              <w:right w:val="single" w:sz="4" w:space="0" w:color="auto"/>
            </w:tcBorders>
            <w:noWrap/>
            <w:textDirection w:val="btLr"/>
          </w:tcPr>
          <w:p w14:paraId="38FEF5F3" w14:textId="7BCC6FC7" w:rsidR="00B14FDA" w:rsidRPr="000C0587" w:rsidRDefault="00B14FDA">
            <w:pPr>
              <w:spacing w:after="0" w:line="360" w:lineRule="auto"/>
              <w:ind w:left="113" w:right="113"/>
              <w:jc w:val="both"/>
              <w:rPr>
                <w:rFonts w:ascii="Times New Roman" w:eastAsia="Times New Roman" w:hAnsi="Times New Roman" w:cs="Times New Roman"/>
                <w:color w:val="000000" w:themeColor="text1"/>
              </w:rPr>
            </w:pPr>
          </w:p>
        </w:tc>
        <w:tc>
          <w:tcPr>
            <w:tcW w:w="1183" w:type="dxa"/>
            <w:tcBorders>
              <w:top w:val="single" w:sz="4" w:space="0" w:color="auto"/>
              <w:left w:val="single" w:sz="4" w:space="0" w:color="auto"/>
              <w:bottom w:val="single" w:sz="4" w:space="0" w:color="auto"/>
              <w:right w:val="single" w:sz="4" w:space="0" w:color="auto"/>
            </w:tcBorders>
            <w:noWrap/>
            <w:hideMark/>
          </w:tcPr>
          <w:p w14:paraId="282E4DBC" w14:textId="6C579163" w:rsidR="00B14FDA" w:rsidRPr="000C0587" w:rsidRDefault="00B14FDA">
            <w:pPr>
              <w:spacing w:after="0"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Pr="000C0587">
              <w:rPr>
                <w:rFonts w:ascii="Times New Roman" w:eastAsia="Times New Roman" w:hAnsi="Times New Roman" w:cs="Times New Roman"/>
                <w:color w:val="000000" w:themeColor="text1"/>
              </w:rPr>
              <w:t>.a</w:t>
            </w:r>
          </w:p>
        </w:tc>
        <w:tc>
          <w:tcPr>
            <w:tcW w:w="950" w:type="dxa"/>
            <w:tcBorders>
              <w:top w:val="single" w:sz="4" w:space="0" w:color="auto"/>
              <w:left w:val="single" w:sz="4" w:space="0" w:color="auto"/>
              <w:bottom w:val="single" w:sz="4" w:space="0" w:color="auto"/>
              <w:right w:val="single" w:sz="4" w:space="0" w:color="auto"/>
            </w:tcBorders>
            <w:noWrap/>
            <w:hideMark/>
          </w:tcPr>
          <w:p w14:paraId="1368F2B3" w14:textId="77777777" w:rsidR="00B14FDA" w:rsidRPr="000C0587" w:rsidRDefault="00B14FDA">
            <w:pPr>
              <w:rPr>
                <w:rFonts w:ascii="Times New Roman" w:hAnsi="Times New Roman" w:cs="Times New Roman"/>
                <w:color w:val="000000" w:themeColor="text1"/>
              </w:rPr>
            </w:pPr>
            <w:r w:rsidRPr="000C0587">
              <w:rPr>
                <w:rFonts w:ascii="Times New Roman" w:eastAsia="Times New Roman" w:hAnsi="Times New Roman" w:cs="Times New Roman"/>
                <w:color w:val="000000" w:themeColor="text1"/>
              </w:rPr>
              <w:t>do 10</w:t>
            </w:r>
          </w:p>
        </w:tc>
        <w:tc>
          <w:tcPr>
            <w:tcW w:w="733" w:type="dxa"/>
            <w:tcBorders>
              <w:top w:val="single" w:sz="4" w:space="0" w:color="auto"/>
              <w:left w:val="single" w:sz="4" w:space="0" w:color="auto"/>
              <w:bottom w:val="single" w:sz="4" w:space="0" w:color="auto"/>
              <w:right w:val="single" w:sz="4" w:space="0" w:color="auto"/>
            </w:tcBorders>
            <w:noWrap/>
            <w:hideMark/>
          </w:tcPr>
          <w:p w14:paraId="3C3388DB" w14:textId="77777777" w:rsidR="00B14FDA" w:rsidRPr="000C0587" w:rsidRDefault="00B14FDA">
            <w:pPr>
              <w:spacing w:after="0" w:line="36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1</w:t>
            </w:r>
          </w:p>
        </w:tc>
        <w:tc>
          <w:tcPr>
            <w:tcW w:w="735" w:type="dxa"/>
            <w:tcBorders>
              <w:top w:val="single" w:sz="4" w:space="0" w:color="auto"/>
              <w:left w:val="single" w:sz="4" w:space="0" w:color="auto"/>
              <w:bottom w:val="single" w:sz="4" w:space="0" w:color="auto"/>
              <w:right w:val="single" w:sz="4" w:space="0" w:color="auto"/>
            </w:tcBorders>
            <w:hideMark/>
          </w:tcPr>
          <w:p w14:paraId="20160C82" w14:textId="77777777" w:rsidR="00B14FDA" w:rsidRPr="000C0587" w:rsidRDefault="00B14FDA">
            <w:pPr>
              <w:spacing w:after="0" w:line="36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35</w:t>
            </w:r>
          </w:p>
        </w:tc>
        <w:tc>
          <w:tcPr>
            <w:tcW w:w="2960" w:type="dxa"/>
            <w:tcBorders>
              <w:top w:val="single" w:sz="4" w:space="0" w:color="auto"/>
              <w:left w:val="single" w:sz="4" w:space="0" w:color="auto"/>
              <w:bottom w:val="single" w:sz="4" w:space="0" w:color="auto"/>
              <w:right w:val="single" w:sz="4" w:space="0" w:color="auto"/>
            </w:tcBorders>
            <w:noWrap/>
          </w:tcPr>
          <w:p w14:paraId="08EA8DA1" w14:textId="4FAFACE1" w:rsidR="00B14FDA" w:rsidRPr="000C0587" w:rsidRDefault="00B14FDA">
            <w:pPr>
              <w:spacing w:after="0" w:line="360" w:lineRule="auto"/>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Ivana Frančić</w:t>
            </w:r>
          </w:p>
        </w:tc>
      </w:tr>
      <w:tr w:rsidR="00B14FDA" w:rsidRPr="000C0587" w14:paraId="46BB435B" w14:textId="77777777" w:rsidTr="000C223B">
        <w:trPr>
          <w:trHeight w:hRule="exact" w:val="342"/>
        </w:trPr>
        <w:tc>
          <w:tcPr>
            <w:tcW w:w="650" w:type="dxa"/>
            <w:tcBorders>
              <w:top w:val="single" w:sz="4" w:space="0" w:color="auto"/>
              <w:left w:val="single" w:sz="4" w:space="0" w:color="auto"/>
              <w:bottom w:val="single" w:sz="4" w:space="0" w:color="auto"/>
              <w:right w:val="single" w:sz="4" w:space="0" w:color="auto"/>
            </w:tcBorders>
            <w:vAlign w:val="center"/>
          </w:tcPr>
          <w:p w14:paraId="4B6879F0" w14:textId="77777777" w:rsidR="00B14FDA" w:rsidRPr="000C0587" w:rsidRDefault="00B14FDA">
            <w:pPr>
              <w:numPr>
                <w:ilvl w:val="0"/>
                <w:numId w:val="7"/>
              </w:numPr>
              <w:spacing w:after="0" w:line="360" w:lineRule="auto"/>
              <w:jc w:val="both"/>
              <w:rPr>
                <w:rFonts w:ascii="Times New Roman" w:eastAsia="Times New Roman" w:hAnsi="Times New Roman" w:cs="Times New Roman"/>
                <w:color w:val="000000" w:themeColor="text1"/>
              </w:rPr>
            </w:pPr>
          </w:p>
        </w:tc>
        <w:tc>
          <w:tcPr>
            <w:tcW w:w="0" w:type="auto"/>
            <w:vMerge/>
            <w:tcBorders>
              <w:left w:val="single" w:sz="4" w:space="0" w:color="auto"/>
              <w:right w:val="single" w:sz="4" w:space="0" w:color="auto"/>
            </w:tcBorders>
            <w:vAlign w:val="center"/>
            <w:hideMark/>
          </w:tcPr>
          <w:p w14:paraId="021AC907" w14:textId="77777777" w:rsidR="00B14FDA" w:rsidRPr="000C0587" w:rsidRDefault="00B14FDA">
            <w:pPr>
              <w:spacing w:after="0"/>
              <w:rPr>
                <w:rFonts w:ascii="Times New Roman" w:eastAsia="Times New Roman" w:hAnsi="Times New Roman" w:cs="Times New Roman"/>
                <w:color w:val="FF0000"/>
              </w:rPr>
            </w:pPr>
          </w:p>
        </w:tc>
        <w:tc>
          <w:tcPr>
            <w:tcW w:w="1183" w:type="dxa"/>
            <w:tcBorders>
              <w:top w:val="single" w:sz="4" w:space="0" w:color="auto"/>
              <w:left w:val="single" w:sz="4" w:space="0" w:color="auto"/>
              <w:bottom w:val="single" w:sz="4" w:space="0" w:color="auto"/>
              <w:right w:val="single" w:sz="4" w:space="0" w:color="auto"/>
            </w:tcBorders>
            <w:noWrap/>
            <w:hideMark/>
          </w:tcPr>
          <w:p w14:paraId="589EC70A" w14:textId="796ED50F" w:rsidR="00B14FDA" w:rsidRPr="000C0587" w:rsidRDefault="00B14FDA">
            <w:pPr>
              <w:spacing w:after="0"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Pr="000C0587">
              <w:rPr>
                <w:rFonts w:ascii="Times New Roman" w:eastAsia="Times New Roman" w:hAnsi="Times New Roman" w:cs="Times New Roman"/>
                <w:color w:val="000000" w:themeColor="text1"/>
              </w:rPr>
              <w:t>.b</w:t>
            </w:r>
          </w:p>
        </w:tc>
        <w:tc>
          <w:tcPr>
            <w:tcW w:w="950" w:type="dxa"/>
            <w:tcBorders>
              <w:top w:val="single" w:sz="4" w:space="0" w:color="auto"/>
              <w:left w:val="single" w:sz="4" w:space="0" w:color="auto"/>
              <w:bottom w:val="single" w:sz="4" w:space="0" w:color="auto"/>
              <w:right w:val="single" w:sz="4" w:space="0" w:color="auto"/>
            </w:tcBorders>
            <w:noWrap/>
            <w:hideMark/>
          </w:tcPr>
          <w:p w14:paraId="5E46BEFF" w14:textId="77777777" w:rsidR="00B14FDA" w:rsidRPr="000C0587" w:rsidRDefault="00B14FDA">
            <w:pPr>
              <w:rPr>
                <w:rFonts w:ascii="Times New Roman" w:hAnsi="Times New Roman" w:cs="Times New Roman"/>
                <w:color w:val="000000" w:themeColor="text1"/>
              </w:rPr>
            </w:pPr>
            <w:r w:rsidRPr="000C0587">
              <w:rPr>
                <w:rFonts w:ascii="Times New Roman" w:eastAsia="Times New Roman" w:hAnsi="Times New Roman" w:cs="Times New Roman"/>
                <w:color w:val="000000" w:themeColor="text1"/>
              </w:rPr>
              <w:t>do 10</w:t>
            </w:r>
          </w:p>
        </w:tc>
        <w:tc>
          <w:tcPr>
            <w:tcW w:w="733" w:type="dxa"/>
            <w:tcBorders>
              <w:top w:val="single" w:sz="4" w:space="0" w:color="auto"/>
              <w:left w:val="single" w:sz="4" w:space="0" w:color="auto"/>
              <w:bottom w:val="single" w:sz="4" w:space="0" w:color="auto"/>
              <w:right w:val="single" w:sz="4" w:space="0" w:color="auto"/>
            </w:tcBorders>
            <w:noWrap/>
            <w:hideMark/>
          </w:tcPr>
          <w:p w14:paraId="5B1A30D9" w14:textId="77777777" w:rsidR="00B14FDA" w:rsidRPr="000C0587" w:rsidRDefault="00B14FDA">
            <w:pPr>
              <w:spacing w:after="0" w:line="36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1</w:t>
            </w:r>
          </w:p>
        </w:tc>
        <w:tc>
          <w:tcPr>
            <w:tcW w:w="735" w:type="dxa"/>
            <w:tcBorders>
              <w:top w:val="single" w:sz="4" w:space="0" w:color="auto"/>
              <w:left w:val="single" w:sz="4" w:space="0" w:color="auto"/>
              <w:bottom w:val="single" w:sz="4" w:space="0" w:color="auto"/>
              <w:right w:val="single" w:sz="4" w:space="0" w:color="auto"/>
            </w:tcBorders>
            <w:hideMark/>
          </w:tcPr>
          <w:p w14:paraId="16D0EA79" w14:textId="77777777" w:rsidR="00B14FDA" w:rsidRPr="000C0587" w:rsidRDefault="00B14FDA">
            <w:pPr>
              <w:spacing w:after="0" w:line="36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35</w:t>
            </w:r>
          </w:p>
        </w:tc>
        <w:tc>
          <w:tcPr>
            <w:tcW w:w="2960" w:type="dxa"/>
            <w:tcBorders>
              <w:top w:val="single" w:sz="4" w:space="0" w:color="auto"/>
              <w:left w:val="single" w:sz="4" w:space="0" w:color="auto"/>
              <w:bottom w:val="single" w:sz="4" w:space="0" w:color="auto"/>
              <w:right w:val="single" w:sz="4" w:space="0" w:color="auto"/>
            </w:tcBorders>
            <w:noWrap/>
          </w:tcPr>
          <w:p w14:paraId="67BFDE2D" w14:textId="7029AA7C" w:rsidR="00B14FDA" w:rsidRPr="000C0587" w:rsidRDefault="00B14FDA">
            <w:pPr>
              <w:spacing w:after="0" w:line="360" w:lineRule="auto"/>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Marija Marković</w:t>
            </w:r>
          </w:p>
        </w:tc>
      </w:tr>
      <w:tr w:rsidR="00B14FDA" w:rsidRPr="000C0587" w14:paraId="65FF50BC" w14:textId="77777777" w:rsidTr="000C223B">
        <w:trPr>
          <w:trHeight w:hRule="exact" w:val="342"/>
        </w:trPr>
        <w:tc>
          <w:tcPr>
            <w:tcW w:w="650" w:type="dxa"/>
            <w:tcBorders>
              <w:top w:val="single" w:sz="4" w:space="0" w:color="auto"/>
              <w:left w:val="single" w:sz="4" w:space="0" w:color="auto"/>
              <w:bottom w:val="single" w:sz="4" w:space="0" w:color="auto"/>
              <w:right w:val="single" w:sz="4" w:space="0" w:color="auto"/>
            </w:tcBorders>
            <w:vAlign w:val="center"/>
          </w:tcPr>
          <w:p w14:paraId="1913E030" w14:textId="77777777" w:rsidR="00B14FDA" w:rsidRPr="000C0587" w:rsidRDefault="00B14FDA">
            <w:pPr>
              <w:numPr>
                <w:ilvl w:val="0"/>
                <w:numId w:val="7"/>
              </w:numPr>
              <w:spacing w:after="0" w:line="360" w:lineRule="auto"/>
              <w:jc w:val="both"/>
              <w:rPr>
                <w:rFonts w:ascii="Times New Roman" w:eastAsia="Times New Roman" w:hAnsi="Times New Roman" w:cs="Times New Roman"/>
                <w:color w:val="000000" w:themeColor="text1"/>
              </w:rPr>
            </w:pPr>
          </w:p>
        </w:tc>
        <w:tc>
          <w:tcPr>
            <w:tcW w:w="0" w:type="auto"/>
            <w:vMerge/>
            <w:tcBorders>
              <w:left w:val="single" w:sz="4" w:space="0" w:color="auto"/>
              <w:right w:val="single" w:sz="4" w:space="0" w:color="auto"/>
            </w:tcBorders>
            <w:vAlign w:val="center"/>
            <w:hideMark/>
          </w:tcPr>
          <w:p w14:paraId="2A8C5B05" w14:textId="77777777" w:rsidR="00B14FDA" w:rsidRPr="000C0587" w:rsidRDefault="00B14FDA">
            <w:pPr>
              <w:spacing w:after="0"/>
              <w:rPr>
                <w:rFonts w:ascii="Times New Roman" w:eastAsia="Times New Roman" w:hAnsi="Times New Roman" w:cs="Times New Roman"/>
                <w:color w:val="FF0000"/>
              </w:rPr>
            </w:pPr>
          </w:p>
        </w:tc>
        <w:tc>
          <w:tcPr>
            <w:tcW w:w="1183" w:type="dxa"/>
            <w:tcBorders>
              <w:top w:val="single" w:sz="4" w:space="0" w:color="auto"/>
              <w:left w:val="single" w:sz="4" w:space="0" w:color="auto"/>
              <w:bottom w:val="single" w:sz="4" w:space="0" w:color="auto"/>
              <w:right w:val="single" w:sz="4" w:space="0" w:color="auto"/>
            </w:tcBorders>
            <w:noWrap/>
            <w:hideMark/>
          </w:tcPr>
          <w:p w14:paraId="658C9087" w14:textId="4A9D696A" w:rsidR="00B14FDA" w:rsidRPr="000C0587" w:rsidRDefault="00B14FDA">
            <w:pPr>
              <w:spacing w:after="0"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Pr="000C0587">
              <w:rPr>
                <w:rFonts w:ascii="Times New Roman" w:eastAsia="Times New Roman" w:hAnsi="Times New Roman" w:cs="Times New Roman"/>
                <w:color w:val="000000" w:themeColor="text1"/>
              </w:rPr>
              <w:t>.c</w:t>
            </w:r>
          </w:p>
        </w:tc>
        <w:tc>
          <w:tcPr>
            <w:tcW w:w="950" w:type="dxa"/>
            <w:tcBorders>
              <w:top w:val="single" w:sz="4" w:space="0" w:color="auto"/>
              <w:left w:val="single" w:sz="4" w:space="0" w:color="auto"/>
              <w:bottom w:val="single" w:sz="4" w:space="0" w:color="auto"/>
              <w:right w:val="single" w:sz="4" w:space="0" w:color="auto"/>
            </w:tcBorders>
            <w:noWrap/>
            <w:hideMark/>
          </w:tcPr>
          <w:p w14:paraId="5C917058" w14:textId="77777777" w:rsidR="00B14FDA" w:rsidRPr="000C0587" w:rsidRDefault="00B14FDA">
            <w:pPr>
              <w:rPr>
                <w:rFonts w:ascii="Times New Roman" w:hAnsi="Times New Roman" w:cs="Times New Roman"/>
                <w:color w:val="000000" w:themeColor="text1"/>
              </w:rPr>
            </w:pPr>
            <w:r w:rsidRPr="000C0587">
              <w:rPr>
                <w:rFonts w:ascii="Times New Roman" w:eastAsia="Times New Roman" w:hAnsi="Times New Roman" w:cs="Times New Roman"/>
                <w:color w:val="000000" w:themeColor="text1"/>
              </w:rPr>
              <w:t>do 10</w:t>
            </w:r>
          </w:p>
        </w:tc>
        <w:tc>
          <w:tcPr>
            <w:tcW w:w="733" w:type="dxa"/>
            <w:tcBorders>
              <w:top w:val="single" w:sz="4" w:space="0" w:color="auto"/>
              <w:left w:val="single" w:sz="4" w:space="0" w:color="auto"/>
              <w:bottom w:val="single" w:sz="4" w:space="0" w:color="auto"/>
              <w:right w:val="single" w:sz="4" w:space="0" w:color="auto"/>
            </w:tcBorders>
            <w:noWrap/>
            <w:hideMark/>
          </w:tcPr>
          <w:p w14:paraId="528FCFFC" w14:textId="77777777" w:rsidR="00B14FDA" w:rsidRPr="000C0587" w:rsidRDefault="00B14FDA">
            <w:pPr>
              <w:spacing w:after="0" w:line="36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1</w:t>
            </w:r>
          </w:p>
        </w:tc>
        <w:tc>
          <w:tcPr>
            <w:tcW w:w="735" w:type="dxa"/>
            <w:tcBorders>
              <w:top w:val="single" w:sz="4" w:space="0" w:color="auto"/>
              <w:left w:val="single" w:sz="4" w:space="0" w:color="auto"/>
              <w:bottom w:val="single" w:sz="4" w:space="0" w:color="auto"/>
              <w:right w:val="single" w:sz="4" w:space="0" w:color="auto"/>
            </w:tcBorders>
            <w:hideMark/>
          </w:tcPr>
          <w:p w14:paraId="722AE596" w14:textId="77777777" w:rsidR="00B14FDA" w:rsidRPr="000C0587" w:rsidRDefault="00B14FDA">
            <w:pPr>
              <w:spacing w:after="0" w:line="36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35</w:t>
            </w:r>
          </w:p>
        </w:tc>
        <w:tc>
          <w:tcPr>
            <w:tcW w:w="2960" w:type="dxa"/>
            <w:tcBorders>
              <w:top w:val="single" w:sz="4" w:space="0" w:color="auto"/>
              <w:left w:val="single" w:sz="4" w:space="0" w:color="auto"/>
              <w:bottom w:val="single" w:sz="4" w:space="0" w:color="auto"/>
              <w:right w:val="single" w:sz="4" w:space="0" w:color="auto"/>
            </w:tcBorders>
            <w:noWrap/>
          </w:tcPr>
          <w:p w14:paraId="72B6B309" w14:textId="2AAF16CA" w:rsidR="00B14FDA" w:rsidRPr="000C0587" w:rsidRDefault="00B14FDA" w:rsidP="00307CC8">
            <w:pPr>
              <w:spacing w:after="0" w:line="360" w:lineRule="auto"/>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Tatjana Čepo</w:t>
            </w:r>
          </w:p>
        </w:tc>
      </w:tr>
      <w:tr w:rsidR="00B14FDA" w:rsidRPr="000C0587" w14:paraId="0CF8B3FB" w14:textId="77777777" w:rsidTr="000C223B">
        <w:trPr>
          <w:trHeight w:hRule="exact" w:val="342"/>
        </w:trPr>
        <w:tc>
          <w:tcPr>
            <w:tcW w:w="650" w:type="dxa"/>
            <w:tcBorders>
              <w:top w:val="single" w:sz="4" w:space="0" w:color="auto"/>
              <w:left w:val="single" w:sz="4" w:space="0" w:color="auto"/>
              <w:bottom w:val="single" w:sz="4" w:space="0" w:color="auto"/>
              <w:right w:val="single" w:sz="4" w:space="0" w:color="auto"/>
            </w:tcBorders>
            <w:vAlign w:val="center"/>
          </w:tcPr>
          <w:p w14:paraId="0EC92EDE" w14:textId="77777777" w:rsidR="00B14FDA" w:rsidRPr="000C0587" w:rsidRDefault="00B14FDA">
            <w:pPr>
              <w:numPr>
                <w:ilvl w:val="0"/>
                <w:numId w:val="7"/>
              </w:numPr>
              <w:spacing w:after="0" w:line="360" w:lineRule="auto"/>
              <w:jc w:val="both"/>
              <w:rPr>
                <w:rFonts w:ascii="Times New Roman" w:eastAsia="Times New Roman" w:hAnsi="Times New Roman" w:cs="Times New Roman"/>
                <w:color w:val="000000" w:themeColor="text1"/>
              </w:rPr>
            </w:pPr>
          </w:p>
        </w:tc>
        <w:tc>
          <w:tcPr>
            <w:tcW w:w="0" w:type="auto"/>
            <w:vMerge/>
            <w:tcBorders>
              <w:left w:val="single" w:sz="4" w:space="0" w:color="auto"/>
              <w:right w:val="single" w:sz="4" w:space="0" w:color="auto"/>
            </w:tcBorders>
            <w:vAlign w:val="center"/>
            <w:hideMark/>
          </w:tcPr>
          <w:p w14:paraId="5717A3B5" w14:textId="77777777" w:rsidR="00B14FDA" w:rsidRPr="000C0587" w:rsidRDefault="00B14FDA">
            <w:pPr>
              <w:spacing w:after="0"/>
              <w:rPr>
                <w:rFonts w:ascii="Times New Roman" w:eastAsia="Times New Roman" w:hAnsi="Times New Roman" w:cs="Times New Roman"/>
                <w:color w:val="FF0000"/>
              </w:rPr>
            </w:pPr>
          </w:p>
        </w:tc>
        <w:tc>
          <w:tcPr>
            <w:tcW w:w="1183" w:type="dxa"/>
            <w:tcBorders>
              <w:top w:val="single" w:sz="4" w:space="0" w:color="auto"/>
              <w:left w:val="single" w:sz="4" w:space="0" w:color="auto"/>
              <w:bottom w:val="single" w:sz="4" w:space="0" w:color="auto"/>
              <w:right w:val="single" w:sz="4" w:space="0" w:color="auto"/>
            </w:tcBorders>
            <w:noWrap/>
            <w:hideMark/>
          </w:tcPr>
          <w:p w14:paraId="40F04546" w14:textId="59E29846" w:rsidR="00B14FDA" w:rsidRPr="000C0587" w:rsidRDefault="00B14FDA">
            <w:pPr>
              <w:spacing w:after="0"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w:t>
            </w:r>
            <w:r w:rsidRPr="000C0587">
              <w:rPr>
                <w:rFonts w:ascii="Times New Roman" w:eastAsia="Times New Roman" w:hAnsi="Times New Roman" w:cs="Times New Roman"/>
                <w:color w:val="000000" w:themeColor="text1"/>
              </w:rPr>
              <w:t>.a</w:t>
            </w:r>
          </w:p>
        </w:tc>
        <w:tc>
          <w:tcPr>
            <w:tcW w:w="950" w:type="dxa"/>
            <w:tcBorders>
              <w:top w:val="single" w:sz="4" w:space="0" w:color="auto"/>
              <w:left w:val="single" w:sz="4" w:space="0" w:color="auto"/>
              <w:bottom w:val="single" w:sz="4" w:space="0" w:color="auto"/>
              <w:right w:val="single" w:sz="4" w:space="0" w:color="auto"/>
            </w:tcBorders>
            <w:noWrap/>
            <w:hideMark/>
          </w:tcPr>
          <w:p w14:paraId="5C9E6532" w14:textId="77777777" w:rsidR="00B14FDA" w:rsidRPr="000C0587" w:rsidRDefault="00B14FDA">
            <w:pPr>
              <w:spacing w:after="0" w:line="36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do 10</w:t>
            </w:r>
          </w:p>
        </w:tc>
        <w:tc>
          <w:tcPr>
            <w:tcW w:w="733" w:type="dxa"/>
            <w:tcBorders>
              <w:top w:val="single" w:sz="4" w:space="0" w:color="auto"/>
              <w:left w:val="single" w:sz="4" w:space="0" w:color="auto"/>
              <w:bottom w:val="single" w:sz="4" w:space="0" w:color="auto"/>
              <w:right w:val="single" w:sz="4" w:space="0" w:color="auto"/>
            </w:tcBorders>
            <w:noWrap/>
            <w:hideMark/>
          </w:tcPr>
          <w:p w14:paraId="439D160A" w14:textId="77777777" w:rsidR="00B14FDA" w:rsidRPr="000C0587" w:rsidRDefault="00B14FDA">
            <w:pPr>
              <w:spacing w:after="0" w:line="36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1</w:t>
            </w:r>
          </w:p>
        </w:tc>
        <w:tc>
          <w:tcPr>
            <w:tcW w:w="735" w:type="dxa"/>
            <w:tcBorders>
              <w:top w:val="single" w:sz="4" w:space="0" w:color="auto"/>
              <w:left w:val="single" w:sz="4" w:space="0" w:color="auto"/>
              <w:bottom w:val="single" w:sz="4" w:space="0" w:color="auto"/>
              <w:right w:val="single" w:sz="4" w:space="0" w:color="auto"/>
            </w:tcBorders>
            <w:hideMark/>
          </w:tcPr>
          <w:p w14:paraId="7C636687" w14:textId="77777777" w:rsidR="00B14FDA" w:rsidRPr="000C0587" w:rsidRDefault="00B14FDA">
            <w:pPr>
              <w:spacing w:after="0" w:line="36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35</w:t>
            </w:r>
          </w:p>
        </w:tc>
        <w:tc>
          <w:tcPr>
            <w:tcW w:w="2960" w:type="dxa"/>
            <w:tcBorders>
              <w:top w:val="single" w:sz="4" w:space="0" w:color="auto"/>
              <w:left w:val="single" w:sz="4" w:space="0" w:color="auto"/>
              <w:bottom w:val="single" w:sz="4" w:space="0" w:color="auto"/>
              <w:right w:val="single" w:sz="4" w:space="0" w:color="auto"/>
            </w:tcBorders>
            <w:noWrap/>
          </w:tcPr>
          <w:p w14:paraId="0C6154A3" w14:textId="09155673" w:rsidR="00B14FDA" w:rsidRPr="000C0587" w:rsidRDefault="00B14FDA">
            <w:pPr>
              <w:spacing w:after="0" w:line="360" w:lineRule="auto"/>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Danka Vulić</w:t>
            </w:r>
          </w:p>
        </w:tc>
      </w:tr>
      <w:tr w:rsidR="00B14FDA" w:rsidRPr="000C0587" w14:paraId="3A60CAEF" w14:textId="77777777" w:rsidTr="000C223B">
        <w:trPr>
          <w:trHeight w:hRule="exact" w:val="342"/>
        </w:trPr>
        <w:tc>
          <w:tcPr>
            <w:tcW w:w="650" w:type="dxa"/>
            <w:tcBorders>
              <w:top w:val="single" w:sz="4" w:space="0" w:color="auto"/>
              <w:left w:val="single" w:sz="4" w:space="0" w:color="auto"/>
              <w:bottom w:val="single" w:sz="4" w:space="0" w:color="auto"/>
              <w:right w:val="single" w:sz="4" w:space="0" w:color="auto"/>
            </w:tcBorders>
            <w:vAlign w:val="center"/>
          </w:tcPr>
          <w:p w14:paraId="3C1D5197" w14:textId="77777777" w:rsidR="00B14FDA" w:rsidRPr="000C0587" w:rsidRDefault="00B14FDA">
            <w:pPr>
              <w:numPr>
                <w:ilvl w:val="0"/>
                <w:numId w:val="7"/>
              </w:numPr>
              <w:spacing w:after="0" w:line="360" w:lineRule="auto"/>
              <w:jc w:val="both"/>
              <w:rPr>
                <w:rFonts w:ascii="Times New Roman" w:eastAsia="Times New Roman" w:hAnsi="Times New Roman" w:cs="Times New Roman"/>
                <w:color w:val="000000" w:themeColor="text1"/>
              </w:rPr>
            </w:pPr>
          </w:p>
        </w:tc>
        <w:tc>
          <w:tcPr>
            <w:tcW w:w="0" w:type="auto"/>
            <w:vMerge/>
            <w:tcBorders>
              <w:left w:val="single" w:sz="4" w:space="0" w:color="auto"/>
              <w:right w:val="single" w:sz="4" w:space="0" w:color="auto"/>
            </w:tcBorders>
            <w:vAlign w:val="center"/>
            <w:hideMark/>
          </w:tcPr>
          <w:p w14:paraId="4BCFEA8B" w14:textId="77777777" w:rsidR="00B14FDA" w:rsidRPr="000C0587" w:rsidRDefault="00B14FDA">
            <w:pPr>
              <w:spacing w:after="0"/>
              <w:rPr>
                <w:rFonts w:ascii="Times New Roman" w:eastAsia="Times New Roman" w:hAnsi="Times New Roman" w:cs="Times New Roman"/>
                <w:color w:val="FF0000"/>
              </w:rPr>
            </w:pPr>
          </w:p>
        </w:tc>
        <w:tc>
          <w:tcPr>
            <w:tcW w:w="1183" w:type="dxa"/>
            <w:tcBorders>
              <w:top w:val="single" w:sz="4" w:space="0" w:color="auto"/>
              <w:left w:val="single" w:sz="4" w:space="0" w:color="auto"/>
              <w:bottom w:val="single" w:sz="4" w:space="0" w:color="auto"/>
              <w:right w:val="single" w:sz="4" w:space="0" w:color="auto"/>
            </w:tcBorders>
            <w:noWrap/>
            <w:hideMark/>
          </w:tcPr>
          <w:p w14:paraId="0265A46D" w14:textId="2E947C21" w:rsidR="00B14FDA" w:rsidRPr="000C0587" w:rsidRDefault="00B14FDA">
            <w:pPr>
              <w:spacing w:after="0"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w:t>
            </w:r>
            <w:r w:rsidRPr="000C0587">
              <w:rPr>
                <w:rFonts w:ascii="Times New Roman" w:eastAsia="Times New Roman" w:hAnsi="Times New Roman" w:cs="Times New Roman"/>
                <w:color w:val="000000" w:themeColor="text1"/>
              </w:rPr>
              <w:t>.b</w:t>
            </w:r>
          </w:p>
        </w:tc>
        <w:tc>
          <w:tcPr>
            <w:tcW w:w="950" w:type="dxa"/>
            <w:tcBorders>
              <w:top w:val="single" w:sz="4" w:space="0" w:color="auto"/>
              <w:left w:val="single" w:sz="4" w:space="0" w:color="auto"/>
              <w:bottom w:val="single" w:sz="4" w:space="0" w:color="auto"/>
              <w:right w:val="single" w:sz="4" w:space="0" w:color="auto"/>
            </w:tcBorders>
            <w:noWrap/>
            <w:hideMark/>
          </w:tcPr>
          <w:p w14:paraId="1061997B" w14:textId="77777777" w:rsidR="00B14FDA" w:rsidRPr="000C0587" w:rsidRDefault="00B14FDA">
            <w:pPr>
              <w:spacing w:after="0" w:line="36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do 10</w:t>
            </w:r>
          </w:p>
        </w:tc>
        <w:tc>
          <w:tcPr>
            <w:tcW w:w="733" w:type="dxa"/>
            <w:tcBorders>
              <w:top w:val="single" w:sz="4" w:space="0" w:color="auto"/>
              <w:left w:val="single" w:sz="4" w:space="0" w:color="auto"/>
              <w:bottom w:val="single" w:sz="4" w:space="0" w:color="auto"/>
              <w:right w:val="single" w:sz="4" w:space="0" w:color="auto"/>
            </w:tcBorders>
            <w:noWrap/>
            <w:hideMark/>
          </w:tcPr>
          <w:p w14:paraId="0B49B9CA" w14:textId="77777777" w:rsidR="00B14FDA" w:rsidRPr="000C0587" w:rsidRDefault="00B14FDA">
            <w:pPr>
              <w:spacing w:after="0" w:line="36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1</w:t>
            </w:r>
          </w:p>
        </w:tc>
        <w:tc>
          <w:tcPr>
            <w:tcW w:w="735" w:type="dxa"/>
            <w:tcBorders>
              <w:top w:val="single" w:sz="4" w:space="0" w:color="auto"/>
              <w:left w:val="single" w:sz="4" w:space="0" w:color="auto"/>
              <w:bottom w:val="single" w:sz="4" w:space="0" w:color="auto"/>
              <w:right w:val="single" w:sz="4" w:space="0" w:color="auto"/>
            </w:tcBorders>
            <w:hideMark/>
          </w:tcPr>
          <w:p w14:paraId="2669240B" w14:textId="77777777" w:rsidR="00B14FDA" w:rsidRPr="000C0587" w:rsidRDefault="00B14FDA">
            <w:pPr>
              <w:spacing w:after="0" w:line="36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35</w:t>
            </w:r>
          </w:p>
        </w:tc>
        <w:tc>
          <w:tcPr>
            <w:tcW w:w="2960" w:type="dxa"/>
            <w:tcBorders>
              <w:top w:val="single" w:sz="4" w:space="0" w:color="auto"/>
              <w:left w:val="single" w:sz="4" w:space="0" w:color="auto"/>
              <w:bottom w:val="single" w:sz="4" w:space="0" w:color="auto"/>
              <w:right w:val="single" w:sz="4" w:space="0" w:color="auto"/>
            </w:tcBorders>
            <w:noWrap/>
          </w:tcPr>
          <w:p w14:paraId="2A989389" w14:textId="4E452FAB" w:rsidR="00B14FDA" w:rsidRPr="000C0587" w:rsidRDefault="00B14FDA">
            <w:pPr>
              <w:spacing w:after="0" w:line="360" w:lineRule="auto"/>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Sanja Tominac </w:t>
            </w:r>
          </w:p>
        </w:tc>
      </w:tr>
      <w:tr w:rsidR="00B14FDA" w:rsidRPr="000C0587" w14:paraId="63A86257" w14:textId="77777777" w:rsidTr="000C223B">
        <w:trPr>
          <w:trHeight w:hRule="exact" w:val="342"/>
        </w:trPr>
        <w:tc>
          <w:tcPr>
            <w:tcW w:w="650" w:type="dxa"/>
            <w:tcBorders>
              <w:top w:val="single" w:sz="4" w:space="0" w:color="auto"/>
              <w:left w:val="single" w:sz="4" w:space="0" w:color="auto"/>
              <w:bottom w:val="single" w:sz="4" w:space="0" w:color="auto"/>
              <w:right w:val="single" w:sz="4" w:space="0" w:color="auto"/>
            </w:tcBorders>
            <w:vAlign w:val="center"/>
          </w:tcPr>
          <w:p w14:paraId="2E55F656" w14:textId="77777777" w:rsidR="00B14FDA" w:rsidRPr="000C0587" w:rsidRDefault="00B14FDA">
            <w:pPr>
              <w:numPr>
                <w:ilvl w:val="0"/>
                <w:numId w:val="7"/>
              </w:numPr>
              <w:spacing w:after="0" w:line="360" w:lineRule="auto"/>
              <w:jc w:val="both"/>
              <w:rPr>
                <w:rFonts w:ascii="Times New Roman" w:eastAsia="Times New Roman" w:hAnsi="Times New Roman" w:cs="Times New Roman"/>
                <w:color w:val="000000" w:themeColor="text1"/>
              </w:rPr>
            </w:pPr>
          </w:p>
        </w:tc>
        <w:tc>
          <w:tcPr>
            <w:tcW w:w="0" w:type="auto"/>
            <w:vMerge/>
            <w:tcBorders>
              <w:left w:val="single" w:sz="4" w:space="0" w:color="auto"/>
              <w:right w:val="single" w:sz="4" w:space="0" w:color="auto"/>
            </w:tcBorders>
            <w:vAlign w:val="center"/>
            <w:hideMark/>
          </w:tcPr>
          <w:p w14:paraId="32D80DF8" w14:textId="77777777" w:rsidR="00B14FDA" w:rsidRPr="000C0587" w:rsidRDefault="00B14FDA">
            <w:pPr>
              <w:spacing w:after="0"/>
              <w:rPr>
                <w:rFonts w:ascii="Times New Roman" w:eastAsia="Times New Roman" w:hAnsi="Times New Roman" w:cs="Times New Roman"/>
                <w:color w:val="FF0000"/>
              </w:rPr>
            </w:pPr>
          </w:p>
        </w:tc>
        <w:tc>
          <w:tcPr>
            <w:tcW w:w="1183" w:type="dxa"/>
            <w:tcBorders>
              <w:top w:val="single" w:sz="4" w:space="0" w:color="auto"/>
              <w:left w:val="single" w:sz="4" w:space="0" w:color="auto"/>
              <w:bottom w:val="single" w:sz="4" w:space="0" w:color="auto"/>
              <w:right w:val="single" w:sz="4" w:space="0" w:color="auto"/>
            </w:tcBorders>
            <w:noWrap/>
            <w:hideMark/>
          </w:tcPr>
          <w:p w14:paraId="259CBCEF" w14:textId="46EFFF57" w:rsidR="00B14FDA" w:rsidRPr="000C0587" w:rsidRDefault="00B14FDA">
            <w:pPr>
              <w:spacing w:after="0"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w:t>
            </w:r>
            <w:r w:rsidRPr="000C0587">
              <w:rPr>
                <w:rFonts w:ascii="Times New Roman" w:eastAsia="Times New Roman" w:hAnsi="Times New Roman" w:cs="Times New Roman"/>
                <w:color w:val="000000" w:themeColor="text1"/>
              </w:rPr>
              <w:t>.c</w:t>
            </w:r>
          </w:p>
        </w:tc>
        <w:tc>
          <w:tcPr>
            <w:tcW w:w="950" w:type="dxa"/>
            <w:tcBorders>
              <w:top w:val="single" w:sz="4" w:space="0" w:color="auto"/>
              <w:left w:val="single" w:sz="4" w:space="0" w:color="auto"/>
              <w:bottom w:val="single" w:sz="4" w:space="0" w:color="auto"/>
              <w:right w:val="single" w:sz="4" w:space="0" w:color="auto"/>
            </w:tcBorders>
            <w:noWrap/>
            <w:hideMark/>
          </w:tcPr>
          <w:p w14:paraId="0908EE80" w14:textId="77777777" w:rsidR="00B14FDA" w:rsidRPr="000C0587" w:rsidRDefault="00B14FDA">
            <w:pPr>
              <w:spacing w:after="0" w:line="36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do 10</w:t>
            </w:r>
          </w:p>
        </w:tc>
        <w:tc>
          <w:tcPr>
            <w:tcW w:w="733" w:type="dxa"/>
            <w:tcBorders>
              <w:top w:val="single" w:sz="4" w:space="0" w:color="auto"/>
              <w:left w:val="single" w:sz="4" w:space="0" w:color="auto"/>
              <w:bottom w:val="single" w:sz="4" w:space="0" w:color="auto"/>
              <w:right w:val="single" w:sz="4" w:space="0" w:color="auto"/>
            </w:tcBorders>
            <w:noWrap/>
            <w:hideMark/>
          </w:tcPr>
          <w:p w14:paraId="36B25787" w14:textId="77777777" w:rsidR="00B14FDA" w:rsidRPr="000C0587" w:rsidRDefault="00B14FDA">
            <w:pPr>
              <w:spacing w:after="0" w:line="36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1</w:t>
            </w:r>
          </w:p>
        </w:tc>
        <w:tc>
          <w:tcPr>
            <w:tcW w:w="735" w:type="dxa"/>
            <w:tcBorders>
              <w:top w:val="single" w:sz="4" w:space="0" w:color="auto"/>
              <w:left w:val="single" w:sz="4" w:space="0" w:color="auto"/>
              <w:bottom w:val="single" w:sz="4" w:space="0" w:color="auto"/>
              <w:right w:val="single" w:sz="4" w:space="0" w:color="auto"/>
            </w:tcBorders>
            <w:hideMark/>
          </w:tcPr>
          <w:p w14:paraId="72D4A444" w14:textId="77777777" w:rsidR="00B14FDA" w:rsidRPr="000C0587" w:rsidRDefault="00B14FDA">
            <w:pPr>
              <w:spacing w:after="0" w:line="36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35</w:t>
            </w:r>
          </w:p>
        </w:tc>
        <w:tc>
          <w:tcPr>
            <w:tcW w:w="2960" w:type="dxa"/>
            <w:tcBorders>
              <w:top w:val="single" w:sz="4" w:space="0" w:color="auto"/>
              <w:left w:val="single" w:sz="4" w:space="0" w:color="auto"/>
              <w:bottom w:val="single" w:sz="4" w:space="0" w:color="auto"/>
              <w:right w:val="single" w:sz="4" w:space="0" w:color="auto"/>
            </w:tcBorders>
            <w:noWrap/>
          </w:tcPr>
          <w:p w14:paraId="62AEB6D1" w14:textId="2AAFDCB8" w:rsidR="00B14FDA" w:rsidRPr="000C0587" w:rsidRDefault="00B14FDA">
            <w:pPr>
              <w:spacing w:after="0" w:line="360" w:lineRule="auto"/>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Nives </w:t>
            </w:r>
            <w:proofErr w:type="spellStart"/>
            <w:r>
              <w:rPr>
                <w:rFonts w:ascii="Times New Roman" w:eastAsia="Times New Roman" w:hAnsi="Times New Roman" w:cs="Times New Roman"/>
                <w:b/>
                <w:color w:val="000000" w:themeColor="text1"/>
              </w:rPr>
              <w:t>Kozjan</w:t>
            </w:r>
            <w:proofErr w:type="spellEnd"/>
          </w:p>
        </w:tc>
      </w:tr>
      <w:tr w:rsidR="00B14FDA" w:rsidRPr="000C0587" w14:paraId="34954695" w14:textId="77777777" w:rsidTr="000C223B">
        <w:trPr>
          <w:trHeight w:hRule="exact" w:val="342"/>
        </w:trPr>
        <w:tc>
          <w:tcPr>
            <w:tcW w:w="650" w:type="dxa"/>
            <w:tcBorders>
              <w:top w:val="single" w:sz="4" w:space="0" w:color="auto"/>
              <w:left w:val="single" w:sz="4" w:space="0" w:color="auto"/>
              <w:bottom w:val="single" w:sz="4" w:space="0" w:color="auto"/>
              <w:right w:val="single" w:sz="4" w:space="0" w:color="auto"/>
            </w:tcBorders>
            <w:vAlign w:val="center"/>
          </w:tcPr>
          <w:p w14:paraId="4DD18B75" w14:textId="77777777" w:rsidR="00B14FDA" w:rsidRPr="000C0587" w:rsidRDefault="00B14FDA">
            <w:pPr>
              <w:numPr>
                <w:ilvl w:val="0"/>
                <w:numId w:val="7"/>
              </w:numPr>
              <w:spacing w:after="0" w:line="360" w:lineRule="auto"/>
              <w:jc w:val="both"/>
              <w:rPr>
                <w:rFonts w:ascii="Times New Roman" w:eastAsia="Times New Roman" w:hAnsi="Times New Roman" w:cs="Times New Roman"/>
                <w:color w:val="000000" w:themeColor="text1"/>
              </w:rPr>
            </w:pPr>
          </w:p>
        </w:tc>
        <w:tc>
          <w:tcPr>
            <w:tcW w:w="0" w:type="auto"/>
            <w:vMerge/>
            <w:tcBorders>
              <w:left w:val="single" w:sz="4" w:space="0" w:color="auto"/>
              <w:right w:val="single" w:sz="4" w:space="0" w:color="auto"/>
            </w:tcBorders>
            <w:vAlign w:val="center"/>
            <w:hideMark/>
          </w:tcPr>
          <w:p w14:paraId="7ADFD7E6" w14:textId="77777777" w:rsidR="00B14FDA" w:rsidRPr="000C0587" w:rsidRDefault="00B14FDA">
            <w:pPr>
              <w:spacing w:after="0"/>
              <w:rPr>
                <w:rFonts w:ascii="Times New Roman" w:eastAsia="Times New Roman" w:hAnsi="Times New Roman" w:cs="Times New Roman"/>
                <w:color w:val="FF0000"/>
              </w:rPr>
            </w:pPr>
          </w:p>
        </w:tc>
        <w:tc>
          <w:tcPr>
            <w:tcW w:w="1183" w:type="dxa"/>
            <w:tcBorders>
              <w:top w:val="single" w:sz="4" w:space="0" w:color="auto"/>
              <w:left w:val="single" w:sz="4" w:space="0" w:color="auto"/>
              <w:bottom w:val="single" w:sz="4" w:space="0" w:color="auto"/>
              <w:right w:val="single" w:sz="4" w:space="0" w:color="auto"/>
            </w:tcBorders>
            <w:noWrap/>
            <w:hideMark/>
          </w:tcPr>
          <w:p w14:paraId="786A8EEF" w14:textId="744D1B0A" w:rsidR="00B14FDA" w:rsidRPr="000C0587" w:rsidRDefault="00B14FDA">
            <w:pPr>
              <w:spacing w:after="0"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w:t>
            </w:r>
            <w:r w:rsidRPr="000C0587">
              <w:rPr>
                <w:rFonts w:ascii="Times New Roman" w:eastAsia="Times New Roman" w:hAnsi="Times New Roman" w:cs="Times New Roman"/>
                <w:color w:val="000000" w:themeColor="text1"/>
              </w:rPr>
              <w:t>.a</w:t>
            </w:r>
          </w:p>
        </w:tc>
        <w:tc>
          <w:tcPr>
            <w:tcW w:w="950" w:type="dxa"/>
            <w:tcBorders>
              <w:top w:val="single" w:sz="4" w:space="0" w:color="auto"/>
              <w:left w:val="single" w:sz="4" w:space="0" w:color="auto"/>
              <w:bottom w:val="single" w:sz="4" w:space="0" w:color="auto"/>
              <w:right w:val="single" w:sz="4" w:space="0" w:color="auto"/>
            </w:tcBorders>
            <w:noWrap/>
            <w:hideMark/>
          </w:tcPr>
          <w:p w14:paraId="2AFA54BF" w14:textId="77777777" w:rsidR="00B14FDA" w:rsidRPr="000C0587" w:rsidRDefault="00B14FDA">
            <w:pPr>
              <w:spacing w:after="0" w:line="36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do 10</w:t>
            </w:r>
          </w:p>
        </w:tc>
        <w:tc>
          <w:tcPr>
            <w:tcW w:w="733" w:type="dxa"/>
            <w:tcBorders>
              <w:top w:val="single" w:sz="4" w:space="0" w:color="auto"/>
              <w:left w:val="single" w:sz="4" w:space="0" w:color="auto"/>
              <w:bottom w:val="single" w:sz="4" w:space="0" w:color="auto"/>
              <w:right w:val="single" w:sz="4" w:space="0" w:color="auto"/>
            </w:tcBorders>
            <w:noWrap/>
            <w:hideMark/>
          </w:tcPr>
          <w:p w14:paraId="6091E8D8" w14:textId="77777777" w:rsidR="00B14FDA" w:rsidRPr="000C0587" w:rsidRDefault="00B14FDA">
            <w:pPr>
              <w:spacing w:after="0" w:line="36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1</w:t>
            </w:r>
          </w:p>
        </w:tc>
        <w:tc>
          <w:tcPr>
            <w:tcW w:w="735" w:type="dxa"/>
            <w:tcBorders>
              <w:top w:val="single" w:sz="4" w:space="0" w:color="auto"/>
              <w:left w:val="single" w:sz="4" w:space="0" w:color="auto"/>
              <w:bottom w:val="single" w:sz="4" w:space="0" w:color="auto"/>
              <w:right w:val="single" w:sz="4" w:space="0" w:color="auto"/>
            </w:tcBorders>
            <w:hideMark/>
          </w:tcPr>
          <w:p w14:paraId="589E8EEB" w14:textId="77777777" w:rsidR="00B14FDA" w:rsidRPr="000C0587" w:rsidRDefault="00B14FDA">
            <w:pPr>
              <w:spacing w:after="0" w:line="36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35</w:t>
            </w:r>
          </w:p>
        </w:tc>
        <w:tc>
          <w:tcPr>
            <w:tcW w:w="2960" w:type="dxa"/>
            <w:tcBorders>
              <w:top w:val="single" w:sz="4" w:space="0" w:color="auto"/>
              <w:left w:val="single" w:sz="4" w:space="0" w:color="auto"/>
              <w:bottom w:val="single" w:sz="4" w:space="0" w:color="auto"/>
              <w:right w:val="single" w:sz="4" w:space="0" w:color="auto"/>
            </w:tcBorders>
            <w:noWrap/>
          </w:tcPr>
          <w:p w14:paraId="55DDAF27" w14:textId="1C0C6CF1" w:rsidR="00B14FDA" w:rsidRPr="000C0587" w:rsidRDefault="00B14FDA">
            <w:pPr>
              <w:spacing w:after="0" w:line="360" w:lineRule="auto"/>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Željka Mihaljek</w:t>
            </w:r>
          </w:p>
        </w:tc>
      </w:tr>
      <w:tr w:rsidR="00B14FDA" w:rsidRPr="000C0587" w14:paraId="1BBC1E54" w14:textId="77777777" w:rsidTr="000C223B">
        <w:trPr>
          <w:trHeight w:hRule="exact" w:val="342"/>
        </w:trPr>
        <w:tc>
          <w:tcPr>
            <w:tcW w:w="650" w:type="dxa"/>
            <w:tcBorders>
              <w:top w:val="single" w:sz="4" w:space="0" w:color="auto"/>
              <w:left w:val="single" w:sz="4" w:space="0" w:color="auto"/>
              <w:bottom w:val="single" w:sz="4" w:space="0" w:color="auto"/>
              <w:right w:val="single" w:sz="4" w:space="0" w:color="auto"/>
            </w:tcBorders>
            <w:vAlign w:val="center"/>
          </w:tcPr>
          <w:p w14:paraId="5DC18CAE" w14:textId="77777777" w:rsidR="00B14FDA" w:rsidRPr="000C0587" w:rsidRDefault="00B14FDA">
            <w:pPr>
              <w:numPr>
                <w:ilvl w:val="0"/>
                <w:numId w:val="7"/>
              </w:numPr>
              <w:spacing w:after="0" w:line="360" w:lineRule="auto"/>
              <w:jc w:val="both"/>
              <w:rPr>
                <w:rFonts w:ascii="Times New Roman" w:eastAsia="Times New Roman" w:hAnsi="Times New Roman" w:cs="Times New Roman"/>
                <w:color w:val="000000" w:themeColor="text1"/>
              </w:rPr>
            </w:pPr>
          </w:p>
        </w:tc>
        <w:tc>
          <w:tcPr>
            <w:tcW w:w="0" w:type="auto"/>
            <w:vMerge/>
            <w:tcBorders>
              <w:left w:val="single" w:sz="4" w:space="0" w:color="auto"/>
              <w:right w:val="single" w:sz="4" w:space="0" w:color="auto"/>
            </w:tcBorders>
            <w:vAlign w:val="center"/>
            <w:hideMark/>
          </w:tcPr>
          <w:p w14:paraId="653EE525" w14:textId="77777777" w:rsidR="00B14FDA" w:rsidRPr="000C0587" w:rsidRDefault="00B14FDA">
            <w:pPr>
              <w:spacing w:after="0"/>
              <w:rPr>
                <w:rFonts w:ascii="Times New Roman" w:eastAsia="Times New Roman" w:hAnsi="Times New Roman" w:cs="Times New Roman"/>
                <w:color w:val="FF0000"/>
              </w:rPr>
            </w:pPr>
          </w:p>
        </w:tc>
        <w:tc>
          <w:tcPr>
            <w:tcW w:w="1183" w:type="dxa"/>
            <w:tcBorders>
              <w:top w:val="single" w:sz="4" w:space="0" w:color="auto"/>
              <w:left w:val="single" w:sz="4" w:space="0" w:color="auto"/>
              <w:bottom w:val="single" w:sz="4" w:space="0" w:color="auto"/>
              <w:right w:val="single" w:sz="4" w:space="0" w:color="auto"/>
            </w:tcBorders>
            <w:noWrap/>
            <w:hideMark/>
          </w:tcPr>
          <w:p w14:paraId="38E9B8E6" w14:textId="775A09C8" w:rsidR="00B14FDA" w:rsidRPr="000C0587" w:rsidRDefault="00B14FDA">
            <w:pPr>
              <w:spacing w:after="0"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w:t>
            </w:r>
            <w:r w:rsidRPr="000C0587">
              <w:rPr>
                <w:rFonts w:ascii="Times New Roman" w:eastAsia="Times New Roman" w:hAnsi="Times New Roman" w:cs="Times New Roman"/>
                <w:color w:val="000000" w:themeColor="text1"/>
              </w:rPr>
              <w:t>.b</w:t>
            </w:r>
          </w:p>
        </w:tc>
        <w:tc>
          <w:tcPr>
            <w:tcW w:w="950" w:type="dxa"/>
            <w:tcBorders>
              <w:top w:val="single" w:sz="4" w:space="0" w:color="auto"/>
              <w:left w:val="single" w:sz="4" w:space="0" w:color="auto"/>
              <w:bottom w:val="single" w:sz="4" w:space="0" w:color="auto"/>
              <w:right w:val="single" w:sz="4" w:space="0" w:color="auto"/>
            </w:tcBorders>
            <w:noWrap/>
            <w:hideMark/>
          </w:tcPr>
          <w:p w14:paraId="79671E14" w14:textId="77777777" w:rsidR="00B14FDA" w:rsidRPr="000C0587" w:rsidRDefault="00B14FDA">
            <w:pPr>
              <w:spacing w:after="0" w:line="36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do 10</w:t>
            </w:r>
          </w:p>
        </w:tc>
        <w:tc>
          <w:tcPr>
            <w:tcW w:w="733" w:type="dxa"/>
            <w:tcBorders>
              <w:top w:val="single" w:sz="4" w:space="0" w:color="auto"/>
              <w:left w:val="single" w:sz="4" w:space="0" w:color="auto"/>
              <w:bottom w:val="single" w:sz="4" w:space="0" w:color="auto"/>
              <w:right w:val="single" w:sz="4" w:space="0" w:color="auto"/>
            </w:tcBorders>
            <w:noWrap/>
            <w:hideMark/>
          </w:tcPr>
          <w:p w14:paraId="03F9CCE5" w14:textId="77777777" w:rsidR="00B14FDA" w:rsidRPr="000C0587" w:rsidRDefault="00B14FDA">
            <w:pPr>
              <w:spacing w:after="0" w:line="36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1</w:t>
            </w:r>
          </w:p>
        </w:tc>
        <w:tc>
          <w:tcPr>
            <w:tcW w:w="735" w:type="dxa"/>
            <w:tcBorders>
              <w:top w:val="single" w:sz="4" w:space="0" w:color="auto"/>
              <w:left w:val="single" w:sz="4" w:space="0" w:color="auto"/>
              <w:bottom w:val="single" w:sz="4" w:space="0" w:color="auto"/>
              <w:right w:val="single" w:sz="4" w:space="0" w:color="auto"/>
            </w:tcBorders>
            <w:hideMark/>
          </w:tcPr>
          <w:p w14:paraId="213628C3" w14:textId="77777777" w:rsidR="00B14FDA" w:rsidRPr="000C0587" w:rsidRDefault="00B14FDA">
            <w:pPr>
              <w:spacing w:after="0" w:line="36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35</w:t>
            </w:r>
          </w:p>
        </w:tc>
        <w:tc>
          <w:tcPr>
            <w:tcW w:w="2960" w:type="dxa"/>
            <w:tcBorders>
              <w:top w:val="single" w:sz="4" w:space="0" w:color="auto"/>
              <w:left w:val="single" w:sz="4" w:space="0" w:color="auto"/>
              <w:bottom w:val="single" w:sz="4" w:space="0" w:color="auto"/>
              <w:right w:val="single" w:sz="4" w:space="0" w:color="auto"/>
            </w:tcBorders>
            <w:noWrap/>
          </w:tcPr>
          <w:p w14:paraId="35C683D4" w14:textId="015D313F" w:rsidR="00B14FDA" w:rsidRPr="000C0587" w:rsidRDefault="00B14FDA">
            <w:pPr>
              <w:spacing w:after="0" w:line="360" w:lineRule="auto"/>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Ruža </w:t>
            </w:r>
            <w:proofErr w:type="spellStart"/>
            <w:r>
              <w:rPr>
                <w:rFonts w:ascii="Times New Roman" w:eastAsia="Times New Roman" w:hAnsi="Times New Roman" w:cs="Times New Roman"/>
                <w:b/>
                <w:color w:val="000000" w:themeColor="text1"/>
              </w:rPr>
              <w:t>Capić</w:t>
            </w:r>
            <w:proofErr w:type="spellEnd"/>
          </w:p>
        </w:tc>
      </w:tr>
      <w:tr w:rsidR="00B14FDA" w:rsidRPr="000C0587" w14:paraId="090A8EA4" w14:textId="77777777" w:rsidTr="000C223B">
        <w:trPr>
          <w:trHeight w:hRule="exact" w:val="342"/>
        </w:trPr>
        <w:tc>
          <w:tcPr>
            <w:tcW w:w="650" w:type="dxa"/>
            <w:tcBorders>
              <w:top w:val="single" w:sz="4" w:space="0" w:color="auto"/>
              <w:left w:val="single" w:sz="4" w:space="0" w:color="auto"/>
              <w:bottom w:val="single" w:sz="4" w:space="0" w:color="auto"/>
              <w:right w:val="single" w:sz="4" w:space="0" w:color="auto"/>
            </w:tcBorders>
            <w:vAlign w:val="center"/>
          </w:tcPr>
          <w:p w14:paraId="1AE44CD7" w14:textId="77777777" w:rsidR="00B14FDA" w:rsidRPr="000C0587" w:rsidRDefault="00B14FDA">
            <w:pPr>
              <w:numPr>
                <w:ilvl w:val="0"/>
                <w:numId w:val="7"/>
              </w:numPr>
              <w:spacing w:after="0" w:line="360" w:lineRule="auto"/>
              <w:jc w:val="both"/>
              <w:rPr>
                <w:rFonts w:ascii="Times New Roman" w:eastAsia="Times New Roman" w:hAnsi="Times New Roman" w:cs="Times New Roman"/>
                <w:color w:val="000000" w:themeColor="text1"/>
              </w:rPr>
            </w:pPr>
          </w:p>
        </w:tc>
        <w:tc>
          <w:tcPr>
            <w:tcW w:w="0" w:type="auto"/>
            <w:vMerge/>
            <w:tcBorders>
              <w:left w:val="single" w:sz="4" w:space="0" w:color="auto"/>
              <w:right w:val="single" w:sz="4" w:space="0" w:color="auto"/>
            </w:tcBorders>
            <w:vAlign w:val="center"/>
            <w:hideMark/>
          </w:tcPr>
          <w:p w14:paraId="4364A328" w14:textId="77777777" w:rsidR="00B14FDA" w:rsidRPr="000C0587" w:rsidRDefault="00B14FDA">
            <w:pPr>
              <w:spacing w:after="0"/>
              <w:rPr>
                <w:rFonts w:ascii="Times New Roman" w:eastAsia="Times New Roman" w:hAnsi="Times New Roman" w:cs="Times New Roman"/>
                <w:color w:val="FF0000"/>
              </w:rPr>
            </w:pPr>
          </w:p>
        </w:tc>
        <w:tc>
          <w:tcPr>
            <w:tcW w:w="1183" w:type="dxa"/>
            <w:tcBorders>
              <w:top w:val="single" w:sz="4" w:space="0" w:color="auto"/>
              <w:left w:val="single" w:sz="4" w:space="0" w:color="auto"/>
              <w:bottom w:val="single" w:sz="4" w:space="0" w:color="auto"/>
              <w:right w:val="single" w:sz="4" w:space="0" w:color="auto"/>
            </w:tcBorders>
            <w:noWrap/>
            <w:hideMark/>
          </w:tcPr>
          <w:p w14:paraId="06D40136" w14:textId="3E3DE61F" w:rsidR="00B14FDA" w:rsidRPr="000C0587" w:rsidRDefault="00B14FDA">
            <w:pPr>
              <w:spacing w:after="0"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w:t>
            </w:r>
            <w:r w:rsidRPr="000C0587">
              <w:rPr>
                <w:rFonts w:ascii="Times New Roman" w:eastAsia="Times New Roman" w:hAnsi="Times New Roman" w:cs="Times New Roman"/>
                <w:color w:val="000000" w:themeColor="text1"/>
              </w:rPr>
              <w:t>.c</w:t>
            </w:r>
          </w:p>
        </w:tc>
        <w:tc>
          <w:tcPr>
            <w:tcW w:w="950" w:type="dxa"/>
            <w:tcBorders>
              <w:top w:val="single" w:sz="4" w:space="0" w:color="auto"/>
              <w:left w:val="single" w:sz="4" w:space="0" w:color="auto"/>
              <w:bottom w:val="single" w:sz="4" w:space="0" w:color="auto"/>
              <w:right w:val="single" w:sz="4" w:space="0" w:color="auto"/>
            </w:tcBorders>
            <w:noWrap/>
            <w:hideMark/>
          </w:tcPr>
          <w:p w14:paraId="0E3F39A1" w14:textId="77777777" w:rsidR="00B14FDA" w:rsidRPr="000C0587" w:rsidRDefault="00B14FDA">
            <w:pPr>
              <w:spacing w:after="0" w:line="36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do 10</w:t>
            </w:r>
          </w:p>
        </w:tc>
        <w:tc>
          <w:tcPr>
            <w:tcW w:w="733" w:type="dxa"/>
            <w:tcBorders>
              <w:top w:val="single" w:sz="4" w:space="0" w:color="auto"/>
              <w:left w:val="single" w:sz="4" w:space="0" w:color="auto"/>
              <w:bottom w:val="single" w:sz="4" w:space="0" w:color="auto"/>
              <w:right w:val="single" w:sz="4" w:space="0" w:color="auto"/>
            </w:tcBorders>
            <w:noWrap/>
            <w:hideMark/>
          </w:tcPr>
          <w:p w14:paraId="2A929421" w14:textId="77777777" w:rsidR="00B14FDA" w:rsidRPr="000C0587" w:rsidRDefault="00B14FDA">
            <w:pPr>
              <w:spacing w:after="0" w:line="36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1</w:t>
            </w:r>
          </w:p>
        </w:tc>
        <w:tc>
          <w:tcPr>
            <w:tcW w:w="735" w:type="dxa"/>
            <w:tcBorders>
              <w:top w:val="single" w:sz="4" w:space="0" w:color="auto"/>
              <w:left w:val="single" w:sz="4" w:space="0" w:color="auto"/>
              <w:bottom w:val="single" w:sz="4" w:space="0" w:color="auto"/>
              <w:right w:val="single" w:sz="4" w:space="0" w:color="auto"/>
            </w:tcBorders>
            <w:hideMark/>
          </w:tcPr>
          <w:p w14:paraId="54498A22" w14:textId="77777777" w:rsidR="00B14FDA" w:rsidRPr="000C0587" w:rsidRDefault="00B14FDA">
            <w:pPr>
              <w:spacing w:after="0" w:line="36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35</w:t>
            </w:r>
          </w:p>
        </w:tc>
        <w:tc>
          <w:tcPr>
            <w:tcW w:w="2960" w:type="dxa"/>
            <w:tcBorders>
              <w:top w:val="single" w:sz="4" w:space="0" w:color="auto"/>
              <w:left w:val="single" w:sz="4" w:space="0" w:color="auto"/>
              <w:bottom w:val="single" w:sz="4" w:space="0" w:color="auto"/>
              <w:right w:val="single" w:sz="4" w:space="0" w:color="auto"/>
            </w:tcBorders>
            <w:noWrap/>
          </w:tcPr>
          <w:p w14:paraId="24451385" w14:textId="4F0497E0" w:rsidR="00B14FDA" w:rsidRPr="000C0587" w:rsidRDefault="00B14FDA">
            <w:pPr>
              <w:spacing w:after="0" w:line="360" w:lineRule="auto"/>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Silvija Bencek</w:t>
            </w:r>
          </w:p>
        </w:tc>
      </w:tr>
      <w:tr w:rsidR="00C02DE0" w:rsidRPr="000C0587" w14:paraId="27D9FD67" w14:textId="77777777" w:rsidTr="008351FA">
        <w:trPr>
          <w:trHeight w:val="382"/>
        </w:trPr>
        <w:tc>
          <w:tcPr>
            <w:tcW w:w="650" w:type="dxa"/>
            <w:tcBorders>
              <w:top w:val="single" w:sz="4" w:space="0" w:color="auto"/>
              <w:left w:val="single" w:sz="4" w:space="0" w:color="auto"/>
              <w:bottom w:val="single" w:sz="4" w:space="0" w:color="auto"/>
              <w:right w:val="single" w:sz="4" w:space="0" w:color="auto"/>
            </w:tcBorders>
            <w:vAlign w:val="center"/>
          </w:tcPr>
          <w:p w14:paraId="7B8B84A7" w14:textId="77777777" w:rsidR="008351FA" w:rsidRPr="000C0587" w:rsidRDefault="008351FA">
            <w:pPr>
              <w:spacing w:after="0" w:line="360" w:lineRule="auto"/>
              <w:ind w:right="-23"/>
              <w:jc w:val="both"/>
              <w:rPr>
                <w:rFonts w:ascii="Times New Roman" w:eastAsia="Times New Roman" w:hAnsi="Times New Roman" w:cs="Times New Roman"/>
                <w:b/>
                <w:bCs/>
                <w:iCs/>
                <w:color w:val="FF0000"/>
              </w:rPr>
            </w:pPr>
          </w:p>
        </w:tc>
        <w:tc>
          <w:tcPr>
            <w:tcW w:w="2782"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326CFC12" w14:textId="77777777" w:rsidR="008351FA" w:rsidRPr="000C0587" w:rsidRDefault="008351FA">
            <w:pPr>
              <w:spacing w:after="0" w:line="360" w:lineRule="auto"/>
              <w:ind w:right="-23"/>
              <w:jc w:val="both"/>
              <w:rPr>
                <w:rFonts w:ascii="Times New Roman" w:eastAsia="Times New Roman" w:hAnsi="Times New Roman" w:cs="Times New Roman"/>
                <w:b/>
                <w:bCs/>
                <w:iCs/>
                <w:color w:val="FF0000"/>
              </w:rPr>
            </w:pPr>
            <w:r w:rsidRPr="000C0587">
              <w:rPr>
                <w:rFonts w:ascii="Times New Roman" w:eastAsia="Times New Roman" w:hAnsi="Times New Roman" w:cs="Times New Roman"/>
                <w:b/>
                <w:bCs/>
                <w:iCs/>
                <w:color w:val="000000" w:themeColor="text1"/>
              </w:rPr>
              <w:t>UKUPNO I. - IV.</w:t>
            </w:r>
          </w:p>
        </w:tc>
        <w:tc>
          <w:tcPr>
            <w:tcW w:w="1183"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A0F0CB1" w14:textId="77777777" w:rsidR="008351FA" w:rsidRPr="000C0587" w:rsidRDefault="008351FA">
            <w:pPr>
              <w:spacing w:after="0" w:line="360" w:lineRule="auto"/>
              <w:jc w:val="both"/>
              <w:rPr>
                <w:rFonts w:ascii="Times New Roman" w:eastAsia="Times New Roman" w:hAnsi="Times New Roman" w:cs="Times New Roman"/>
                <w:b/>
                <w:bCs/>
                <w:iCs/>
                <w:color w:val="FF0000"/>
              </w:rPr>
            </w:pPr>
          </w:p>
        </w:tc>
        <w:tc>
          <w:tcPr>
            <w:tcW w:w="95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E66A716" w14:textId="77777777" w:rsidR="008351FA" w:rsidRPr="000C0587" w:rsidRDefault="008351FA">
            <w:pPr>
              <w:spacing w:after="0" w:line="360" w:lineRule="auto"/>
              <w:jc w:val="both"/>
              <w:rPr>
                <w:rFonts w:ascii="Times New Roman" w:eastAsia="Times New Roman" w:hAnsi="Times New Roman" w:cs="Times New Roman"/>
                <w:b/>
                <w:bCs/>
                <w:iCs/>
                <w:color w:val="FF0000"/>
              </w:rPr>
            </w:pPr>
          </w:p>
        </w:tc>
        <w:tc>
          <w:tcPr>
            <w:tcW w:w="733"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5324C717" w14:textId="60081E7E" w:rsidR="008351FA" w:rsidRPr="000C0587" w:rsidRDefault="008351FA">
            <w:pPr>
              <w:spacing w:after="0" w:line="360" w:lineRule="auto"/>
              <w:jc w:val="both"/>
              <w:rPr>
                <w:rFonts w:ascii="Times New Roman" w:eastAsia="Times New Roman" w:hAnsi="Times New Roman" w:cs="Times New Roman"/>
                <w:b/>
                <w:bCs/>
                <w:iCs/>
                <w:color w:val="000000" w:themeColor="text1"/>
              </w:rPr>
            </w:pPr>
            <w:r w:rsidRPr="000C0587">
              <w:rPr>
                <w:rFonts w:ascii="Times New Roman" w:eastAsia="Times New Roman" w:hAnsi="Times New Roman" w:cs="Times New Roman"/>
                <w:b/>
                <w:bCs/>
                <w:iCs/>
                <w:color w:val="000000" w:themeColor="text1"/>
              </w:rPr>
              <w:t>1</w:t>
            </w:r>
            <w:r w:rsidR="00FE21D2" w:rsidRPr="000C0587">
              <w:rPr>
                <w:rFonts w:ascii="Times New Roman" w:eastAsia="Times New Roman" w:hAnsi="Times New Roman" w:cs="Times New Roman"/>
                <w:b/>
                <w:bCs/>
                <w:iCs/>
                <w:color w:val="000000" w:themeColor="text1"/>
              </w:rPr>
              <w:t>2</w:t>
            </w:r>
          </w:p>
        </w:tc>
        <w:tc>
          <w:tcPr>
            <w:tcW w:w="735"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44F69DDD" w14:textId="100A1994" w:rsidR="008351FA" w:rsidRPr="000C0587" w:rsidRDefault="00FE21D2">
            <w:pPr>
              <w:spacing w:after="0" w:line="360" w:lineRule="auto"/>
              <w:jc w:val="both"/>
              <w:rPr>
                <w:rFonts w:ascii="Times New Roman" w:eastAsia="Times New Roman" w:hAnsi="Times New Roman" w:cs="Times New Roman"/>
                <w:b/>
                <w:bCs/>
                <w:iCs/>
                <w:color w:val="000000" w:themeColor="text1"/>
              </w:rPr>
            </w:pPr>
            <w:r w:rsidRPr="000C0587">
              <w:rPr>
                <w:rFonts w:ascii="Times New Roman" w:eastAsia="Times New Roman" w:hAnsi="Times New Roman" w:cs="Times New Roman"/>
                <w:b/>
                <w:bCs/>
                <w:iCs/>
                <w:color w:val="000000" w:themeColor="text1"/>
              </w:rPr>
              <w:t>420</w:t>
            </w:r>
          </w:p>
        </w:tc>
        <w:tc>
          <w:tcPr>
            <w:tcW w:w="296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412FF53" w14:textId="77777777" w:rsidR="008351FA" w:rsidRPr="000C0587" w:rsidRDefault="008351FA">
            <w:pPr>
              <w:spacing w:after="0" w:line="360" w:lineRule="auto"/>
              <w:jc w:val="both"/>
              <w:rPr>
                <w:rFonts w:ascii="Times New Roman" w:eastAsia="Times New Roman" w:hAnsi="Times New Roman" w:cs="Times New Roman"/>
                <w:b/>
                <w:color w:val="FF0000"/>
              </w:rPr>
            </w:pPr>
          </w:p>
        </w:tc>
      </w:tr>
      <w:tr w:rsidR="00FC74BE" w:rsidRPr="000C0587" w14:paraId="4143877F" w14:textId="77777777" w:rsidTr="00E46172">
        <w:trPr>
          <w:trHeight w:val="417"/>
        </w:trPr>
        <w:tc>
          <w:tcPr>
            <w:tcW w:w="650" w:type="dxa"/>
            <w:vMerge w:val="restart"/>
            <w:tcBorders>
              <w:top w:val="single" w:sz="4" w:space="0" w:color="auto"/>
              <w:left w:val="single" w:sz="4" w:space="0" w:color="auto"/>
              <w:right w:val="single" w:sz="4" w:space="0" w:color="auto"/>
            </w:tcBorders>
            <w:vAlign w:val="center"/>
          </w:tcPr>
          <w:p w14:paraId="70DB219F" w14:textId="77777777" w:rsidR="00FC74BE" w:rsidRPr="000C0587" w:rsidRDefault="00FC74BE">
            <w:pPr>
              <w:numPr>
                <w:ilvl w:val="0"/>
                <w:numId w:val="8"/>
              </w:numPr>
              <w:spacing w:after="0" w:line="360" w:lineRule="auto"/>
              <w:jc w:val="both"/>
              <w:rPr>
                <w:rFonts w:ascii="Times New Roman" w:eastAsia="Times New Roman" w:hAnsi="Times New Roman" w:cs="Times New Roman"/>
                <w:color w:val="000000" w:themeColor="text1"/>
              </w:rPr>
            </w:pPr>
          </w:p>
        </w:tc>
        <w:tc>
          <w:tcPr>
            <w:tcW w:w="2782" w:type="dxa"/>
            <w:vMerge w:val="restart"/>
            <w:tcBorders>
              <w:top w:val="single" w:sz="4" w:space="0" w:color="auto"/>
              <w:left w:val="single" w:sz="4" w:space="0" w:color="auto"/>
              <w:right w:val="single" w:sz="4" w:space="0" w:color="auto"/>
            </w:tcBorders>
            <w:noWrap/>
          </w:tcPr>
          <w:p w14:paraId="21A5BC5C" w14:textId="77777777" w:rsidR="00FC74BE" w:rsidRPr="000C0587" w:rsidRDefault="00FC74BE">
            <w:pPr>
              <w:spacing w:after="0" w:line="360" w:lineRule="auto"/>
              <w:jc w:val="both"/>
              <w:rPr>
                <w:rFonts w:ascii="Times New Roman" w:eastAsia="Times New Roman" w:hAnsi="Times New Roman" w:cs="Times New Roman"/>
                <w:b/>
                <w:color w:val="000000" w:themeColor="text1"/>
              </w:rPr>
            </w:pPr>
          </w:p>
          <w:p w14:paraId="6E37E8F7" w14:textId="77777777" w:rsidR="00FC74BE" w:rsidRPr="000C0587" w:rsidRDefault="00FC74BE">
            <w:pPr>
              <w:spacing w:after="0" w:line="360" w:lineRule="auto"/>
              <w:jc w:val="both"/>
              <w:rPr>
                <w:rFonts w:ascii="Times New Roman" w:eastAsia="Times New Roman" w:hAnsi="Times New Roman" w:cs="Times New Roman"/>
                <w:b/>
                <w:color w:val="000000" w:themeColor="text1"/>
              </w:rPr>
            </w:pPr>
            <w:r w:rsidRPr="000C0587">
              <w:rPr>
                <w:rFonts w:ascii="Times New Roman" w:eastAsia="Times New Roman" w:hAnsi="Times New Roman" w:cs="Times New Roman"/>
                <w:b/>
                <w:color w:val="000000" w:themeColor="text1"/>
              </w:rPr>
              <w:t>HRVATSKI JEZIK</w:t>
            </w:r>
          </w:p>
        </w:tc>
        <w:tc>
          <w:tcPr>
            <w:tcW w:w="1183" w:type="dxa"/>
            <w:tcBorders>
              <w:top w:val="single" w:sz="4" w:space="0" w:color="auto"/>
              <w:left w:val="single" w:sz="4" w:space="0" w:color="auto"/>
              <w:right w:val="single" w:sz="4" w:space="0" w:color="auto"/>
            </w:tcBorders>
            <w:noWrap/>
            <w:hideMark/>
          </w:tcPr>
          <w:p w14:paraId="5631D6ED" w14:textId="36708AD7" w:rsidR="00FC74BE" w:rsidRPr="000C0587" w:rsidRDefault="00FC74BE">
            <w:pPr>
              <w:spacing w:after="0"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6.a, 8.abc</w:t>
            </w:r>
          </w:p>
          <w:p w14:paraId="71F139DF" w14:textId="77777777" w:rsidR="00FC74BE" w:rsidRPr="000C0587" w:rsidRDefault="00FC74BE" w:rsidP="00DB786E">
            <w:pPr>
              <w:spacing w:after="0" w:line="360" w:lineRule="auto"/>
              <w:jc w:val="both"/>
              <w:rPr>
                <w:rFonts w:ascii="Times New Roman" w:eastAsia="Times New Roman" w:hAnsi="Times New Roman" w:cs="Times New Roman"/>
                <w:color w:val="FF0000"/>
              </w:rPr>
            </w:pPr>
          </w:p>
        </w:tc>
        <w:tc>
          <w:tcPr>
            <w:tcW w:w="950" w:type="dxa"/>
            <w:tcBorders>
              <w:top w:val="single" w:sz="4" w:space="0" w:color="auto"/>
              <w:left w:val="single" w:sz="4" w:space="0" w:color="auto"/>
              <w:right w:val="single" w:sz="4" w:space="0" w:color="auto"/>
            </w:tcBorders>
            <w:noWrap/>
            <w:hideMark/>
          </w:tcPr>
          <w:p w14:paraId="4E4620D0" w14:textId="047004DD" w:rsidR="00FC74BE" w:rsidRPr="000C0587" w:rsidRDefault="00FC74BE" w:rsidP="00DB786E">
            <w:pPr>
              <w:spacing w:after="0" w:line="360" w:lineRule="auto"/>
              <w:jc w:val="both"/>
              <w:rPr>
                <w:rFonts w:ascii="Times New Roman" w:eastAsia="Times New Roman" w:hAnsi="Times New Roman" w:cs="Times New Roman"/>
                <w:color w:val="FF0000"/>
              </w:rPr>
            </w:pPr>
            <w:r w:rsidRPr="000C0587">
              <w:rPr>
                <w:rFonts w:ascii="Times New Roman" w:eastAsia="Times New Roman" w:hAnsi="Times New Roman" w:cs="Times New Roman"/>
                <w:color w:val="000000" w:themeColor="text1"/>
              </w:rPr>
              <w:t xml:space="preserve">do </w:t>
            </w:r>
            <w:r>
              <w:rPr>
                <w:rFonts w:ascii="Times New Roman" w:eastAsia="Times New Roman" w:hAnsi="Times New Roman" w:cs="Times New Roman"/>
                <w:color w:val="000000" w:themeColor="text1"/>
              </w:rPr>
              <w:t>2</w:t>
            </w:r>
            <w:r w:rsidRPr="000C0587">
              <w:rPr>
                <w:rFonts w:ascii="Times New Roman" w:eastAsia="Times New Roman" w:hAnsi="Times New Roman" w:cs="Times New Roman"/>
                <w:color w:val="000000" w:themeColor="text1"/>
              </w:rPr>
              <w:t>0</w:t>
            </w:r>
          </w:p>
        </w:tc>
        <w:tc>
          <w:tcPr>
            <w:tcW w:w="733" w:type="dxa"/>
            <w:tcBorders>
              <w:top w:val="single" w:sz="4" w:space="0" w:color="auto"/>
              <w:left w:val="single" w:sz="4" w:space="0" w:color="auto"/>
              <w:right w:val="single" w:sz="4" w:space="0" w:color="auto"/>
            </w:tcBorders>
            <w:noWrap/>
            <w:hideMark/>
          </w:tcPr>
          <w:p w14:paraId="7365AEB1" w14:textId="47A85407" w:rsidR="00FC74BE" w:rsidRPr="000C0587" w:rsidRDefault="00FC74BE" w:rsidP="00DB786E">
            <w:pPr>
              <w:spacing w:after="0" w:line="360" w:lineRule="auto"/>
              <w:jc w:val="both"/>
              <w:rPr>
                <w:rFonts w:ascii="Times New Roman" w:eastAsia="Times New Roman" w:hAnsi="Times New Roman" w:cs="Times New Roman"/>
                <w:color w:val="FF0000"/>
              </w:rPr>
            </w:pPr>
            <w:r w:rsidRPr="000C0587">
              <w:rPr>
                <w:rFonts w:ascii="Times New Roman" w:eastAsia="Times New Roman" w:hAnsi="Times New Roman" w:cs="Times New Roman"/>
                <w:color w:val="000000" w:themeColor="text1"/>
              </w:rPr>
              <w:t>1</w:t>
            </w:r>
          </w:p>
        </w:tc>
        <w:tc>
          <w:tcPr>
            <w:tcW w:w="735" w:type="dxa"/>
            <w:tcBorders>
              <w:top w:val="single" w:sz="4" w:space="0" w:color="auto"/>
              <w:left w:val="single" w:sz="4" w:space="0" w:color="auto"/>
              <w:right w:val="single" w:sz="4" w:space="0" w:color="auto"/>
            </w:tcBorders>
            <w:hideMark/>
          </w:tcPr>
          <w:p w14:paraId="1EEBA20E" w14:textId="5B3017BC" w:rsidR="00FC74BE" w:rsidRPr="000C0587" w:rsidRDefault="00FC74BE" w:rsidP="00DB786E">
            <w:pPr>
              <w:spacing w:after="0" w:line="36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35</w:t>
            </w:r>
          </w:p>
        </w:tc>
        <w:tc>
          <w:tcPr>
            <w:tcW w:w="2960" w:type="dxa"/>
            <w:tcBorders>
              <w:top w:val="single" w:sz="4" w:space="0" w:color="auto"/>
              <w:left w:val="single" w:sz="4" w:space="0" w:color="auto"/>
              <w:right w:val="single" w:sz="4" w:space="0" w:color="auto"/>
            </w:tcBorders>
            <w:noWrap/>
            <w:hideMark/>
          </w:tcPr>
          <w:p w14:paraId="50B4C056" w14:textId="79E7DC28" w:rsidR="00FC74BE" w:rsidRPr="000C0587" w:rsidRDefault="00FC74BE" w:rsidP="00DB786E">
            <w:pPr>
              <w:spacing w:after="0" w:line="360" w:lineRule="auto"/>
              <w:jc w:val="both"/>
              <w:rPr>
                <w:rFonts w:ascii="Times New Roman" w:eastAsia="Times New Roman" w:hAnsi="Times New Roman" w:cs="Times New Roman"/>
                <w:b/>
                <w:color w:val="FF0000"/>
              </w:rPr>
            </w:pPr>
            <w:r w:rsidRPr="00D56A79">
              <w:rPr>
                <w:rFonts w:ascii="Times New Roman" w:eastAsia="Times New Roman" w:hAnsi="Times New Roman" w:cs="Times New Roman"/>
                <w:b/>
              </w:rPr>
              <w:t xml:space="preserve">Tihana Rikert </w:t>
            </w:r>
          </w:p>
        </w:tc>
      </w:tr>
      <w:tr w:rsidR="00FC74BE" w:rsidRPr="000C0587" w14:paraId="4FBFF69C" w14:textId="77777777" w:rsidTr="00E46172">
        <w:trPr>
          <w:trHeight w:hRule="exact" w:val="342"/>
        </w:trPr>
        <w:tc>
          <w:tcPr>
            <w:tcW w:w="0" w:type="auto"/>
            <w:vMerge/>
            <w:tcBorders>
              <w:left w:val="single" w:sz="4" w:space="0" w:color="auto"/>
              <w:right w:val="single" w:sz="4" w:space="0" w:color="auto"/>
            </w:tcBorders>
            <w:vAlign w:val="center"/>
            <w:hideMark/>
          </w:tcPr>
          <w:p w14:paraId="6A66AA9D" w14:textId="77777777" w:rsidR="00FC74BE" w:rsidRPr="000C0587" w:rsidRDefault="00FC74BE">
            <w:pPr>
              <w:spacing w:after="0"/>
              <w:rPr>
                <w:rFonts w:ascii="Times New Roman" w:eastAsia="Times New Roman" w:hAnsi="Times New Roman" w:cs="Times New Roman"/>
                <w:color w:val="000000" w:themeColor="text1"/>
              </w:rPr>
            </w:pPr>
          </w:p>
        </w:tc>
        <w:tc>
          <w:tcPr>
            <w:tcW w:w="0" w:type="auto"/>
            <w:vMerge/>
            <w:tcBorders>
              <w:left w:val="single" w:sz="4" w:space="0" w:color="auto"/>
              <w:right w:val="single" w:sz="4" w:space="0" w:color="auto"/>
            </w:tcBorders>
            <w:vAlign w:val="center"/>
            <w:hideMark/>
          </w:tcPr>
          <w:p w14:paraId="7FAC2605" w14:textId="77777777" w:rsidR="00FC74BE" w:rsidRPr="000C0587" w:rsidRDefault="00FC74BE">
            <w:pPr>
              <w:spacing w:after="0"/>
              <w:rPr>
                <w:rFonts w:ascii="Times New Roman" w:eastAsia="Times New Roman" w:hAnsi="Times New Roman" w:cs="Times New Roman"/>
                <w:b/>
                <w:color w:val="000000" w:themeColor="text1"/>
              </w:rPr>
            </w:pPr>
          </w:p>
        </w:tc>
        <w:tc>
          <w:tcPr>
            <w:tcW w:w="1183" w:type="dxa"/>
            <w:tcBorders>
              <w:top w:val="single" w:sz="4" w:space="0" w:color="auto"/>
              <w:left w:val="single" w:sz="4" w:space="0" w:color="auto"/>
              <w:bottom w:val="single" w:sz="4" w:space="0" w:color="auto"/>
              <w:right w:val="single" w:sz="4" w:space="0" w:color="auto"/>
            </w:tcBorders>
            <w:noWrap/>
            <w:hideMark/>
          </w:tcPr>
          <w:p w14:paraId="0A3B779E" w14:textId="36163B5E" w:rsidR="00FC74BE" w:rsidRPr="000C0587" w:rsidRDefault="00FC74BE">
            <w:pPr>
              <w:spacing w:after="0"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5.ab, 7.ab</w:t>
            </w:r>
          </w:p>
        </w:tc>
        <w:tc>
          <w:tcPr>
            <w:tcW w:w="950" w:type="dxa"/>
            <w:tcBorders>
              <w:top w:val="single" w:sz="4" w:space="0" w:color="auto"/>
              <w:left w:val="single" w:sz="4" w:space="0" w:color="auto"/>
              <w:bottom w:val="single" w:sz="4" w:space="0" w:color="auto"/>
              <w:right w:val="single" w:sz="4" w:space="0" w:color="auto"/>
            </w:tcBorders>
            <w:noWrap/>
            <w:hideMark/>
          </w:tcPr>
          <w:p w14:paraId="2668AE29" w14:textId="566B04C2" w:rsidR="00FC74BE" w:rsidRPr="000C0587" w:rsidRDefault="00FC74BE">
            <w:pPr>
              <w:spacing w:after="0" w:line="36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 xml:space="preserve">do </w:t>
            </w:r>
            <w:r>
              <w:rPr>
                <w:rFonts w:ascii="Times New Roman" w:eastAsia="Times New Roman" w:hAnsi="Times New Roman" w:cs="Times New Roman"/>
                <w:color w:val="000000" w:themeColor="text1"/>
              </w:rPr>
              <w:t>2</w:t>
            </w:r>
            <w:r w:rsidRPr="000C0587">
              <w:rPr>
                <w:rFonts w:ascii="Times New Roman" w:eastAsia="Times New Roman" w:hAnsi="Times New Roman" w:cs="Times New Roman"/>
                <w:color w:val="000000" w:themeColor="text1"/>
              </w:rPr>
              <w:t>0</w:t>
            </w:r>
          </w:p>
        </w:tc>
        <w:tc>
          <w:tcPr>
            <w:tcW w:w="733" w:type="dxa"/>
            <w:tcBorders>
              <w:top w:val="single" w:sz="4" w:space="0" w:color="auto"/>
              <w:left w:val="single" w:sz="4" w:space="0" w:color="auto"/>
              <w:bottom w:val="single" w:sz="4" w:space="0" w:color="auto"/>
              <w:right w:val="single" w:sz="4" w:space="0" w:color="auto"/>
            </w:tcBorders>
            <w:noWrap/>
            <w:hideMark/>
          </w:tcPr>
          <w:p w14:paraId="18EE127E" w14:textId="5A474E66" w:rsidR="00FC74BE" w:rsidRPr="000C0587" w:rsidRDefault="00FC74BE">
            <w:pPr>
              <w:spacing w:after="0"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p>
        </w:tc>
        <w:tc>
          <w:tcPr>
            <w:tcW w:w="735" w:type="dxa"/>
            <w:tcBorders>
              <w:top w:val="single" w:sz="4" w:space="0" w:color="auto"/>
              <w:left w:val="single" w:sz="4" w:space="0" w:color="auto"/>
              <w:bottom w:val="single" w:sz="4" w:space="0" w:color="auto"/>
              <w:right w:val="single" w:sz="4" w:space="0" w:color="auto"/>
            </w:tcBorders>
            <w:hideMark/>
          </w:tcPr>
          <w:p w14:paraId="00483D13" w14:textId="157691E2" w:rsidR="00FC74BE" w:rsidRPr="000C0587" w:rsidRDefault="00FC74BE">
            <w:pPr>
              <w:spacing w:after="0"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70</w:t>
            </w:r>
          </w:p>
        </w:tc>
        <w:tc>
          <w:tcPr>
            <w:tcW w:w="2960" w:type="dxa"/>
            <w:tcBorders>
              <w:top w:val="single" w:sz="4" w:space="0" w:color="auto"/>
              <w:left w:val="single" w:sz="4" w:space="0" w:color="auto"/>
              <w:bottom w:val="single" w:sz="4" w:space="0" w:color="auto"/>
              <w:right w:val="single" w:sz="4" w:space="0" w:color="auto"/>
            </w:tcBorders>
            <w:noWrap/>
            <w:hideMark/>
          </w:tcPr>
          <w:p w14:paraId="6E5BB873" w14:textId="6293E762" w:rsidR="00FC74BE" w:rsidRPr="000C0587" w:rsidRDefault="00FC74BE">
            <w:pPr>
              <w:spacing w:after="0" w:line="360" w:lineRule="auto"/>
              <w:jc w:val="both"/>
              <w:rPr>
                <w:rFonts w:ascii="Times New Roman" w:eastAsia="Times New Roman" w:hAnsi="Times New Roman" w:cs="Times New Roman"/>
                <w:b/>
                <w:color w:val="000000" w:themeColor="text1"/>
              </w:rPr>
            </w:pPr>
            <w:r w:rsidRPr="000C0587">
              <w:rPr>
                <w:rFonts w:ascii="Times New Roman" w:eastAsia="Times New Roman" w:hAnsi="Times New Roman" w:cs="Times New Roman"/>
                <w:b/>
                <w:color w:val="000000" w:themeColor="text1"/>
              </w:rPr>
              <w:t>Dubravka L.</w:t>
            </w:r>
            <w:r>
              <w:rPr>
                <w:rFonts w:ascii="Times New Roman" w:eastAsia="Times New Roman" w:hAnsi="Times New Roman" w:cs="Times New Roman"/>
                <w:b/>
                <w:color w:val="000000" w:themeColor="text1"/>
              </w:rPr>
              <w:t xml:space="preserve"> </w:t>
            </w:r>
            <w:proofErr w:type="spellStart"/>
            <w:r w:rsidRPr="000C0587">
              <w:rPr>
                <w:rFonts w:ascii="Times New Roman" w:eastAsia="Times New Roman" w:hAnsi="Times New Roman" w:cs="Times New Roman"/>
                <w:b/>
                <w:color w:val="000000" w:themeColor="text1"/>
              </w:rPr>
              <w:t>Kuštro</w:t>
            </w:r>
            <w:proofErr w:type="spellEnd"/>
          </w:p>
        </w:tc>
      </w:tr>
      <w:tr w:rsidR="00FC74BE" w:rsidRPr="000C0587" w14:paraId="5C7E95A9" w14:textId="77777777" w:rsidTr="00FC74BE">
        <w:trPr>
          <w:trHeight w:hRule="exact" w:val="495"/>
        </w:trPr>
        <w:tc>
          <w:tcPr>
            <w:tcW w:w="0" w:type="auto"/>
            <w:vMerge/>
            <w:tcBorders>
              <w:left w:val="single" w:sz="4" w:space="0" w:color="auto"/>
              <w:bottom w:val="single" w:sz="4" w:space="0" w:color="auto"/>
              <w:right w:val="single" w:sz="4" w:space="0" w:color="auto"/>
            </w:tcBorders>
            <w:vAlign w:val="center"/>
          </w:tcPr>
          <w:p w14:paraId="3A8DB44A" w14:textId="77777777" w:rsidR="00FC74BE" w:rsidRPr="000C0587" w:rsidRDefault="00FC74BE">
            <w:pPr>
              <w:spacing w:after="0"/>
              <w:rPr>
                <w:rFonts w:ascii="Times New Roman" w:eastAsia="Times New Roman" w:hAnsi="Times New Roman" w:cs="Times New Roman"/>
                <w:color w:val="000000" w:themeColor="text1"/>
              </w:rPr>
            </w:pPr>
          </w:p>
        </w:tc>
        <w:tc>
          <w:tcPr>
            <w:tcW w:w="0" w:type="auto"/>
            <w:vMerge/>
            <w:tcBorders>
              <w:left w:val="single" w:sz="4" w:space="0" w:color="auto"/>
              <w:bottom w:val="single" w:sz="4" w:space="0" w:color="auto"/>
              <w:right w:val="single" w:sz="4" w:space="0" w:color="auto"/>
            </w:tcBorders>
            <w:vAlign w:val="center"/>
          </w:tcPr>
          <w:p w14:paraId="694A5086" w14:textId="77777777" w:rsidR="00FC74BE" w:rsidRPr="000C0587" w:rsidRDefault="00FC74BE">
            <w:pPr>
              <w:spacing w:after="0"/>
              <w:rPr>
                <w:rFonts w:ascii="Times New Roman" w:eastAsia="Times New Roman" w:hAnsi="Times New Roman" w:cs="Times New Roman"/>
                <w:b/>
                <w:color w:val="000000" w:themeColor="text1"/>
              </w:rPr>
            </w:pPr>
          </w:p>
        </w:tc>
        <w:tc>
          <w:tcPr>
            <w:tcW w:w="1183" w:type="dxa"/>
            <w:tcBorders>
              <w:top w:val="single" w:sz="4" w:space="0" w:color="auto"/>
              <w:left w:val="single" w:sz="4" w:space="0" w:color="auto"/>
              <w:bottom w:val="single" w:sz="4" w:space="0" w:color="auto"/>
              <w:right w:val="single" w:sz="4" w:space="0" w:color="auto"/>
            </w:tcBorders>
            <w:noWrap/>
          </w:tcPr>
          <w:p w14:paraId="6300161F" w14:textId="1CC172F4" w:rsidR="00FC74BE" w:rsidRDefault="00FC74BE">
            <w:pPr>
              <w:spacing w:after="0"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5.c, 6.bc</w:t>
            </w:r>
          </w:p>
        </w:tc>
        <w:tc>
          <w:tcPr>
            <w:tcW w:w="950" w:type="dxa"/>
            <w:tcBorders>
              <w:top w:val="single" w:sz="4" w:space="0" w:color="auto"/>
              <w:left w:val="single" w:sz="4" w:space="0" w:color="auto"/>
              <w:bottom w:val="single" w:sz="4" w:space="0" w:color="auto"/>
              <w:right w:val="single" w:sz="4" w:space="0" w:color="auto"/>
            </w:tcBorders>
            <w:noWrap/>
          </w:tcPr>
          <w:p w14:paraId="155D7D41" w14:textId="6FF9FB12" w:rsidR="00FC74BE" w:rsidRPr="000C0587" w:rsidRDefault="00FC74BE">
            <w:pPr>
              <w:spacing w:after="0"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do 20</w:t>
            </w:r>
          </w:p>
        </w:tc>
        <w:tc>
          <w:tcPr>
            <w:tcW w:w="733" w:type="dxa"/>
            <w:tcBorders>
              <w:top w:val="single" w:sz="4" w:space="0" w:color="auto"/>
              <w:left w:val="single" w:sz="4" w:space="0" w:color="auto"/>
              <w:bottom w:val="single" w:sz="4" w:space="0" w:color="auto"/>
              <w:right w:val="single" w:sz="4" w:space="0" w:color="auto"/>
            </w:tcBorders>
            <w:noWrap/>
          </w:tcPr>
          <w:p w14:paraId="3E9ADFDC" w14:textId="0131F92F" w:rsidR="00FC74BE" w:rsidRPr="000C0587" w:rsidRDefault="00FC74BE">
            <w:pPr>
              <w:spacing w:after="0"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p>
        </w:tc>
        <w:tc>
          <w:tcPr>
            <w:tcW w:w="735" w:type="dxa"/>
            <w:tcBorders>
              <w:top w:val="single" w:sz="4" w:space="0" w:color="auto"/>
              <w:left w:val="single" w:sz="4" w:space="0" w:color="auto"/>
              <w:bottom w:val="single" w:sz="4" w:space="0" w:color="auto"/>
              <w:right w:val="single" w:sz="4" w:space="0" w:color="auto"/>
            </w:tcBorders>
          </w:tcPr>
          <w:p w14:paraId="568ACC11" w14:textId="7968B2DA" w:rsidR="00FC74BE" w:rsidRPr="000C0587" w:rsidRDefault="00FC74BE">
            <w:pPr>
              <w:spacing w:after="0"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70</w:t>
            </w:r>
          </w:p>
        </w:tc>
        <w:tc>
          <w:tcPr>
            <w:tcW w:w="2960" w:type="dxa"/>
            <w:tcBorders>
              <w:top w:val="single" w:sz="4" w:space="0" w:color="auto"/>
              <w:left w:val="single" w:sz="4" w:space="0" w:color="auto"/>
              <w:bottom w:val="single" w:sz="4" w:space="0" w:color="auto"/>
              <w:right w:val="single" w:sz="4" w:space="0" w:color="auto"/>
            </w:tcBorders>
            <w:noWrap/>
          </w:tcPr>
          <w:p w14:paraId="25C39D84" w14:textId="1ABD573F" w:rsidR="00FC74BE" w:rsidRPr="000C0587" w:rsidRDefault="00FC74BE">
            <w:pPr>
              <w:spacing w:after="0" w:line="360" w:lineRule="auto"/>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Darija Atlagić</w:t>
            </w:r>
          </w:p>
        </w:tc>
      </w:tr>
      <w:tr w:rsidR="00C02DE0" w:rsidRPr="000C0587" w14:paraId="46879AB1" w14:textId="77777777" w:rsidTr="008351FA">
        <w:trPr>
          <w:trHeight w:hRule="exact" w:val="563"/>
        </w:trPr>
        <w:tc>
          <w:tcPr>
            <w:tcW w:w="650" w:type="dxa"/>
            <w:tcBorders>
              <w:top w:val="single" w:sz="4" w:space="0" w:color="auto"/>
              <w:left w:val="single" w:sz="4" w:space="0" w:color="auto"/>
              <w:bottom w:val="single" w:sz="4" w:space="0" w:color="auto"/>
              <w:right w:val="single" w:sz="4" w:space="0" w:color="auto"/>
            </w:tcBorders>
            <w:vAlign w:val="center"/>
          </w:tcPr>
          <w:p w14:paraId="12649704" w14:textId="77777777" w:rsidR="008351FA" w:rsidRPr="000C0587" w:rsidRDefault="008351FA">
            <w:pPr>
              <w:numPr>
                <w:ilvl w:val="0"/>
                <w:numId w:val="8"/>
              </w:numPr>
              <w:spacing w:after="0" w:line="360" w:lineRule="auto"/>
              <w:jc w:val="both"/>
              <w:rPr>
                <w:rFonts w:ascii="Times New Roman" w:eastAsia="Times New Roman" w:hAnsi="Times New Roman" w:cs="Times New Roman"/>
                <w:color w:val="000000" w:themeColor="text1"/>
              </w:rPr>
            </w:pPr>
          </w:p>
        </w:tc>
        <w:tc>
          <w:tcPr>
            <w:tcW w:w="2782" w:type="dxa"/>
            <w:tcBorders>
              <w:top w:val="single" w:sz="4" w:space="0" w:color="auto"/>
              <w:left w:val="single" w:sz="4" w:space="0" w:color="auto"/>
              <w:bottom w:val="single" w:sz="4" w:space="0" w:color="auto"/>
              <w:right w:val="single" w:sz="4" w:space="0" w:color="auto"/>
            </w:tcBorders>
            <w:noWrap/>
            <w:hideMark/>
          </w:tcPr>
          <w:p w14:paraId="38022DD9" w14:textId="77777777" w:rsidR="008351FA" w:rsidRPr="000C0587" w:rsidRDefault="008351FA">
            <w:pPr>
              <w:spacing w:after="0" w:line="360" w:lineRule="auto"/>
              <w:jc w:val="both"/>
              <w:rPr>
                <w:rFonts w:ascii="Times New Roman" w:eastAsia="Times New Roman" w:hAnsi="Times New Roman" w:cs="Times New Roman"/>
                <w:b/>
                <w:color w:val="000000" w:themeColor="text1"/>
              </w:rPr>
            </w:pPr>
            <w:r w:rsidRPr="000C0587">
              <w:rPr>
                <w:rFonts w:ascii="Times New Roman" w:eastAsia="Times New Roman" w:hAnsi="Times New Roman" w:cs="Times New Roman"/>
                <w:b/>
                <w:color w:val="000000" w:themeColor="text1"/>
              </w:rPr>
              <w:t>KEMIJA</w:t>
            </w:r>
          </w:p>
        </w:tc>
        <w:tc>
          <w:tcPr>
            <w:tcW w:w="1183" w:type="dxa"/>
            <w:tcBorders>
              <w:top w:val="single" w:sz="4" w:space="0" w:color="auto"/>
              <w:left w:val="single" w:sz="4" w:space="0" w:color="auto"/>
              <w:bottom w:val="single" w:sz="4" w:space="0" w:color="auto"/>
              <w:right w:val="single" w:sz="4" w:space="0" w:color="auto"/>
            </w:tcBorders>
            <w:noWrap/>
            <w:hideMark/>
          </w:tcPr>
          <w:p w14:paraId="46A5BCEA" w14:textId="188BD035" w:rsidR="008351FA" w:rsidRPr="000C0587" w:rsidRDefault="008351FA">
            <w:pPr>
              <w:spacing w:after="0" w:line="360" w:lineRule="auto"/>
              <w:jc w:val="both"/>
              <w:rPr>
                <w:rFonts w:ascii="Times New Roman" w:eastAsia="Times New Roman" w:hAnsi="Times New Roman" w:cs="Times New Roman"/>
                <w:color w:val="000000" w:themeColor="text1"/>
                <w:sz w:val="20"/>
                <w:szCs w:val="20"/>
              </w:rPr>
            </w:pPr>
            <w:r w:rsidRPr="000C0587">
              <w:rPr>
                <w:rFonts w:ascii="Times New Roman" w:eastAsia="Times New Roman" w:hAnsi="Times New Roman" w:cs="Times New Roman"/>
                <w:color w:val="000000" w:themeColor="text1"/>
                <w:sz w:val="20"/>
                <w:szCs w:val="20"/>
              </w:rPr>
              <w:t>7.ab,</w:t>
            </w:r>
            <w:r w:rsidR="005C37E1" w:rsidRPr="000C0587">
              <w:rPr>
                <w:rFonts w:ascii="Times New Roman" w:eastAsia="Times New Roman" w:hAnsi="Times New Roman" w:cs="Times New Roman"/>
                <w:color w:val="000000" w:themeColor="text1"/>
                <w:sz w:val="20"/>
                <w:szCs w:val="20"/>
              </w:rPr>
              <w:t xml:space="preserve"> </w:t>
            </w:r>
            <w:r w:rsidRPr="000C0587">
              <w:rPr>
                <w:rFonts w:ascii="Times New Roman" w:eastAsia="Times New Roman" w:hAnsi="Times New Roman" w:cs="Times New Roman"/>
                <w:color w:val="000000" w:themeColor="text1"/>
                <w:sz w:val="20"/>
                <w:szCs w:val="20"/>
              </w:rPr>
              <w:t>8.abc</w:t>
            </w:r>
          </w:p>
        </w:tc>
        <w:tc>
          <w:tcPr>
            <w:tcW w:w="950" w:type="dxa"/>
            <w:tcBorders>
              <w:top w:val="single" w:sz="4" w:space="0" w:color="auto"/>
              <w:left w:val="single" w:sz="4" w:space="0" w:color="auto"/>
              <w:bottom w:val="single" w:sz="4" w:space="0" w:color="auto"/>
              <w:right w:val="single" w:sz="4" w:space="0" w:color="auto"/>
            </w:tcBorders>
            <w:noWrap/>
            <w:hideMark/>
          </w:tcPr>
          <w:p w14:paraId="5F4D4A1A" w14:textId="77777777" w:rsidR="008351FA" w:rsidRPr="000C0587" w:rsidRDefault="008351FA">
            <w:pPr>
              <w:spacing w:after="0" w:line="36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do 20</w:t>
            </w:r>
          </w:p>
        </w:tc>
        <w:tc>
          <w:tcPr>
            <w:tcW w:w="733" w:type="dxa"/>
            <w:tcBorders>
              <w:top w:val="single" w:sz="4" w:space="0" w:color="auto"/>
              <w:left w:val="single" w:sz="4" w:space="0" w:color="auto"/>
              <w:bottom w:val="single" w:sz="4" w:space="0" w:color="auto"/>
              <w:right w:val="single" w:sz="4" w:space="0" w:color="auto"/>
            </w:tcBorders>
            <w:noWrap/>
            <w:hideMark/>
          </w:tcPr>
          <w:p w14:paraId="3320B345" w14:textId="77777777" w:rsidR="008351FA" w:rsidRPr="000C0587" w:rsidRDefault="008351FA">
            <w:pPr>
              <w:spacing w:after="0" w:line="36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2</w:t>
            </w:r>
          </w:p>
        </w:tc>
        <w:tc>
          <w:tcPr>
            <w:tcW w:w="735" w:type="dxa"/>
            <w:tcBorders>
              <w:top w:val="single" w:sz="4" w:space="0" w:color="auto"/>
              <w:left w:val="single" w:sz="4" w:space="0" w:color="auto"/>
              <w:bottom w:val="single" w:sz="4" w:space="0" w:color="auto"/>
              <w:right w:val="single" w:sz="4" w:space="0" w:color="auto"/>
            </w:tcBorders>
            <w:hideMark/>
          </w:tcPr>
          <w:p w14:paraId="088A2028" w14:textId="77777777" w:rsidR="008351FA" w:rsidRPr="000C0587" w:rsidRDefault="008351FA">
            <w:pPr>
              <w:spacing w:after="0" w:line="36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70</w:t>
            </w:r>
          </w:p>
        </w:tc>
        <w:tc>
          <w:tcPr>
            <w:tcW w:w="2960" w:type="dxa"/>
            <w:tcBorders>
              <w:top w:val="single" w:sz="4" w:space="0" w:color="auto"/>
              <w:left w:val="single" w:sz="4" w:space="0" w:color="auto"/>
              <w:bottom w:val="single" w:sz="4" w:space="0" w:color="auto"/>
              <w:right w:val="single" w:sz="4" w:space="0" w:color="auto"/>
            </w:tcBorders>
            <w:noWrap/>
            <w:hideMark/>
          </w:tcPr>
          <w:p w14:paraId="360059F3" w14:textId="1674C3E4" w:rsidR="008351FA" w:rsidRPr="000C0587" w:rsidRDefault="00FC74BE">
            <w:pPr>
              <w:spacing w:after="0" w:line="360" w:lineRule="auto"/>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Antonia Vicić</w:t>
            </w:r>
          </w:p>
        </w:tc>
      </w:tr>
      <w:tr w:rsidR="00FC74BE" w:rsidRPr="000C0587" w14:paraId="0F903A0D" w14:textId="77777777" w:rsidTr="00F15EBC">
        <w:trPr>
          <w:trHeight w:hRule="exact" w:val="342"/>
        </w:trPr>
        <w:tc>
          <w:tcPr>
            <w:tcW w:w="650" w:type="dxa"/>
            <w:vMerge w:val="restart"/>
            <w:tcBorders>
              <w:top w:val="single" w:sz="4" w:space="0" w:color="auto"/>
              <w:left w:val="single" w:sz="4" w:space="0" w:color="auto"/>
              <w:right w:val="single" w:sz="4" w:space="0" w:color="auto"/>
            </w:tcBorders>
            <w:vAlign w:val="center"/>
          </w:tcPr>
          <w:p w14:paraId="5B4642DA" w14:textId="77777777" w:rsidR="00FC74BE" w:rsidRPr="000C0587" w:rsidRDefault="00FC74BE">
            <w:pPr>
              <w:numPr>
                <w:ilvl w:val="0"/>
                <w:numId w:val="8"/>
              </w:numPr>
              <w:spacing w:after="0" w:line="360" w:lineRule="auto"/>
              <w:jc w:val="both"/>
              <w:rPr>
                <w:rFonts w:ascii="Times New Roman" w:eastAsia="Times New Roman" w:hAnsi="Times New Roman" w:cs="Times New Roman"/>
                <w:color w:val="000000" w:themeColor="text1"/>
              </w:rPr>
            </w:pPr>
          </w:p>
        </w:tc>
        <w:tc>
          <w:tcPr>
            <w:tcW w:w="2782" w:type="dxa"/>
            <w:vMerge w:val="restart"/>
            <w:tcBorders>
              <w:top w:val="single" w:sz="4" w:space="0" w:color="auto"/>
              <w:left w:val="single" w:sz="4" w:space="0" w:color="auto"/>
              <w:right w:val="single" w:sz="4" w:space="0" w:color="auto"/>
            </w:tcBorders>
            <w:noWrap/>
            <w:hideMark/>
          </w:tcPr>
          <w:p w14:paraId="317F9B22" w14:textId="77777777" w:rsidR="00FC74BE" w:rsidRPr="000C0587" w:rsidRDefault="00FC74BE">
            <w:pPr>
              <w:spacing w:after="0" w:line="360" w:lineRule="auto"/>
              <w:jc w:val="both"/>
              <w:rPr>
                <w:rFonts w:ascii="Times New Roman" w:eastAsia="Times New Roman" w:hAnsi="Times New Roman" w:cs="Times New Roman"/>
                <w:b/>
                <w:color w:val="000000" w:themeColor="text1"/>
              </w:rPr>
            </w:pPr>
            <w:r w:rsidRPr="000C0587">
              <w:rPr>
                <w:rFonts w:ascii="Times New Roman" w:eastAsia="Times New Roman" w:hAnsi="Times New Roman" w:cs="Times New Roman"/>
                <w:b/>
                <w:color w:val="000000" w:themeColor="text1"/>
              </w:rPr>
              <w:t>ENGLESKI JEZIK</w:t>
            </w:r>
          </w:p>
        </w:tc>
        <w:tc>
          <w:tcPr>
            <w:tcW w:w="1183" w:type="dxa"/>
            <w:tcBorders>
              <w:top w:val="single" w:sz="4" w:space="0" w:color="auto"/>
              <w:left w:val="single" w:sz="4" w:space="0" w:color="auto"/>
              <w:bottom w:val="single" w:sz="4" w:space="0" w:color="auto"/>
              <w:right w:val="single" w:sz="4" w:space="0" w:color="auto"/>
            </w:tcBorders>
            <w:noWrap/>
            <w:hideMark/>
          </w:tcPr>
          <w:p w14:paraId="076F3D73" w14:textId="419390C8" w:rsidR="00FC74BE" w:rsidRPr="000C0587" w:rsidRDefault="00FC74BE">
            <w:pPr>
              <w:spacing w:after="0"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3.abc, 5.b</w:t>
            </w:r>
          </w:p>
        </w:tc>
        <w:tc>
          <w:tcPr>
            <w:tcW w:w="950" w:type="dxa"/>
            <w:tcBorders>
              <w:top w:val="single" w:sz="4" w:space="0" w:color="auto"/>
              <w:left w:val="single" w:sz="4" w:space="0" w:color="auto"/>
              <w:bottom w:val="single" w:sz="4" w:space="0" w:color="auto"/>
              <w:right w:val="single" w:sz="4" w:space="0" w:color="auto"/>
            </w:tcBorders>
            <w:noWrap/>
            <w:hideMark/>
          </w:tcPr>
          <w:p w14:paraId="51950CF0" w14:textId="6E6D2CFB" w:rsidR="00FC74BE" w:rsidRPr="000C0587" w:rsidRDefault="00FC74BE">
            <w:pPr>
              <w:spacing w:after="0" w:line="36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 xml:space="preserve">do </w:t>
            </w:r>
            <w:r>
              <w:rPr>
                <w:rFonts w:ascii="Times New Roman" w:eastAsia="Times New Roman" w:hAnsi="Times New Roman" w:cs="Times New Roman"/>
                <w:color w:val="000000" w:themeColor="text1"/>
              </w:rPr>
              <w:t>20</w:t>
            </w:r>
          </w:p>
        </w:tc>
        <w:tc>
          <w:tcPr>
            <w:tcW w:w="733" w:type="dxa"/>
            <w:tcBorders>
              <w:top w:val="single" w:sz="4" w:space="0" w:color="auto"/>
              <w:left w:val="single" w:sz="4" w:space="0" w:color="auto"/>
              <w:bottom w:val="single" w:sz="4" w:space="0" w:color="auto"/>
              <w:right w:val="single" w:sz="4" w:space="0" w:color="auto"/>
            </w:tcBorders>
            <w:noWrap/>
            <w:hideMark/>
          </w:tcPr>
          <w:p w14:paraId="5E1E3AD0" w14:textId="31BEE35F" w:rsidR="00FC74BE" w:rsidRPr="000C0587" w:rsidRDefault="00FC74BE">
            <w:pPr>
              <w:spacing w:after="0"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p>
        </w:tc>
        <w:tc>
          <w:tcPr>
            <w:tcW w:w="735" w:type="dxa"/>
            <w:tcBorders>
              <w:top w:val="single" w:sz="4" w:space="0" w:color="auto"/>
              <w:left w:val="single" w:sz="4" w:space="0" w:color="auto"/>
              <w:bottom w:val="single" w:sz="4" w:space="0" w:color="auto"/>
              <w:right w:val="single" w:sz="4" w:space="0" w:color="auto"/>
            </w:tcBorders>
            <w:hideMark/>
          </w:tcPr>
          <w:p w14:paraId="48C31F6B" w14:textId="0366FF48" w:rsidR="00FC74BE" w:rsidRPr="000C0587" w:rsidRDefault="00FC74BE">
            <w:pPr>
              <w:spacing w:after="0"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70</w:t>
            </w:r>
          </w:p>
        </w:tc>
        <w:tc>
          <w:tcPr>
            <w:tcW w:w="2960" w:type="dxa"/>
            <w:tcBorders>
              <w:top w:val="single" w:sz="4" w:space="0" w:color="auto"/>
              <w:left w:val="single" w:sz="4" w:space="0" w:color="auto"/>
              <w:bottom w:val="single" w:sz="4" w:space="0" w:color="auto"/>
              <w:right w:val="single" w:sz="4" w:space="0" w:color="auto"/>
            </w:tcBorders>
            <w:noWrap/>
            <w:hideMark/>
          </w:tcPr>
          <w:p w14:paraId="00992E42" w14:textId="77777777" w:rsidR="00FC74BE" w:rsidRPr="000C0587" w:rsidRDefault="00FC74BE">
            <w:pPr>
              <w:spacing w:after="0" w:line="360" w:lineRule="auto"/>
              <w:jc w:val="both"/>
              <w:rPr>
                <w:rFonts w:ascii="Times New Roman" w:eastAsia="Times New Roman" w:hAnsi="Times New Roman" w:cs="Times New Roman"/>
                <w:b/>
                <w:color w:val="000000" w:themeColor="text1"/>
              </w:rPr>
            </w:pPr>
            <w:r w:rsidRPr="000C0587">
              <w:rPr>
                <w:rFonts w:ascii="Times New Roman" w:eastAsia="Times New Roman" w:hAnsi="Times New Roman" w:cs="Times New Roman"/>
                <w:b/>
                <w:color w:val="000000" w:themeColor="text1"/>
              </w:rPr>
              <w:t>Mirna Kopić</w:t>
            </w:r>
          </w:p>
        </w:tc>
      </w:tr>
      <w:tr w:rsidR="00FC74BE" w:rsidRPr="000C0587" w14:paraId="2BC2EB33" w14:textId="77777777" w:rsidTr="00F15EBC">
        <w:trPr>
          <w:trHeight w:hRule="exact" w:val="362"/>
        </w:trPr>
        <w:tc>
          <w:tcPr>
            <w:tcW w:w="0" w:type="auto"/>
            <w:vMerge/>
            <w:tcBorders>
              <w:left w:val="single" w:sz="4" w:space="0" w:color="auto"/>
              <w:right w:val="single" w:sz="4" w:space="0" w:color="auto"/>
            </w:tcBorders>
            <w:vAlign w:val="center"/>
            <w:hideMark/>
          </w:tcPr>
          <w:p w14:paraId="2B0FAE50" w14:textId="77777777" w:rsidR="00FC74BE" w:rsidRPr="000C0587" w:rsidRDefault="00FC74BE">
            <w:pPr>
              <w:spacing w:after="0"/>
              <w:rPr>
                <w:rFonts w:ascii="Times New Roman" w:eastAsia="Times New Roman" w:hAnsi="Times New Roman" w:cs="Times New Roman"/>
                <w:color w:val="000000" w:themeColor="text1"/>
              </w:rPr>
            </w:pPr>
          </w:p>
        </w:tc>
        <w:tc>
          <w:tcPr>
            <w:tcW w:w="0" w:type="auto"/>
            <w:vMerge/>
            <w:tcBorders>
              <w:left w:val="single" w:sz="4" w:space="0" w:color="auto"/>
              <w:right w:val="single" w:sz="4" w:space="0" w:color="auto"/>
            </w:tcBorders>
            <w:vAlign w:val="center"/>
            <w:hideMark/>
          </w:tcPr>
          <w:p w14:paraId="139EEAC6" w14:textId="77777777" w:rsidR="00FC74BE" w:rsidRPr="000C0587" w:rsidRDefault="00FC74BE">
            <w:pPr>
              <w:spacing w:after="0"/>
              <w:rPr>
                <w:rFonts w:ascii="Times New Roman" w:eastAsia="Times New Roman" w:hAnsi="Times New Roman" w:cs="Times New Roman"/>
                <w:b/>
                <w:color w:val="000000" w:themeColor="text1"/>
              </w:rPr>
            </w:pPr>
          </w:p>
        </w:tc>
        <w:tc>
          <w:tcPr>
            <w:tcW w:w="1183" w:type="dxa"/>
            <w:tcBorders>
              <w:top w:val="single" w:sz="4" w:space="0" w:color="auto"/>
              <w:left w:val="single" w:sz="4" w:space="0" w:color="auto"/>
              <w:bottom w:val="single" w:sz="4" w:space="0" w:color="auto"/>
              <w:right w:val="single" w:sz="4" w:space="0" w:color="auto"/>
            </w:tcBorders>
            <w:noWrap/>
            <w:hideMark/>
          </w:tcPr>
          <w:p w14:paraId="52A1767F" w14:textId="00531533" w:rsidR="00FC74BE" w:rsidRPr="000C0587" w:rsidRDefault="00FC74BE">
            <w:pPr>
              <w:spacing w:after="0"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6.c </w:t>
            </w:r>
          </w:p>
        </w:tc>
        <w:tc>
          <w:tcPr>
            <w:tcW w:w="950" w:type="dxa"/>
            <w:tcBorders>
              <w:top w:val="single" w:sz="4" w:space="0" w:color="auto"/>
              <w:left w:val="single" w:sz="4" w:space="0" w:color="auto"/>
              <w:bottom w:val="single" w:sz="4" w:space="0" w:color="auto"/>
              <w:right w:val="single" w:sz="4" w:space="0" w:color="auto"/>
            </w:tcBorders>
            <w:noWrap/>
            <w:hideMark/>
          </w:tcPr>
          <w:p w14:paraId="174BD00D" w14:textId="2F4D0886" w:rsidR="00FC74BE" w:rsidRPr="000C0587" w:rsidRDefault="00FC74BE">
            <w:pPr>
              <w:spacing w:after="0" w:line="36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 xml:space="preserve">do </w:t>
            </w:r>
            <w:r>
              <w:rPr>
                <w:rFonts w:ascii="Times New Roman" w:eastAsia="Times New Roman" w:hAnsi="Times New Roman" w:cs="Times New Roman"/>
                <w:color w:val="000000" w:themeColor="text1"/>
              </w:rPr>
              <w:t>10</w:t>
            </w:r>
          </w:p>
        </w:tc>
        <w:tc>
          <w:tcPr>
            <w:tcW w:w="733" w:type="dxa"/>
            <w:tcBorders>
              <w:top w:val="single" w:sz="4" w:space="0" w:color="auto"/>
              <w:left w:val="single" w:sz="4" w:space="0" w:color="auto"/>
              <w:bottom w:val="single" w:sz="4" w:space="0" w:color="auto"/>
              <w:right w:val="single" w:sz="4" w:space="0" w:color="auto"/>
            </w:tcBorders>
            <w:noWrap/>
          </w:tcPr>
          <w:p w14:paraId="52793FB7" w14:textId="51BD95C9" w:rsidR="00FC74BE" w:rsidRPr="000C0587" w:rsidRDefault="00FC74BE">
            <w:pPr>
              <w:spacing w:after="0"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p>
          <w:p w14:paraId="108E23C7" w14:textId="77777777" w:rsidR="00FC74BE" w:rsidRPr="000C0587" w:rsidRDefault="00FC74BE">
            <w:pPr>
              <w:spacing w:after="0" w:line="360" w:lineRule="auto"/>
              <w:jc w:val="both"/>
              <w:rPr>
                <w:rFonts w:ascii="Times New Roman" w:eastAsia="Times New Roman" w:hAnsi="Times New Roman" w:cs="Times New Roman"/>
                <w:color w:val="000000" w:themeColor="text1"/>
              </w:rPr>
            </w:pPr>
          </w:p>
        </w:tc>
        <w:tc>
          <w:tcPr>
            <w:tcW w:w="735" w:type="dxa"/>
            <w:tcBorders>
              <w:top w:val="single" w:sz="4" w:space="0" w:color="auto"/>
              <w:left w:val="single" w:sz="4" w:space="0" w:color="auto"/>
              <w:bottom w:val="single" w:sz="4" w:space="0" w:color="auto"/>
              <w:right w:val="single" w:sz="4" w:space="0" w:color="auto"/>
            </w:tcBorders>
            <w:hideMark/>
          </w:tcPr>
          <w:p w14:paraId="37FF4A08" w14:textId="60EE2359" w:rsidR="00FC74BE" w:rsidRPr="000C0587" w:rsidRDefault="00FC74BE">
            <w:pPr>
              <w:spacing w:after="0"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35</w:t>
            </w:r>
          </w:p>
        </w:tc>
        <w:tc>
          <w:tcPr>
            <w:tcW w:w="2960" w:type="dxa"/>
            <w:tcBorders>
              <w:top w:val="single" w:sz="4" w:space="0" w:color="auto"/>
              <w:left w:val="single" w:sz="4" w:space="0" w:color="auto"/>
              <w:bottom w:val="single" w:sz="4" w:space="0" w:color="auto"/>
              <w:right w:val="single" w:sz="4" w:space="0" w:color="auto"/>
            </w:tcBorders>
            <w:noWrap/>
            <w:hideMark/>
          </w:tcPr>
          <w:p w14:paraId="57C7EC59" w14:textId="77777777" w:rsidR="00FC74BE" w:rsidRPr="000C0587" w:rsidRDefault="00FC74BE">
            <w:pPr>
              <w:spacing w:after="0" w:line="360" w:lineRule="auto"/>
              <w:jc w:val="both"/>
              <w:rPr>
                <w:rFonts w:ascii="Times New Roman" w:eastAsia="Times New Roman" w:hAnsi="Times New Roman" w:cs="Times New Roman"/>
                <w:b/>
                <w:color w:val="000000" w:themeColor="text1"/>
              </w:rPr>
            </w:pPr>
            <w:r w:rsidRPr="000C0587">
              <w:rPr>
                <w:rFonts w:ascii="Times New Roman" w:eastAsia="Times New Roman" w:hAnsi="Times New Roman" w:cs="Times New Roman"/>
                <w:b/>
                <w:color w:val="000000" w:themeColor="text1"/>
              </w:rPr>
              <w:t xml:space="preserve">Irena </w:t>
            </w:r>
            <w:proofErr w:type="spellStart"/>
            <w:r w:rsidRPr="000C0587">
              <w:rPr>
                <w:rFonts w:ascii="Times New Roman" w:eastAsia="Times New Roman" w:hAnsi="Times New Roman" w:cs="Times New Roman"/>
                <w:b/>
                <w:color w:val="000000" w:themeColor="text1"/>
              </w:rPr>
              <w:t>Fišer</w:t>
            </w:r>
            <w:proofErr w:type="spellEnd"/>
          </w:p>
        </w:tc>
      </w:tr>
      <w:tr w:rsidR="00FC74BE" w:rsidRPr="000C0587" w14:paraId="1D7AC0BA" w14:textId="77777777" w:rsidTr="00F15EBC">
        <w:trPr>
          <w:trHeight w:hRule="exact" w:val="283"/>
        </w:trPr>
        <w:tc>
          <w:tcPr>
            <w:tcW w:w="0" w:type="auto"/>
            <w:vMerge/>
            <w:tcBorders>
              <w:left w:val="single" w:sz="4" w:space="0" w:color="auto"/>
              <w:right w:val="single" w:sz="4" w:space="0" w:color="auto"/>
            </w:tcBorders>
            <w:vAlign w:val="center"/>
            <w:hideMark/>
          </w:tcPr>
          <w:p w14:paraId="6FC5C756" w14:textId="77777777" w:rsidR="00FC74BE" w:rsidRPr="000C0587" w:rsidRDefault="00FC74BE">
            <w:pPr>
              <w:spacing w:after="0"/>
              <w:rPr>
                <w:rFonts w:ascii="Times New Roman" w:eastAsia="Times New Roman" w:hAnsi="Times New Roman" w:cs="Times New Roman"/>
                <w:color w:val="000000" w:themeColor="text1"/>
              </w:rPr>
            </w:pPr>
          </w:p>
        </w:tc>
        <w:tc>
          <w:tcPr>
            <w:tcW w:w="0" w:type="auto"/>
            <w:vMerge/>
            <w:tcBorders>
              <w:left w:val="single" w:sz="4" w:space="0" w:color="auto"/>
              <w:right w:val="single" w:sz="4" w:space="0" w:color="auto"/>
            </w:tcBorders>
            <w:vAlign w:val="center"/>
            <w:hideMark/>
          </w:tcPr>
          <w:p w14:paraId="117D16D8" w14:textId="77777777" w:rsidR="00FC74BE" w:rsidRPr="000C0587" w:rsidRDefault="00FC74BE">
            <w:pPr>
              <w:spacing w:after="0"/>
              <w:rPr>
                <w:rFonts w:ascii="Times New Roman" w:eastAsia="Times New Roman" w:hAnsi="Times New Roman" w:cs="Times New Roman"/>
                <w:b/>
                <w:color w:val="000000" w:themeColor="text1"/>
              </w:rPr>
            </w:pPr>
          </w:p>
        </w:tc>
        <w:tc>
          <w:tcPr>
            <w:tcW w:w="1183" w:type="dxa"/>
            <w:tcBorders>
              <w:top w:val="single" w:sz="4" w:space="0" w:color="auto"/>
              <w:left w:val="single" w:sz="4" w:space="0" w:color="auto"/>
              <w:bottom w:val="single" w:sz="4" w:space="0" w:color="auto"/>
              <w:right w:val="single" w:sz="4" w:space="0" w:color="auto"/>
            </w:tcBorders>
            <w:noWrap/>
            <w:hideMark/>
          </w:tcPr>
          <w:p w14:paraId="06E225D4" w14:textId="336F90CE" w:rsidR="00FC74BE" w:rsidRPr="000C0587" w:rsidRDefault="00FC74BE">
            <w:pPr>
              <w:spacing w:after="0"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5.ac, 7.ab</w:t>
            </w:r>
          </w:p>
        </w:tc>
        <w:tc>
          <w:tcPr>
            <w:tcW w:w="950" w:type="dxa"/>
            <w:tcBorders>
              <w:top w:val="single" w:sz="4" w:space="0" w:color="auto"/>
              <w:left w:val="single" w:sz="4" w:space="0" w:color="auto"/>
              <w:bottom w:val="single" w:sz="4" w:space="0" w:color="auto"/>
              <w:right w:val="single" w:sz="4" w:space="0" w:color="auto"/>
            </w:tcBorders>
            <w:noWrap/>
            <w:hideMark/>
          </w:tcPr>
          <w:p w14:paraId="2CD1E2D3" w14:textId="0C3BD682" w:rsidR="00FC74BE" w:rsidRPr="000C0587" w:rsidRDefault="00FC74BE">
            <w:pPr>
              <w:spacing w:after="0" w:line="36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 xml:space="preserve">do </w:t>
            </w:r>
            <w:r>
              <w:rPr>
                <w:rFonts w:ascii="Times New Roman" w:eastAsia="Times New Roman" w:hAnsi="Times New Roman" w:cs="Times New Roman"/>
                <w:color w:val="000000" w:themeColor="text1"/>
              </w:rPr>
              <w:t>20</w:t>
            </w:r>
          </w:p>
        </w:tc>
        <w:tc>
          <w:tcPr>
            <w:tcW w:w="733" w:type="dxa"/>
            <w:tcBorders>
              <w:top w:val="single" w:sz="4" w:space="0" w:color="auto"/>
              <w:left w:val="single" w:sz="4" w:space="0" w:color="auto"/>
              <w:bottom w:val="single" w:sz="4" w:space="0" w:color="auto"/>
              <w:right w:val="single" w:sz="4" w:space="0" w:color="auto"/>
            </w:tcBorders>
            <w:noWrap/>
            <w:hideMark/>
          </w:tcPr>
          <w:p w14:paraId="0AF783F5" w14:textId="26A84D60" w:rsidR="00FC74BE" w:rsidRPr="000C0587" w:rsidRDefault="00FC74BE">
            <w:pPr>
              <w:spacing w:after="0"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p>
        </w:tc>
        <w:tc>
          <w:tcPr>
            <w:tcW w:w="735" w:type="dxa"/>
            <w:tcBorders>
              <w:top w:val="single" w:sz="4" w:space="0" w:color="auto"/>
              <w:left w:val="single" w:sz="4" w:space="0" w:color="auto"/>
              <w:bottom w:val="single" w:sz="4" w:space="0" w:color="auto"/>
              <w:right w:val="single" w:sz="4" w:space="0" w:color="auto"/>
            </w:tcBorders>
            <w:hideMark/>
          </w:tcPr>
          <w:p w14:paraId="548E1689" w14:textId="10C42F20" w:rsidR="00FC74BE" w:rsidRPr="000C0587" w:rsidRDefault="00FC74BE">
            <w:pPr>
              <w:spacing w:after="0"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70</w:t>
            </w:r>
          </w:p>
        </w:tc>
        <w:tc>
          <w:tcPr>
            <w:tcW w:w="2960" w:type="dxa"/>
            <w:tcBorders>
              <w:top w:val="single" w:sz="4" w:space="0" w:color="auto"/>
              <w:left w:val="single" w:sz="4" w:space="0" w:color="auto"/>
              <w:bottom w:val="single" w:sz="4" w:space="0" w:color="auto"/>
              <w:right w:val="single" w:sz="4" w:space="0" w:color="auto"/>
            </w:tcBorders>
            <w:noWrap/>
            <w:hideMark/>
          </w:tcPr>
          <w:p w14:paraId="6A035903" w14:textId="77777777" w:rsidR="00FC74BE" w:rsidRPr="000C0587" w:rsidRDefault="00FC74BE">
            <w:pPr>
              <w:spacing w:after="0" w:line="360" w:lineRule="auto"/>
              <w:jc w:val="both"/>
              <w:rPr>
                <w:rFonts w:ascii="Times New Roman" w:eastAsia="Times New Roman" w:hAnsi="Times New Roman" w:cs="Times New Roman"/>
                <w:b/>
                <w:color w:val="000000" w:themeColor="text1"/>
              </w:rPr>
            </w:pPr>
            <w:r w:rsidRPr="000C0587">
              <w:rPr>
                <w:rFonts w:ascii="Times New Roman" w:eastAsia="Times New Roman" w:hAnsi="Times New Roman" w:cs="Times New Roman"/>
                <w:b/>
                <w:color w:val="000000" w:themeColor="text1"/>
              </w:rPr>
              <w:t>Morena Vajak</w:t>
            </w:r>
          </w:p>
        </w:tc>
      </w:tr>
      <w:tr w:rsidR="00FC74BE" w:rsidRPr="000C0587" w14:paraId="67EC9AF4" w14:textId="77777777" w:rsidTr="00F15EBC">
        <w:trPr>
          <w:trHeight w:hRule="exact" w:val="283"/>
        </w:trPr>
        <w:tc>
          <w:tcPr>
            <w:tcW w:w="0" w:type="auto"/>
            <w:vMerge/>
            <w:tcBorders>
              <w:left w:val="single" w:sz="4" w:space="0" w:color="auto"/>
              <w:bottom w:val="single" w:sz="4" w:space="0" w:color="auto"/>
              <w:right w:val="single" w:sz="4" w:space="0" w:color="auto"/>
            </w:tcBorders>
            <w:vAlign w:val="center"/>
          </w:tcPr>
          <w:p w14:paraId="47173E94" w14:textId="77777777" w:rsidR="00FC74BE" w:rsidRPr="000C0587" w:rsidRDefault="00FC74BE">
            <w:pPr>
              <w:spacing w:after="0"/>
              <w:rPr>
                <w:rFonts w:ascii="Times New Roman" w:eastAsia="Times New Roman" w:hAnsi="Times New Roman" w:cs="Times New Roman"/>
                <w:color w:val="000000" w:themeColor="text1"/>
              </w:rPr>
            </w:pPr>
          </w:p>
        </w:tc>
        <w:tc>
          <w:tcPr>
            <w:tcW w:w="0" w:type="auto"/>
            <w:vMerge/>
            <w:tcBorders>
              <w:left w:val="single" w:sz="4" w:space="0" w:color="auto"/>
              <w:bottom w:val="single" w:sz="4" w:space="0" w:color="auto"/>
              <w:right w:val="single" w:sz="4" w:space="0" w:color="auto"/>
            </w:tcBorders>
            <w:vAlign w:val="center"/>
          </w:tcPr>
          <w:p w14:paraId="61C88536" w14:textId="77777777" w:rsidR="00FC74BE" w:rsidRPr="000C0587" w:rsidRDefault="00FC74BE">
            <w:pPr>
              <w:spacing w:after="0"/>
              <w:rPr>
                <w:rFonts w:ascii="Times New Roman" w:eastAsia="Times New Roman" w:hAnsi="Times New Roman" w:cs="Times New Roman"/>
                <w:b/>
                <w:color w:val="000000" w:themeColor="text1"/>
              </w:rPr>
            </w:pPr>
          </w:p>
        </w:tc>
        <w:tc>
          <w:tcPr>
            <w:tcW w:w="1183" w:type="dxa"/>
            <w:tcBorders>
              <w:top w:val="single" w:sz="4" w:space="0" w:color="auto"/>
              <w:left w:val="single" w:sz="4" w:space="0" w:color="auto"/>
              <w:bottom w:val="single" w:sz="4" w:space="0" w:color="auto"/>
              <w:right w:val="single" w:sz="4" w:space="0" w:color="auto"/>
            </w:tcBorders>
            <w:noWrap/>
          </w:tcPr>
          <w:p w14:paraId="64AB5377" w14:textId="719E13F0" w:rsidR="00FC74BE" w:rsidRDefault="00FC74BE">
            <w:pPr>
              <w:spacing w:after="0"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6.ab</w:t>
            </w:r>
          </w:p>
        </w:tc>
        <w:tc>
          <w:tcPr>
            <w:tcW w:w="950" w:type="dxa"/>
            <w:tcBorders>
              <w:top w:val="single" w:sz="4" w:space="0" w:color="auto"/>
              <w:left w:val="single" w:sz="4" w:space="0" w:color="auto"/>
              <w:bottom w:val="single" w:sz="4" w:space="0" w:color="auto"/>
              <w:right w:val="single" w:sz="4" w:space="0" w:color="auto"/>
            </w:tcBorders>
            <w:noWrap/>
          </w:tcPr>
          <w:p w14:paraId="1BADD6D2" w14:textId="6B551082" w:rsidR="00FC74BE" w:rsidRPr="000C0587" w:rsidRDefault="00FC74BE">
            <w:pPr>
              <w:spacing w:after="0"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do 10</w:t>
            </w:r>
          </w:p>
        </w:tc>
        <w:tc>
          <w:tcPr>
            <w:tcW w:w="733" w:type="dxa"/>
            <w:tcBorders>
              <w:top w:val="single" w:sz="4" w:space="0" w:color="auto"/>
              <w:left w:val="single" w:sz="4" w:space="0" w:color="auto"/>
              <w:bottom w:val="single" w:sz="4" w:space="0" w:color="auto"/>
              <w:right w:val="single" w:sz="4" w:space="0" w:color="auto"/>
            </w:tcBorders>
            <w:noWrap/>
          </w:tcPr>
          <w:p w14:paraId="771700EA" w14:textId="46405389" w:rsidR="00FC74BE" w:rsidRDefault="00FC74BE">
            <w:pPr>
              <w:spacing w:after="0"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p>
        </w:tc>
        <w:tc>
          <w:tcPr>
            <w:tcW w:w="735" w:type="dxa"/>
            <w:tcBorders>
              <w:top w:val="single" w:sz="4" w:space="0" w:color="auto"/>
              <w:left w:val="single" w:sz="4" w:space="0" w:color="auto"/>
              <w:bottom w:val="single" w:sz="4" w:space="0" w:color="auto"/>
              <w:right w:val="single" w:sz="4" w:space="0" w:color="auto"/>
            </w:tcBorders>
          </w:tcPr>
          <w:p w14:paraId="488B0DEA" w14:textId="7D197E59" w:rsidR="00FC74BE" w:rsidRDefault="00FC74BE">
            <w:pPr>
              <w:spacing w:after="0"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35</w:t>
            </w:r>
          </w:p>
        </w:tc>
        <w:tc>
          <w:tcPr>
            <w:tcW w:w="2960" w:type="dxa"/>
            <w:tcBorders>
              <w:top w:val="single" w:sz="4" w:space="0" w:color="auto"/>
              <w:left w:val="single" w:sz="4" w:space="0" w:color="auto"/>
              <w:bottom w:val="single" w:sz="4" w:space="0" w:color="auto"/>
              <w:right w:val="single" w:sz="4" w:space="0" w:color="auto"/>
            </w:tcBorders>
            <w:noWrap/>
          </w:tcPr>
          <w:p w14:paraId="19A19C0F" w14:textId="636D9DA1" w:rsidR="00FC74BE" w:rsidRPr="000C0587" w:rsidRDefault="00FC74BE">
            <w:pPr>
              <w:spacing w:after="0" w:line="360" w:lineRule="auto"/>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Sandra Cindrić Balentić</w:t>
            </w:r>
          </w:p>
        </w:tc>
      </w:tr>
      <w:tr w:rsidR="00C02DE0" w:rsidRPr="000C0587" w14:paraId="2BAE5A03" w14:textId="77777777" w:rsidTr="008351FA">
        <w:trPr>
          <w:trHeight w:val="382"/>
        </w:trPr>
        <w:tc>
          <w:tcPr>
            <w:tcW w:w="650" w:type="dxa"/>
            <w:tcBorders>
              <w:top w:val="single" w:sz="4" w:space="0" w:color="auto"/>
              <w:left w:val="single" w:sz="4" w:space="0" w:color="auto"/>
              <w:bottom w:val="single" w:sz="4" w:space="0" w:color="auto"/>
              <w:right w:val="single" w:sz="4" w:space="0" w:color="auto"/>
            </w:tcBorders>
            <w:vAlign w:val="center"/>
            <w:hideMark/>
          </w:tcPr>
          <w:p w14:paraId="094063FC" w14:textId="77777777" w:rsidR="008351FA" w:rsidRPr="000C0587" w:rsidRDefault="008351FA">
            <w:pPr>
              <w:spacing w:after="0" w:line="360" w:lineRule="auto"/>
              <w:ind w:right="-23"/>
              <w:jc w:val="center"/>
              <w:rPr>
                <w:rFonts w:ascii="Times New Roman" w:eastAsia="Times New Roman" w:hAnsi="Times New Roman" w:cs="Times New Roman"/>
                <w:b/>
                <w:bCs/>
                <w:iCs/>
                <w:color w:val="000000" w:themeColor="text1"/>
              </w:rPr>
            </w:pPr>
            <w:r w:rsidRPr="000C0587">
              <w:rPr>
                <w:rFonts w:ascii="Times New Roman" w:eastAsia="Times New Roman" w:hAnsi="Times New Roman" w:cs="Times New Roman"/>
                <w:bCs/>
                <w:iCs/>
                <w:color w:val="000000" w:themeColor="text1"/>
              </w:rPr>
              <w:t>4.</w:t>
            </w:r>
          </w:p>
        </w:tc>
        <w:tc>
          <w:tcPr>
            <w:tcW w:w="2782" w:type="dxa"/>
            <w:tcBorders>
              <w:top w:val="single" w:sz="4" w:space="0" w:color="auto"/>
              <w:left w:val="single" w:sz="4" w:space="0" w:color="auto"/>
              <w:bottom w:val="single" w:sz="4" w:space="0" w:color="auto"/>
              <w:right w:val="single" w:sz="4" w:space="0" w:color="auto"/>
            </w:tcBorders>
            <w:noWrap/>
            <w:vAlign w:val="center"/>
            <w:hideMark/>
          </w:tcPr>
          <w:p w14:paraId="064867CF" w14:textId="77777777" w:rsidR="008351FA" w:rsidRPr="000C0587" w:rsidRDefault="008351FA">
            <w:pPr>
              <w:spacing w:after="0" w:line="360" w:lineRule="auto"/>
              <w:ind w:right="-23"/>
              <w:jc w:val="both"/>
              <w:rPr>
                <w:rFonts w:ascii="Times New Roman" w:eastAsia="Times New Roman" w:hAnsi="Times New Roman" w:cs="Times New Roman"/>
                <w:b/>
                <w:bCs/>
                <w:iCs/>
                <w:color w:val="000000" w:themeColor="text1"/>
              </w:rPr>
            </w:pPr>
            <w:r w:rsidRPr="000C0587">
              <w:rPr>
                <w:rFonts w:ascii="Times New Roman" w:eastAsia="Times New Roman" w:hAnsi="Times New Roman" w:cs="Times New Roman"/>
                <w:b/>
                <w:bCs/>
                <w:iCs/>
                <w:color w:val="000000" w:themeColor="text1"/>
              </w:rPr>
              <w:t>FIZIKA</w:t>
            </w:r>
          </w:p>
        </w:tc>
        <w:tc>
          <w:tcPr>
            <w:tcW w:w="1183" w:type="dxa"/>
            <w:tcBorders>
              <w:top w:val="single" w:sz="4" w:space="0" w:color="auto"/>
              <w:left w:val="single" w:sz="4" w:space="0" w:color="auto"/>
              <w:bottom w:val="single" w:sz="4" w:space="0" w:color="auto"/>
              <w:right w:val="single" w:sz="4" w:space="0" w:color="auto"/>
            </w:tcBorders>
            <w:noWrap/>
            <w:vAlign w:val="center"/>
            <w:hideMark/>
          </w:tcPr>
          <w:p w14:paraId="22C31896" w14:textId="62549E32" w:rsidR="008351FA" w:rsidRPr="000C0587" w:rsidRDefault="008351FA">
            <w:pPr>
              <w:spacing w:after="0" w:line="360" w:lineRule="auto"/>
              <w:jc w:val="both"/>
              <w:rPr>
                <w:rFonts w:ascii="Times New Roman" w:eastAsia="Times New Roman" w:hAnsi="Times New Roman" w:cs="Times New Roman"/>
                <w:bCs/>
                <w:iCs/>
                <w:color w:val="000000" w:themeColor="text1"/>
                <w:sz w:val="20"/>
                <w:szCs w:val="20"/>
              </w:rPr>
            </w:pPr>
            <w:r w:rsidRPr="000C0587">
              <w:rPr>
                <w:rFonts w:ascii="Times New Roman" w:eastAsia="Times New Roman" w:hAnsi="Times New Roman" w:cs="Times New Roman"/>
                <w:bCs/>
                <w:iCs/>
                <w:color w:val="000000" w:themeColor="text1"/>
                <w:sz w:val="20"/>
                <w:szCs w:val="20"/>
              </w:rPr>
              <w:t>7.ab,</w:t>
            </w:r>
            <w:r w:rsidR="00A92B45">
              <w:rPr>
                <w:rFonts w:ascii="Times New Roman" w:eastAsia="Times New Roman" w:hAnsi="Times New Roman" w:cs="Times New Roman"/>
                <w:bCs/>
                <w:iCs/>
                <w:color w:val="000000" w:themeColor="text1"/>
                <w:sz w:val="20"/>
                <w:szCs w:val="20"/>
              </w:rPr>
              <w:t xml:space="preserve"> </w:t>
            </w:r>
            <w:r w:rsidRPr="000C0587">
              <w:rPr>
                <w:rFonts w:ascii="Times New Roman" w:eastAsia="Times New Roman" w:hAnsi="Times New Roman" w:cs="Times New Roman"/>
                <w:bCs/>
                <w:iCs/>
                <w:color w:val="000000" w:themeColor="text1"/>
                <w:sz w:val="20"/>
                <w:szCs w:val="20"/>
              </w:rPr>
              <w:t>8.abc</w:t>
            </w:r>
          </w:p>
        </w:tc>
        <w:tc>
          <w:tcPr>
            <w:tcW w:w="950" w:type="dxa"/>
            <w:tcBorders>
              <w:top w:val="single" w:sz="4" w:space="0" w:color="auto"/>
              <w:left w:val="single" w:sz="4" w:space="0" w:color="auto"/>
              <w:bottom w:val="single" w:sz="4" w:space="0" w:color="auto"/>
              <w:right w:val="single" w:sz="4" w:space="0" w:color="auto"/>
            </w:tcBorders>
            <w:noWrap/>
            <w:vAlign w:val="center"/>
            <w:hideMark/>
          </w:tcPr>
          <w:p w14:paraId="319308A9" w14:textId="77777777" w:rsidR="008351FA" w:rsidRPr="000C0587" w:rsidRDefault="008351FA">
            <w:pPr>
              <w:spacing w:after="0" w:line="360" w:lineRule="auto"/>
              <w:jc w:val="both"/>
              <w:rPr>
                <w:rFonts w:ascii="Times New Roman" w:eastAsia="Times New Roman" w:hAnsi="Times New Roman" w:cs="Times New Roman"/>
                <w:bCs/>
                <w:iCs/>
                <w:color w:val="000000" w:themeColor="text1"/>
              </w:rPr>
            </w:pPr>
            <w:r w:rsidRPr="000C0587">
              <w:rPr>
                <w:rFonts w:ascii="Times New Roman" w:eastAsia="Times New Roman" w:hAnsi="Times New Roman" w:cs="Times New Roman"/>
                <w:bCs/>
                <w:iCs/>
                <w:color w:val="000000" w:themeColor="text1"/>
              </w:rPr>
              <w:t>do 20</w:t>
            </w:r>
          </w:p>
        </w:tc>
        <w:tc>
          <w:tcPr>
            <w:tcW w:w="733" w:type="dxa"/>
            <w:tcBorders>
              <w:top w:val="single" w:sz="4" w:space="0" w:color="auto"/>
              <w:left w:val="single" w:sz="4" w:space="0" w:color="auto"/>
              <w:bottom w:val="single" w:sz="4" w:space="0" w:color="auto"/>
              <w:right w:val="single" w:sz="4" w:space="0" w:color="auto"/>
            </w:tcBorders>
            <w:noWrap/>
            <w:vAlign w:val="center"/>
            <w:hideMark/>
          </w:tcPr>
          <w:p w14:paraId="70C010E3" w14:textId="77777777" w:rsidR="008351FA" w:rsidRPr="000C0587" w:rsidRDefault="008351FA">
            <w:pPr>
              <w:spacing w:after="0" w:line="360" w:lineRule="auto"/>
              <w:jc w:val="both"/>
              <w:rPr>
                <w:rFonts w:ascii="Times New Roman" w:eastAsia="Times New Roman" w:hAnsi="Times New Roman" w:cs="Times New Roman"/>
                <w:bCs/>
                <w:iCs/>
                <w:color w:val="000000" w:themeColor="text1"/>
              </w:rPr>
            </w:pPr>
            <w:r w:rsidRPr="000C0587">
              <w:rPr>
                <w:rFonts w:ascii="Times New Roman" w:eastAsia="Times New Roman" w:hAnsi="Times New Roman" w:cs="Times New Roman"/>
                <w:bCs/>
                <w:iCs/>
                <w:color w:val="000000" w:themeColor="text1"/>
              </w:rPr>
              <w:t>2</w:t>
            </w:r>
          </w:p>
        </w:tc>
        <w:tc>
          <w:tcPr>
            <w:tcW w:w="735" w:type="dxa"/>
            <w:tcBorders>
              <w:top w:val="single" w:sz="4" w:space="0" w:color="auto"/>
              <w:left w:val="single" w:sz="4" w:space="0" w:color="auto"/>
              <w:bottom w:val="single" w:sz="4" w:space="0" w:color="auto"/>
              <w:right w:val="single" w:sz="4" w:space="0" w:color="auto"/>
            </w:tcBorders>
            <w:vAlign w:val="center"/>
            <w:hideMark/>
          </w:tcPr>
          <w:p w14:paraId="1354B7F9" w14:textId="77777777" w:rsidR="008351FA" w:rsidRPr="000C0587" w:rsidRDefault="008351FA">
            <w:pPr>
              <w:spacing w:after="0" w:line="360" w:lineRule="auto"/>
              <w:jc w:val="both"/>
              <w:rPr>
                <w:rFonts w:ascii="Times New Roman" w:eastAsia="Times New Roman" w:hAnsi="Times New Roman" w:cs="Times New Roman"/>
                <w:bCs/>
                <w:iCs/>
                <w:color w:val="000000" w:themeColor="text1"/>
              </w:rPr>
            </w:pPr>
            <w:r w:rsidRPr="000C0587">
              <w:rPr>
                <w:rFonts w:ascii="Times New Roman" w:eastAsia="Times New Roman" w:hAnsi="Times New Roman" w:cs="Times New Roman"/>
                <w:bCs/>
                <w:iCs/>
                <w:color w:val="000000" w:themeColor="text1"/>
              </w:rPr>
              <w:t>70</w:t>
            </w:r>
          </w:p>
        </w:tc>
        <w:tc>
          <w:tcPr>
            <w:tcW w:w="2960" w:type="dxa"/>
            <w:tcBorders>
              <w:top w:val="single" w:sz="4" w:space="0" w:color="auto"/>
              <w:left w:val="single" w:sz="4" w:space="0" w:color="auto"/>
              <w:bottom w:val="single" w:sz="4" w:space="0" w:color="auto"/>
              <w:right w:val="single" w:sz="4" w:space="0" w:color="auto"/>
            </w:tcBorders>
            <w:noWrap/>
            <w:vAlign w:val="center"/>
            <w:hideMark/>
          </w:tcPr>
          <w:p w14:paraId="34228753" w14:textId="77777777" w:rsidR="008351FA" w:rsidRPr="000C0587" w:rsidRDefault="008351FA">
            <w:pPr>
              <w:spacing w:after="0" w:line="360" w:lineRule="auto"/>
              <w:jc w:val="both"/>
              <w:rPr>
                <w:rFonts w:ascii="Times New Roman" w:eastAsia="Times New Roman" w:hAnsi="Times New Roman" w:cs="Times New Roman"/>
                <w:b/>
                <w:color w:val="000000" w:themeColor="text1"/>
              </w:rPr>
            </w:pPr>
            <w:r w:rsidRPr="000C0587">
              <w:rPr>
                <w:rFonts w:ascii="Times New Roman" w:eastAsia="Times New Roman" w:hAnsi="Times New Roman" w:cs="Times New Roman"/>
                <w:b/>
                <w:color w:val="000000" w:themeColor="text1"/>
              </w:rPr>
              <w:t>Sonja Kovač</w:t>
            </w:r>
          </w:p>
        </w:tc>
      </w:tr>
      <w:tr w:rsidR="00C02DE0" w:rsidRPr="000C0587" w14:paraId="2D02AC9F" w14:textId="77777777" w:rsidTr="008351FA">
        <w:trPr>
          <w:trHeight w:val="382"/>
        </w:trPr>
        <w:tc>
          <w:tcPr>
            <w:tcW w:w="650" w:type="dxa"/>
            <w:vMerge w:val="restart"/>
            <w:tcBorders>
              <w:top w:val="single" w:sz="4" w:space="0" w:color="auto"/>
              <w:left w:val="single" w:sz="4" w:space="0" w:color="auto"/>
              <w:bottom w:val="single" w:sz="4" w:space="0" w:color="auto"/>
              <w:right w:val="single" w:sz="4" w:space="0" w:color="auto"/>
            </w:tcBorders>
            <w:vAlign w:val="center"/>
            <w:hideMark/>
          </w:tcPr>
          <w:p w14:paraId="5ABFFD47" w14:textId="77777777" w:rsidR="008351FA" w:rsidRPr="000C0587" w:rsidRDefault="008351FA">
            <w:pPr>
              <w:spacing w:after="0" w:line="360" w:lineRule="auto"/>
              <w:ind w:right="-23"/>
              <w:jc w:val="center"/>
              <w:rPr>
                <w:rFonts w:ascii="Times New Roman" w:eastAsia="Times New Roman" w:hAnsi="Times New Roman" w:cs="Times New Roman"/>
                <w:bCs/>
                <w:iCs/>
                <w:color w:val="000000" w:themeColor="text1"/>
              </w:rPr>
            </w:pPr>
            <w:r w:rsidRPr="000C0587">
              <w:rPr>
                <w:rFonts w:ascii="Times New Roman" w:eastAsia="Times New Roman" w:hAnsi="Times New Roman" w:cs="Times New Roman"/>
                <w:bCs/>
                <w:iCs/>
                <w:color w:val="000000" w:themeColor="text1"/>
              </w:rPr>
              <w:t>5.</w:t>
            </w:r>
          </w:p>
        </w:tc>
        <w:tc>
          <w:tcPr>
            <w:tcW w:w="2782" w:type="dxa"/>
            <w:vMerge w:val="restart"/>
            <w:tcBorders>
              <w:top w:val="single" w:sz="4" w:space="0" w:color="auto"/>
              <w:left w:val="single" w:sz="4" w:space="0" w:color="auto"/>
              <w:bottom w:val="single" w:sz="4" w:space="0" w:color="auto"/>
              <w:right w:val="single" w:sz="4" w:space="0" w:color="auto"/>
            </w:tcBorders>
            <w:noWrap/>
            <w:vAlign w:val="center"/>
            <w:hideMark/>
          </w:tcPr>
          <w:p w14:paraId="126484FB" w14:textId="77777777" w:rsidR="008351FA" w:rsidRPr="000C0587" w:rsidRDefault="008351FA">
            <w:pPr>
              <w:spacing w:after="0" w:line="360" w:lineRule="auto"/>
              <w:ind w:right="-23"/>
              <w:jc w:val="both"/>
              <w:rPr>
                <w:rFonts w:ascii="Times New Roman" w:eastAsia="Times New Roman" w:hAnsi="Times New Roman" w:cs="Times New Roman"/>
                <w:b/>
                <w:bCs/>
                <w:iCs/>
                <w:color w:val="000000" w:themeColor="text1"/>
              </w:rPr>
            </w:pPr>
            <w:r w:rsidRPr="000C0587">
              <w:rPr>
                <w:rFonts w:ascii="Times New Roman" w:eastAsia="Times New Roman" w:hAnsi="Times New Roman" w:cs="Times New Roman"/>
                <w:b/>
                <w:bCs/>
                <w:iCs/>
                <w:color w:val="000000" w:themeColor="text1"/>
              </w:rPr>
              <w:t>MATEMATIKA</w:t>
            </w:r>
          </w:p>
        </w:tc>
        <w:tc>
          <w:tcPr>
            <w:tcW w:w="1183" w:type="dxa"/>
            <w:tcBorders>
              <w:top w:val="single" w:sz="4" w:space="0" w:color="auto"/>
              <w:left w:val="single" w:sz="4" w:space="0" w:color="auto"/>
              <w:bottom w:val="single" w:sz="4" w:space="0" w:color="auto"/>
              <w:right w:val="single" w:sz="4" w:space="0" w:color="auto"/>
            </w:tcBorders>
            <w:noWrap/>
            <w:vAlign w:val="center"/>
            <w:hideMark/>
          </w:tcPr>
          <w:p w14:paraId="354E5226" w14:textId="3988BF79" w:rsidR="008351FA" w:rsidRPr="000C0587" w:rsidRDefault="00430866">
            <w:pPr>
              <w:spacing w:after="0" w:line="360" w:lineRule="auto"/>
              <w:jc w:val="both"/>
              <w:rPr>
                <w:rFonts w:ascii="Times New Roman" w:eastAsia="Times New Roman" w:hAnsi="Times New Roman" w:cs="Times New Roman"/>
                <w:bCs/>
                <w:iCs/>
                <w:color w:val="000000" w:themeColor="text1"/>
              </w:rPr>
            </w:pPr>
            <w:r>
              <w:rPr>
                <w:rFonts w:ascii="Times New Roman" w:eastAsia="Times New Roman" w:hAnsi="Times New Roman" w:cs="Times New Roman"/>
                <w:bCs/>
                <w:iCs/>
                <w:color w:val="000000" w:themeColor="text1"/>
              </w:rPr>
              <w:t>5.a</w:t>
            </w:r>
          </w:p>
        </w:tc>
        <w:tc>
          <w:tcPr>
            <w:tcW w:w="950" w:type="dxa"/>
            <w:tcBorders>
              <w:top w:val="single" w:sz="4" w:space="0" w:color="auto"/>
              <w:left w:val="single" w:sz="4" w:space="0" w:color="auto"/>
              <w:bottom w:val="single" w:sz="4" w:space="0" w:color="auto"/>
              <w:right w:val="single" w:sz="4" w:space="0" w:color="auto"/>
            </w:tcBorders>
            <w:noWrap/>
            <w:vAlign w:val="center"/>
            <w:hideMark/>
          </w:tcPr>
          <w:p w14:paraId="18B241CA" w14:textId="77777777" w:rsidR="008351FA" w:rsidRPr="000C0587" w:rsidRDefault="008351FA">
            <w:pPr>
              <w:spacing w:after="0" w:line="360" w:lineRule="auto"/>
              <w:jc w:val="both"/>
              <w:rPr>
                <w:rFonts w:ascii="Times New Roman" w:eastAsia="Times New Roman" w:hAnsi="Times New Roman" w:cs="Times New Roman"/>
                <w:bCs/>
                <w:iCs/>
                <w:color w:val="000000" w:themeColor="text1"/>
              </w:rPr>
            </w:pPr>
            <w:r w:rsidRPr="000C0587">
              <w:rPr>
                <w:rFonts w:ascii="Times New Roman" w:eastAsia="Times New Roman" w:hAnsi="Times New Roman" w:cs="Times New Roman"/>
                <w:bCs/>
                <w:iCs/>
                <w:color w:val="000000" w:themeColor="text1"/>
              </w:rPr>
              <w:t>do 10</w:t>
            </w:r>
          </w:p>
        </w:tc>
        <w:tc>
          <w:tcPr>
            <w:tcW w:w="733" w:type="dxa"/>
            <w:tcBorders>
              <w:top w:val="single" w:sz="4" w:space="0" w:color="auto"/>
              <w:left w:val="single" w:sz="4" w:space="0" w:color="auto"/>
              <w:bottom w:val="single" w:sz="4" w:space="0" w:color="auto"/>
              <w:right w:val="single" w:sz="4" w:space="0" w:color="auto"/>
            </w:tcBorders>
            <w:noWrap/>
            <w:vAlign w:val="center"/>
            <w:hideMark/>
          </w:tcPr>
          <w:p w14:paraId="0992AEE3" w14:textId="77777777" w:rsidR="008351FA" w:rsidRPr="000C0587" w:rsidRDefault="008351FA">
            <w:pPr>
              <w:spacing w:after="0" w:line="360" w:lineRule="auto"/>
              <w:jc w:val="both"/>
              <w:rPr>
                <w:rFonts w:ascii="Times New Roman" w:eastAsia="Times New Roman" w:hAnsi="Times New Roman" w:cs="Times New Roman"/>
                <w:bCs/>
                <w:iCs/>
                <w:color w:val="000000" w:themeColor="text1"/>
              </w:rPr>
            </w:pPr>
            <w:r w:rsidRPr="000C0587">
              <w:rPr>
                <w:rFonts w:ascii="Times New Roman" w:eastAsia="Times New Roman" w:hAnsi="Times New Roman" w:cs="Times New Roman"/>
                <w:bCs/>
                <w:iCs/>
                <w:color w:val="000000" w:themeColor="text1"/>
              </w:rPr>
              <w:t>1</w:t>
            </w:r>
          </w:p>
        </w:tc>
        <w:tc>
          <w:tcPr>
            <w:tcW w:w="735" w:type="dxa"/>
            <w:tcBorders>
              <w:top w:val="single" w:sz="4" w:space="0" w:color="auto"/>
              <w:left w:val="single" w:sz="4" w:space="0" w:color="auto"/>
              <w:bottom w:val="single" w:sz="4" w:space="0" w:color="auto"/>
              <w:right w:val="single" w:sz="4" w:space="0" w:color="auto"/>
            </w:tcBorders>
            <w:vAlign w:val="center"/>
            <w:hideMark/>
          </w:tcPr>
          <w:p w14:paraId="5B4BFF66" w14:textId="77777777" w:rsidR="008351FA" w:rsidRPr="000C0587" w:rsidRDefault="008351FA">
            <w:pPr>
              <w:spacing w:after="0" w:line="360" w:lineRule="auto"/>
              <w:jc w:val="both"/>
              <w:rPr>
                <w:rFonts w:ascii="Times New Roman" w:eastAsia="Times New Roman" w:hAnsi="Times New Roman" w:cs="Times New Roman"/>
                <w:bCs/>
                <w:iCs/>
                <w:color w:val="000000" w:themeColor="text1"/>
              </w:rPr>
            </w:pPr>
            <w:r w:rsidRPr="000C0587">
              <w:rPr>
                <w:rFonts w:ascii="Times New Roman" w:eastAsia="Times New Roman" w:hAnsi="Times New Roman" w:cs="Times New Roman"/>
                <w:bCs/>
                <w:iCs/>
                <w:color w:val="000000" w:themeColor="text1"/>
              </w:rPr>
              <w:t>35</w:t>
            </w:r>
          </w:p>
        </w:tc>
        <w:tc>
          <w:tcPr>
            <w:tcW w:w="2960" w:type="dxa"/>
            <w:tcBorders>
              <w:top w:val="single" w:sz="4" w:space="0" w:color="auto"/>
              <w:left w:val="single" w:sz="4" w:space="0" w:color="auto"/>
              <w:bottom w:val="single" w:sz="4" w:space="0" w:color="auto"/>
              <w:right w:val="single" w:sz="4" w:space="0" w:color="auto"/>
            </w:tcBorders>
            <w:noWrap/>
            <w:vAlign w:val="center"/>
            <w:hideMark/>
          </w:tcPr>
          <w:p w14:paraId="0D91CA18" w14:textId="77777777" w:rsidR="008351FA" w:rsidRPr="000C0587" w:rsidRDefault="008351FA">
            <w:pPr>
              <w:spacing w:after="0" w:line="360" w:lineRule="auto"/>
              <w:jc w:val="both"/>
              <w:rPr>
                <w:rFonts w:ascii="Times New Roman" w:eastAsia="Times New Roman" w:hAnsi="Times New Roman" w:cs="Times New Roman"/>
                <w:b/>
                <w:color w:val="000000" w:themeColor="text1"/>
              </w:rPr>
            </w:pPr>
            <w:r w:rsidRPr="000C0587">
              <w:rPr>
                <w:rFonts w:ascii="Times New Roman" w:eastAsia="Times New Roman" w:hAnsi="Times New Roman" w:cs="Times New Roman"/>
                <w:b/>
                <w:color w:val="000000" w:themeColor="text1"/>
              </w:rPr>
              <w:t>Vesna Ivezić</w:t>
            </w:r>
          </w:p>
        </w:tc>
      </w:tr>
      <w:tr w:rsidR="00C02DE0" w:rsidRPr="000C0587" w14:paraId="1256B290" w14:textId="77777777" w:rsidTr="008351FA">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A5288D" w14:textId="77777777" w:rsidR="008351FA" w:rsidRPr="000C0587" w:rsidRDefault="008351FA">
            <w:pPr>
              <w:spacing w:after="0"/>
              <w:rPr>
                <w:rFonts w:ascii="Times New Roman" w:eastAsia="Times New Roman" w:hAnsi="Times New Roman" w:cs="Times New Roman"/>
                <w:bCs/>
                <w:iCs/>
                <w:color w:val="FF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118C6E" w14:textId="77777777" w:rsidR="008351FA" w:rsidRPr="000C0587" w:rsidRDefault="008351FA">
            <w:pPr>
              <w:spacing w:after="0"/>
              <w:rPr>
                <w:rFonts w:ascii="Times New Roman" w:eastAsia="Times New Roman" w:hAnsi="Times New Roman" w:cs="Times New Roman"/>
                <w:b/>
                <w:bCs/>
                <w:iCs/>
                <w:color w:val="FF0000"/>
              </w:rPr>
            </w:pPr>
          </w:p>
        </w:tc>
        <w:tc>
          <w:tcPr>
            <w:tcW w:w="1183" w:type="dxa"/>
            <w:tcBorders>
              <w:top w:val="single" w:sz="4" w:space="0" w:color="auto"/>
              <w:left w:val="single" w:sz="4" w:space="0" w:color="auto"/>
              <w:bottom w:val="single" w:sz="4" w:space="0" w:color="auto"/>
              <w:right w:val="single" w:sz="4" w:space="0" w:color="auto"/>
            </w:tcBorders>
            <w:noWrap/>
            <w:vAlign w:val="center"/>
            <w:hideMark/>
          </w:tcPr>
          <w:p w14:paraId="75451E51" w14:textId="1FC1A7C3" w:rsidR="008351FA" w:rsidRPr="000C0587" w:rsidRDefault="00430866">
            <w:pPr>
              <w:spacing w:after="0" w:line="360" w:lineRule="auto"/>
              <w:jc w:val="both"/>
              <w:rPr>
                <w:rFonts w:ascii="Times New Roman" w:eastAsia="Times New Roman" w:hAnsi="Times New Roman" w:cs="Times New Roman"/>
                <w:bCs/>
                <w:iCs/>
                <w:color w:val="000000" w:themeColor="text1"/>
              </w:rPr>
            </w:pPr>
            <w:r>
              <w:rPr>
                <w:rFonts w:ascii="Times New Roman" w:eastAsia="Times New Roman" w:hAnsi="Times New Roman" w:cs="Times New Roman"/>
                <w:bCs/>
                <w:iCs/>
                <w:color w:val="000000" w:themeColor="text1"/>
              </w:rPr>
              <w:t>6</w:t>
            </w:r>
            <w:r w:rsidR="001E75F2" w:rsidRPr="000C0587">
              <w:rPr>
                <w:rFonts w:ascii="Times New Roman" w:eastAsia="Times New Roman" w:hAnsi="Times New Roman" w:cs="Times New Roman"/>
                <w:bCs/>
                <w:iCs/>
                <w:color w:val="000000" w:themeColor="text1"/>
              </w:rPr>
              <w:t>.c</w:t>
            </w:r>
          </w:p>
        </w:tc>
        <w:tc>
          <w:tcPr>
            <w:tcW w:w="950" w:type="dxa"/>
            <w:tcBorders>
              <w:top w:val="single" w:sz="4" w:space="0" w:color="auto"/>
              <w:left w:val="single" w:sz="4" w:space="0" w:color="auto"/>
              <w:bottom w:val="single" w:sz="4" w:space="0" w:color="auto"/>
              <w:right w:val="single" w:sz="4" w:space="0" w:color="auto"/>
            </w:tcBorders>
            <w:noWrap/>
            <w:vAlign w:val="center"/>
            <w:hideMark/>
          </w:tcPr>
          <w:p w14:paraId="77A8F8C4" w14:textId="77777777" w:rsidR="008351FA" w:rsidRPr="000C0587" w:rsidRDefault="008351FA">
            <w:pPr>
              <w:spacing w:after="0" w:line="360" w:lineRule="auto"/>
              <w:jc w:val="both"/>
              <w:rPr>
                <w:rFonts w:ascii="Times New Roman" w:eastAsia="Times New Roman" w:hAnsi="Times New Roman" w:cs="Times New Roman"/>
                <w:bCs/>
                <w:iCs/>
                <w:color w:val="000000" w:themeColor="text1"/>
              </w:rPr>
            </w:pPr>
            <w:r w:rsidRPr="000C0587">
              <w:rPr>
                <w:rFonts w:ascii="Times New Roman" w:eastAsia="Times New Roman" w:hAnsi="Times New Roman" w:cs="Times New Roman"/>
                <w:bCs/>
                <w:iCs/>
                <w:color w:val="000000" w:themeColor="text1"/>
              </w:rPr>
              <w:t>do 10</w:t>
            </w:r>
          </w:p>
        </w:tc>
        <w:tc>
          <w:tcPr>
            <w:tcW w:w="733" w:type="dxa"/>
            <w:tcBorders>
              <w:top w:val="single" w:sz="4" w:space="0" w:color="auto"/>
              <w:left w:val="single" w:sz="4" w:space="0" w:color="auto"/>
              <w:bottom w:val="single" w:sz="4" w:space="0" w:color="auto"/>
              <w:right w:val="single" w:sz="4" w:space="0" w:color="auto"/>
            </w:tcBorders>
            <w:noWrap/>
            <w:vAlign w:val="center"/>
            <w:hideMark/>
          </w:tcPr>
          <w:p w14:paraId="285C7469" w14:textId="77777777" w:rsidR="008351FA" w:rsidRPr="000C0587" w:rsidRDefault="008351FA">
            <w:pPr>
              <w:spacing w:after="0" w:line="360" w:lineRule="auto"/>
              <w:jc w:val="both"/>
              <w:rPr>
                <w:rFonts w:ascii="Times New Roman" w:eastAsia="Times New Roman" w:hAnsi="Times New Roman" w:cs="Times New Roman"/>
                <w:bCs/>
                <w:iCs/>
                <w:color w:val="000000" w:themeColor="text1"/>
              </w:rPr>
            </w:pPr>
            <w:r w:rsidRPr="000C0587">
              <w:rPr>
                <w:rFonts w:ascii="Times New Roman" w:eastAsia="Times New Roman" w:hAnsi="Times New Roman" w:cs="Times New Roman"/>
                <w:bCs/>
                <w:iCs/>
                <w:color w:val="000000" w:themeColor="text1"/>
              </w:rPr>
              <w:t>1</w:t>
            </w:r>
          </w:p>
        </w:tc>
        <w:tc>
          <w:tcPr>
            <w:tcW w:w="735" w:type="dxa"/>
            <w:tcBorders>
              <w:top w:val="single" w:sz="4" w:space="0" w:color="auto"/>
              <w:left w:val="single" w:sz="4" w:space="0" w:color="auto"/>
              <w:bottom w:val="single" w:sz="4" w:space="0" w:color="auto"/>
              <w:right w:val="single" w:sz="4" w:space="0" w:color="auto"/>
            </w:tcBorders>
            <w:vAlign w:val="center"/>
            <w:hideMark/>
          </w:tcPr>
          <w:p w14:paraId="7DEAA7B3" w14:textId="77777777" w:rsidR="008351FA" w:rsidRPr="000C0587" w:rsidRDefault="008351FA">
            <w:pPr>
              <w:spacing w:after="0" w:line="360" w:lineRule="auto"/>
              <w:jc w:val="both"/>
              <w:rPr>
                <w:rFonts w:ascii="Times New Roman" w:eastAsia="Times New Roman" w:hAnsi="Times New Roman" w:cs="Times New Roman"/>
                <w:bCs/>
                <w:iCs/>
                <w:color w:val="000000" w:themeColor="text1"/>
              </w:rPr>
            </w:pPr>
            <w:r w:rsidRPr="000C0587">
              <w:rPr>
                <w:rFonts w:ascii="Times New Roman" w:eastAsia="Times New Roman" w:hAnsi="Times New Roman" w:cs="Times New Roman"/>
                <w:bCs/>
                <w:iCs/>
                <w:color w:val="000000" w:themeColor="text1"/>
              </w:rPr>
              <w:t>35</w:t>
            </w:r>
          </w:p>
        </w:tc>
        <w:tc>
          <w:tcPr>
            <w:tcW w:w="2960" w:type="dxa"/>
            <w:tcBorders>
              <w:top w:val="single" w:sz="4" w:space="0" w:color="auto"/>
              <w:left w:val="single" w:sz="4" w:space="0" w:color="auto"/>
              <w:bottom w:val="single" w:sz="4" w:space="0" w:color="auto"/>
              <w:right w:val="single" w:sz="4" w:space="0" w:color="auto"/>
            </w:tcBorders>
            <w:noWrap/>
            <w:vAlign w:val="center"/>
            <w:hideMark/>
          </w:tcPr>
          <w:p w14:paraId="2E3069C7" w14:textId="77777777" w:rsidR="008351FA" w:rsidRPr="000C0587" w:rsidRDefault="008351FA">
            <w:pPr>
              <w:spacing w:after="0" w:line="360" w:lineRule="auto"/>
              <w:jc w:val="both"/>
              <w:rPr>
                <w:rFonts w:ascii="Times New Roman" w:eastAsia="Times New Roman" w:hAnsi="Times New Roman" w:cs="Times New Roman"/>
                <w:b/>
                <w:color w:val="000000" w:themeColor="text1"/>
              </w:rPr>
            </w:pPr>
            <w:r w:rsidRPr="000C0587">
              <w:rPr>
                <w:rFonts w:ascii="Times New Roman" w:eastAsia="Times New Roman" w:hAnsi="Times New Roman" w:cs="Times New Roman"/>
                <w:b/>
                <w:color w:val="000000" w:themeColor="text1"/>
              </w:rPr>
              <w:t>Sonja Kovač</w:t>
            </w:r>
          </w:p>
        </w:tc>
      </w:tr>
      <w:tr w:rsidR="00C02DE0" w:rsidRPr="000C0587" w14:paraId="35DF9D2A" w14:textId="77777777" w:rsidTr="008351FA">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0D0BCA" w14:textId="77777777" w:rsidR="008351FA" w:rsidRPr="000C0587" w:rsidRDefault="008351FA">
            <w:pPr>
              <w:spacing w:after="0"/>
              <w:rPr>
                <w:rFonts w:ascii="Times New Roman" w:eastAsia="Times New Roman" w:hAnsi="Times New Roman" w:cs="Times New Roman"/>
                <w:bCs/>
                <w:iCs/>
                <w:color w:val="FF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8A172E" w14:textId="77777777" w:rsidR="008351FA" w:rsidRPr="000C0587" w:rsidRDefault="008351FA">
            <w:pPr>
              <w:spacing w:after="0"/>
              <w:rPr>
                <w:rFonts w:ascii="Times New Roman" w:eastAsia="Times New Roman" w:hAnsi="Times New Roman" w:cs="Times New Roman"/>
                <w:b/>
                <w:bCs/>
                <w:iCs/>
                <w:color w:val="FF0000"/>
              </w:rPr>
            </w:pPr>
          </w:p>
        </w:tc>
        <w:tc>
          <w:tcPr>
            <w:tcW w:w="1183" w:type="dxa"/>
            <w:tcBorders>
              <w:top w:val="single" w:sz="4" w:space="0" w:color="auto"/>
              <w:left w:val="single" w:sz="4" w:space="0" w:color="auto"/>
              <w:bottom w:val="single" w:sz="4" w:space="0" w:color="auto"/>
              <w:right w:val="single" w:sz="4" w:space="0" w:color="auto"/>
            </w:tcBorders>
            <w:noWrap/>
            <w:vAlign w:val="center"/>
            <w:hideMark/>
          </w:tcPr>
          <w:p w14:paraId="3AA80E89" w14:textId="2233B3F5" w:rsidR="008351FA" w:rsidRPr="000C0587" w:rsidRDefault="00430866">
            <w:pPr>
              <w:spacing w:after="0" w:line="360" w:lineRule="auto"/>
              <w:jc w:val="both"/>
              <w:rPr>
                <w:rFonts w:ascii="Times New Roman" w:eastAsia="Times New Roman" w:hAnsi="Times New Roman" w:cs="Times New Roman"/>
                <w:bCs/>
                <w:iCs/>
                <w:color w:val="000000" w:themeColor="text1"/>
              </w:rPr>
            </w:pPr>
            <w:r>
              <w:rPr>
                <w:rFonts w:ascii="Times New Roman" w:eastAsia="Times New Roman" w:hAnsi="Times New Roman" w:cs="Times New Roman"/>
                <w:bCs/>
                <w:iCs/>
                <w:color w:val="000000" w:themeColor="text1"/>
              </w:rPr>
              <w:t>8</w:t>
            </w:r>
            <w:r w:rsidR="008351FA" w:rsidRPr="000C0587">
              <w:rPr>
                <w:rFonts w:ascii="Times New Roman" w:eastAsia="Times New Roman" w:hAnsi="Times New Roman" w:cs="Times New Roman"/>
                <w:bCs/>
                <w:iCs/>
                <w:color w:val="000000" w:themeColor="text1"/>
              </w:rPr>
              <w:t>.abc</w:t>
            </w:r>
          </w:p>
        </w:tc>
        <w:tc>
          <w:tcPr>
            <w:tcW w:w="950" w:type="dxa"/>
            <w:tcBorders>
              <w:top w:val="single" w:sz="4" w:space="0" w:color="auto"/>
              <w:left w:val="single" w:sz="4" w:space="0" w:color="auto"/>
              <w:bottom w:val="single" w:sz="4" w:space="0" w:color="auto"/>
              <w:right w:val="single" w:sz="4" w:space="0" w:color="auto"/>
            </w:tcBorders>
            <w:noWrap/>
            <w:vAlign w:val="center"/>
            <w:hideMark/>
          </w:tcPr>
          <w:p w14:paraId="5C427AE7" w14:textId="66B80E96" w:rsidR="008351FA" w:rsidRPr="000C0587" w:rsidRDefault="008351FA">
            <w:pPr>
              <w:spacing w:after="0" w:line="360" w:lineRule="auto"/>
              <w:jc w:val="both"/>
              <w:rPr>
                <w:rFonts w:ascii="Times New Roman" w:eastAsia="Times New Roman" w:hAnsi="Times New Roman" w:cs="Times New Roman"/>
                <w:bCs/>
                <w:iCs/>
                <w:color w:val="000000" w:themeColor="text1"/>
              </w:rPr>
            </w:pPr>
            <w:r w:rsidRPr="000C0587">
              <w:rPr>
                <w:rFonts w:ascii="Times New Roman" w:eastAsia="Times New Roman" w:hAnsi="Times New Roman" w:cs="Times New Roman"/>
                <w:bCs/>
                <w:iCs/>
                <w:color w:val="000000" w:themeColor="text1"/>
              </w:rPr>
              <w:t xml:space="preserve">do </w:t>
            </w:r>
            <w:r w:rsidR="001E75F2" w:rsidRPr="000C0587">
              <w:rPr>
                <w:rFonts w:ascii="Times New Roman" w:eastAsia="Times New Roman" w:hAnsi="Times New Roman" w:cs="Times New Roman"/>
                <w:bCs/>
                <w:iCs/>
                <w:color w:val="000000" w:themeColor="text1"/>
              </w:rPr>
              <w:t>1</w:t>
            </w:r>
            <w:r w:rsidRPr="000C0587">
              <w:rPr>
                <w:rFonts w:ascii="Times New Roman" w:eastAsia="Times New Roman" w:hAnsi="Times New Roman" w:cs="Times New Roman"/>
                <w:bCs/>
                <w:iCs/>
                <w:color w:val="000000" w:themeColor="text1"/>
              </w:rPr>
              <w:t>0</w:t>
            </w:r>
          </w:p>
        </w:tc>
        <w:tc>
          <w:tcPr>
            <w:tcW w:w="733" w:type="dxa"/>
            <w:tcBorders>
              <w:top w:val="single" w:sz="4" w:space="0" w:color="auto"/>
              <w:left w:val="single" w:sz="4" w:space="0" w:color="auto"/>
              <w:bottom w:val="single" w:sz="4" w:space="0" w:color="auto"/>
              <w:right w:val="single" w:sz="4" w:space="0" w:color="auto"/>
            </w:tcBorders>
            <w:noWrap/>
            <w:vAlign w:val="center"/>
            <w:hideMark/>
          </w:tcPr>
          <w:p w14:paraId="7D71E7A6" w14:textId="32035C3F" w:rsidR="008351FA" w:rsidRPr="000C0587" w:rsidRDefault="001E75F2">
            <w:pPr>
              <w:spacing w:after="0" w:line="360" w:lineRule="auto"/>
              <w:jc w:val="both"/>
              <w:rPr>
                <w:rFonts w:ascii="Times New Roman" w:eastAsia="Times New Roman" w:hAnsi="Times New Roman" w:cs="Times New Roman"/>
                <w:bCs/>
                <w:iCs/>
                <w:color w:val="000000" w:themeColor="text1"/>
              </w:rPr>
            </w:pPr>
            <w:r w:rsidRPr="000C0587">
              <w:rPr>
                <w:rFonts w:ascii="Times New Roman" w:eastAsia="Times New Roman" w:hAnsi="Times New Roman" w:cs="Times New Roman"/>
                <w:bCs/>
                <w:iCs/>
                <w:color w:val="000000" w:themeColor="text1"/>
              </w:rPr>
              <w:t>1</w:t>
            </w:r>
          </w:p>
        </w:tc>
        <w:tc>
          <w:tcPr>
            <w:tcW w:w="735" w:type="dxa"/>
            <w:tcBorders>
              <w:top w:val="single" w:sz="4" w:space="0" w:color="auto"/>
              <w:left w:val="single" w:sz="4" w:space="0" w:color="auto"/>
              <w:bottom w:val="single" w:sz="4" w:space="0" w:color="auto"/>
              <w:right w:val="single" w:sz="4" w:space="0" w:color="auto"/>
            </w:tcBorders>
            <w:vAlign w:val="center"/>
            <w:hideMark/>
          </w:tcPr>
          <w:p w14:paraId="15D0D58D" w14:textId="15D5DA03" w:rsidR="008351FA" w:rsidRPr="000C0587" w:rsidRDefault="001E75F2">
            <w:pPr>
              <w:spacing w:after="0" w:line="360" w:lineRule="auto"/>
              <w:jc w:val="both"/>
              <w:rPr>
                <w:rFonts w:ascii="Times New Roman" w:eastAsia="Times New Roman" w:hAnsi="Times New Roman" w:cs="Times New Roman"/>
                <w:bCs/>
                <w:iCs/>
                <w:color w:val="000000" w:themeColor="text1"/>
              </w:rPr>
            </w:pPr>
            <w:r w:rsidRPr="000C0587">
              <w:rPr>
                <w:rFonts w:ascii="Times New Roman" w:eastAsia="Times New Roman" w:hAnsi="Times New Roman" w:cs="Times New Roman"/>
                <w:bCs/>
                <w:iCs/>
                <w:color w:val="000000" w:themeColor="text1"/>
              </w:rPr>
              <w:t>35</w:t>
            </w:r>
          </w:p>
        </w:tc>
        <w:tc>
          <w:tcPr>
            <w:tcW w:w="2960" w:type="dxa"/>
            <w:tcBorders>
              <w:top w:val="single" w:sz="4" w:space="0" w:color="auto"/>
              <w:left w:val="single" w:sz="4" w:space="0" w:color="auto"/>
              <w:bottom w:val="single" w:sz="4" w:space="0" w:color="auto"/>
              <w:right w:val="single" w:sz="4" w:space="0" w:color="auto"/>
            </w:tcBorders>
            <w:noWrap/>
            <w:vAlign w:val="center"/>
            <w:hideMark/>
          </w:tcPr>
          <w:p w14:paraId="079D3AA6" w14:textId="77777777" w:rsidR="008351FA" w:rsidRPr="000C0587" w:rsidRDefault="008351FA">
            <w:pPr>
              <w:spacing w:after="0" w:line="360" w:lineRule="auto"/>
              <w:jc w:val="both"/>
              <w:rPr>
                <w:rFonts w:ascii="Times New Roman" w:eastAsia="Times New Roman" w:hAnsi="Times New Roman" w:cs="Times New Roman"/>
                <w:b/>
                <w:color w:val="000000" w:themeColor="text1"/>
              </w:rPr>
            </w:pPr>
            <w:r w:rsidRPr="000C0587">
              <w:rPr>
                <w:rFonts w:ascii="Times New Roman" w:eastAsia="Times New Roman" w:hAnsi="Times New Roman" w:cs="Times New Roman"/>
                <w:b/>
                <w:color w:val="000000" w:themeColor="text1"/>
              </w:rPr>
              <w:t>Sanja Ivanović</w:t>
            </w:r>
          </w:p>
        </w:tc>
      </w:tr>
      <w:tr w:rsidR="00C02DE0" w:rsidRPr="000C0587" w14:paraId="5AA8D637" w14:textId="77777777" w:rsidTr="008351FA">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9D2A33" w14:textId="77777777" w:rsidR="008351FA" w:rsidRPr="000C0587" w:rsidRDefault="008351FA">
            <w:pPr>
              <w:spacing w:after="0"/>
              <w:rPr>
                <w:rFonts w:ascii="Times New Roman" w:eastAsia="Times New Roman" w:hAnsi="Times New Roman" w:cs="Times New Roman"/>
                <w:bCs/>
                <w:iCs/>
                <w:color w:val="FF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68CD7A" w14:textId="77777777" w:rsidR="008351FA" w:rsidRPr="000C0587" w:rsidRDefault="008351FA">
            <w:pPr>
              <w:spacing w:after="0"/>
              <w:rPr>
                <w:rFonts w:ascii="Times New Roman" w:eastAsia="Times New Roman" w:hAnsi="Times New Roman" w:cs="Times New Roman"/>
                <w:b/>
                <w:bCs/>
                <w:iCs/>
                <w:color w:val="FF0000"/>
              </w:rPr>
            </w:pPr>
          </w:p>
        </w:tc>
        <w:tc>
          <w:tcPr>
            <w:tcW w:w="1183" w:type="dxa"/>
            <w:tcBorders>
              <w:top w:val="single" w:sz="4" w:space="0" w:color="auto"/>
              <w:left w:val="single" w:sz="4" w:space="0" w:color="auto"/>
              <w:bottom w:val="single" w:sz="4" w:space="0" w:color="auto"/>
              <w:right w:val="single" w:sz="4" w:space="0" w:color="auto"/>
            </w:tcBorders>
            <w:noWrap/>
            <w:vAlign w:val="center"/>
            <w:hideMark/>
          </w:tcPr>
          <w:p w14:paraId="259FB131" w14:textId="321C911F" w:rsidR="008351FA" w:rsidRPr="000C0587" w:rsidRDefault="00430866">
            <w:pPr>
              <w:spacing w:after="0" w:line="360" w:lineRule="auto"/>
              <w:jc w:val="both"/>
              <w:rPr>
                <w:rFonts w:ascii="Times New Roman" w:eastAsia="Times New Roman" w:hAnsi="Times New Roman" w:cs="Times New Roman"/>
                <w:bCs/>
                <w:iCs/>
                <w:color w:val="000000" w:themeColor="text1"/>
              </w:rPr>
            </w:pPr>
            <w:r>
              <w:rPr>
                <w:rFonts w:ascii="Times New Roman" w:eastAsia="Times New Roman" w:hAnsi="Times New Roman" w:cs="Times New Roman"/>
                <w:bCs/>
                <w:iCs/>
                <w:color w:val="000000" w:themeColor="text1"/>
              </w:rPr>
              <w:t>5.bc, 7.ab</w:t>
            </w:r>
          </w:p>
        </w:tc>
        <w:tc>
          <w:tcPr>
            <w:tcW w:w="950" w:type="dxa"/>
            <w:tcBorders>
              <w:top w:val="single" w:sz="4" w:space="0" w:color="auto"/>
              <w:left w:val="single" w:sz="4" w:space="0" w:color="auto"/>
              <w:bottom w:val="single" w:sz="4" w:space="0" w:color="auto"/>
              <w:right w:val="single" w:sz="4" w:space="0" w:color="auto"/>
            </w:tcBorders>
            <w:noWrap/>
            <w:vAlign w:val="center"/>
            <w:hideMark/>
          </w:tcPr>
          <w:p w14:paraId="7A5D5F8B" w14:textId="281CAEFB" w:rsidR="008351FA" w:rsidRPr="000C0587" w:rsidRDefault="008351FA">
            <w:pPr>
              <w:spacing w:after="0" w:line="360" w:lineRule="auto"/>
              <w:jc w:val="both"/>
              <w:rPr>
                <w:rFonts w:ascii="Times New Roman" w:eastAsia="Times New Roman" w:hAnsi="Times New Roman" w:cs="Times New Roman"/>
                <w:bCs/>
                <w:iCs/>
                <w:color w:val="000000" w:themeColor="text1"/>
              </w:rPr>
            </w:pPr>
            <w:r w:rsidRPr="000C0587">
              <w:rPr>
                <w:rFonts w:ascii="Times New Roman" w:eastAsia="Times New Roman" w:hAnsi="Times New Roman" w:cs="Times New Roman"/>
                <w:bCs/>
                <w:iCs/>
                <w:color w:val="000000" w:themeColor="text1"/>
              </w:rPr>
              <w:t xml:space="preserve">do </w:t>
            </w:r>
            <w:r w:rsidR="00430866">
              <w:rPr>
                <w:rFonts w:ascii="Times New Roman" w:eastAsia="Times New Roman" w:hAnsi="Times New Roman" w:cs="Times New Roman"/>
                <w:bCs/>
                <w:iCs/>
                <w:color w:val="000000" w:themeColor="text1"/>
              </w:rPr>
              <w:t>2</w:t>
            </w:r>
            <w:r w:rsidRPr="000C0587">
              <w:rPr>
                <w:rFonts w:ascii="Times New Roman" w:eastAsia="Times New Roman" w:hAnsi="Times New Roman" w:cs="Times New Roman"/>
                <w:bCs/>
                <w:iCs/>
                <w:color w:val="000000" w:themeColor="text1"/>
              </w:rPr>
              <w:t>0</w:t>
            </w:r>
          </w:p>
        </w:tc>
        <w:tc>
          <w:tcPr>
            <w:tcW w:w="733" w:type="dxa"/>
            <w:tcBorders>
              <w:top w:val="single" w:sz="4" w:space="0" w:color="auto"/>
              <w:left w:val="single" w:sz="4" w:space="0" w:color="auto"/>
              <w:bottom w:val="single" w:sz="4" w:space="0" w:color="auto"/>
              <w:right w:val="single" w:sz="4" w:space="0" w:color="auto"/>
            </w:tcBorders>
            <w:noWrap/>
            <w:vAlign w:val="center"/>
            <w:hideMark/>
          </w:tcPr>
          <w:p w14:paraId="6B2740EB" w14:textId="74726E98" w:rsidR="008351FA" w:rsidRPr="000C0587" w:rsidRDefault="00430866">
            <w:pPr>
              <w:spacing w:after="0" w:line="360" w:lineRule="auto"/>
              <w:jc w:val="both"/>
              <w:rPr>
                <w:rFonts w:ascii="Times New Roman" w:eastAsia="Times New Roman" w:hAnsi="Times New Roman" w:cs="Times New Roman"/>
                <w:bCs/>
                <w:iCs/>
                <w:color w:val="000000" w:themeColor="text1"/>
              </w:rPr>
            </w:pPr>
            <w:r>
              <w:rPr>
                <w:rFonts w:ascii="Times New Roman" w:eastAsia="Times New Roman" w:hAnsi="Times New Roman" w:cs="Times New Roman"/>
                <w:bCs/>
                <w:iCs/>
                <w:color w:val="000000" w:themeColor="text1"/>
              </w:rPr>
              <w:t>2</w:t>
            </w:r>
          </w:p>
        </w:tc>
        <w:tc>
          <w:tcPr>
            <w:tcW w:w="735" w:type="dxa"/>
            <w:tcBorders>
              <w:top w:val="single" w:sz="4" w:space="0" w:color="auto"/>
              <w:left w:val="single" w:sz="4" w:space="0" w:color="auto"/>
              <w:bottom w:val="single" w:sz="4" w:space="0" w:color="auto"/>
              <w:right w:val="single" w:sz="4" w:space="0" w:color="auto"/>
            </w:tcBorders>
            <w:vAlign w:val="center"/>
            <w:hideMark/>
          </w:tcPr>
          <w:p w14:paraId="5BF26716" w14:textId="0723D8F9" w:rsidR="008351FA" w:rsidRPr="000C0587" w:rsidRDefault="00430866">
            <w:pPr>
              <w:spacing w:after="0" w:line="360" w:lineRule="auto"/>
              <w:jc w:val="both"/>
              <w:rPr>
                <w:rFonts w:ascii="Times New Roman" w:eastAsia="Times New Roman" w:hAnsi="Times New Roman" w:cs="Times New Roman"/>
                <w:bCs/>
                <w:iCs/>
                <w:color w:val="000000" w:themeColor="text1"/>
              </w:rPr>
            </w:pPr>
            <w:r>
              <w:rPr>
                <w:rFonts w:ascii="Times New Roman" w:eastAsia="Times New Roman" w:hAnsi="Times New Roman" w:cs="Times New Roman"/>
                <w:bCs/>
                <w:iCs/>
                <w:color w:val="000000" w:themeColor="text1"/>
              </w:rPr>
              <w:t>70</w:t>
            </w:r>
          </w:p>
        </w:tc>
        <w:tc>
          <w:tcPr>
            <w:tcW w:w="2960" w:type="dxa"/>
            <w:tcBorders>
              <w:top w:val="single" w:sz="4" w:space="0" w:color="auto"/>
              <w:left w:val="single" w:sz="4" w:space="0" w:color="auto"/>
              <w:bottom w:val="single" w:sz="4" w:space="0" w:color="auto"/>
              <w:right w:val="single" w:sz="4" w:space="0" w:color="auto"/>
            </w:tcBorders>
            <w:noWrap/>
            <w:vAlign w:val="center"/>
            <w:hideMark/>
          </w:tcPr>
          <w:p w14:paraId="7D69B099" w14:textId="77777777" w:rsidR="008351FA" w:rsidRPr="000C0587" w:rsidRDefault="008351FA">
            <w:pPr>
              <w:spacing w:after="0" w:line="360" w:lineRule="auto"/>
              <w:jc w:val="both"/>
              <w:rPr>
                <w:rFonts w:ascii="Times New Roman" w:eastAsia="Times New Roman" w:hAnsi="Times New Roman" w:cs="Times New Roman"/>
                <w:b/>
                <w:color w:val="000000" w:themeColor="text1"/>
              </w:rPr>
            </w:pPr>
            <w:r w:rsidRPr="000C0587">
              <w:rPr>
                <w:rFonts w:ascii="Times New Roman" w:eastAsia="Times New Roman" w:hAnsi="Times New Roman" w:cs="Times New Roman"/>
                <w:b/>
                <w:color w:val="000000" w:themeColor="text1"/>
              </w:rPr>
              <w:t>Kristina Vučić</w:t>
            </w:r>
          </w:p>
        </w:tc>
      </w:tr>
      <w:tr w:rsidR="00C02DE0" w:rsidRPr="000C0587" w14:paraId="46FFF1FE" w14:textId="77777777" w:rsidTr="008351FA">
        <w:trPr>
          <w:trHeight w:val="382"/>
        </w:trPr>
        <w:tc>
          <w:tcPr>
            <w:tcW w:w="650" w:type="dxa"/>
            <w:tcBorders>
              <w:top w:val="single" w:sz="4" w:space="0" w:color="auto"/>
              <w:left w:val="single" w:sz="4" w:space="0" w:color="auto"/>
              <w:bottom w:val="single" w:sz="4" w:space="0" w:color="auto"/>
              <w:right w:val="single" w:sz="4" w:space="0" w:color="auto"/>
            </w:tcBorders>
            <w:vAlign w:val="center"/>
          </w:tcPr>
          <w:p w14:paraId="1A2EE6E8" w14:textId="77777777" w:rsidR="008351FA" w:rsidRPr="000C0587" w:rsidRDefault="008351FA">
            <w:pPr>
              <w:spacing w:after="0" w:line="360" w:lineRule="auto"/>
              <w:ind w:right="-23"/>
              <w:jc w:val="both"/>
              <w:rPr>
                <w:rFonts w:ascii="Times New Roman" w:eastAsia="Times New Roman" w:hAnsi="Times New Roman" w:cs="Times New Roman"/>
                <w:b/>
                <w:bCs/>
                <w:iCs/>
                <w:color w:val="FF0000"/>
              </w:rPr>
            </w:pPr>
          </w:p>
        </w:tc>
        <w:tc>
          <w:tcPr>
            <w:tcW w:w="2782"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145D0D7A" w14:textId="77777777" w:rsidR="008351FA" w:rsidRPr="000C0587" w:rsidRDefault="008351FA">
            <w:pPr>
              <w:spacing w:after="0" w:line="360" w:lineRule="auto"/>
              <w:ind w:right="-23"/>
              <w:jc w:val="both"/>
              <w:rPr>
                <w:rFonts w:ascii="Times New Roman" w:eastAsia="Times New Roman" w:hAnsi="Times New Roman" w:cs="Times New Roman"/>
                <w:b/>
                <w:bCs/>
                <w:iCs/>
                <w:color w:val="000000" w:themeColor="text1"/>
              </w:rPr>
            </w:pPr>
            <w:r w:rsidRPr="000C0587">
              <w:rPr>
                <w:rFonts w:ascii="Times New Roman" w:eastAsia="Times New Roman" w:hAnsi="Times New Roman" w:cs="Times New Roman"/>
                <w:b/>
                <w:bCs/>
                <w:iCs/>
                <w:color w:val="000000" w:themeColor="text1"/>
              </w:rPr>
              <w:t>UKUPNO V. - VIII.</w:t>
            </w:r>
          </w:p>
        </w:tc>
        <w:tc>
          <w:tcPr>
            <w:tcW w:w="1183" w:type="dxa"/>
            <w:tcBorders>
              <w:top w:val="single" w:sz="4" w:space="0" w:color="auto"/>
              <w:left w:val="single" w:sz="4" w:space="0" w:color="auto"/>
              <w:bottom w:val="single" w:sz="4" w:space="0" w:color="auto"/>
              <w:right w:val="single" w:sz="4" w:space="0" w:color="auto"/>
            </w:tcBorders>
            <w:shd w:val="pct10" w:color="auto" w:fill="auto"/>
            <w:noWrap/>
            <w:vAlign w:val="center"/>
          </w:tcPr>
          <w:p w14:paraId="50DAC7D4" w14:textId="77777777" w:rsidR="008351FA" w:rsidRPr="000C0587" w:rsidRDefault="008351FA">
            <w:pPr>
              <w:spacing w:after="0" w:line="360" w:lineRule="auto"/>
              <w:jc w:val="both"/>
              <w:rPr>
                <w:rFonts w:ascii="Times New Roman" w:eastAsia="Times New Roman" w:hAnsi="Times New Roman" w:cs="Times New Roman"/>
                <w:b/>
                <w:bCs/>
                <w:iCs/>
                <w:color w:val="FF0000"/>
              </w:rPr>
            </w:pPr>
          </w:p>
        </w:tc>
        <w:tc>
          <w:tcPr>
            <w:tcW w:w="95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7430E6EE" w14:textId="77777777" w:rsidR="008351FA" w:rsidRPr="000C0587" w:rsidRDefault="008351FA">
            <w:pPr>
              <w:spacing w:after="0" w:line="360" w:lineRule="auto"/>
              <w:jc w:val="both"/>
              <w:rPr>
                <w:rFonts w:ascii="Times New Roman" w:eastAsia="Times New Roman" w:hAnsi="Times New Roman" w:cs="Times New Roman"/>
                <w:b/>
                <w:bCs/>
                <w:iCs/>
                <w:color w:val="FF0000"/>
              </w:rPr>
            </w:pPr>
          </w:p>
        </w:tc>
        <w:tc>
          <w:tcPr>
            <w:tcW w:w="733"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13182D47" w14:textId="4B683E0B" w:rsidR="008351FA" w:rsidRPr="000C0587" w:rsidRDefault="00430866">
            <w:pPr>
              <w:spacing w:after="0" w:line="360" w:lineRule="auto"/>
              <w:jc w:val="both"/>
              <w:rPr>
                <w:rFonts w:ascii="Times New Roman" w:eastAsia="Times New Roman" w:hAnsi="Times New Roman" w:cs="Times New Roman"/>
                <w:b/>
                <w:bCs/>
                <w:iCs/>
                <w:color w:val="000000" w:themeColor="text1"/>
              </w:rPr>
            </w:pPr>
            <w:r>
              <w:rPr>
                <w:rFonts w:ascii="Times New Roman" w:eastAsia="Times New Roman" w:hAnsi="Times New Roman" w:cs="Times New Roman"/>
                <w:b/>
                <w:bCs/>
                <w:iCs/>
                <w:color w:val="000000" w:themeColor="text1"/>
              </w:rPr>
              <w:t>20</w:t>
            </w:r>
          </w:p>
        </w:tc>
        <w:tc>
          <w:tcPr>
            <w:tcW w:w="735"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218DB72A" w14:textId="47125355" w:rsidR="008351FA" w:rsidRPr="000C0587" w:rsidRDefault="00430866">
            <w:pPr>
              <w:spacing w:after="0" w:line="360" w:lineRule="auto"/>
              <w:jc w:val="both"/>
              <w:rPr>
                <w:rFonts w:ascii="Times New Roman" w:eastAsia="Times New Roman" w:hAnsi="Times New Roman" w:cs="Times New Roman"/>
                <w:b/>
                <w:bCs/>
                <w:iCs/>
                <w:color w:val="000000" w:themeColor="text1"/>
              </w:rPr>
            </w:pPr>
            <w:r>
              <w:rPr>
                <w:rFonts w:ascii="Times New Roman" w:eastAsia="Times New Roman" w:hAnsi="Times New Roman" w:cs="Times New Roman"/>
                <w:b/>
                <w:bCs/>
                <w:iCs/>
                <w:color w:val="000000" w:themeColor="text1"/>
              </w:rPr>
              <w:t>700</w:t>
            </w:r>
          </w:p>
        </w:tc>
        <w:tc>
          <w:tcPr>
            <w:tcW w:w="296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54B88CD7" w14:textId="77777777" w:rsidR="008351FA" w:rsidRPr="000C0587" w:rsidRDefault="008351FA">
            <w:pPr>
              <w:spacing w:after="0" w:line="360" w:lineRule="auto"/>
              <w:jc w:val="both"/>
              <w:rPr>
                <w:rFonts w:ascii="Times New Roman" w:eastAsia="Times New Roman" w:hAnsi="Times New Roman" w:cs="Times New Roman"/>
                <w:color w:val="FF0000"/>
              </w:rPr>
            </w:pPr>
          </w:p>
        </w:tc>
      </w:tr>
      <w:tr w:rsidR="00C02DE0" w:rsidRPr="000C0587" w14:paraId="3080F2A6" w14:textId="77777777" w:rsidTr="008351FA">
        <w:trPr>
          <w:trHeight w:val="382"/>
        </w:trPr>
        <w:tc>
          <w:tcPr>
            <w:tcW w:w="650" w:type="dxa"/>
            <w:tcBorders>
              <w:top w:val="single" w:sz="4" w:space="0" w:color="auto"/>
              <w:left w:val="single" w:sz="4" w:space="0" w:color="auto"/>
              <w:bottom w:val="single" w:sz="4" w:space="0" w:color="auto"/>
              <w:right w:val="single" w:sz="4" w:space="0" w:color="auto"/>
            </w:tcBorders>
            <w:vAlign w:val="center"/>
          </w:tcPr>
          <w:p w14:paraId="63F3679A" w14:textId="77777777" w:rsidR="008351FA" w:rsidRPr="000C0587" w:rsidRDefault="008351FA">
            <w:pPr>
              <w:spacing w:after="0" w:line="360" w:lineRule="auto"/>
              <w:ind w:right="-23"/>
              <w:jc w:val="both"/>
              <w:rPr>
                <w:rFonts w:ascii="Times New Roman" w:eastAsia="Times New Roman" w:hAnsi="Times New Roman" w:cs="Times New Roman"/>
                <w:b/>
                <w:bCs/>
                <w:iCs/>
                <w:color w:val="FF0000"/>
              </w:rPr>
            </w:pPr>
          </w:p>
        </w:tc>
        <w:tc>
          <w:tcPr>
            <w:tcW w:w="2782"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0BDA5FFB" w14:textId="77777777" w:rsidR="008351FA" w:rsidRPr="000C0587" w:rsidRDefault="008351FA">
            <w:pPr>
              <w:spacing w:after="0" w:line="360" w:lineRule="auto"/>
              <w:ind w:right="-23"/>
              <w:jc w:val="both"/>
              <w:rPr>
                <w:rFonts w:ascii="Times New Roman" w:eastAsia="Times New Roman" w:hAnsi="Times New Roman" w:cs="Times New Roman"/>
                <w:b/>
                <w:bCs/>
                <w:iCs/>
                <w:color w:val="000000" w:themeColor="text1"/>
              </w:rPr>
            </w:pPr>
            <w:r w:rsidRPr="000C0587">
              <w:rPr>
                <w:rFonts w:ascii="Times New Roman" w:eastAsia="Times New Roman" w:hAnsi="Times New Roman" w:cs="Times New Roman"/>
                <w:b/>
                <w:bCs/>
                <w:iCs/>
                <w:color w:val="000000" w:themeColor="text1"/>
              </w:rPr>
              <w:t>UKUPNO I. - VIII.</w:t>
            </w:r>
          </w:p>
        </w:tc>
        <w:tc>
          <w:tcPr>
            <w:tcW w:w="1183" w:type="dxa"/>
            <w:tcBorders>
              <w:top w:val="single" w:sz="4" w:space="0" w:color="auto"/>
              <w:left w:val="single" w:sz="4" w:space="0" w:color="auto"/>
              <w:bottom w:val="single" w:sz="4" w:space="0" w:color="auto"/>
              <w:right w:val="single" w:sz="4" w:space="0" w:color="auto"/>
            </w:tcBorders>
            <w:shd w:val="pct10" w:color="auto" w:fill="auto"/>
            <w:noWrap/>
            <w:vAlign w:val="center"/>
          </w:tcPr>
          <w:p w14:paraId="53A0DC46" w14:textId="77777777" w:rsidR="008351FA" w:rsidRPr="000C0587" w:rsidRDefault="008351FA">
            <w:pPr>
              <w:spacing w:after="0" w:line="360" w:lineRule="auto"/>
              <w:jc w:val="both"/>
              <w:rPr>
                <w:rFonts w:ascii="Times New Roman" w:eastAsia="Times New Roman" w:hAnsi="Times New Roman" w:cs="Times New Roman"/>
                <w:b/>
                <w:bCs/>
                <w:iCs/>
                <w:color w:val="FF0000"/>
              </w:rPr>
            </w:pPr>
          </w:p>
        </w:tc>
        <w:tc>
          <w:tcPr>
            <w:tcW w:w="95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5D2F5D31" w14:textId="77777777" w:rsidR="008351FA" w:rsidRPr="000C0587" w:rsidRDefault="008351FA">
            <w:pPr>
              <w:spacing w:after="0" w:line="360" w:lineRule="auto"/>
              <w:jc w:val="both"/>
              <w:rPr>
                <w:rFonts w:ascii="Times New Roman" w:eastAsia="Times New Roman" w:hAnsi="Times New Roman" w:cs="Times New Roman"/>
                <w:b/>
                <w:bCs/>
                <w:iCs/>
                <w:color w:val="FF0000"/>
              </w:rPr>
            </w:pPr>
          </w:p>
        </w:tc>
        <w:tc>
          <w:tcPr>
            <w:tcW w:w="733"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7D1712FD" w14:textId="6737A5BF" w:rsidR="008351FA" w:rsidRPr="000C0587" w:rsidRDefault="00430866">
            <w:pPr>
              <w:spacing w:after="0" w:line="360" w:lineRule="auto"/>
              <w:jc w:val="both"/>
              <w:rPr>
                <w:rFonts w:ascii="Times New Roman" w:eastAsia="Times New Roman" w:hAnsi="Times New Roman" w:cs="Times New Roman"/>
                <w:b/>
                <w:bCs/>
                <w:iCs/>
                <w:color w:val="000000" w:themeColor="text1"/>
              </w:rPr>
            </w:pPr>
            <w:r>
              <w:rPr>
                <w:rFonts w:ascii="Times New Roman" w:eastAsia="Times New Roman" w:hAnsi="Times New Roman" w:cs="Times New Roman"/>
                <w:b/>
                <w:bCs/>
                <w:iCs/>
                <w:color w:val="000000" w:themeColor="text1"/>
              </w:rPr>
              <w:t>3</w:t>
            </w:r>
            <w:r w:rsidR="00CC4AF5" w:rsidRPr="000C0587">
              <w:rPr>
                <w:rFonts w:ascii="Times New Roman" w:eastAsia="Times New Roman" w:hAnsi="Times New Roman" w:cs="Times New Roman"/>
                <w:b/>
                <w:bCs/>
                <w:iCs/>
                <w:color w:val="000000" w:themeColor="text1"/>
              </w:rPr>
              <w:t>6</w:t>
            </w:r>
          </w:p>
        </w:tc>
        <w:tc>
          <w:tcPr>
            <w:tcW w:w="735"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9406D37" w14:textId="565376A0" w:rsidR="008351FA" w:rsidRPr="000C0587" w:rsidRDefault="00430866">
            <w:pPr>
              <w:spacing w:after="0" w:line="360" w:lineRule="auto"/>
              <w:jc w:val="both"/>
              <w:rPr>
                <w:rFonts w:ascii="Times New Roman" w:eastAsia="Times New Roman" w:hAnsi="Times New Roman" w:cs="Times New Roman"/>
                <w:b/>
                <w:bCs/>
                <w:iCs/>
                <w:color w:val="000000" w:themeColor="text1"/>
              </w:rPr>
            </w:pPr>
            <w:r>
              <w:rPr>
                <w:rFonts w:ascii="Times New Roman" w:eastAsia="Times New Roman" w:hAnsi="Times New Roman" w:cs="Times New Roman"/>
                <w:b/>
                <w:bCs/>
                <w:iCs/>
                <w:color w:val="000000" w:themeColor="text1"/>
              </w:rPr>
              <w:t>1120</w:t>
            </w:r>
          </w:p>
        </w:tc>
        <w:tc>
          <w:tcPr>
            <w:tcW w:w="2960" w:type="dxa"/>
            <w:tcBorders>
              <w:top w:val="single" w:sz="4" w:space="0" w:color="auto"/>
              <w:left w:val="single" w:sz="4" w:space="0" w:color="auto"/>
              <w:bottom w:val="single" w:sz="4" w:space="0" w:color="auto"/>
              <w:right w:val="single" w:sz="4" w:space="0" w:color="auto"/>
            </w:tcBorders>
            <w:shd w:val="pct10" w:color="auto" w:fill="auto"/>
            <w:noWrap/>
            <w:vAlign w:val="center"/>
          </w:tcPr>
          <w:p w14:paraId="37AADA2E" w14:textId="77777777" w:rsidR="008351FA" w:rsidRPr="000C0587" w:rsidRDefault="008351FA">
            <w:pPr>
              <w:spacing w:after="0" w:line="360" w:lineRule="auto"/>
              <w:jc w:val="both"/>
              <w:rPr>
                <w:rFonts w:ascii="Times New Roman" w:eastAsia="Times New Roman" w:hAnsi="Times New Roman" w:cs="Times New Roman"/>
                <w:color w:val="FF0000"/>
              </w:rPr>
            </w:pPr>
          </w:p>
        </w:tc>
      </w:tr>
    </w:tbl>
    <w:p w14:paraId="5DE99F46" w14:textId="77777777" w:rsidR="008351FA" w:rsidRPr="000C0587" w:rsidRDefault="008351FA" w:rsidP="008351FA">
      <w:pPr>
        <w:spacing w:after="0" w:line="360" w:lineRule="auto"/>
        <w:jc w:val="both"/>
        <w:outlineLvl w:val="0"/>
        <w:rPr>
          <w:rFonts w:ascii="Times New Roman" w:eastAsia="Times New Roman" w:hAnsi="Times New Roman" w:cs="Times New Roman"/>
          <w:b/>
          <w:bCs/>
          <w:sz w:val="24"/>
          <w:szCs w:val="24"/>
          <w:lang w:eastAsia="hr-HR"/>
        </w:rPr>
      </w:pPr>
    </w:p>
    <w:p w14:paraId="66901984" w14:textId="77777777" w:rsidR="008351FA" w:rsidRPr="000C0587" w:rsidRDefault="008351FA" w:rsidP="008351FA">
      <w:pPr>
        <w:spacing w:after="0" w:line="360" w:lineRule="auto"/>
        <w:jc w:val="both"/>
        <w:outlineLvl w:val="0"/>
        <w:rPr>
          <w:rFonts w:ascii="Times New Roman" w:eastAsia="Times New Roman" w:hAnsi="Times New Roman" w:cs="Times New Roman"/>
          <w:b/>
          <w:bCs/>
          <w:sz w:val="24"/>
          <w:szCs w:val="24"/>
          <w:lang w:eastAsia="hr-HR"/>
        </w:rPr>
      </w:pPr>
    </w:p>
    <w:p w14:paraId="412FDC08" w14:textId="77777777" w:rsidR="008351FA" w:rsidRPr="000C0587" w:rsidRDefault="008351FA" w:rsidP="008351FA">
      <w:pPr>
        <w:spacing w:after="0" w:line="360" w:lineRule="auto"/>
        <w:jc w:val="both"/>
        <w:outlineLvl w:val="0"/>
        <w:rPr>
          <w:rFonts w:ascii="Times New Roman" w:eastAsia="Times New Roman" w:hAnsi="Times New Roman" w:cs="Times New Roman"/>
          <w:b/>
          <w:bCs/>
          <w:sz w:val="24"/>
          <w:szCs w:val="24"/>
          <w:lang w:eastAsia="hr-HR"/>
        </w:rPr>
      </w:pPr>
      <w:r w:rsidRPr="000C0587">
        <w:rPr>
          <w:rFonts w:ascii="Times New Roman" w:eastAsia="Times New Roman" w:hAnsi="Times New Roman" w:cs="Times New Roman"/>
          <w:b/>
          <w:bCs/>
          <w:sz w:val="24"/>
          <w:szCs w:val="24"/>
          <w:lang w:eastAsia="hr-HR"/>
        </w:rPr>
        <w:t>4.2.3. Tjedni i godišnji broj nastavnih sati dodatne nastave</w:t>
      </w:r>
    </w:p>
    <w:p w14:paraId="6418FB24" w14:textId="77777777" w:rsidR="008351FA" w:rsidRPr="000C0587" w:rsidRDefault="008351FA" w:rsidP="008351FA">
      <w:pPr>
        <w:spacing w:after="0" w:line="360" w:lineRule="auto"/>
        <w:jc w:val="both"/>
        <w:outlineLvl w:val="0"/>
        <w:rPr>
          <w:rFonts w:ascii="Times New Roman" w:eastAsia="Times New Roman" w:hAnsi="Times New Roman" w:cs="Times New Roman"/>
          <w:b/>
          <w:bCs/>
          <w:sz w:val="24"/>
          <w:szCs w:val="24"/>
          <w:lang w:eastAsia="hr-HR"/>
        </w:rPr>
      </w:pPr>
    </w:p>
    <w:p w14:paraId="2D6784EC" w14:textId="1D85C1AF" w:rsidR="008351FA" w:rsidRPr="000C0587" w:rsidRDefault="008351FA" w:rsidP="008351FA">
      <w:pPr>
        <w:spacing w:after="0" w:line="360" w:lineRule="auto"/>
        <w:jc w:val="both"/>
        <w:rPr>
          <w:rFonts w:ascii="Times New Roman" w:eastAsia="Times New Roman" w:hAnsi="Times New Roman" w:cs="Times New Roman"/>
          <w:sz w:val="24"/>
          <w:szCs w:val="24"/>
          <w:lang w:val="pl-PL"/>
        </w:rPr>
      </w:pPr>
      <w:r w:rsidRPr="000C0587">
        <w:rPr>
          <w:rFonts w:ascii="Times New Roman" w:eastAsia="Times New Roman" w:hAnsi="Times New Roman" w:cs="Times New Roman"/>
          <w:sz w:val="24"/>
          <w:szCs w:val="24"/>
        </w:rPr>
        <w:t xml:space="preserve">Zadaća skupina dodatne nastave je proširiti znanje učenika iz pojedinih područja i  pripremiti ih za natjecanja. </w:t>
      </w:r>
      <w:r w:rsidRPr="000C0587">
        <w:rPr>
          <w:rFonts w:ascii="Times New Roman" w:eastAsia="Times New Roman" w:hAnsi="Times New Roman" w:cs="Times New Roman"/>
          <w:sz w:val="24"/>
          <w:szCs w:val="24"/>
          <w:lang w:val="pl-PL"/>
        </w:rPr>
        <w:t xml:space="preserve">U skupine su uključeni učenici koji pokazuju interes i imaju predznanje za određeno područje. Voditelji dodatne nastave evidenciju vode u “Pregled rada izvannastavnih aktivnosti u osnovnoj školi”. Uglavnom su pokrivena sva područja za natjecanja. Prema dosadašnjim praćenjima učenika, ne planira se akceleracija u ovoj školskoj godini. </w:t>
      </w:r>
    </w:p>
    <w:p w14:paraId="77631A56" w14:textId="77777777" w:rsidR="008351FA" w:rsidRPr="000C0587" w:rsidRDefault="008351FA" w:rsidP="008351FA">
      <w:pPr>
        <w:spacing w:after="0" w:line="360" w:lineRule="auto"/>
        <w:jc w:val="both"/>
        <w:rPr>
          <w:rFonts w:ascii="Times New Roman" w:eastAsia="Times New Roman" w:hAnsi="Times New Roman" w:cs="Times New Roman"/>
          <w:sz w:val="24"/>
          <w:szCs w:val="24"/>
          <w:lang w:val="pl-PL"/>
        </w:rPr>
      </w:pPr>
    </w:p>
    <w:p w14:paraId="2FF655D2" w14:textId="4A7D9024" w:rsidR="008351FA" w:rsidRPr="000C0587" w:rsidRDefault="008351FA" w:rsidP="008351FA">
      <w:pPr>
        <w:spacing w:after="0" w:line="360" w:lineRule="auto"/>
        <w:jc w:val="both"/>
        <w:rPr>
          <w:rFonts w:ascii="Times New Roman" w:eastAsia="Times New Roman" w:hAnsi="Times New Roman" w:cs="Times New Roman"/>
          <w:sz w:val="24"/>
          <w:szCs w:val="24"/>
          <w:lang w:val="pl-PL"/>
        </w:rPr>
      </w:pPr>
    </w:p>
    <w:p w14:paraId="4E0F8A6C" w14:textId="453E26CD" w:rsidR="00307CC8" w:rsidRPr="000C0587" w:rsidRDefault="00307CC8" w:rsidP="008351FA">
      <w:pPr>
        <w:spacing w:after="0" w:line="360" w:lineRule="auto"/>
        <w:jc w:val="both"/>
        <w:rPr>
          <w:rFonts w:ascii="Times New Roman" w:eastAsia="Times New Roman" w:hAnsi="Times New Roman" w:cs="Times New Roman"/>
          <w:sz w:val="24"/>
          <w:szCs w:val="24"/>
          <w:lang w:val="pl-PL"/>
        </w:rPr>
      </w:pPr>
    </w:p>
    <w:p w14:paraId="7C6370F1" w14:textId="73CAA8DA" w:rsidR="00307CC8" w:rsidRDefault="00307CC8" w:rsidP="008351FA">
      <w:pPr>
        <w:spacing w:after="0" w:line="360" w:lineRule="auto"/>
        <w:jc w:val="both"/>
        <w:rPr>
          <w:rFonts w:ascii="Times New Roman" w:eastAsia="Times New Roman" w:hAnsi="Times New Roman" w:cs="Times New Roman"/>
          <w:sz w:val="24"/>
          <w:szCs w:val="24"/>
          <w:lang w:val="pl-PL"/>
        </w:rPr>
      </w:pPr>
    </w:p>
    <w:p w14:paraId="40BCA323" w14:textId="77777777" w:rsidR="0055322F" w:rsidRPr="000C0587" w:rsidRDefault="0055322F" w:rsidP="008351FA">
      <w:pPr>
        <w:spacing w:after="0" w:line="360" w:lineRule="auto"/>
        <w:jc w:val="both"/>
        <w:rPr>
          <w:rFonts w:ascii="Times New Roman" w:eastAsia="Times New Roman" w:hAnsi="Times New Roman" w:cs="Times New Roman"/>
          <w:sz w:val="24"/>
          <w:szCs w:val="24"/>
          <w:lang w:val="pl-PL"/>
        </w:rPr>
      </w:pPr>
    </w:p>
    <w:p w14:paraId="18472771" w14:textId="77777777" w:rsidR="008351FA" w:rsidRPr="000C0587" w:rsidRDefault="008351FA" w:rsidP="008351FA">
      <w:pPr>
        <w:spacing w:after="0" w:line="360" w:lineRule="auto"/>
        <w:jc w:val="both"/>
        <w:rPr>
          <w:rFonts w:ascii="Times New Roman" w:eastAsia="Times New Roman" w:hAnsi="Times New Roman" w:cs="Times New Roman"/>
          <w:sz w:val="24"/>
          <w:szCs w:val="24"/>
          <w:lang w:val="pl-PL"/>
        </w:rPr>
      </w:pPr>
    </w:p>
    <w:p w14:paraId="7CC0DED5" w14:textId="77777777" w:rsidR="008351FA" w:rsidRPr="000C0587" w:rsidRDefault="008351FA" w:rsidP="008351FA">
      <w:pPr>
        <w:spacing w:after="0" w:line="360" w:lineRule="auto"/>
        <w:jc w:val="both"/>
        <w:rPr>
          <w:rFonts w:ascii="Times New Roman" w:eastAsia="Times New Roman" w:hAnsi="Times New Roman" w:cs="Times New Roman"/>
          <w:sz w:val="24"/>
          <w:szCs w:val="24"/>
          <w:lang w:val="pl-PL"/>
        </w:rPr>
      </w:pP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537"/>
        <w:gridCol w:w="1613"/>
        <w:gridCol w:w="727"/>
        <w:gridCol w:w="886"/>
        <w:gridCol w:w="2384"/>
      </w:tblGrid>
      <w:tr w:rsidR="00C02DE0" w:rsidRPr="000C0587" w14:paraId="7B38FE9F" w14:textId="77777777" w:rsidTr="008351FA">
        <w:trPr>
          <w:trHeight w:val="394"/>
          <w:jc w:val="center"/>
        </w:trPr>
        <w:tc>
          <w:tcPr>
            <w:tcW w:w="846" w:type="dxa"/>
            <w:vMerge w:val="restart"/>
            <w:tcBorders>
              <w:top w:val="single" w:sz="4" w:space="0" w:color="auto"/>
              <w:left w:val="single" w:sz="4" w:space="0" w:color="auto"/>
              <w:bottom w:val="single" w:sz="4" w:space="0" w:color="auto"/>
              <w:right w:val="single" w:sz="4" w:space="0" w:color="auto"/>
            </w:tcBorders>
            <w:shd w:val="pct10" w:color="auto" w:fill="auto"/>
            <w:vAlign w:val="center"/>
            <w:hideMark/>
          </w:tcPr>
          <w:p w14:paraId="0E3187D8" w14:textId="77777777" w:rsidR="008351FA" w:rsidRPr="000C0587" w:rsidRDefault="008351FA">
            <w:pPr>
              <w:spacing w:after="0" w:line="360" w:lineRule="auto"/>
              <w:jc w:val="both"/>
              <w:rPr>
                <w:rFonts w:ascii="Times New Roman" w:eastAsia="Times New Roman" w:hAnsi="Times New Roman" w:cs="Times New Roman"/>
                <w:b/>
                <w:bCs/>
                <w:color w:val="000000" w:themeColor="text1"/>
              </w:rPr>
            </w:pPr>
            <w:r w:rsidRPr="000C0587">
              <w:rPr>
                <w:rFonts w:ascii="Times New Roman" w:eastAsia="Times New Roman" w:hAnsi="Times New Roman" w:cs="Times New Roman"/>
                <w:b/>
                <w:bCs/>
                <w:color w:val="000000" w:themeColor="text1"/>
              </w:rPr>
              <w:lastRenderedPageBreak/>
              <w:t>Red.</w:t>
            </w:r>
          </w:p>
          <w:p w14:paraId="1D3523B1" w14:textId="77777777" w:rsidR="008351FA" w:rsidRPr="000C0587" w:rsidRDefault="008351FA">
            <w:pPr>
              <w:spacing w:after="0" w:line="360" w:lineRule="auto"/>
              <w:jc w:val="both"/>
              <w:rPr>
                <w:rFonts w:ascii="Times New Roman" w:eastAsia="Times New Roman" w:hAnsi="Times New Roman" w:cs="Times New Roman"/>
                <w:b/>
                <w:bCs/>
                <w:color w:val="000000" w:themeColor="text1"/>
              </w:rPr>
            </w:pPr>
            <w:r w:rsidRPr="000C0587">
              <w:rPr>
                <w:rFonts w:ascii="Times New Roman" w:eastAsia="Times New Roman" w:hAnsi="Times New Roman" w:cs="Times New Roman"/>
                <w:b/>
                <w:bCs/>
                <w:color w:val="000000" w:themeColor="text1"/>
              </w:rPr>
              <w:t>broj</w:t>
            </w:r>
          </w:p>
        </w:tc>
        <w:tc>
          <w:tcPr>
            <w:tcW w:w="2537" w:type="dxa"/>
            <w:vMerge w:val="restart"/>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1AA6F5F3" w14:textId="77777777" w:rsidR="008351FA" w:rsidRPr="000C0587" w:rsidRDefault="008351FA">
            <w:pPr>
              <w:spacing w:after="0" w:line="360" w:lineRule="auto"/>
              <w:jc w:val="both"/>
              <w:rPr>
                <w:rFonts w:ascii="Times New Roman" w:eastAsia="Times New Roman" w:hAnsi="Times New Roman" w:cs="Times New Roman"/>
                <w:b/>
                <w:bCs/>
                <w:color w:val="000000" w:themeColor="text1"/>
              </w:rPr>
            </w:pPr>
            <w:r w:rsidRPr="000C0587">
              <w:rPr>
                <w:rFonts w:ascii="Times New Roman" w:eastAsia="Times New Roman" w:hAnsi="Times New Roman" w:cs="Times New Roman"/>
                <w:b/>
                <w:bCs/>
                <w:color w:val="000000" w:themeColor="text1"/>
              </w:rPr>
              <w:t>Nastavni predmet</w:t>
            </w:r>
          </w:p>
        </w:tc>
        <w:tc>
          <w:tcPr>
            <w:tcW w:w="1613" w:type="dxa"/>
            <w:vMerge w:val="restart"/>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12362B0B" w14:textId="77777777" w:rsidR="008351FA" w:rsidRPr="000C0587" w:rsidRDefault="008351FA">
            <w:pPr>
              <w:spacing w:after="0" w:line="360" w:lineRule="auto"/>
              <w:jc w:val="both"/>
              <w:rPr>
                <w:rFonts w:ascii="Times New Roman" w:eastAsia="Times New Roman" w:hAnsi="Times New Roman" w:cs="Times New Roman"/>
                <w:b/>
                <w:bCs/>
                <w:color w:val="000000" w:themeColor="text1"/>
              </w:rPr>
            </w:pPr>
            <w:r w:rsidRPr="000C0587">
              <w:rPr>
                <w:rFonts w:ascii="Times New Roman" w:eastAsia="Times New Roman" w:hAnsi="Times New Roman" w:cs="Times New Roman"/>
                <w:b/>
                <w:bCs/>
                <w:color w:val="000000" w:themeColor="text1"/>
              </w:rPr>
              <w:t>Razred/grupa</w:t>
            </w:r>
          </w:p>
        </w:tc>
        <w:tc>
          <w:tcPr>
            <w:tcW w:w="1613" w:type="dxa"/>
            <w:gridSpan w:val="2"/>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431E0E93" w14:textId="77777777" w:rsidR="008351FA" w:rsidRPr="000C0587" w:rsidRDefault="008351FA">
            <w:pPr>
              <w:spacing w:after="0" w:line="360" w:lineRule="auto"/>
              <w:jc w:val="both"/>
              <w:rPr>
                <w:rFonts w:ascii="Times New Roman" w:eastAsia="Times New Roman" w:hAnsi="Times New Roman" w:cs="Times New Roman"/>
                <w:b/>
                <w:bCs/>
                <w:color w:val="000000" w:themeColor="text1"/>
              </w:rPr>
            </w:pPr>
            <w:r w:rsidRPr="000C0587">
              <w:rPr>
                <w:rFonts w:ascii="Times New Roman" w:eastAsia="Times New Roman" w:hAnsi="Times New Roman" w:cs="Times New Roman"/>
                <w:b/>
                <w:bCs/>
                <w:color w:val="000000" w:themeColor="text1"/>
              </w:rPr>
              <w:t>Planirani broj sati</w:t>
            </w:r>
          </w:p>
        </w:tc>
        <w:tc>
          <w:tcPr>
            <w:tcW w:w="2384" w:type="dxa"/>
            <w:vMerge w:val="restart"/>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7322057A" w14:textId="77777777" w:rsidR="008351FA" w:rsidRPr="000C0587" w:rsidRDefault="008351FA">
            <w:pPr>
              <w:spacing w:after="0" w:line="360" w:lineRule="auto"/>
              <w:rPr>
                <w:rFonts w:ascii="Times New Roman" w:eastAsia="Times New Roman" w:hAnsi="Times New Roman" w:cs="Times New Roman"/>
                <w:b/>
                <w:bCs/>
                <w:color w:val="000000" w:themeColor="text1"/>
              </w:rPr>
            </w:pPr>
            <w:r w:rsidRPr="000C0587">
              <w:rPr>
                <w:rFonts w:ascii="Times New Roman" w:eastAsia="Times New Roman" w:hAnsi="Times New Roman" w:cs="Times New Roman"/>
                <w:b/>
                <w:bCs/>
                <w:color w:val="000000" w:themeColor="text1"/>
              </w:rPr>
              <w:t>Ime i prezime učitelja izvršitelja</w:t>
            </w:r>
          </w:p>
        </w:tc>
      </w:tr>
      <w:tr w:rsidR="00C02DE0" w:rsidRPr="000C0587" w14:paraId="52EA62E9" w14:textId="77777777" w:rsidTr="008351FA">
        <w:trPr>
          <w:trHeight w:val="2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8D09C7" w14:textId="77777777" w:rsidR="008351FA" w:rsidRPr="000C0587" w:rsidRDefault="008351FA">
            <w:pPr>
              <w:spacing w:after="0"/>
              <w:rPr>
                <w:rFonts w:ascii="Times New Roman" w:eastAsia="Times New Roman" w:hAnsi="Times New Roman" w:cs="Times New Roman"/>
                <w:b/>
                <w:bCs/>
                <w:color w:val="FF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BD0669" w14:textId="77777777" w:rsidR="008351FA" w:rsidRPr="000C0587" w:rsidRDefault="008351FA">
            <w:pPr>
              <w:spacing w:after="0"/>
              <w:rPr>
                <w:rFonts w:ascii="Times New Roman" w:eastAsia="Times New Roman" w:hAnsi="Times New Roman" w:cs="Times New Roman"/>
                <w:b/>
                <w:bCs/>
                <w:color w:val="FF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ABD24C" w14:textId="77777777" w:rsidR="008351FA" w:rsidRPr="000C0587" w:rsidRDefault="008351FA">
            <w:pPr>
              <w:spacing w:after="0"/>
              <w:rPr>
                <w:rFonts w:ascii="Times New Roman" w:eastAsia="Times New Roman" w:hAnsi="Times New Roman" w:cs="Times New Roman"/>
                <w:b/>
                <w:bCs/>
                <w:color w:val="FF0000"/>
              </w:rPr>
            </w:pPr>
          </w:p>
        </w:tc>
        <w:tc>
          <w:tcPr>
            <w:tcW w:w="727" w:type="dxa"/>
            <w:tcBorders>
              <w:top w:val="single" w:sz="4" w:space="0" w:color="auto"/>
              <w:left w:val="single" w:sz="4" w:space="0" w:color="auto"/>
              <w:bottom w:val="single" w:sz="4" w:space="0" w:color="auto"/>
              <w:right w:val="single" w:sz="4" w:space="0" w:color="auto"/>
            </w:tcBorders>
            <w:noWrap/>
            <w:vAlign w:val="center"/>
            <w:hideMark/>
          </w:tcPr>
          <w:p w14:paraId="59AF7384" w14:textId="77777777" w:rsidR="008351FA" w:rsidRPr="000C0587" w:rsidRDefault="008351FA">
            <w:pPr>
              <w:spacing w:after="0" w:line="360" w:lineRule="auto"/>
              <w:jc w:val="both"/>
              <w:rPr>
                <w:rFonts w:ascii="Times New Roman" w:eastAsia="Times New Roman" w:hAnsi="Times New Roman" w:cs="Times New Roman"/>
                <w:b/>
                <w:bCs/>
                <w:color w:val="000000" w:themeColor="text1"/>
              </w:rPr>
            </w:pPr>
            <w:r w:rsidRPr="000C0587">
              <w:rPr>
                <w:rFonts w:ascii="Times New Roman" w:eastAsia="Times New Roman" w:hAnsi="Times New Roman" w:cs="Times New Roman"/>
                <w:b/>
                <w:bCs/>
                <w:color w:val="000000" w:themeColor="text1"/>
              </w:rPr>
              <w:t>T</w:t>
            </w:r>
          </w:p>
        </w:tc>
        <w:tc>
          <w:tcPr>
            <w:tcW w:w="886" w:type="dxa"/>
            <w:tcBorders>
              <w:top w:val="single" w:sz="4" w:space="0" w:color="auto"/>
              <w:left w:val="single" w:sz="4" w:space="0" w:color="auto"/>
              <w:bottom w:val="single" w:sz="4" w:space="0" w:color="auto"/>
              <w:right w:val="single" w:sz="4" w:space="0" w:color="auto"/>
            </w:tcBorders>
            <w:vAlign w:val="center"/>
            <w:hideMark/>
          </w:tcPr>
          <w:p w14:paraId="3AEF7ADA" w14:textId="77777777" w:rsidR="008351FA" w:rsidRPr="000C0587" w:rsidRDefault="008351FA">
            <w:pPr>
              <w:spacing w:after="0" w:line="360" w:lineRule="auto"/>
              <w:jc w:val="both"/>
              <w:rPr>
                <w:rFonts w:ascii="Times New Roman" w:eastAsia="Times New Roman" w:hAnsi="Times New Roman" w:cs="Times New Roman"/>
                <w:b/>
                <w:bCs/>
                <w:color w:val="000000" w:themeColor="text1"/>
              </w:rPr>
            </w:pPr>
            <w:r w:rsidRPr="000C0587">
              <w:rPr>
                <w:rFonts w:ascii="Times New Roman" w:eastAsia="Times New Roman" w:hAnsi="Times New Roman" w:cs="Times New Roman"/>
                <w:b/>
                <w:bCs/>
                <w:color w:val="000000" w:themeColor="text1"/>
              </w:rPr>
              <w:t>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48C641" w14:textId="77777777" w:rsidR="008351FA" w:rsidRPr="000C0587" w:rsidRDefault="008351FA">
            <w:pPr>
              <w:spacing w:after="0"/>
              <w:rPr>
                <w:rFonts w:ascii="Times New Roman" w:eastAsia="Times New Roman" w:hAnsi="Times New Roman" w:cs="Times New Roman"/>
                <w:b/>
                <w:bCs/>
                <w:color w:val="FF0000"/>
              </w:rPr>
            </w:pPr>
          </w:p>
        </w:tc>
      </w:tr>
      <w:tr w:rsidR="00AD6D86" w:rsidRPr="000C0587" w14:paraId="24387436" w14:textId="77777777" w:rsidTr="00AB5B28">
        <w:trPr>
          <w:trHeight w:val="421"/>
          <w:jc w:val="center"/>
        </w:trPr>
        <w:tc>
          <w:tcPr>
            <w:tcW w:w="846" w:type="dxa"/>
            <w:vMerge w:val="restart"/>
            <w:tcBorders>
              <w:top w:val="single" w:sz="4" w:space="0" w:color="auto"/>
              <w:left w:val="single" w:sz="4" w:space="0" w:color="auto"/>
              <w:right w:val="single" w:sz="4" w:space="0" w:color="auto"/>
            </w:tcBorders>
            <w:vAlign w:val="center"/>
          </w:tcPr>
          <w:p w14:paraId="433D1631" w14:textId="77777777" w:rsidR="00AD6D86" w:rsidRPr="000C0587" w:rsidRDefault="00AD6D86">
            <w:pPr>
              <w:numPr>
                <w:ilvl w:val="0"/>
                <w:numId w:val="9"/>
              </w:numPr>
              <w:spacing w:after="0" w:line="360" w:lineRule="auto"/>
              <w:jc w:val="both"/>
              <w:rPr>
                <w:rFonts w:ascii="Times New Roman" w:eastAsia="Times New Roman" w:hAnsi="Times New Roman" w:cs="Times New Roman"/>
                <w:color w:val="000000" w:themeColor="text1"/>
              </w:rPr>
            </w:pPr>
          </w:p>
        </w:tc>
        <w:tc>
          <w:tcPr>
            <w:tcW w:w="2537" w:type="dxa"/>
            <w:vMerge w:val="restart"/>
            <w:tcBorders>
              <w:top w:val="single" w:sz="4" w:space="0" w:color="auto"/>
              <w:left w:val="single" w:sz="4" w:space="0" w:color="auto"/>
              <w:right w:val="single" w:sz="4" w:space="0" w:color="auto"/>
            </w:tcBorders>
            <w:noWrap/>
            <w:vAlign w:val="center"/>
          </w:tcPr>
          <w:p w14:paraId="19892F58" w14:textId="250D04E1" w:rsidR="00AD6D86" w:rsidRPr="000C0587" w:rsidRDefault="00AD6D86" w:rsidP="007F1D7D">
            <w:pPr>
              <w:spacing w:after="120" w:line="360" w:lineRule="auto"/>
              <w:jc w:val="both"/>
              <w:rPr>
                <w:rFonts w:ascii="Times New Roman" w:eastAsia="Times New Roman" w:hAnsi="Times New Roman" w:cs="Times New Roman"/>
                <w:b/>
                <w:color w:val="000000" w:themeColor="text1"/>
              </w:rPr>
            </w:pPr>
            <w:r w:rsidRPr="000C0587">
              <w:rPr>
                <w:rFonts w:ascii="Times New Roman" w:eastAsia="Times New Roman" w:hAnsi="Times New Roman" w:cs="Times New Roman"/>
                <w:b/>
                <w:color w:val="000000" w:themeColor="text1"/>
              </w:rPr>
              <w:t>Hrvatski  jezik</w:t>
            </w:r>
          </w:p>
        </w:tc>
        <w:tc>
          <w:tcPr>
            <w:tcW w:w="1613" w:type="dxa"/>
            <w:tcBorders>
              <w:top w:val="single" w:sz="4" w:space="0" w:color="auto"/>
              <w:left w:val="single" w:sz="4" w:space="0" w:color="auto"/>
              <w:bottom w:val="single" w:sz="4" w:space="0" w:color="auto"/>
              <w:right w:val="single" w:sz="4" w:space="0" w:color="auto"/>
            </w:tcBorders>
            <w:noWrap/>
          </w:tcPr>
          <w:p w14:paraId="3EE9F8C5" w14:textId="79748D13" w:rsidR="00AD6D86" w:rsidRDefault="00AD6D86">
            <w:pPr>
              <w:spacing w:after="0"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1.a</w:t>
            </w:r>
          </w:p>
        </w:tc>
        <w:tc>
          <w:tcPr>
            <w:tcW w:w="727" w:type="dxa"/>
            <w:tcBorders>
              <w:top w:val="single" w:sz="4" w:space="0" w:color="auto"/>
              <w:left w:val="single" w:sz="4" w:space="0" w:color="auto"/>
              <w:bottom w:val="single" w:sz="4" w:space="0" w:color="auto"/>
              <w:right w:val="single" w:sz="4" w:space="0" w:color="auto"/>
            </w:tcBorders>
            <w:noWrap/>
          </w:tcPr>
          <w:p w14:paraId="30F96114" w14:textId="07550BAA" w:rsidR="00AD6D86" w:rsidRPr="000C0587" w:rsidRDefault="00AD6D86">
            <w:pPr>
              <w:spacing w:after="0"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p>
        </w:tc>
        <w:tc>
          <w:tcPr>
            <w:tcW w:w="886" w:type="dxa"/>
            <w:tcBorders>
              <w:top w:val="single" w:sz="4" w:space="0" w:color="auto"/>
              <w:left w:val="single" w:sz="4" w:space="0" w:color="auto"/>
              <w:bottom w:val="single" w:sz="4" w:space="0" w:color="auto"/>
              <w:right w:val="single" w:sz="4" w:space="0" w:color="auto"/>
            </w:tcBorders>
          </w:tcPr>
          <w:p w14:paraId="6A0E08FD" w14:textId="637E0058" w:rsidR="00AD6D86" w:rsidRPr="000C0587" w:rsidRDefault="00AD6D86">
            <w:pPr>
              <w:spacing w:after="0"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35</w:t>
            </w:r>
          </w:p>
        </w:tc>
        <w:tc>
          <w:tcPr>
            <w:tcW w:w="2384" w:type="dxa"/>
            <w:tcBorders>
              <w:top w:val="single" w:sz="4" w:space="0" w:color="auto"/>
              <w:left w:val="single" w:sz="4" w:space="0" w:color="auto"/>
              <w:bottom w:val="single" w:sz="4" w:space="0" w:color="auto"/>
              <w:right w:val="single" w:sz="4" w:space="0" w:color="auto"/>
            </w:tcBorders>
            <w:noWrap/>
          </w:tcPr>
          <w:p w14:paraId="377BD21D" w14:textId="2A4D5208" w:rsidR="00AD6D86" w:rsidRPr="000C0587" w:rsidRDefault="00AD6D86">
            <w:pPr>
              <w:spacing w:after="0" w:line="360" w:lineRule="auto"/>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G. Varga</w:t>
            </w:r>
          </w:p>
        </w:tc>
      </w:tr>
      <w:tr w:rsidR="00AD6D86" w:rsidRPr="000C0587" w14:paraId="2921865F" w14:textId="77777777" w:rsidTr="00AB5B28">
        <w:trPr>
          <w:trHeight w:val="421"/>
          <w:jc w:val="center"/>
        </w:trPr>
        <w:tc>
          <w:tcPr>
            <w:tcW w:w="846" w:type="dxa"/>
            <w:vMerge/>
            <w:tcBorders>
              <w:left w:val="single" w:sz="4" w:space="0" w:color="auto"/>
              <w:right w:val="single" w:sz="4" w:space="0" w:color="auto"/>
            </w:tcBorders>
            <w:vAlign w:val="center"/>
          </w:tcPr>
          <w:p w14:paraId="04E16070" w14:textId="77777777" w:rsidR="00AD6D86" w:rsidRPr="000C0587" w:rsidRDefault="00AD6D86">
            <w:pPr>
              <w:numPr>
                <w:ilvl w:val="0"/>
                <w:numId w:val="9"/>
              </w:numPr>
              <w:spacing w:after="0" w:line="360" w:lineRule="auto"/>
              <w:jc w:val="both"/>
              <w:rPr>
                <w:rFonts w:ascii="Times New Roman" w:eastAsia="Times New Roman" w:hAnsi="Times New Roman" w:cs="Times New Roman"/>
                <w:color w:val="000000" w:themeColor="text1"/>
              </w:rPr>
            </w:pPr>
          </w:p>
        </w:tc>
        <w:tc>
          <w:tcPr>
            <w:tcW w:w="2537" w:type="dxa"/>
            <w:vMerge/>
            <w:tcBorders>
              <w:left w:val="single" w:sz="4" w:space="0" w:color="auto"/>
              <w:right w:val="single" w:sz="4" w:space="0" w:color="auto"/>
            </w:tcBorders>
            <w:noWrap/>
            <w:vAlign w:val="center"/>
            <w:hideMark/>
          </w:tcPr>
          <w:p w14:paraId="553D495B" w14:textId="423C797A" w:rsidR="00AD6D86" w:rsidRPr="000C0587" w:rsidRDefault="00AD6D86">
            <w:pPr>
              <w:spacing w:after="120" w:line="360" w:lineRule="auto"/>
              <w:jc w:val="both"/>
              <w:rPr>
                <w:rFonts w:ascii="Times New Roman" w:eastAsia="Times New Roman" w:hAnsi="Times New Roman" w:cs="Times New Roman"/>
                <w:b/>
                <w:color w:val="000000" w:themeColor="text1"/>
              </w:rPr>
            </w:pPr>
          </w:p>
        </w:tc>
        <w:tc>
          <w:tcPr>
            <w:tcW w:w="1613" w:type="dxa"/>
            <w:tcBorders>
              <w:top w:val="single" w:sz="4" w:space="0" w:color="auto"/>
              <w:left w:val="single" w:sz="4" w:space="0" w:color="auto"/>
              <w:bottom w:val="single" w:sz="4" w:space="0" w:color="auto"/>
              <w:right w:val="single" w:sz="4" w:space="0" w:color="auto"/>
            </w:tcBorders>
            <w:noWrap/>
            <w:hideMark/>
          </w:tcPr>
          <w:p w14:paraId="2B340964" w14:textId="58B70097" w:rsidR="00AD6D86" w:rsidRPr="000C0587" w:rsidRDefault="00AD6D86">
            <w:pPr>
              <w:spacing w:after="0"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3.a</w:t>
            </w:r>
            <w:r w:rsidR="00653870">
              <w:rPr>
                <w:rFonts w:ascii="Times New Roman" w:eastAsia="Times New Roman" w:hAnsi="Times New Roman" w:cs="Times New Roman"/>
                <w:color w:val="000000" w:themeColor="text1"/>
              </w:rPr>
              <w:t>. 3.</w:t>
            </w:r>
            <w:r>
              <w:rPr>
                <w:rFonts w:ascii="Times New Roman" w:eastAsia="Times New Roman" w:hAnsi="Times New Roman" w:cs="Times New Roman"/>
                <w:color w:val="000000" w:themeColor="text1"/>
              </w:rPr>
              <w:t>b</w:t>
            </w:r>
            <w:r w:rsidR="00653870">
              <w:rPr>
                <w:rFonts w:ascii="Times New Roman" w:eastAsia="Times New Roman" w:hAnsi="Times New Roman" w:cs="Times New Roman"/>
                <w:color w:val="000000" w:themeColor="text1"/>
              </w:rPr>
              <w:t>, 3.</w:t>
            </w:r>
            <w:r>
              <w:rPr>
                <w:rFonts w:ascii="Times New Roman" w:eastAsia="Times New Roman" w:hAnsi="Times New Roman" w:cs="Times New Roman"/>
                <w:color w:val="000000" w:themeColor="text1"/>
              </w:rPr>
              <w:t>c</w:t>
            </w:r>
          </w:p>
        </w:tc>
        <w:tc>
          <w:tcPr>
            <w:tcW w:w="727" w:type="dxa"/>
            <w:tcBorders>
              <w:top w:val="single" w:sz="4" w:space="0" w:color="auto"/>
              <w:left w:val="single" w:sz="4" w:space="0" w:color="auto"/>
              <w:bottom w:val="single" w:sz="4" w:space="0" w:color="auto"/>
              <w:right w:val="single" w:sz="4" w:space="0" w:color="auto"/>
            </w:tcBorders>
            <w:noWrap/>
            <w:hideMark/>
          </w:tcPr>
          <w:p w14:paraId="0659194C" w14:textId="27FE36FA" w:rsidR="00AD6D86" w:rsidRPr="000C0587" w:rsidRDefault="00AD6D86">
            <w:pPr>
              <w:spacing w:after="0"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w:t>
            </w:r>
          </w:p>
        </w:tc>
        <w:tc>
          <w:tcPr>
            <w:tcW w:w="886" w:type="dxa"/>
            <w:tcBorders>
              <w:top w:val="single" w:sz="4" w:space="0" w:color="auto"/>
              <w:left w:val="single" w:sz="4" w:space="0" w:color="auto"/>
              <w:bottom w:val="single" w:sz="4" w:space="0" w:color="auto"/>
              <w:right w:val="single" w:sz="4" w:space="0" w:color="auto"/>
            </w:tcBorders>
            <w:hideMark/>
          </w:tcPr>
          <w:p w14:paraId="232C3587" w14:textId="29473D6F" w:rsidR="00AD6D86" w:rsidRPr="000C0587" w:rsidRDefault="00AD6D86">
            <w:pPr>
              <w:spacing w:after="0"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105</w:t>
            </w:r>
          </w:p>
        </w:tc>
        <w:tc>
          <w:tcPr>
            <w:tcW w:w="2384" w:type="dxa"/>
            <w:tcBorders>
              <w:top w:val="single" w:sz="4" w:space="0" w:color="auto"/>
              <w:left w:val="single" w:sz="4" w:space="0" w:color="auto"/>
              <w:bottom w:val="single" w:sz="4" w:space="0" w:color="auto"/>
              <w:right w:val="single" w:sz="4" w:space="0" w:color="auto"/>
            </w:tcBorders>
            <w:noWrap/>
            <w:hideMark/>
          </w:tcPr>
          <w:p w14:paraId="720E495E" w14:textId="7350D58B" w:rsidR="00AD6D86" w:rsidRPr="000C0587" w:rsidRDefault="00AD6D86">
            <w:pPr>
              <w:spacing w:after="0" w:line="360" w:lineRule="auto"/>
              <w:rPr>
                <w:rFonts w:ascii="Times New Roman" w:eastAsia="Times New Roman" w:hAnsi="Times New Roman" w:cs="Times New Roman"/>
                <w:b/>
                <w:color w:val="000000" w:themeColor="text1"/>
              </w:rPr>
            </w:pPr>
            <w:r w:rsidRPr="000C0587">
              <w:rPr>
                <w:rFonts w:ascii="Times New Roman" w:eastAsia="Times New Roman" w:hAnsi="Times New Roman" w:cs="Times New Roman"/>
                <w:b/>
                <w:color w:val="000000" w:themeColor="text1"/>
              </w:rPr>
              <w:t>D. Vulić, S. Tominac</w:t>
            </w:r>
            <w:r>
              <w:rPr>
                <w:rFonts w:ascii="Times New Roman" w:eastAsia="Times New Roman" w:hAnsi="Times New Roman" w:cs="Times New Roman"/>
                <w:b/>
                <w:color w:val="000000" w:themeColor="text1"/>
              </w:rPr>
              <w:t xml:space="preserve">, N. </w:t>
            </w:r>
            <w:proofErr w:type="spellStart"/>
            <w:r>
              <w:rPr>
                <w:rFonts w:ascii="Times New Roman" w:eastAsia="Times New Roman" w:hAnsi="Times New Roman" w:cs="Times New Roman"/>
                <w:b/>
                <w:color w:val="000000" w:themeColor="text1"/>
              </w:rPr>
              <w:t>Kozjan</w:t>
            </w:r>
            <w:proofErr w:type="spellEnd"/>
          </w:p>
        </w:tc>
      </w:tr>
      <w:tr w:rsidR="00653870" w:rsidRPr="000C0587" w14:paraId="18FDB191" w14:textId="77777777" w:rsidTr="00DB786E">
        <w:trPr>
          <w:trHeight w:hRule="exact" w:val="650"/>
          <w:jc w:val="center"/>
        </w:trPr>
        <w:tc>
          <w:tcPr>
            <w:tcW w:w="846" w:type="dxa"/>
            <w:vMerge w:val="restart"/>
            <w:tcBorders>
              <w:top w:val="single" w:sz="4" w:space="0" w:color="auto"/>
              <w:left w:val="single" w:sz="4" w:space="0" w:color="auto"/>
              <w:right w:val="single" w:sz="4" w:space="0" w:color="auto"/>
            </w:tcBorders>
            <w:vAlign w:val="center"/>
          </w:tcPr>
          <w:p w14:paraId="1E6A0593" w14:textId="77777777" w:rsidR="00653870" w:rsidRPr="000C0587" w:rsidRDefault="00653870">
            <w:pPr>
              <w:numPr>
                <w:ilvl w:val="0"/>
                <w:numId w:val="9"/>
              </w:numPr>
              <w:spacing w:after="0" w:line="360" w:lineRule="auto"/>
              <w:jc w:val="both"/>
              <w:rPr>
                <w:rFonts w:ascii="Times New Roman" w:eastAsia="Times New Roman" w:hAnsi="Times New Roman" w:cs="Times New Roman"/>
                <w:color w:val="000000" w:themeColor="text1"/>
              </w:rPr>
            </w:pPr>
          </w:p>
        </w:tc>
        <w:tc>
          <w:tcPr>
            <w:tcW w:w="2537" w:type="dxa"/>
            <w:vMerge w:val="restart"/>
            <w:tcBorders>
              <w:top w:val="single" w:sz="4" w:space="0" w:color="auto"/>
              <w:left w:val="single" w:sz="4" w:space="0" w:color="auto"/>
              <w:right w:val="single" w:sz="4" w:space="0" w:color="auto"/>
            </w:tcBorders>
            <w:noWrap/>
            <w:vAlign w:val="center"/>
          </w:tcPr>
          <w:p w14:paraId="27746180" w14:textId="77777777" w:rsidR="00653870" w:rsidRPr="000C0587" w:rsidRDefault="00653870">
            <w:pPr>
              <w:spacing w:after="120" w:line="360" w:lineRule="auto"/>
              <w:jc w:val="both"/>
              <w:rPr>
                <w:rFonts w:ascii="Times New Roman" w:eastAsia="Times New Roman" w:hAnsi="Times New Roman" w:cs="Times New Roman"/>
                <w:b/>
                <w:color w:val="000000" w:themeColor="text1"/>
              </w:rPr>
            </w:pPr>
          </w:p>
          <w:p w14:paraId="36CD3275" w14:textId="77777777" w:rsidR="00653870" w:rsidRPr="000C0587" w:rsidRDefault="00653870">
            <w:pPr>
              <w:spacing w:after="120" w:line="360" w:lineRule="auto"/>
              <w:jc w:val="both"/>
              <w:rPr>
                <w:rFonts w:ascii="Times New Roman" w:eastAsia="Times New Roman" w:hAnsi="Times New Roman" w:cs="Times New Roman"/>
                <w:b/>
                <w:color w:val="000000" w:themeColor="text1"/>
              </w:rPr>
            </w:pPr>
            <w:r w:rsidRPr="000C0587">
              <w:rPr>
                <w:rFonts w:ascii="Times New Roman" w:eastAsia="Times New Roman" w:hAnsi="Times New Roman" w:cs="Times New Roman"/>
                <w:b/>
                <w:color w:val="000000" w:themeColor="text1"/>
              </w:rPr>
              <w:t>Matematika</w:t>
            </w:r>
          </w:p>
          <w:p w14:paraId="6464892E" w14:textId="77777777" w:rsidR="00653870" w:rsidRPr="000C0587" w:rsidRDefault="00653870" w:rsidP="00DB5ADA">
            <w:pPr>
              <w:spacing w:after="0" w:line="360" w:lineRule="auto"/>
              <w:jc w:val="both"/>
              <w:rPr>
                <w:rFonts w:ascii="Times New Roman" w:eastAsia="Times New Roman" w:hAnsi="Times New Roman" w:cs="Times New Roman"/>
                <w:b/>
                <w:color w:val="000000" w:themeColor="text1"/>
              </w:rPr>
            </w:pPr>
          </w:p>
        </w:tc>
        <w:tc>
          <w:tcPr>
            <w:tcW w:w="1613" w:type="dxa"/>
            <w:tcBorders>
              <w:top w:val="single" w:sz="4" w:space="0" w:color="auto"/>
              <w:left w:val="single" w:sz="4" w:space="0" w:color="auto"/>
              <w:bottom w:val="single" w:sz="4" w:space="0" w:color="auto"/>
              <w:right w:val="single" w:sz="4" w:space="0" w:color="auto"/>
            </w:tcBorders>
            <w:noWrap/>
          </w:tcPr>
          <w:p w14:paraId="7FEF8D10" w14:textId="3D234344" w:rsidR="00653870" w:rsidRDefault="00653870">
            <w:pPr>
              <w:spacing w:after="0"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1.b, 1.c</w:t>
            </w:r>
          </w:p>
        </w:tc>
        <w:tc>
          <w:tcPr>
            <w:tcW w:w="727" w:type="dxa"/>
            <w:tcBorders>
              <w:top w:val="single" w:sz="4" w:space="0" w:color="auto"/>
              <w:left w:val="single" w:sz="4" w:space="0" w:color="auto"/>
              <w:bottom w:val="single" w:sz="4" w:space="0" w:color="auto"/>
              <w:right w:val="single" w:sz="4" w:space="0" w:color="auto"/>
            </w:tcBorders>
            <w:noWrap/>
          </w:tcPr>
          <w:p w14:paraId="24039979" w14:textId="5E85B7B6" w:rsidR="00653870" w:rsidRDefault="00653870">
            <w:pPr>
              <w:spacing w:after="0"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p>
        </w:tc>
        <w:tc>
          <w:tcPr>
            <w:tcW w:w="886" w:type="dxa"/>
            <w:tcBorders>
              <w:top w:val="single" w:sz="4" w:space="0" w:color="auto"/>
              <w:left w:val="single" w:sz="4" w:space="0" w:color="auto"/>
              <w:bottom w:val="single" w:sz="4" w:space="0" w:color="auto"/>
              <w:right w:val="single" w:sz="4" w:space="0" w:color="auto"/>
            </w:tcBorders>
          </w:tcPr>
          <w:p w14:paraId="392377C5" w14:textId="688FD6FB" w:rsidR="00653870" w:rsidRDefault="00653870">
            <w:pPr>
              <w:spacing w:after="0"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70</w:t>
            </w:r>
          </w:p>
        </w:tc>
        <w:tc>
          <w:tcPr>
            <w:tcW w:w="2384" w:type="dxa"/>
            <w:tcBorders>
              <w:top w:val="single" w:sz="4" w:space="0" w:color="auto"/>
              <w:left w:val="single" w:sz="4" w:space="0" w:color="auto"/>
              <w:bottom w:val="single" w:sz="4" w:space="0" w:color="auto"/>
              <w:right w:val="single" w:sz="4" w:space="0" w:color="auto"/>
            </w:tcBorders>
            <w:noWrap/>
          </w:tcPr>
          <w:p w14:paraId="20B69EFA" w14:textId="2D7CE37C" w:rsidR="00653870" w:rsidRPr="00AD29FD" w:rsidRDefault="00653870" w:rsidP="00AD29FD">
            <w:pPr>
              <w:spacing w:line="360" w:lineRule="auto"/>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D. Padežanin, I. Sudar</w:t>
            </w:r>
          </w:p>
        </w:tc>
      </w:tr>
      <w:tr w:rsidR="00653870" w:rsidRPr="000C0587" w14:paraId="4D8C82AC" w14:textId="77777777" w:rsidTr="00F16CDD">
        <w:trPr>
          <w:trHeight w:hRule="exact" w:val="650"/>
          <w:jc w:val="center"/>
        </w:trPr>
        <w:tc>
          <w:tcPr>
            <w:tcW w:w="846" w:type="dxa"/>
            <w:vMerge/>
            <w:tcBorders>
              <w:left w:val="single" w:sz="4" w:space="0" w:color="auto"/>
              <w:right w:val="single" w:sz="4" w:space="0" w:color="auto"/>
            </w:tcBorders>
            <w:vAlign w:val="center"/>
          </w:tcPr>
          <w:p w14:paraId="3EECE521" w14:textId="77777777" w:rsidR="00653870" w:rsidRPr="000C0587" w:rsidRDefault="00653870">
            <w:pPr>
              <w:numPr>
                <w:ilvl w:val="0"/>
                <w:numId w:val="9"/>
              </w:numPr>
              <w:spacing w:after="0" w:line="360" w:lineRule="auto"/>
              <w:jc w:val="both"/>
              <w:rPr>
                <w:rFonts w:ascii="Times New Roman" w:eastAsia="Times New Roman" w:hAnsi="Times New Roman" w:cs="Times New Roman"/>
                <w:color w:val="000000" w:themeColor="text1"/>
              </w:rPr>
            </w:pPr>
          </w:p>
        </w:tc>
        <w:tc>
          <w:tcPr>
            <w:tcW w:w="2537" w:type="dxa"/>
            <w:vMerge/>
            <w:tcBorders>
              <w:left w:val="single" w:sz="4" w:space="0" w:color="auto"/>
              <w:right w:val="single" w:sz="4" w:space="0" w:color="auto"/>
            </w:tcBorders>
            <w:noWrap/>
            <w:vAlign w:val="center"/>
          </w:tcPr>
          <w:p w14:paraId="152FA2E8" w14:textId="77777777" w:rsidR="00653870" w:rsidRPr="000C0587" w:rsidRDefault="00653870">
            <w:pPr>
              <w:spacing w:after="0" w:line="360" w:lineRule="auto"/>
              <w:jc w:val="both"/>
              <w:rPr>
                <w:rFonts w:ascii="Times New Roman" w:eastAsia="Times New Roman" w:hAnsi="Times New Roman" w:cs="Times New Roman"/>
                <w:b/>
                <w:color w:val="000000" w:themeColor="text1"/>
              </w:rPr>
            </w:pPr>
          </w:p>
        </w:tc>
        <w:tc>
          <w:tcPr>
            <w:tcW w:w="1613" w:type="dxa"/>
            <w:tcBorders>
              <w:top w:val="single" w:sz="4" w:space="0" w:color="auto"/>
              <w:left w:val="single" w:sz="4" w:space="0" w:color="auto"/>
              <w:bottom w:val="single" w:sz="4" w:space="0" w:color="auto"/>
              <w:right w:val="single" w:sz="4" w:space="0" w:color="auto"/>
            </w:tcBorders>
            <w:noWrap/>
            <w:hideMark/>
          </w:tcPr>
          <w:p w14:paraId="5F896217" w14:textId="70AFCF25" w:rsidR="00653870" w:rsidRPr="000C0587" w:rsidRDefault="00653870">
            <w:pPr>
              <w:spacing w:after="0"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2.a, 2.b, 2.c</w:t>
            </w:r>
          </w:p>
        </w:tc>
        <w:tc>
          <w:tcPr>
            <w:tcW w:w="727" w:type="dxa"/>
            <w:tcBorders>
              <w:top w:val="single" w:sz="4" w:space="0" w:color="auto"/>
              <w:left w:val="single" w:sz="4" w:space="0" w:color="auto"/>
              <w:bottom w:val="single" w:sz="4" w:space="0" w:color="auto"/>
              <w:right w:val="single" w:sz="4" w:space="0" w:color="auto"/>
            </w:tcBorders>
            <w:noWrap/>
            <w:hideMark/>
          </w:tcPr>
          <w:p w14:paraId="3484F4F5" w14:textId="48A6E055" w:rsidR="00653870" w:rsidRPr="000C0587" w:rsidRDefault="00653870">
            <w:pPr>
              <w:spacing w:after="0"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w:t>
            </w:r>
          </w:p>
        </w:tc>
        <w:tc>
          <w:tcPr>
            <w:tcW w:w="886" w:type="dxa"/>
            <w:tcBorders>
              <w:top w:val="single" w:sz="4" w:space="0" w:color="auto"/>
              <w:left w:val="single" w:sz="4" w:space="0" w:color="auto"/>
              <w:bottom w:val="single" w:sz="4" w:space="0" w:color="auto"/>
              <w:right w:val="single" w:sz="4" w:space="0" w:color="auto"/>
            </w:tcBorders>
            <w:hideMark/>
          </w:tcPr>
          <w:p w14:paraId="6BB6245B" w14:textId="1829D6DD" w:rsidR="00653870" w:rsidRPr="000C0587" w:rsidRDefault="00653870">
            <w:pPr>
              <w:spacing w:after="0"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105</w:t>
            </w:r>
          </w:p>
        </w:tc>
        <w:tc>
          <w:tcPr>
            <w:tcW w:w="2384" w:type="dxa"/>
            <w:tcBorders>
              <w:top w:val="single" w:sz="4" w:space="0" w:color="auto"/>
              <w:left w:val="single" w:sz="4" w:space="0" w:color="auto"/>
              <w:bottom w:val="single" w:sz="4" w:space="0" w:color="auto"/>
              <w:right w:val="single" w:sz="4" w:space="0" w:color="auto"/>
            </w:tcBorders>
            <w:noWrap/>
            <w:hideMark/>
          </w:tcPr>
          <w:p w14:paraId="459DB098" w14:textId="732A5CBE" w:rsidR="00653870" w:rsidRPr="00AD29FD" w:rsidRDefault="00653870" w:rsidP="00AD29FD">
            <w:pPr>
              <w:spacing w:line="360" w:lineRule="auto"/>
              <w:rPr>
                <w:rFonts w:ascii="Times New Roman" w:eastAsia="Times New Roman" w:hAnsi="Times New Roman" w:cs="Times New Roman"/>
                <w:b/>
                <w:color w:val="000000" w:themeColor="text1"/>
              </w:rPr>
            </w:pPr>
            <w:r w:rsidRPr="00AD29FD">
              <w:rPr>
                <w:rFonts w:ascii="Times New Roman" w:eastAsia="Times New Roman" w:hAnsi="Times New Roman" w:cs="Times New Roman"/>
                <w:b/>
                <w:color w:val="000000" w:themeColor="text1"/>
              </w:rPr>
              <w:t>I.</w:t>
            </w:r>
            <w:r w:rsidRPr="00AD29FD">
              <w:rPr>
                <w:rFonts w:ascii="Times New Roman" w:hAnsi="Times New Roman" w:cs="Times New Roman"/>
                <w:b/>
                <w:color w:val="000000" w:themeColor="text1"/>
              </w:rPr>
              <w:t xml:space="preserve"> Frančić, M. Marković, T. Čepo</w:t>
            </w:r>
          </w:p>
        </w:tc>
      </w:tr>
      <w:tr w:rsidR="00653870" w:rsidRPr="000C0587" w14:paraId="606EBD6A" w14:textId="77777777" w:rsidTr="00DB786E">
        <w:trPr>
          <w:trHeight w:val="408"/>
          <w:jc w:val="center"/>
        </w:trPr>
        <w:tc>
          <w:tcPr>
            <w:tcW w:w="0" w:type="auto"/>
            <w:vMerge/>
            <w:tcBorders>
              <w:left w:val="single" w:sz="4" w:space="0" w:color="auto"/>
              <w:right w:val="single" w:sz="4" w:space="0" w:color="auto"/>
            </w:tcBorders>
            <w:vAlign w:val="center"/>
            <w:hideMark/>
          </w:tcPr>
          <w:p w14:paraId="5E1E40BE" w14:textId="77777777" w:rsidR="00653870" w:rsidRPr="000C0587" w:rsidRDefault="00653870">
            <w:pPr>
              <w:spacing w:after="0"/>
              <w:rPr>
                <w:rFonts w:ascii="Times New Roman" w:eastAsia="Times New Roman" w:hAnsi="Times New Roman" w:cs="Times New Roman"/>
                <w:color w:val="FF0000"/>
              </w:rPr>
            </w:pPr>
          </w:p>
        </w:tc>
        <w:tc>
          <w:tcPr>
            <w:tcW w:w="0" w:type="auto"/>
            <w:vMerge/>
            <w:tcBorders>
              <w:left w:val="single" w:sz="4" w:space="0" w:color="auto"/>
              <w:right w:val="single" w:sz="4" w:space="0" w:color="auto"/>
            </w:tcBorders>
            <w:vAlign w:val="center"/>
            <w:hideMark/>
          </w:tcPr>
          <w:p w14:paraId="49A69303" w14:textId="77777777" w:rsidR="00653870" w:rsidRPr="000C0587" w:rsidRDefault="00653870">
            <w:pPr>
              <w:spacing w:after="0"/>
              <w:rPr>
                <w:rFonts w:ascii="Times New Roman" w:eastAsia="Times New Roman" w:hAnsi="Times New Roman" w:cs="Times New Roman"/>
                <w:b/>
                <w:color w:val="FF0000"/>
              </w:rPr>
            </w:pPr>
          </w:p>
        </w:tc>
        <w:tc>
          <w:tcPr>
            <w:tcW w:w="1613" w:type="dxa"/>
            <w:tcBorders>
              <w:top w:val="single" w:sz="4" w:space="0" w:color="auto"/>
              <w:left w:val="single" w:sz="4" w:space="0" w:color="auto"/>
              <w:bottom w:val="single" w:sz="4" w:space="0" w:color="auto"/>
              <w:right w:val="single" w:sz="4" w:space="0" w:color="auto"/>
            </w:tcBorders>
            <w:noWrap/>
            <w:hideMark/>
          </w:tcPr>
          <w:p w14:paraId="1662B9B4" w14:textId="7511EBE1" w:rsidR="00653870" w:rsidRPr="000C0587" w:rsidRDefault="00653870">
            <w:pPr>
              <w:spacing w:after="0"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4.a, 4</w:t>
            </w:r>
            <w:r w:rsidRPr="000C0587">
              <w:rPr>
                <w:rFonts w:ascii="Times New Roman" w:eastAsia="Times New Roman" w:hAnsi="Times New Roman" w:cs="Times New Roman"/>
                <w:color w:val="000000" w:themeColor="text1"/>
              </w:rPr>
              <w:t xml:space="preserve">.b, </w:t>
            </w:r>
            <w:r>
              <w:rPr>
                <w:rFonts w:ascii="Times New Roman" w:eastAsia="Times New Roman" w:hAnsi="Times New Roman" w:cs="Times New Roman"/>
                <w:color w:val="000000" w:themeColor="text1"/>
              </w:rPr>
              <w:t>4</w:t>
            </w:r>
            <w:r w:rsidRPr="000C0587">
              <w:rPr>
                <w:rFonts w:ascii="Times New Roman" w:eastAsia="Times New Roman" w:hAnsi="Times New Roman" w:cs="Times New Roman"/>
                <w:color w:val="000000" w:themeColor="text1"/>
              </w:rPr>
              <w:t>.c</w:t>
            </w:r>
          </w:p>
        </w:tc>
        <w:tc>
          <w:tcPr>
            <w:tcW w:w="727" w:type="dxa"/>
            <w:tcBorders>
              <w:top w:val="single" w:sz="4" w:space="0" w:color="auto"/>
              <w:left w:val="single" w:sz="4" w:space="0" w:color="auto"/>
              <w:bottom w:val="single" w:sz="4" w:space="0" w:color="auto"/>
              <w:right w:val="single" w:sz="4" w:space="0" w:color="auto"/>
            </w:tcBorders>
            <w:noWrap/>
            <w:hideMark/>
          </w:tcPr>
          <w:p w14:paraId="647AD92C" w14:textId="3D454A69" w:rsidR="00653870" w:rsidRPr="000C0587" w:rsidRDefault="00653870">
            <w:pPr>
              <w:spacing w:after="0"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w:t>
            </w:r>
          </w:p>
        </w:tc>
        <w:tc>
          <w:tcPr>
            <w:tcW w:w="886" w:type="dxa"/>
            <w:tcBorders>
              <w:top w:val="single" w:sz="4" w:space="0" w:color="auto"/>
              <w:left w:val="single" w:sz="4" w:space="0" w:color="auto"/>
              <w:bottom w:val="single" w:sz="4" w:space="0" w:color="auto"/>
              <w:right w:val="single" w:sz="4" w:space="0" w:color="auto"/>
            </w:tcBorders>
            <w:hideMark/>
          </w:tcPr>
          <w:p w14:paraId="57EA6252" w14:textId="4688CB0B" w:rsidR="00653870" w:rsidRPr="000C0587" w:rsidRDefault="00653870">
            <w:pPr>
              <w:spacing w:after="0"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105</w:t>
            </w:r>
          </w:p>
        </w:tc>
        <w:tc>
          <w:tcPr>
            <w:tcW w:w="2384" w:type="dxa"/>
            <w:tcBorders>
              <w:top w:val="single" w:sz="4" w:space="0" w:color="auto"/>
              <w:left w:val="single" w:sz="4" w:space="0" w:color="auto"/>
              <w:bottom w:val="single" w:sz="4" w:space="0" w:color="auto"/>
              <w:right w:val="single" w:sz="4" w:space="0" w:color="auto"/>
            </w:tcBorders>
            <w:noWrap/>
            <w:hideMark/>
          </w:tcPr>
          <w:p w14:paraId="55CACEDC" w14:textId="20BCCDEB" w:rsidR="00653870" w:rsidRPr="000C0587" w:rsidRDefault="00653870">
            <w:pPr>
              <w:spacing w:after="0" w:line="360" w:lineRule="auto"/>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Ž. Mihaljek, R. </w:t>
            </w:r>
            <w:proofErr w:type="spellStart"/>
            <w:r>
              <w:rPr>
                <w:rFonts w:ascii="Times New Roman" w:eastAsia="Times New Roman" w:hAnsi="Times New Roman" w:cs="Times New Roman"/>
                <w:b/>
                <w:color w:val="000000" w:themeColor="text1"/>
              </w:rPr>
              <w:t>Capić</w:t>
            </w:r>
            <w:proofErr w:type="spellEnd"/>
            <w:r>
              <w:rPr>
                <w:rFonts w:ascii="Times New Roman" w:eastAsia="Times New Roman" w:hAnsi="Times New Roman" w:cs="Times New Roman"/>
                <w:b/>
                <w:color w:val="000000" w:themeColor="text1"/>
              </w:rPr>
              <w:t>, S. Bencek</w:t>
            </w:r>
          </w:p>
        </w:tc>
      </w:tr>
      <w:tr w:rsidR="00653870" w:rsidRPr="000C0587" w14:paraId="22D8AECE" w14:textId="77777777" w:rsidTr="00807968">
        <w:trPr>
          <w:trHeight w:val="384"/>
          <w:jc w:val="center"/>
        </w:trPr>
        <w:tc>
          <w:tcPr>
            <w:tcW w:w="846" w:type="dxa"/>
            <w:tcBorders>
              <w:top w:val="single" w:sz="4" w:space="0" w:color="auto"/>
              <w:left w:val="single" w:sz="4" w:space="0" w:color="auto"/>
              <w:bottom w:val="single" w:sz="4" w:space="0" w:color="auto"/>
              <w:right w:val="single" w:sz="4" w:space="0" w:color="auto"/>
            </w:tcBorders>
            <w:vAlign w:val="center"/>
          </w:tcPr>
          <w:p w14:paraId="19608060" w14:textId="6EA85800" w:rsidR="00653870" w:rsidRPr="00807968" w:rsidRDefault="00653870" w:rsidP="00653870">
            <w:pPr>
              <w:pStyle w:val="Odlomakpopisa"/>
              <w:spacing w:line="360" w:lineRule="auto"/>
              <w:ind w:left="288" w:right="-23"/>
              <w:jc w:val="both"/>
              <w:rPr>
                <w:iCs/>
                <w:color w:val="FF0000"/>
              </w:rPr>
            </w:pPr>
            <w:r w:rsidRPr="00807968">
              <w:rPr>
                <w:iCs/>
              </w:rPr>
              <w:t>3.</w:t>
            </w:r>
          </w:p>
        </w:tc>
        <w:tc>
          <w:tcPr>
            <w:tcW w:w="25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29B200" w14:textId="4D51809C" w:rsidR="00653870" w:rsidRPr="00807968" w:rsidRDefault="00653870">
            <w:pPr>
              <w:spacing w:after="0" w:line="360" w:lineRule="auto"/>
              <w:ind w:right="-23"/>
              <w:jc w:val="both"/>
              <w:rPr>
                <w:rFonts w:ascii="Times New Roman" w:eastAsia="Times New Roman" w:hAnsi="Times New Roman" w:cs="Times New Roman"/>
                <w:b/>
                <w:bCs/>
                <w:iCs/>
                <w:color w:val="000000" w:themeColor="text1"/>
              </w:rPr>
            </w:pPr>
            <w:r w:rsidRPr="00807968">
              <w:rPr>
                <w:rFonts w:ascii="Times New Roman" w:eastAsia="Times New Roman" w:hAnsi="Times New Roman" w:cs="Times New Roman"/>
                <w:b/>
                <w:bCs/>
                <w:iCs/>
                <w:color w:val="000000" w:themeColor="text1"/>
              </w:rPr>
              <w:t>Engleski jezik</w:t>
            </w:r>
          </w:p>
        </w:tc>
        <w:tc>
          <w:tcPr>
            <w:tcW w:w="1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9E7CA6" w14:textId="24AC5806" w:rsidR="00653870" w:rsidRPr="00807968" w:rsidRDefault="00807968">
            <w:pPr>
              <w:spacing w:after="0" w:line="360" w:lineRule="auto"/>
              <w:jc w:val="both"/>
              <w:rPr>
                <w:rFonts w:ascii="Times New Roman" w:eastAsia="Times New Roman" w:hAnsi="Times New Roman" w:cs="Times New Roman"/>
                <w:iCs/>
                <w:color w:val="000000" w:themeColor="text1"/>
              </w:rPr>
            </w:pPr>
            <w:r w:rsidRPr="00807968">
              <w:rPr>
                <w:rFonts w:ascii="Times New Roman" w:eastAsia="Times New Roman" w:hAnsi="Times New Roman" w:cs="Times New Roman"/>
                <w:iCs/>
                <w:color w:val="000000" w:themeColor="text1"/>
              </w:rPr>
              <w:t>2.abc</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20AD31" w14:textId="02B9A870" w:rsidR="00653870" w:rsidRPr="00807968" w:rsidRDefault="00807968">
            <w:pPr>
              <w:spacing w:after="0" w:line="360" w:lineRule="auto"/>
              <w:jc w:val="both"/>
              <w:rPr>
                <w:rFonts w:ascii="Times New Roman" w:eastAsia="Times New Roman" w:hAnsi="Times New Roman" w:cs="Times New Roman"/>
                <w:iCs/>
                <w:color w:val="000000" w:themeColor="text1"/>
              </w:rPr>
            </w:pPr>
            <w:r w:rsidRPr="00807968">
              <w:rPr>
                <w:rFonts w:ascii="Times New Roman" w:eastAsia="Times New Roman" w:hAnsi="Times New Roman" w:cs="Times New Roman"/>
                <w:iCs/>
                <w:color w:val="000000" w:themeColor="text1"/>
              </w:rPr>
              <w:t>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77A1162D" w14:textId="6206B08B" w:rsidR="00653870" w:rsidRPr="00807968" w:rsidRDefault="00807968">
            <w:pPr>
              <w:spacing w:after="0" w:line="360" w:lineRule="auto"/>
              <w:jc w:val="both"/>
              <w:rPr>
                <w:rFonts w:ascii="Times New Roman" w:eastAsia="Times New Roman" w:hAnsi="Times New Roman" w:cs="Times New Roman"/>
                <w:iCs/>
                <w:color w:val="000000" w:themeColor="text1"/>
              </w:rPr>
            </w:pPr>
            <w:r w:rsidRPr="00807968">
              <w:rPr>
                <w:rFonts w:ascii="Times New Roman" w:eastAsia="Times New Roman" w:hAnsi="Times New Roman" w:cs="Times New Roman"/>
                <w:iCs/>
                <w:color w:val="000000" w:themeColor="text1"/>
              </w:rPr>
              <w:t>35</w:t>
            </w:r>
          </w:p>
        </w:tc>
        <w:tc>
          <w:tcPr>
            <w:tcW w:w="23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DCB355" w14:textId="3D841104" w:rsidR="00653870" w:rsidRPr="000C0587" w:rsidRDefault="00807968">
            <w:pPr>
              <w:spacing w:after="0" w:line="360" w:lineRule="auto"/>
              <w:rPr>
                <w:rFonts w:ascii="Times New Roman" w:eastAsia="Times New Roman" w:hAnsi="Times New Roman" w:cs="Times New Roman"/>
                <w:b/>
                <w:color w:val="FF0000"/>
              </w:rPr>
            </w:pPr>
            <w:r w:rsidRPr="00807968">
              <w:rPr>
                <w:rFonts w:ascii="Times New Roman" w:eastAsia="Times New Roman" w:hAnsi="Times New Roman" w:cs="Times New Roman"/>
                <w:b/>
              </w:rPr>
              <w:t>Sandra Cindrić Balentić</w:t>
            </w:r>
          </w:p>
        </w:tc>
      </w:tr>
      <w:tr w:rsidR="00C02DE0" w:rsidRPr="000C0587" w14:paraId="41FE340D" w14:textId="77777777" w:rsidTr="008351FA">
        <w:trPr>
          <w:trHeight w:val="384"/>
          <w:jc w:val="center"/>
        </w:trPr>
        <w:tc>
          <w:tcPr>
            <w:tcW w:w="846" w:type="dxa"/>
            <w:tcBorders>
              <w:top w:val="single" w:sz="4" w:space="0" w:color="auto"/>
              <w:left w:val="single" w:sz="4" w:space="0" w:color="auto"/>
              <w:bottom w:val="single" w:sz="4" w:space="0" w:color="auto"/>
              <w:right w:val="single" w:sz="4" w:space="0" w:color="auto"/>
            </w:tcBorders>
            <w:vAlign w:val="center"/>
          </w:tcPr>
          <w:p w14:paraId="13657024" w14:textId="77777777" w:rsidR="008351FA" w:rsidRPr="000C0587" w:rsidRDefault="008351FA">
            <w:pPr>
              <w:spacing w:after="0" w:line="360" w:lineRule="auto"/>
              <w:ind w:right="-23"/>
              <w:jc w:val="both"/>
              <w:rPr>
                <w:rFonts w:ascii="Times New Roman" w:eastAsia="Times New Roman" w:hAnsi="Times New Roman" w:cs="Times New Roman"/>
                <w:b/>
                <w:bCs/>
                <w:iCs/>
                <w:color w:val="FF0000"/>
              </w:rPr>
            </w:pPr>
          </w:p>
        </w:tc>
        <w:tc>
          <w:tcPr>
            <w:tcW w:w="2537"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358BC662" w14:textId="77777777" w:rsidR="008351FA" w:rsidRPr="000C0587" w:rsidRDefault="008351FA">
            <w:pPr>
              <w:spacing w:after="0" w:line="360" w:lineRule="auto"/>
              <w:ind w:right="-23"/>
              <w:jc w:val="both"/>
              <w:rPr>
                <w:rFonts w:ascii="Times New Roman" w:eastAsia="Times New Roman" w:hAnsi="Times New Roman" w:cs="Times New Roman"/>
                <w:b/>
                <w:bCs/>
                <w:iCs/>
                <w:color w:val="000000" w:themeColor="text1"/>
              </w:rPr>
            </w:pPr>
            <w:r w:rsidRPr="000C0587">
              <w:rPr>
                <w:rFonts w:ascii="Times New Roman" w:eastAsia="Times New Roman" w:hAnsi="Times New Roman" w:cs="Times New Roman"/>
                <w:b/>
                <w:bCs/>
                <w:iCs/>
                <w:color w:val="000000" w:themeColor="text1"/>
              </w:rPr>
              <w:t>UKUPNO I. - IV.</w:t>
            </w:r>
          </w:p>
        </w:tc>
        <w:tc>
          <w:tcPr>
            <w:tcW w:w="1613"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E466502" w14:textId="77777777" w:rsidR="008351FA" w:rsidRPr="000C0587" w:rsidRDefault="008351FA">
            <w:pPr>
              <w:spacing w:after="0" w:line="360" w:lineRule="auto"/>
              <w:jc w:val="both"/>
              <w:rPr>
                <w:rFonts w:ascii="Times New Roman" w:eastAsia="Times New Roman" w:hAnsi="Times New Roman" w:cs="Times New Roman"/>
                <w:b/>
                <w:bCs/>
                <w:iCs/>
                <w:color w:val="000000" w:themeColor="text1"/>
              </w:rPr>
            </w:pPr>
          </w:p>
        </w:tc>
        <w:tc>
          <w:tcPr>
            <w:tcW w:w="727"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7D9DDB89" w14:textId="2838CF6A" w:rsidR="008351FA" w:rsidRPr="000C0587" w:rsidRDefault="00230827">
            <w:pPr>
              <w:spacing w:after="0" w:line="360" w:lineRule="auto"/>
              <w:jc w:val="both"/>
              <w:rPr>
                <w:rFonts w:ascii="Times New Roman" w:eastAsia="Times New Roman" w:hAnsi="Times New Roman" w:cs="Times New Roman"/>
                <w:b/>
                <w:bCs/>
                <w:iCs/>
                <w:color w:val="000000" w:themeColor="text1"/>
              </w:rPr>
            </w:pPr>
            <w:r w:rsidRPr="000C0587">
              <w:rPr>
                <w:rFonts w:ascii="Times New Roman" w:eastAsia="Times New Roman" w:hAnsi="Times New Roman" w:cs="Times New Roman"/>
                <w:b/>
                <w:bCs/>
                <w:iCs/>
                <w:color w:val="000000" w:themeColor="text1"/>
              </w:rPr>
              <w:t>1</w:t>
            </w:r>
            <w:r w:rsidR="00807968">
              <w:rPr>
                <w:rFonts w:ascii="Times New Roman" w:eastAsia="Times New Roman" w:hAnsi="Times New Roman" w:cs="Times New Roman"/>
                <w:b/>
                <w:bCs/>
                <w:iCs/>
                <w:color w:val="000000" w:themeColor="text1"/>
              </w:rPr>
              <w:t>3</w:t>
            </w:r>
          </w:p>
        </w:tc>
        <w:tc>
          <w:tcPr>
            <w:tcW w:w="886"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2BFC007F" w14:textId="2117140B" w:rsidR="008351FA" w:rsidRPr="000C0587" w:rsidRDefault="00230827">
            <w:pPr>
              <w:spacing w:after="0" w:line="360" w:lineRule="auto"/>
              <w:jc w:val="both"/>
              <w:rPr>
                <w:rFonts w:ascii="Times New Roman" w:eastAsia="Times New Roman" w:hAnsi="Times New Roman" w:cs="Times New Roman"/>
                <w:b/>
                <w:bCs/>
                <w:iCs/>
                <w:color w:val="000000" w:themeColor="text1"/>
              </w:rPr>
            </w:pPr>
            <w:r w:rsidRPr="000C0587">
              <w:rPr>
                <w:rFonts w:ascii="Times New Roman" w:eastAsia="Times New Roman" w:hAnsi="Times New Roman" w:cs="Times New Roman"/>
                <w:b/>
                <w:bCs/>
                <w:iCs/>
                <w:color w:val="000000" w:themeColor="text1"/>
              </w:rPr>
              <w:t>4</w:t>
            </w:r>
            <w:r w:rsidR="00807968">
              <w:rPr>
                <w:rFonts w:ascii="Times New Roman" w:eastAsia="Times New Roman" w:hAnsi="Times New Roman" w:cs="Times New Roman"/>
                <w:b/>
                <w:bCs/>
                <w:iCs/>
                <w:color w:val="000000" w:themeColor="text1"/>
              </w:rPr>
              <w:t>55</w:t>
            </w:r>
          </w:p>
        </w:tc>
        <w:tc>
          <w:tcPr>
            <w:tcW w:w="23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7DABC700" w14:textId="77777777" w:rsidR="008351FA" w:rsidRPr="000C0587" w:rsidRDefault="008351FA">
            <w:pPr>
              <w:spacing w:after="0" w:line="360" w:lineRule="auto"/>
              <w:rPr>
                <w:rFonts w:ascii="Times New Roman" w:eastAsia="Times New Roman" w:hAnsi="Times New Roman" w:cs="Times New Roman"/>
                <w:b/>
                <w:color w:val="FF0000"/>
              </w:rPr>
            </w:pPr>
          </w:p>
        </w:tc>
      </w:tr>
      <w:tr w:rsidR="00376752" w:rsidRPr="000C0587" w14:paraId="073F2BBF" w14:textId="77777777" w:rsidTr="00DB786E">
        <w:trPr>
          <w:trHeight w:hRule="exact" w:val="389"/>
          <w:jc w:val="center"/>
        </w:trPr>
        <w:tc>
          <w:tcPr>
            <w:tcW w:w="846" w:type="dxa"/>
            <w:vMerge w:val="restart"/>
            <w:tcBorders>
              <w:top w:val="single" w:sz="4" w:space="0" w:color="auto"/>
              <w:left w:val="single" w:sz="4" w:space="0" w:color="auto"/>
              <w:right w:val="single" w:sz="4" w:space="0" w:color="auto"/>
            </w:tcBorders>
            <w:vAlign w:val="center"/>
          </w:tcPr>
          <w:p w14:paraId="501FA3AC" w14:textId="77777777" w:rsidR="00376752" w:rsidRPr="000C0587" w:rsidRDefault="00376752" w:rsidP="00D327A0">
            <w:pPr>
              <w:numPr>
                <w:ilvl w:val="0"/>
                <w:numId w:val="10"/>
              </w:numPr>
              <w:spacing w:after="0" w:line="360" w:lineRule="auto"/>
              <w:jc w:val="center"/>
              <w:rPr>
                <w:rFonts w:ascii="Times New Roman" w:eastAsia="Times New Roman" w:hAnsi="Times New Roman" w:cs="Times New Roman"/>
                <w:color w:val="000000" w:themeColor="text1"/>
              </w:rPr>
            </w:pPr>
          </w:p>
        </w:tc>
        <w:tc>
          <w:tcPr>
            <w:tcW w:w="2537" w:type="dxa"/>
            <w:vMerge w:val="restart"/>
            <w:tcBorders>
              <w:top w:val="single" w:sz="4" w:space="0" w:color="auto"/>
              <w:left w:val="single" w:sz="4" w:space="0" w:color="auto"/>
              <w:right w:val="single" w:sz="4" w:space="0" w:color="auto"/>
            </w:tcBorders>
            <w:noWrap/>
            <w:hideMark/>
          </w:tcPr>
          <w:p w14:paraId="68D6EC3A" w14:textId="77777777" w:rsidR="00376752" w:rsidRPr="000C0587" w:rsidRDefault="00376752">
            <w:pPr>
              <w:spacing w:after="0" w:line="360" w:lineRule="auto"/>
              <w:jc w:val="both"/>
              <w:rPr>
                <w:rFonts w:ascii="Times New Roman" w:eastAsia="Times New Roman" w:hAnsi="Times New Roman" w:cs="Times New Roman"/>
                <w:b/>
                <w:color w:val="000000" w:themeColor="text1"/>
              </w:rPr>
            </w:pPr>
            <w:r w:rsidRPr="000C0587">
              <w:rPr>
                <w:rFonts w:ascii="Times New Roman" w:eastAsia="Times New Roman" w:hAnsi="Times New Roman" w:cs="Times New Roman"/>
                <w:b/>
                <w:color w:val="000000" w:themeColor="text1"/>
              </w:rPr>
              <w:t>Hrvatski jezik</w:t>
            </w:r>
          </w:p>
        </w:tc>
        <w:tc>
          <w:tcPr>
            <w:tcW w:w="1613" w:type="dxa"/>
            <w:tcBorders>
              <w:top w:val="single" w:sz="4" w:space="0" w:color="auto"/>
              <w:left w:val="single" w:sz="4" w:space="0" w:color="auto"/>
              <w:bottom w:val="single" w:sz="4" w:space="0" w:color="auto"/>
              <w:right w:val="single" w:sz="4" w:space="0" w:color="auto"/>
            </w:tcBorders>
            <w:noWrap/>
            <w:hideMark/>
          </w:tcPr>
          <w:p w14:paraId="183158BF" w14:textId="1DE42A34" w:rsidR="00376752" w:rsidRPr="000C0587" w:rsidRDefault="00807968">
            <w:pPr>
              <w:spacing w:after="0"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8.c</w:t>
            </w:r>
          </w:p>
        </w:tc>
        <w:tc>
          <w:tcPr>
            <w:tcW w:w="727" w:type="dxa"/>
            <w:tcBorders>
              <w:top w:val="single" w:sz="4" w:space="0" w:color="auto"/>
              <w:left w:val="single" w:sz="4" w:space="0" w:color="auto"/>
              <w:bottom w:val="single" w:sz="4" w:space="0" w:color="auto"/>
              <w:right w:val="single" w:sz="4" w:space="0" w:color="auto"/>
            </w:tcBorders>
            <w:noWrap/>
            <w:hideMark/>
          </w:tcPr>
          <w:p w14:paraId="38264B8A" w14:textId="10F55E1C" w:rsidR="00376752" w:rsidRPr="000C0587" w:rsidRDefault="009973FE">
            <w:pPr>
              <w:spacing w:after="0"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p>
        </w:tc>
        <w:tc>
          <w:tcPr>
            <w:tcW w:w="886" w:type="dxa"/>
            <w:tcBorders>
              <w:top w:val="single" w:sz="4" w:space="0" w:color="auto"/>
              <w:left w:val="single" w:sz="4" w:space="0" w:color="auto"/>
              <w:bottom w:val="single" w:sz="4" w:space="0" w:color="auto"/>
              <w:right w:val="single" w:sz="4" w:space="0" w:color="auto"/>
            </w:tcBorders>
            <w:hideMark/>
          </w:tcPr>
          <w:p w14:paraId="302CB0CB" w14:textId="01A4F938" w:rsidR="00376752" w:rsidRPr="000C0587" w:rsidRDefault="009973FE">
            <w:pPr>
              <w:spacing w:after="0"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35</w:t>
            </w:r>
          </w:p>
        </w:tc>
        <w:tc>
          <w:tcPr>
            <w:tcW w:w="2384" w:type="dxa"/>
            <w:tcBorders>
              <w:top w:val="single" w:sz="4" w:space="0" w:color="auto"/>
              <w:left w:val="single" w:sz="4" w:space="0" w:color="auto"/>
              <w:bottom w:val="single" w:sz="4" w:space="0" w:color="auto"/>
              <w:right w:val="single" w:sz="4" w:space="0" w:color="auto"/>
            </w:tcBorders>
            <w:noWrap/>
            <w:hideMark/>
          </w:tcPr>
          <w:p w14:paraId="3D873669" w14:textId="7FD58AE2" w:rsidR="00376752" w:rsidRPr="000C0587" w:rsidRDefault="009973FE">
            <w:pPr>
              <w:spacing w:after="0" w:line="360" w:lineRule="auto"/>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Tihana Rikert </w:t>
            </w:r>
          </w:p>
        </w:tc>
      </w:tr>
      <w:tr w:rsidR="00376752" w:rsidRPr="000C0587" w14:paraId="4E063CE8" w14:textId="77777777" w:rsidTr="00DB786E">
        <w:trPr>
          <w:trHeight w:hRule="exact" w:val="389"/>
          <w:jc w:val="center"/>
        </w:trPr>
        <w:tc>
          <w:tcPr>
            <w:tcW w:w="846" w:type="dxa"/>
            <w:vMerge/>
            <w:tcBorders>
              <w:left w:val="single" w:sz="4" w:space="0" w:color="auto"/>
              <w:bottom w:val="single" w:sz="4" w:space="0" w:color="auto"/>
              <w:right w:val="single" w:sz="4" w:space="0" w:color="auto"/>
            </w:tcBorders>
            <w:vAlign w:val="center"/>
          </w:tcPr>
          <w:p w14:paraId="14BAFCC5" w14:textId="77777777" w:rsidR="00376752" w:rsidRPr="000C0587" w:rsidRDefault="00376752" w:rsidP="00D327A0">
            <w:pPr>
              <w:numPr>
                <w:ilvl w:val="0"/>
                <w:numId w:val="10"/>
              </w:numPr>
              <w:spacing w:after="0" w:line="360" w:lineRule="auto"/>
              <w:jc w:val="center"/>
              <w:rPr>
                <w:rFonts w:ascii="Times New Roman" w:eastAsia="Times New Roman" w:hAnsi="Times New Roman" w:cs="Times New Roman"/>
                <w:color w:val="000000" w:themeColor="text1"/>
              </w:rPr>
            </w:pPr>
          </w:p>
        </w:tc>
        <w:tc>
          <w:tcPr>
            <w:tcW w:w="2537" w:type="dxa"/>
            <w:vMerge/>
            <w:tcBorders>
              <w:left w:val="single" w:sz="4" w:space="0" w:color="auto"/>
              <w:bottom w:val="single" w:sz="4" w:space="0" w:color="auto"/>
              <w:right w:val="single" w:sz="4" w:space="0" w:color="auto"/>
            </w:tcBorders>
            <w:noWrap/>
          </w:tcPr>
          <w:p w14:paraId="647FC544" w14:textId="77777777" w:rsidR="00376752" w:rsidRPr="000C0587" w:rsidRDefault="00376752">
            <w:pPr>
              <w:spacing w:after="0" w:line="360" w:lineRule="auto"/>
              <w:jc w:val="both"/>
              <w:rPr>
                <w:rFonts w:ascii="Times New Roman" w:eastAsia="Times New Roman" w:hAnsi="Times New Roman" w:cs="Times New Roman"/>
                <w:b/>
                <w:color w:val="000000" w:themeColor="text1"/>
              </w:rPr>
            </w:pPr>
          </w:p>
        </w:tc>
        <w:tc>
          <w:tcPr>
            <w:tcW w:w="1613" w:type="dxa"/>
            <w:tcBorders>
              <w:top w:val="single" w:sz="4" w:space="0" w:color="auto"/>
              <w:left w:val="single" w:sz="4" w:space="0" w:color="auto"/>
              <w:bottom w:val="single" w:sz="4" w:space="0" w:color="auto"/>
              <w:right w:val="single" w:sz="4" w:space="0" w:color="auto"/>
            </w:tcBorders>
            <w:noWrap/>
          </w:tcPr>
          <w:p w14:paraId="14BFA848" w14:textId="7446D3F3" w:rsidR="00376752" w:rsidRPr="000C0587" w:rsidRDefault="00807968">
            <w:pPr>
              <w:spacing w:after="0"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6.bc</w:t>
            </w:r>
          </w:p>
        </w:tc>
        <w:tc>
          <w:tcPr>
            <w:tcW w:w="727" w:type="dxa"/>
            <w:tcBorders>
              <w:top w:val="single" w:sz="4" w:space="0" w:color="auto"/>
              <w:left w:val="single" w:sz="4" w:space="0" w:color="auto"/>
              <w:bottom w:val="single" w:sz="4" w:space="0" w:color="auto"/>
              <w:right w:val="single" w:sz="4" w:space="0" w:color="auto"/>
            </w:tcBorders>
            <w:noWrap/>
          </w:tcPr>
          <w:p w14:paraId="17A79F2F" w14:textId="0EDD283E" w:rsidR="00376752" w:rsidRPr="000C0587" w:rsidRDefault="009973FE">
            <w:pPr>
              <w:spacing w:after="0"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p>
        </w:tc>
        <w:tc>
          <w:tcPr>
            <w:tcW w:w="886" w:type="dxa"/>
            <w:tcBorders>
              <w:top w:val="single" w:sz="4" w:space="0" w:color="auto"/>
              <w:left w:val="single" w:sz="4" w:space="0" w:color="auto"/>
              <w:bottom w:val="single" w:sz="4" w:space="0" w:color="auto"/>
              <w:right w:val="single" w:sz="4" w:space="0" w:color="auto"/>
            </w:tcBorders>
          </w:tcPr>
          <w:p w14:paraId="14929D6D" w14:textId="06A881D6" w:rsidR="00376752" w:rsidRPr="000C0587" w:rsidRDefault="009973FE">
            <w:pPr>
              <w:spacing w:after="0"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35</w:t>
            </w:r>
          </w:p>
        </w:tc>
        <w:tc>
          <w:tcPr>
            <w:tcW w:w="2384" w:type="dxa"/>
            <w:tcBorders>
              <w:top w:val="single" w:sz="4" w:space="0" w:color="auto"/>
              <w:left w:val="single" w:sz="4" w:space="0" w:color="auto"/>
              <w:bottom w:val="single" w:sz="4" w:space="0" w:color="auto"/>
              <w:right w:val="single" w:sz="4" w:space="0" w:color="auto"/>
            </w:tcBorders>
            <w:noWrap/>
          </w:tcPr>
          <w:p w14:paraId="57AE1FC9" w14:textId="757BA5D8" w:rsidR="00376752" w:rsidRPr="000C0587" w:rsidRDefault="00807968">
            <w:pPr>
              <w:spacing w:after="0" w:line="360" w:lineRule="auto"/>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Darija Atlagić</w:t>
            </w:r>
          </w:p>
        </w:tc>
      </w:tr>
      <w:tr w:rsidR="00C02DE0" w:rsidRPr="000C0587" w14:paraId="4ADEE3F8" w14:textId="77777777" w:rsidTr="008351FA">
        <w:trPr>
          <w:trHeight w:hRule="exact" w:val="633"/>
          <w:jc w:val="center"/>
        </w:trPr>
        <w:tc>
          <w:tcPr>
            <w:tcW w:w="846" w:type="dxa"/>
            <w:tcBorders>
              <w:top w:val="single" w:sz="4" w:space="0" w:color="auto"/>
              <w:left w:val="single" w:sz="4" w:space="0" w:color="auto"/>
              <w:bottom w:val="single" w:sz="4" w:space="0" w:color="auto"/>
              <w:right w:val="single" w:sz="4" w:space="0" w:color="auto"/>
            </w:tcBorders>
            <w:vAlign w:val="center"/>
          </w:tcPr>
          <w:p w14:paraId="1D7DEA72" w14:textId="77777777" w:rsidR="008351FA" w:rsidRPr="000C0587" w:rsidRDefault="008351FA" w:rsidP="00D327A0">
            <w:pPr>
              <w:numPr>
                <w:ilvl w:val="0"/>
                <w:numId w:val="10"/>
              </w:numPr>
              <w:spacing w:after="0" w:line="360" w:lineRule="auto"/>
              <w:jc w:val="center"/>
              <w:rPr>
                <w:rFonts w:ascii="Times New Roman" w:eastAsia="Times New Roman" w:hAnsi="Times New Roman" w:cs="Times New Roman"/>
                <w:color w:val="000000" w:themeColor="text1"/>
              </w:rPr>
            </w:pPr>
          </w:p>
        </w:tc>
        <w:tc>
          <w:tcPr>
            <w:tcW w:w="2537" w:type="dxa"/>
            <w:tcBorders>
              <w:top w:val="single" w:sz="4" w:space="0" w:color="auto"/>
              <w:left w:val="single" w:sz="4" w:space="0" w:color="auto"/>
              <w:bottom w:val="single" w:sz="4" w:space="0" w:color="auto"/>
              <w:right w:val="single" w:sz="4" w:space="0" w:color="auto"/>
            </w:tcBorders>
            <w:noWrap/>
            <w:hideMark/>
          </w:tcPr>
          <w:p w14:paraId="0297E9C4" w14:textId="77777777" w:rsidR="008351FA" w:rsidRPr="000C0587" w:rsidRDefault="008351FA">
            <w:pPr>
              <w:spacing w:after="0" w:line="360" w:lineRule="auto"/>
              <w:jc w:val="both"/>
              <w:rPr>
                <w:rFonts w:ascii="Times New Roman" w:eastAsia="Times New Roman" w:hAnsi="Times New Roman" w:cs="Times New Roman"/>
                <w:b/>
                <w:color w:val="000000" w:themeColor="text1"/>
              </w:rPr>
            </w:pPr>
            <w:r w:rsidRPr="000C0587">
              <w:rPr>
                <w:rFonts w:ascii="Times New Roman" w:eastAsia="Times New Roman" w:hAnsi="Times New Roman" w:cs="Times New Roman"/>
                <w:b/>
                <w:color w:val="000000" w:themeColor="text1"/>
              </w:rPr>
              <w:t>Kemija</w:t>
            </w:r>
          </w:p>
        </w:tc>
        <w:tc>
          <w:tcPr>
            <w:tcW w:w="1613" w:type="dxa"/>
            <w:tcBorders>
              <w:top w:val="single" w:sz="4" w:space="0" w:color="auto"/>
              <w:left w:val="single" w:sz="4" w:space="0" w:color="auto"/>
              <w:bottom w:val="single" w:sz="4" w:space="0" w:color="auto"/>
              <w:right w:val="single" w:sz="4" w:space="0" w:color="auto"/>
            </w:tcBorders>
            <w:noWrap/>
            <w:hideMark/>
          </w:tcPr>
          <w:p w14:paraId="18EFA938" w14:textId="23964C60" w:rsidR="008351FA" w:rsidRPr="000C0587" w:rsidRDefault="008351FA">
            <w:pPr>
              <w:spacing w:after="0" w:line="36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7.</w:t>
            </w:r>
            <w:r w:rsidR="00771F9E">
              <w:rPr>
                <w:rFonts w:ascii="Times New Roman" w:eastAsia="Times New Roman" w:hAnsi="Times New Roman" w:cs="Times New Roman"/>
                <w:color w:val="000000" w:themeColor="text1"/>
              </w:rPr>
              <w:t xml:space="preserve"> </w:t>
            </w:r>
            <w:proofErr w:type="spellStart"/>
            <w:r w:rsidRPr="000C0587">
              <w:rPr>
                <w:rFonts w:ascii="Times New Roman" w:eastAsia="Times New Roman" w:hAnsi="Times New Roman" w:cs="Times New Roman"/>
                <w:color w:val="000000" w:themeColor="text1"/>
              </w:rPr>
              <w:t>ab</w:t>
            </w:r>
            <w:proofErr w:type="spellEnd"/>
            <w:r w:rsidRPr="000C0587">
              <w:rPr>
                <w:rFonts w:ascii="Times New Roman" w:eastAsia="Times New Roman" w:hAnsi="Times New Roman" w:cs="Times New Roman"/>
                <w:color w:val="000000" w:themeColor="text1"/>
              </w:rPr>
              <w:t xml:space="preserve"> i 8.</w:t>
            </w:r>
            <w:r w:rsidR="00771F9E">
              <w:rPr>
                <w:rFonts w:ascii="Times New Roman" w:eastAsia="Times New Roman" w:hAnsi="Times New Roman" w:cs="Times New Roman"/>
                <w:color w:val="000000" w:themeColor="text1"/>
              </w:rPr>
              <w:t xml:space="preserve"> </w:t>
            </w:r>
            <w:proofErr w:type="spellStart"/>
            <w:r w:rsidRPr="000C0587">
              <w:rPr>
                <w:rFonts w:ascii="Times New Roman" w:eastAsia="Times New Roman" w:hAnsi="Times New Roman" w:cs="Times New Roman"/>
                <w:color w:val="000000" w:themeColor="text1"/>
              </w:rPr>
              <w:t>abc</w:t>
            </w:r>
            <w:proofErr w:type="spellEnd"/>
          </w:p>
        </w:tc>
        <w:tc>
          <w:tcPr>
            <w:tcW w:w="727" w:type="dxa"/>
            <w:tcBorders>
              <w:top w:val="single" w:sz="4" w:space="0" w:color="auto"/>
              <w:left w:val="single" w:sz="4" w:space="0" w:color="auto"/>
              <w:bottom w:val="single" w:sz="4" w:space="0" w:color="auto"/>
              <w:right w:val="single" w:sz="4" w:space="0" w:color="auto"/>
            </w:tcBorders>
            <w:noWrap/>
            <w:hideMark/>
          </w:tcPr>
          <w:p w14:paraId="3D3B98D8" w14:textId="77777777" w:rsidR="008351FA" w:rsidRPr="000C0587" w:rsidRDefault="008351FA">
            <w:pPr>
              <w:spacing w:after="0" w:line="36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2</w:t>
            </w:r>
          </w:p>
        </w:tc>
        <w:tc>
          <w:tcPr>
            <w:tcW w:w="886" w:type="dxa"/>
            <w:tcBorders>
              <w:top w:val="single" w:sz="4" w:space="0" w:color="auto"/>
              <w:left w:val="single" w:sz="4" w:space="0" w:color="auto"/>
              <w:bottom w:val="single" w:sz="4" w:space="0" w:color="auto"/>
              <w:right w:val="single" w:sz="4" w:space="0" w:color="auto"/>
            </w:tcBorders>
            <w:hideMark/>
          </w:tcPr>
          <w:p w14:paraId="32637C99" w14:textId="77777777" w:rsidR="008351FA" w:rsidRPr="000C0587" w:rsidRDefault="008351FA">
            <w:pPr>
              <w:spacing w:after="0" w:line="36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70</w:t>
            </w:r>
          </w:p>
        </w:tc>
        <w:tc>
          <w:tcPr>
            <w:tcW w:w="2384" w:type="dxa"/>
            <w:tcBorders>
              <w:top w:val="single" w:sz="4" w:space="0" w:color="auto"/>
              <w:left w:val="single" w:sz="4" w:space="0" w:color="auto"/>
              <w:bottom w:val="single" w:sz="4" w:space="0" w:color="auto"/>
              <w:right w:val="single" w:sz="4" w:space="0" w:color="auto"/>
            </w:tcBorders>
            <w:noWrap/>
            <w:hideMark/>
          </w:tcPr>
          <w:p w14:paraId="2DAFC32A" w14:textId="34A17D01" w:rsidR="008351FA" w:rsidRPr="000C0587" w:rsidRDefault="00807968">
            <w:pPr>
              <w:spacing w:after="0" w:line="360" w:lineRule="auto"/>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Antonia Vicić</w:t>
            </w:r>
          </w:p>
        </w:tc>
      </w:tr>
      <w:tr w:rsidR="00C02DE0" w:rsidRPr="000C0587" w14:paraId="71CF1137" w14:textId="77777777" w:rsidTr="008351FA">
        <w:trPr>
          <w:trHeight w:hRule="exact" w:val="345"/>
          <w:jc w:val="center"/>
        </w:trPr>
        <w:tc>
          <w:tcPr>
            <w:tcW w:w="846" w:type="dxa"/>
            <w:tcBorders>
              <w:top w:val="single" w:sz="4" w:space="0" w:color="auto"/>
              <w:left w:val="single" w:sz="4" w:space="0" w:color="auto"/>
              <w:bottom w:val="single" w:sz="4" w:space="0" w:color="auto"/>
              <w:right w:val="single" w:sz="4" w:space="0" w:color="auto"/>
            </w:tcBorders>
            <w:vAlign w:val="center"/>
          </w:tcPr>
          <w:p w14:paraId="63DC8665" w14:textId="77777777" w:rsidR="008351FA" w:rsidRPr="000C0587" w:rsidRDefault="008351FA" w:rsidP="00D327A0">
            <w:pPr>
              <w:numPr>
                <w:ilvl w:val="0"/>
                <w:numId w:val="10"/>
              </w:numPr>
              <w:spacing w:after="0" w:line="360" w:lineRule="auto"/>
              <w:jc w:val="center"/>
              <w:rPr>
                <w:rFonts w:ascii="Times New Roman" w:eastAsia="Times New Roman" w:hAnsi="Times New Roman" w:cs="Times New Roman"/>
                <w:color w:val="000000" w:themeColor="text1"/>
              </w:rPr>
            </w:pPr>
          </w:p>
        </w:tc>
        <w:tc>
          <w:tcPr>
            <w:tcW w:w="2537" w:type="dxa"/>
            <w:tcBorders>
              <w:top w:val="single" w:sz="4" w:space="0" w:color="auto"/>
              <w:left w:val="single" w:sz="4" w:space="0" w:color="auto"/>
              <w:bottom w:val="single" w:sz="4" w:space="0" w:color="auto"/>
              <w:right w:val="single" w:sz="4" w:space="0" w:color="auto"/>
            </w:tcBorders>
            <w:noWrap/>
            <w:hideMark/>
          </w:tcPr>
          <w:p w14:paraId="1E1CC0B6" w14:textId="77777777" w:rsidR="008351FA" w:rsidRPr="000C0587" w:rsidRDefault="008351FA">
            <w:pPr>
              <w:spacing w:after="0" w:line="360" w:lineRule="auto"/>
              <w:jc w:val="both"/>
              <w:rPr>
                <w:rFonts w:ascii="Times New Roman" w:eastAsia="Times New Roman" w:hAnsi="Times New Roman" w:cs="Times New Roman"/>
                <w:b/>
                <w:color w:val="000000" w:themeColor="text1"/>
              </w:rPr>
            </w:pPr>
            <w:r w:rsidRPr="000C0587">
              <w:rPr>
                <w:rFonts w:ascii="Times New Roman" w:eastAsia="Times New Roman" w:hAnsi="Times New Roman" w:cs="Times New Roman"/>
                <w:b/>
                <w:color w:val="000000" w:themeColor="text1"/>
              </w:rPr>
              <w:t>Biologija</w:t>
            </w:r>
          </w:p>
        </w:tc>
        <w:tc>
          <w:tcPr>
            <w:tcW w:w="1613" w:type="dxa"/>
            <w:tcBorders>
              <w:top w:val="single" w:sz="4" w:space="0" w:color="auto"/>
              <w:left w:val="single" w:sz="4" w:space="0" w:color="auto"/>
              <w:bottom w:val="single" w:sz="4" w:space="0" w:color="auto"/>
              <w:right w:val="single" w:sz="4" w:space="0" w:color="auto"/>
            </w:tcBorders>
            <w:noWrap/>
            <w:hideMark/>
          </w:tcPr>
          <w:p w14:paraId="5019CECC" w14:textId="32456635" w:rsidR="008351FA" w:rsidRPr="000C0587" w:rsidRDefault="008351FA">
            <w:pPr>
              <w:spacing w:after="0" w:line="36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7.</w:t>
            </w:r>
            <w:r w:rsidR="00771F9E">
              <w:rPr>
                <w:rFonts w:ascii="Times New Roman" w:eastAsia="Times New Roman" w:hAnsi="Times New Roman" w:cs="Times New Roman"/>
                <w:color w:val="000000" w:themeColor="text1"/>
              </w:rPr>
              <w:t xml:space="preserve"> </w:t>
            </w:r>
            <w:proofErr w:type="spellStart"/>
            <w:r w:rsidRPr="000C0587">
              <w:rPr>
                <w:rFonts w:ascii="Times New Roman" w:eastAsia="Times New Roman" w:hAnsi="Times New Roman" w:cs="Times New Roman"/>
                <w:color w:val="000000" w:themeColor="text1"/>
              </w:rPr>
              <w:t>ab</w:t>
            </w:r>
            <w:proofErr w:type="spellEnd"/>
            <w:r w:rsidRPr="000C0587">
              <w:rPr>
                <w:rFonts w:ascii="Times New Roman" w:eastAsia="Times New Roman" w:hAnsi="Times New Roman" w:cs="Times New Roman"/>
                <w:color w:val="000000" w:themeColor="text1"/>
              </w:rPr>
              <w:t xml:space="preserve"> i 8.</w:t>
            </w:r>
            <w:r w:rsidR="00771F9E">
              <w:rPr>
                <w:rFonts w:ascii="Times New Roman" w:eastAsia="Times New Roman" w:hAnsi="Times New Roman" w:cs="Times New Roman"/>
                <w:color w:val="000000" w:themeColor="text1"/>
              </w:rPr>
              <w:t xml:space="preserve"> </w:t>
            </w:r>
            <w:proofErr w:type="spellStart"/>
            <w:r w:rsidRPr="000C0587">
              <w:rPr>
                <w:rFonts w:ascii="Times New Roman" w:eastAsia="Times New Roman" w:hAnsi="Times New Roman" w:cs="Times New Roman"/>
                <w:color w:val="000000" w:themeColor="text1"/>
              </w:rPr>
              <w:t>abc</w:t>
            </w:r>
            <w:proofErr w:type="spellEnd"/>
          </w:p>
        </w:tc>
        <w:tc>
          <w:tcPr>
            <w:tcW w:w="727" w:type="dxa"/>
            <w:tcBorders>
              <w:top w:val="single" w:sz="4" w:space="0" w:color="auto"/>
              <w:left w:val="single" w:sz="4" w:space="0" w:color="auto"/>
              <w:bottom w:val="single" w:sz="4" w:space="0" w:color="auto"/>
              <w:right w:val="single" w:sz="4" w:space="0" w:color="auto"/>
            </w:tcBorders>
            <w:noWrap/>
            <w:hideMark/>
          </w:tcPr>
          <w:p w14:paraId="091F494C" w14:textId="53CAFF13" w:rsidR="008351FA" w:rsidRPr="000C0587" w:rsidRDefault="008351FA">
            <w:pPr>
              <w:spacing w:after="0" w:line="36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2</w:t>
            </w:r>
          </w:p>
        </w:tc>
        <w:tc>
          <w:tcPr>
            <w:tcW w:w="886" w:type="dxa"/>
            <w:tcBorders>
              <w:top w:val="single" w:sz="4" w:space="0" w:color="auto"/>
              <w:left w:val="single" w:sz="4" w:space="0" w:color="auto"/>
              <w:bottom w:val="single" w:sz="4" w:space="0" w:color="auto"/>
              <w:right w:val="single" w:sz="4" w:space="0" w:color="auto"/>
            </w:tcBorders>
            <w:hideMark/>
          </w:tcPr>
          <w:p w14:paraId="104B8C47" w14:textId="463E15E3" w:rsidR="008351FA" w:rsidRPr="000C0587" w:rsidRDefault="00807968">
            <w:pPr>
              <w:spacing w:after="0"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70</w:t>
            </w:r>
          </w:p>
        </w:tc>
        <w:tc>
          <w:tcPr>
            <w:tcW w:w="2384" w:type="dxa"/>
            <w:tcBorders>
              <w:top w:val="single" w:sz="4" w:space="0" w:color="auto"/>
              <w:left w:val="single" w:sz="4" w:space="0" w:color="auto"/>
              <w:bottom w:val="single" w:sz="4" w:space="0" w:color="auto"/>
              <w:right w:val="single" w:sz="4" w:space="0" w:color="auto"/>
            </w:tcBorders>
            <w:noWrap/>
            <w:hideMark/>
          </w:tcPr>
          <w:p w14:paraId="3D5144F4" w14:textId="77777777" w:rsidR="008351FA" w:rsidRPr="000C0587" w:rsidRDefault="008351FA">
            <w:pPr>
              <w:spacing w:after="0" w:line="360" w:lineRule="auto"/>
              <w:rPr>
                <w:rFonts w:ascii="Times New Roman" w:eastAsia="Times New Roman" w:hAnsi="Times New Roman" w:cs="Times New Roman"/>
                <w:b/>
                <w:color w:val="000000" w:themeColor="text1"/>
              </w:rPr>
            </w:pPr>
            <w:r w:rsidRPr="000C0587">
              <w:rPr>
                <w:rFonts w:ascii="Times New Roman" w:eastAsia="Times New Roman" w:hAnsi="Times New Roman" w:cs="Times New Roman"/>
                <w:b/>
                <w:color w:val="000000" w:themeColor="text1"/>
              </w:rPr>
              <w:t>Lidija Pavlić</w:t>
            </w:r>
          </w:p>
        </w:tc>
      </w:tr>
      <w:tr w:rsidR="00C02DE0" w:rsidRPr="000C0587" w14:paraId="32077311" w14:textId="77777777" w:rsidTr="008351FA">
        <w:trPr>
          <w:trHeight w:hRule="exact" w:val="345"/>
          <w:jc w:val="center"/>
        </w:trPr>
        <w:tc>
          <w:tcPr>
            <w:tcW w:w="846" w:type="dxa"/>
            <w:tcBorders>
              <w:top w:val="single" w:sz="4" w:space="0" w:color="auto"/>
              <w:left w:val="single" w:sz="4" w:space="0" w:color="auto"/>
              <w:bottom w:val="single" w:sz="4" w:space="0" w:color="auto"/>
              <w:right w:val="single" w:sz="4" w:space="0" w:color="auto"/>
            </w:tcBorders>
            <w:vAlign w:val="center"/>
          </w:tcPr>
          <w:p w14:paraId="2FD45D3F" w14:textId="77777777" w:rsidR="008351FA" w:rsidRPr="000C0587" w:rsidRDefault="008351FA" w:rsidP="00D327A0">
            <w:pPr>
              <w:numPr>
                <w:ilvl w:val="0"/>
                <w:numId w:val="10"/>
              </w:numPr>
              <w:spacing w:after="0" w:line="360" w:lineRule="auto"/>
              <w:jc w:val="center"/>
              <w:rPr>
                <w:rFonts w:ascii="Times New Roman" w:eastAsia="Times New Roman" w:hAnsi="Times New Roman" w:cs="Times New Roman"/>
                <w:color w:val="000000" w:themeColor="text1"/>
              </w:rPr>
            </w:pPr>
          </w:p>
        </w:tc>
        <w:tc>
          <w:tcPr>
            <w:tcW w:w="2537" w:type="dxa"/>
            <w:tcBorders>
              <w:top w:val="single" w:sz="4" w:space="0" w:color="auto"/>
              <w:left w:val="single" w:sz="4" w:space="0" w:color="auto"/>
              <w:bottom w:val="single" w:sz="4" w:space="0" w:color="auto"/>
              <w:right w:val="single" w:sz="4" w:space="0" w:color="auto"/>
            </w:tcBorders>
            <w:noWrap/>
            <w:hideMark/>
          </w:tcPr>
          <w:p w14:paraId="010A13E1" w14:textId="77777777" w:rsidR="008351FA" w:rsidRPr="000C0587" w:rsidRDefault="008351FA">
            <w:pPr>
              <w:spacing w:after="0" w:line="360" w:lineRule="auto"/>
              <w:jc w:val="both"/>
              <w:rPr>
                <w:rFonts w:ascii="Times New Roman" w:eastAsia="Times New Roman" w:hAnsi="Times New Roman" w:cs="Times New Roman"/>
                <w:b/>
                <w:color w:val="000000" w:themeColor="text1"/>
              </w:rPr>
            </w:pPr>
            <w:r w:rsidRPr="000C0587">
              <w:rPr>
                <w:rFonts w:ascii="Times New Roman" w:eastAsia="Times New Roman" w:hAnsi="Times New Roman" w:cs="Times New Roman"/>
                <w:b/>
                <w:color w:val="000000" w:themeColor="text1"/>
              </w:rPr>
              <w:t>Geografija</w:t>
            </w:r>
          </w:p>
        </w:tc>
        <w:tc>
          <w:tcPr>
            <w:tcW w:w="1613" w:type="dxa"/>
            <w:tcBorders>
              <w:top w:val="single" w:sz="4" w:space="0" w:color="auto"/>
              <w:left w:val="single" w:sz="4" w:space="0" w:color="auto"/>
              <w:bottom w:val="single" w:sz="4" w:space="0" w:color="auto"/>
              <w:right w:val="single" w:sz="4" w:space="0" w:color="auto"/>
            </w:tcBorders>
            <w:noWrap/>
            <w:hideMark/>
          </w:tcPr>
          <w:p w14:paraId="7AA957FB" w14:textId="4983E5B0" w:rsidR="008351FA" w:rsidRPr="000C0587" w:rsidRDefault="00376752" w:rsidP="00376752">
            <w:pPr>
              <w:spacing w:line="360" w:lineRule="auto"/>
              <w:jc w:val="both"/>
              <w:rPr>
                <w:rFonts w:ascii="Times New Roman" w:eastAsia="Times New Roman" w:hAnsi="Times New Roman" w:cs="Times New Roman"/>
                <w:color w:val="000000" w:themeColor="text1"/>
              </w:rPr>
            </w:pPr>
            <w:r w:rsidRPr="000C0587">
              <w:rPr>
                <w:rFonts w:ascii="Times New Roman" w:eastAsia="Times New Roman" w:hAnsi="Times New Roman" w:cs="Times New Roman"/>
                <w:color w:val="000000" w:themeColor="text1"/>
              </w:rPr>
              <w:t>5.</w:t>
            </w:r>
            <w:r w:rsidRPr="000C0587">
              <w:rPr>
                <w:rFonts w:ascii="Times New Roman" w:hAnsi="Times New Roman" w:cs="Times New Roman"/>
                <w:color w:val="000000" w:themeColor="text1"/>
              </w:rPr>
              <w:t xml:space="preserve"> – 8. </w:t>
            </w:r>
            <w:proofErr w:type="spellStart"/>
            <w:r w:rsidRPr="000C0587">
              <w:rPr>
                <w:rFonts w:ascii="Times New Roman" w:hAnsi="Times New Roman" w:cs="Times New Roman"/>
                <w:color w:val="000000" w:themeColor="text1"/>
              </w:rPr>
              <w:t>raz</w:t>
            </w:r>
            <w:proofErr w:type="spellEnd"/>
          </w:p>
        </w:tc>
        <w:tc>
          <w:tcPr>
            <w:tcW w:w="727" w:type="dxa"/>
            <w:tcBorders>
              <w:top w:val="single" w:sz="4" w:space="0" w:color="auto"/>
              <w:left w:val="single" w:sz="4" w:space="0" w:color="auto"/>
              <w:bottom w:val="single" w:sz="4" w:space="0" w:color="auto"/>
              <w:right w:val="single" w:sz="4" w:space="0" w:color="auto"/>
            </w:tcBorders>
            <w:noWrap/>
            <w:hideMark/>
          </w:tcPr>
          <w:p w14:paraId="4DA12FB2" w14:textId="18A5D5C0" w:rsidR="008351FA" w:rsidRPr="000C0587" w:rsidRDefault="00807968">
            <w:pPr>
              <w:spacing w:after="0"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p>
        </w:tc>
        <w:tc>
          <w:tcPr>
            <w:tcW w:w="886" w:type="dxa"/>
            <w:tcBorders>
              <w:top w:val="single" w:sz="4" w:space="0" w:color="auto"/>
              <w:left w:val="single" w:sz="4" w:space="0" w:color="auto"/>
              <w:bottom w:val="single" w:sz="4" w:space="0" w:color="auto"/>
              <w:right w:val="single" w:sz="4" w:space="0" w:color="auto"/>
            </w:tcBorders>
            <w:hideMark/>
          </w:tcPr>
          <w:p w14:paraId="3BAF9A41" w14:textId="60D1E4EB" w:rsidR="008351FA" w:rsidRPr="000C0587" w:rsidRDefault="00807968">
            <w:pPr>
              <w:spacing w:after="0"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35</w:t>
            </w:r>
          </w:p>
        </w:tc>
        <w:tc>
          <w:tcPr>
            <w:tcW w:w="2384" w:type="dxa"/>
            <w:tcBorders>
              <w:top w:val="single" w:sz="4" w:space="0" w:color="auto"/>
              <w:left w:val="single" w:sz="4" w:space="0" w:color="auto"/>
              <w:bottom w:val="single" w:sz="4" w:space="0" w:color="auto"/>
              <w:right w:val="single" w:sz="4" w:space="0" w:color="auto"/>
            </w:tcBorders>
            <w:noWrap/>
            <w:hideMark/>
          </w:tcPr>
          <w:p w14:paraId="5ABD7A3E" w14:textId="77777777" w:rsidR="008351FA" w:rsidRPr="000C0587" w:rsidRDefault="008351FA">
            <w:pPr>
              <w:spacing w:after="0" w:line="360" w:lineRule="auto"/>
              <w:rPr>
                <w:rFonts w:ascii="Times New Roman" w:eastAsia="Times New Roman" w:hAnsi="Times New Roman" w:cs="Times New Roman"/>
                <w:b/>
                <w:color w:val="000000" w:themeColor="text1"/>
              </w:rPr>
            </w:pPr>
            <w:r w:rsidRPr="000C0587">
              <w:rPr>
                <w:rFonts w:ascii="Times New Roman" w:eastAsia="Times New Roman" w:hAnsi="Times New Roman" w:cs="Times New Roman"/>
                <w:b/>
                <w:color w:val="000000" w:themeColor="text1"/>
              </w:rPr>
              <w:t>Antonija Kojundžić</w:t>
            </w:r>
          </w:p>
        </w:tc>
      </w:tr>
      <w:tr w:rsidR="00A61162" w:rsidRPr="000C0587" w14:paraId="2F8098E1" w14:textId="77777777" w:rsidTr="008351FA">
        <w:trPr>
          <w:trHeight w:hRule="exact" w:val="345"/>
          <w:jc w:val="center"/>
        </w:trPr>
        <w:tc>
          <w:tcPr>
            <w:tcW w:w="846" w:type="dxa"/>
            <w:tcBorders>
              <w:top w:val="single" w:sz="4" w:space="0" w:color="auto"/>
              <w:left w:val="single" w:sz="4" w:space="0" w:color="auto"/>
              <w:bottom w:val="single" w:sz="4" w:space="0" w:color="auto"/>
              <w:right w:val="single" w:sz="4" w:space="0" w:color="auto"/>
            </w:tcBorders>
            <w:vAlign w:val="center"/>
          </w:tcPr>
          <w:p w14:paraId="458D1C16" w14:textId="77777777" w:rsidR="00A61162" w:rsidRPr="000C0587" w:rsidRDefault="00A61162" w:rsidP="00D327A0">
            <w:pPr>
              <w:numPr>
                <w:ilvl w:val="0"/>
                <w:numId w:val="10"/>
              </w:numPr>
              <w:spacing w:after="0" w:line="360" w:lineRule="auto"/>
              <w:jc w:val="center"/>
              <w:rPr>
                <w:rFonts w:ascii="Times New Roman" w:eastAsia="Times New Roman" w:hAnsi="Times New Roman" w:cs="Times New Roman"/>
                <w:color w:val="000000" w:themeColor="text1"/>
              </w:rPr>
            </w:pPr>
          </w:p>
        </w:tc>
        <w:tc>
          <w:tcPr>
            <w:tcW w:w="2537" w:type="dxa"/>
            <w:tcBorders>
              <w:top w:val="single" w:sz="4" w:space="0" w:color="auto"/>
              <w:left w:val="single" w:sz="4" w:space="0" w:color="auto"/>
              <w:bottom w:val="single" w:sz="4" w:space="0" w:color="auto"/>
              <w:right w:val="single" w:sz="4" w:space="0" w:color="auto"/>
            </w:tcBorders>
            <w:noWrap/>
          </w:tcPr>
          <w:p w14:paraId="517B4983" w14:textId="720639D7" w:rsidR="00A61162" w:rsidRPr="000C0587" w:rsidRDefault="00A61162">
            <w:pPr>
              <w:spacing w:after="0" w:line="360" w:lineRule="auto"/>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Fizika</w:t>
            </w:r>
          </w:p>
        </w:tc>
        <w:tc>
          <w:tcPr>
            <w:tcW w:w="1613" w:type="dxa"/>
            <w:tcBorders>
              <w:top w:val="single" w:sz="4" w:space="0" w:color="auto"/>
              <w:left w:val="single" w:sz="4" w:space="0" w:color="auto"/>
              <w:bottom w:val="single" w:sz="4" w:space="0" w:color="auto"/>
              <w:right w:val="single" w:sz="4" w:space="0" w:color="auto"/>
            </w:tcBorders>
            <w:noWrap/>
          </w:tcPr>
          <w:p w14:paraId="01C01869" w14:textId="18D577C1" w:rsidR="00A61162" w:rsidRPr="000C0587" w:rsidRDefault="00807968" w:rsidP="00376752">
            <w:p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7.ab</w:t>
            </w:r>
          </w:p>
        </w:tc>
        <w:tc>
          <w:tcPr>
            <w:tcW w:w="727" w:type="dxa"/>
            <w:tcBorders>
              <w:top w:val="single" w:sz="4" w:space="0" w:color="auto"/>
              <w:left w:val="single" w:sz="4" w:space="0" w:color="auto"/>
              <w:bottom w:val="single" w:sz="4" w:space="0" w:color="auto"/>
              <w:right w:val="single" w:sz="4" w:space="0" w:color="auto"/>
            </w:tcBorders>
            <w:noWrap/>
          </w:tcPr>
          <w:p w14:paraId="41752440" w14:textId="05BDB436" w:rsidR="00A61162" w:rsidRPr="000C0587" w:rsidRDefault="00A61162">
            <w:pPr>
              <w:spacing w:after="0"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p>
        </w:tc>
        <w:tc>
          <w:tcPr>
            <w:tcW w:w="886" w:type="dxa"/>
            <w:tcBorders>
              <w:top w:val="single" w:sz="4" w:space="0" w:color="auto"/>
              <w:left w:val="single" w:sz="4" w:space="0" w:color="auto"/>
              <w:bottom w:val="single" w:sz="4" w:space="0" w:color="auto"/>
              <w:right w:val="single" w:sz="4" w:space="0" w:color="auto"/>
            </w:tcBorders>
          </w:tcPr>
          <w:p w14:paraId="45FC7641" w14:textId="61D61190" w:rsidR="00A61162" w:rsidRPr="000C0587" w:rsidRDefault="00A61162">
            <w:pPr>
              <w:spacing w:after="0"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35</w:t>
            </w:r>
          </w:p>
        </w:tc>
        <w:tc>
          <w:tcPr>
            <w:tcW w:w="2384" w:type="dxa"/>
            <w:tcBorders>
              <w:top w:val="single" w:sz="4" w:space="0" w:color="auto"/>
              <w:left w:val="single" w:sz="4" w:space="0" w:color="auto"/>
              <w:bottom w:val="single" w:sz="4" w:space="0" w:color="auto"/>
              <w:right w:val="single" w:sz="4" w:space="0" w:color="auto"/>
            </w:tcBorders>
            <w:noWrap/>
          </w:tcPr>
          <w:p w14:paraId="015185A4" w14:textId="33A20616" w:rsidR="00A61162" w:rsidRPr="000C0587" w:rsidRDefault="00A61162">
            <w:pPr>
              <w:spacing w:after="0" w:line="360" w:lineRule="auto"/>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Sonja Kovač</w:t>
            </w:r>
          </w:p>
        </w:tc>
      </w:tr>
      <w:tr w:rsidR="00C02DE0" w:rsidRPr="000C0587" w14:paraId="5D28474F" w14:textId="77777777" w:rsidTr="008351FA">
        <w:trPr>
          <w:trHeight w:val="384"/>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62D62525" w14:textId="559FEF19" w:rsidR="008351FA" w:rsidRPr="005121CE" w:rsidRDefault="00A61162" w:rsidP="00D327A0">
            <w:pPr>
              <w:spacing w:after="0" w:line="360" w:lineRule="auto"/>
              <w:ind w:right="-23"/>
              <w:jc w:val="center"/>
              <w:rPr>
                <w:rFonts w:ascii="Times New Roman" w:eastAsia="Times New Roman" w:hAnsi="Times New Roman" w:cs="Times New Roman"/>
                <w:iCs/>
                <w:color w:val="000000" w:themeColor="text1"/>
              </w:rPr>
            </w:pPr>
            <w:r w:rsidRPr="005121CE">
              <w:rPr>
                <w:rFonts w:ascii="Times New Roman" w:eastAsia="Times New Roman" w:hAnsi="Times New Roman" w:cs="Times New Roman"/>
                <w:iCs/>
                <w:color w:val="000000" w:themeColor="text1"/>
              </w:rPr>
              <w:t>6</w:t>
            </w:r>
            <w:r w:rsidR="008351FA" w:rsidRPr="005121CE">
              <w:rPr>
                <w:rFonts w:ascii="Times New Roman" w:eastAsia="Times New Roman" w:hAnsi="Times New Roman" w:cs="Times New Roman"/>
                <w:iCs/>
                <w:color w:val="000000" w:themeColor="text1"/>
              </w:rPr>
              <w:t>.</w:t>
            </w:r>
          </w:p>
        </w:tc>
        <w:tc>
          <w:tcPr>
            <w:tcW w:w="2537" w:type="dxa"/>
            <w:tcBorders>
              <w:top w:val="single" w:sz="4" w:space="0" w:color="auto"/>
              <w:left w:val="single" w:sz="4" w:space="0" w:color="auto"/>
              <w:bottom w:val="single" w:sz="4" w:space="0" w:color="auto"/>
              <w:right w:val="single" w:sz="4" w:space="0" w:color="auto"/>
            </w:tcBorders>
            <w:noWrap/>
            <w:vAlign w:val="center"/>
            <w:hideMark/>
          </w:tcPr>
          <w:p w14:paraId="4C5BF1B4" w14:textId="564CC52F" w:rsidR="008351FA" w:rsidRPr="000C0587" w:rsidRDefault="00376752">
            <w:pPr>
              <w:spacing w:after="0" w:line="360" w:lineRule="auto"/>
              <w:ind w:right="-23"/>
              <w:jc w:val="both"/>
              <w:rPr>
                <w:rFonts w:ascii="Times New Roman" w:eastAsia="Times New Roman" w:hAnsi="Times New Roman" w:cs="Times New Roman"/>
                <w:b/>
                <w:bCs/>
                <w:iCs/>
                <w:color w:val="000000" w:themeColor="text1"/>
              </w:rPr>
            </w:pPr>
            <w:r w:rsidRPr="000C0587">
              <w:rPr>
                <w:rFonts w:ascii="Times New Roman" w:eastAsia="Times New Roman" w:hAnsi="Times New Roman" w:cs="Times New Roman"/>
                <w:b/>
                <w:bCs/>
                <w:iCs/>
                <w:color w:val="000000" w:themeColor="text1"/>
              </w:rPr>
              <w:t>Povijest</w:t>
            </w:r>
          </w:p>
        </w:tc>
        <w:tc>
          <w:tcPr>
            <w:tcW w:w="1613" w:type="dxa"/>
            <w:tcBorders>
              <w:top w:val="single" w:sz="4" w:space="0" w:color="auto"/>
              <w:left w:val="single" w:sz="4" w:space="0" w:color="auto"/>
              <w:bottom w:val="single" w:sz="4" w:space="0" w:color="auto"/>
              <w:right w:val="single" w:sz="4" w:space="0" w:color="auto"/>
            </w:tcBorders>
            <w:noWrap/>
            <w:vAlign w:val="center"/>
            <w:hideMark/>
          </w:tcPr>
          <w:p w14:paraId="7E546A7E" w14:textId="331CBE84" w:rsidR="008351FA" w:rsidRPr="000C0587" w:rsidRDefault="00376752">
            <w:pPr>
              <w:spacing w:after="0" w:line="360" w:lineRule="auto"/>
              <w:jc w:val="both"/>
              <w:rPr>
                <w:rFonts w:ascii="Times New Roman" w:eastAsia="Times New Roman" w:hAnsi="Times New Roman" w:cs="Times New Roman"/>
                <w:bCs/>
                <w:iCs/>
                <w:color w:val="000000" w:themeColor="text1"/>
              </w:rPr>
            </w:pPr>
            <w:r w:rsidRPr="000C0587">
              <w:rPr>
                <w:rFonts w:ascii="Times New Roman" w:eastAsia="Times New Roman" w:hAnsi="Times New Roman" w:cs="Times New Roman"/>
                <w:bCs/>
                <w:iCs/>
                <w:color w:val="000000" w:themeColor="text1"/>
              </w:rPr>
              <w:t>7.</w:t>
            </w:r>
            <w:r w:rsidR="00771F9E">
              <w:rPr>
                <w:rFonts w:ascii="Times New Roman" w:eastAsia="Times New Roman" w:hAnsi="Times New Roman" w:cs="Times New Roman"/>
                <w:bCs/>
                <w:iCs/>
                <w:color w:val="000000" w:themeColor="text1"/>
              </w:rPr>
              <w:t xml:space="preserve"> </w:t>
            </w:r>
            <w:proofErr w:type="spellStart"/>
            <w:r w:rsidRPr="000C0587">
              <w:rPr>
                <w:rFonts w:ascii="Times New Roman" w:eastAsia="Times New Roman" w:hAnsi="Times New Roman" w:cs="Times New Roman"/>
                <w:bCs/>
                <w:iCs/>
                <w:color w:val="000000" w:themeColor="text1"/>
              </w:rPr>
              <w:t>ab</w:t>
            </w:r>
            <w:proofErr w:type="spellEnd"/>
            <w:r w:rsidRPr="000C0587">
              <w:rPr>
                <w:rFonts w:ascii="Times New Roman" w:eastAsia="Times New Roman" w:hAnsi="Times New Roman" w:cs="Times New Roman"/>
                <w:bCs/>
                <w:iCs/>
                <w:color w:val="000000" w:themeColor="text1"/>
              </w:rPr>
              <w:t>, 8.</w:t>
            </w:r>
            <w:r w:rsidR="00807968">
              <w:rPr>
                <w:rFonts w:ascii="Times New Roman" w:eastAsia="Times New Roman" w:hAnsi="Times New Roman" w:cs="Times New Roman"/>
                <w:bCs/>
                <w:iCs/>
                <w:color w:val="000000" w:themeColor="text1"/>
              </w:rPr>
              <w:t>a</w:t>
            </w:r>
            <w:r w:rsidRPr="000C0587">
              <w:rPr>
                <w:rFonts w:ascii="Times New Roman" w:eastAsia="Times New Roman" w:hAnsi="Times New Roman" w:cs="Times New Roman"/>
                <w:bCs/>
                <w:iCs/>
                <w:color w:val="000000" w:themeColor="text1"/>
              </w:rPr>
              <w:t>b</w:t>
            </w:r>
            <w:r w:rsidR="00807968">
              <w:rPr>
                <w:rFonts w:ascii="Times New Roman" w:eastAsia="Times New Roman" w:hAnsi="Times New Roman" w:cs="Times New Roman"/>
                <w:bCs/>
                <w:iCs/>
                <w:color w:val="000000" w:themeColor="text1"/>
              </w:rPr>
              <w:t>c</w:t>
            </w:r>
          </w:p>
        </w:tc>
        <w:tc>
          <w:tcPr>
            <w:tcW w:w="727" w:type="dxa"/>
            <w:tcBorders>
              <w:top w:val="single" w:sz="4" w:space="0" w:color="auto"/>
              <w:left w:val="single" w:sz="4" w:space="0" w:color="auto"/>
              <w:bottom w:val="single" w:sz="4" w:space="0" w:color="auto"/>
              <w:right w:val="single" w:sz="4" w:space="0" w:color="auto"/>
            </w:tcBorders>
            <w:noWrap/>
            <w:vAlign w:val="center"/>
            <w:hideMark/>
          </w:tcPr>
          <w:p w14:paraId="07865764" w14:textId="7FE5E8A3" w:rsidR="008351FA" w:rsidRPr="000C0587" w:rsidRDefault="00376752">
            <w:pPr>
              <w:spacing w:after="0" w:line="360" w:lineRule="auto"/>
              <w:jc w:val="both"/>
              <w:rPr>
                <w:rFonts w:ascii="Times New Roman" w:eastAsia="Times New Roman" w:hAnsi="Times New Roman" w:cs="Times New Roman"/>
                <w:bCs/>
                <w:iCs/>
                <w:color w:val="000000" w:themeColor="text1"/>
              </w:rPr>
            </w:pPr>
            <w:r w:rsidRPr="000C0587">
              <w:rPr>
                <w:rFonts w:ascii="Times New Roman" w:eastAsia="Times New Roman" w:hAnsi="Times New Roman" w:cs="Times New Roman"/>
                <w:bCs/>
                <w:iCs/>
                <w:color w:val="000000" w:themeColor="text1"/>
              </w:rPr>
              <w:t>2</w:t>
            </w:r>
          </w:p>
        </w:tc>
        <w:tc>
          <w:tcPr>
            <w:tcW w:w="886" w:type="dxa"/>
            <w:tcBorders>
              <w:top w:val="single" w:sz="4" w:space="0" w:color="auto"/>
              <w:left w:val="single" w:sz="4" w:space="0" w:color="auto"/>
              <w:bottom w:val="single" w:sz="4" w:space="0" w:color="auto"/>
              <w:right w:val="single" w:sz="4" w:space="0" w:color="auto"/>
            </w:tcBorders>
            <w:vAlign w:val="center"/>
            <w:hideMark/>
          </w:tcPr>
          <w:p w14:paraId="47D3554B" w14:textId="770D4D72" w:rsidR="008351FA" w:rsidRPr="000C0587" w:rsidRDefault="00376752">
            <w:pPr>
              <w:spacing w:after="0" w:line="360" w:lineRule="auto"/>
              <w:jc w:val="both"/>
              <w:rPr>
                <w:rFonts w:ascii="Times New Roman" w:eastAsia="Times New Roman" w:hAnsi="Times New Roman" w:cs="Times New Roman"/>
                <w:bCs/>
                <w:iCs/>
                <w:color w:val="000000" w:themeColor="text1"/>
              </w:rPr>
            </w:pPr>
            <w:r w:rsidRPr="000C0587">
              <w:rPr>
                <w:rFonts w:ascii="Times New Roman" w:eastAsia="Times New Roman" w:hAnsi="Times New Roman" w:cs="Times New Roman"/>
                <w:bCs/>
                <w:iCs/>
                <w:color w:val="000000" w:themeColor="text1"/>
              </w:rPr>
              <w:t>70</w:t>
            </w:r>
          </w:p>
        </w:tc>
        <w:tc>
          <w:tcPr>
            <w:tcW w:w="2384" w:type="dxa"/>
            <w:tcBorders>
              <w:top w:val="single" w:sz="4" w:space="0" w:color="auto"/>
              <w:left w:val="single" w:sz="4" w:space="0" w:color="auto"/>
              <w:bottom w:val="single" w:sz="4" w:space="0" w:color="auto"/>
              <w:right w:val="single" w:sz="4" w:space="0" w:color="auto"/>
            </w:tcBorders>
            <w:noWrap/>
            <w:vAlign w:val="center"/>
            <w:hideMark/>
          </w:tcPr>
          <w:p w14:paraId="117C0068" w14:textId="79F1E429" w:rsidR="008351FA" w:rsidRPr="000C0587" w:rsidRDefault="00376752">
            <w:pPr>
              <w:spacing w:after="0" w:line="360" w:lineRule="auto"/>
              <w:rPr>
                <w:rFonts w:ascii="Times New Roman" w:eastAsia="Times New Roman" w:hAnsi="Times New Roman" w:cs="Times New Roman"/>
                <w:b/>
                <w:color w:val="000000" w:themeColor="text1"/>
              </w:rPr>
            </w:pPr>
            <w:r w:rsidRPr="000C0587">
              <w:rPr>
                <w:rFonts w:ascii="Times New Roman" w:eastAsia="Times New Roman" w:hAnsi="Times New Roman" w:cs="Times New Roman"/>
                <w:b/>
                <w:color w:val="000000" w:themeColor="text1"/>
              </w:rPr>
              <w:t>Marin Somborac</w:t>
            </w:r>
          </w:p>
        </w:tc>
      </w:tr>
      <w:tr w:rsidR="00807968" w:rsidRPr="000C0587" w14:paraId="3DDF1C9C" w14:textId="77777777" w:rsidTr="00807968">
        <w:trPr>
          <w:trHeight w:val="390"/>
          <w:jc w:val="center"/>
        </w:trPr>
        <w:tc>
          <w:tcPr>
            <w:tcW w:w="846" w:type="dxa"/>
            <w:vMerge w:val="restart"/>
            <w:tcBorders>
              <w:top w:val="single" w:sz="4" w:space="0" w:color="auto"/>
              <w:left w:val="single" w:sz="4" w:space="0" w:color="auto"/>
              <w:right w:val="single" w:sz="4" w:space="0" w:color="auto"/>
            </w:tcBorders>
            <w:vAlign w:val="center"/>
          </w:tcPr>
          <w:p w14:paraId="4A5FDD63" w14:textId="09706482" w:rsidR="00807968" w:rsidRPr="000C0587" w:rsidRDefault="00807968" w:rsidP="00D327A0">
            <w:pPr>
              <w:spacing w:after="0" w:line="360" w:lineRule="auto"/>
              <w:ind w:right="-23"/>
              <w:jc w:val="center"/>
              <w:rPr>
                <w:rFonts w:ascii="Times New Roman" w:eastAsia="Times New Roman" w:hAnsi="Times New Roman" w:cs="Times New Roman"/>
                <w:bCs/>
                <w:iCs/>
                <w:color w:val="000000" w:themeColor="text1"/>
              </w:rPr>
            </w:pPr>
            <w:r>
              <w:rPr>
                <w:rFonts w:ascii="Times New Roman" w:eastAsia="Times New Roman" w:hAnsi="Times New Roman" w:cs="Times New Roman"/>
                <w:bCs/>
                <w:iCs/>
                <w:color w:val="000000" w:themeColor="text1"/>
              </w:rPr>
              <w:t>7</w:t>
            </w:r>
            <w:r w:rsidRPr="000C0587">
              <w:rPr>
                <w:rFonts w:ascii="Times New Roman" w:eastAsia="Times New Roman" w:hAnsi="Times New Roman" w:cs="Times New Roman"/>
                <w:bCs/>
                <w:iCs/>
                <w:color w:val="000000" w:themeColor="text1"/>
              </w:rPr>
              <w:t>.</w:t>
            </w:r>
          </w:p>
        </w:tc>
        <w:tc>
          <w:tcPr>
            <w:tcW w:w="2537" w:type="dxa"/>
            <w:vMerge w:val="restart"/>
            <w:tcBorders>
              <w:top w:val="single" w:sz="4" w:space="0" w:color="auto"/>
              <w:left w:val="single" w:sz="4" w:space="0" w:color="auto"/>
              <w:right w:val="single" w:sz="4" w:space="0" w:color="auto"/>
            </w:tcBorders>
            <w:noWrap/>
            <w:vAlign w:val="center"/>
          </w:tcPr>
          <w:p w14:paraId="5ABCF415" w14:textId="1BE28899" w:rsidR="00807968" w:rsidRPr="000C0587" w:rsidRDefault="00807968">
            <w:pPr>
              <w:spacing w:after="0" w:line="360" w:lineRule="auto"/>
              <w:ind w:right="-23"/>
              <w:jc w:val="both"/>
              <w:rPr>
                <w:rFonts w:ascii="Times New Roman" w:eastAsia="Times New Roman" w:hAnsi="Times New Roman" w:cs="Times New Roman"/>
                <w:b/>
                <w:bCs/>
                <w:iCs/>
                <w:color w:val="000000" w:themeColor="text1"/>
              </w:rPr>
            </w:pPr>
            <w:r w:rsidRPr="000C0587">
              <w:rPr>
                <w:rFonts w:ascii="Times New Roman" w:eastAsia="Times New Roman" w:hAnsi="Times New Roman" w:cs="Times New Roman"/>
                <w:b/>
                <w:bCs/>
                <w:iCs/>
                <w:color w:val="000000" w:themeColor="text1"/>
              </w:rPr>
              <w:t>Engleski jezik</w:t>
            </w:r>
          </w:p>
        </w:tc>
        <w:tc>
          <w:tcPr>
            <w:tcW w:w="1613" w:type="dxa"/>
            <w:tcBorders>
              <w:top w:val="single" w:sz="4" w:space="0" w:color="auto"/>
              <w:left w:val="single" w:sz="4" w:space="0" w:color="auto"/>
              <w:right w:val="single" w:sz="4" w:space="0" w:color="auto"/>
            </w:tcBorders>
            <w:noWrap/>
            <w:vAlign w:val="center"/>
          </w:tcPr>
          <w:p w14:paraId="1DECB0A8" w14:textId="2A23562A" w:rsidR="00807968" w:rsidRPr="000C0587" w:rsidRDefault="00807968" w:rsidP="00CD60BA">
            <w:pPr>
              <w:spacing w:after="0" w:line="360" w:lineRule="auto"/>
              <w:jc w:val="both"/>
              <w:rPr>
                <w:rFonts w:ascii="Times New Roman" w:eastAsia="Times New Roman" w:hAnsi="Times New Roman" w:cs="Times New Roman"/>
                <w:bCs/>
                <w:iCs/>
                <w:color w:val="000000" w:themeColor="text1"/>
              </w:rPr>
            </w:pPr>
            <w:r>
              <w:rPr>
                <w:rFonts w:ascii="Times New Roman" w:eastAsia="Times New Roman" w:hAnsi="Times New Roman" w:cs="Times New Roman"/>
                <w:bCs/>
                <w:iCs/>
                <w:color w:val="000000" w:themeColor="text1"/>
              </w:rPr>
              <w:t>5.ac</w:t>
            </w:r>
          </w:p>
        </w:tc>
        <w:tc>
          <w:tcPr>
            <w:tcW w:w="727" w:type="dxa"/>
            <w:tcBorders>
              <w:top w:val="single" w:sz="4" w:space="0" w:color="auto"/>
              <w:left w:val="single" w:sz="4" w:space="0" w:color="auto"/>
              <w:right w:val="single" w:sz="4" w:space="0" w:color="auto"/>
            </w:tcBorders>
            <w:noWrap/>
            <w:vAlign w:val="center"/>
          </w:tcPr>
          <w:p w14:paraId="1C41ED82" w14:textId="66D31242" w:rsidR="00807968" w:rsidRPr="000C0587" w:rsidRDefault="00807968" w:rsidP="00D27DC8">
            <w:pPr>
              <w:spacing w:after="0" w:line="360" w:lineRule="auto"/>
              <w:jc w:val="both"/>
              <w:rPr>
                <w:rFonts w:ascii="Times New Roman" w:eastAsia="Times New Roman" w:hAnsi="Times New Roman" w:cs="Times New Roman"/>
                <w:bCs/>
                <w:iCs/>
                <w:color w:val="000000" w:themeColor="text1"/>
              </w:rPr>
            </w:pPr>
            <w:r>
              <w:rPr>
                <w:rFonts w:ascii="Times New Roman" w:eastAsia="Times New Roman" w:hAnsi="Times New Roman" w:cs="Times New Roman"/>
                <w:bCs/>
                <w:iCs/>
                <w:color w:val="000000" w:themeColor="text1"/>
              </w:rPr>
              <w:t>1</w:t>
            </w:r>
          </w:p>
        </w:tc>
        <w:tc>
          <w:tcPr>
            <w:tcW w:w="886" w:type="dxa"/>
            <w:tcBorders>
              <w:top w:val="single" w:sz="4" w:space="0" w:color="auto"/>
              <w:left w:val="single" w:sz="4" w:space="0" w:color="auto"/>
              <w:right w:val="single" w:sz="4" w:space="0" w:color="auto"/>
            </w:tcBorders>
            <w:vAlign w:val="center"/>
          </w:tcPr>
          <w:p w14:paraId="28414ADA" w14:textId="3A68F6AB" w:rsidR="00807968" w:rsidRPr="000C0587" w:rsidRDefault="00807968" w:rsidP="00700A8D">
            <w:pPr>
              <w:spacing w:after="0" w:line="360" w:lineRule="auto"/>
              <w:jc w:val="both"/>
              <w:rPr>
                <w:rFonts w:ascii="Times New Roman" w:eastAsia="Times New Roman" w:hAnsi="Times New Roman" w:cs="Times New Roman"/>
                <w:bCs/>
                <w:iCs/>
                <w:color w:val="000000" w:themeColor="text1"/>
              </w:rPr>
            </w:pPr>
            <w:r w:rsidRPr="000C0587">
              <w:rPr>
                <w:rFonts w:ascii="Times New Roman" w:eastAsia="Times New Roman" w:hAnsi="Times New Roman" w:cs="Times New Roman"/>
                <w:bCs/>
                <w:iCs/>
                <w:color w:val="000000" w:themeColor="text1"/>
              </w:rPr>
              <w:t>35</w:t>
            </w:r>
          </w:p>
        </w:tc>
        <w:tc>
          <w:tcPr>
            <w:tcW w:w="2384" w:type="dxa"/>
            <w:tcBorders>
              <w:top w:val="single" w:sz="4" w:space="0" w:color="auto"/>
              <w:left w:val="single" w:sz="4" w:space="0" w:color="auto"/>
              <w:right w:val="single" w:sz="4" w:space="0" w:color="auto"/>
            </w:tcBorders>
            <w:noWrap/>
            <w:vAlign w:val="center"/>
          </w:tcPr>
          <w:p w14:paraId="6BE150A1" w14:textId="7EAA509C" w:rsidR="00807968" w:rsidRPr="000C0587" w:rsidRDefault="00807968" w:rsidP="009F6532">
            <w:pPr>
              <w:spacing w:after="0" w:line="360" w:lineRule="auto"/>
              <w:rPr>
                <w:rFonts w:ascii="Times New Roman" w:eastAsia="Times New Roman" w:hAnsi="Times New Roman" w:cs="Times New Roman"/>
                <w:b/>
                <w:color w:val="000000" w:themeColor="text1"/>
              </w:rPr>
            </w:pPr>
            <w:r w:rsidRPr="000C0587">
              <w:rPr>
                <w:rFonts w:ascii="Times New Roman" w:eastAsia="Times New Roman" w:hAnsi="Times New Roman" w:cs="Times New Roman"/>
                <w:b/>
                <w:color w:val="000000" w:themeColor="text1"/>
              </w:rPr>
              <w:t>Morena Vajak</w:t>
            </w:r>
          </w:p>
        </w:tc>
      </w:tr>
      <w:tr w:rsidR="00807968" w:rsidRPr="000C0587" w14:paraId="7793C8AB" w14:textId="77777777" w:rsidTr="00BB54FF">
        <w:trPr>
          <w:trHeight w:val="390"/>
          <w:jc w:val="center"/>
        </w:trPr>
        <w:tc>
          <w:tcPr>
            <w:tcW w:w="846" w:type="dxa"/>
            <w:vMerge/>
            <w:tcBorders>
              <w:left w:val="single" w:sz="4" w:space="0" w:color="auto"/>
              <w:right w:val="single" w:sz="4" w:space="0" w:color="auto"/>
            </w:tcBorders>
            <w:vAlign w:val="center"/>
          </w:tcPr>
          <w:p w14:paraId="4F11A576" w14:textId="77777777" w:rsidR="00807968" w:rsidRDefault="00807968" w:rsidP="00D327A0">
            <w:pPr>
              <w:spacing w:after="0" w:line="360" w:lineRule="auto"/>
              <w:ind w:right="-23"/>
              <w:jc w:val="center"/>
              <w:rPr>
                <w:rFonts w:ascii="Times New Roman" w:eastAsia="Times New Roman" w:hAnsi="Times New Roman" w:cs="Times New Roman"/>
                <w:bCs/>
                <w:iCs/>
                <w:color w:val="000000" w:themeColor="text1"/>
              </w:rPr>
            </w:pPr>
          </w:p>
        </w:tc>
        <w:tc>
          <w:tcPr>
            <w:tcW w:w="2537" w:type="dxa"/>
            <w:vMerge/>
            <w:tcBorders>
              <w:left w:val="single" w:sz="4" w:space="0" w:color="auto"/>
              <w:right w:val="single" w:sz="4" w:space="0" w:color="auto"/>
            </w:tcBorders>
            <w:noWrap/>
            <w:vAlign w:val="center"/>
          </w:tcPr>
          <w:p w14:paraId="73058E9C" w14:textId="77777777" w:rsidR="00807968" w:rsidRPr="000C0587" w:rsidRDefault="00807968">
            <w:pPr>
              <w:spacing w:after="0" w:line="360" w:lineRule="auto"/>
              <w:ind w:right="-23"/>
              <w:jc w:val="both"/>
              <w:rPr>
                <w:rFonts w:ascii="Times New Roman" w:eastAsia="Times New Roman" w:hAnsi="Times New Roman" w:cs="Times New Roman"/>
                <w:b/>
                <w:bCs/>
                <w:iCs/>
                <w:color w:val="000000" w:themeColor="text1"/>
              </w:rPr>
            </w:pPr>
          </w:p>
        </w:tc>
        <w:tc>
          <w:tcPr>
            <w:tcW w:w="1613" w:type="dxa"/>
            <w:tcBorders>
              <w:top w:val="single" w:sz="4" w:space="0" w:color="auto"/>
              <w:left w:val="single" w:sz="4" w:space="0" w:color="auto"/>
              <w:right w:val="single" w:sz="4" w:space="0" w:color="auto"/>
            </w:tcBorders>
            <w:noWrap/>
            <w:vAlign w:val="center"/>
          </w:tcPr>
          <w:p w14:paraId="373CE258" w14:textId="17C4DA6F" w:rsidR="00807968" w:rsidRDefault="00807968" w:rsidP="00CD60BA">
            <w:pPr>
              <w:spacing w:after="0" w:line="360" w:lineRule="auto"/>
              <w:jc w:val="both"/>
              <w:rPr>
                <w:rFonts w:ascii="Times New Roman" w:eastAsia="Times New Roman" w:hAnsi="Times New Roman" w:cs="Times New Roman"/>
                <w:bCs/>
                <w:iCs/>
                <w:color w:val="000000" w:themeColor="text1"/>
              </w:rPr>
            </w:pPr>
            <w:r>
              <w:rPr>
                <w:rFonts w:ascii="Times New Roman" w:eastAsia="Times New Roman" w:hAnsi="Times New Roman" w:cs="Times New Roman"/>
                <w:bCs/>
                <w:iCs/>
                <w:color w:val="000000" w:themeColor="text1"/>
              </w:rPr>
              <w:t>8.abc</w:t>
            </w:r>
          </w:p>
        </w:tc>
        <w:tc>
          <w:tcPr>
            <w:tcW w:w="727" w:type="dxa"/>
            <w:tcBorders>
              <w:left w:val="single" w:sz="4" w:space="0" w:color="auto"/>
              <w:right w:val="single" w:sz="4" w:space="0" w:color="auto"/>
            </w:tcBorders>
            <w:noWrap/>
            <w:vAlign w:val="center"/>
          </w:tcPr>
          <w:p w14:paraId="35C4248F" w14:textId="75FC95A9" w:rsidR="00807968" w:rsidRDefault="00807968" w:rsidP="00D27DC8">
            <w:pPr>
              <w:spacing w:after="0" w:line="360" w:lineRule="auto"/>
              <w:jc w:val="both"/>
              <w:rPr>
                <w:rFonts w:ascii="Times New Roman" w:eastAsia="Times New Roman" w:hAnsi="Times New Roman" w:cs="Times New Roman"/>
                <w:bCs/>
                <w:iCs/>
                <w:color w:val="000000" w:themeColor="text1"/>
              </w:rPr>
            </w:pPr>
            <w:r>
              <w:rPr>
                <w:rFonts w:ascii="Times New Roman" w:eastAsia="Times New Roman" w:hAnsi="Times New Roman" w:cs="Times New Roman"/>
                <w:bCs/>
                <w:iCs/>
                <w:color w:val="000000" w:themeColor="text1"/>
              </w:rPr>
              <w:t>1</w:t>
            </w:r>
          </w:p>
        </w:tc>
        <w:tc>
          <w:tcPr>
            <w:tcW w:w="886" w:type="dxa"/>
            <w:tcBorders>
              <w:left w:val="single" w:sz="4" w:space="0" w:color="auto"/>
              <w:right w:val="single" w:sz="4" w:space="0" w:color="auto"/>
            </w:tcBorders>
            <w:vAlign w:val="center"/>
          </w:tcPr>
          <w:p w14:paraId="40BB4C94" w14:textId="3386494E" w:rsidR="00807968" w:rsidRPr="000C0587" w:rsidRDefault="00807968" w:rsidP="00700A8D">
            <w:pPr>
              <w:spacing w:after="0" w:line="360" w:lineRule="auto"/>
              <w:jc w:val="both"/>
              <w:rPr>
                <w:rFonts w:ascii="Times New Roman" w:eastAsia="Times New Roman" w:hAnsi="Times New Roman" w:cs="Times New Roman"/>
                <w:bCs/>
                <w:iCs/>
                <w:color w:val="000000" w:themeColor="text1"/>
              </w:rPr>
            </w:pPr>
            <w:r>
              <w:rPr>
                <w:rFonts w:ascii="Times New Roman" w:eastAsia="Times New Roman" w:hAnsi="Times New Roman" w:cs="Times New Roman"/>
                <w:bCs/>
                <w:iCs/>
                <w:color w:val="000000" w:themeColor="text1"/>
              </w:rPr>
              <w:t>35</w:t>
            </w:r>
          </w:p>
        </w:tc>
        <w:tc>
          <w:tcPr>
            <w:tcW w:w="2384" w:type="dxa"/>
            <w:tcBorders>
              <w:left w:val="single" w:sz="4" w:space="0" w:color="auto"/>
              <w:right w:val="single" w:sz="4" w:space="0" w:color="auto"/>
            </w:tcBorders>
            <w:noWrap/>
            <w:vAlign w:val="center"/>
          </w:tcPr>
          <w:p w14:paraId="6C75A04E" w14:textId="3C0BFA30" w:rsidR="00807968" w:rsidRPr="000C0587" w:rsidRDefault="00807968" w:rsidP="009F6532">
            <w:pPr>
              <w:spacing w:after="0" w:line="360" w:lineRule="auto"/>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Irena </w:t>
            </w:r>
            <w:proofErr w:type="spellStart"/>
            <w:r>
              <w:rPr>
                <w:rFonts w:ascii="Times New Roman" w:eastAsia="Times New Roman" w:hAnsi="Times New Roman" w:cs="Times New Roman"/>
                <w:b/>
                <w:color w:val="000000" w:themeColor="text1"/>
              </w:rPr>
              <w:t>Fišer</w:t>
            </w:r>
            <w:proofErr w:type="spellEnd"/>
          </w:p>
        </w:tc>
      </w:tr>
      <w:tr w:rsidR="00807968" w:rsidRPr="000C0587" w14:paraId="376DB291" w14:textId="77777777" w:rsidTr="00807968">
        <w:trPr>
          <w:trHeight w:val="732"/>
          <w:jc w:val="center"/>
        </w:trPr>
        <w:tc>
          <w:tcPr>
            <w:tcW w:w="846" w:type="dxa"/>
            <w:vMerge w:val="restart"/>
            <w:tcBorders>
              <w:left w:val="single" w:sz="4" w:space="0" w:color="auto"/>
              <w:right w:val="single" w:sz="4" w:space="0" w:color="auto"/>
            </w:tcBorders>
            <w:vAlign w:val="center"/>
          </w:tcPr>
          <w:p w14:paraId="3EED74CC" w14:textId="3CD2F8A6" w:rsidR="00807968" w:rsidRPr="000C0587" w:rsidRDefault="00807968" w:rsidP="00D327A0">
            <w:pPr>
              <w:spacing w:after="0" w:line="360" w:lineRule="auto"/>
              <w:ind w:right="-23"/>
              <w:jc w:val="center"/>
              <w:rPr>
                <w:rFonts w:ascii="Times New Roman" w:eastAsia="Times New Roman" w:hAnsi="Times New Roman" w:cs="Times New Roman"/>
                <w:bCs/>
                <w:iCs/>
                <w:color w:val="000000" w:themeColor="text1"/>
              </w:rPr>
            </w:pPr>
            <w:r>
              <w:rPr>
                <w:rFonts w:ascii="Times New Roman" w:eastAsia="Times New Roman" w:hAnsi="Times New Roman" w:cs="Times New Roman"/>
                <w:bCs/>
                <w:iCs/>
                <w:color w:val="000000" w:themeColor="text1"/>
              </w:rPr>
              <w:t>8</w:t>
            </w:r>
            <w:r w:rsidRPr="000C0587">
              <w:rPr>
                <w:rFonts w:ascii="Times New Roman" w:eastAsia="Times New Roman" w:hAnsi="Times New Roman" w:cs="Times New Roman"/>
                <w:bCs/>
                <w:iCs/>
                <w:color w:val="000000" w:themeColor="text1"/>
              </w:rPr>
              <w:t>.</w:t>
            </w:r>
          </w:p>
        </w:tc>
        <w:tc>
          <w:tcPr>
            <w:tcW w:w="2537" w:type="dxa"/>
            <w:vMerge w:val="restart"/>
            <w:tcBorders>
              <w:left w:val="single" w:sz="4" w:space="0" w:color="auto"/>
              <w:right w:val="single" w:sz="4" w:space="0" w:color="auto"/>
            </w:tcBorders>
            <w:noWrap/>
            <w:vAlign w:val="center"/>
          </w:tcPr>
          <w:p w14:paraId="36A69292" w14:textId="425D5ED5" w:rsidR="00807968" w:rsidRPr="000C0587" w:rsidRDefault="00807968">
            <w:pPr>
              <w:spacing w:after="0" w:line="360" w:lineRule="auto"/>
              <w:ind w:right="-23"/>
              <w:jc w:val="both"/>
              <w:rPr>
                <w:rFonts w:ascii="Times New Roman" w:eastAsia="Times New Roman" w:hAnsi="Times New Roman" w:cs="Times New Roman"/>
                <w:b/>
                <w:bCs/>
                <w:iCs/>
                <w:color w:val="000000" w:themeColor="text1"/>
              </w:rPr>
            </w:pPr>
            <w:r w:rsidRPr="000C0587">
              <w:rPr>
                <w:rFonts w:ascii="Times New Roman" w:eastAsia="Times New Roman" w:hAnsi="Times New Roman" w:cs="Times New Roman"/>
                <w:b/>
                <w:bCs/>
                <w:iCs/>
                <w:color w:val="000000" w:themeColor="text1"/>
              </w:rPr>
              <w:t>Matematika</w:t>
            </w:r>
          </w:p>
        </w:tc>
        <w:tc>
          <w:tcPr>
            <w:tcW w:w="1613" w:type="dxa"/>
            <w:tcBorders>
              <w:top w:val="single" w:sz="4" w:space="0" w:color="auto"/>
              <w:left w:val="single" w:sz="4" w:space="0" w:color="auto"/>
              <w:right w:val="single" w:sz="4" w:space="0" w:color="auto"/>
            </w:tcBorders>
            <w:noWrap/>
            <w:vAlign w:val="center"/>
          </w:tcPr>
          <w:p w14:paraId="2F51CA6D" w14:textId="1BA32377" w:rsidR="00807968" w:rsidRPr="00807968" w:rsidRDefault="00807968" w:rsidP="00807968">
            <w:pPr>
              <w:spacing w:line="360" w:lineRule="auto"/>
              <w:jc w:val="both"/>
              <w:rPr>
                <w:rFonts w:ascii="Times New Roman" w:eastAsia="Times New Roman" w:hAnsi="Times New Roman" w:cs="Times New Roman"/>
                <w:bCs/>
                <w:iCs/>
                <w:color w:val="000000" w:themeColor="text1"/>
              </w:rPr>
            </w:pPr>
            <w:r>
              <w:rPr>
                <w:rFonts w:ascii="Times New Roman" w:eastAsia="Times New Roman" w:hAnsi="Times New Roman" w:cs="Times New Roman"/>
                <w:bCs/>
                <w:iCs/>
                <w:color w:val="000000" w:themeColor="text1"/>
              </w:rPr>
              <w:t>5.ac,7.ab</w:t>
            </w:r>
          </w:p>
        </w:tc>
        <w:tc>
          <w:tcPr>
            <w:tcW w:w="727" w:type="dxa"/>
            <w:tcBorders>
              <w:top w:val="single" w:sz="4" w:space="0" w:color="auto"/>
              <w:left w:val="single" w:sz="4" w:space="0" w:color="auto"/>
              <w:right w:val="single" w:sz="4" w:space="0" w:color="auto"/>
            </w:tcBorders>
            <w:noWrap/>
            <w:vAlign w:val="center"/>
          </w:tcPr>
          <w:p w14:paraId="6FCF73D6" w14:textId="5B100327" w:rsidR="00807968" w:rsidRPr="000C0587" w:rsidRDefault="00807968" w:rsidP="009F411C">
            <w:pPr>
              <w:spacing w:after="0" w:line="360" w:lineRule="auto"/>
              <w:jc w:val="both"/>
              <w:rPr>
                <w:rFonts w:ascii="Times New Roman" w:eastAsia="Times New Roman" w:hAnsi="Times New Roman" w:cs="Times New Roman"/>
                <w:bCs/>
                <w:iCs/>
                <w:color w:val="000000" w:themeColor="text1"/>
              </w:rPr>
            </w:pPr>
            <w:r w:rsidRPr="000C0587">
              <w:rPr>
                <w:rFonts w:ascii="Times New Roman" w:eastAsia="Times New Roman" w:hAnsi="Times New Roman" w:cs="Times New Roman"/>
                <w:bCs/>
                <w:iCs/>
                <w:color w:val="000000" w:themeColor="text1"/>
              </w:rPr>
              <w:t>2</w:t>
            </w:r>
          </w:p>
        </w:tc>
        <w:tc>
          <w:tcPr>
            <w:tcW w:w="886" w:type="dxa"/>
            <w:tcBorders>
              <w:top w:val="single" w:sz="4" w:space="0" w:color="auto"/>
              <w:left w:val="single" w:sz="4" w:space="0" w:color="auto"/>
              <w:right w:val="single" w:sz="4" w:space="0" w:color="auto"/>
            </w:tcBorders>
            <w:vAlign w:val="center"/>
          </w:tcPr>
          <w:p w14:paraId="049BDA72" w14:textId="508A9E21" w:rsidR="00807968" w:rsidRPr="000C0587" w:rsidRDefault="00807968" w:rsidP="0098559A">
            <w:pPr>
              <w:spacing w:after="0" w:line="360" w:lineRule="auto"/>
              <w:jc w:val="both"/>
              <w:rPr>
                <w:rFonts w:ascii="Times New Roman" w:eastAsia="Times New Roman" w:hAnsi="Times New Roman" w:cs="Times New Roman"/>
                <w:bCs/>
                <w:iCs/>
                <w:color w:val="000000" w:themeColor="text1"/>
              </w:rPr>
            </w:pPr>
            <w:r w:rsidRPr="000C0587">
              <w:rPr>
                <w:rFonts w:ascii="Times New Roman" w:eastAsia="Times New Roman" w:hAnsi="Times New Roman" w:cs="Times New Roman"/>
                <w:bCs/>
                <w:iCs/>
                <w:color w:val="000000" w:themeColor="text1"/>
              </w:rPr>
              <w:t>70</w:t>
            </w:r>
          </w:p>
        </w:tc>
        <w:tc>
          <w:tcPr>
            <w:tcW w:w="2384" w:type="dxa"/>
            <w:tcBorders>
              <w:top w:val="single" w:sz="4" w:space="0" w:color="auto"/>
              <w:left w:val="single" w:sz="4" w:space="0" w:color="auto"/>
              <w:right w:val="single" w:sz="4" w:space="0" w:color="auto"/>
            </w:tcBorders>
            <w:noWrap/>
            <w:vAlign w:val="center"/>
          </w:tcPr>
          <w:p w14:paraId="49E9F6E9" w14:textId="77777777" w:rsidR="00807968" w:rsidRDefault="00807968" w:rsidP="006A244D">
            <w:pPr>
              <w:spacing w:after="0" w:line="360" w:lineRule="auto"/>
              <w:rPr>
                <w:rFonts w:ascii="Times New Roman" w:eastAsia="Times New Roman" w:hAnsi="Times New Roman" w:cs="Times New Roman"/>
                <w:b/>
                <w:color w:val="000000" w:themeColor="text1"/>
              </w:rPr>
            </w:pPr>
          </w:p>
          <w:p w14:paraId="13D2FA4F" w14:textId="1055E2C9" w:rsidR="00807968" w:rsidRDefault="00807968" w:rsidP="006A244D">
            <w:pPr>
              <w:spacing w:after="0" w:line="360" w:lineRule="auto"/>
              <w:rPr>
                <w:rFonts w:ascii="Times New Roman" w:eastAsia="Times New Roman" w:hAnsi="Times New Roman" w:cs="Times New Roman"/>
                <w:b/>
                <w:color w:val="000000" w:themeColor="text1"/>
              </w:rPr>
            </w:pPr>
            <w:r w:rsidRPr="000C0587">
              <w:rPr>
                <w:rFonts w:ascii="Times New Roman" w:eastAsia="Times New Roman" w:hAnsi="Times New Roman" w:cs="Times New Roman"/>
                <w:b/>
                <w:color w:val="000000" w:themeColor="text1"/>
              </w:rPr>
              <w:t>Kristina Vučić</w:t>
            </w:r>
          </w:p>
          <w:p w14:paraId="6A180B12" w14:textId="7637F071" w:rsidR="00807968" w:rsidRPr="000C0587" w:rsidRDefault="00807968" w:rsidP="006A244D">
            <w:pPr>
              <w:spacing w:after="0" w:line="360" w:lineRule="auto"/>
              <w:rPr>
                <w:rFonts w:ascii="Times New Roman" w:eastAsia="Times New Roman" w:hAnsi="Times New Roman" w:cs="Times New Roman"/>
                <w:b/>
                <w:color w:val="000000" w:themeColor="text1"/>
              </w:rPr>
            </w:pPr>
          </w:p>
        </w:tc>
      </w:tr>
      <w:tr w:rsidR="00807968" w:rsidRPr="000C0587" w14:paraId="0A5D929E" w14:textId="77777777" w:rsidTr="00533614">
        <w:trPr>
          <w:trHeight w:val="732"/>
          <w:jc w:val="center"/>
        </w:trPr>
        <w:tc>
          <w:tcPr>
            <w:tcW w:w="846" w:type="dxa"/>
            <w:vMerge/>
            <w:tcBorders>
              <w:left w:val="single" w:sz="4" w:space="0" w:color="auto"/>
              <w:right w:val="single" w:sz="4" w:space="0" w:color="auto"/>
            </w:tcBorders>
            <w:vAlign w:val="center"/>
          </w:tcPr>
          <w:p w14:paraId="17CD2091" w14:textId="77777777" w:rsidR="00807968" w:rsidRDefault="00807968" w:rsidP="00D327A0">
            <w:pPr>
              <w:spacing w:after="0" w:line="360" w:lineRule="auto"/>
              <w:ind w:right="-23"/>
              <w:jc w:val="center"/>
              <w:rPr>
                <w:rFonts w:ascii="Times New Roman" w:eastAsia="Times New Roman" w:hAnsi="Times New Roman" w:cs="Times New Roman"/>
                <w:bCs/>
                <w:iCs/>
                <w:color w:val="000000" w:themeColor="text1"/>
              </w:rPr>
            </w:pPr>
          </w:p>
        </w:tc>
        <w:tc>
          <w:tcPr>
            <w:tcW w:w="2537" w:type="dxa"/>
            <w:vMerge/>
            <w:tcBorders>
              <w:left w:val="single" w:sz="4" w:space="0" w:color="auto"/>
              <w:right w:val="single" w:sz="4" w:space="0" w:color="auto"/>
            </w:tcBorders>
            <w:noWrap/>
            <w:vAlign w:val="center"/>
          </w:tcPr>
          <w:p w14:paraId="33671C2A" w14:textId="77777777" w:rsidR="00807968" w:rsidRPr="000C0587" w:rsidRDefault="00807968">
            <w:pPr>
              <w:spacing w:after="0" w:line="360" w:lineRule="auto"/>
              <w:ind w:right="-23"/>
              <w:jc w:val="both"/>
              <w:rPr>
                <w:rFonts w:ascii="Times New Roman" w:eastAsia="Times New Roman" w:hAnsi="Times New Roman" w:cs="Times New Roman"/>
                <w:b/>
                <w:bCs/>
                <w:iCs/>
                <w:color w:val="000000" w:themeColor="text1"/>
              </w:rPr>
            </w:pPr>
          </w:p>
        </w:tc>
        <w:tc>
          <w:tcPr>
            <w:tcW w:w="1613" w:type="dxa"/>
            <w:tcBorders>
              <w:left w:val="single" w:sz="4" w:space="0" w:color="auto"/>
              <w:right w:val="single" w:sz="4" w:space="0" w:color="auto"/>
            </w:tcBorders>
            <w:noWrap/>
            <w:vAlign w:val="center"/>
          </w:tcPr>
          <w:p w14:paraId="15B047A9" w14:textId="49ECEB46" w:rsidR="00807968" w:rsidRDefault="00807968" w:rsidP="009973FE">
            <w:pPr>
              <w:spacing w:line="360" w:lineRule="auto"/>
              <w:jc w:val="both"/>
              <w:rPr>
                <w:rFonts w:ascii="Times New Roman" w:eastAsia="Times New Roman" w:hAnsi="Times New Roman" w:cs="Times New Roman"/>
                <w:bCs/>
                <w:iCs/>
                <w:color w:val="000000" w:themeColor="text1"/>
              </w:rPr>
            </w:pPr>
            <w:r>
              <w:rPr>
                <w:rFonts w:ascii="Times New Roman" w:eastAsia="Times New Roman" w:hAnsi="Times New Roman" w:cs="Times New Roman"/>
                <w:bCs/>
                <w:iCs/>
                <w:color w:val="000000" w:themeColor="text1"/>
              </w:rPr>
              <w:t>6.ab</w:t>
            </w:r>
            <w:r w:rsidR="00906956">
              <w:rPr>
                <w:rFonts w:ascii="Times New Roman" w:eastAsia="Times New Roman" w:hAnsi="Times New Roman" w:cs="Times New Roman"/>
                <w:bCs/>
                <w:iCs/>
                <w:color w:val="000000" w:themeColor="text1"/>
              </w:rPr>
              <w:t>c</w:t>
            </w:r>
          </w:p>
        </w:tc>
        <w:tc>
          <w:tcPr>
            <w:tcW w:w="727" w:type="dxa"/>
            <w:tcBorders>
              <w:left w:val="single" w:sz="4" w:space="0" w:color="auto"/>
              <w:right w:val="single" w:sz="4" w:space="0" w:color="auto"/>
            </w:tcBorders>
            <w:noWrap/>
            <w:vAlign w:val="center"/>
          </w:tcPr>
          <w:p w14:paraId="26B9CE0D" w14:textId="61717E93" w:rsidR="00807968" w:rsidRPr="000C0587" w:rsidRDefault="00807968" w:rsidP="009F411C">
            <w:pPr>
              <w:spacing w:after="0" w:line="360" w:lineRule="auto"/>
              <w:jc w:val="both"/>
              <w:rPr>
                <w:rFonts w:ascii="Times New Roman" w:eastAsia="Times New Roman" w:hAnsi="Times New Roman" w:cs="Times New Roman"/>
                <w:bCs/>
                <w:iCs/>
                <w:color w:val="000000" w:themeColor="text1"/>
              </w:rPr>
            </w:pPr>
            <w:r>
              <w:rPr>
                <w:rFonts w:ascii="Times New Roman" w:eastAsia="Times New Roman" w:hAnsi="Times New Roman" w:cs="Times New Roman"/>
                <w:bCs/>
                <w:iCs/>
                <w:color w:val="000000" w:themeColor="text1"/>
              </w:rPr>
              <w:t>1</w:t>
            </w:r>
          </w:p>
        </w:tc>
        <w:tc>
          <w:tcPr>
            <w:tcW w:w="886" w:type="dxa"/>
            <w:tcBorders>
              <w:left w:val="single" w:sz="4" w:space="0" w:color="auto"/>
              <w:right w:val="single" w:sz="4" w:space="0" w:color="auto"/>
            </w:tcBorders>
            <w:vAlign w:val="center"/>
          </w:tcPr>
          <w:p w14:paraId="41229048" w14:textId="721EA922" w:rsidR="00807968" w:rsidRPr="000C0587" w:rsidRDefault="00807968" w:rsidP="0098559A">
            <w:pPr>
              <w:spacing w:after="0" w:line="360" w:lineRule="auto"/>
              <w:jc w:val="both"/>
              <w:rPr>
                <w:rFonts w:ascii="Times New Roman" w:eastAsia="Times New Roman" w:hAnsi="Times New Roman" w:cs="Times New Roman"/>
                <w:bCs/>
                <w:iCs/>
                <w:color w:val="000000" w:themeColor="text1"/>
              </w:rPr>
            </w:pPr>
            <w:r>
              <w:rPr>
                <w:rFonts w:ascii="Times New Roman" w:eastAsia="Times New Roman" w:hAnsi="Times New Roman" w:cs="Times New Roman"/>
                <w:bCs/>
                <w:iCs/>
                <w:color w:val="000000" w:themeColor="text1"/>
              </w:rPr>
              <w:t>35</w:t>
            </w:r>
          </w:p>
        </w:tc>
        <w:tc>
          <w:tcPr>
            <w:tcW w:w="2384" w:type="dxa"/>
            <w:tcBorders>
              <w:top w:val="single" w:sz="4" w:space="0" w:color="auto"/>
              <w:left w:val="single" w:sz="4" w:space="0" w:color="auto"/>
              <w:right w:val="single" w:sz="4" w:space="0" w:color="auto"/>
            </w:tcBorders>
            <w:noWrap/>
            <w:vAlign w:val="center"/>
          </w:tcPr>
          <w:p w14:paraId="6605DF8A" w14:textId="2C97CA27" w:rsidR="00807968" w:rsidRPr="000C0587" w:rsidRDefault="00807968" w:rsidP="006A244D">
            <w:pPr>
              <w:spacing w:after="0" w:line="360" w:lineRule="auto"/>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Sanja Ivanović</w:t>
            </w:r>
          </w:p>
        </w:tc>
      </w:tr>
      <w:tr w:rsidR="00E33938" w:rsidRPr="000C0587" w14:paraId="7C4A1298" w14:textId="77777777" w:rsidTr="00DB786E">
        <w:trPr>
          <w:trHeight w:val="384"/>
          <w:jc w:val="center"/>
        </w:trPr>
        <w:tc>
          <w:tcPr>
            <w:tcW w:w="846" w:type="dxa"/>
            <w:tcBorders>
              <w:left w:val="single" w:sz="4" w:space="0" w:color="auto"/>
              <w:bottom w:val="single" w:sz="4" w:space="0" w:color="auto"/>
              <w:right w:val="single" w:sz="4" w:space="0" w:color="auto"/>
            </w:tcBorders>
            <w:vAlign w:val="center"/>
          </w:tcPr>
          <w:p w14:paraId="71134FDA" w14:textId="1A427C95" w:rsidR="00E33938" w:rsidRPr="000C0587" w:rsidRDefault="00A61162" w:rsidP="00D327A0">
            <w:pPr>
              <w:spacing w:after="0" w:line="360" w:lineRule="auto"/>
              <w:ind w:right="-23"/>
              <w:jc w:val="center"/>
              <w:rPr>
                <w:rFonts w:ascii="Times New Roman" w:eastAsia="Times New Roman" w:hAnsi="Times New Roman" w:cs="Times New Roman"/>
                <w:bCs/>
                <w:iCs/>
                <w:color w:val="000000" w:themeColor="text1"/>
              </w:rPr>
            </w:pPr>
            <w:r>
              <w:rPr>
                <w:rFonts w:ascii="Times New Roman" w:eastAsia="Times New Roman" w:hAnsi="Times New Roman" w:cs="Times New Roman"/>
                <w:bCs/>
                <w:iCs/>
                <w:color w:val="000000" w:themeColor="text1"/>
              </w:rPr>
              <w:t>9</w:t>
            </w:r>
            <w:r w:rsidR="00D327A0" w:rsidRPr="000C0587">
              <w:rPr>
                <w:rFonts w:ascii="Times New Roman" w:eastAsia="Times New Roman" w:hAnsi="Times New Roman" w:cs="Times New Roman"/>
                <w:bCs/>
                <w:iCs/>
                <w:color w:val="000000" w:themeColor="text1"/>
              </w:rPr>
              <w:t>.</w:t>
            </w:r>
          </w:p>
        </w:tc>
        <w:tc>
          <w:tcPr>
            <w:tcW w:w="2537" w:type="dxa"/>
            <w:tcBorders>
              <w:left w:val="single" w:sz="4" w:space="0" w:color="auto"/>
              <w:bottom w:val="single" w:sz="4" w:space="0" w:color="auto"/>
              <w:right w:val="single" w:sz="4" w:space="0" w:color="auto"/>
            </w:tcBorders>
            <w:noWrap/>
            <w:vAlign w:val="center"/>
          </w:tcPr>
          <w:p w14:paraId="0CEB62F9" w14:textId="6D3F16A0" w:rsidR="00E33938" w:rsidRPr="000C0587" w:rsidRDefault="00E33938">
            <w:pPr>
              <w:spacing w:after="0" w:line="360" w:lineRule="auto"/>
              <w:ind w:right="-23"/>
              <w:jc w:val="both"/>
              <w:rPr>
                <w:rFonts w:ascii="Times New Roman" w:eastAsia="Times New Roman" w:hAnsi="Times New Roman" w:cs="Times New Roman"/>
                <w:b/>
                <w:bCs/>
                <w:iCs/>
                <w:color w:val="000000" w:themeColor="text1"/>
              </w:rPr>
            </w:pPr>
            <w:r w:rsidRPr="000C0587">
              <w:rPr>
                <w:rFonts w:ascii="Times New Roman" w:eastAsia="Times New Roman" w:hAnsi="Times New Roman" w:cs="Times New Roman"/>
                <w:b/>
                <w:bCs/>
                <w:iCs/>
                <w:color w:val="000000" w:themeColor="text1"/>
              </w:rPr>
              <w:t>Informatika</w:t>
            </w:r>
          </w:p>
        </w:tc>
        <w:tc>
          <w:tcPr>
            <w:tcW w:w="1613" w:type="dxa"/>
            <w:tcBorders>
              <w:top w:val="single" w:sz="4" w:space="0" w:color="auto"/>
              <w:left w:val="single" w:sz="4" w:space="0" w:color="auto"/>
              <w:bottom w:val="single" w:sz="4" w:space="0" w:color="auto"/>
              <w:right w:val="single" w:sz="4" w:space="0" w:color="auto"/>
            </w:tcBorders>
            <w:noWrap/>
            <w:vAlign w:val="center"/>
          </w:tcPr>
          <w:p w14:paraId="3D4098D7" w14:textId="386BE405" w:rsidR="00E33938" w:rsidRPr="00771F9E" w:rsidRDefault="00807968" w:rsidP="00771F9E">
            <w:pPr>
              <w:spacing w:line="360" w:lineRule="auto"/>
              <w:jc w:val="both"/>
              <w:rPr>
                <w:rFonts w:ascii="Times New Roman" w:hAnsi="Times New Roman" w:cs="Times New Roman"/>
                <w:bCs/>
                <w:iCs/>
                <w:color w:val="000000" w:themeColor="text1"/>
              </w:rPr>
            </w:pPr>
            <w:r>
              <w:rPr>
                <w:rFonts w:ascii="Times New Roman" w:hAnsi="Times New Roman" w:cs="Times New Roman"/>
                <w:bCs/>
                <w:iCs/>
                <w:color w:val="000000" w:themeColor="text1"/>
              </w:rPr>
              <w:t>8.</w:t>
            </w:r>
            <w:r w:rsidR="00771F9E" w:rsidRPr="00771F9E">
              <w:rPr>
                <w:rFonts w:ascii="Times New Roman" w:hAnsi="Times New Roman" w:cs="Times New Roman"/>
                <w:bCs/>
                <w:iCs/>
                <w:color w:val="000000" w:themeColor="text1"/>
              </w:rPr>
              <w:t xml:space="preserve"> </w:t>
            </w:r>
            <w:proofErr w:type="spellStart"/>
            <w:r w:rsidR="00E33938" w:rsidRPr="00771F9E">
              <w:rPr>
                <w:rFonts w:ascii="Times New Roman" w:hAnsi="Times New Roman" w:cs="Times New Roman"/>
                <w:bCs/>
                <w:iCs/>
                <w:color w:val="000000" w:themeColor="text1"/>
              </w:rPr>
              <w:t>abc</w:t>
            </w:r>
            <w:proofErr w:type="spellEnd"/>
          </w:p>
        </w:tc>
        <w:tc>
          <w:tcPr>
            <w:tcW w:w="727" w:type="dxa"/>
            <w:tcBorders>
              <w:top w:val="single" w:sz="4" w:space="0" w:color="auto"/>
              <w:left w:val="single" w:sz="4" w:space="0" w:color="auto"/>
              <w:bottom w:val="single" w:sz="4" w:space="0" w:color="auto"/>
              <w:right w:val="single" w:sz="4" w:space="0" w:color="auto"/>
            </w:tcBorders>
            <w:noWrap/>
            <w:vAlign w:val="center"/>
          </w:tcPr>
          <w:p w14:paraId="7234344A" w14:textId="3C8585B7" w:rsidR="00E33938" w:rsidRPr="000C0587" w:rsidRDefault="00E33938">
            <w:pPr>
              <w:spacing w:after="0" w:line="360" w:lineRule="auto"/>
              <w:jc w:val="both"/>
              <w:rPr>
                <w:rFonts w:ascii="Times New Roman" w:eastAsia="Times New Roman" w:hAnsi="Times New Roman" w:cs="Times New Roman"/>
                <w:bCs/>
                <w:iCs/>
                <w:color w:val="000000" w:themeColor="text1"/>
              </w:rPr>
            </w:pPr>
            <w:r w:rsidRPr="000C0587">
              <w:rPr>
                <w:rFonts w:ascii="Times New Roman" w:eastAsia="Times New Roman" w:hAnsi="Times New Roman" w:cs="Times New Roman"/>
                <w:bCs/>
                <w:iCs/>
                <w:color w:val="000000" w:themeColor="text1"/>
              </w:rPr>
              <w:t>1</w:t>
            </w:r>
          </w:p>
        </w:tc>
        <w:tc>
          <w:tcPr>
            <w:tcW w:w="886" w:type="dxa"/>
            <w:tcBorders>
              <w:top w:val="single" w:sz="4" w:space="0" w:color="auto"/>
              <w:left w:val="single" w:sz="4" w:space="0" w:color="auto"/>
              <w:bottom w:val="single" w:sz="4" w:space="0" w:color="auto"/>
              <w:right w:val="single" w:sz="4" w:space="0" w:color="auto"/>
            </w:tcBorders>
            <w:vAlign w:val="center"/>
          </w:tcPr>
          <w:p w14:paraId="57C6DFF6" w14:textId="481BFFD4" w:rsidR="00E33938" w:rsidRPr="000C0587" w:rsidRDefault="00E33938">
            <w:pPr>
              <w:spacing w:after="0" w:line="360" w:lineRule="auto"/>
              <w:jc w:val="both"/>
              <w:rPr>
                <w:rFonts w:ascii="Times New Roman" w:eastAsia="Times New Roman" w:hAnsi="Times New Roman" w:cs="Times New Roman"/>
                <w:bCs/>
                <w:iCs/>
                <w:color w:val="000000" w:themeColor="text1"/>
              </w:rPr>
            </w:pPr>
            <w:r w:rsidRPr="000C0587">
              <w:rPr>
                <w:rFonts w:ascii="Times New Roman" w:eastAsia="Times New Roman" w:hAnsi="Times New Roman" w:cs="Times New Roman"/>
                <w:bCs/>
                <w:iCs/>
                <w:color w:val="000000" w:themeColor="text1"/>
              </w:rPr>
              <w:t>35</w:t>
            </w:r>
          </w:p>
        </w:tc>
        <w:tc>
          <w:tcPr>
            <w:tcW w:w="2384" w:type="dxa"/>
            <w:tcBorders>
              <w:top w:val="single" w:sz="4" w:space="0" w:color="auto"/>
              <w:left w:val="single" w:sz="4" w:space="0" w:color="auto"/>
              <w:bottom w:val="single" w:sz="4" w:space="0" w:color="auto"/>
              <w:right w:val="single" w:sz="4" w:space="0" w:color="auto"/>
            </w:tcBorders>
            <w:noWrap/>
            <w:vAlign w:val="center"/>
          </w:tcPr>
          <w:p w14:paraId="038ABB8F" w14:textId="6699C540" w:rsidR="00E33938" w:rsidRPr="000C0587" w:rsidRDefault="00E33938">
            <w:pPr>
              <w:spacing w:after="0" w:line="360" w:lineRule="auto"/>
              <w:rPr>
                <w:rFonts w:ascii="Times New Roman" w:eastAsia="Times New Roman" w:hAnsi="Times New Roman" w:cs="Times New Roman"/>
                <w:b/>
                <w:color w:val="000000" w:themeColor="text1"/>
              </w:rPr>
            </w:pPr>
            <w:r w:rsidRPr="000C0587">
              <w:rPr>
                <w:rFonts w:ascii="Times New Roman" w:eastAsia="Times New Roman" w:hAnsi="Times New Roman" w:cs="Times New Roman"/>
                <w:b/>
                <w:color w:val="000000" w:themeColor="text1"/>
              </w:rPr>
              <w:t>Vesna Ivezić</w:t>
            </w:r>
          </w:p>
        </w:tc>
      </w:tr>
      <w:tr w:rsidR="00C02DE0" w:rsidRPr="000C0587" w14:paraId="0A2F2565" w14:textId="77777777" w:rsidTr="008351FA">
        <w:trPr>
          <w:trHeight w:val="384"/>
          <w:jc w:val="center"/>
        </w:trPr>
        <w:tc>
          <w:tcPr>
            <w:tcW w:w="846" w:type="dxa"/>
            <w:tcBorders>
              <w:top w:val="single" w:sz="4" w:space="0" w:color="auto"/>
              <w:left w:val="single" w:sz="4" w:space="0" w:color="auto"/>
              <w:bottom w:val="single" w:sz="4" w:space="0" w:color="auto"/>
              <w:right w:val="single" w:sz="4" w:space="0" w:color="auto"/>
            </w:tcBorders>
            <w:vAlign w:val="center"/>
          </w:tcPr>
          <w:p w14:paraId="6D447E02" w14:textId="77777777" w:rsidR="008351FA" w:rsidRPr="000C0587" w:rsidRDefault="008351FA">
            <w:pPr>
              <w:spacing w:after="0" w:line="360" w:lineRule="auto"/>
              <w:ind w:right="-23"/>
              <w:jc w:val="both"/>
              <w:rPr>
                <w:rFonts w:ascii="Times New Roman" w:eastAsia="Times New Roman" w:hAnsi="Times New Roman" w:cs="Times New Roman"/>
                <w:b/>
                <w:bCs/>
                <w:iCs/>
                <w:color w:val="FF0000"/>
              </w:rPr>
            </w:pPr>
          </w:p>
        </w:tc>
        <w:tc>
          <w:tcPr>
            <w:tcW w:w="2537"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77A30A89" w14:textId="77777777" w:rsidR="008351FA" w:rsidRPr="000C0587" w:rsidRDefault="008351FA">
            <w:pPr>
              <w:spacing w:after="0" w:line="360" w:lineRule="auto"/>
              <w:ind w:right="-23"/>
              <w:jc w:val="both"/>
              <w:rPr>
                <w:rFonts w:ascii="Times New Roman" w:eastAsia="Times New Roman" w:hAnsi="Times New Roman" w:cs="Times New Roman"/>
                <w:b/>
                <w:bCs/>
                <w:iCs/>
                <w:color w:val="000000" w:themeColor="text1"/>
              </w:rPr>
            </w:pPr>
            <w:r w:rsidRPr="000C0587">
              <w:rPr>
                <w:rFonts w:ascii="Times New Roman" w:eastAsia="Times New Roman" w:hAnsi="Times New Roman" w:cs="Times New Roman"/>
                <w:b/>
                <w:bCs/>
                <w:iCs/>
                <w:color w:val="000000" w:themeColor="text1"/>
              </w:rPr>
              <w:t>UKUPNO V. - VIII.</w:t>
            </w:r>
          </w:p>
        </w:tc>
        <w:tc>
          <w:tcPr>
            <w:tcW w:w="1613"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4D814B1" w14:textId="77777777" w:rsidR="008351FA" w:rsidRPr="000C0587" w:rsidRDefault="008351FA">
            <w:pPr>
              <w:spacing w:after="0" w:line="360" w:lineRule="auto"/>
              <w:jc w:val="both"/>
              <w:rPr>
                <w:rFonts w:ascii="Times New Roman" w:eastAsia="Times New Roman" w:hAnsi="Times New Roman" w:cs="Times New Roman"/>
                <w:b/>
                <w:bCs/>
                <w:iCs/>
                <w:color w:val="000000" w:themeColor="text1"/>
              </w:rPr>
            </w:pPr>
          </w:p>
        </w:tc>
        <w:tc>
          <w:tcPr>
            <w:tcW w:w="727"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309EABEF" w14:textId="7CB5940D" w:rsidR="008351FA" w:rsidRPr="000C0587" w:rsidRDefault="00807968">
            <w:pPr>
              <w:spacing w:after="0" w:line="360" w:lineRule="auto"/>
              <w:jc w:val="both"/>
              <w:rPr>
                <w:rFonts w:ascii="Times New Roman" w:eastAsia="Times New Roman" w:hAnsi="Times New Roman" w:cs="Times New Roman"/>
                <w:b/>
                <w:bCs/>
                <w:iCs/>
                <w:color w:val="000000" w:themeColor="text1"/>
              </w:rPr>
            </w:pPr>
            <w:r>
              <w:rPr>
                <w:rFonts w:ascii="Times New Roman" w:eastAsia="Times New Roman" w:hAnsi="Times New Roman" w:cs="Times New Roman"/>
                <w:b/>
                <w:bCs/>
                <w:iCs/>
                <w:color w:val="000000" w:themeColor="text1"/>
              </w:rPr>
              <w:t>16</w:t>
            </w:r>
          </w:p>
        </w:tc>
        <w:tc>
          <w:tcPr>
            <w:tcW w:w="886"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5236BD4D" w14:textId="3A373B14" w:rsidR="008351FA" w:rsidRPr="000C0587" w:rsidRDefault="00807968">
            <w:pPr>
              <w:spacing w:after="0" w:line="360" w:lineRule="auto"/>
              <w:jc w:val="both"/>
              <w:rPr>
                <w:rFonts w:ascii="Times New Roman" w:eastAsia="Times New Roman" w:hAnsi="Times New Roman" w:cs="Times New Roman"/>
                <w:b/>
                <w:bCs/>
                <w:iCs/>
                <w:color w:val="000000" w:themeColor="text1"/>
              </w:rPr>
            </w:pPr>
            <w:r>
              <w:rPr>
                <w:rFonts w:ascii="Times New Roman" w:eastAsia="Times New Roman" w:hAnsi="Times New Roman" w:cs="Times New Roman"/>
                <w:b/>
                <w:bCs/>
                <w:iCs/>
                <w:color w:val="000000" w:themeColor="text1"/>
              </w:rPr>
              <w:t>560</w:t>
            </w:r>
          </w:p>
        </w:tc>
        <w:tc>
          <w:tcPr>
            <w:tcW w:w="23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190905C5" w14:textId="77777777" w:rsidR="008351FA" w:rsidRPr="000C0587" w:rsidRDefault="008351FA">
            <w:pPr>
              <w:spacing w:after="0" w:line="360" w:lineRule="auto"/>
              <w:rPr>
                <w:rFonts w:ascii="Times New Roman" w:eastAsia="Times New Roman" w:hAnsi="Times New Roman" w:cs="Times New Roman"/>
                <w:color w:val="FF0000"/>
              </w:rPr>
            </w:pPr>
          </w:p>
        </w:tc>
      </w:tr>
      <w:tr w:rsidR="00C02DE0" w:rsidRPr="000C0587" w14:paraId="050B4273" w14:textId="77777777" w:rsidTr="008351FA">
        <w:trPr>
          <w:trHeight w:val="384"/>
          <w:jc w:val="center"/>
        </w:trPr>
        <w:tc>
          <w:tcPr>
            <w:tcW w:w="846" w:type="dxa"/>
            <w:tcBorders>
              <w:top w:val="single" w:sz="4" w:space="0" w:color="auto"/>
              <w:left w:val="single" w:sz="4" w:space="0" w:color="auto"/>
              <w:bottom w:val="single" w:sz="4" w:space="0" w:color="auto"/>
              <w:right w:val="single" w:sz="4" w:space="0" w:color="auto"/>
            </w:tcBorders>
            <w:vAlign w:val="center"/>
          </w:tcPr>
          <w:p w14:paraId="4DBA4A77" w14:textId="77777777" w:rsidR="008351FA" w:rsidRPr="000C0587" w:rsidRDefault="008351FA">
            <w:pPr>
              <w:spacing w:after="0" w:line="360" w:lineRule="auto"/>
              <w:ind w:right="-23"/>
              <w:jc w:val="both"/>
              <w:rPr>
                <w:rFonts w:ascii="Times New Roman" w:eastAsia="Times New Roman" w:hAnsi="Times New Roman" w:cs="Times New Roman"/>
                <w:b/>
                <w:bCs/>
                <w:iCs/>
                <w:color w:val="FF0000"/>
              </w:rPr>
            </w:pPr>
          </w:p>
        </w:tc>
        <w:tc>
          <w:tcPr>
            <w:tcW w:w="2537"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7EC78899" w14:textId="77777777" w:rsidR="008351FA" w:rsidRPr="000C0587" w:rsidRDefault="008351FA">
            <w:pPr>
              <w:spacing w:after="0" w:line="360" w:lineRule="auto"/>
              <w:ind w:right="-23"/>
              <w:jc w:val="both"/>
              <w:rPr>
                <w:rFonts w:ascii="Times New Roman" w:eastAsia="Times New Roman" w:hAnsi="Times New Roman" w:cs="Times New Roman"/>
                <w:b/>
                <w:bCs/>
                <w:iCs/>
                <w:color w:val="000000" w:themeColor="text1"/>
              </w:rPr>
            </w:pPr>
            <w:r w:rsidRPr="000C0587">
              <w:rPr>
                <w:rFonts w:ascii="Times New Roman" w:eastAsia="Times New Roman" w:hAnsi="Times New Roman" w:cs="Times New Roman"/>
                <w:b/>
                <w:bCs/>
                <w:iCs/>
                <w:color w:val="000000" w:themeColor="text1"/>
              </w:rPr>
              <w:t>UKUPNO I. - VIII.</w:t>
            </w:r>
          </w:p>
        </w:tc>
        <w:tc>
          <w:tcPr>
            <w:tcW w:w="1613"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7D05FD3" w14:textId="77777777" w:rsidR="008351FA" w:rsidRPr="000C0587" w:rsidRDefault="008351FA">
            <w:pPr>
              <w:spacing w:after="0" w:line="360" w:lineRule="auto"/>
              <w:jc w:val="both"/>
              <w:rPr>
                <w:rFonts w:ascii="Times New Roman" w:eastAsia="Times New Roman" w:hAnsi="Times New Roman" w:cs="Times New Roman"/>
                <w:b/>
                <w:bCs/>
                <w:iCs/>
                <w:color w:val="000000" w:themeColor="text1"/>
              </w:rPr>
            </w:pPr>
          </w:p>
        </w:tc>
        <w:tc>
          <w:tcPr>
            <w:tcW w:w="727"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1FF90070" w14:textId="05DF77DD" w:rsidR="008351FA" w:rsidRPr="000C0587" w:rsidRDefault="00807968">
            <w:pPr>
              <w:spacing w:after="0" w:line="360" w:lineRule="auto"/>
              <w:jc w:val="both"/>
              <w:rPr>
                <w:rFonts w:ascii="Times New Roman" w:eastAsia="Times New Roman" w:hAnsi="Times New Roman" w:cs="Times New Roman"/>
                <w:b/>
                <w:bCs/>
                <w:iCs/>
                <w:color w:val="000000" w:themeColor="text1"/>
              </w:rPr>
            </w:pPr>
            <w:r>
              <w:rPr>
                <w:rFonts w:ascii="Times New Roman" w:eastAsia="Times New Roman" w:hAnsi="Times New Roman" w:cs="Times New Roman"/>
                <w:b/>
                <w:bCs/>
                <w:iCs/>
                <w:color w:val="000000" w:themeColor="text1"/>
              </w:rPr>
              <w:t>29</w:t>
            </w:r>
          </w:p>
        </w:tc>
        <w:tc>
          <w:tcPr>
            <w:tcW w:w="886"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2E9299E9" w14:textId="13696F1B" w:rsidR="008351FA" w:rsidRPr="000C0587" w:rsidRDefault="00807968">
            <w:pPr>
              <w:spacing w:after="0" w:line="360" w:lineRule="auto"/>
              <w:jc w:val="both"/>
              <w:rPr>
                <w:rFonts w:ascii="Times New Roman" w:eastAsia="Times New Roman" w:hAnsi="Times New Roman" w:cs="Times New Roman"/>
                <w:b/>
                <w:bCs/>
                <w:iCs/>
                <w:color w:val="000000" w:themeColor="text1"/>
              </w:rPr>
            </w:pPr>
            <w:r>
              <w:rPr>
                <w:rFonts w:ascii="Times New Roman" w:eastAsia="Times New Roman" w:hAnsi="Times New Roman" w:cs="Times New Roman"/>
                <w:b/>
                <w:bCs/>
                <w:iCs/>
                <w:color w:val="000000" w:themeColor="text1"/>
              </w:rPr>
              <w:t>1015</w:t>
            </w:r>
          </w:p>
        </w:tc>
        <w:tc>
          <w:tcPr>
            <w:tcW w:w="2384" w:type="dxa"/>
            <w:tcBorders>
              <w:top w:val="single" w:sz="4" w:space="0" w:color="auto"/>
              <w:left w:val="single" w:sz="4" w:space="0" w:color="auto"/>
              <w:bottom w:val="single" w:sz="4" w:space="0" w:color="auto"/>
              <w:right w:val="single" w:sz="4" w:space="0" w:color="auto"/>
            </w:tcBorders>
            <w:shd w:val="pct10" w:color="auto" w:fill="auto"/>
            <w:noWrap/>
            <w:vAlign w:val="center"/>
          </w:tcPr>
          <w:p w14:paraId="49275596" w14:textId="77777777" w:rsidR="008351FA" w:rsidRPr="000C0587" w:rsidRDefault="008351FA">
            <w:pPr>
              <w:spacing w:after="0" w:line="360" w:lineRule="auto"/>
              <w:rPr>
                <w:rFonts w:ascii="Times New Roman" w:eastAsia="Times New Roman" w:hAnsi="Times New Roman" w:cs="Times New Roman"/>
                <w:color w:val="FF0000"/>
              </w:rPr>
            </w:pPr>
          </w:p>
        </w:tc>
      </w:tr>
    </w:tbl>
    <w:p w14:paraId="22BDDE09" w14:textId="77777777" w:rsidR="00226C98" w:rsidRDefault="00226C98" w:rsidP="008351FA">
      <w:pPr>
        <w:spacing w:after="0" w:line="360" w:lineRule="auto"/>
        <w:jc w:val="both"/>
        <w:outlineLvl w:val="0"/>
        <w:rPr>
          <w:rFonts w:ascii="Times New Roman" w:eastAsia="Times New Roman" w:hAnsi="Times New Roman" w:cs="Times New Roman"/>
          <w:b/>
          <w:bCs/>
          <w:sz w:val="24"/>
          <w:szCs w:val="24"/>
          <w:lang w:eastAsia="hr-HR"/>
        </w:rPr>
      </w:pPr>
    </w:p>
    <w:p w14:paraId="1D8EBDD5" w14:textId="77777777" w:rsidR="00226C98" w:rsidRDefault="00226C98" w:rsidP="008351FA">
      <w:pPr>
        <w:spacing w:after="0" w:line="360" w:lineRule="auto"/>
        <w:jc w:val="both"/>
        <w:outlineLvl w:val="0"/>
        <w:rPr>
          <w:rFonts w:ascii="Times New Roman" w:eastAsia="Times New Roman" w:hAnsi="Times New Roman" w:cs="Times New Roman"/>
          <w:b/>
          <w:bCs/>
          <w:sz w:val="24"/>
          <w:szCs w:val="24"/>
          <w:lang w:eastAsia="hr-HR"/>
        </w:rPr>
      </w:pPr>
    </w:p>
    <w:p w14:paraId="634981BE" w14:textId="68FBC3AD" w:rsidR="008351FA" w:rsidRPr="000C0587" w:rsidRDefault="008351FA" w:rsidP="008351FA">
      <w:pPr>
        <w:spacing w:after="0" w:line="360" w:lineRule="auto"/>
        <w:jc w:val="both"/>
        <w:outlineLvl w:val="0"/>
        <w:rPr>
          <w:rFonts w:ascii="Times New Roman" w:eastAsia="Times New Roman" w:hAnsi="Times New Roman" w:cs="Times New Roman"/>
          <w:b/>
          <w:bCs/>
          <w:sz w:val="24"/>
          <w:szCs w:val="24"/>
          <w:lang w:eastAsia="hr-HR"/>
        </w:rPr>
      </w:pPr>
      <w:r w:rsidRPr="000C0587">
        <w:rPr>
          <w:rFonts w:ascii="Times New Roman" w:eastAsia="Times New Roman" w:hAnsi="Times New Roman" w:cs="Times New Roman"/>
          <w:b/>
          <w:bCs/>
          <w:sz w:val="24"/>
          <w:szCs w:val="24"/>
          <w:lang w:eastAsia="hr-HR"/>
        </w:rPr>
        <w:lastRenderedPageBreak/>
        <w:t>4.2.4. Tjedni i godišnji broj nastavnih sati izvannastavnih aktivnosti</w:t>
      </w:r>
    </w:p>
    <w:p w14:paraId="160345AB" w14:textId="77777777" w:rsidR="008351FA" w:rsidRPr="000C0587" w:rsidRDefault="008351FA" w:rsidP="008351FA">
      <w:pPr>
        <w:spacing w:after="0" w:line="360" w:lineRule="auto"/>
        <w:jc w:val="both"/>
        <w:outlineLvl w:val="0"/>
        <w:rPr>
          <w:rFonts w:ascii="Times New Roman" w:eastAsia="Times New Roman" w:hAnsi="Times New Roman" w:cs="Times New Roman"/>
          <w:b/>
          <w:bCs/>
          <w:sz w:val="24"/>
          <w:szCs w:val="24"/>
          <w:lang w:eastAsia="hr-HR"/>
        </w:rPr>
      </w:pPr>
    </w:p>
    <w:p w14:paraId="16947D53" w14:textId="62C41CB1" w:rsidR="008351FA" w:rsidRDefault="008351FA" w:rsidP="008351FA">
      <w:pPr>
        <w:spacing w:after="0" w:line="360" w:lineRule="auto"/>
        <w:ind w:right="57"/>
        <w:jc w:val="both"/>
        <w:outlineLvl w:val="0"/>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Zadaća je skupina zadovoljiti interes učenika za neobvezatnim programom. Uz to, skupine će se pripremati za raznovrsne priredbe, natjecanja, susrete i smotre. Svi voditelji aktivnosti redovito vode potrebitu pedagošku dokumentaciju u “</w:t>
      </w:r>
      <w:r w:rsidRPr="000C0587">
        <w:rPr>
          <w:rFonts w:ascii="Times New Roman" w:eastAsia="Times New Roman" w:hAnsi="Times New Roman" w:cs="Times New Roman"/>
          <w:sz w:val="24"/>
          <w:szCs w:val="24"/>
          <w:lang w:val="pl-PL"/>
        </w:rPr>
        <w:t>Pregledu rada izvannastavnih aktivnosti u osnovnoj</w:t>
      </w:r>
      <w:r w:rsidRPr="000C0587">
        <w:rPr>
          <w:rFonts w:ascii="Times New Roman" w:eastAsia="Times New Roman" w:hAnsi="Times New Roman" w:cs="Times New Roman"/>
          <w:sz w:val="24"/>
          <w:szCs w:val="24"/>
        </w:rPr>
        <w:t xml:space="preserve"> š</w:t>
      </w:r>
      <w:r w:rsidRPr="000C0587">
        <w:rPr>
          <w:rFonts w:ascii="Times New Roman" w:eastAsia="Times New Roman" w:hAnsi="Times New Roman" w:cs="Times New Roman"/>
          <w:sz w:val="24"/>
          <w:szCs w:val="24"/>
          <w:lang w:val="pl-PL"/>
        </w:rPr>
        <w:t>koli</w:t>
      </w:r>
      <w:r w:rsidRPr="000C0587">
        <w:rPr>
          <w:rFonts w:ascii="Times New Roman" w:eastAsia="Times New Roman" w:hAnsi="Times New Roman" w:cs="Times New Roman"/>
          <w:sz w:val="24"/>
          <w:szCs w:val="24"/>
        </w:rPr>
        <w:t>”. Izbor aktivnosti pokriva veći sva područja rada – jezično-umjetničko, glazbeno, likovno, prirodoslovno i ekološko, tehničko i sportsko.</w:t>
      </w:r>
    </w:p>
    <w:p w14:paraId="188D91B0" w14:textId="0A1AC92F" w:rsidR="00AC1299" w:rsidRDefault="00AC1299" w:rsidP="008351FA">
      <w:pPr>
        <w:spacing w:after="0" w:line="360" w:lineRule="auto"/>
        <w:ind w:right="57"/>
        <w:jc w:val="both"/>
        <w:outlineLvl w:val="0"/>
        <w:rPr>
          <w:rFonts w:ascii="Times New Roman" w:eastAsia="Times New Roman" w:hAnsi="Times New Roman" w:cs="Times New Roman"/>
          <w:sz w:val="24"/>
          <w:szCs w:val="24"/>
        </w:rPr>
      </w:pPr>
    </w:p>
    <w:p w14:paraId="40A4C50C" w14:textId="3D52EC84" w:rsidR="00AC1299" w:rsidRPr="00AC1299" w:rsidRDefault="00AC1299" w:rsidP="008351FA">
      <w:pPr>
        <w:spacing w:after="0" w:line="360" w:lineRule="auto"/>
        <w:ind w:right="57"/>
        <w:jc w:val="both"/>
        <w:outlineLvl w:val="0"/>
        <w:rPr>
          <w:rFonts w:ascii="Times New Roman" w:eastAsia="Times New Roman" w:hAnsi="Times New Roman" w:cs="Times New Roman"/>
          <w:b/>
          <w:bCs/>
          <w:sz w:val="24"/>
          <w:szCs w:val="24"/>
          <w:lang w:eastAsia="hr-HR"/>
        </w:rPr>
      </w:pPr>
      <w:r w:rsidRPr="00AC1299">
        <w:rPr>
          <w:rFonts w:ascii="Times New Roman" w:eastAsia="Times New Roman" w:hAnsi="Times New Roman" w:cs="Times New Roman"/>
          <w:b/>
          <w:bCs/>
          <w:sz w:val="24"/>
          <w:szCs w:val="24"/>
        </w:rPr>
        <w:t>Razredna nastava</w:t>
      </w:r>
    </w:p>
    <w:p w14:paraId="5998A893" w14:textId="279B6BC2" w:rsidR="008351FA" w:rsidRDefault="008351FA" w:rsidP="008351FA">
      <w:pPr>
        <w:spacing w:after="0" w:line="360" w:lineRule="auto"/>
        <w:jc w:val="both"/>
        <w:rPr>
          <w:rFonts w:ascii="Times New Roman" w:eastAsia="Times New Roman" w:hAnsi="Times New Roman" w:cs="Times New Roman"/>
          <w:sz w:val="24"/>
          <w:szCs w:val="24"/>
        </w:rPr>
      </w:pPr>
    </w:p>
    <w:tbl>
      <w:tblPr>
        <w:tblpPr w:leftFromText="180" w:rightFromText="180" w:vertAnchor="text" w:horzAnchor="margin" w:tblpY="195"/>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30"/>
        <w:gridCol w:w="1877"/>
        <w:gridCol w:w="1605"/>
        <w:gridCol w:w="1605"/>
        <w:gridCol w:w="1404"/>
        <w:gridCol w:w="1404"/>
        <w:gridCol w:w="1153"/>
      </w:tblGrid>
      <w:tr w:rsidR="00362640" w:rsidRPr="00362640" w14:paraId="6D657E8D" w14:textId="77777777" w:rsidTr="00A854FC">
        <w:trPr>
          <w:trHeight w:val="509"/>
        </w:trPr>
        <w:tc>
          <w:tcPr>
            <w:tcW w:w="730" w:type="dxa"/>
            <w:shd w:val="clear" w:color="auto" w:fill="FFFFFF"/>
            <w:vAlign w:val="center"/>
          </w:tcPr>
          <w:p w14:paraId="39EA3E60" w14:textId="77777777" w:rsidR="00362640" w:rsidRPr="00362640" w:rsidRDefault="00362640" w:rsidP="00A854FC">
            <w:pPr>
              <w:spacing w:after="0" w:line="276" w:lineRule="auto"/>
              <w:jc w:val="both"/>
              <w:rPr>
                <w:rFonts w:ascii="Times New Roman" w:eastAsia="Times New Roman" w:hAnsi="Times New Roman" w:cs="Times New Roman"/>
                <w:b/>
                <w:lang w:val="de-CH" w:eastAsia="hr-HR"/>
              </w:rPr>
            </w:pPr>
          </w:p>
        </w:tc>
        <w:tc>
          <w:tcPr>
            <w:tcW w:w="1877" w:type="dxa"/>
            <w:shd w:val="clear" w:color="auto" w:fill="FFFFFF"/>
            <w:vAlign w:val="center"/>
          </w:tcPr>
          <w:p w14:paraId="6A67AEC8" w14:textId="77777777" w:rsidR="00362640" w:rsidRPr="00362640" w:rsidRDefault="00362640" w:rsidP="00A854FC">
            <w:pPr>
              <w:spacing w:after="0" w:line="276" w:lineRule="auto"/>
              <w:jc w:val="center"/>
              <w:rPr>
                <w:rFonts w:ascii="Times New Roman" w:eastAsia="Times New Roman" w:hAnsi="Times New Roman" w:cs="Times New Roman"/>
                <w:b/>
                <w:lang w:val="en-US" w:eastAsia="hr-HR"/>
              </w:rPr>
            </w:pPr>
          </w:p>
          <w:p w14:paraId="26A91A8E" w14:textId="1AC08E25" w:rsidR="00362640" w:rsidRPr="00362640" w:rsidRDefault="00362640" w:rsidP="00A854FC">
            <w:pPr>
              <w:spacing w:after="0" w:line="276" w:lineRule="auto"/>
              <w:jc w:val="center"/>
              <w:rPr>
                <w:rFonts w:ascii="Times New Roman" w:eastAsia="Times New Roman" w:hAnsi="Times New Roman" w:cs="Times New Roman"/>
                <w:b/>
                <w:lang w:val="en-US" w:eastAsia="hr-HR"/>
              </w:rPr>
            </w:pPr>
            <w:proofErr w:type="spellStart"/>
            <w:r w:rsidRPr="00362640">
              <w:rPr>
                <w:rFonts w:ascii="Times New Roman" w:eastAsia="Times New Roman" w:hAnsi="Times New Roman" w:cs="Times New Roman"/>
                <w:b/>
                <w:lang w:val="en-US" w:eastAsia="hr-HR"/>
              </w:rPr>
              <w:t>Nositelji</w:t>
            </w:r>
            <w:proofErr w:type="spellEnd"/>
          </w:p>
        </w:tc>
        <w:tc>
          <w:tcPr>
            <w:tcW w:w="1605" w:type="dxa"/>
            <w:shd w:val="clear" w:color="auto" w:fill="FFFFFF"/>
          </w:tcPr>
          <w:p w14:paraId="406C82A4" w14:textId="77777777" w:rsidR="00362640" w:rsidRPr="00362640" w:rsidRDefault="00362640" w:rsidP="00A854FC">
            <w:pPr>
              <w:spacing w:after="0" w:line="276" w:lineRule="auto"/>
              <w:jc w:val="center"/>
              <w:rPr>
                <w:rFonts w:ascii="Times New Roman" w:eastAsia="Times New Roman" w:hAnsi="Times New Roman" w:cs="Times New Roman"/>
                <w:b/>
                <w:lang w:val="en-US" w:eastAsia="hr-HR"/>
              </w:rPr>
            </w:pPr>
          </w:p>
          <w:p w14:paraId="1DDCAB3E" w14:textId="44D8ACB6" w:rsidR="00362640" w:rsidRPr="00362640" w:rsidRDefault="00362640" w:rsidP="00A854FC">
            <w:pPr>
              <w:spacing w:after="0" w:line="276" w:lineRule="auto"/>
              <w:jc w:val="center"/>
              <w:rPr>
                <w:rFonts w:ascii="Times New Roman" w:eastAsia="Times New Roman" w:hAnsi="Times New Roman" w:cs="Times New Roman"/>
                <w:b/>
                <w:lang w:val="en-US" w:eastAsia="hr-HR"/>
              </w:rPr>
            </w:pPr>
            <w:proofErr w:type="spellStart"/>
            <w:r w:rsidRPr="00362640">
              <w:rPr>
                <w:rFonts w:ascii="Times New Roman" w:eastAsia="Times New Roman" w:hAnsi="Times New Roman" w:cs="Times New Roman"/>
                <w:b/>
                <w:lang w:val="en-US" w:eastAsia="hr-HR"/>
              </w:rPr>
              <w:t>Naziv</w:t>
            </w:r>
            <w:proofErr w:type="spellEnd"/>
            <w:r w:rsidRPr="00362640">
              <w:rPr>
                <w:rFonts w:ascii="Times New Roman" w:eastAsia="Times New Roman" w:hAnsi="Times New Roman" w:cs="Times New Roman"/>
                <w:b/>
                <w:lang w:val="en-US" w:eastAsia="hr-HR"/>
              </w:rPr>
              <w:t xml:space="preserve"> </w:t>
            </w:r>
            <w:proofErr w:type="spellStart"/>
            <w:r w:rsidRPr="00362640">
              <w:rPr>
                <w:rFonts w:ascii="Times New Roman" w:eastAsia="Times New Roman" w:hAnsi="Times New Roman" w:cs="Times New Roman"/>
                <w:b/>
                <w:lang w:val="en-US" w:eastAsia="hr-HR"/>
              </w:rPr>
              <w:t>skupine</w:t>
            </w:r>
            <w:proofErr w:type="spellEnd"/>
          </w:p>
        </w:tc>
        <w:tc>
          <w:tcPr>
            <w:tcW w:w="1605" w:type="dxa"/>
            <w:shd w:val="clear" w:color="auto" w:fill="FFFFFF"/>
            <w:vAlign w:val="center"/>
          </w:tcPr>
          <w:p w14:paraId="35A21EF3" w14:textId="77777777" w:rsidR="00362640" w:rsidRPr="00362640" w:rsidRDefault="00362640" w:rsidP="00A854FC">
            <w:pPr>
              <w:spacing w:after="0" w:line="276" w:lineRule="auto"/>
              <w:jc w:val="center"/>
              <w:rPr>
                <w:rFonts w:ascii="Times New Roman" w:eastAsia="Times New Roman" w:hAnsi="Times New Roman" w:cs="Times New Roman"/>
                <w:b/>
                <w:lang w:val="en-US" w:eastAsia="hr-HR"/>
              </w:rPr>
            </w:pPr>
          </w:p>
          <w:p w14:paraId="278A1750" w14:textId="473D4EE2" w:rsidR="00362640" w:rsidRPr="00362640" w:rsidRDefault="00362640" w:rsidP="00A854FC">
            <w:pPr>
              <w:spacing w:after="0" w:line="276" w:lineRule="auto"/>
              <w:jc w:val="center"/>
              <w:rPr>
                <w:rFonts w:ascii="Times New Roman" w:eastAsia="Times New Roman" w:hAnsi="Times New Roman" w:cs="Times New Roman"/>
                <w:b/>
                <w:lang w:val="en-US" w:eastAsia="hr-HR"/>
              </w:rPr>
            </w:pPr>
            <w:proofErr w:type="spellStart"/>
            <w:r w:rsidRPr="00362640">
              <w:rPr>
                <w:rFonts w:ascii="Times New Roman" w:eastAsia="Times New Roman" w:hAnsi="Times New Roman" w:cs="Times New Roman"/>
                <w:b/>
                <w:lang w:val="en-US" w:eastAsia="hr-HR"/>
              </w:rPr>
              <w:t>Razred</w:t>
            </w:r>
            <w:proofErr w:type="spellEnd"/>
          </w:p>
        </w:tc>
        <w:tc>
          <w:tcPr>
            <w:tcW w:w="1404" w:type="dxa"/>
            <w:shd w:val="clear" w:color="auto" w:fill="FFFFFF"/>
            <w:vAlign w:val="center"/>
          </w:tcPr>
          <w:p w14:paraId="77AD1307" w14:textId="4C39FD2C" w:rsidR="00362640" w:rsidRPr="00362640" w:rsidRDefault="00362640" w:rsidP="00A854FC">
            <w:pPr>
              <w:spacing w:after="0" w:line="276" w:lineRule="auto"/>
              <w:jc w:val="center"/>
              <w:rPr>
                <w:rFonts w:ascii="Times New Roman" w:eastAsia="Times New Roman" w:hAnsi="Times New Roman" w:cs="Times New Roman"/>
                <w:b/>
                <w:lang w:val="en-US" w:eastAsia="hr-HR"/>
              </w:rPr>
            </w:pPr>
            <w:proofErr w:type="spellStart"/>
            <w:r w:rsidRPr="00362640">
              <w:rPr>
                <w:rFonts w:ascii="Times New Roman" w:eastAsia="Times New Roman" w:hAnsi="Times New Roman" w:cs="Times New Roman"/>
                <w:b/>
                <w:lang w:val="en-US" w:eastAsia="hr-HR"/>
              </w:rPr>
              <w:t>Broj</w:t>
            </w:r>
            <w:proofErr w:type="spellEnd"/>
            <w:r w:rsidRPr="00362640">
              <w:rPr>
                <w:rFonts w:ascii="Times New Roman" w:eastAsia="Times New Roman" w:hAnsi="Times New Roman" w:cs="Times New Roman"/>
                <w:b/>
                <w:lang w:val="en-US" w:eastAsia="hr-HR"/>
              </w:rPr>
              <w:t xml:space="preserve"> </w:t>
            </w:r>
            <w:proofErr w:type="spellStart"/>
            <w:r w:rsidRPr="00362640">
              <w:rPr>
                <w:rFonts w:ascii="Times New Roman" w:eastAsia="Times New Roman" w:hAnsi="Times New Roman" w:cs="Times New Roman"/>
                <w:b/>
                <w:lang w:val="en-US" w:eastAsia="hr-HR"/>
              </w:rPr>
              <w:t>skupina</w:t>
            </w:r>
            <w:proofErr w:type="spellEnd"/>
          </w:p>
        </w:tc>
        <w:tc>
          <w:tcPr>
            <w:tcW w:w="1404" w:type="dxa"/>
            <w:shd w:val="clear" w:color="auto" w:fill="FFFFFF"/>
            <w:vAlign w:val="center"/>
          </w:tcPr>
          <w:p w14:paraId="45BFF1DF" w14:textId="42920876" w:rsidR="00362640" w:rsidRPr="00362640" w:rsidRDefault="00362640" w:rsidP="00A854FC">
            <w:pPr>
              <w:spacing w:after="0" w:line="276" w:lineRule="auto"/>
              <w:jc w:val="center"/>
              <w:rPr>
                <w:rFonts w:ascii="Times New Roman" w:eastAsia="Times New Roman" w:hAnsi="Times New Roman" w:cs="Times New Roman"/>
                <w:b/>
                <w:lang w:val="en-US" w:eastAsia="hr-HR"/>
              </w:rPr>
            </w:pPr>
            <w:r w:rsidRPr="00362640">
              <w:rPr>
                <w:rFonts w:ascii="Times New Roman" w:eastAsia="Times New Roman" w:hAnsi="Times New Roman" w:cs="Times New Roman"/>
                <w:b/>
                <w:lang w:val="en-US" w:eastAsia="hr-HR"/>
              </w:rPr>
              <w:t>Sati</w:t>
            </w:r>
          </w:p>
          <w:p w14:paraId="6FAEDB70" w14:textId="5921F44D" w:rsidR="00362640" w:rsidRPr="00362640" w:rsidRDefault="00362640" w:rsidP="00A854FC">
            <w:pPr>
              <w:spacing w:after="0" w:line="276" w:lineRule="auto"/>
              <w:jc w:val="center"/>
              <w:rPr>
                <w:rFonts w:ascii="Times New Roman" w:eastAsia="Times New Roman" w:hAnsi="Times New Roman" w:cs="Times New Roman"/>
                <w:b/>
                <w:lang w:val="en-US" w:eastAsia="hr-HR"/>
              </w:rPr>
            </w:pPr>
            <w:proofErr w:type="spellStart"/>
            <w:r>
              <w:rPr>
                <w:rFonts w:ascii="Times New Roman" w:eastAsia="Times New Roman" w:hAnsi="Times New Roman" w:cs="Times New Roman"/>
                <w:b/>
                <w:lang w:val="en-US" w:eastAsia="hr-HR"/>
              </w:rPr>
              <w:t>t</w:t>
            </w:r>
            <w:r w:rsidRPr="00362640">
              <w:rPr>
                <w:rFonts w:ascii="Times New Roman" w:eastAsia="Times New Roman" w:hAnsi="Times New Roman" w:cs="Times New Roman"/>
                <w:b/>
                <w:lang w:val="en-US" w:eastAsia="hr-HR"/>
              </w:rPr>
              <w:t>jedno</w:t>
            </w:r>
            <w:proofErr w:type="spellEnd"/>
          </w:p>
        </w:tc>
        <w:tc>
          <w:tcPr>
            <w:tcW w:w="1153" w:type="dxa"/>
            <w:shd w:val="clear" w:color="auto" w:fill="FFFFFF"/>
            <w:vAlign w:val="center"/>
          </w:tcPr>
          <w:p w14:paraId="22255951" w14:textId="367B43A2" w:rsidR="00362640" w:rsidRPr="00362640" w:rsidRDefault="00362640" w:rsidP="00A854FC">
            <w:pPr>
              <w:spacing w:after="0" w:line="276" w:lineRule="auto"/>
              <w:jc w:val="center"/>
              <w:rPr>
                <w:rFonts w:ascii="Times New Roman" w:eastAsia="Times New Roman" w:hAnsi="Times New Roman" w:cs="Times New Roman"/>
                <w:b/>
                <w:lang w:val="en-US" w:eastAsia="hr-HR"/>
              </w:rPr>
            </w:pPr>
            <w:proofErr w:type="spellStart"/>
            <w:r w:rsidRPr="00362640">
              <w:rPr>
                <w:rFonts w:ascii="Times New Roman" w:eastAsia="Times New Roman" w:hAnsi="Times New Roman" w:cs="Times New Roman"/>
                <w:b/>
                <w:lang w:val="en-US" w:eastAsia="hr-HR"/>
              </w:rPr>
              <w:t>Godišnje</w:t>
            </w:r>
            <w:proofErr w:type="spellEnd"/>
          </w:p>
          <w:p w14:paraId="0DE03532" w14:textId="3A2AB4C9" w:rsidR="00362640" w:rsidRPr="00362640" w:rsidRDefault="00362640" w:rsidP="00A854FC">
            <w:pPr>
              <w:spacing w:after="0" w:line="276" w:lineRule="auto"/>
              <w:jc w:val="center"/>
              <w:rPr>
                <w:rFonts w:ascii="Times New Roman" w:eastAsia="Times New Roman" w:hAnsi="Times New Roman" w:cs="Times New Roman"/>
                <w:b/>
                <w:lang w:val="en-US" w:eastAsia="hr-HR"/>
              </w:rPr>
            </w:pPr>
            <w:r>
              <w:rPr>
                <w:rFonts w:ascii="Times New Roman" w:eastAsia="Times New Roman" w:hAnsi="Times New Roman" w:cs="Times New Roman"/>
                <w:b/>
                <w:lang w:val="en-US" w:eastAsia="hr-HR"/>
              </w:rPr>
              <w:t>s</w:t>
            </w:r>
            <w:r w:rsidRPr="00362640">
              <w:rPr>
                <w:rFonts w:ascii="Times New Roman" w:eastAsia="Times New Roman" w:hAnsi="Times New Roman" w:cs="Times New Roman"/>
                <w:b/>
                <w:lang w:val="en-US" w:eastAsia="hr-HR"/>
              </w:rPr>
              <w:t>ati</w:t>
            </w:r>
          </w:p>
        </w:tc>
      </w:tr>
      <w:tr w:rsidR="00362640" w:rsidRPr="00362640" w14:paraId="2AAA07DA" w14:textId="77777777" w:rsidTr="00A854FC">
        <w:trPr>
          <w:trHeight w:val="509"/>
        </w:trPr>
        <w:tc>
          <w:tcPr>
            <w:tcW w:w="730" w:type="dxa"/>
            <w:shd w:val="clear" w:color="auto" w:fill="FFFFFF"/>
            <w:vAlign w:val="center"/>
          </w:tcPr>
          <w:p w14:paraId="69B4DAAF" w14:textId="77777777" w:rsidR="00362640" w:rsidRPr="00362640" w:rsidRDefault="00362640" w:rsidP="00A854FC">
            <w:pPr>
              <w:spacing w:after="0" w:line="276" w:lineRule="auto"/>
              <w:jc w:val="both"/>
              <w:rPr>
                <w:rFonts w:ascii="Times New Roman" w:eastAsia="Times New Roman" w:hAnsi="Times New Roman" w:cs="Times New Roman"/>
                <w:b/>
                <w:lang w:val="de-CH" w:eastAsia="hr-HR"/>
              </w:rPr>
            </w:pPr>
            <w:r w:rsidRPr="00362640">
              <w:rPr>
                <w:rFonts w:ascii="Times New Roman" w:eastAsia="Times New Roman" w:hAnsi="Times New Roman" w:cs="Times New Roman"/>
                <w:b/>
                <w:lang w:val="de-CH" w:eastAsia="hr-HR"/>
              </w:rPr>
              <w:t>1.</w:t>
            </w:r>
          </w:p>
        </w:tc>
        <w:tc>
          <w:tcPr>
            <w:tcW w:w="1877" w:type="dxa"/>
          </w:tcPr>
          <w:p w14:paraId="5A366854" w14:textId="77777777" w:rsidR="00362640" w:rsidRPr="00362640" w:rsidRDefault="00362640" w:rsidP="00A854FC">
            <w:pPr>
              <w:spacing w:after="0" w:line="276" w:lineRule="auto"/>
              <w:jc w:val="center"/>
              <w:rPr>
                <w:rFonts w:ascii="Times New Roman" w:eastAsia="Times New Roman" w:hAnsi="Times New Roman" w:cs="Times New Roman"/>
                <w:b/>
                <w:lang w:val="en-US" w:eastAsia="hr-HR"/>
              </w:rPr>
            </w:pPr>
            <w:r w:rsidRPr="00362640">
              <w:rPr>
                <w:rFonts w:ascii="Times New Roman" w:hAnsi="Times New Roman" w:cs="Times New Roman"/>
                <w:b/>
              </w:rPr>
              <w:t>Gordana Varga</w:t>
            </w:r>
          </w:p>
        </w:tc>
        <w:tc>
          <w:tcPr>
            <w:tcW w:w="1605" w:type="dxa"/>
          </w:tcPr>
          <w:p w14:paraId="744D48E9" w14:textId="77777777" w:rsidR="00362640" w:rsidRPr="00362640" w:rsidRDefault="00362640" w:rsidP="00A854FC">
            <w:pPr>
              <w:spacing w:after="0" w:line="276" w:lineRule="auto"/>
              <w:jc w:val="center"/>
              <w:rPr>
                <w:rFonts w:ascii="Times New Roman" w:eastAsia="Times New Roman" w:hAnsi="Times New Roman" w:cs="Times New Roman"/>
                <w:b/>
                <w:lang w:val="en-US" w:eastAsia="hr-HR"/>
              </w:rPr>
            </w:pPr>
            <w:r w:rsidRPr="00362640">
              <w:rPr>
                <w:rFonts w:ascii="Times New Roman" w:hAnsi="Times New Roman" w:cs="Times New Roman"/>
                <w:bCs/>
              </w:rPr>
              <w:t>Dramska skupina</w:t>
            </w:r>
          </w:p>
        </w:tc>
        <w:tc>
          <w:tcPr>
            <w:tcW w:w="1605" w:type="dxa"/>
          </w:tcPr>
          <w:p w14:paraId="53F31026" w14:textId="77777777" w:rsidR="00362640" w:rsidRPr="00362640" w:rsidRDefault="00362640" w:rsidP="00A854FC">
            <w:pPr>
              <w:spacing w:after="0" w:line="276" w:lineRule="auto"/>
              <w:jc w:val="center"/>
              <w:rPr>
                <w:rFonts w:ascii="Times New Roman" w:eastAsia="Times New Roman" w:hAnsi="Times New Roman" w:cs="Times New Roman"/>
                <w:b/>
                <w:lang w:val="en-US" w:eastAsia="hr-HR"/>
              </w:rPr>
            </w:pPr>
            <w:r w:rsidRPr="00362640">
              <w:rPr>
                <w:rFonts w:ascii="Times New Roman" w:hAnsi="Times New Roman" w:cs="Times New Roman"/>
              </w:rPr>
              <w:t>1.a</w:t>
            </w:r>
          </w:p>
        </w:tc>
        <w:tc>
          <w:tcPr>
            <w:tcW w:w="1404" w:type="dxa"/>
            <w:shd w:val="clear" w:color="auto" w:fill="FFFFFF"/>
          </w:tcPr>
          <w:p w14:paraId="2EBF653C" w14:textId="77777777" w:rsidR="00362640" w:rsidRPr="00362640" w:rsidRDefault="00362640" w:rsidP="00A854FC">
            <w:pPr>
              <w:spacing w:after="0" w:line="276" w:lineRule="auto"/>
              <w:jc w:val="center"/>
              <w:rPr>
                <w:rFonts w:ascii="Times New Roman" w:eastAsia="Times New Roman" w:hAnsi="Times New Roman" w:cs="Times New Roman"/>
                <w:b/>
                <w:lang w:val="en-US" w:eastAsia="hr-HR"/>
              </w:rPr>
            </w:pPr>
            <w:r w:rsidRPr="00362640">
              <w:rPr>
                <w:rFonts w:ascii="Times New Roman" w:hAnsi="Times New Roman" w:cs="Times New Roman"/>
              </w:rPr>
              <w:t>1</w:t>
            </w:r>
          </w:p>
        </w:tc>
        <w:tc>
          <w:tcPr>
            <w:tcW w:w="1404" w:type="dxa"/>
            <w:shd w:val="clear" w:color="auto" w:fill="FFFFFF"/>
          </w:tcPr>
          <w:p w14:paraId="7F9B8A0E" w14:textId="77777777" w:rsidR="00362640" w:rsidRPr="00362640" w:rsidRDefault="00362640" w:rsidP="00A854FC">
            <w:pPr>
              <w:spacing w:after="0" w:line="276" w:lineRule="auto"/>
              <w:jc w:val="center"/>
              <w:rPr>
                <w:rFonts w:ascii="Times New Roman" w:eastAsia="Times New Roman" w:hAnsi="Times New Roman" w:cs="Times New Roman"/>
                <w:b/>
                <w:lang w:val="en-US" w:eastAsia="hr-HR"/>
              </w:rPr>
            </w:pPr>
            <w:r w:rsidRPr="00362640">
              <w:rPr>
                <w:rFonts w:ascii="Times New Roman" w:hAnsi="Times New Roman" w:cs="Times New Roman"/>
              </w:rPr>
              <w:t>1</w:t>
            </w:r>
          </w:p>
        </w:tc>
        <w:tc>
          <w:tcPr>
            <w:tcW w:w="1153" w:type="dxa"/>
            <w:shd w:val="clear" w:color="auto" w:fill="FFFFFF"/>
          </w:tcPr>
          <w:p w14:paraId="0D0C446F" w14:textId="77777777" w:rsidR="00362640" w:rsidRPr="00362640" w:rsidRDefault="00362640" w:rsidP="00A854FC">
            <w:pPr>
              <w:spacing w:after="0" w:line="276" w:lineRule="auto"/>
              <w:jc w:val="center"/>
              <w:rPr>
                <w:rFonts w:ascii="Times New Roman" w:eastAsia="Times New Roman" w:hAnsi="Times New Roman" w:cs="Times New Roman"/>
                <w:b/>
                <w:lang w:val="en-US" w:eastAsia="hr-HR"/>
              </w:rPr>
            </w:pPr>
            <w:r w:rsidRPr="00362640">
              <w:rPr>
                <w:rFonts w:ascii="Times New Roman" w:hAnsi="Times New Roman" w:cs="Times New Roman"/>
              </w:rPr>
              <w:t>35</w:t>
            </w:r>
          </w:p>
        </w:tc>
      </w:tr>
      <w:tr w:rsidR="00362640" w:rsidRPr="00362640" w14:paraId="0A573E59" w14:textId="77777777" w:rsidTr="00A854FC">
        <w:trPr>
          <w:trHeight w:val="509"/>
        </w:trPr>
        <w:tc>
          <w:tcPr>
            <w:tcW w:w="730" w:type="dxa"/>
            <w:shd w:val="clear" w:color="auto" w:fill="FFFFFF"/>
            <w:vAlign w:val="center"/>
          </w:tcPr>
          <w:p w14:paraId="57FC1281" w14:textId="77777777" w:rsidR="00362640" w:rsidRPr="00362640" w:rsidRDefault="00362640" w:rsidP="00A854FC">
            <w:pPr>
              <w:spacing w:after="0" w:line="276" w:lineRule="auto"/>
              <w:jc w:val="both"/>
              <w:rPr>
                <w:rFonts w:ascii="Times New Roman" w:eastAsia="Times New Roman" w:hAnsi="Times New Roman" w:cs="Times New Roman"/>
                <w:b/>
                <w:lang w:val="de-CH" w:eastAsia="hr-HR"/>
              </w:rPr>
            </w:pPr>
            <w:r w:rsidRPr="00362640">
              <w:rPr>
                <w:rFonts w:ascii="Times New Roman" w:eastAsia="Times New Roman" w:hAnsi="Times New Roman" w:cs="Times New Roman"/>
                <w:b/>
                <w:lang w:val="de-CH" w:eastAsia="hr-HR"/>
              </w:rPr>
              <w:t>2.</w:t>
            </w:r>
          </w:p>
        </w:tc>
        <w:tc>
          <w:tcPr>
            <w:tcW w:w="1877" w:type="dxa"/>
          </w:tcPr>
          <w:p w14:paraId="7C5ED6AC" w14:textId="77777777" w:rsidR="00362640" w:rsidRPr="00362640" w:rsidRDefault="00362640" w:rsidP="00A854FC">
            <w:pPr>
              <w:spacing w:after="0" w:line="276" w:lineRule="auto"/>
              <w:jc w:val="center"/>
              <w:rPr>
                <w:rFonts w:ascii="Times New Roman" w:eastAsia="Times New Roman" w:hAnsi="Times New Roman" w:cs="Times New Roman"/>
                <w:b/>
                <w:lang w:val="en-US" w:eastAsia="hr-HR"/>
              </w:rPr>
            </w:pPr>
            <w:r w:rsidRPr="00362640">
              <w:rPr>
                <w:rFonts w:ascii="Times New Roman" w:hAnsi="Times New Roman" w:cs="Times New Roman"/>
                <w:b/>
              </w:rPr>
              <w:t>Darija Padežanin</w:t>
            </w:r>
          </w:p>
        </w:tc>
        <w:tc>
          <w:tcPr>
            <w:tcW w:w="1605" w:type="dxa"/>
          </w:tcPr>
          <w:p w14:paraId="5D5E6F55" w14:textId="77777777" w:rsidR="00362640" w:rsidRPr="00362640" w:rsidRDefault="00362640" w:rsidP="00A854FC">
            <w:pPr>
              <w:spacing w:after="0" w:line="276" w:lineRule="auto"/>
              <w:jc w:val="center"/>
              <w:rPr>
                <w:rFonts w:ascii="Times New Roman" w:eastAsia="Times New Roman" w:hAnsi="Times New Roman" w:cs="Times New Roman"/>
                <w:b/>
                <w:lang w:val="en-US" w:eastAsia="hr-HR"/>
              </w:rPr>
            </w:pPr>
            <w:r w:rsidRPr="00362640">
              <w:rPr>
                <w:rFonts w:ascii="Times New Roman" w:hAnsi="Times New Roman" w:cs="Times New Roman"/>
                <w:bCs/>
              </w:rPr>
              <w:t>Glazbena skupina</w:t>
            </w:r>
          </w:p>
        </w:tc>
        <w:tc>
          <w:tcPr>
            <w:tcW w:w="1605" w:type="dxa"/>
          </w:tcPr>
          <w:p w14:paraId="0AE1EA9F" w14:textId="77777777" w:rsidR="00362640" w:rsidRPr="00362640" w:rsidRDefault="00362640" w:rsidP="00A854FC">
            <w:pPr>
              <w:spacing w:after="0" w:line="276" w:lineRule="auto"/>
              <w:jc w:val="center"/>
              <w:rPr>
                <w:rFonts w:ascii="Times New Roman" w:eastAsia="Times New Roman" w:hAnsi="Times New Roman" w:cs="Times New Roman"/>
                <w:b/>
                <w:lang w:val="en-US" w:eastAsia="hr-HR"/>
              </w:rPr>
            </w:pPr>
            <w:r w:rsidRPr="00362640">
              <w:rPr>
                <w:rFonts w:ascii="Times New Roman" w:hAnsi="Times New Roman" w:cs="Times New Roman"/>
              </w:rPr>
              <w:t>1.b</w:t>
            </w:r>
          </w:p>
        </w:tc>
        <w:tc>
          <w:tcPr>
            <w:tcW w:w="1404" w:type="dxa"/>
            <w:shd w:val="clear" w:color="auto" w:fill="FFFFFF"/>
          </w:tcPr>
          <w:p w14:paraId="17F287F7" w14:textId="77777777" w:rsidR="00362640" w:rsidRPr="00362640" w:rsidRDefault="00362640" w:rsidP="00A854FC">
            <w:pPr>
              <w:spacing w:after="0" w:line="276" w:lineRule="auto"/>
              <w:jc w:val="center"/>
              <w:rPr>
                <w:rFonts w:ascii="Times New Roman" w:eastAsia="Times New Roman" w:hAnsi="Times New Roman" w:cs="Times New Roman"/>
                <w:b/>
                <w:lang w:val="en-US" w:eastAsia="hr-HR"/>
              </w:rPr>
            </w:pPr>
            <w:r w:rsidRPr="00362640">
              <w:rPr>
                <w:rFonts w:ascii="Times New Roman" w:hAnsi="Times New Roman" w:cs="Times New Roman"/>
              </w:rPr>
              <w:t>1</w:t>
            </w:r>
          </w:p>
        </w:tc>
        <w:tc>
          <w:tcPr>
            <w:tcW w:w="1404" w:type="dxa"/>
            <w:shd w:val="clear" w:color="auto" w:fill="FFFFFF"/>
          </w:tcPr>
          <w:p w14:paraId="4E56DD08" w14:textId="77777777" w:rsidR="00362640" w:rsidRPr="00362640" w:rsidRDefault="00362640" w:rsidP="00A854FC">
            <w:pPr>
              <w:spacing w:after="0" w:line="276" w:lineRule="auto"/>
              <w:jc w:val="center"/>
              <w:rPr>
                <w:rFonts w:ascii="Times New Roman" w:eastAsia="Times New Roman" w:hAnsi="Times New Roman" w:cs="Times New Roman"/>
                <w:b/>
                <w:lang w:val="en-US" w:eastAsia="hr-HR"/>
              </w:rPr>
            </w:pPr>
            <w:r w:rsidRPr="00362640">
              <w:rPr>
                <w:rFonts w:ascii="Times New Roman" w:hAnsi="Times New Roman" w:cs="Times New Roman"/>
              </w:rPr>
              <w:t>1</w:t>
            </w:r>
          </w:p>
        </w:tc>
        <w:tc>
          <w:tcPr>
            <w:tcW w:w="1153" w:type="dxa"/>
            <w:shd w:val="clear" w:color="auto" w:fill="FFFFFF"/>
          </w:tcPr>
          <w:p w14:paraId="756A4EA0" w14:textId="77777777" w:rsidR="00362640" w:rsidRPr="00362640" w:rsidRDefault="00362640" w:rsidP="00A854FC">
            <w:pPr>
              <w:spacing w:after="0" w:line="276" w:lineRule="auto"/>
              <w:jc w:val="center"/>
              <w:rPr>
                <w:rFonts w:ascii="Times New Roman" w:eastAsia="Times New Roman" w:hAnsi="Times New Roman" w:cs="Times New Roman"/>
                <w:b/>
                <w:lang w:val="en-US" w:eastAsia="hr-HR"/>
              </w:rPr>
            </w:pPr>
            <w:r w:rsidRPr="00362640">
              <w:rPr>
                <w:rFonts w:ascii="Times New Roman" w:hAnsi="Times New Roman" w:cs="Times New Roman"/>
              </w:rPr>
              <w:t>35</w:t>
            </w:r>
          </w:p>
        </w:tc>
      </w:tr>
      <w:tr w:rsidR="00362640" w:rsidRPr="00362640" w14:paraId="27E766B3" w14:textId="77777777" w:rsidTr="00A854FC">
        <w:trPr>
          <w:trHeight w:val="509"/>
        </w:trPr>
        <w:tc>
          <w:tcPr>
            <w:tcW w:w="730" w:type="dxa"/>
            <w:shd w:val="clear" w:color="auto" w:fill="FFFFFF"/>
            <w:vAlign w:val="center"/>
          </w:tcPr>
          <w:p w14:paraId="4FFF974D" w14:textId="77777777" w:rsidR="00362640" w:rsidRPr="00362640" w:rsidRDefault="00362640" w:rsidP="00A854FC">
            <w:pPr>
              <w:spacing w:after="0" w:line="276" w:lineRule="auto"/>
              <w:jc w:val="both"/>
              <w:rPr>
                <w:rFonts w:ascii="Times New Roman" w:eastAsia="Times New Roman" w:hAnsi="Times New Roman" w:cs="Times New Roman"/>
                <w:b/>
                <w:lang w:val="de-CH" w:eastAsia="hr-HR"/>
              </w:rPr>
            </w:pPr>
            <w:r w:rsidRPr="00362640">
              <w:rPr>
                <w:rFonts w:ascii="Times New Roman" w:eastAsia="Times New Roman" w:hAnsi="Times New Roman" w:cs="Times New Roman"/>
                <w:b/>
                <w:lang w:val="de-CH" w:eastAsia="hr-HR"/>
              </w:rPr>
              <w:t>3.</w:t>
            </w:r>
          </w:p>
        </w:tc>
        <w:tc>
          <w:tcPr>
            <w:tcW w:w="1877" w:type="dxa"/>
          </w:tcPr>
          <w:p w14:paraId="1B5C3CF1" w14:textId="77777777" w:rsidR="00362640" w:rsidRPr="00362640" w:rsidRDefault="00362640" w:rsidP="00A854FC">
            <w:pPr>
              <w:spacing w:after="0" w:line="276" w:lineRule="auto"/>
              <w:jc w:val="center"/>
              <w:rPr>
                <w:rFonts w:ascii="Times New Roman" w:eastAsia="Times New Roman" w:hAnsi="Times New Roman" w:cs="Times New Roman"/>
                <w:b/>
                <w:lang w:val="en-US" w:eastAsia="hr-HR"/>
              </w:rPr>
            </w:pPr>
            <w:r w:rsidRPr="00362640">
              <w:rPr>
                <w:rFonts w:ascii="Times New Roman" w:hAnsi="Times New Roman" w:cs="Times New Roman"/>
                <w:b/>
              </w:rPr>
              <w:t>Ivana Sudar</w:t>
            </w:r>
          </w:p>
        </w:tc>
        <w:tc>
          <w:tcPr>
            <w:tcW w:w="1605" w:type="dxa"/>
          </w:tcPr>
          <w:p w14:paraId="3C9AA678" w14:textId="77777777" w:rsidR="00362640" w:rsidRPr="00362640" w:rsidRDefault="00362640" w:rsidP="00A854FC">
            <w:pPr>
              <w:spacing w:after="0" w:line="276" w:lineRule="auto"/>
              <w:jc w:val="center"/>
              <w:rPr>
                <w:rFonts w:ascii="Times New Roman" w:eastAsia="Times New Roman" w:hAnsi="Times New Roman" w:cs="Times New Roman"/>
                <w:b/>
                <w:lang w:val="en-US" w:eastAsia="hr-HR"/>
              </w:rPr>
            </w:pPr>
            <w:r w:rsidRPr="00362640">
              <w:rPr>
                <w:rFonts w:ascii="Times New Roman" w:hAnsi="Times New Roman" w:cs="Times New Roman"/>
                <w:bCs/>
              </w:rPr>
              <w:t>Likovna skupina</w:t>
            </w:r>
          </w:p>
        </w:tc>
        <w:tc>
          <w:tcPr>
            <w:tcW w:w="1605" w:type="dxa"/>
          </w:tcPr>
          <w:p w14:paraId="13F116EC" w14:textId="77777777" w:rsidR="00362640" w:rsidRPr="00362640" w:rsidRDefault="00362640" w:rsidP="00A854FC">
            <w:pPr>
              <w:spacing w:after="0" w:line="276" w:lineRule="auto"/>
              <w:jc w:val="center"/>
              <w:rPr>
                <w:rFonts w:ascii="Times New Roman" w:eastAsia="Times New Roman" w:hAnsi="Times New Roman" w:cs="Times New Roman"/>
                <w:b/>
                <w:lang w:val="en-US" w:eastAsia="hr-HR"/>
              </w:rPr>
            </w:pPr>
            <w:r w:rsidRPr="00362640">
              <w:rPr>
                <w:rFonts w:ascii="Times New Roman" w:hAnsi="Times New Roman" w:cs="Times New Roman"/>
              </w:rPr>
              <w:t xml:space="preserve">1.c </w:t>
            </w:r>
          </w:p>
        </w:tc>
        <w:tc>
          <w:tcPr>
            <w:tcW w:w="1404" w:type="dxa"/>
            <w:shd w:val="clear" w:color="auto" w:fill="FFFFFF"/>
            <w:vAlign w:val="center"/>
          </w:tcPr>
          <w:p w14:paraId="23092098" w14:textId="77777777" w:rsidR="00362640" w:rsidRPr="00362640" w:rsidRDefault="00362640" w:rsidP="00A854FC">
            <w:pPr>
              <w:spacing w:after="0" w:line="276" w:lineRule="auto"/>
              <w:jc w:val="center"/>
              <w:rPr>
                <w:rFonts w:ascii="Times New Roman" w:eastAsia="Times New Roman" w:hAnsi="Times New Roman" w:cs="Times New Roman"/>
                <w:b/>
                <w:lang w:val="en-US" w:eastAsia="hr-HR"/>
              </w:rPr>
            </w:pPr>
            <w:r w:rsidRPr="00362640">
              <w:rPr>
                <w:rFonts w:ascii="Times New Roman" w:eastAsia="Times New Roman" w:hAnsi="Times New Roman" w:cs="Times New Roman"/>
                <w:lang w:val="en-US" w:eastAsia="hr-HR"/>
              </w:rPr>
              <w:t>1</w:t>
            </w:r>
          </w:p>
        </w:tc>
        <w:tc>
          <w:tcPr>
            <w:tcW w:w="1404" w:type="dxa"/>
            <w:shd w:val="clear" w:color="auto" w:fill="FFFFFF"/>
            <w:vAlign w:val="center"/>
          </w:tcPr>
          <w:p w14:paraId="30343E49" w14:textId="77777777" w:rsidR="00362640" w:rsidRPr="00362640" w:rsidRDefault="00362640" w:rsidP="00A854FC">
            <w:pPr>
              <w:spacing w:after="0" w:line="276" w:lineRule="auto"/>
              <w:jc w:val="center"/>
              <w:rPr>
                <w:rFonts w:ascii="Times New Roman" w:eastAsia="Times New Roman" w:hAnsi="Times New Roman" w:cs="Times New Roman"/>
                <w:b/>
                <w:lang w:val="en-US" w:eastAsia="hr-HR"/>
              </w:rPr>
            </w:pPr>
            <w:r w:rsidRPr="00362640">
              <w:rPr>
                <w:rFonts w:ascii="Times New Roman" w:eastAsia="Times New Roman" w:hAnsi="Times New Roman" w:cs="Times New Roman"/>
                <w:color w:val="000000" w:themeColor="text1"/>
                <w:lang w:val="en-US" w:eastAsia="hr-HR"/>
              </w:rPr>
              <w:t>1</w:t>
            </w:r>
          </w:p>
        </w:tc>
        <w:tc>
          <w:tcPr>
            <w:tcW w:w="1153" w:type="dxa"/>
            <w:shd w:val="clear" w:color="auto" w:fill="FFFFFF"/>
            <w:vAlign w:val="center"/>
          </w:tcPr>
          <w:p w14:paraId="5F4652E8" w14:textId="77777777" w:rsidR="00362640" w:rsidRPr="00362640" w:rsidRDefault="00362640" w:rsidP="00A854FC">
            <w:pPr>
              <w:spacing w:after="0" w:line="276" w:lineRule="auto"/>
              <w:jc w:val="center"/>
              <w:rPr>
                <w:rFonts w:ascii="Times New Roman" w:eastAsia="Times New Roman" w:hAnsi="Times New Roman" w:cs="Times New Roman"/>
                <w:b/>
                <w:lang w:val="en-US" w:eastAsia="hr-HR"/>
              </w:rPr>
            </w:pPr>
            <w:r w:rsidRPr="00362640">
              <w:rPr>
                <w:rFonts w:ascii="Times New Roman" w:eastAsia="Times New Roman" w:hAnsi="Times New Roman" w:cs="Times New Roman"/>
                <w:color w:val="000000" w:themeColor="text1"/>
                <w:lang w:val="en-US" w:eastAsia="hr-HR"/>
              </w:rPr>
              <w:t>35</w:t>
            </w:r>
          </w:p>
        </w:tc>
      </w:tr>
      <w:tr w:rsidR="00362640" w:rsidRPr="00362640" w14:paraId="02B47FFC" w14:textId="77777777" w:rsidTr="00A854FC">
        <w:trPr>
          <w:trHeight w:val="509"/>
        </w:trPr>
        <w:tc>
          <w:tcPr>
            <w:tcW w:w="730" w:type="dxa"/>
            <w:shd w:val="clear" w:color="auto" w:fill="FFFFFF"/>
            <w:vAlign w:val="center"/>
          </w:tcPr>
          <w:p w14:paraId="735BA163" w14:textId="77777777" w:rsidR="00362640" w:rsidRPr="00362640" w:rsidRDefault="00362640" w:rsidP="00A854FC">
            <w:pPr>
              <w:spacing w:after="0" w:line="276" w:lineRule="auto"/>
              <w:jc w:val="both"/>
              <w:rPr>
                <w:rFonts w:ascii="Times New Roman" w:eastAsia="Times New Roman" w:hAnsi="Times New Roman" w:cs="Times New Roman"/>
                <w:lang w:val="en-US" w:eastAsia="hr-HR"/>
              </w:rPr>
            </w:pPr>
            <w:r w:rsidRPr="00362640">
              <w:rPr>
                <w:rFonts w:ascii="Times New Roman" w:eastAsia="Times New Roman" w:hAnsi="Times New Roman" w:cs="Times New Roman"/>
                <w:lang w:val="en-US" w:eastAsia="hr-HR"/>
              </w:rPr>
              <w:t>4.</w:t>
            </w:r>
          </w:p>
        </w:tc>
        <w:tc>
          <w:tcPr>
            <w:tcW w:w="1877" w:type="dxa"/>
          </w:tcPr>
          <w:p w14:paraId="1D4B544B" w14:textId="77777777" w:rsidR="00362640" w:rsidRPr="00362640" w:rsidRDefault="00362640" w:rsidP="00A854FC">
            <w:pPr>
              <w:jc w:val="center"/>
              <w:rPr>
                <w:rFonts w:ascii="Times New Roman" w:hAnsi="Times New Roman" w:cs="Times New Roman"/>
                <w:b/>
              </w:rPr>
            </w:pPr>
            <w:r w:rsidRPr="00362640">
              <w:rPr>
                <w:rFonts w:ascii="Times New Roman" w:hAnsi="Times New Roman" w:cs="Times New Roman"/>
                <w:b/>
              </w:rPr>
              <w:t>Ivana Frančić</w:t>
            </w:r>
          </w:p>
        </w:tc>
        <w:tc>
          <w:tcPr>
            <w:tcW w:w="1605" w:type="dxa"/>
          </w:tcPr>
          <w:p w14:paraId="6DED8880" w14:textId="77777777" w:rsidR="00362640" w:rsidRPr="00362640" w:rsidRDefault="00362640" w:rsidP="00A854FC">
            <w:pPr>
              <w:jc w:val="center"/>
              <w:rPr>
                <w:rFonts w:ascii="Times New Roman" w:hAnsi="Times New Roman" w:cs="Times New Roman"/>
                <w:bCs/>
              </w:rPr>
            </w:pPr>
            <w:r w:rsidRPr="00362640">
              <w:rPr>
                <w:rFonts w:ascii="Times New Roman" w:hAnsi="Times New Roman" w:cs="Times New Roman"/>
                <w:bCs/>
              </w:rPr>
              <w:t>Mali čuvari kulturne baštine</w:t>
            </w:r>
          </w:p>
        </w:tc>
        <w:tc>
          <w:tcPr>
            <w:tcW w:w="1605" w:type="dxa"/>
          </w:tcPr>
          <w:p w14:paraId="4C9A8CBD" w14:textId="77777777" w:rsidR="00362640" w:rsidRPr="00362640" w:rsidRDefault="00362640" w:rsidP="00A854FC">
            <w:pPr>
              <w:jc w:val="center"/>
              <w:rPr>
                <w:rFonts w:ascii="Times New Roman" w:hAnsi="Times New Roman" w:cs="Times New Roman"/>
              </w:rPr>
            </w:pPr>
            <w:r w:rsidRPr="00362640">
              <w:rPr>
                <w:rFonts w:ascii="Times New Roman" w:hAnsi="Times New Roman" w:cs="Times New Roman"/>
              </w:rPr>
              <w:t>2.a</w:t>
            </w:r>
          </w:p>
        </w:tc>
        <w:tc>
          <w:tcPr>
            <w:tcW w:w="1404" w:type="dxa"/>
            <w:shd w:val="clear" w:color="auto" w:fill="FFFFFF"/>
            <w:vAlign w:val="center"/>
          </w:tcPr>
          <w:p w14:paraId="6015FA69" w14:textId="77777777" w:rsidR="00362640" w:rsidRPr="00362640" w:rsidRDefault="00362640" w:rsidP="00A854FC">
            <w:pPr>
              <w:spacing w:after="0" w:line="276" w:lineRule="auto"/>
              <w:jc w:val="center"/>
              <w:rPr>
                <w:rFonts w:ascii="Times New Roman" w:eastAsia="Times New Roman" w:hAnsi="Times New Roman" w:cs="Times New Roman"/>
                <w:lang w:val="en-US" w:eastAsia="hr-HR"/>
              </w:rPr>
            </w:pPr>
            <w:r w:rsidRPr="00362640">
              <w:rPr>
                <w:rFonts w:ascii="Times New Roman" w:eastAsia="Times New Roman" w:hAnsi="Times New Roman" w:cs="Times New Roman"/>
                <w:lang w:val="en-US" w:eastAsia="hr-HR"/>
              </w:rPr>
              <w:t>1</w:t>
            </w:r>
          </w:p>
        </w:tc>
        <w:tc>
          <w:tcPr>
            <w:tcW w:w="1404" w:type="dxa"/>
            <w:shd w:val="clear" w:color="auto" w:fill="FFFFFF"/>
            <w:vAlign w:val="center"/>
          </w:tcPr>
          <w:p w14:paraId="4634807C" w14:textId="77777777" w:rsidR="00362640" w:rsidRPr="00362640" w:rsidRDefault="00362640" w:rsidP="00A854FC">
            <w:pPr>
              <w:spacing w:after="0" w:line="276" w:lineRule="auto"/>
              <w:jc w:val="center"/>
              <w:rPr>
                <w:rFonts w:ascii="Times New Roman" w:eastAsia="Times New Roman" w:hAnsi="Times New Roman" w:cs="Times New Roman"/>
                <w:lang w:val="en-US" w:eastAsia="hr-HR"/>
              </w:rPr>
            </w:pPr>
            <w:r w:rsidRPr="00362640">
              <w:rPr>
                <w:rFonts w:ascii="Times New Roman" w:eastAsia="Times New Roman" w:hAnsi="Times New Roman" w:cs="Times New Roman"/>
                <w:lang w:val="en-US" w:eastAsia="hr-HR"/>
              </w:rPr>
              <w:t>1</w:t>
            </w:r>
          </w:p>
        </w:tc>
        <w:tc>
          <w:tcPr>
            <w:tcW w:w="1153" w:type="dxa"/>
            <w:shd w:val="clear" w:color="auto" w:fill="FFFFFF"/>
            <w:vAlign w:val="center"/>
          </w:tcPr>
          <w:p w14:paraId="6731F5ED" w14:textId="77777777" w:rsidR="00362640" w:rsidRPr="00362640" w:rsidRDefault="00362640" w:rsidP="00A854FC">
            <w:pPr>
              <w:spacing w:after="0" w:line="276" w:lineRule="auto"/>
              <w:jc w:val="center"/>
              <w:rPr>
                <w:rFonts w:ascii="Times New Roman" w:eastAsia="Times New Roman" w:hAnsi="Times New Roman" w:cs="Times New Roman"/>
                <w:lang w:val="en-US" w:eastAsia="hr-HR"/>
              </w:rPr>
            </w:pPr>
            <w:r w:rsidRPr="00362640">
              <w:rPr>
                <w:rFonts w:ascii="Times New Roman" w:eastAsia="Times New Roman" w:hAnsi="Times New Roman" w:cs="Times New Roman"/>
                <w:lang w:val="en-US" w:eastAsia="hr-HR"/>
              </w:rPr>
              <w:t>35</w:t>
            </w:r>
          </w:p>
        </w:tc>
      </w:tr>
      <w:tr w:rsidR="00362640" w:rsidRPr="00362640" w14:paraId="30FB62B0" w14:textId="77777777" w:rsidTr="00A854FC">
        <w:trPr>
          <w:trHeight w:val="509"/>
        </w:trPr>
        <w:tc>
          <w:tcPr>
            <w:tcW w:w="730" w:type="dxa"/>
            <w:shd w:val="clear" w:color="auto" w:fill="FFFFFF"/>
            <w:vAlign w:val="center"/>
          </w:tcPr>
          <w:p w14:paraId="619E95D3" w14:textId="77777777" w:rsidR="00362640" w:rsidRPr="00362640" w:rsidRDefault="00362640" w:rsidP="00A854FC">
            <w:pPr>
              <w:spacing w:after="0" w:line="276" w:lineRule="auto"/>
              <w:jc w:val="both"/>
              <w:rPr>
                <w:rFonts w:ascii="Times New Roman" w:eastAsia="Times New Roman" w:hAnsi="Times New Roman" w:cs="Times New Roman"/>
                <w:lang w:val="en-US" w:eastAsia="hr-HR"/>
              </w:rPr>
            </w:pPr>
            <w:r w:rsidRPr="00362640">
              <w:rPr>
                <w:rFonts w:ascii="Times New Roman" w:eastAsia="Times New Roman" w:hAnsi="Times New Roman" w:cs="Times New Roman"/>
                <w:lang w:val="en-US" w:eastAsia="hr-HR"/>
              </w:rPr>
              <w:t>5.</w:t>
            </w:r>
          </w:p>
        </w:tc>
        <w:tc>
          <w:tcPr>
            <w:tcW w:w="1877" w:type="dxa"/>
          </w:tcPr>
          <w:p w14:paraId="1BE6B119" w14:textId="77777777" w:rsidR="00362640" w:rsidRPr="00362640" w:rsidRDefault="00362640" w:rsidP="00A854FC">
            <w:pPr>
              <w:jc w:val="center"/>
              <w:rPr>
                <w:rFonts w:ascii="Times New Roman" w:hAnsi="Times New Roman" w:cs="Times New Roman"/>
                <w:b/>
              </w:rPr>
            </w:pPr>
            <w:r w:rsidRPr="00362640">
              <w:rPr>
                <w:rFonts w:ascii="Times New Roman" w:hAnsi="Times New Roman" w:cs="Times New Roman"/>
                <w:b/>
              </w:rPr>
              <w:t>Marija Marković</w:t>
            </w:r>
          </w:p>
        </w:tc>
        <w:tc>
          <w:tcPr>
            <w:tcW w:w="1605" w:type="dxa"/>
          </w:tcPr>
          <w:p w14:paraId="7C24D6B5" w14:textId="77777777" w:rsidR="00362640" w:rsidRPr="00362640" w:rsidRDefault="00362640" w:rsidP="00A854FC">
            <w:pPr>
              <w:jc w:val="center"/>
              <w:rPr>
                <w:rFonts w:ascii="Times New Roman" w:hAnsi="Times New Roman" w:cs="Times New Roman"/>
                <w:bCs/>
              </w:rPr>
            </w:pPr>
            <w:r w:rsidRPr="00362640">
              <w:rPr>
                <w:rFonts w:ascii="Times New Roman" w:hAnsi="Times New Roman" w:cs="Times New Roman"/>
                <w:bCs/>
              </w:rPr>
              <w:t>Likovna skupina</w:t>
            </w:r>
          </w:p>
        </w:tc>
        <w:tc>
          <w:tcPr>
            <w:tcW w:w="1605" w:type="dxa"/>
          </w:tcPr>
          <w:p w14:paraId="2C4DDAA9" w14:textId="77777777" w:rsidR="00362640" w:rsidRPr="00362640" w:rsidRDefault="00362640" w:rsidP="00A854FC">
            <w:pPr>
              <w:jc w:val="center"/>
              <w:rPr>
                <w:rFonts w:ascii="Times New Roman" w:hAnsi="Times New Roman" w:cs="Times New Roman"/>
              </w:rPr>
            </w:pPr>
            <w:r w:rsidRPr="00362640">
              <w:rPr>
                <w:rFonts w:ascii="Times New Roman" w:hAnsi="Times New Roman" w:cs="Times New Roman"/>
              </w:rPr>
              <w:t>2.b</w:t>
            </w:r>
          </w:p>
        </w:tc>
        <w:tc>
          <w:tcPr>
            <w:tcW w:w="1404" w:type="dxa"/>
            <w:shd w:val="clear" w:color="auto" w:fill="FFFFFF"/>
            <w:vAlign w:val="center"/>
          </w:tcPr>
          <w:p w14:paraId="41CA5771" w14:textId="77777777" w:rsidR="00362640" w:rsidRPr="00362640" w:rsidRDefault="00362640" w:rsidP="00A854FC">
            <w:pPr>
              <w:spacing w:after="0" w:line="276" w:lineRule="auto"/>
              <w:jc w:val="center"/>
              <w:rPr>
                <w:rFonts w:ascii="Times New Roman" w:eastAsia="Times New Roman" w:hAnsi="Times New Roman" w:cs="Times New Roman"/>
                <w:lang w:val="en-US" w:eastAsia="hr-HR"/>
              </w:rPr>
            </w:pPr>
            <w:r w:rsidRPr="00362640">
              <w:rPr>
                <w:rFonts w:ascii="Times New Roman" w:eastAsia="Times New Roman" w:hAnsi="Times New Roman" w:cs="Times New Roman"/>
                <w:lang w:val="en-US" w:eastAsia="hr-HR"/>
              </w:rPr>
              <w:t>1</w:t>
            </w:r>
          </w:p>
        </w:tc>
        <w:tc>
          <w:tcPr>
            <w:tcW w:w="1404" w:type="dxa"/>
            <w:shd w:val="clear" w:color="auto" w:fill="FFFFFF"/>
            <w:vAlign w:val="center"/>
          </w:tcPr>
          <w:p w14:paraId="0A895FEC" w14:textId="77777777" w:rsidR="00362640" w:rsidRPr="00362640" w:rsidRDefault="00362640" w:rsidP="00A854FC">
            <w:pPr>
              <w:spacing w:after="0" w:line="276" w:lineRule="auto"/>
              <w:jc w:val="center"/>
              <w:rPr>
                <w:rFonts w:ascii="Times New Roman" w:eastAsia="Times New Roman" w:hAnsi="Times New Roman" w:cs="Times New Roman"/>
                <w:lang w:val="en-US" w:eastAsia="hr-HR"/>
              </w:rPr>
            </w:pPr>
            <w:r w:rsidRPr="00362640">
              <w:rPr>
                <w:rFonts w:ascii="Times New Roman" w:eastAsia="Times New Roman" w:hAnsi="Times New Roman" w:cs="Times New Roman"/>
                <w:lang w:val="en-US" w:eastAsia="hr-HR"/>
              </w:rPr>
              <w:t>1</w:t>
            </w:r>
          </w:p>
        </w:tc>
        <w:tc>
          <w:tcPr>
            <w:tcW w:w="1153" w:type="dxa"/>
            <w:shd w:val="clear" w:color="auto" w:fill="FFFFFF"/>
            <w:vAlign w:val="center"/>
          </w:tcPr>
          <w:p w14:paraId="53319A5A" w14:textId="77777777" w:rsidR="00362640" w:rsidRPr="00362640" w:rsidRDefault="00362640" w:rsidP="00A854FC">
            <w:pPr>
              <w:spacing w:after="0" w:line="276" w:lineRule="auto"/>
              <w:jc w:val="center"/>
              <w:rPr>
                <w:rFonts w:ascii="Times New Roman" w:eastAsia="Times New Roman" w:hAnsi="Times New Roman" w:cs="Times New Roman"/>
                <w:lang w:val="en-US" w:eastAsia="hr-HR"/>
              </w:rPr>
            </w:pPr>
            <w:r w:rsidRPr="00362640">
              <w:rPr>
                <w:rFonts w:ascii="Times New Roman" w:eastAsia="Times New Roman" w:hAnsi="Times New Roman" w:cs="Times New Roman"/>
                <w:lang w:val="en-US" w:eastAsia="hr-HR"/>
              </w:rPr>
              <w:t>35</w:t>
            </w:r>
          </w:p>
        </w:tc>
      </w:tr>
      <w:tr w:rsidR="00362640" w:rsidRPr="00362640" w14:paraId="4D2E1965" w14:textId="77777777" w:rsidTr="00A854FC">
        <w:trPr>
          <w:trHeight w:val="509"/>
        </w:trPr>
        <w:tc>
          <w:tcPr>
            <w:tcW w:w="730" w:type="dxa"/>
            <w:shd w:val="clear" w:color="auto" w:fill="FFFFFF"/>
            <w:vAlign w:val="center"/>
          </w:tcPr>
          <w:p w14:paraId="3705B44F" w14:textId="77777777" w:rsidR="00362640" w:rsidRPr="00362640" w:rsidRDefault="00362640" w:rsidP="00A854FC">
            <w:pPr>
              <w:spacing w:after="0" w:line="276" w:lineRule="auto"/>
              <w:jc w:val="both"/>
              <w:rPr>
                <w:rFonts w:ascii="Times New Roman" w:eastAsia="Times New Roman" w:hAnsi="Times New Roman" w:cs="Times New Roman"/>
                <w:lang w:val="en-US" w:eastAsia="hr-HR"/>
              </w:rPr>
            </w:pPr>
            <w:r w:rsidRPr="00362640">
              <w:rPr>
                <w:rFonts w:ascii="Times New Roman" w:eastAsia="Times New Roman" w:hAnsi="Times New Roman" w:cs="Times New Roman"/>
                <w:lang w:val="en-US" w:eastAsia="hr-HR"/>
              </w:rPr>
              <w:t>6.</w:t>
            </w:r>
          </w:p>
        </w:tc>
        <w:tc>
          <w:tcPr>
            <w:tcW w:w="1877" w:type="dxa"/>
          </w:tcPr>
          <w:p w14:paraId="70E30147" w14:textId="77777777" w:rsidR="00362640" w:rsidRPr="00362640" w:rsidRDefault="00362640" w:rsidP="00A854FC">
            <w:pPr>
              <w:jc w:val="center"/>
              <w:rPr>
                <w:rFonts w:ascii="Times New Roman" w:hAnsi="Times New Roman" w:cs="Times New Roman"/>
                <w:b/>
              </w:rPr>
            </w:pPr>
            <w:r w:rsidRPr="00362640">
              <w:rPr>
                <w:rFonts w:ascii="Times New Roman" w:hAnsi="Times New Roman" w:cs="Times New Roman"/>
                <w:b/>
              </w:rPr>
              <w:t>Tatjana Čepo</w:t>
            </w:r>
          </w:p>
        </w:tc>
        <w:tc>
          <w:tcPr>
            <w:tcW w:w="1605" w:type="dxa"/>
          </w:tcPr>
          <w:p w14:paraId="4FB5050A" w14:textId="77777777" w:rsidR="00362640" w:rsidRPr="00362640" w:rsidRDefault="00362640" w:rsidP="00A854FC">
            <w:pPr>
              <w:jc w:val="center"/>
              <w:rPr>
                <w:rFonts w:ascii="Times New Roman" w:hAnsi="Times New Roman" w:cs="Times New Roman"/>
                <w:bCs/>
              </w:rPr>
            </w:pPr>
            <w:r w:rsidRPr="00362640">
              <w:rPr>
                <w:rFonts w:ascii="Times New Roman" w:hAnsi="Times New Roman" w:cs="Times New Roman"/>
                <w:bCs/>
              </w:rPr>
              <w:t>Kazališna skupina</w:t>
            </w:r>
          </w:p>
        </w:tc>
        <w:tc>
          <w:tcPr>
            <w:tcW w:w="1605" w:type="dxa"/>
          </w:tcPr>
          <w:p w14:paraId="6E8F4166" w14:textId="77777777" w:rsidR="00362640" w:rsidRPr="00362640" w:rsidRDefault="00362640" w:rsidP="00A854FC">
            <w:pPr>
              <w:jc w:val="center"/>
              <w:rPr>
                <w:rFonts w:ascii="Times New Roman" w:hAnsi="Times New Roman" w:cs="Times New Roman"/>
              </w:rPr>
            </w:pPr>
            <w:r w:rsidRPr="00362640">
              <w:rPr>
                <w:rFonts w:ascii="Times New Roman" w:hAnsi="Times New Roman" w:cs="Times New Roman"/>
              </w:rPr>
              <w:t>2.c</w:t>
            </w:r>
          </w:p>
        </w:tc>
        <w:tc>
          <w:tcPr>
            <w:tcW w:w="1404" w:type="dxa"/>
            <w:shd w:val="clear" w:color="auto" w:fill="FFFFFF"/>
            <w:vAlign w:val="center"/>
          </w:tcPr>
          <w:p w14:paraId="08CCCE0F" w14:textId="77777777" w:rsidR="00362640" w:rsidRPr="00362640" w:rsidRDefault="00362640" w:rsidP="00A854FC">
            <w:pPr>
              <w:spacing w:after="0" w:line="276" w:lineRule="auto"/>
              <w:jc w:val="center"/>
              <w:rPr>
                <w:rFonts w:ascii="Times New Roman" w:eastAsia="Times New Roman" w:hAnsi="Times New Roman" w:cs="Times New Roman"/>
                <w:lang w:val="en-US" w:eastAsia="hr-HR"/>
              </w:rPr>
            </w:pPr>
            <w:r w:rsidRPr="00362640">
              <w:rPr>
                <w:rFonts w:ascii="Times New Roman" w:eastAsia="Times New Roman" w:hAnsi="Times New Roman" w:cs="Times New Roman"/>
                <w:lang w:val="en-US" w:eastAsia="hr-HR"/>
              </w:rPr>
              <w:t>1</w:t>
            </w:r>
          </w:p>
        </w:tc>
        <w:tc>
          <w:tcPr>
            <w:tcW w:w="1404" w:type="dxa"/>
            <w:shd w:val="clear" w:color="auto" w:fill="FFFFFF"/>
            <w:vAlign w:val="center"/>
          </w:tcPr>
          <w:p w14:paraId="3409CD6C" w14:textId="77777777" w:rsidR="00362640" w:rsidRPr="00362640" w:rsidRDefault="00362640" w:rsidP="00A854FC">
            <w:pPr>
              <w:spacing w:after="0" w:line="276" w:lineRule="auto"/>
              <w:jc w:val="center"/>
              <w:rPr>
                <w:rFonts w:ascii="Times New Roman" w:eastAsia="Times New Roman" w:hAnsi="Times New Roman" w:cs="Times New Roman"/>
                <w:lang w:val="en-US" w:eastAsia="hr-HR"/>
              </w:rPr>
            </w:pPr>
            <w:r w:rsidRPr="00362640">
              <w:rPr>
                <w:rFonts w:ascii="Times New Roman" w:eastAsia="Times New Roman" w:hAnsi="Times New Roman" w:cs="Times New Roman"/>
                <w:lang w:val="en-US" w:eastAsia="hr-HR"/>
              </w:rPr>
              <w:t>1</w:t>
            </w:r>
          </w:p>
        </w:tc>
        <w:tc>
          <w:tcPr>
            <w:tcW w:w="1153" w:type="dxa"/>
            <w:shd w:val="clear" w:color="auto" w:fill="FFFFFF"/>
            <w:vAlign w:val="center"/>
          </w:tcPr>
          <w:p w14:paraId="771A7602" w14:textId="77777777" w:rsidR="00362640" w:rsidRPr="00362640" w:rsidRDefault="00362640" w:rsidP="00A11021">
            <w:pPr>
              <w:spacing w:after="0" w:line="276" w:lineRule="auto"/>
              <w:jc w:val="center"/>
              <w:rPr>
                <w:rFonts w:ascii="Times New Roman" w:eastAsia="Times New Roman" w:hAnsi="Times New Roman" w:cs="Times New Roman"/>
                <w:lang w:val="en-US" w:eastAsia="hr-HR"/>
              </w:rPr>
            </w:pPr>
            <w:r w:rsidRPr="00362640">
              <w:rPr>
                <w:rFonts w:ascii="Times New Roman" w:eastAsia="Times New Roman" w:hAnsi="Times New Roman" w:cs="Times New Roman"/>
                <w:lang w:val="en-US" w:eastAsia="hr-HR"/>
              </w:rPr>
              <w:t>35</w:t>
            </w:r>
          </w:p>
        </w:tc>
      </w:tr>
      <w:tr w:rsidR="00362640" w:rsidRPr="00362640" w14:paraId="31303469" w14:textId="77777777" w:rsidTr="00A854FC">
        <w:trPr>
          <w:trHeight w:val="509"/>
        </w:trPr>
        <w:tc>
          <w:tcPr>
            <w:tcW w:w="730" w:type="dxa"/>
            <w:shd w:val="clear" w:color="auto" w:fill="FFFFFF"/>
            <w:vAlign w:val="center"/>
          </w:tcPr>
          <w:p w14:paraId="7C911C77" w14:textId="77777777" w:rsidR="00362640" w:rsidRPr="00362640" w:rsidRDefault="00362640" w:rsidP="00A854FC">
            <w:pPr>
              <w:spacing w:after="0" w:line="276" w:lineRule="auto"/>
              <w:jc w:val="both"/>
              <w:rPr>
                <w:rFonts w:ascii="Times New Roman" w:eastAsia="Times New Roman" w:hAnsi="Times New Roman" w:cs="Times New Roman"/>
                <w:lang w:val="en-US" w:eastAsia="hr-HR"/>
              </w:rPr>
            </w:pPr>
            <w:r w:rsidRPr="00362640">
              <w:rPr>
                <w:rFonts w:ascii="Times New Roman" w:eastAsia="Times New Roman" w:hAnsi="Times New Roman" w:cs="Times New Roman"/>
                <w:lang w:val="en-US" w:eastAsia="hr-HR"/>
              </w:rPr>
              <w:t>7.</w:t>
            </w:r>
          </w:p>
        </w:tc>
        <w:tc>
          <w:tcPr>
            <w:tcW w:w="1877" w:type="dxa"/>
          </w:tcPr>
          <w:p w14:paraId="65FE0D32" w14:textId="77777777" w:rsidR="00362640" w:rsidRPr="00362640" w:rsidRDefault="00362640" w:rsidP="00A854FC">
            <w:pPr>
              <w:jc w:val="center"/>
              <w:rPr>
                <w:rFonts w:ascii="Times New Roman" w:hAnsi="Times New Roman" w:cs="Times New Roman"/>
                <w:b/>
              </w:rPr>
            </w:pPr>
            <w:r w:rsidRPr="00362640">
              <w:rPr>
                <w:rFonts w:ascii="Times New Roman" w:hAnsi="Times New Roman" w:cs="Times New Roman"/>
                <w:b/>
              </w:rPr>
              <w:t>Danka Vulić</w:t>
            </w:r>
          </w:p>
        </w:tc>
        <w:tc>
          <w:tcPr>
            <w:tcW w:w="1605" w:type="dxa"/>
          </w:tcPr>
          <w:p w14:paraId="5E4D1CB1" w14:textId="77777777" w:rsidR="00362640" w:rsidRPr="00362640" w:rsidRDefault="00362640" w:rsidP="00A854FC">
            <w:pPr>
              <w:jc w:val="center"/>
              <w:rPr>
                <w:rFonts w:ascii="Times New Roman" w:hAnsi="Times New Roman" w:cs="Times New Roman"/>
                <w:bCs/>
              </w:rPr>
            </w:pPr>
            <w:r w:rsidRPr="00362640">
              <w:rPr>
                <w:rFonts w:ascii="Times New Roman" w:hAnsi="Times New Roman" w:cs="Times New Roman"/>
                <w:bCs/>
              </w:rPr>
              <w:t>Skupina ljubitelja prirode</w:t>
            </w:r>
          </w:p>
        </w:tc>
        <w:tc>
          <w:tcPr>
            <w:tcW w:w="1605" w:type="dxa"/>
          </w:tcPr>
          <w:p w14:paraId="4F5290DC" w14:textId="77777777" w:rsidR="00362640" w:rsidRPr="00362640" w:rsidRDefault="00362640" w:rsidP="00A854FC">
            <w:pPr>
              <w:jc w:val="center"/>
              <w:rPr>
                <w:rFonts w:ascii="Times New Roman" w:hAnsi="Times New Roman" w:cs="Times New Roman"/>
              </w:rPr>
            </w:pPr>
            <w:r w:rsidRPr="00362640">
              <w:rPr>
                <w:rFonts w:ascii="Times New Roman" w:hAnsi="Times New Roman" w:cs="Times New Roman"/>
              </w:rPr>
              <w:t>3.a</w:t>
            </w:r>
          </w:p>
        </w:tc>
        <w:tc>
          <w:tcPr>
            <w:tcW w:w="1404" w:type="dxa"/>
            <w:shd w:val="clear" w:color="auto" w:fill="FFFFFF"/>
            <w:vAlign w:val="center"/>
          </w:tcPr>
          <w:p w14:paraId="2D8C2A9B" w14:textId="77777777" w:rsidR="00362640" w:rsidRPr="00362640" w:rsidRDefault="00362640" w:rsidP="00A854FC">
            <w:pPr>
              <w:spacing w:after="0" w:line="276" w:lineRule="auto"/>
              <w:jc w:val="center"/>
              <w:rPr>
                <w:rFonts w:ascii="Times New Roman" w:eastAsia="Times New Roman" w:hAnsi="Times New Roman" w:cs="Times New Roman"/>
                <w:lang w:val="en-US" w:eastAsia="hr-HR"/>
              </w:rPr>
            </w:pPr>
            <w:r w:rsidRPr="00362640">
              <w:rPr>
                <w:rFonts w:ascii="Times New Roman" w:eastAsia="Times New Roman" w:hAnsi="Times New Roman" w:cs="Times New Roman"/>
                <w:lang w:val="en-US" w:eastAsia="hr-HR"/>
              </w:rPr>
              <w:t>1</w:t>
            </w:r>
          </w:p>
        </w:tc>
        <w:tc>
          <w:tcPr>
            <w:tcW w:w="1404" w:type="dxa"/>
            <w:shd w:val="clear" w:color="auto" w:fill="FFFFFF"/>
            <w:vAlign w:val="center"/>
          </w:tcPr>
          <w:p w14:paraId="754B3840" w14:textId="77777777" w:rsidR="00362640" w:rsidRPr="00362640" w:rsidRDefault="00362640" w:rsidP="00A854FC">
            <w:pPr>
              <w:spacing w:after="0" w:line="276" w:lineRule="auto"/>
              <w:jc w:val="center"/>
              <w:rPr>
                <w:rFonts w:ascii="Times New Roman" w:eastAsia="Times New Roman" w:hAnsi="Times New Roman" w:cs="Times New Roman"/>
                <w:lang w:val="en-US" w:eastAsia="hr-HR"/>
              </w:rPr>
            </w:pPr>
            <w:r w:rsidRPr="00362640">
              <w:rPr>
                <w:rFonts w:ascii="Times New Roman" w:eastAsia="Times New Roman" w:hAnsi="Times New Roman" w:cs="Times New Roman"/>
                <w:lang w:val="en-US" w:eastAsia="hr-HR"/>
              </w:rPr>
              <w:t>1</w:t>
            </w:r>
          </w:p>
        </w:tc>
        <w:tc>
          <w:tcPr>
            <w:tcW w:w="1153" w:type="dxa"/>
            <w:shd w:val="clear" w:color="auto" w:fill="FFFFFF"/>
            <w:vAlign w:val="center"/>
          </w:tcPr>
          <w:p w14:paraId="61B9D513" w14:textId="77777777" w:rsidR="00362640" w:rsidRPr="00362640" w:rsidRDefault="00362640" w:rsidP="00A11021">
            <w:pPr>
              <w:spacing w:after="0" w:line="276" w:lineRule="auto"/>
              <w:jc w:val="center"/>
              <w:rPr>
                <w:rFonts w:ascii="Times New Roman" w:eastAsia="Times New Roman" w:hAnsi="Times New Roman" w:cs="Times New Roman"/>
                <w:lang w:val="en-US" w:eastAsia="hr-HR"/>
              </w:rPr>
            </w:pPr>
            <w:r w:rsidRPr="00362640">
              <w:rPr>
                <w:rFonts w:ascii="Times New Roman" w:eastAsia="Times New Roman" w:hAnsi="Times New Roman" w:cs="Times New Roman"/>
                <w:lang w:val="en-US" w:eastAsia="hr-HR"/>
              </w:rPr>
              <w:t>35</w:t>
            </w:r>
          </w:p>
        </w:tc>
      </w:tr>
      <w:tr w:rsidR="00362640" w:rsidRPr="00362640" w14:paraId="4B34DEC5" w14:textId="77777777" w:rsidTr="00A854FC">
        <w:trPr>
          <w:trHeight w:val="509"/>
        </w:trPr>
        <w:tc>
          <w:tcPr>
            <w:tcW w:w="730" w:type="dxa"/>
            <w:shd w:val="clear" w:color="auto" w:fill="FFFFFF"/>
            <w:vAlign w:val="center"/>
          </w:tcPr>
          <w:p w14:paraId="21577950" w14:textId="77777777" w:rsidR="00362640" w:rsidRPr="00362640" w:rsidRDefault="00362640" w:rsidP="00A854FC">
            <w:pPr>
              <w:spacing w:after="0" w:line="276" w:lineRule="auto"/>
              <w:jc w:val="both"/>
              <w:rPr>
                <w:rFonts w:ascii="Times New Roman" w:eastAsia="Times New Roman" w:hAnsi="Times New Roman" w:cs="Times New Roman"/>
                <w:lang w:val="en-US" w:eastAsia="hr-HR"/>
              </w:rPr>
            </w:pPr>
            <w:r w:rsidRPr="00362640">
              <w:rPr>
                <w:rFonts w:ascii="Times New Roman" w:eastAsia="Times New Roman" w:hAnsi="Times New Roman" w:cs="Times New Roman"/>
                <w:lang w:val="en-US" w:eastAsia="hr-HR"/>
              </w:rPr>
              <w:t>8.</w:t>
            </w:r>
          </w:p>
        </w:tc>
        <w:tc>
          <w:tcPr>
            <w:tcW w:w="1877" w:type="dxa"/>
          </w:tcPr>
          <w:p w14:paraId="33D5AB62" w14:textId="77777777" w:rsidR="00362640" w:rsidRPr="00362640" w:rsidRDefault="00362640" w:rsidP="00A854FC">
            <w:pPr>
              <w:jc w:val="center"/>
              <w:rPr>
                <w:rFonts w:ascii="Times New Roman" w:hAnsi="Times New Roman" w:cs="Times New Roman"/>
                <w:b/>
              </w:rPr>
            </w:pPr>
            <w:r w:rsidRPr="00362640">
              <w:rPr>
                <w:rFonts w:ascii="Times New Roman" w:hAnsi="Times New Roman" w:cs="Times New Roman"/>
                <w:b/>
              </w:rPr>
              <w:t>Sanja Tominac</w:t>
            </w:r>
          </w:p>
        </w:tc>
        <w:tc>
          <w:tcPr>
            <w:tcW w:w="1605" w:type="dxa"/>
          </w:tcPr>
          <w:p w14:paraId="271CA6B8" w14:textId="77777777" w:rsidR="00362640" w:rsidRPr="00362640" w:rsidRDefault="00362640" w:rsidP="00A854FC">
            <w:pPr>
              <w:jc w:val="center"/>
              <w:rPr>
                <w:rFonts w:ascii="Times New Roman" w:hAnsi="Times New Roman" w:cs="Times New Roman"/>
                <w:bCs/>
              </w:rPr>
            </w:pPr>
            <w:r w:rsidRPr="00362640">
              <w:rPr>
                <w:rFonts w:ascii="Times New Roman" w:hAnsi="Times New Roman" w:cs="Times New Roman"/>
                <w:bCs/>
              </w:rPr>
              <w:t>Domaćinstvo</w:t>
            </w:r>
          </w:p>
        </w:tc>
        <w:tc>
          <w:tcPr>
            <w:tcW w:w="1605" w:type="dxa"/>
          </w:tcPr>
          <w:p w14:paraId="1134ABB3" w14:textId="77777777" w:rsidR="00362640" w:rsidRPr="00362640" w:rsidRDefault="00362640" w:rsidP="00A854FC">
            <w:pPr>
              <w:jc w:val="center"/>
              <w:rPr>
                <w:rFonts w:ascii="Times New Roman" w:hAnsi="Times New Roman" w:cs="Times New Roman"/>
              </w:rPr>
            </w:pPr>
            <w:r w:rsidRPr="00362640">
              <w:rPr>
                <w:rFonts w:ascii="Times New Roman" w:hAnsi="Times New Roman" w:cs="Times New Roman"/>
              </w:rPr>
              <w:t>3.b</w:t>
            </w:r>
          </w:p>
        </w:tc>
        <w:tc>
          <w:tcPr>
            <w:tcW w:w="1404" w:type="dxa"/>
            <w:shd w:val="clear" w:color="auto" w:fill="FFFFFF"/>
          </w:tcPr>
          <w:p w14:paraId="2CABB71D" w14:textId="77777777" w:rsidR="00362640" w:rsidRPr="00362640" w:rsidRDefault="00362640" w:rsidP="00A854FC">
            <w:pPr>
              <w:jc w:val="center"/>
              <w:rPr>
                <w:rFonts w:ascii="Times New Roman" w:hAnsi="Times New Roman" w:cs="Times New Roman"/>
              </w:rPr>
            </w:pPr>
            <w:r w:rsidRPr="00362640">
              <w:rPr>
                <w:rFonts w:ascii="Times New Roman" w:hAnsi="Times New Roman" w:cs="Times New Roman"/>
              </w:rPr>
              <w:t>1</w:t>
            </w:r>
          </w:p>
        </w:tc>
        <w:tc>
          <w:tcPr>
            <w:tcW w:w="1404" w:type="dxa"/>
            <w:shd w:val="clear" w:color="auto" w:fill="FFFFFF"/>
          </w:tcPr>
          <w:p w14:paraId="529C9925" w14:textId="77777777" w:rsidR="00362640" w:rsidRPr="00362640" w:rsidRDefault="00362640" w:rsidP="00A854FC">
            <w:pPr>
              <w:jc w:val="center"/>
              <w:rPr>
                <w:rFonts w:ascii="Times New Roman" w:hAnsi="Times New Roman" w:cs="Times New Roman"/>
              </w:rPr>
            </w:pPr>
            <w:r w:rsidRPr="00362640">
              <w:rPr>
                <w:rFonts w:ascii="Times New Roman" w:hAnsi="Times New Roman" w:cs="Times New Roman"/>
              </w:rPr>
              <w:t>1</w:t>
            </w:r>
          </w:p>
        </w:tc>
        <w:tc>
          <w:tcPr>
            <w:tcW w:w="1153" w:type="dxa"/>
            <w:shd w:val="clear" w:color="auto" w:fill="FFFFFF"/>
          </w:tcPr>
          <w:p w14:paraId="5CABF077" w14:textId="77777777" w:rsidR="00362640" w:rsidRPr="00362640" w:rsidRDefault="00362640" w:rsidP="00A11021">
            <w:pPr>
              <w:jc w:val="center"/>
              <w:rPr>
                <w:rFonts w:ascii="Times New Roman" w:hAnsi="Times New Roman" w:cs="Times New Roman"/>
              </w:rPr>
            </w:pPr>
            <w:r w:rsidRPr="00362640">
              <w:rPr>
                <w:rFonts w:ascii="Times New Roman" w:hAnsi="Times New Roman" w:cs="Times New Roman"/>
              </w:rPr>
              <w:t>35</w:t>
            </w:r>
          </w:p>
        </w:tc>
      </w:tr>
      <w:tr w:rsidR="00362640" w:rsidRPr="00362640" w14:paraId="3050A78E" w14:textId="77777777" w:rsidTr="00A854FC">
        <w:trPr>
          <w:trHeight w:val="509"/>
        </w:trPr>
        <w:tc>
          <w:tcPr>
            <w:tcW w:w="730" w:type="dxa"/>
            <w:shd w:val="clear" w:color="auto" w:fill="FFFFFF"/>
            <w:vAlign w:val="center"/>
          </w:tcPr>
          <w:p w14:paraId="465307BA" w14:textId="77777777" w:rsidR="00362640" w:rsidRPr="00362640" w:rsidRDefault="00362640" w:rsidP="00A854FC">
            <w:pPr>
              <w:spacing w:after="0" w:line="276" w:lineRule="auto"/>
              <w:jc w:val="both"/>
              <w:rPr>
                <w:rFonts w:ascii="Times New Roman" w:eastAsia="Times New Roman" w:hAnsi="Times New Roman" w:cs="Times New Roman"/>
                <w:lang w:val="en-US" w:eastAsia="hr-HR"/>
              </w:rPr>
            </w:pPr>
            <w:r w:rsidRPr="00362640">
              <w:rPr>
                <w:rFonts w:ascii="Times New Roman" w:eastAsia="Times New Roman" w:hAnsi="Times New Roman" w:cs="Times New Roman"/>
                <w:lang w:val="en-US" w:eastAsia="hr-HR"/>
              </w:rPr>
              <w:t>9.</w:t>
            </w:r>
          </w:p>
        </w:tc>
        <w:tc>
          <w:tcPr>
            <w:tcW w:w="1877" w:type="dxa"/>
          </w:tcPr>
          <w:p w14:paraId="7A5C5471" w14:textId="77777777" w:rsidR="00362640" w:rsidRPr="00362640" w:rsidRDefault="00362640" w:rsidP="00A854FC">
            <w:pPr>
              <w:jc w:val="center"/>
              <w:rPr>
                <w:rFonts w:ascii="Times New Roman" w:hAnsi="Times New Roman" w:cs="Times New Roman"/>
                <w:b/>
              </w:rPr>
            </w:pPr>
            <w:r w:rsidRPr="00362640">
              <w:rPr>
                <w:rFonts w:ascii="Times New Roman" w:hAnsi="Times New Roman" w:cs="Times New Roman"/>
                <w:b/>
              </w:rPr>
              <w:t xml:space="preserve">Nives </w:t>
            </w:r>
            <w:proofErr w:type="spellStart"/>
            <w:r w:rsidRPr="00362640">
              <w:rPr>
                <w:rFonts w:ascii="Times New Roman" w:hAnsi="Times New Roman" w:cs="Times New Roman"/>
                <w:b/>
              </w:rPr>
              <w:t>Kozjan</w:t>
            </w:r>
            <w:proofErr w:type="spellEnd"/>
          </w:p>
        </w:tc>
        <w:tc>
          <w:tcPr>
            <w:tcW w:w="1605" w:type="dxa"/>
          </w:tcPr>
          <w:p w14:paraId="43206624" w14:textId="77777777" w:rsidR="00362640" w:rsidRPr="00362640" w:rsidRDefault="00362640" w:rsidP="00A854FC">
            <w:pPr>
              <w:jc w:val="center"/>
              <w:rPr>
                <w:rFonts w:ascii="Times New Roman" w:hAnsi="Times New Roman" w:cs="Times New Roman"/>
                <w:bCs/>
              </w:rPr>
            </w:pPr>
            <w:r w:rsidRPr="00362640">
              <w:rPr>
                <w:rFonts w:ascii="Times New Roman" w:hAnsi="Times New Roman" w:cs="Times New Roman"/>
                <w:bCs/>
              </w:rPr>
              <w:t>Skupina kreativnih ekologa</w:t>
            </w:r>
          </w:p>
        </w:tc>
        <w:tc>
          <w:tcPr>
            <w:tcW w:w="1605" w:type="dxa"/>
          </w:tcPr>
          <w:p w14:paraId="4CFB4CEB" w14:textId="77777777" w:rsidR="00362640" w:rsidRPr="00362640" w:rsidRDefault="00362640" w:rsidP="00A854FC">
            <w:pPr>
              <w:jc w:val="center"/>
              <w:rPr>
                <w:rFonts w:ascii="Times New Roman" w:hAnsi="Times New Roman" w:cs="Times New Roman"/>
              </w:rPr>
            </w:pPr>
            <w:r w:rsidRPr="00362640">
              <w:rPr>
                <w:rFonts w:ascii="Times New Roman" w:hAnsi="Times New Roman" w:cs="Times New Roman"/>
              </w:rPr>
              <w:t>3.c</w:t>
            </w:r>
          </w:p>
        </w:tc>
        <w:tc>
          <w:tcPr>
            <w:tcW w:w="1404" w:type="dxa"/>
            <w:shd w:val="clear" w:color="auto" w:fill="FFFFFF"/>
          </w:tcPr>
          <w:p w14:paraId="5FC2A50B" w14:textId="77777777" w:rsidR="00362640" w:rsidRPr="00362640" w:rsidRDefault="00362640" w:rsidP="00A854FC">
            <w:pPr>
              <w:jc w:val="center"/>
              <w:rPr>
                <w:rFonts w:ascii="Times New Roman" w:hAnsi="Times New Roman" w:cs="Times New Roman"/>
              </w:rPr>
            </w:pPr>
            <w:r w:rsidRPr="00362640">
              <w:rPr>
                <w:rFonts w:ascii="Times New Roman" w:hAnsi="Times New Roman" w:cs="Times New Roman"/>
              </w:rPr>
              <w:t>1</w:t>
            </w:r>
          </w:p>
        </w:tc>
        <w:tc>
          <w:tcPr>
            <w:tcW w:w="1404" w:type="dxa"/>
            <w:shd w:val="clear" w:color="auto" w:fill="FFFFFF"/>
          </w:tcPr>
          <w:p w14:paraId="49427063" w14:textId="77777777" w:rsidR="00362640" w:rsidRPr="00362640" w:rsidRDefault="00362640" w:rsidP="00A854FC">
            <w:pPr>
              <w:jc w:val="center"/>
              <w:rPr>
                <w:rFonts w:ascii="Times New Roman" w:hAnsi="Times New Roman" w:cs="Times New Roman"/>
              </w:rPr>
            </w:pPr>
            <w:r w:rsidRPr="00362640">
              <w:rPr>
                <w:rFonts w:ascii="Times New Roman" w:hAnsi="Times New Roman" w:cs="Times New Roman"/>
              </w:rPr>
              <w:t>1</w:t>
            </w:r>
          </w:p>
        </w:tc>
        <w:tc>
          <w:tcPr>
            <w:tcW w:w="1153" w:type="dxa"/>
            <w:shd w:val="clear" w:color="auto" w:fill="FFFFFF"/>
          </w:tcPr>
          <w:p w14:paraId="14DE5431" w14:textId="77777777" w:rsidR="00362640" w:rsidRPr="00362640" w:rsidRDefault="00362640" w:rsidP="00A11021">
            <w:pPr>
              <w:jc w:val="center"/>
              <w:rPr>
                <w:rFonts w:ascii="Times New Roman" w:hAnsi="Times New Roman" w:cs="Times New Roman"/>
              </w:rPr>
            </w:pPr>
            <w:r w:rsidRPr="00362640">
              <w:rPr>
                <w:rFonts w:ascii="Times New Roman" w:hAnsi="Times New Roman" w:cs="Times New Roman"/>
              </w:rPr>
              <w:t>35</w:t>
            </w:r>
          </w:p>
        </w:tc>
      </w:tr>
      <w:tr w:rsidR="00362640" w:rsidRPr="00362640" w14:paraId="07DA9E94" w14:textId="77777777" w:rsidTr="00A854FC">
        <w:trPr>
          <w:trHeight w:val="509"/>
        </w:trPr>
        <w:tc>
          <w:tcPr>
            <w:tcW w:w="730" w:type="dxa"/>
            <w:shd w:val="clear" w:color="auto" w:fill="FFFFFF"/>
            <w:vAlign w:val="center"/>
          </w:tcPr>
          <w:p w14:paraId="2138BE91" w14:textId="77777777" w:rsidR="00362640" w:rsidRPr="00362640" w:rsidRDefault="00362640" w:rsidP="00A854FC">
            <w:pPr>
              <w:spacing w:after="0" w:line="276" w:lineRule="auto"/>
              <w:jc w:val="both"/>
              <w:rPr>
                <w:rFonts w:ascii="Times New Roman" w:eastAsia="Times New Roman" w:hAnsi="Times New Roman" w:cs="Times New Roman"/>
                <w:lang w:val="en-US" w:eastAsia="hr-HR"/>
              </w:rPr>
            </w:pPr>
            <w:r w:rsidRPr="00362640">
              <w:rPr>
                <w:rFonts w:ascii="Times New Roman" w:eastAsia="Times New Roman" w:hAnsi="Times New Roman" w:cs="Times New Roman"/>
                <w:lang w:val="en-US" w:eastAsia="hr-HR"/>
              </w:rPr>
              <w:t>10.</w:t>
            </w:r>
          </w:p>
        </w:tc>
        <w:tc>
          <w:tcPr>
            <w:tcW w:w="1877" w:type="dxa"/>
          </w:tcPr>
          <w:p w14:paraId="18F37B33" w14:textId="77777777" w:rsidR="00362640" w:rsidRPr="00362640" w:rsidRDefault="00362640" w:rsidP="00A854FC">
            <w:pPr>
              <w:jc w:val="center"/>
              <w:rPr>
                <w:rFonts w:ascii="Times New Roman" w:hAnsi="Times New Roman" w:cs="Times New Roman"/>
                <w:b/>
              </w:rPr>
            </w:pPr>
            <w:r w:rsidRPr="00362640">
              <w:rPr>
                <w:rFonts w:ascii="Times New Roman" w:hAnsi="Times New Roman" w:cs="Times New Roman"/>
                <w:b/>
              </w:rPr>
              <w:t>Željka Mihaljek</w:t>
            </w:r>
          </w:p>
        </w:tc>
        <w:tc>
          <w:tcPr>
            <w:tcW w:w="1605" w:type="dxa"/>
          </w:tcPr>
          <w:p w14:paraId="4FCA01AF" w14:textId="77777777" w:rsidR="00362640" w:rsidRPr="00362640" w:rsidRDefault="00362640" w:rsidP="00A854FC">
            <w:pPr>
              <w:jc w:val="center"/>
              <w:rPr>
                <w:rFonts w:ascii="Times New Roman" w:hAnsi="Times New Roman" w:cs="Times New Roman"/>
                <w:bCs/>
              </w:rPr>
            </w:pPr>
            <w:r w:rsidRPr="00362640">
              <w:rPr>
                <w:rFonts w:ascii="Times New Roman" w:hAnsi="Times New Roman" w:cs="Times New Roman"/>
                <w:bCs/>
              </w:rPr>
              <w:t>Kreativna skupina</w:t>
            </w:r>
          </w:p>
        </w:tc>
        <w:tc>
          <w:tcPr>
            <w:tcW w:w="1605" w:type="dxa"/>
          </w:tcPr>
          <w:p w14:paraId="13AF6C38" w14:textId="77777777" w:rsidR="00362640" w:rsidRPr="00362640" w:rsidRDefault="00362640" w:rsidP="00A854FC">
            <w:pPr>
              <w:jc w:val="center"/>
              <w:rPr>
                <w:rFonts w:ascii="Times New Roman" w:hAnsi="Times New Roman" w:cs="Times New Roman"/>
              </w:rPr>
            </w:pPr>
            <w:r w:rsidRPr="00362640">
              <w:rPr>
                <w:rFonts w:ascii="Times New Roman" w:hAnsi="Times New Roman" w:cs="Times New Roman"/>
              </w:rPr>
              <w:t>4.a</w:t>
            </w:r>
          </w:p>
        </w:tc>
        <w:tc>
          <w:tcPr>
            <w:tcW w:w="1404" w:type="dxa"/>
            <w:shd w:val="clear" w:color="auto" w:fill="FFFFFF"/>
          </w:tcPr>
          <w:p w14:paraId="4BD76B6C" w14:textId="77777777" w:rsidR="00362640" w:rsidRPr="00362640" w:rsidRDefault="00362640" w:rsidP="00A854FC">
            <w:pPr>
              <w:jc w:val="center"/>
              <w:rPr>
                <w:rFonts w:ascii="Times New Roman" w:hAnsi="Times New Roman" w:cs="Times New Roman"/>
              </w:rPr>
            </w:pPr>
            <w:r w:rsidRPr="00362640">
              <w:rPr>
                <w:rFonts w:ascii="Times New Roman" w:hAnsi="Times New Roman" w:cs="Times New Roman"/>
              </w:rPr>
              <w:t>1</w:t>
            </w:r>
          </w:p>
        </w:tc>
        <w:tc>
          <w:tcPr>
            <w:tcW w:w="1404" w:type="dxa"/>
            <w:shd w:val="clear" w:color="auto" w:fill="FFFFFF"/>
          </w:tcPr>
          <w:p w14:paraId="2240E83A" w14:textId="77777777" w:rsidR="00362640" w:rsidRPr="00362640" w:rsidRDefault="00362640" w:rsidP="00A854FC">
            <w:pPr>
              <w:jc w:val="center"/>
              <w:rPr>
                <w:rFonts w:ascii="Times New Roman" w:hAnsi="Times New Roman" w:cs="Times New Roman"/>
              </w:rPr>
            </w:pPr>
            <w:r w:rsidRPr="00362640">
              <w:rPr>
                <w:rFonts w:ascii="Times New Roman" w:hAnsi="Times New Roman" w:cs="Times New Roman"/>
              </w:rPr>
              <w:t>1</w:t>
            </w:r>
          </w:p>
        </w:tc>
        <w:tc>
          <w:tcPr>
            <w:tcW w:w="1153" w:type="dxa"/>
            <w:shd w:val="clear" w:color="auto" w:fill="FFFFFF"/>
          </w:tcPr>
          <w:p w14:paraId="2F19B251" w14:textId="77777777" w:rsidR="00362640" w:rsidRPr="00362640" w:rsidRDefault="00362640" w:rsidP="00A11021">
            <w:pPr>
              <w:jc w:val="center"/>
              <w:rPr>
                <w:rFonts w:ascii="Times New Roman" w:hAnsi="Times New Roman" w:cs="Times New Roman"/>
              </w:rPr>
            </w:pPr>
            <w:r w:rsidRPr="00362640">
              <w:rPr>
                <w:rFonts w:ascii="Times New Roman" w:hAnsi="Times New Roman" w:cs="Times New Roman"/>
              </w:rPr>
              <w:t>35</w:t>
            </w:r>
          </w:p>
        </w:tc>
      </w:tr>
      <w:tr w:rsidR="00362640" w:rsidRPr="00362640" w14:paraId="10C8096D" w14:textId="77777777" w:rsidTr="00A854FC">
        <w:trPr>
          <w:trHeight w:val="509"/>
        </w:trPr>
        <w:tc>
          <w:tcPr>
            <w:tcW w:w="730" w:type="dxa"/>
            <w:shd w:val="clear" w:color="auto" w:fill="FFFFFF"/>
            <w:vAlign w:val="center"/>
          </w:tcPr>
          <w:p w14:paraId="69023C60" w14:textId="77777777" w:rsidR="00362640" w:rsidRPr="00362640" w:rsidRDefault="00362640" w:rsidP="00A854FC">
            <w:pPr>
              <w:spacing w:after="0" w:line="276" w:lineRule="auto"/>
              <w:jc w:val="both"/>
              <w:rPr>
                <w:rFonts w:ascii="Times New Roman" w:eastAsia="Times New Roman" w:hAnsi="Times New Roman" w:cs="Times New Roman"/>
                <w:lang w:val="en-US" w:eastAsia="hr-HR"/>
              </w:rPr>
            </w:pPr>
            <w:r w:rsidRPr="00362640">
              <w:rPr>
                <w:rFonts w:ascii="Times New Roman" w:eastAsia="Times New Roman" w:hAnsi="Times New Roman" w:cs="Times New Roman"/>
                <w:lang w:val="en-US" w:eastAsia="hr-HR"/>
              </w:rPr>
              <w:t>11.</w:t>
            </w:r>
          </w:p>
        </w:tc>
        <w:tc>
          <w:tcPr>
            <w:tcW w:w="1877" w:type="dxa"/>
          </w:tcPr>
          <w:p w14:paraId="15D319F3" w14:textId="77777777" w:rsidR="00362640" w:rsidRPr="00362640" w:rsidRDefault="00362640" w:rsidP="00A854FC">
            <w:pPr>
              <w:jc w:val="center"/>
              <w:rPr>
                <w:rFonts w:ascii="Times New Roman" w:hAnsi="Times New Roman" w:cs="Times New Roman"/>
                <w:b/>
              </w:rPr>
            </w:pPr>
            <w:r w:rsidRPr="00362640">
              <w:rPr>
                <w:rFonts w:ascii="Times New Roman" w:hAnsi="Times New Roman" w:cs="Times New Roman"/>
                <w:b/>
              </w:rPr>
              <w:t xml:space="preserve">Ruža </w:t>
            </w:r>
            <w:proofErr w:type="spellStart"/>
            <w:r w:rsidRPr="00362640">
              <w:rPr>
                <w:rFonts w:ascii="Times New Roman" w:hAnsi="Times New Roman" w:cs="Times New Roman"/>
                <w:b/>
              </w:rPr>
              <w:t>Capić</w:t>
            </w:r>
            <w:proofErr w:type="spellEnd"/>
          </w:p>
        </w:tc>
        <w:tc>
          <w:tcPr>
            <w:tcW w:w="1605" w:type="dxa"/>
          </w:tcPr>
          <w:p w14:paraId="5E974868" w14:textId="77777777" w:rsidR="00362640" w:rsidRPr="00362640" w:rsidRDefault="00362640" w:rsidP="00A854FC">
            <w:pPr>
              <w:jc w:val="center"/>
              <w:rPr>
                <w:rFonts w:ascii="Times New Roman" w:hAnsi="Times New Roman" w:cs="Times New Roman"/>
                <w:bCs/>
              </w:rPr>
            </w:pPr>
            <w:r w:rsidRPr="00362640">
              <w:rPr>
                <w:rFonts w:ascii="Times New Roman" w:hAnsi="Times New Roman" w:cs="Times New Roman"/>
                <w:bCs/>
              </w:rPr>
              <w:t>Skupina ljubitelja prirode</w:t>
            </w:r>
          </w:p>
        </w:tc>
        <w:tc>
          <w:tcPr>
            <w:tcW w:w="1605" w:type="dxa"/>
          </w:tcPr>
          <w:p w14:paraId="6CC1A268" w14:textId="77777777" w:rsidR="00362640" w:rsidRPr="00362640" w:rsidRDefault="00362640" w:rsidP="00A854FC">
            <w:pPr>
              <w:jc w:val="center"/>
              <w:rPr>
                <w:rFonts w:ascii="Times New Roman" w:hAnsi="Times New Roman" w:cs="Times New Roman"/>
              </w:rPr>
            </w:pPr>
            <w:r w:rsidRPr="00362640">
              <w:rPr>
                <w:rFonts w:ascii="Times New Roman" w:hAnsi="Times New Roman" w:cs="Times New Roman"/>
              </w:rPr>
              <w:t>4.b</w:t>
            </w:r>
          </w:p>
        </w:tc>
        <w:tc>
          <w:tcPr>
            <w:tcW w:w="1404" w:type="dxa"/>
            <w:shd w:val="clear" w:color="auto" w:fill="FFFFFF"/>
          </w:tcPr>
          <w:p w14:paraId="5B806DCF" w14:textId="77777777" w:rsidR="00362640" w:rsidRPr="00362640" w:rsidRDefault="00362640" w:rsidP="00A854FC">
            <w:pPr>
              <w:jc w:val="center"/>
              <w:rPr>
                <w:rFonts w:ascii="Times New Roman" w:hAnsi="Times New Roman" w:cs="Times New Roman"/>
              </w:rPr>
            </w:pPr>
            <w:r w:rsidRPr="00362640">
              <w:rPr>
                <w:rFonts w:ascii="Times New Roman" w:hAnsi="Times New Roman" w:cs="Times New Roman"/>
              </w:rPr>
              <w:t>1</w:t>
            </w:r>
          </w:p>
        </w:tc>
        <w:tc>
          <w:tcPr>
            <w:tcW w:w="1404" w:type="dxa"/>
            <w:shd w:val="clear" w:color="auto" w:fill="FFFFFF"/>
          </w:tcPr>
          <w:p w14:paraId="69018C1E" w14:textId="77777777" w:rsidR="00362640" w:rsidRPr="00362640" w:rsidRDefault="00362640" w:rsidP="00A854FC">
            <w:pPr>
              <w:jc w:val="center"/>
              <w:rPr>
                <w:rFonts w:ascii="Times New Roman" w:hAnsi="Times New Roman" w:cs="Times New Roman"/>
              </w:rPr>
            </w:pPr>
            <w:r w:rsidRPr="00362640">
              <w:rPr>
                <w:rFonts w:ascii="Times New Roman" w:hAnsi="Times New Roman" w:cs="Times New Roman"/>
              </w:rPr>
              <w:t>1</w:t>
            </w:r>
          </w:p>
        </w:tc>
        <w:tc>
          <w:tcPr>
            <w:tcW w:w="1153" w:type="dxa"/>
            <w:shd w:val="clear" w:color="auto" w:fill="FFFFFF"/>
          </w:tcPr>
          <w:p w14:paraId="7B6946A4" w14:textId="77777777" w:rsidR="00362640" w:rsidRPr="00362640" w:rsidRDefault="00362640" w:rsidP="00A11021">
            <w:pPr>
              <w:jc w:val="center"/>
              <w:rPr>
                <w:rFonts w:ascii="Times New Roman" w:hAnsi="Times New Roman" w:cs="Times New Roman"/>
              </w:rPr>
            </w:pPr>
            <w:r w:rsidRPr="00362640">
              <w:rPr>
                <w:rFonts w:ascii="Times New Roman" w:hAnsi="Times New Roman" w:cs="Times New Roman"/>
              </w:rPr>
              <w:t>35</w:t>
            </w:r>
          </w:p>
        </w:tc>
      </w:tr>
      <w:tr w:rsidR="00362640" w:rsidRPr="00362640" w14:paraId="5260DC17" w14:textId="77777777" w:rsidTr="00A854FC">
        <w:trPr>
          <w:trHeight w:val="509"/>
        </w:trPr>
        <w:tc>
          <w:tcPr>
            <w:tcW w:w="730" w:type="dxa"/>
            <w:shd w:val="clear" w:color="auto" w:fill="FFFFFF"/>
            <w:vAlign w:val="center"/>
          </w:tcPr>
          <w:p w14:paraId="651E5A36" w14:textId="77777777" w:rsidR="00362640" w:rsidRPr="00362640" w:rsidRDefault="00362640" w:rsidP="00A854FC">
            <w:pPr>
              <w:spacing w:after="0" w:line="276" w:lineRule="auto"/>
              <w:jc w:val="both"/>
              <w:rPr>
                <w:rFonts w:ascii="Times New Roman" w:eastAsia="Times New Roman" w:hAnsi="Times New Roman" w:cs="Times New Roman"/>
                <w:lang w:val="en-US" w:eastAsia="hr-HR"/>
              </w:rPr>
            </w:pPr>
            <w:r w:rsidRPr="00362640">
              <w:rPr>
                <w:rFonts w:ascii="Times New Roman" w:eastAsia="Times New Roman" w:hAnsi="Times New Roman" w:cs="Times New Roman"/>
                <w:lang w:val="en-US" w:eastAsia="hr-HR"/>
              </w:rPr>
              <w:lastRenderedPageBreak/>
              <w:t>12.</w:t>
            </w:r>
          </w:p>
        </w:tc>
        <w:tc>
          <w:tcPr>
            <w:tcW w:w="1877" w:type="dxa"/>
          </w:tcPr>
          <w:p w14:paraId="5877AB9F" w14:textId="77777777" w:rsidR="00362640" w:rsidRPr="00362640" w:rsidRDefault="00362640" w:rsidP="00A854FC">
            <w:pPr>
              <w:jc w:val="center"/>
              <w:rPr>
                <w:rFonts w:ascii="Times New Roman" w:hAnsi="Times New Roman" w:cs="Times New Roman"/>
                <w:b/>
              </w:rPr>
            </w:pPr>
            <w:r w:rsidRPr="00362640">
              <w:rPr>
                <w:rFonts w:ascii="Times New Roman" w:hAnsi="Times New Roman" w:cs="Times New Roman"/>
                <w:b/>
              </w:rPr>
              <w:t>Silvija Bencek</w:t>
            </w:r>
          </w:p>
        </w:tc>
        <w:tc>
          <w:tcPr>
            <w:tcW w:w="1605" w:type="dxa"/>
          </w:tcPr>
          <w:p w14:paraId="01FFE315" w14:textId="77777777" w:rsidR="00362640" w:rsidRPr="00362640" w:rsidRDefault="00362640" w:rsidP="00A854FC">
            <w:pPr>
              <w:jc w:val="center"/>
              <w:rPr>
                <w:rFonts w:ascii="Times New Roman" w:hAnsi="Times New Roman" w:cs="Times New Roman"/>
                <w:bCs/>
              </w:rPr>
            </w:pPr>
            <w:r w:rsidRPr="00362640">
              <w:rPr>
                <w:rFonts w:ascii="Times New Roman" w:hAnsi="Times New Roman" w:cs="Times New Roman"/>
                <w:bCs/>
              </w:rPr>
              <w:t>Prirodoslovna skupina</w:t>
            </w:r>
          </w:p>
        </w:tc>
        <w:tc>
          <w:tcPr>
            <w:tcW w:w="1605" w:type="dxa"/>
          </w:tcPr>
          <w:p w14:paraId="50B75AD2" w14:textId="77777777" w:rsidR="00362640" w:rsidRPr="00362640" w:rsidRDefault="00362640" w:rsidP="00A854FC">
            <w:pPr>
              <w:jc w:val="center"/>
              <w:rPr>
                <w:rFonts w:ascii="Times New Roman" w:hAnsi="Times New Roman" w:cs="Times New Roman"/>
              </w:rPr>
            </w:pPr>
            <w:r w:rsidRPr="00362640">
              <w:rPr>
                <w:rFonts w:ascii="Times New Roman" w:hAnsi="Times New Roman" w:cs="Times New Roman"/>
              </w:rPr>
              <w:t>4.c</w:t>
            </w:r>
          </w:p>
        </w:tc>
        <w:tc>
          <w:tcPr>
            <w:tcW w:w="1404" w:type="dxa"/>
            <w:shd w:val="clear" w:color="auto" w:fill="FFFFFF"/>
          </w:tcPr>
          <w:p w14:paraId="2523FAFE" w14:textId="77777777" w:rsidR="00362640" w:rsidRPr="00362640" w:rsidRDefault="00362640" w:rsidP="00A854FC">
            <w:pPr>
              <w:jc w:val="center"/>
              <w:rPr>
                <w:rFonts w:ascii="Times New Roman" w:hAnsi="Times New Roman" w:cs="Times New Roman"/>
              </w:rPr>
            </w:pPr>
            <w:r w:rsidRPr="00362640">
              <w:rPr>
                <w:rFonts w:ascii="Times New Roman" w:hAnsi="Times New Roman" w:cs="Times New Roman"/>
              </w:rPr>
              <w:t>1</w:t>
            </w:r>
          </w:p>
        </w:tc>
        <w:tc>
          <w:tcPr>
            <w:tcW w:w="1404" w:type="dxa"/>
            <w:shd w:val="clear" w:color="auto" w:fill="FFFFFF"/>
          </w:tcPr>
          <w:p w14:paraId="70609E70" w14:textId="77777777" w:rsidR="00362640" w:rsidRPr="00362640" w:rsidRDefault="00362640" w:rsidP="00A854FC">
            <w:pPr>
              <w:jc w:val="center"/>
              <w:rPr>
                <w:rFonts w:ascii="Times New Roman" w:hAnsi="Times New Roman" w:cs="Times New Roman"/>
              </w:rPr>
            </w:pPr>
            <w:r w:rsidRPr="00362640">
              <w:rPr>
                <w:rFonts w:ascii="Times New Roman" w:hAnsi="Times New Roman" w:cs="Times New Roman"/>
              </w:rPr>
              <w:t>1</w:t>
            </w:r>
          </w:p>
        </w:tc>
        <w:tc>
          <w:tcPr>
            <w:tcW w:w="1153" w:type="dxa"/>
            <w:shd w:val="clear" w:color="auto" w:fill="FFFFFF"/>
          </w:tcPr>
          <w:p w14:paraId="45AB296C" w14:textId="77777777" w:rsidR="00362640" w:rsidRPr="00362640" w:rsidRDefault="00362640" w:rsidP="00A11021">
            <w:pPr>
              <w:jc w:val="center"/>
              <w:rPr>
                <w:rFonts w:ascii="Times New Roman" w:hAnsi="Times New Roman" w:cs="Times New Roman"/>
              </w:rPr>
            </w:pPr>
            <w:r w:rsidRPr="00362640">
              <w:rPr>
                <w:rFonts w:ascii="Times New Roman" w:hAnsi="Times New Roman" w:cs="Times New Roman"/>
              </w:rPr>
              <w:t>35</w:t>
            </w:r>
          </w:p>
        </w:tc>
      </w:tr>
      <w:tr w:rsidR="00362640" w:rsidRPr="00362640" w14:paraId="406416E5" w14:textId="77777777" w:rsidTr="00A854FC">
        <w:trPr>
          <w:trHeight w:val="509"/>
        </w:trPr>
        <w:tc>
          <w:tcPr>
            <w:tcW w:w="730" w:type="dxa"/>
            <w:shd w:val="clear" w:color="auto" w:fill="FFFFFF"/>
            <w:vAlign w:val="center"/>
          </w:tcPr>
          <w:p w14:paraId="68E83F9C" w14:textId="77777777" w:rsidR="00362640" w:rsidRPr="00362640" w:rsidRDefault="00362640" w:rsidP="00A854FC">
            <w:pPr>
              <w:spacing w:after="0" w:line="276" w:lineRule="auto"/>
              <w:jc w:val="both"/>
              <w:rPr>
                <w:rFonts w:ascii="Times New Roman" w:eastAsia="Times New Roman" w:hAnsi="Times New Roman" w:cs="Times New Roman"/>
                <w:lang w:val="en-US" w:eastAsia="hr-HR"/>
              </w:rPr>
            </w:pPr>
            <w:r w:rsidRPr="00362640">
              <w:rPr>
                <w:rFonts w:ascii="Times New Roman" w:eastAsia="Times New Roman" w:hAnsi="Times New Roman" w:cs="Times New Roman"/>
                <w:lang w:val="en-US" w:eastAsia="hr-HR"/>
              </w:rPr>
              <w:t>13.</w:t>
            </w:r>
          </w:p>
        </w:tc>
        <w:tc>
          <w:tcPr>
            <w:tcW w:w="1877" w:type="dxa"/>
          </w:tcPr>
          <w:p w14:paraId="30DD3B09" w14:textId="77777777" w:rsidR="00362640" w:rsidRPr="00362640" w:rsidRDefault="00362640" w:rsidP="00A854FC">
            <w:pPr>
              <w:jc w:val="center"/>
              <w:rPr>
                <w:rFonts w:ascii="Times New Roman" w:hAnsi="Times New Roman" w:cs="Times New Roman"/>
                <w:b/>
                <w:color w:val="000000" w:themeColor="text1"/>
              </w:rPr>
            </w:pPr>
            <w:r w:rsidRPr="00362640">
              <w:rPr>
                <w:rFonts w:ascii="Times New Roman" w:hAnsi="Times New Roman" w:cs="Times New Roman"/>
                <w:b/>
                <w:color w:val="000000" w:themeColor="text1"/>
              </w:rPr>
              <w:t>Ana Medaković</w:t>
            </w:r>
          </w:p>
        </w:tc>
        <w:tc>
          <w:tcPr>
            <w:tcW w:w="1605" w:type="dxa"/>
          </w:tcPr>
          <w:p w14:paraId="322E894F" w14:textId="77777777" w:rsidR="00362640" w:rsidRPr="00362640" w:rsidRDefault="00362640" w:rsidP="00A854FC">
            <w:pPr>
              <w:jc w:val="center"/>
              <w:rPr>
                <w:rFonts w:ascii="Times New Roman" w:hAnsi="Times New Roman" w:cs="Times New Roman"/>
                <w:bCs/>
                <w:color w:val="000000" w:themeColor="text1"/>
              </w:rPr>
            </w:pPr>
            <w:r w:rsidRPr="00362640">
              <w:rPr>
                <w:rFonts w:ascii="Times New Roman" w:hAnsi="Times New Roman" w:cs="Times New Roman"/>
                <w:bCs/>
                <w:color w:val="000000" w:themeColor="text1"/>
              </w:rPr>
              <w:t>Mali zbor</w:t>
            </w:r>
          </w:p>
        </w:tc>
        <w:tc>
          <w:tcPr>
            <w:tcW w:w="1605" w:type="dxa"/>
          </w:tcPr>
          <w:p w14:paraId="3E5668A7" w14:textId="77777777" w:rsidR="00362640" w:rsidRPr="00362640" w:rsidRDefault="00362640" w:rsidP="00A854FC">
            <w:pPr>
              <w:jc w:val="center"/>
              <w:rPr>
                <w:rFonts w:ascii="Times New Roman" w:hAnsi="Times New Roman" w:cs="Times New Roman"/>
              </w:rPr>
            </w:pPr>
            <w:r w:rsidRPr="00362640">
              <w:rPr>
                <w:rFonts w:ascii="Times New Roman" w:hAnsi="Times New Roman" w:cs="Times New Roman"/>
                <w:color w:val="000000" w:themeColor="text1"/>
              </w:rPr>
              <w:t xml:space="preserve">1. – 4. </w:t>
            </w:r>
          </w:p>
        </w:tc>
        <w:tc>
          <w:tcPr>
            <w:tcW w:w="1404" w:type="dxa"/>
            <w:shd w:val="clear" w:color="auto" w:fill="FFFFFF"/>
            <w:vAlign w:val="center"/>
          </w:tcPr>
          <w:p w14:paraId="13F9970D" w14:textId="77777777" w:rsidR="00362640" w:rsidRPr="00362640" w:rsidRDefault="00362640" w:rsidP="00A854FC">
            <w:pPr>
              <w:spacing w:after="0" w:line="276" w:lineRule="auto"/>
              <w:jc w:val="center"/>
              <w:rPr>
                <w:rFonts w:ascii="Times New Roman" w:eastAsia="Times New Roman" w:hAnsi="Times New Roman" w:cs="Times New Roman"/>
                <w:color w:val="000000" w:themeColor="text1"/>
                <w:lang w:val="en-US" w:eastAsia="hr-HR"/>
              </w:rPr>
            </w:pPr>
            <w:r w:rsidRPr="00362640">
              <w:rPr>
                <w:rFonts w:ascii="Times New Roman" w:eastAsia="Times New Roman" w:hAnsi="Times New Roman" w:cs="Times New Roman"/>
                <w:color w:val="000000" w:themeColor="text1"/>
                <w:lang w:val="en-US" w:eastAsia="hr-HR"/>
              </w:rPr>
              <w:t>1</w:t>
            </w:r>
          </w:p>
        </w:tc>
        <w:tc>
          <w:tcPr>
            <w:tcW w:w="1404" w:type="dxa"/>
            <w:shd w:val="clear" w:color="auto" w:fill="FFFFFF"/>
            <w:vAlign w:val="center"/>
          </w:tcPr>
          <w:p w14:paraId="69249307" w14:textId="77777777" w:rsidR="00362640" w:rsidRPr="00362640" w:rsidRDefault="00362640" w:rsidP="00A854FC">
            <w:pPr>
              <w:spacing w:after="0" w:line="276" w:lineRule="auto"/>
              <w:jc w:val="center"/>
              <w:rPr>
                <w:rFonts w:ascii="Times New Roman" w:eastAsia="Times New Roman" w:hAnsi="Times New Roman" w:cs="Times New Roman"/>
                <w:color w:val="000000" w:themeColor="text1"/>
                <w:lang w:val="en-US" w:eastAsia="hr-HR"/>
              </w:rPr>
            </w:pPr>
            <w:r w:rsidRPr="00362640">
              <w:rPr>
                <w:rFonts w:ascii="Times New Roman" w:eastAsia="Times New Roman" w:hAnsi="Times New Roman" w:cs="Times New Roman"/>
                <w:color w:val="000000" w:themeColor="text1"/>
                <w:lang w:val="en-US" w:eastAsia="hr-HR"/>
              </w:rPr>
              <w:t>2</w:t>
            </w:r>
          </w:p>
        </w:tc>
        <w:tc>
          <w:tcPr>
            <w:tcW w:w="1153" w:type="dxa"/>
            <w:shd w:val="clear" w:color="auto" w:fill="FFFFFF"/>
            <w:vAlign w:val="center"/>
          </w:tcPr>
          <w:p w14:paraId="3B29746C" w14:textId="77777777" w:rsidR="00362640" w:rsidRPr="00362640" w:rsidRDefault="00362640" w:rsidP="00A11021">
            <w:pPr>
              <w:spacing w:after="0" w:line="276" w:lineRule="auto"/>
              <w:jc w:val="center"/>
              <w:rPr>
                <w:rFonts w:ascii="Times New Roman" w:eastAsia="Times New Roman" w:hAnsi="Times New Roman" w:cs="Times New Roman"/>
                <w:color w:val="000000" w:themeColor="text1"/>
                <w:lang w:val="en-US" w:eastAsia="hr-HR"/>
              </w:rPr>
            </w:pPr>
            <w:r w:rsidRPr="00362640">
              <w:rPr>
                <w:rFonts w:ascii="Times New Roman" w:eastAsia="Times New Roman" w:hAnsi="Times New Roman" w:cs="Times New Roman"/>
                <w:color w:val="000000" w:themeColor="text1"/>
                <w:lang w:val="en-US" w:eastAsia="hr-HR"/>
              </w:rPr>
              <w:t>70</w:t>
            </w:r>
          </w:p>
        </w:tc>
      </w:tr>
      <w:tr w:rsidR="009B2128" w:rsidRPr="00362640" w14:paraId="40447137" w14:textId="77777777" w:rsidTr="00E0361E">
        <w:trPr>
          <w:trHeight w:val="509"/>
        </w:trPr>
        <w:tc>
          <w:tcPr>
            <w:tcW w:w="4212" w:type="dxa"/>
            <w:gridSpan w:val="3"/>
            <w:shd w:val="clear" w:color="auto" w:fill="FFFFFF"/>
            <w:vAlign w:val="center"/>
          </w:tcPr>
          <w:p w14:paraId="15C538F5" w14:textId="1FA30A03" w:rsidR="009B2128" w:rsidRPr="00362640" w:rsidRDefault="009B2128" w:rsidP="009B2128">
            <w:pPr>
              <w:spacing w:after="0" w:line="276" w:lineRule="auto"/>
              <w:jc w:val="center"/>
              <w:rPr>
                <w:rFonts w:ascii="Times New Roman" w:eastAsia="Times New Roman" w:hAnsi="Times New Roman" w:cs="Times New Roman"/>
                <w:b/>
                <w:lang w:val="en-US" w:eastAsia="hr-HR"/>
              </w:rPr>
            </w:pPr>
            <w:r w:rsidRPr="00362640">
              <w:rPr>
                <w:rFonts w:ascii="Times New Roman" w:eastAsia="Times New Roman" w:hAnsi="Times New Roman" w:cs="Times New Roman"/>
                <w:b/>
                <w:lang w:val="en-US" w:eastAsia="hr-HR"/>
              </w:rPr>
              <w:t>UKUPNO</w:t>
            </w:r>
          </w:p>
        </w:tc>
        <w:tc>
          <w:tcPr>
            <w:tcW w:w="1605" w:type="dxa"/>
            <w:shd w:val="clear" w:color="auto" w:fill="FFFFFF"/>
            <w:vAlign w:val="center"/>
          </w:tcPr>
          <w:p w14:paraId="4A26BAFD" w14:textId="77777777" w:rsidR="009B2128" w:rsidRPr="00362640" w:rsidRDefault="009B2128" w:rsidP="009B2128">
            <w:pPr>
              <w:spacing w:after="0" w:line="276" w:lineRule="auto"/>
              <w:jc w:val="center"/>
              <w:rPr>
                <w:rFonts w:ascii="Times New Roman" w:eastAsia="Times New Roman" w:hAnsi="Times New Roman" w:cs="Times New Roman"/>
                <w:b/>
                <w:lang w:val="en-US" w:eastAsia="hr-HR"/>
              </w:rPr>
            </w:pPr>
            <w:r w:rsidRPr="00362640">
              <w:rPr>
                <w:rFonts w:ascii="Times New Roman" w:eastAsia="Times New Roman" w:hAnsi="Times New Roman" w:cs="Times New Roman"/>
                <w:b/>
                <w:lang w:val="en-US" w:eastAsia="hr-HR"/>
              </w:rPr>
              <w:t>I.-IV.</w:t>
            </w:r>
          </w:p>
        </w:tc>
        <w:tc>
          <w:tcPr>
            <w:tcW w:w="1404" w:type="dxa"/>
            <w:shd w:val="clear" w:color="auto" w:fill="FFFFFF"/>
            <w:vAlign w:val="center"/>
          </w:tcPr>
          <w:p w14:paraId="4AE0474A" w14:textId="77777777" w:rsidR="009B2128" w:rsidRPr="00362640" w:rsidRDefault="009B2128" w:rsidP="009B2128">
            <w:pPr>
              <w:spacing w:after="0" w:line="276" w:lineRule="auto"/>
              <w:jc w:val="center"/>
              <w:rPr>
                <w:rFonts w:ascii="Times New Roman" w:eastAsia="Times New Roman" w:hAnsi="Times New Roman" w:cs="Times New Roman"/>
                <w:b/>
                <w:lang w:val="en-US" w:eastAsia="hr-HR"/>
              </w:rPr>
            </w:pPr>
            <w:r w:rsidRPr="00362640">
              <w:rPr>
                <w:rFonts w:ascii="Times New Roman" w:eastAsia="Times New Roman" w:hAnsi="Times New Roman" w:cs="Times New Roman"/>
                <w:b/>
                <w:lang w:val="en-US" w:eastAsia="hr-HR"/>
              </w:rPr>
              <w:t>13</w:t>
            </w:r>
          </w:p>
        </w:tc>
        <w:tc>
          <w:tcPr>
            <w:tcW w:w="1404" w:type="dxa"/>
            <w:shd w:val="clear" w:color="auto" w:fill="FFFFFF"/>
            <w:vAlign w:val="center"/>
          </w:tcPr>
          <w:p w14:paraId="191BB162" w14:textId="77777777" w:rsidR="009B2128" w:rsidRPr="00362640" w:rsidRDefault="009B2128" w:rsidP="009B2128">
            <w:pPr>
              <w:spacing w:after="0" w:line="276" w:lineRule="auto"/>
              <w:jc w:val="center"/>
              <w:rPr>
                <w:rFonts w:ascii="Times New Roman" w:eastAsia="Times New Roman" w:hAnsi="Times New Roman" w:cs="Times New Roman"/>
                <w:b/>
                <w:lang w:val="en-US" w:eastAsia="hr-HR"/>
              </w:rPr>
            </w:pPr>
            <w:r w:rsidRPr="00362640">
              <w:rPr>
                <w:rFonts w:ascii="Times New Roman" w:eastAsia="Times New Roman" w:hAnsi="Times New Roman" w:cs="Times New Roman"/>
                <w:b/>
                <w:lang w:val="en-US" w:eastAsia="hr-HR"/>
              </w:rPr>
              <w:t>14</w:t>
            </w:r>
          </w:p>
        </w:tc>
        <w:tc>
          <w:tcPr>
            <w:tcW w:w="1153" w:type="dxa"/>
            <w:shd w:val="clear" w:color="auto" w:fill="FFFFFF"/>
            <w:vAlign w:val="center"/>
          </w:tcPr>
          <w:p w14:paraId="5670CBBA" w14:textId="77777777" w:rsidR="009B2128" w:rsidRPr="00362640" w:rsidRDefault="009B2128" w:rsidP="009B2128">
            <w:pPr>
              <w:spacing w:after="0" w:line="276" w:lineRule="auto"/>
              <w:jc w:val="center"/>
              <w:rPr>
                <w:rFonts w:ascii="Times New Roman" w:eastAsia="Times New Roman" w:hAnsi="Times New Roman" w:cs="Times New Roman"/>
                <w:b/>
                <w:lang w:val="en-US" w:eastAsia="hr-HR"/>
              </w:rPr>
            </w:pPr>
            <w:r w:rsidRPr="00362640">
              <w:rPr>
                <w:rFonts w:ascii="Times New Roman" w:eastAsia="Times New Roman" w:hAnsi="Times New Roman" w:cs="Times New Roman"/>
                <w:b/>
                <w:lang w:val="en-US" w:eastAsia="hr-HR"/>
              </w:rPr>
              <w:t>490</w:t>
            </w:r>
          </w:p>
        </w:tc>
      </w:tr>
    </w:tbl>
    <w:p w14:paraId="5A5A1884" w14:textId="613CCE10" w:rsidR="00AC1299" w:rsidRDefault="00AC1299" w:rsidP="008351FA">
      <w:pPr>
        <w:spacing w:after="0" w:line="360" w:lineRule="auto"/>
        <w:jc w:val="both"/>
        <w:rPr>
          <w:rFonts w:ascii="Times New Roman" w:eastAsia="Times New Roman" w:hAnsi="Times New Roman" w:cs="Times New Roman"/>
          <w:sz w:val="24"/>
          <w:szCs w:val="24"/>
        </w:rPr>
      </w:pPr>
    </w:p>
    <w:p w14:paraId="74BA25AF" w14:textId="560DC71E" w:rsidR="00AC1299" w:rsidRPr="00AC1299" w:rsidRDefault="00AC1299" w:rsidP="008351FA">
      <w:pPr>
        <w:spacing w:after="0" w:line="360" w:lineRule="auto"/>
        <w:jc w:val="both"/>
        <w:rPr>
          <w:rFonts w:ascii="Times New Roman" w:eastAsia="Times New Roman" w:hAnsi="Times New Roman" w:cs="Times New Roman"/>
          <w:b/>
          <w:bCs/>
          <w:sz w:val="24"/>
          <w:szCs w:val="24"/>
        </w:rPr>
      </w:pPr>
      <w:r w:rsidRPr="00AC1299">
        <w:rPr>
          <w:rFonts w:ascii="Times New Roman" w:eastAsia="Times New Roman" w:hAnsi="Times New Roman" w:cs="Times New Roman"/>
          <w:b/>
          <w:bCs/>
          <w:sz w:val="24"/>
          <w:szCs w:val="24"/>
        </w:rPr>
        <w:t>Predmetna nastava</w:t>
      </w:r>
    </w:p>
    <w:p w14:paraId="2AA86F30" w14:textId="77777777" w:rsidR="00AC1299" w:rsidRPr="000C0587" w:rsidRDefault="00AC1299" w:rsidP="008351FA">
      <w:pPr>
        <w:spacing w:after="0" w:line="360" w:lineRule="auto"/>
        <w:jc w:val="both"/>
        <w:rPr>
          <w:rFonts w:ascii="Times New Roman" w:eastAsia="Times New Roman" w:hAnsi="Times New Roman" w:cs="Times New Roman"/>
          <w:sz w:val="24"/>
          <w:szCs w:val="24"/>
        </w:rPr>
      </w:pPr>
    </w:p>
    <w:tbl>
      <w:tblPr>
        <w:tblpPr w:leftFromText="180" w:rightFromText="180" w:bottomFromText="160" w:vertAnchor="text" w:horzAnchor="margin" w:tblpXSpec="center" w:tblpY="195"/>
        <w:tblW w:w="95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48"/>
        <w:gridCol w:w="1843"/>
        <w:gridCol w:w="1564"/>
        <w:gridCol w:w="1417"/>
        <w:gridCol w:w="1418"/>
        <w:gridCol w:w="1417"/>
        <w:gridCol w:w="993"/>
      </w:tblGrid>
      <w:tr w:rsidR="00362640" w:rsidRPr="00362640" w14:paraId="0098879F" w14:textId="77777777" w:rsidTr="009B2128">
        <w:trPr>
          <w:trHeight w:val="486"/>
        </w:trPr>
        <w:tc>
          <w:tcPr>
            <w:tcW w:w="848" w:type="dxa"/>
            <w:tcBorders>
              <w:top w:val="single" w:sz="2" w:space="0" w:color="auto"/>
              <w:left w:val="single" w:sz="2" w:space="0" w:color="auto"/>
              <w:bottom w:val="single" w:sz="2" w:space="0" w:color="auto"/>
              <w:right w:val="single" w:sz="2" w:space="0" w:color="auto"/>
            </w:tcBorders>
            <w:shd w:val="clear" w:color="auto" w:fill="FFFFFF"/>
            <w:vAlign w:val="center"/>
          </w:tcPr>
          <w:p w14:paraId="4F0C6885" w14:textId="77777777" w:rsidR="00362640" w:rsidRPr="00362640" w:rsidRDefault="00362640" w:rsidP="00A854FC">
            <w:pPr>
              <w:spacing w:after="0" w:line="276" w:lineRule="auto"/>
              <w:jc w:val="both"/>
              <w:rPr>
                <w:rFonts w:ascii="Times New Roman" w:eastAsia="Times New Roman" w:hAnsi="Times New Roman" w:cs="Times New Roman"/>
                <w:lang w:val="de-CH" w:eastAsia="hr-HR"/>
              </w:rPr>
            </w:pPr>
          </w:p>
        </w:tc>
        <w:tc>
          <w:tcPr>
            <w:tcW w:w="1843" w:type="dxa"/>
            <w:tcBorders>
              <w:top w:val="single" w:sz="2" w:space="0" w:color="auto"/>
              <w:left w:val="single" w:sz="2" w:space="0" w:color="auto"/>
              <w:bottom w:val="single" w:sz="2" w:space="0" w:color="auto"/>
              <w:right w:val="single" w:sz="2" w:space="0" w:color="auto"/>
            </w:tcBorders>
            <w:shd w:val="clear" w:color="auto" w:fill="FFFFFF"/>
            <w:vAlign w:val="center"/>
          </w:tcPr>
          <w:p w14:paraId="2A12A43D" w14:textId="77777777" w:rsidR="00362640" w:rsidRPr="00362640" w:rsidRDefault="00362640" w:rsidP="00A854FC">
            <w:pPr>
              <w:spacing w:after="0" w:line="276" w:lineRule="auto"/>
              <w:jc w:val="center"/>
              <w:rPr>
                <w:rFonts w:ascii="Times New Roman" w:eastAsia="Times New Roman" w:hAnsi="Times New Roman" w:cs="Times New Roman"/>
                <w:b/>
                <w:bCs/>
                <w:lang w:val="en-US" w:eastAsia="hr-HR"/>
              </w:rPr>
            </w:pPr>
          </w:p>
          <w:p w14:paraId="28337D8C" w14:textId="1919CCA3" w:rsidR="00362640" w:rsidRPr="00362640" w:rsidRDefault="00362640" w:rsidP="00A854FC">
            <w:pPr>
              <w:spacing w:after="0" w:line="276" w:lineRule="auto"/>
              <w:jc w:val="center"/>
              <w:rPr>
                <w:rFonts w:ascii="Times New Roman" w:eastAsia="Times New Roman" w:hAnsi="Times New Roman" w:cs="Times New Roman"/>
                <w:b/>
                <w:bCs/>
                <w:lang w:val="en-US" w:eastAsia="hr-HR"/>
              </w:rPr>
            </w:pPr>
            <w:proofErr w:type="spellStart"/>
            <w:r w:rsidRPr="00362640">
              <w:rPr>
                <w:rFonts w:ascii="Times New Roman" w:eastAsia="Times New Roman" w:hAnsi="Times New Roman" w:cs="Times New Roman"/>
                <w:b/>
                <w:bCs/>
                <w:lang w:val="en-US" w:eastAsia="hr-HR"/>
              </w:rPr>
              <w:t>Učitelji</w:t>
            </w:r>
            <w:proofErr w:type="spellEnd"/>
          </w:p>
        </w:tc>
        <w:tc>
          <w:tcPr>
            <w:tcW w:w="1564" w:type="dxa"/>
            <w:tcBorders>
              <w:top w:val="single" w:sz="2" w:space="0" w:color="auto"/>
              <w:left w:val="single" w:sz="2" w:space="0" w:color="auto"/>
              <w:bottom w:val="single" w:sz="2" w:space="0" w:color="auto"/>
              <w:right w:val="single" w:sz="2" w:space="0" w:color="auto"/>
            </w:tcBorders>
            <w:shd w:val="clear" w:color="auto" w:fill="FFFFFF"/>
          </w:tcPr>
          <w:p w14:paraId="5A641EFA" w14:textId="77777777" w:rsidR="00362640" w:rsidRPr="00362640" w:rsidRDefault="00362640" w:rsidP="00A854FC">
            <w:pPr>
              <w:spacing w:after="0" w:line="276" w:lineRule="auto"/>
              <w:jc w:val="center"/>
              <w:rPr>
                <w:rFonts w:ascii="Times New Roman" w:eastAsia="Times New Roman" w:hAnsi="Times New Roman" w:cs="Times New Roman"/>
                <w:b/>
                <w:bCs/>
                <w:lang w:val="en-US" w:eastAsia="hr-HR"/>
              </w:rPr>
            </w:pPr>
          </w:p>
          <w:p w14:paraId="4E0542B9" w14:textId="6E94ABBB" w:rsidR="00362640" w:rsidRPr="00362640" w:rsidRDefault="00362640" w:rsidP="00A854FC">
            <w:pPr>
              <w:spacing w:after="0" w:line="276" w:lineRule="auto"/>
              <w:jc w:val="center"/>
              <w:rPr>
                <w:rFonts w:ascii="Times New Roman" w:eastAsia="Times New Roman" w:hAnsi="Times New Roman" w:cs="Times New Roman"/>
                <w:b/>
                <w:bCs/>
                <w:lang w:val="en-US" w:eastAsia="hr-HR"/>
              </w:rPr>
            </w:pPr>
            <w:proofErr w:type="spellStart"/>
            <w:r w:rsidRPr="00362640">
              <w:rPr>
                <w:rFonts w:ascii="Times New Roman" w:eastAsia="Times New Roman" w:hAnsi="Times New Roman" w:cs="Times New Roman"/>
                <w:b/>
                <w:bCs/>
                <w:lang w:val="en-US" w:eastAsia="hr-HR"/>
              </w:rPr>
              <w:t>Naziv</w:t>
            </w:r>
            <w:proofErr w:type="spellEnd"/>
            <w:r w:rsidRPr="00362640">
              <w:rPr>
                <w:rFonts w:ascii="Times New Roman" w:eastAsia="Times New Roman" w:hAnsi="Times New Roman" w:cs="Times New Roman"/>
                <w:b/>
                <w:bCs/>
                <w:lang w:val="en-US" w:eastAsia="hr-HR"/>
              </w:rPr>
              <w:t xml:space="preserve"> </w:t>
            </w:r>
            <w:proofErr w:type="spellStart"/>
            <w:r w:rsidRPr="00362640">
              <w:rPr>
                <w:rFonts w:ascii="Times New Roman" w:eastAsia="Times New Roman" w:hAnsi="Times New Roman" w:cs="Times New Roman"/>
                <w:b/>
                <w:bCs/>
                <w:lang w:val="en-US" w:eastAsia="hr-HR"/>
              </w:rPr>
              <w:t>skupine</w:t>
            </w:r>
            <w:proofErr w:type="spellEnd"/>
          </w:p>
        </w:tc>
        <w:tc>
          <w:tcPr>
            <w:tcW w:w="1417" w:type="dxa"/>
            <w:tcBorders>
              <w:top w:val="single" w:sz="2" w:space="0" w:color="auto"/>
              <w:left w:val="single" w:sz="2" w:space="0" w:color="auto"/>
              <w:bottom w:val="single" w:sz="2" w:space="0" w:color="auto"/>
              <w:right w:val="single" w:sz="2" w:space="0" w:color="auto"/>
            </w:tcBorders>
            <w:shd w:val="clear" w:color="auto" w:fill="FFFFFF"/>
            <w:vAlign w:val="center"/>
          </w:tcPr>
          <w:p w14:paraId="3ADD8E3F" w14:textId="77777777" w:rsidR="00362640" w:rsidRPr="00362640" w:rsidRDefault="00362640" w:rsidP="00A854FC">
            <w:pPr>
              <w:spacing w:after="0" w:line="276" w:lineRule="auto"/>
              <w:jc w:val="center"/>
              <w:rPr>
                <w:rFonts w:ascii="Times New Roman" w:eastAsia="Times New Roman" w:hAnsi="Times New Roman" w:cs="Times New Roman"/>
                <w:b/>
                <w:bCs/>
                <w:lang w:val="en-US" w:eastAsia="hr-HR"/>
              </w:rPr>
            </w:pPr>
          </w:p>
          <w:p w14:paraId="60A6D4F6" w14:textId="3694E6F8" w:rsidR="00362640" w:rsidRPr="00362640" w:rsidRDefault="00362640" w:rsidP="00A854FC">
            <w:pPr>
              <w:spacing w:after="0" w:line="276" w:lineRule="auto"/>
              <w:jc w:val="center"/>
              <w:rPr>
                <w:rFonts w:ascii="Times New Roman" w:eastAsia="Times New Roman" w:hAnsi="Times New Roman" w:cs="Times New Roman"/>
                <w:b/>
                <w:bCs/>
                <w:lang w:val="en-US" w:eastAsia="hr-HR"/>
              </w:rPr>
            </w:pPr>
            <w:proofErr w:type="spellStart"/>
            <w:r w:rsidRPr="00362640">
              <w:rPr>
                <w:rFonts w:ascii="Times New Roman" w:eastAsia="Times New Roman" w:hAnsi="Times New Roman" w:cs="Times New Roman"/>
                <w:b/>
                <w:bCs/>
                <w:lang w:val="en-US" w:eastAsia="hr-HR"/>
              </w:rPr>
              <w:t>Razred</w:t>
            </w:r>
            <w:proofErr w:type="spellEnd"/>
          </w:p>
        </w:tc>
        <w:tc>
          <w:tcPr>
            <w:tcW w:w="1418" w:type="dxa"/>
            <w:tcBorders>
              <w:top w:val="single" w:sz="2" w:space="0" w:color="auto"/>
              <w:left w:val="single" w:sz="2" w:space="0" w:color="auto"/>
              <w:bottom w:val="single" w:sz="2" w:space="0" w:color="auto"/>
              <w:right w:val="single" w:sz="2" w:space="0" w:color="auto"/>
            </w:tcBorders>
            <w:shd w:val="clear" w:color="auto" w:fill="FFFFFF"/>
          </w:tcPr>
          <w:p w14:paraId="7B44C58B" w14:textId="479EDC5F" w:rsidR="00362640" w:rsidRPr="00362640" w:rsidRDefault="00362640" w:rsidP="00A854FC">
            <w:pPr>
              <w:spacing w:after="0" w:line="276" w:lineRule="auto"/>
              <w:jc w:val="center"/>
              <w:rPr>
                <w:rFonts w:ascii="Times New Roman" w:eastAsia="Times New Roman" w:hAnsi="Times New Roman" w:cs="Times New Roman"/>
                <w:b/>
                <w:bCs/>
                <w:lang w:val="en-US" w:eastAsia="hr-HR"/>
              </w:rPr>
            </w:pPr>
            <w:proofErr w:type="spellStart"/>
            <w:r w:rsidRPr="00362640">
              <w:rPr>
                <w:rFonts w:ascii="Times New Roman" w:eastAsia="Times New Roman" w:hAnsi="Times New Roman" w:cs="Times New Roman"/>
                <w:b/>
                <w:bCs/>
                <w:lang w:val="en-US" w:eastAsia="hr-HR"/>
              </w:rPr>
              <w:t>Broj</w:t>
            </w:r>
            <w:proofErr w:type="spellEnd"/>
            <w:r w:rsidRPr="00362640">
              <w:rPr>
                <w:rFonts w:ascii="Times New Roman" w:eastAsia="Times New Roman" w:hAnsi="Times New Roman" w:cs="Times New Roman"/>
                <w:b/>
                <w:bCs/>
                <w:lang w:val="en-US" w:eastAsia="hr-HR"/>
              </w:rPr>
              <w:t xml:space="preserve"> </w:t>
            </w:r>
            <w:proofErr w:type="spellStart"/>
            <w:r w:rsidRPr="00362640">
              <w:rPr>
                <w:rFonts w:ascii="Times New Roman" w:eastAsia="Times New Roman" w:hAnsi="Times New Roman" w:cs="Times New Roman"/>
                <w:b/>
                <w:bCs/>
                <w:lang w:val="en-US" w:eastAsia="hr-HR"/>
              </w:rPr>
              <w:t>skupina</w:t>
            </w:r>
            <w:proofErr w:type="spellEnd"/>
          </w:p>
        </w:tc>
        <w:tc>
          <w:tcPr>
            <w:tcW w:w="1417" w:type="dxa"/>
            <w:tcBorders>
              <w:top w:val="single" w:sz="2" w:space="0" w:color="auto"/>
              <w:left w:val="single" w:sz="2" w:space="0" w:color="auto"/>
              <w:bottom w:val="single" w:sz="2" w:space="0" w:color="auto"/>
              <w:right w:val="single" w:sz="2" w:space="0" w:color="auto"/>
            </w:tcBorders>
            <w:shd w:val="clear" w:color="auto" w:fill="FFFFFF"/>
            <w:hideMark/>
          </w:tcPr>
          <w:p w14:paraId="185B6015" w14:textId="76E39EAB" w:rsidR="00362640" w:rsidRPr="00362640" w:rsidRDefault="00362640" w:rsidP="00A854FC">
            <w:pPr>
              <w:spacing w:after="0" w:line="276" w:lineRule="auto"/>
              <w:jc w:val="center"/>
              <w:rPr>
                <w:rFonts w:ascii="Times New Roman" w:eastAsia="Times New Roman" w:hAnsi="Times New Roman" w:cs="Times New Roman"/>
                <w:b/>
                <w:bCs/>
                <w:lang w:val="en-US" w:eastAsia="hr-HR"/>
              </w:rPr>
            </w:pPr>
            <w:r w:rsidRPr="00362640">
              <w:rPr>
                <w:rFonts w:ascii="Times New Roman" w:eastAsia="Times New Roman" w:hAnsi="Times New Roman" w:cs="Times New Roman"/>
                <w:b/>
                <w:bCs/>
                <w:lang w:val="en-US" w:eastAsia="hr-HR"/>
              </w:rPr>
              <w:t xml:space="preserve">Br. </w:t>
            </w:r>
            <w:r>
              <w:rPr>
                <w:rFonts w:ascii="Times New Roman" w:eastAsia="Times New Roman" w:hAnsi="Times New Roman" w:cs="Times New Roman"/>
                <w:b/>
                <w:bCs/>
                <w:lang w:val="en-US" w:eastAsia="hr-HR"/>
              </w:rPr>
              <w:t>s</w:t>
            </w:r>
            <w:r w:rsidRPr="00362640">
              <w:rPr>
                <w:rFonts w:ascii="Times New Roman" w:eastAsia="Times New Roman" w:hAnsi="Times New Roman" w:cs="Times New Roman"/>
                <w:b/>
                <w:bCs/>
                <w:lang w:val="en-US" w:eastAsia="hr-HR"/>
              </w:rPr>
              <w:t xml:space="preserve">ati </w:t>
            </w:r>
            <w:proofErr w:type="spellStart"/>
            <w:r w:rsidRPr="00362640">
              <w:rPr>
                <w:rFonts w:ascii="Times New Roman" w:eastAsia="Times New Roman" w:hAnsi="Times New Roman" w:cs="Times New Roman"/>
                <w:b/>
                <w:bCs/>
                <w:lang w:val="en-US" w:eastAsia="hr-HR"/>
              </w:rPr>
              <w:t>tjedno</w:t>
            </w:r>
            <w:proofErr w:type="spellEnd"/>
          </w:p>
        </w:tc>
        <w:tc>
          <w:tcPr>
            <w:tcW w:w="993" w:type="dxa"/>
            <w:tcBorders>
              <w:top w:val="single" w:sz="2" w:space="0" w:color="auto"/>
              <w:left w:val="single" w:sz="2" w:space="0" w:color="auto"/>
              <w:bottom w:val="single" w:sz="2" w:space="0" w:color="auto"/>
              <w:right w:val="single" w:sz="2" w:space="0" w:color="auto"/>
            </w:tcBorders>
            <w:shd w:val="clear" w:color="auto" w:fill="FFFFFF"/>
          </w:tcPr>
          <w:p w14:paraId="0481BF67" w14:textId="7AB72A77" w:rsidR="00362640" w:rsidRPr="00362640" w:rsidRDefault="00362640" w:rsidP="00A854FC">
            <w:pPr>
              <w:spacing w:after="0" w:line="276" w:lineRule="auto"/>
              <w:jc w:val="center"/>
              <w:rPr>
                <w:rFonts w:ascii="Times New Roman" w:eastAsia="Times New Roman" w:hAnsi="Times New Roman" w:cs="Times New Roman"/>
                <w:b/>
                <w:bCs/>
                <w:lang w:val="en-US" w:eastAsia="hr-HR"/>
              </w:rPr>
            </w:pPr>
            <w:r w:rsidRPr="00362640">
              <w:rPr>
                <w:rFonts w:ascii="Times New Roman" w:eastAsia="Times New Roman" w:hAnsi="Times New Roman" w:cs="Times New Roman"/>
                <w:b/>
                <w:bCs/>
                <w:sz w:val="20"/>
                <w:szCs w:val="20"/>
                <w:lang w:val="en-US" w:eastAsia="hr-HR"/>
              </w:rPr>
              <w:t xml:space="preserve">Br. </w:t>
            </w:r>
            <w:r>
              <w:rPr>
                <w:rFonts w:ascii="Times New Roman" w:eastAsia="Times New Roman" w:hAnsi="Times New Roman" w:cs="Times New Roman"/>
                <w:b/>
                <w:bCs/>
                <w:sz w:val="20"/>
                <w:szCs w:val="20"/>
                <w:lang w:val="en-US" w:eastAsia="hr-HR"/>
              </w:rPr>
              <w:t>s</w:t>
            </w:r>
            <w:r w:rsidRPr="00362640">
              <w:rPr>
                <w:rFonts w:ascii="Times New Roman" w:eastAsia="Times New Roman" w:hAnsi="Times New Roman" w:cs="Times New Roman"/>
                <w:b/>
                <w:bCs/>
                <w:sz w:val="20"/>
                <w:szCs w:val="20"/>
                <w:lang w:val="en-US" w:eastAsia="hr-HR"/>
              </w:rPr>
              <w:t xml:space="preserve">ati </w:t>
            </w:r>
            <w:proofErr w:type="spellStart"/>
            <w:r w:rsidRPr="00362640">
              <w:rPr>
                <w:rFonts w:ascii="Times New Roman" w:eastAsia="Times New Roman" w:hAnsi="Times New Roman" w:cs="Times New Roman"/>
                <w:b/>
                <w:bCs/>
                <w:sz w:val="20"/>
                <w:szCs w:val="20"/>
                <w:lang w:val="en-US" w:eastAsia="hr-HR"/>
              </w:rPr>
              <w:t>godišnje</w:t>
            </w:r>
            <w:proofErr w:type="spellEnd"/>
          </w:p>
        </w:tc>
      </w:tr>
      <w:tr w:rsidR="00362640" w:rsidRPr="00362640" w14:paraId="046FD622" w14:textId="77777777" w:rsidTr="009B2128">
        <w:trPr>
          <w:trHeight w:val="486"/>
        </w:trPr>
        <w:tc>
          <w:tcPr>
            <w:tcW w:w="848"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769790E3" w14:textId="77777777" w:rsidR="00362640" w:rsidRPr="00362640" w:rsidRDefault="00362640" w:rsidP="00A854FC">
            <w:pPr>
              <w:spacing w:after="0" w:line="276" w:lineRule="auto"/>
              <w:jc w:val="both"/>
              <w:rPr>
                <w:rFonts w:ascii="Times New Roman" w:eastAsia="Times New Roman" w:hAnsi="Times New Roman" w:cs="Times New Roman"/>
                <w:lang w:val="en-US" w:eastAsia="hr-HR"/>
              </w:rPr>
            </w:pPr>
            <w:r w:rsidRPr="00362640">
              <w:rPr>
                <w:rFonts w:ascii="Times New Roman" w:eastAsia="Times New Roman" w:hAnsi="Times New Roman" w:cs="Times New Roman"/>
                <w:lang w:val="en-US" w:eastAsia="hr-HR"/>
              </w:rPr>
              <w:t>1.</w:t>
            </w:r>
          </w:p>
        </w:tc>
        <w:tc>
          <w:tcPr>
            <w:tcW w:w="1843" w:type="dxa"/>
            <w:tcBorders>
              <w:top w:val="single" w:sz="2" w:space="0" w:color="auto"/>
              <w:left w:val="single" w:sz="2" w:space="0" w:color="auto"/>
              <w:bottom w:val="single" w:sz="2" w:space="0" w:color="auto"/>
              <w:right w:val="single" w:sz="2" w:space="0" w:color="auto"/>
            </w:tcBorders>
            <w:shd w:val="clear" w:color="auto" w:fill="FFFFFF"/>
            <w:vAlign w:val="center"/>
          </w:tcPr>
          <w:p w14:paraId="2F9E422A" w14:textId="77777777" w:rsidR="00362640" w:rsidRPr="00362640" w:rsidRDefault="00362640" w:rsidP="00A854FC">
            <w:pPr>
              <w:spacing w:after="0" w:line="276" w:lineRule="auto"/>
              <w:jc w:val="center"/>
              <w:rPr>
                <w:rFonts w:ascii="Times New Roman" w:eastAsia="Times New Roman" w:hAnsi="Times New Roman" w:cs="Times New Roman"/>
                <w:b/>
                <w:bCs/>
                <w:lang w:val="en-US" w:eastAsia="hr-HR"/>
              </w:rPr>
            </w:pPr>
            <w:r w:rsidRPr="00362640">
              <w:rPr>
                <w:rFonts w:ascii="Times New Roman" w:eastAsia="Times New Roman" w:hAnsi="Times New Roman" w:cs="Times New Roman"/>
                <w:b/>
                <w:bCs/>
                <w:lang w:val="en-US" w:eastAsia="hr-HR"/>
              </w:rPr>
              <w:t>Irena Fišer</w:t>
            </w:r>
          </w:p>
        </w:tc>
        <w:tc>
          <w:tcPr>
            <w:tcW w:w="1564" w:type="dxa"/>
            <w:tcBorders>
              <w:top w:val="single" w:sz="2" w:space="0" w:color="auto"/>
              <w:left w:val="single" w:sz="2" w:space="0" w:color="auto"/>
              <w:bottom w:val="single" w:sz="2" w:space="0" w:color="auto"/>
              <w:right w:val="single" w:sz="2" w:space="0" w:color="auto"/>
            </w:tcBorders>
            <w:shd w:val="clear" w:color="auto" w:fill="FFFFFF"/>
          </w:tcPr>
          <w:p w14:paraId="655D0146" w14:textId="77777777" w:rsidR="00362640" w:rsidRPr="00362640" w:rsidRDefault="00362640" w:rsidP="00A854FC">
            <w:pPr>
              <w:spacing w:after="0" w:line="276" w:lineRule="auto"/>
              <w:jc w:val="center"/>
              <w:rPr>
                <w:rFonts w:ascii="Times New Roman" w:eastAsia="Times New Roman" w:hAnsi="Times New Roman" w:cs="Times New Roman"/>
                <w:lang w:val="en-US" w:eastAsia="hr-HR"/>
              </w:rPr>
            </w:pPr>
            <w:proofErr w:type="spellStart"/>
            <w:r w:rsidRPr="00362640">
              <w:rPr>
                <w:rFonts w:ascii="Times New Roman" w:eastAsia="Times New Roman" w:hAnsi="Times New Roman" w:cs="Times New Roman"/>
                <w:lang w:val="en-US" w:eastAsia="hr-HR"/>
              </w:rPr>
              <w:t>Financijska</w:t>
            </w:r>
            <w:proofErr w:type="spellEnd"/>
            <w:r w:rsidRPr="00362640">
              <w:rPr>
                <w:rFonts w:ascii="Times New Roman" w:eastAsia="Times New Roman" w:hAnsi="Times New Roman" w:cs="Times New Roman"/>
                <w:lang w:val="en-US" w:eastAsia="hr-HR"/>
              </w:rPr>
              <w:t xml:space="preserve"> </w:t>
            </w:r>
            <w:proofErr w:type="spellStart"/>
            <w:r w:rsidRPr="00362640">
              <w:rPr>
                <w:rFonts w:ascii="Times New Roman" w:eastAsia="Times New Roman" w:hAnsi="Times New Roman" w:cs="Times New Roman"/>
                <w:lang w:val="en-US" w:eastAsia="hr-HR"/>
              </w:rPr>
              <w:t>pismenost</w:t>
            </w:r>
            <w:proofErr w:type="spellEnd"/>
          </w:p>
        </w:tc>
        <w:tc>
          <w:tcPr>
            <w:tcW w:w="1417" w:type="dxa"/>
            <w:tcBorders>
              <w:top w:val="single" w:sz="2" w:space="0" w:color="auto"/>
              <w:left w:val="single" w:sz="2" w:space="0" w:color="auto"/>
              <w:bottom w:val="single" w:sz="2" w:space="0" w:color="auto"/>
              <w:right w:val="single" w:sz="2" w:space="0" w:color="auto"/>
            </w:tcBorders>
            <w:shd w:val="clear" w:color="auto" w:fill="FFFFFF"/>
            <w:vAlign w:val="center"/>
          </w:tcPr>
          <w:p w14:paraId="3C06C73A" w14:textId="77777777" w:rsidR="00362640" w:rsidRPr="00362640" w:rsidRDefault="00362640" w:rsidP="00A854FC">
            <w:pPr>
              <w:spacing w:after="0" w:line="276" w:lineRule="auto"/>
              <w:jc w:val="center"/>
              <w:rPr>
                <w:rFonts w:ascii="Times New Roman" w:eastAsia="Times New Roman" w:hAnsi="Times New Roman" w:cs="Times New Roman"/>
                <w:lang w:val="en-US" w:eastAsia="hr-HR"/>
              </w:rPr>
            </w:pPr>
            <w:r w:rsidRPr="00362640">
              <w:rPr>
                <w:rFonts w:ascii="Times New Roman" w:eastAsia="Times New Roman" w:hAnsi="Times New Roman" w:cs="Times New Roman"/>
                <w:lang w:val="en-US" w:eastAsia="hr-HR"/>
              </w:rPr>
              <w:t>6.abc</w:t>
            </w:r>
          </w:p>
        </w:tc>
        <w:tc>
          <w:tcPr>
            <w:tcW w:w="1418" w:type="dxa"/>
            <w:tcBorders>
              <w:top w:val="single" w:sz="2" w:space="0" w:color="auto"/>
              <w:left w:val="single" w:sz="2" w:space="0" w:color="auto"/>
              <w:bottom w:val="single" w:sz="2" w:space="0" w:color="auto"/>
              <w:right w:val="single" w:sz="2" w:space="0" w:color="auto"/>
            </w:tcBorders>
            <w:shd w:val="clear" w:color="auto" w:fill="FFFFFF"/>
          </w:tcPr>
          <w:p w14:paraId="6B15CC04" w14:textId="77777777" w:rsidR="00362640" w:rsidRPr="00362640" w:rsidRDefault="00362640" w:rsidP="00A854FC">
            <w:pPr>
              <w:spacing w:after="0" w:line="276" w:lineRule="auto"/>
              <w:jc w:val="center"/>
              <w:rPr>
                <w:rFonts w:ascii="Times New Roman" w:eastAsia="Times New Roman" w:hAnsi="Times New Roman" w:cs="Times New Roman"/>
                <w:lang w:val="en-US" w:eastAsia="hr-HR"/>
              </w:rPr>
            </w:pPr>
            <w:r w:rsidRPr="00362640">
              <w:rPr>
                <w:rFonts w:ascii="Times New Roman" w:eastAsia="Times New Roman" w:hAnsi="Times New Roman" w:cs="Times New Roman"/>
                <w:lang w:val="en-US" w:eastAsia="hr-HR"/>
              </w:rPr>
              <w:t>1</w:t>
            </w:r>
          </w:p>
        </w:tc>
        <w:tc>
          <w:tcPr>
            <w:tcW w:w="1417" w:type="dxa"/>
            <w:tcBorders>
              <w:top w:val="single" w:sz="2" w:space="0" w:color="auto"/>
              <w:left w:val="single" w:sz="2" w:space="0" w:color="auto"/>
              <w:bottom w:val="single" w:sz="2" w:space="0" w:color="auto"/>
              <w:right w:val="single" w:sz="2" w:space="0" w:color="auto"/>
            </w:tcBorders>
            <w:shd w:val="clear" w:color="auto" w:fill="FFFFFF"/>
          </w:tcPr>
          <w:p w14:paraId="3E40AE63" w14:textId="77777777" w:rsidR="00362640" w:rsidRPr="00362640" w:rsidRDefault="00362640" w:rsidP="00A854FC">
            <w:pPr>
              <w:spacing w:after="0" w:line="276" w:lineRule="auto"/>
              <w:jc w:val="center"/>
              <w:rPr>
                <w:rFonts w:ascii="Times New Roman" w:eastAsia="Times New Roman" w:hAnsi="Times New Roman" w:cs="Times New Roman"/>
                <w:lang w:val="en-US" w:eastAsia="hr-HR"/>
              </w:rPr>
            </w:pPr>
            <w:r w:rsidRPr="00362640">
              <w:rPr>
                <w:rFonts w:ascii="Times New Roman" w:eastAsia="Times New Roman" w:hAnsi="Times New Roman" w:cs="Times New Roman"/>
                <w:lang w:val="en-US" w:eastAsia="hr-HR"/>
              </w:rPr>
              <w:t>1</w:t>
            </w:r>
          </w:p>
        </w:tc>
        <w:tc>
          <w:tcPr>
            <w:tcW w:w="993" w:type="dxa"/>
            <w:tcBorders>
              <w:top w:val="single" w:sz="2" w:space="0" w:color="auto"/>
              <w:left w:val="single" w:sz="2" w:space="0" w:color="auto"/>
              <w:bottom w:val="single" w:sz="2" w:space="0" w:color="auto"/>
              <w:right w:val="single" w:sz="2" w:space="0" w:color="auto"/>
            </w:tcBorders>
            <w:shd w:val="clear" w:color="auto" w:fill="FFFFFF"/>
          </w:tcPr>
          <w:p w14:paraId="526EEC66" w14:textId="77777777" w:rsidR="00362640" w:rsidRPr="00362640" w:rsidRDefault="00362640" w:rsidP="00A854FC">
            <w:pPr>
              <w:spacing w:after="0" w:line="276" w:lineRule="auto"/>
              <w:jc w:val="center"/>
              <w:rPr>
                <w:rFonts w:ascii="Times New Roman" w:eastAsia="Times New Roman" w:hAnsi="Times New Roman" w:cs="Times New Roman"/>
                <w:lang w:val="en-US" w:eastAsia="hr-HR"/>
              </w:rPr>
            </w:pPr>
            <w:r w:rsidRPr="00362640">
              <w:rPr>
                <w:rFonts w:ascii="Times New Roman" w:eastAsia="Times New Roman" w:hAnsi="Times New Roman" w:cs="Times New Roman"/>
                <w:lang w:val="en-US" w:eastAsia="hr-HR"/>
              </w:rPr>
              <w:t>35</w:t>
            </w:r>
          </w:p>
        </w:tc>
      </w:tr>
      <w:tr w:rsidR="00362640" w:rsidRPr="00362640" w14:paraId="36119C65" w14:textId="77777777" w:rsidTr="009B2128">
        <w:trPr>
          <w:trHeight w:val="486"/>
        </w:trPr>
        <w:tc>
          <w:tcPr>
            <w:tcW w:w="848" w:type="dxa"/>
            <w:tcBorders>
              <w:top w:val="single" w:sz="2" w:space="0" w:color="auto"/>
              <w:left w:val="single" w:sz="2" w:space="0" w:color="auto"/>
              <w:bottom w:val="single" w:sz="4" w:space="0" w:color="auto"/>
              <w:right w:val="single" w:sz="2" w:space="0" w:color="auto"/>
            </w:tcBorders>
            <w:shd w:val="clear" w:color="auto" w:fill="FFFFFF"/>
            <w:vAlign w:val="center"/>
            <w:hideMark/>
          </w:tcPr>
          <w:p w14:paraId="517677FE" w14:textId="77777777" w:rsidR="00362640" w:rsidRPr="00362640" w:rsidRDefault="00362640" w:rsidP="00A854FC">
            <w:pPr>
              <w:spacing w:after="0" w:line="276" w:lineRule="auto"/>
              <w:jc w:val="both"/>
              <w:rPr>
                <w:rFonts w:ascii="Times New Roman" w:eastAsia="Times New Roman" w:hAnsi="Times New Roman" w:cs="Times New Roman"/>
                <w:lang w:val="en-US" w:eastAsia="hr-HR"/>
              </w:rPr>
            </w:pPr>
            <w:r w:rsidRPr="00362640">
              <w:rPr>
                <w:rFonts w:ascii="Times New Roman" w:eastAsia="Times New Roman" w:hAnsi="Times New Roman" w:cs="Times New Roman"/>
                <w:lang w:val="en-US" w:eastAsia="hr-HR"/>
              </w:rPr>
              <w:t>2.</w:t>
            </w:r>
          </w:p>
        </w:tc>
        <w:tc>
          <w:tcPr>
            <w:tcW w:w="1843" w:type="dxa"/>
            <w:tcBorders>
              <w:top w:val="single" w:sz="2" w:space="0" w:color="auto"/>
              <w:left w:val="single" w:sz="2" w:space="0" w:color="auto"/>
              <w:bottom w:val="single" w:sz="4" w:space="0" w:color="auto"/>
              <w:right w:val="single" w:sz="2" w:space="0" w:color="auto"/>
            </w:tcBorders>
            <w:shd w:val="clear" w:color="auto" w:fill="FFFFFF"/>
            <w:vAlign w:val="center"/>
          </w:tcPr>
          <w:p w14:paraId="48E63A78" w14:textId="77777777" w:rsidR="00362640" w:rsidRPr="00362640" w:rsidRDefault="00362640" w:rsidP="00A854FC">
            <w:pPr>
              <w:spacing w:after="0" w:line="276" w:lineRule="auto"/>
              <w:jc w:val="center"/>
              <w:rPr>
                <w:rFonts w:ascii="Times New Roman" w:eastAsia="Times New Roman" w:hAnsi="Times New Roman" w:cs="Times New Roman"/>
                <w:b/>
                <w:bCs/>
                <w:lang w:val="en-US" w:eastAsia="hr-HR"/>
              </w:rPr>
            </w:pPr>
            <w:r w:rsidRPr="00362640">
              <w:rPr>
                <w:rFonts w:ascii="Times New Roman" w:eastAsia="Times New Roman" w:hAnsi="Times New Roman" w:cs="Times New Roman"/>
                <w:b/>
                <w:bCs/>
                <w:lang w:val="en-US" w:eastAsia="hr-HR"/>
              </w:rPr>
              <w:t>Sanja Srnović</w:t>
            </w:r>
          </w:p>
        </w:tc>
        <w:tc>
          <w:tcPr>
            <w:tcW w:w="1564" w:type="dxa"/>
            <w:tcBorders>
              <w:top w:val="single" w:sz="2" w:space="0" w:color="auto"/>
              <w:left w:val="single" w:sz="2" w:space="0" w:color="auto"/>
              <w:bottom w:val="single" w:sz="2" w:space="0" w:color="auto"/>
              <w:right w:val="single" w:sz="2" w:space="0" w:color="auto"/>
            </w:tcBorders>
            <w:shd w:val="clear" w:color="auto" w:fill="FFFFFF"/>
          </w:tcPr>
          <w:p w14:paraId="435DD659" w14:textId="77777777" w:rsidR="00362640" w:rsidRPr="00362640" w:rsidRDefault="00362640" w:rsidP="00A854FC">
            <w:pPr>
              <w:spacing w:after="0" w:line="276" w:lineRule="auto"/>
              <w:jc w:val="center"/>
              <w:rPr>
                <w:rFonts w:ascii="Times New Roman" w:eastAsia="Times New Roman" w:hAnsi="Times New Roman" w:cs="Times New Roman"/>
                <w:lang w:val="en-US" w:eastAsia="hr-HR"/>
              </w:rPr>
            </w:pPr>
            <w:proofErr w:type="spellStart"/>
            <w:r w:rsidRPr="00362640">
              <w:rPr>
                <w:rFonts w:ascii="Times New Roman" w:eastAsia="Times New Roman" w:hAnsi="Times New Roman" w:cs="Times New Roman"/>
                <w:lang w:val="en-US" w:eastAsia="hr-HR"/>
              </w:rPr>
              <w:t>Vjeronaučna</w:t>
            </w:r>
            <w:proofErr w:type="spellEnd"/>
            <w:r w:rsidRPr="00362640">
              <w:rPr>
                <w:rFonts w:ascii="Times New Roman" w:eastAsia="Times New Roman" w:hAnsi="Times New Roman" w:cs="Times New Roman"/>
                <w:lang w:val="en-US" w:eastAsia="hr-HR"/>
              </w:rPr>
              <w:t xml:space="preserve"> </w:t>
            </w:r>
            <w:proofErr w:type="spellStart"/>
            <w:r w:rsidRPr="00362640">
              <w:rPr>
                <w:rFonts w:ascii="Times New Roman" w:eastAsia="Times New Roman" w:hAnsi="Times New Roman" w:cs="Times New Roman"/>
                <w:lang w:val="en-US" w:eastAsia="hr-HR"/>
              </w:rPr>
              <w:t>skupina</w:t>
            </w:r>
            <w:proofErr w:type="spellEnd"/>
          </w:p>
        </w:tc>
        <w:tc>
          <w:tcPr>
            <w:tcW w:w="1417" w:type="dxa"/>
            <w:tcBorders>
              <w:top w:val="single" w:sz="2" w:space="0" w:color="auto"/>
              <w:left w:val="single" w:sz="2" w:space="0" w:color="auto"/>
              <w:bottom w:val="single" w:sz="2" w:space="0" w:color="auto"/>
              <w:right w:val="single" w:sz="2" w:space="0" w:color="auto"/>
            </w:tcBorders>
            <w:shd w:val="clear" w:color="auto" w:fill="FFFFFF"/>
            <w:vAlign w:val="center"/>
          </w:tcPr>
          <w:p w14:paraId="01F4FC7D" w14:textId="77777777" w:rsidR="00362640" w:rsidRPr="00362640" w:rsidRDefault="00362640" w:rsidP="00A854FC">
            <w:pPr>
              <w:spacing w:after="0" w:line="276" w:lineRule="auto"/>
              <w:jc w:val="center"/>
              <w:rPr>
                <w:rFonts w:ascii="Times New Roman" w:eastAsia="Times New Roman" w:hAnsi="Times New Roman" w:cs="Times New Roman"/>
                <w:lang w:val="en-US" w:eastAsia="hr-HR"/>
              </w:rPr>
            </w:pPr>
            <w:r w:rsidRPr="00362640">
              <w:rPr>
                <w:rFonts w:ascii="Times New Roman" w:eastAsia="Times New Roman" w:hAnsi="Times New Roman" w:cs="Times New Roman"/>
                <w:lang w:val="en-US" w:eastAsia="hr-HR"/>
              </w:rPr>
              <w:t xml:space="preserve">5. – 8. </w:t>
            </w:r>
          </w:p>
        </w:tc>
        <w:tc>
          <w:tcPr>
            <w:tcW w:w="1418" w:type="dxa"/>
            <w:tcBorders>
              <w:top w:val="single" w:sz="2" w:space="0" w:color="auto"/>
              <w:left w:val="single" w:sz="2" w:space="0" w:color="auto"/>
              <w:bottom w:val="single" w:sz="2" w:space="0" w:color="auto"/>
              <w:right w:val="single" w:sz="2" w:space="0" w:color="auto"/>
            </w:tcBorders>
            <w:shd w:val="clear" w:color="auto" w:fill="FFFFFF"/>
          </w:tcPr>
          <w:p w14:paraId="2E86E6F5" w14:textId="77777777" w:rsidR="00362640" w:rsidRPr="00362640" w:rsidRDefault="00362640" w:rsidP="00A854FC">
            <w:pPr>
              <w:spacing w:after="0" w:line="276" w:lineRule="auto"/>
              <w:jc w:val="center"/>
              <w:rPr>
                <w:rFonts w:ascii="Times New Roman" w:eastAsia="Times New Roman" w:hAnsi="Times New Roman" w:cs="Times New Roman"/>
                <w:lang w:val="en-US" w:eastAsia="hr-HR"/>
              </w:rPr>
            </w:pPr>
            <w:r w:rsidRPr="00362640">
              <w:rPr>
                <w:rFonts w:ascii="Times New Roman" w:eastAsia="Times New Roman" w:hAnsi="Times New Roman" w:cs="Times New Roman"/>
                <w:lang w:val="en-US" w:eastAsia="hr-HR"/>
              </w:rPr>
              <w:t>1</w:t>
            </w:r>
          </w:p>
        </w:tc>
        <w:tc>
          <w:tcPr>
            <w:tcW w:w="1417" w:type="dxa"/>
            <w:tcBorders>
              <w:top w:val="single" w:sz="2" w:space="0" w:color="auto"/>
              <w:left w:val="single" w:sz="2" w:space="0" w:color="auto"/>
              <w:bottom w:val="single" w:sz="2" w:space="0" w:color="auto"/>
              <w:right w:val="single" w:sz="2" w:space="0" w:color="auto"/>
            </w:tcBorders>
            <w:shd w:val="clear" w:color="auto" w:fill="FFFFFF"/>
          </w:tcPr>
          <w:p w14:paraId="08570A8B" w14:textId="77777777" w:rsidR="00362640" w:rsidRPr="00362640" w:rsidRDefault="00362640" w:rsidP="00A854FC">
            <w:pPr>
              <w:spacing w:after="0" w:line="276" w:lineRule="auto"/>
              <w:jc w:val="center"/>
              <w:rPr>
                <w:rFonts w:ascii="Times New Roman" w:eastAsia="Times New Roman" w:hAnsi="Times New Roman" w:cs="Times New Roman"/>
                <w:lang w:val="en-US" w:eastAsia="hr-HR"/>
              </w:rPr>
            </w:pPr>
            <w:r w:rsidRPr="00362640">
              <w:rPr>
                <w:rFonts w:ascii="Times New Roman" w:eastAsia="Times New Roman" w:hAnsi="Times New Roman" w:cs="Times New Roman"/>
                <w:lang w:val="en-US" w:eastAsia="hr-HR"/>
              </w:rPr>
              <w:t>2</w:t>
            </w:r>
          </w:p>
        </w:tc>
        <w:tc>
          <w:tcPr>
            <w:tcW w:w="993" w:type="dxa"/>
            <w:tcBorders>
              <w:top w:val="single" w:sz="2" w:space="0" w:color="auto"/>
              <w:left w:val="single" w:sz="2" w:space="0" w:color="auto"/>
              <w:bottom w:val="single" w:sz="2" w:space="0" w:color="auto"/>
              <w:right w:val="single" w:sz="2" w:space="0" w:color="auto"/>
            </w:tcBorders>
            <w:shd w:val="clear" w:color="auto" w:fill="FFFFFF"/>
          </w:tcPr>
          <w:p w14:paraId="0E3C3032" w14:textId="77777777" w:rsidR="00362640" w:rsidRPr="00362640" w:rsidRDefault="00362640" w:rsidP="00A854FC">
            <w:pPr>
              <w:spacing w:after="0" w:line="276" w:lineRule="auto"/>
              <w:jc w:val="center"/>
              <w:rPr>
                <w:rFonts w:ascii="Times New Roman" w:eastAsia="Times New Roman" w:hAnsi="Times New Roman" w:cs="Times New Roman"/>
                <w:lang w:val="en-US" w:eastAsia="hr-HR"/>
              </w:rPr>
            </w:pPr>
            <w:r w:rsidRPr="00362640">
              <w:rPr>
                <w:rFonts w:ascii="Times New Roman" w:eastAsia="Times New Roman" w:hAnsi="Times New Roman" w:cs="Times New Roman"/>
                <w:lang w:val="en-US" w:eastAsia="hr-HR"/>
              </w:rPr>
              <w:t>70</w:t>
            </w:r>
          </w:p>
        </w:tc>
      </w:tr>
      <w:tr w:rsidR="00362640" w:rsidRPr="00362640" w14:paraId="23C5B4B4" w14:textId="77777777" w:rsidTr="009B2128">
        <w:trPr>
          <w:trHeight w:val="486"/>
        </w:trPr>
        <w:tc>
          <w:tcPr>
            <w:tcW w:w="848" w:type="dxa"/>
            <w:tcBorders>
              <w:top w:val="single" w:sz="4" w:space="0" w:color="auto"/>
              <w:left w:val="single" w:sz="2" w:space="0" w:color="auto"/>
              <w:bottom w:val="single" w:sz="2" w:space="0" w:color="auto"/>
              <w:right w:val="single" w:sz="2" w:space="0" w:color="auto"/>
            </w:tcBorders>
            <w:vAlign w:val="center"/>
            <w:hideMark/>
          </w:tcPr>
          <w:p w14:paraId="5CA9AB4D" w14:textId="77777777" w:rsidR="00362640" w:rsidRPr="00362640" w:rsidRDefault="00362640" w:rsidP="00A854FC">
            <w:pPr>
              <w:spacing w:after="0"/>
              <w:rPr>
                <w:rFonts w:ascii="Times New Roman" w:eastAsia="Times New Roman" w:hAnsi="Times New Roman" w:cs="Times New Roman"/>
                <w:lang w:val="en-US" w:eastAsia="hr-HR"/>
              </w:rPr>
            </w:pPr>
            <w:r w:rsidRPr="00362640">
              <w:rPr>
                <w:rFonts w:ascii="Times New Roman" w:eastAsia="Times New Roman" w:hAnsi="Times New Roman" w:cs="Times New Roman"/>
                <w:lang w:val="en-US" w:eastAsia="hr-HR"/>
              </w:rPr>
              <w:t>3.</w:t>
            </w:r>
          </w:p>
        </w:tc>
        <w:tc>
          <w:tcPr>
            <w:tcW w:w="1843" w:type="dxa"/>
            <w:tcBorders>
              <w:top w:val="single" w:sz="4" w:space="0" w:color="auto"/>
              <w:left w:val="single" w:sz="2" w:space="0" w:color="auto"/>
              <w:bottom w:val="single" w:sz="2" w:space="0" w:color="auto"/>
              <w:right w:val="single" w:sz="2" w:space="0" w:color="auto"/>
            </w:tcBorders>
            <w:vAlign w:val="center"/>
          </w:tcPr>
          <w:p w14:paraId="741D964A" w14:textId="77777777" w:rsidR="00362640" w:rsidRPr="00362640" w:rsidRDefault="00362640" w:rsidP="00A854FC">
            <w:pPr>
              <w:spacing w:after="0"/>
              <w:jc w:val="center"/>
              <w:rPr>
                <w:rFonts w:ascii="Times New Roman" w:eastAsia="Times New Roman" w:hAnsi="Times New Roman" w:cs="Times New Roman"/>
                <w:b/>
                <w:bCs/>
                <w:lang w:val="en-US" w:eastAsia="hr-HR"/>
              </w:rPr>
            </w:pPr>
            <w:r w:rsidRPr="00362640">
              <w:rPr>
                <w:rFonts w:ascii="Times New Roman" w:eastAsia="Times New Roman" w:hAnsi="Times New Roman" w:cs="Times New Roman"/>
                <w:b/>
                <w:bCs/>
                <w:lang w:val="en-US" w:eastAsia="hr-HR"/>
              </w:rPr>
              <w:t>Antonija Kojundžić</w:t>
            </w:r>
          </w:p>
        </w:tc>
        <w:tc>
          <w:tcPr>
            <w:tcW w:w="1564" w:type="dxa"/>
            <w:tcBorders>
              <w:top w:val="single" w:sz="2" w:space="0" w:color="auto"/>
              <w:left w:val="single" w:sz="2" w:space="0" w:color="auto"/>
              <w:bottom w:val="single" w:sz="2" w:space="0" w:color="auto"/>
              <w:right w:val="single" w:sz="2" w:space="0" w:color="auto"/>
            </w:tcBorders>
            <w:shd w:val="clear" w:color="auto" w:fill="FFFFFF"/>
          </w:tcPr>
          <w:p w14:paraId="2E1B959C" w14:textId="77777777" w:rsidR="00362640" w:rsidRPr="00362640" w:rsidRDefault="00362640" w:rsidP="00A854FC">
            <w:pPr>
              <w:spacing w:after="0" w:line="276" w:lineRule="auto"/>
              <w:jc w:val="center"/>
              <w:rPr>
                <w:rFonts w:ascii="Times New Roman" w:eastAsia="Times New Roman" w:hAnsi="Times New Roman" w:cs="Times New Roman"/>
                <w:lang w:val="en-US" w:eastAsia="hr-HR"/>
              </w:rPr>
            </w:pPr>
            <w:proofErr w:type="spellStart"/>
            <w:r w:rsidRPr="00362640">
              <w:rPr>
                <w:rFonts w:ascii="Times New Roman" w:eastAsia="Times New Roman" w:hAnsi="Times New Roman" w:cs="Times New Roman"/>
                <w:lang w:val="en-US" w:eastAsia="hr-HR"/>
              </w:rPr>
              <w:t>Biosigurnost</w:t>
            </w:r>
            <w:proofErr w:type="spellEnd"/>
            <w:r w:rsidRPr="00362640">
              <w:rPr>
                <w:rFonts w:ascii="Times New Roman" w:eastAsia="Times New Roman" w:hAnsi="Times New Roman" w:cs="Times New Roman"/>
                <w:lang w:val="en-US" w:eastAsia="hr-HR"/>
              </w:rPr>
              <w:t xml:space="preserve"> i </w:t>
            </w:r>
            <w:proofErr w:type="spellStart"/>
            <w:r w:rsidRPr="00362640">
              <w:rPr>
                <w:rFonts w:ascii="Times New Roman" w:eastAsia="Times New Roman" w:hAnsi="Times New Roman" w:cs="Times New Roman"/>
                <w:lang w:val="en-US" w:eastAsia="hr-HR"/>
              </w:rPr>
              <w:t>biozaštita</w:t>
            </w:r>
            <w:proofErr w:type="spellEnd"/>
          </w:p>
          <w:p w14:paraId="73475DE8" w14:textId="77777777" w:rsidR="00362640" w:rsidRPr="00362640" w:rsidRDefault="00362640" w:rsidP="00A854FC">
            <w:pPr>
              <w:spacing w:after="0" w:line="276" w:lineRule="auto"/>
              <w:jc w:val="center"/>
              <w:rPr>
                <w:rFonts w:ascii="Times New Roman" w:eastAsia="Times New Roman" w:hAnsi="Times New Roman" w:cs="Times New Roman"/>
                <w:lang w:val="en-US" w:eastAsia="hr-HR"/>
              </w:rPr>
            </w:pPr>
            <w:r w:rsidRPr="00362640">
              <w:rPr>
                <w:rFonts w:ascii="Times New Roman" w:eastAsia="Times New Roman" w:hAnsi="Times New Roman" w:cs="Times New Roman"/>
                <w:lang w:val="en-US" w:eastAsia="hr-HR"/>
              </w:rPr>
              <w:t>Globe</w:t>
            </w:r>
          </w:p>
        </w:tc>
        <w:tc>
          <w:tcPr>
            <w:tcW w:w="1417" w:type="dxa"/>
            <w:tcBorders>
              <w:top w:val="single" w:sz="2" w:space="0" w:color="auto"/>
              <w:left w:val="single" w:sz="2" w:space="0" w:color="auto"/>
              <w:bottom w:val="single" w:sz="2" w:space="0" w:color="auto"/>
              <w:right w:val="single" w:sz="2" w:space="0" w:color="auto"/>
            </w:tcBorders>
            <w:shd w:val="clear" w:color="auto" w:fill="FFFFFF"/>
            <w:vAlign w:val="center"/>
          </w:tcPr>
          <w:p w14:paraId="13EA7E20" w14:textId="77777777" w:rsidR="00362640" w:rsidRPr="00362640" w:rsidRDefault="00362640" w:rsidP="00A854FC">
            <w:pPr>
              <w:spacing w:after="0" w:line="276" w:lineRule="auto"/>
              <w:jc w:val="center"/>
              <w:rPr>
                <w:rFonts w:ascii="Times New Roman" w:eastAsia="Times New Roman" w:hAnsi="Times New Roman" w:cs="Times New Roman"/>
                <w:color w:val="000000" w:themeColor="text1"/>
                <w:lang w:val="en-US" w:eastAsia="hr-HR"/>
              </w:rPr>
            </w:pPr>
            <w:r w:rsidRPr="00362640">
              <w:rPr>
                <w:rFonts w:ascii="Times New Roman" w:eastAsia="Times New Roman" w:hAnsi="Times New Roman" w:cs="Times New Roman"/>
                <w:color w:val="000000" w:themeColor="text1"/>
                <w:lang w:val="en-US" w:eastAsia="hr-HR"/>
              </w:rPr>
              <w:t>6. i 8.</w:t>
            </w:r>
          </w:p>
          <w:p w14:paraId="25F55A62" w14:textId="77777777" w:rsidR="00362640" w:rsidRPr="00362640" w:rsidRDefault="00362640" w:rsidP="00A854FC">
            <w:pPr>
              <w:spacing w:after="0" w:line="276" w:lineRule="auto"/>
              <w:jc w:val="center"/>
              <w:rPr>
                <w:rFonts w:ascii="Times New Roman" w:eastAsia="Times New Roman" w:hAnsi="Times New Roman" w:cs="Times New Roman"/>
                <w:lang w:val="en-US" w:eastAsia="hr-HR"/>
              </w:rPr>
            </w:pPr>
            <w:r w:rsidRPr="00362640">
              <w:rPr>
                <w:rFonts w:ascii="Times New Roman" w:eastAsia="Times New Roman" w:hAnsi="Times New Roman" w:cs="Times New Roman"/>
                <w:color w:val="000000" w:themeColor="text1"/>
                <w:lang w:val="en-US" w:eastAsia="hr-HR"/>
              </w:rPr>
              <w:t xml:space="preserve">8.c  </w:t>
            </w:r>
          </w:p>
        </w:tc>
        <w:tc>
          <w:tcPr>
            <w:tcW w:w="1418" w:type="dxa"/>
            <w:tcBorders>
              <w:top w:val="single" w:sz="2" w:space="0" w:color="auto"/>
              <w:left w:val="single" w:sz="2" w:space="0" w:color="auto"/>
              <w:bottom w:val="single" w:sz="2" w:space="0" w:color="auto"/>
              <w:right w:val="single" w:sz="2" w:space="0" w:color="auto"/>
            </w:tcBorders>
            <w:shd w:val="clear" w:color="auto" w:fill="FFFFFF"/>
          </w:tcPr>
          <w:p w14:paraId="50992363" w14:textId="77777777" w:rsidR="00362640" w:rsidRPr="00362640" w:rsidRDefault="00362640" w:rsidP="00A854FC">
            <w:pPr>
              <w:spacing w:after="0" w:line="276" w:lineRule="auto"/>
              <w:jc w:val="center"/>
              <w:rPr>
                <w:rFonts w:ascii="Times New Roman" w:eastAsia="Times New Roman" w:hAnsi="Times New Roman" w:cs="Times New Roman"/>
                <w:lang w:val="en-US" w:eastAsia="hr-HR"/>
              </w:rPr>
            </w:pPr>
            <w:r w:rsidRPr="00362640">
              <w:rPr>
                <w:rFonts w:ascii="Times New Roman" w:eastAsia="Times New Roman" w:hAnsi="Times New Roman" w:cs="Times New Roman"/>
                <w:lang w:val="en-US" w:eastAsia="hr-HR"/>
              </w:rPr>
              <w:t>1</w:t>
            </w:r>
          </w:p>
          <w:p w14:paraId="1DEF793D" w14:textId="77777777" w:rsidR="00362640" w:rsidRPr="00362640" w:rsidRDefault="00362640" w:rsidP="00A854FC">
            <w:pPr>
              <w:spacing w:after="0" w:line="276" w:lineRule="auto"/>
              <w:jc w:val="center"/>
              <w:rPr>
                <w:rFonts w:ascii="Times New Roman" w:eastAsia="Times New Roman" w:hAnsi="Times New Roman" w:cs="Times New Roman"/>
                <w:lang w:val="en-US" w:eastAsia="hr-HR"/>
              </w:rPr>
            </w:pPr>
            <w:r w:rsidRPr="00362640">
              <w:rPr>
                <w:rFonts w:ascii="Times New Roman" w:eastAsia="Times New Roman" w:hAnsi="Times New Roman" w:cs="Times New Roman"/>
                <w:lang w:val="en-US" w:eastAsia="hr-HR"/>
              </w:rPr>
              <w:t>1</w:t>
            </w:r>
          </w:p>
        </w:tc>
        <w:tc>
          <w:tcPr>
            <w:tcW w:w="1417" w:type="dxa"/>
            <w:tcBorders>
              <w:top w:val="single" w:sz="2" w:space="0" w:color="auto"/>
              <w:left w:val="single" w:sz="2" w:space="0" w:color="auto"/>
              <w:bottom w:val="single" w:sz="2" w:space="0" w:color="auto"/>
              <w:right w:val="single" w:sz="2" w:space="0" w:color="auto"/>
            </w:tcBorders>
            <w:shd w:val="clear" w:color="auto" w:fill="FFFFFF"/>
          </w:tcPr>
          <w:p w14:paraId="070ADEB3" w14:textId="77777777" w:rsidR="00362640" w:rsidRPr="00362640" w:rsidRDefault="00362640" w:rsidP="00A854FC">
            <w:pPr>
              <w:spacing w:after="0" w:line="276" w:lineRule="auto"/>
              <w:jc w:val="center"/>
              <w:rPr>
                <w:rFonts w:ascii="Times New Roman" w:eastAsia="Times New Roman" w:hAnsi="Times New Roman" w:cs="Times New Roman"/>
                <w:lang w:val="en-US" w:eastAsia="hr-HR"/>
              </w:rPr>
            </w:pPr>
            <w:r w:rsidRPr="00362640">
              <w:rPr>
                <w:rFonts w:ascii="Times New Roman" w:eastAsia="Times New Roman" w:hAnsi="Times New Roman" w:cs="Times New Roman"/>
                <w:lang w:val="en-US" w:eastAsia="hr-HR"/>
              </w:rPr>
              <w:t>2</w:t>
            </w:r>
          </w:p>
          <w:p w14:paraId="470E1BB8" w14:textId="77777777" w:rsidR="00362640" w:rsidRPr="00362640" w:rsidRDefault="00362640" w:rsidP="00A854FC">
            <w:pPr>
              <w:spacing w:after="0" w:line="276" w:lineRule="auto"/>
              <w:jc w:val="center"/>
              <w:rPr>
                <w:rFonts w:ascii="Times New Roman" w:eastAsia="Times New Roman" w:hAnsi="Times New Roman" w:cs="Times New Roman"/>
                <w:lang w:val="en-US" w:eastAsia="hr-HR"/>
              </w:rPr>
            </w:pPr>
            <w:r w:rsidRPr="00362640">
              <w:rPr>
                <w:rFonts w:ascii="Times New Roman" w:eastAsia="Times New Roman" w:hAnsi="Times New Roman" w:cs="Times New Roman"/>
                <w:lang w:val="en-US" w:eastAsia="hr-HR"/>
              </w:rPr>
              <w:t>2</w:t>
            </w:r>
          </w:p>
        </w:tc>
        <w:tc>
          <w:tcPr>
            <w:tcW w:w="993" w:type="dxa"/>
            <w:tcBorders>
              <w:top w:val="single" w:sz="2" w:space="0" w:color="auto"/>
              <w:left w:val="single" w:sz="2" w:space="0" w:color="auto"/>
              <w:bottom w:val="single" w:sz="2" w:space="0" w:color="auto"/>
              <w:right w:val="single" w:sz="2" w:space="0" w:color="auto"/>
            </w:tcBorders>
            <w:shd w:val="clear" w:color="auto" w:fill="FFFFFF"/>
          </w:tcPr>
          <w:p w14:paraId="034A3F82" w14:textId="77777777" w:rsidR="00362640" w:rsidRPr="00362640" w:rsidRDefault="00362640" w:rsidP="00A854FC">
            <w:pPr>
              <w:spacing w:after="0" w:line="276" w:lineRule="auto"/>
              <w:jc w:val="center"/>
              <w:rPr>
                <w:rFonts w:ascii="Times New Roman" w:eastAsia="Times New Roman" w:hAnsi="Times New Roman" w:cs="Times New Roman"/>
                <w:lang w:val="en-US" w:eastAsia="hr-HR"/>
              </w:rPr>
            </w:pPr>
            <w:r w:rsidRPr="00362640">
              <w:rPr>
                <w:rFonts w:ascii="Times New Roman" w:eastAsia="Times New Roman" w:hAnsi="Times New Roman" w:cs="Times New Roman"/>
                <w:lang w:val="en-US" w:eastAsia="hr-HR"/>
              </w:rPr>
              <w:t>70</w:t>
            </w:r>
          </w:p>
          <w:p w14:paraId="527313A6" w14:textId="77777777" w:rsidR="00362640" w:rsidRPr="00362640" w:rsidRDefault="00362640" w:rsidP="00A854FC">
            <w:pPr>
              <w:spacing w:after="0" w:line="276" w:lineRule="auto"/>
              <w:jc w:val="center"/>
              <w:rPr>
                <w:rFonts w:ascii="Times New Roman" w:eastAsia="Times New Roman" w:hAnsi="Times New Roman" w:cs="Times New Roman"/>
                <w:lang w:val="en-US" w:eastAsia="hr-HR"/>
              </w:rPr>
            </w:pPr>
            <w:r w:rsidRPr="00362640">
              <w:rPr>
                <w:rFonts w:ascii="Times New Roman" w:eastAsia="Times New Roman" w:hAnsi="Times New Roman" w:cs="Times New Roman"/>
                <w:lang w:val="en-US" w:eastAsia="hr-HR"/>
              </w:rPr>
              <w:t>70</w:t>
            </w:r>
          </w:p>
        </w:tc>
      </w:tr>
      <w:tr w:rsidR="00362640" w:rsidRPr="00362640" w14:paraId="5112403A" w14:textId="77777777" w:rsidTr="009B2128">
        <w:trPr>
          <w:trHeight w:val="486"/>
        </w:trPr>
        <w:tc>
          <w:tcPr>
            <w:tcW w:w="848"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72B22F5C" w14:textId="77777777" w:rsidR="00362640" w:rsidRPr="00362640" w:rsidRDefault="00362640" w:rsidP="00A854FC">
            <w:pPr>
              <w:spacing w:after="0" w:line="276" w:lineRule="auto"/>
              <w:jc w:val="both"/>
              <w:rPr>
                <w:rFonts w:ascii="Times New Roman" w:eastAsia="Times New Roman" w:hAnsi="Times New Roman" w:cs="Times New Roman"/>
                <w:lang w:val="en-US" w:eastAsia="hr-HR"/>
              </w:rPr>
            </w:pPr>
            <w:r w:rsidRPr="00362640">
              <w:rPr>
                <w:rFonts w:ascii="Times New Roman" w:eastAsia="Times New Roman" w:hAnsi="Times New Roman" w:cs="Times New Roman"/>
                <w:lang w:val="en-US" w:eastAsia="hr-HR"/>
              </w:rPr>
              <w:t>4.</w:t>
            </w:r>
          </w:p>
        </w:tc>
        <w:tc>
          <w:tcPr>
            <w:tcW w:w="1843" w:type="dxa"/>
            <w:tcBorders>
              <w:top w:val="single" w:sz="2" w:space="0" w:color="auto"/>
              <w:left w:val="single" w:sz="2" w:space="0" w:color="auto"/>
              <w:bottom w:val="single" w:sz="2" w:space="0" w:color="auto"/>
              <w:right w:val="single" w:sz="2" w:space="0" w:color="auto"/>
            </w:tcBorders>
            <w:shd w:val="clear" w:color="auto" w:fill="FFFFFF"/>
            <w:vAlign w:val="center"/>
          </w:tcPr>
          <w:p w14:paraId="38CFD1AF" w14:textId="77777777" w:rsidR="00362640" w:rsidRPr="00362640" w:rsidRDefault="00362640" w:rsidP="00A854FC">
            <w:pPr>
              <w:spacing w:after="0" w:line="276" w:lineRule="auto"/>
              <w:jc w:val="center"/>
              <w:rPr>
                <w:rFonts w:ascii="Times New Roman" w:eastAsia="Times New Roman" w:hAnsi="Times New Roman" w:cs="Times New Roman"/>
                <w:b/>
                <w:bCs/>
                <w:lang w:val="en-US" w:eastAsia="hr-HR"/>
              </w:rPr>
            </w:pPr>
            <w:r w:rsidRPr="00362640">
              <w:rPr>
                <w:rFonts w:ascii="Times New Roman" w:eastAsia="Times New Roman" w:hAnsi="Times New Roman" w:cs="Times New Roman"/>
                <w:b/>
                <w:bCs/>
                <w:lang w:val="en-US" w:eastAsia="hr-HR"/>
              </w:rPr>
              <w:t xml:space="preserve">Tihana Rikert </w:t>
            </w:r>
          </w:p>
        </w:tc>
        <w:tc>
          <w:tcPr>
            <w:tcW w:w="1564" w:type="dxa"/>
            <w:tcBorders>
              <w:top w:val="single" w:sz="2" w:space="0" w:color="auto"/>
              <w:left w:val="single" w:sz="2" w:space="0" w:color="auto"/>
              <w:bottom w:val="single" w:sz="2" w:space="0" w:color="auto"/>
              <w:right w:val="single" w:sz="2" w:space="0" w:color="auto"/>
            </w:tcBorders>
            <w:shd w:val="clear" w:color="auto" w:fill="FFFFFF"/>
          </w:tcPr>
          <w:p w14:paraId="17AC0AC2" w14:textId="77777777" w:rsidR="00362640" w:rsidRPr="00362640" w:rsidRDefault="00362640" w:rsidP="00A854FC">
            <w:pPr>
              <w:spacing w:after="0" w:line="276" w:lineRule="auto"/>
              <w:jc w:val="center"/>
              <w:rPr>
                <w:rFonts w:ascii="Times New Roman" w:eastAsia="Times New Roman" w:hAnsi="Times New Roman" w:cs="Times New Roman"/>
                <w:bCs/>
                <w:lang w:val="en-US" w:eastAsia="hr-HR"/>
              </w:rPr>
            </w:pPr>
            <w:r w:rsidRPr="00362640">
              <w:rPr>
                <w:rFonts w:ascii="Times New Roman" w:hAnsi="Times New Roman" w:cs="Times New Roman"/>
                <w:bCs/>
              </w:rPr>
              <w:t xml:space="preserve">Kulturno-umjetnička djelatnost </w:t>
            </w:r>
          </w:p>
        </w:tc>
        <w:tc>
          <w:tcPr>
            <w:tcW w:w="1417" w:type="dxa"/>
            <w:tcBorders>
              <w:top w:val="single" w:sz="2" w:space="0" w:color="auto"/>
              <w:left w:val="single" w:sz="2" w:space="0" w:color="auto"/>
              <w:bottom w:val="single" w:sz="2" w:space="0" w:color="auto"/>
              <w:right w:val="single" w:sz="2" w:space="0" w:color="auto"/>
            </w:tcBorders>
            <w:shd w:val="clear" w:color="auto" w:fill="FFFFFF"/>
            <w:vAlign w:val="center"/>
          </w:tcPr>
          <w:p w14:paraId="3E256255" w14:textId="77777777" w:rsidR="00362640" w:rsidRPr="00362640" w:rsidRDefault="00362640" w:rsidP="00A854FC">
            <w:pPr>
              <w:spacing w:after="0" w:line="276" w:lineRule="auto"/>
              <w:jc w:val="center"/>
              <w:rPr>
                <w:rFonts w:ascii="Times New Roman" w:eastAsia="Times New Roman" w:hAnsi="Times New Roman" w:cs="Times New Roman"/>
                <w:lang w:val="en-US" w:eastAsia="hr-HR"/>
              </w:rPr>
            </w:pPr>
            <w:r w:rsidRPr="00362640">
              <w:rPr>
                <w:rFonts w:ascii="Times New Roman" w:eastAsia="Times New Roman" w:hAnsi="Times New Roman" w:cs="Times New Roman"/>
                <w:lang w:val="en-US" w:eastAsia="hr-HR"/>
              </w:rPr>
              <w:t xml:space="preserve">5. – 8. </w:t>
            </w:r>
          </w:p>
        </w:tc>
        <w:tc>
          <w:tcPr>
            <w:tcW w:w="1418" w:type="dxa"/>
            <w:tcBorders>
              <w:top w:val="single" w:sz="2" w:space="0" w:color="auto"/>
              <w:left w:val="single" w:sz="2" w:space="0" w:color="auto"/>
              <w:bottom w:val="single" w:sz="2" w:space="0" w:color="auto"/>
              <w:right w:val="single" w:sz="2" w:space="0" w:color="auto"/>
            </w:tcBorders>
            <w:shd w:val="clear" w:color="auto" w:fill="FFFFFF"/>
          </w:tcPr>
          <w:p w14:paraId="3B3A3703" w14:textId="77777777" w:rsidR="00362640" w:rsidRPr="00362640" w:rsidRDefault="00362640" w:rsidP="00A854FC">
            <w:pPr>
              <w:spacing w:after="0" w:line="276" w:lineRule="auto"/>
              <w:jc w:val="center"/>
              <w:rPr>
                <w:rFonts w:ascii="Times New Roman" w:eastAsia="Times New Roman" w:hAnsi="Times New Roman" w:cs="Times New Roman"/>
                <w:lang w:val="en-US" w:eastAsia="hr-HR"/>
              </w:rPr>
            </w:pPr>
            <w:r w:rsidRPr="00362640">
              <w:rPr>
                <w:rFonts w:ascii="Times New Roman" w:eastAsia="Times New Roman" w:hAnsi="Times New Roman" w:cs="Times New Roman"/>
                <w:lang w:val="en-US" w:eastAsia="hr-HR"/>
              </w:rPr>
              <w:t>1</w:t>
            </w:r>
            <w:r w:rsidRPr="00362640">
              <w:rPr>
                <w:rFonts w:ascii="Times New Roman" w:eastAsia="Times New Roman" w:hAnsi="Times New Roman" w:cs="Times New Roman"/>
                <w:lang w:val="en-US" w:eastAsia="hr-HR"/>
              </w:rPr>
              <w:br/>
            </w:r>
          </w:p>
        </w:tc>
        <w:tc>
          <w:tcPr>
            <w:tcW w:w="1417" w:type="dxa"/>
            <w:tcBorders>
              <w:top w:val="single" w:sz="2" w:space="0" w:color="auto"/>
              <w:left w:val="single" w:sz="2" w:space="0" w:color="auto"/>
              <w:bottom w:val="single" w:sz="2" w:space="0" w:color="auto"/>
              <w:right w:val="single" w:sz="2" w:space="0" w:color="auto"/>
            </w:tcBorders>
            <w:shd w:val="clear" w:color="auto" w:fill="FFFFFF"/>
          </w:tcPr>
          <w:p w14:paraId="435D49A7" w14:textId="77777777" w:rsidR="00362640" w:rsidRPr="00362640" w:rsidRDefault="00362640" w:rsidP="00A854FC">
            <w:pPr>
              <w:spacing w:after="0" w:line="276" w:lineRule="auto"/>
              <w:jc w:val="center"/>
              <w:rPr>
                <w:rFonts w:ascii="Times New Roman" w:eastAsia="Times New Roman" w:hAnsi="Times New Roman" w:cs="Times New Roman"/>
                <w:lang w:val="en-US" w:eastAsia="hr-HR"/>
              </w:rPr>
            </w:pPr>
            <w:r w:rsidRPr="00362640">
              <w:rPr>
                <w:rFonts w:ascii="Times New Roman" w:eastAsia="Times New Roman" w:hAnsi="Times New Roman" w:cs="Times New Roman"/>
                <w:lang w:val="en-US" w:eastAsia="hr-HR"/>
              </w:rPr>
              <w:t>1</w:t>
            </w:r>
          </w:p>
        </w:tc>
        <w:tc>
          <w:tcPr>
            <w:tcW w:w="993" w:type="dxa"/>
            <w:tcBorders>
              <w:top w:val="single" w:sz="2" w:space="0" w:color="auto"/>
              <w:left w:val="single" w:sz="2" w:space="0" w:color="auto"/>
              <w:bottom w:val="single" w:sz="2" w:space="0" w:color="auto"/>
              <w:right w:val="single" w:sz="2" w:space="0" w:color="auto"/>
            </w:tcBorders>
            <w:shd w:val="clear" w:color="auto" w:fill="FFFFFF"/>
          </w:tcPr>
          <w:p w14:paraId="6CDF6428" w14:textId="77777777" w:rsidR="00362640" w:rsidRPr="00362640" w:rsidRDefault="00362640" w:rsidP="00A854FC">
            <w:pPr>
              <w:spacing w:after="0" w:line="276" w:lineRule="auto"/>
              <w:jc w:val="center"/>
              <w:rPr>
                <w:rFonts w:ascii="Times New Roman" w:eastAsia="Times New Roman" w:hAnsi="Times New Roman" w:cs="Times New Roman"/>
                <w:lang w:val="en-US" w:eastAsia="hr-HR"/>
              </w:rPr>
            </w:pPr>
            <w:r w:rsidRPr="00362640">
              <w:rPr>
                <w:rFonts w:ascii="Times New Roman" w:eastAsia="Times New Roman" w:hAnsi="Times New Roman" w:cs="Times New Roman"/>
                <w:lang w:val="en-US" w:eastAsia="hr-HR"/>
              </w:rPr>
              <w:t>35</w:t>
            </w:r>
          </w:p>
        </w:tc>
      </w:tr>
      <w:tr w:rsidR="00362640" w:rsidRPr="00362640" w14:paraId="661F7456" w14:textId="77777777" w:rsidTr="009B2128">
        <w:trPr>
          <w:trHeight w:val="486"/>
        </w:trPr>
        <w:tc>
          <w:tcPr>
            <w:tcW w:w="848"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4436C7EA" w14:textId="77777777" w:rsidR="00362640" w:rsidRPr="00362640" w:rsidRDefault="00362640" w:rsidP="00A854FC">
            <w:pPr>
              <w:spacing w:after="0" w:line="276" w:lineRule="auto"/>
              <w:jc w:val="both"/>
              <w:rPr>
                <w:rFonts w:ascii="Times New Roman" w:eastAsia="Times New Roman" w:hAnsi="Times New Roman" w:cs="Times New Roman"/>
                <w:lang w:val="en-US" w:eastAsia="hr-HR"/>
              </w:rPr>
            </w:pPr>
            <w:r w:rsidRPr="00362640">
              <w:rPr>
                <w:rFonts w:ascii="Times New Roman" w:eastAsia="Times New Roman" w:hAnsi="Times New Roman" w:cs="Times New Roman"/>
                <w:lang w:val="en-US" w:eastAsia="hr-HR"/>
              </w:rPr>
              <w:t>5.</w:t>
            </w:r>
          </w:p>
        </w:tc>
        <w:tc>
          <w:tcPr>
            <w:tcW w:w="1843" w:type="dxa"/>
            <w:tcBorders>
              <w:top w:val="single" w:sz="2" w:space="0" w:color="auto"/>
              <w:left w:val="single" w:sz="2" w:space="0" w:color="auto"/>
              <w:bottom w:val="single" w:sz="2" w:space="0" w:color="auto"/>
              <w:right w:val="single" w:sz="2" w:space="0" w:color="auto"/>
            </w:tcBorders>
            <w:shd w:val="clear" w:color="auto" w:fill="FFFFFF"/>
            <w:vAlign w:val="center"/>
          </w:tcPr>
          <w:p w14:paraId="04A0237E" w14:textId="77777777" w:rsidR="00362640" w:rsidRPr="00362640" w:rsidRDefault="00362640" w:rsidP="00A854FC">
            <w:pPr>
              <w:spacing w:after="0" w:line="276" w:lineRule="auto"/>
              <w:jc w:val="center"/>
              <w:rPr>
                <w:rFonts w:ascii="Times New Roman" w:eastAsia="Times New Roman" w:hAnsi="Times New Roman" w:cs="Times New Roman"/>
                <w:b/>
                <w:bCs/>
                <w:lang w:val="en-US" w:eastAsia="hr-HR"/>
              </w:rPr>
            </w:pPr>
            <w:r w:rsidRPr="00362640">
              <w:rPr>
                <w:rFonts w:ascii="Times New Roman" w:eastAsia="Times New Roman" w:hAnsi="Times New Roman" w:cs="Times New Roman"/>
                <w:b/>
                <w:bCs/>
                <w:lang w:val="en-US" w:eastAsia="hr-HR"/>
              </w:rPr>
              <w:t>Lidija Pavlić</w:t>
            </w:r>
          </w:p>
        </w:tc>
        <w:tc>
          <w:tcPr>
            <w:tcW w:w="1564" w:type="dxa"/>
            <w:tcBorders>
              <w:top w:val="single" w:sz="2" w:space="0" w:color="auto"/>
              <w:left w:val="single" w:sz="2" w:space="0" w:color="auto"/>
              <w:bottom w:val="single" w:sz="2" w:space="0" w:color="auto"/>
              <w:right w:val="single" w:sz="2" w:space="0" w:color="auto"/>
            </w:tcBorders>
            <w:shd w:val="clear" w:color="auto" w:fill="FFFFFF"/>
          </w:tcPr>
          <w:p w14:paraId="0E7E5731" w14:textId="77777777" w:rsidR="00362640" w:rsidRPr="00362640" w:rsidRDefault="00362640" w:rsidP="00A854FC">
            <w:pPr>
              <w:spacing w:after="0" w:line="276" w:lineRule="auto"/>
              <w:jc w:val="center"/>
              <w:rPr>
                <w:rFonts w:ascii="Times New Roman" w:eastAsia="Times New Roman" w:hAnsi="Times New Roman" w:cs="Times New Roman"/>
                <w:lang w:val="en-US" w:eastAsia="hr-HR"/>
              </w:rPr>
            </w:pPr>
            <w:proofErr w:type="spellStart"/>
            <w:r w:rsidRPr="00362640">
              <w:rPr>
                <w:rFonts w:ascii="Times New Roman" w:eastAsia="Times New Roman" w:hAnsi="Times New Roman" w:cs="Times New Roman"/>
                <w:lang w:val="en-US" w:eastAsia="hr-HR"/>
              </w:rPr>
              <w:t>Cvjećari</w:t>
            </w:r>
            <w:proofErr w:type="spellEnd"/>
          </w:p>
        </w:tc>
        <w:tc>
          <w:tcPr>
            <w:tcW w:w="1417" w:type="dxa"/>
            <w:tcBorders>
              <w:top w:val="single" w:sz="2" w:space="0" w:color="auto"/>
              <w:left w:val="single" w:sz="2" w:space="0" w:color="auto"/>
              <w:bottom w:val="single" w:sz="2" w:space="0" w:color="auto"/>
              <w:right w:val="single" w:sz="2" w:space="0" w:color="auto"/>
            </w:tcBorders>
            <w:shd w:val="clear" w:color="auto" w:fill="FFFFFF"/>
            <w:vAlign w:val="center"/>
          </w:tcPr>
          <w:p w14:paraId="1FE3B20B" w14:textId="77777777" w:rsidR="00362640" w:rsidRPr="00362640" w:rsidRDefault="00362640" w:rsidP="00A854FC">
            <w:pPr>
              <w:spacing w:after="0" w:line="276" w:lineRule="auto"/>
              <w:jc w:val="center"/>
              <w:rPr>
                <w:rFonts w:ascii="Times New Roman" w:eastAsia="Times New Roman" w:hAnsi="Times New Roman" w:cs="Times New Roman"/>
                <w:lang w:val="en-US" w:eastAsia="hr-HR"/>
              </w:rPr>
            </w:pPr>
            <w:r w:rsidRPr="00362640">
              <w:rPr>
                <w:rFonts w:ascii="Times New Roman" w:eastAsia="Times New Roman" w:hAnsi="Times New Roman" w:cs="Times New Roman"/>
                <w:lang w:val="en-US" w:eastAsia="hr-HR"/>
              </w:rPr>
              <w:t xml:space="preserve">7. </w:t>
            </w:r>
          </w:p>
        </w:tc>
        <w:tc>
          <w:tcPr>
            <w:tcW w:w="1418" w:type="dxa"/>
            <w:tcBorders>
              <w:top w:val="single" w:sz="2" w:space="0" w:color="auto"/>
              <w:left w:val="single" w:sz="2" w:space="0" w:color="auto"/>
              <w:bottom w:val="single" w:sz="2" w:space="0" w:color="auto"/>
              <w:right w:val="single" w:sz="2" w:space="0" w:color="auto"/>
            </w:tcBorders>
            <w:shd w:val="clear" w:color="auto" w:fill="FFFFFF"/>
          </w:tcPr>
          <w:p w14:paraId="7D320F28" w14:textId="77777777" w:rsidR="00362640" w:rsidRPr="00362640" w:rsidRDefault="00362640" w:rsidP="00A854FC">
            <w:pPr>
              <w:spacing w:after="0" w:line="276" w:lineRule="auto"/>
              <w:jc w:val="center"/>
              <w:rPr>
                <w:rFonts w:ascii="Times New Roman" w:eastAsia="Times New Roman" w:hAnsi="Times New Roman" w:cs="Times New Roman"/>
                <w:lang w:val="en-US" w:eastAsia="hr-HR"/>
              </w:rPr>
            </w:pPr>
            <w:r w:rsidRPr="00362640">
              <w:rPr>
                <w:rFonts w:ascii="Times New Roman" w:eastAsia="Times New Roman" w:hAnsi="Times New Roman" w:cs="Times New Roman"/>
                <w:lang w:val="en-US" w:eastAsia="hr-HR"/>
              </w:rPr>
              <w:t>1</w:t>
            </w:r>
          </w:p>
        </w:tc>
        <w:tc>
          <w:tcPr>
            <w:tcW w:w="1417" w:type="dxa"/>
            <w:tcBorders>
              <w:top w:val="single" w:sz="2" w:space="0" w:color="auto"/>
              <w:left w:val="single" w:sz="2" w:space="0" w:color="auto"/>
              <w:bottom w:val="single" w:sz="2" w:space="0" w:color="auto"/>
              <w:right w:val="single" w:sz="2" w:space="0" w:color="auto"/>
            </w:tcBorders>
            <w:shd w:val="clear" w:color="auto" w:fill="FFFFFF"/>
          </w:tcPr>
          <w:p w14:paraId="047C7675" w14:textId="77777777" w:rsidR="00362640" w:rsidRPr="00362640" w:rsidRDefault="00362640" w:rsidP="00A854FC">
            <w:pPr>
              <w:spacing w:after="0" w:line="276" w:lineRule="auto"/>
              <w:jc w:val="center"/>
              <w:rPr>
                <w:rFonts w:ascii="Times New Roman" w:eastAsia="Times New Roman" w:hAnsi="Times New Roman" w:cs="Times New Roman"/>
                <w:lang w:val="en-US" w:eastAsia="hr-HR"/>
              </w:rPr>
            </w:pPr>
            <w:r w:rsidRPr="00362640">
              <w:rPr>
                <w:rFonts w:ascii="Times New Roman" w:eastAsia="Times New Roman" w:hAnsi="Times New Roman" w:cs="Times New Roman"/>
                <w:lang w:val="en-US" w:eastAsia="hr-HR"/>
              </w:rPr>
              <w:t>1,5</w:t>
            </w:r>
          </w:p>
        </w:tc>
        <w:tc>
          <w:tcPr>
            <w:tcW w:w="993" w:type="dxa"/>
            <w:tcBorders>
              <w:top w:val="single" w:sz="2" w:space="0" w:color="auto"/>
              <w:left w:val="single" w:sz="2" w:space="0" w:color="auto"/>
              <w:bottom w:val="single" w:sz="2" w:space="0" w:color="auto"/>
              <w:right w:val="single" w:sz="2" w:space="0" w:color="auto"/>
            </w:tcBorders>
            <w:shd w:val="clear" w:color="auto" w:fill="FFFFFF"/>
          </w:tcPr>
          <w:p w14:paraId="35D922F9" w14:textId="77777777" w:rsidR="00362640" w:rsidRPr="00362640" w:rsidRDefault="00362640" w:rsidP="00A854FC">
            <w:pPr>
              <w:spacing w:after="0" w:line="276" w:lineRule="auto"/>
              <w:jc w:val="center"/>
              <w:rPr>
                <w:rFonts w:ascii="Times New Roman" w:eastAsia="Times New Roman" w:hAnsi="Times New Roman" w:cs="Times New Roman"/>
                <w:lang w:val="en-US" w:eastAsia="hr-HR"/>
              </w:rPr>
            </w:pPr>
            <w:r w:rsidRPr="00362640">
              <w:rPr>
                <w:rFonts w:ascii="Times New Roman" w:eastAsia="Times New Roman" w:hAnsi="Times New Roman" w:cs="Times New Roman"/>
                <w:lang w:val="en-US" w:eastAsia="hr-HR"/>
              </w:rPr>
              <w:t>52,5</w:t>
            </w:r>
          </w:p>
        </w:tc>
      </w:tr>
      <w:tr w:rsidR="00362640" w:rsidRPr="00362640" w14:paraId="7DADA2AA" w14:textId="77777777" w:rsidTr="009B2128">
        <w:trPr>
          <w:trHeight w:val="486"/>
        </w:trPr>
        <w:tc>
          <w:tcPr>
            <w:tcW w:w="848" w:type="dxa"/>
            <w:tcBorders>
              <w:top w:val="single" w:sz="2" w:space="0" w:color="auto"/>
              <w:left w:val="single" w:sz="2" w:space="0" w:color="auto"/>
              <w:bottom w:val="single" w:sz="2" w:space="0" w:color="auto"/>
              <w:right w:val="single" w:sz="2" w:space="0" w:color="auto"/>
            </w:tcBorders>
            <w:shd w:val="clear" w:color="auto" w:fill="FFFFFF"/>
            <w:vAlign w:val="center"/>
          </w:tcPr>
          <w:p w14:paraId="5FBEE4D3" w14:textId="77777777" w:rsidR="00362640" w:rsidRPr="00362640" w:rsidRDefault="00362640" w:rsidP="00A854FC">
            <w:pPr>
              <w:spacing w:after="0" w:line="276" w:lineRule="auto"/>
              <w:jc w:val="both"/>
              <w:rPr>
                <w:rFonts w:ascii="Times New Roman" w:eastAsia="Times New Roman" w:hAnsi="Times New Roman" w:cs="Times New Roman"/>
                <w:lang w:val="en-US" w:eastAsia="hr-HR"/>
              </w:rPr>
            </w:pPr>
            <w:r w:rsidRPr="00362640">
              <w:rPr>
                <w:rFonts w:ascii="Times New Roman" w:eastAsia="Times New Roman" w:hAnsi="Times New Roman" w:cs="Times New Roman"/>
                <w:lang w:val="en-US" w:eastAsia="hr-HR"/>
              </w:rPr>
              <w:t>6.</w:t>
            </w:r>
          </w:p>
        </w:tc>
        <w:tc>
          <w:tcPr>
            <w:tcW w:w="1843" w:type="dxa"/>
            <w:tcBorders>
              <w:top w:val="single" w:sz="2" w:space="0" w:color="auto"/>
              <w:left w:val="single" w:sz="2" w:space="0" w:color="auto"/>
              <w:bottom w:val="single" w:sz="2" w:space="0" w:color="auto"/>
              <w:right w:val="single" w:sz="2" w:space="0" w:color="auto"/>
            </w:tcBorders>
            <w:shd w:val="clear" w:color="auto" w:fill="FFFFFF"/>
            <w:vAlign w:val="center"/>
          </w:tcPr>
          <w:p w14:paraId="395D6DD6" w14:textId="77777777" w:rsidR="00362640" w:rsidRPr="00362640" w:rsidRDefault="00362640" w:rsidP="00A854FC">
            <w:pPr>
              <w:spacing w:after="0" w:line="276" w:lineRule="auto"/>
              <w:jc w:val="center"/>
              <w:rPr>
                <w:rFonts w:ascii="Times New Roman" w:eastAsia="Times New Roman" w:hAnsi="Times New Roman" w:cs="Times New Roman"/>
                <w:b/>
                <w:bCs/>
                <w:lang w:val="en-US" w:eastAsia="hr-HR"/>
              </w:rPr>
            </w:pPr>
            <w:r w:rsidRPr="00362640">
              <w:rPr>
                <w:rFonts w:ascii="Times New Roman" w:eastAsia="Times New Roman" w:hAnsi="Times New Roman" w:cs="Times New Roman"/>
                <w:b/>
                <w:bCs/>
                <w:lang w:val="en-US" w:eastAsia="hr-HR"/>
              </w:rPr>
              <w:t>Antonia Vicić</w:t>
            </w:r>
          </w:p>
        </w:tc>
        <w:tc>
          <w:tcPr>
            <w:tcW w:w="1564" w:type="dxa"/>
            <w:tcBorders>
              <w:top w:val="single" w:sz="2" w:space="0" w:color="auto"/>
              <w:left w:val="single" w:sz="2" w:space="0" w:color="auto"/>
              <w:bottom w:val="single" w:sz="2" w:space="0" w:color="auto"/>
              <w:right w:val="single" w:sz="2" w:space="0" w:color="auto"/>
            </w:tcBorders>
            <w:shd w:val="clear" w:color="auto" w:fill="FFFFFF"/>
          </w:tcPr>
          <w:p w14:paraId="504B75E5" w14:textId="77777777" w:rsidR="00362640" w:rsidRPr="00362640" w:rsidRDefault="00362640" w:rsidP="00A854FC">
            <w:pPr>
              <w:spacing w:after="0" w:line="276" w:lineRule="auto"/>
              <w:jc w:val="center"/>
              <w:rPr>
                <w:rFonts w:ascii="Times New Roman" w:eastAsia="Times New Roman" w:hAnsi="Times New Roman" w:cs="Times New Roman"/>
                <w:lang w:val="en-US" w:eastAsia="hr-HR"/>
              </w:rPr>
            </w:pPr>
            <w:r w:rsidRPr="00362640">
              <w:rPr>
                <w:rFonts w:ascii="Times New Roman" w:eastAsia="Times New Roman" w:hAnsi="Times New Roman" w:cs="Times New Roman"/>
                <w:lang w:val="en-US" w:eastAsia="hr-HR"/>
              </w:rPr>
              <w:t xml:space="preserve">Prva </w:t>
            </w:r>
            <w:proofErr w:type="spellStart"/>
            <w:r w:rsidRPr="00362640">
              <w:rPr>
                <w:rFonts w:ascii="Times New Roman" w:eastAsia="Times New Roman" w:hAnsi="Times New Roman" w:cs="Times New Roman"/>
                <w:lang w:val="en-US" w:eastAsia="hr-HR"/>
              </w:rPr>
              <w:t>pomoć</w:t>
            </w:r>
            <w:proofErr w:type="spellEnd"/>
          </w:p>
          <w:p w14:paraId="79F6B325" w14:textId="77777777" w:rsidR="00362640" w:rsidRPr="00362640" w:rsidRDefault="00362640" w:rsidP="00A854FC">
            <w:pPr>
              <w:spacing w:after="0" w:line="276" w:lineRule="auto"/>
              <w:jc w:val="center"/>
              <w:rPr>
                <w:rFonts w:ascii="Times New Roman" w:eastAsia="Times New Roman" w:hAnsi="Times New Roman" w:cs="Times New Roman"/>
                <w:lang w:val="en-US" w:eastAsia="hr-HR"/>
              </w:rPr>
            </w:pPr>
            <w:proofErr w:type="spellStart"/>
            <w:r w:rsidRPr="00362640">
              <w:rPr>
                <w:rFonts w:ascii="Times New Roman" w:eastAsia="Times New Roman" w:hAnsi="Times New Roman" w:cs="Times New Roman"/>
                <w:lang w:val="en-US" w:eastAsia="hr-HR"/>
              </w:rPr>
              <w:t>Mladi</w:t>
            </w:r>
            <w:proofErr w:type="spellEnd"/>
            <w:r w:rsidRPr="00362640">
              <w:rPr>
                <w:rFonts w:ascii="Times New Roman" w:eastAsia="Times New Roman" w:hAnsi="Times New Roman" w:cs="Times New Roman"/>
                <w:lang w:val="en-US" w:eastAsia="hr-HR"/>
              </w:rPr>
              <w:t xml:space="preserve"> </w:t>
            </w:r>
            <w:proofErr w:type="spellStart"/>
            <w:r w:rsidRPr="00362640">
              <w:rPr>
                <w:rFonts w:ascii="Times New Roman" w:eastAsia="Times New Roman" w:hAnsi="Times New Roman" w:cs="Times New Roman"/>
                <w:lang w:val="en-US" w:eastAsia="hr-HR"/>
              </w:rPr>
              <w:t>znanstvenici</w:t>
            </w:r>
            <w:proofErr w:type="spellEnd"/>
          </w:p>
        </w:tc>
        <w:tc>
          <w:tcPr>
            <w:tcW w:w="1417" w:type="dxa"/>
            <w:tcBorders>
              <w:top w:val="single" w:sz="2" w:space="0" w:color="auto"/>
              <w:left w:val="single" w:sz="2" w:space="0" w:color="auto"/>
              <w:bottom w:val="single" w:sz="2" w:space="0" w:color="auto"/>
              <w:right w:val="single" w:sz="2" w:space="0" w:color="auto"/>
            </w:tcBorders>
            <w:shd w:val="clear" w:color="auto" w:fill="FFFFFF"/>
            <w:vAlign w:val="center"/>
          </w:tcPr>
          <w:p w14:paraId="0843944C" w14:textId="77777777" w:rsidR="00362640" w:rsidRPr="00362640" w:rsidRDefault="00362640" w:rsidP="00A854FC">
            <w:pPr>
              <w:spacing w:after="0" w:line="276" w:lineRule="auto"/>
              <w:jc w:val="center"/>
              <w:rPr>
                <w:rFonts w:ascii="Times New Roman" w:eastAsia="Times New Roman" w:hAnsi="Times New Roman" w:cs="Times New Roman"/>
                <w:lang w:val="en-US" w:eastAsia="hr-HR"/>
              </w:rPr>
            </w:pPr>
            <w:r w:rsidRPr="00362640">
              <w:rPr>
                <w:rFonts w:ascii="Times New Roman" w:eastAsia="Times New Roman" w:hAnsi="Times New Roman" w:cs="Times New Roman"/>
                <w:lang w:val="en-US" w:eastAsia="hr-HR"/>
              </w:rPr>
              <w:t>7. i 8.</w:t>
            </w:r>
          </w:p>
          <w:p w14:paraId="239CD2D8" w14:textId="77777777" w:rsidR="00362640" w:rsidRPr="00362640" w:rsidRDefault="00362640" w:rsidP="00A854FC">
            <w:pPr>
              <w:spacing w:after="0" w:line="276" w:lineRule="auto"/>
              <w:jc w:val="center"/>
              <w:rPr>
                <w:rFonts w:ascii="Times New Roman" w:eastAsia="Times New Roman" w:hAnsi="Times New Roman" w:cs="Times New Roman"/>
                <w:lang w:val="en-US" w:eastAsia="hr-HR"/>
              </w:rPr>
            </w:pPr>
            <w:r w:rsidRPr="00362640">
              <w:rPr>
                <w:rFonts w:ascii="Times New Roman" w:eastAsia="Times New Roman" w:hAnsi="Times New Roman" w:cs="Times New Roman"/>
                <w:lang w:val="en-US" w:eastAsia="hr-HR"/>
              </w:rPr>
              <w:t>7. i 8.</w:t>
            </w:r>
          </w:p>
        </w:tc>
        <w:tc>
          <w:tcPr>
            <w:tcW w:w="1418" w:type="dxa"/>
            <w:tcBorders>
              <w:top w:val="single" w:sz="2" w:space="0" w:color="auto"/>
              <w:left w:val="single" w:sz="2" w:space="0" w:color="auto"/>
              <w:bottom w:val="single" w:sz="2" w:space="0" w:color="auto"/>
              <w:right w:val="single" w:sz="2" w:space="0" w:color="auto"/>
            </w:tcBorders>
            <w:shd w:val="clear" w:color="auto" w:fill="FFFFFF"/>
          </w:tcPr>
          <w:p w14:paraId="52517AE4" w14:textId="77777777" w:rsidR="00362640" w:rsidRPr="00362640" w:rsidRDefault="00362640" w:rsidP="00A854FC">
            <w:pPr>
              <w:spacing w:after="0" w:line="276" w:lineRule="auto"/>
              <w:jc w:val="center"/>
              <w:rPr>
                <w:rFonts w:ascii="Times New Roman" w:eastAsia="Times New Roman" w:hAnsi="Times New Roman" w:cs="Times New Roman"/>
                <w:lang w:val="en-US" w:eastAsia="hr-HR"/>
              </w:rPr>
            </w:pPr>
            <w:r w:rsidRPr="00362640">
              <w:rPr>
                <w:rFonts w:ascii="Times New Roman" w:eastAsia="Times New Roman" w:hAnsi="Times New Roman" w:cs="Times New Roman"/>
                <w:lang w:val="en-US" w:eastAsia="hr-HR"/>
              </w:rPr>
              <w:t>1</w:t>
            </w:r>
          </w:p>
          <w:p w14:paraId="1AE44F2D" w14:textId="77777777" w:rsidR="00362640" w:rsidRPr="00362640" w:rsidRDefault="00362640" w:rsidP="00A854FC">
            <w:pPr>
              <w:spacing w:after="0" w:line="276" w:lineRule="auto"/>
              <w:jc w:val="center"/>
              <w:rPr>
                <w:rFonts w:ascii="Times New Roman" w:eastAsia="Times New Roman" w:hAnsi="Times New Roman" w:cs="Times New Roman"/>
                <w:lang w:val="en-US" w:eastAsia="hr-HR"/>
              </w:rPr>
            </w:pPr>
            <w:r w:rsidRPr="00362640">
              <w:rPr>
                <w:rFonts w:ascii="Times New Roman" w:eastAsia="Times New Roman" w:hAnsi="Times New Roman" w:cs="Times New Roman"/>
                <w:lang w:val="en-US" w:eastAsia="hr-HR"/>
              </w:rPr>
              <w:t>2</w:t>
            </w:r>
          </w:p>
        </w:tc>
        <w:tc>
          <w:tcPr>
            <w:tcW w:w="1417" w:type="dxa"/>
            <w:tcBorders>
              <w:top w:val="single" w:sz="2" w:space="0" w:color="auto"/>
              <w:left w:val="single" w:sz="2" w:space="0" w:color="auto"/>
              <w:bottom w:val="single" w:sz="2" w:space="0" w:color="auto"/>
              <w:right w:val="single" w:sz="2" w:space="0" w:color="auto"/>
            </w:tcBorders>
            <w:shd w:val="clear" w:color="auto" w:fill="FFFFFF"/>
          </w:tcPr>
          <w:p w14:paraId="43BE3CBA" w14:textId="77777777" w:rsidR="00362640" w:rsidRPr="00362640" w:rsidRDefault="00362640" w:rsidP="00A854FC">
            <w:pPr>
              <w:spacing w:after="0" w:line="276" w:lineRule="auto"/>
              <w:jc w:val="center"/>
              <w:rPr>
                <w:rFonts w:ascii="Times New Roman" w:eastAsia="Times New Roman" w:hAnsi="Times New Roman" w:cs="Times New Roman"/>
                <w:lang w:val="en-US" w:eastAsia="hr-HR"/>
              </w:rPr>
            </w:pPr>
            <w:r w:rsidRPr="00362640">
              <w:rPr>
                <w:rFonts w:ascii="Times New Roman" w:eastAsia="Times New Roman" w:hAnsi="Times New Roman" w:cs="Times New Roman"/>
                <w:lang w:val="en-US" w:eastAsia="hr-HR"/>
              </w:rPr>
              <w:t>1</w:t>
            </w:r>
          </w:p>
          <w:p w14:paraId="742C7B11" w14:textId="77777777" w:rsidR="00362640" w:rsidRPr="00362640" w:rsidRDefault="00362640" w:rsidP="00A854FC">
            <w:pPr>
              <w:spacing w:after="0" w:line="276" w:lineRule="auto"/>
              <w:jc w:val="center"/>
              <w:rPr>
                <w:rFonts w:ascii="Times New Roman" w:eastAsia="Times New Roman" w:hAnsi="Times New Roman" w:cs="Times New Roman"/>
                <w:lang w:val="en-US" w:eastAsia="hr-HR"/>
              </w:rPr>
            </w:pPr>
            <w:r w:rsidRPr="00362640">
              <w:rPr>
                <w:rFonts w:ascii="Times New Roman" w:eastAsia="Times New Roman" w:hAnsi="Times New Roman" w:cs="Times New Roman"/>
                <w:lang w:val="en-US" w:eastAsia="hr-HR"/>
              </w:rPr>
              <w:t>2</w:t>
            </w:r>
          </w:p>
        </w:tc>
        <w:tc>
          <w:tcPr>
            <w:tcW w:w="993" w:type="dxa"/>
            <w:tcBorders>
              <w:top w:val="single" w:sz="2" w:space="0" w:color="auto"/>
              <w:left w:val="single" w:sz="2" w:space="0" w:color="auto"/>
              <w:bottom w:val="single" w:sz="2" w:space="0" w:color="auto"/>
              <w:right w:val="single" w:sz="2" w:space="0" w:color="auto"/>
            </w:tcBorders>
            <w:shd w:val="clear" w:color="auto" w:fill="FFFFFF"/>
          </w:tcPr>
          <w:p w14:paraId="697A30A9" w14:textId="77777777" w:rsidR="00362640" w:rsidRPr="00362640" w:rsidRDefault="00362640" w:rsidP="00A854FC">
            <w:pPr>
              <w:spacing w:after="0" w:line="276" w:lineRule="auto"/>
              <w:jc w:val="center"/>
              <w:rPr>
                <w:rFonts w:ascii="Times New Roman" w:eastAsia="Times New Roman" w:hAnsi="Times New Roman" w:cs="Times New Roman"/>
                <w:lang w:val="en-US" w:eastAsia="hr-HR"/>
              </w:rPr>
            </w:pPr>
            <w:r w:rsidRPr="00362640">
              <w:rPr>
                <w:rFonts w:ascii="Times New Roman" w:eastAsia="Times New Roman" w:hAnsi="Times New Roman" w:cs="Times New Roman"/>
                <w:lang w:val="en-US" w:eastAsia="hr-HR"/>
              </w:rPr>
              <w:t>35</w:t>
            </w:r>
          </w:p>
          <w:p w14:paraId="0FA9BC68" w14:textId="77777777" w:rsidR="00362640" w:rsidRPr="00362640" w:rsidRDefault="00362640" w:rsidP="00A854FC">
            <w:pPr>
              <w:spacing w:after="0" w:line="276" w:lineRule="auto"/>
              <w:jc w:val="center"/>
              <w:rPr>
                <w:rFonts w:ascii="Times New Roman" w:eastAsia="Times New Roman" w:hAnsi="Times New Roman" w:cs="Times New Roman"/>
                <w:lang w:val="en-US" w:eastAsia="hr-HR"/>
              </w:rPr>
            </w:pPr>
            <w:r w:rsidRPr="00362640">
              <w:rPr>
                <w:rFonts w:ascii="Times New Roman" w:eastAsia="Times New Roman" w:hAnsi="Times New Roman" w:cs="Times New Roman"/>
                <w:lang w:val="en-US" w:eastAsia="hr-HR"/>
              </w:rPr>
              <w:t>70</w:t>
            </w:r>
          </w:p>
        </w:tc>
      </w:tr>
      <w:tr w:rsidR="00362640" w:rsidRPr="00362640" w14:paraId="58FD9428" w14:textId="77777777" w:rsidTr="009B2128">
        <w:trPr>
          <w:trHeight w:val="486"/>
        </w:trPr>
        <w:tc>
          <w:tcPr>
            <w:tcW w:w="848" w:type="dxa"/>
            <w:tcBorders>
              <w:top w:val="single" w:sz="2" w:space="0" w:color="auto"/>
              <w:left w:val="single" w:sz="2" w:space="0" w:color="auto"/>
              <w:bottom w:val="single" w:sz="2" w:space="0" w:color="auto"/>
              <w:right w:val="single" w:sz="2" w:space="0" w:color="auto"/>
            </w:tcBorders>
            <w:shd w:val="clear" w:color="auto" w:fill="FFFFFF"/>
            <w:vAlign w:val="center"/>
          </w:tcPr>
          <w:p w14:paraId="09465F81" w14:textId="77777777" w:rsidR="00362640" w:rsidRPr="00362640" w:rsidRDefault="00362640" w:rsidP="00A854FC">
            <w:pPr>
              <w:spacing w:after="0" w:line="276" w:lineRule="auto"/>
              <w:jc w:val="both"/>
              <w:rPr>
                <w:rFonts w:ascii="Times New Roman" w:eastAsia="Times New Roman" w:hAnsi="Times New Roman" w:cs="Times New Roman"/>
                <w:lang w:val="en-US" w:eastAsia="hr-HR"/>
              </w:rPr>
            </w:pPr>
            <w:r w:rsidRPr="00362640">
              <w:rPr>
                <w:rFonts w:ascii="Times New Roman" w:eastAsia="Times New Roman" w:hAnsi="Times New Roman" w:cs="Times New Roman"/>
                <w:lang w:val="en-US" w:eastAsia="hr-HR"/>
              </w:rPr>
              <w:t>7.</w:t>
            </w:r>
          </w:p>
        </w:tc>
        <w:tc>
          <w:tcPr>
            <w:tcW w:w="1843" w:type="dxa"/>
            <w:tcBorders>
              <w:top w:val="single" w:sz="2" w:space="0" w:color="auto"/>
              <w:left w:val="single" w:sz="2" w:space="0" w:color="auto"/>
              <w:bottom w:val="single" w:sz="2" w:space="0" w:color="auto"/>
              <w:right w:val="single" w:sz="2" w:space="0" w:color="auto"/>
            </w:tcBorders>
            <w:shd w:val="clear" w:color="auto" w:fill="FFFFFF"/>
            <w:vAlign w:val="center"/>
          </w:tcPr>
          <w:p w14:paraId="6BCA8232" w14:textId="77777777" w:rsidR="00362640" w:rsidRPr="00362640" w:rsidRDefault="00362640" w:rsidP="00A854FC">
            <w:pPr>
              <w:spacing w:after="0" w:line="276" w:lineRule="auto"/>
              <w:jc w:val="center"/>
              <w:rPr>
                <w:rFonts w:ascii="Times New Roman" w:eastAsia="Times New Roman" w:hAnsi="Times New Roman" w:cs="Times New Roman"/>
                <w:b/>
                <w:bCs/>
                <w:lang w:val="en-US" w:eastAsia="hr-HR"/>
              </w:rPr>
            </w:pPr>
            <w:r w:rsidRPr="00362640">
              <w:rPr>
                <w:rFonts w:ascii="Times New Roman" w:eastAsia="Times New Roman" w:hAnsi="Times New Roman" w:cs="Times New Roman"/>
                <w:b/>
                <w:bCs/>
                <w:lang w:val="en-US" w:eastAsia="hr-HR"/>
              </w:rPr>
              <w:t xml:space="preserve">Ana </w:t>
            </w:r>
            <w:proofErr w:type="spellStart"/>
            <w:r w:rsidRPr="00362640">
              <w:rPr>
                <w:rFonts w:ascii="Times New Roman" w:eastAsia="Times New Roman" w:hAnsi="Times New Roman" w:cs="Times New Roman"/>
                <w:b/>
                <w:bCs/>
                <w:lang w:val="en-US" w:eastAsia="hr-HR"/>
              </w:rPr>
              <w:t>Medaković</w:t>
            </w:r>
            <w:proofErr w:type="spellEnd"/>
          </w:p>
        </w:tc>
        <w:tc>
          <w:tcPr>
            <w:tcW w:w="1564" w:type="dxa"/>
            <w:tcBorders>
              <w:top w:val="single" w:sz="2" w:space="0" w:color="auto"/>
              <w:left w:val="single" w:sz="2" w:space="0" w:color="auto"/>
              <w:bottom w:val="single" w:sz="2" w:space="0" w:color="auto"/>
              <w:right w:val="single" w:sz="2" w:space="0" w:color="auto"/>
            </w:tcBorders>
            <w:shd w:val="clear" w:color="auto" w:fill="FFFFFF"/>
          </w:tcPr>
          <w:p w14:paraId="52F1AA0E" w14:textId="77777777" w:rsidR="00362640" w:rsidRPr="00362640" w:rsidRDefault="00362640" w:rsidP="00A854FC">
            <w:pPr>
              <w:spacing w:after="0" w:line="276" w:lineRule="auto"/>
              <w:jc w:val="center"/>
              <w:rPr>
                <w:rFonts w:ascii="Times New Roman" w:eastAsia="Times New Roman" w:hAnsi="Times New Roman" w:cs="Times New Roman"/>
                <w:lang w:val="en-US" w:eastAsia="hr-HR"/>
              </w:rPr>
            </w:pPr>
            <w:proofErr w:type="spellStart"/>
            <w:r w:rsidRPr="00362640">
              <w:rPr>
                <w:rFonts w:ascii="Times New Roman" w:eastAsia="Times New Roman" w:hAnsi="Times New Roman" w:cs="Times New Roman"/>
                <w:lang w:val="en-US" w:eastAsia="hr-HR"/>
              </w:rPr>
              <w:t>Veliki</w:t>
            </w:r>
            <w:proofErr w:type="spellEnd"/>
            <w:r w:rsidRPr="00362640">
              <w:rPr>
                <w:rFonts w:ascii="Times New Roman" w:eastAsia="Times New Roman" w:hAnsi="Times New Roman" w:cs="Times New Roman"/>
                <w:lang w:val="en-US" w:eastAsia="hr-HR"/>
              </w:rPr>
              <w:t xml:space="preserve"> </w:t>
            </w:r>
            <w:proofErr w:type="spellStart"/>
            <w:r w:rsidRPr="00362640">
              <w:rPr>
                <w:rFonts w:ascii="Times New Roman" w:eastAsia="Times New Roman" w:hAnsi="Times New Roman" w:cs="Times New Roman"/>
                <w:lang w:val="en-US" w:eastAsia="hr-HR"/>
              </w:rPr>
              <w:t>zbor</w:t>
            </w:r>
            <w:proofErr w:type="spellEnd"/>
          </w:p>
          <w:p w14:paraId="1C15B886" w14:textId="77777777" w:rsidR="00362640" w:rsidRPr="00362640" w:rsidRDefault="00362640" w:rsidP="00A854FC">
            <w:pPr>
              <w:spacing w:after="0" w:line="276" w:lineRule="auto"/>
              <w:jc w:val="center"/>
              <w:rPr>
                <w:rFonts w:ascii="Times New Roman" w:eastAsia="Times New Roman" w:hAnsi="Times New Roman" w:cs="Times New Roman"/>
                <w:lang w:val="en-US" w:eastAsia="hr-HR"/>
              </w:rPr>
            </w:pPr>
            <w:proofErr w:type="spellStart"/>
            <w:r w:rsidRPr="00362640">
              <w:rPr>
                <w:rFonts w:ascii="Times New Roman" w:eastAsia="Times New Roman" w:hAnsi="Times New Roman" w:cs="Times New Roman"/>
                <w:lang w:val="en-US" w:eastAsia="hr-HR"/>
              </w:rPr>
              <w:t>Sviranje</w:t>
            </w:r>
            <w:proofErr w:type="spellEnd"/>
          </w:p>
        </w:tc>
        <w:tc>
          <w:tcPr>
            <w:tcW w:w="1417" w:type="dxa"/>
            <w:tcBorders>
              <w:top w:val="single" w:sz="2" w:space="0" w:color="auto"/>
              <w:left w:val="single" w:sz="2" w:space="0" w:color="auto"/>
              <w:bottom w:val="single" w:sz="2" w:space="0" w:color="auto"/>
              <w:right w:val="single" w:sz="2" w:space="0" w:color="auto"/>
            </w:tcBorders>
            <w:shd w:val="clear" w:color="auto" w:fill="FFFFFF"/>
            <w:vAlign w:val="center"/>
          </w:tcPr>
          <w:p w14:paraId="0854B391" w14:textId="77777777" w:rsidR="00362640" w:rsidRPr="00362640" w:rsidRDefault="00362640" w:rsidP="00A854FC">
            <w:pPr>
              <w:spacing w:after="0" w:line="276" w:lineRule="auto"/>
              <w:jc w:val="center"/>
              <w:rPr>
                <w:rFonts w:ascii="Times New Roman" w:eastAsia="Times New Roman" w:hAnsi="Times New Roman" w:cs="Times New Roman"/>
                <w:lang w:val="en-US" w:eastAsia="hr-HR"/>
              </w:rPr>
            </w:pPr>
            <w:r w:rsidRPr="00362640">
              <w:rPr>
                <w:rFonts w:ascii="Times New Roman" w:eastAsia="Times New Roman" w:hAnsi="Times New Roman" w:cs="Times New Roman"/>
                <w:lang w:val="en-US" w:eastAsia="hr-HR"/>
              </w:rPr>
              <w:t>5. – 8.</w:t>
            </w:r>
          </w:p>
        </w:tc>
        <w:tc>
          <w:tcPr>
            <w:tcW w:w="1418" w:type="dxa"/>
            <w:tcBorders>
              <w:top w:val="single" w:sz="2" w:space="0" w:color="auto"/>
              <w:left w:val="single" w:sz="2" w:space="0" w:color="auto"/>
              <w:bottom w:val="single" w:sz="2" w:space="0" w:color="auto"/>
              <w:right w:val="single" w:sz="2" w:space="0" w:color="auto"/>
            </w:tcBorders>
            <w:shd w:val="clear" w:color="auto" w:fill="FFFFFF"/>
          </w:tcPr>
          <w:p w14:paraId="34796EB5" w14:textId="77777777" w:rsidR="00362640" w:rsidRPr="00362640" w:rsidRDefault="00362640" w:rsidP="00A854FC">
            <w:pPr>
              <w:spacing w:after="0" w:line="276" w:lineRule="auto"/>
              <w:jc w:val="center"/>
              <w:rPr>
                <w:rFonts w:ascii="Times New Roman" w:eastAsia="Times New Roman" w:hAnsi="Times New Roman" w:cs="Times New Roman"/>
                <w:lang w:val="en-US" w:eastAsia="hr-HR"/>
              </w:rPr>
            </w:pPr>
            <w:r w:rsidRPr="00362640">
              <w:rPr>
                <w:rFonts w:ascii="Times New Roman" w:eastAsia="Times New Roman" w:hAnsi="Times New Roman" w:cs="Times New Roman"/>
                <w:lang w:val="en-US" w:eastAsia="hr-HR"/>
              </w:rPr>
              <w:t>1</w:t>
            </w:r>
            <w:r w:rsidRPr="00362640">
              <w:rPr>
                <w:rFonts w:ascii="Times New Roman" w:eastAsia="Times New Roman" w:hAnsi="Times New Roman" w:cs="Times New Roman"/>
                <w:lang w:val="en-US" w:eastAsia="hr-HR"/>
              </w:rPr>
              <w:br/>
              <w:t>1</w:t>
            </w:r>
          </w:p>
        </w:tc>
        <w:tc>
          <w:tcPr>
            <w:tcW w:w="1417" w:type="dxa"/>
            <w:tcBorders>
              <w:top w:val="single" w:sz="2" w:space="0" w:color="auto"/>
              <w:left w:val="single" w:sz="2" w:space="0" w:color="auto"/>
              <w:bottom w:val="single" w:sz="2" w:space="0" w:color="auto"/>
              <w:right w:val="single" w:sz="2" w:space="0" w:color="auto"/>
            </w:tcBorders>
            <w:shd w:val="clear" w:color="auto" w:fill="FFFFFF"/>
          </w:tcPr>
          <w:p w14:paraId="3198F5F7" w14:textId="77777777" w:rsidR="00362640" w:rsidRPr="00362640" w:rsidRDefault="00362640" w:rsidP="00A854FC">
            <w:pPr>
              <w:spacing w:after="0" w:line="276" w:lineRule="auto"/>
              <w:jc w:val="center"/>
              <w:rPr>
                <w:rFonts w:ascii="Times New Roman" w:eastAsia="Times New Roman" w:hAnsi="Times New Roman" w:cs="Times New Roman"/>
                <w:lang w:val="en-US" w:eastAsia="hr-HR"/>
              </w:rPr>
            </w:pPr>
            <w:r w:rsidRPr="00362640">
              <w:rPr>
                <w:rFonts w:ascii="Times New Roman" w:eastAsia="Times New Roman" w:hAnsi="Times New Roman" w:cs="Times New Roman"/>
                <w:lang w:val="en-US" w:eastAsia="hr-HR"/>
              </w:rPr>
              <w:t>2</w:t>
            </w:r>
          </w:p>
          <w:p w14:paraId="5420C0E6" w14:textId="77777777" w:rsidR="00362640" w:rsidRPr="00362640" w:rsidRDefault="00362640" w:rsidP="00A854FC">
            <w:pPr>
              <w:spacing w:after="0" w:line="276" w:lineRule="auto"/>
              <w:jc w:val="center"/>
              <w:rPr>
                <w:rFonts w:ascii="Times New Roman" w:eastAsia="Times New Roman" w:hAnsi="Times New Roman" w:cs="Times New Roman"/>
                <w:lang w:val="en-US" w:eastAsia="hr-HR"/>
              </w:rPr>
            </w:pPr>
            <w:r w:rsidRPr="00362640">
              <w:rPr>
                <w:rFonts w:ascii="Times New Roman" w:eastAsia="Times New Roman" w:hAnsi="Times New Roman" w:cs="Times New Roman"/>
                <w:lang w:val="en-US" w:eastAsia="hr-HR"/>
              </w:rPr>
              <w:t>1</w:t>
            </w:r>
          </w:p>
        </w:tc>
        <w:tc>
          <w:tcPr>
            <w:tcW w:w="993" w:type="dxa"/>
            <w:tcBorders>
              <w:top w:val="single" w:sz="2" w:space="0" w:color="auto"/>
              <w:left w:val="single" w:sz="2" w:space="0" w:color="auto"/>
              <w:bottom w:val="single" w:sz="2" w:space="0" w:color="auto"/>
              <w:right w:val="single" w:sz="2" w:space="0" w:color="auto"/>
            </w:tcBorders>
            <w:shd w:val="clear" w:color="auto" w:fill="FFFFFF"/>
          </w:tcPr>
          <w:p w14:paraId="07950BED" w14:textId="77777777" w:rsidR="00362640" w:rsidRPr="00362640" w:rsidRDefault="00362640" w:rsidP="00A854FC">
            <w:pPr>
              <w:spacing w:after="0" w:line="276" w:lineRule="auto"/>
              <w:jc w:val="center"/>
              <w:rPr>
                <w:rFonts w:ascii="Times New Roman" w:eastAsia="Times New Roman" w:hAnsi="Times New Roman" w:cs="Times New Roman"/>
                <w:lang w:val="en-US" w:eastAsia="hr-HR"/>
              </w:rPr>
            </w:pPr>
            <w:r w:rsidRPr="00362640">
              <w:rPr>
                <w:rFonts w:ascii="Times New Roman" w:eastAsia="Times New Roman" w:hAnsi="Times New Roman" w:cs="Times New Roman"/>
                <w:lang w:val="en-US" w:eastAsia="hr-HR"/>
              </w:rPr>
              <w:t>70</w:t>
            </w:r>
          </w:p>
          <w:p w14:paraId="7BF74ACD" w14:textId="77777777" w:rsidR="00362640" w:rsidRPr="00362640" w:rsidRDefault="00362640" w:rsidP="00A854FC">
            <w:pPr>
              <w:spacing w:after="0" w:line="276" w:lineRule="auto"/>
              <w:jc w:val="center"/>
              <w:rPr>
                <w:rFonts w:ascii="Times New Roman" w:eastAsia="Times New Roman" w:hAnsi="Times New Roman" w:cs="Times New Roman"/>
                <w:lang w:val="en-US" w:eastAsia="hr-HR"/>
              </w:rPr>
            </w:pPr>
            <w:r w:rsidRPr="00362640">
              <w:rPr>
                <w:rFonts w:ascii="Times New Roman" w:eastAsia="Times New Roman" w:hAnsi="Times New Roman" w:cs="Times New Roman"/>
                <w:lang w:val="en-US" w:eastAsia="hr-HR"/>
              </w:rPr>
              <w:t>35</w:t>
            </w:r>
          </w:p>
        </w:tc>
      </w:tr>
      <w:tr w:rsidR="00362640" w:rsidRPr="00362640" w14:paraId="3FE73493" w14:textId="77777777" w:rsidTr="009B2128">
        <w:trPr>
          <w:trHeight w:val="486"/>
        </w:trPr>
        <w:tc>
          <w:tcPr>
            <w:tcW w:w="848" w:type="dxa"/>
            <w:tcBorders>
              <w:top w:val="single" w:sz="2" w:space="0" w:color="auto"/>
              <w:left w:val="single" w:sz="2" w:space="0" w:color="auto"/>
              <w:bottom w:val="single" w:sz="2" w:space="0" w:color="auto"/>
              <w:right w:val="single" w:sz="2" w:space="0" w:color="auto"/>
            </w:tcBorders>
            <w:shd w:val="clear" w:color="auto" w:fill="FFFFFF"/>
            <w:vAlign w:val="center"/>
          </w:tcPr>
          <w:p w14:paraId="13299BC6" w14:textId="77777777" w:rsidR="00362640" w:rsidRPr="00362640" w:rsidRDefault="00362640" w:rsidP="00A854FC">
            <w:pPr>
              <w:spacing w:after="0" w:line="276" w:lineRule="auto"/>
              <w:jc w:val="both"/>
              <w:rPr>
                <w:rFonts w:ascii="Times New Roman" w:eastAsia="Times New Roman" w:hAnsi="Times New Roman" w:cs="Times New Roman"/>
                <w:lang w:val="en-US" w:eastAsia="hr-HR"/>
              </w:rPr>
            </w:pPr>
            <w:r w:rsidRPr="00362640">
              <w:rPr>
                <w:rFonts w:ascii="Times New Roman" w:eastAsia="Times New Roman" w:hAnsi="Times New Roman" w:cs="Times New Roman"/>
                <w:lang w:val="en-US" w:eastAsia="hr-HR"/>
              </w:rPr>
              <w:t>8.</w:t>
            </w:r>
          </w:p>
        </w:tc>
        <w:tc>
          <w:tcPr>
            <w:tcW w:w="1843" w:type="dxa"/>
            <w:tcBorders>
              <w:top w:val="single" w:sz="2" w:space="0" w:color="auto"/>
              <w:left w:val="single" w:sz="2" w:space="0" w:color="auto"/>
              <w:bottom w:val="single" w:sz="2" w:space="0" w:color="auto"/>
              <w:right w:val="single" w:sz="2" w:space="0" w:color="auto"/>
            </w:tcBorders>
            <w:shd w:val="clear" w:color="auto" w:fill="FFFFFF"/>
            <w:vAlign w:val="center"/>
          </w:tcPr>
          <w:p w14:paraId="3E49BB38" w14:textId="77777777" w:rsidR="00362640" w:rsidRPr="00362640" w:rsidRDefault="00362640" w:rsidP="00A854FC">
            <w:pPr>
              <w:spacing w:after="0" w:line="276" w:lineRule="auto"/>
              <w:jc w:val="center"/>
              <w:rPr>
                <w:rFonts w:ascii="Times New Roman" w:eastAsia="Times New Roman" w:hAnsi="Times New Roman" w:cs="Times New Roman"/>
                <w:b/>
                <w:bCs/>
                <w:lang w:val="en-US" w:eastAsia="hr-HR"/>
              </w:rPr>
            </w:pPr>
            <w:r w:rsidRPr="00362640">
              <w:rPr>
                <w:rFonts w:ascii="Times New Roman" w:eastAsia="Times New Roman" w:hAnsi="Times New Roman" w:cs="Times New Roman"/>
                <w:b/>
                <w:bCs/>
                <w:lang w:val="en-US" w:eastAsia="hr-HR"/>
              </w:rPr>
              <w:t>Zvonimir Čeč</w:t>
            </w:r>
          </w:p>
        </w:tc>
        <w:tc>
          <w:tcPr>
            <w:tcW w:w="1564" w:type="dxa"/>
            <w:tcBorders>
              <w:top w:val="single" w:sz="2" w:space="0" w:color="auto"/>
              <w:left w:val="single" w:sz="2" w:space="0" w:color="auto"/>
              <w:bottom w:val="single" w:sz="2" w:space="0" w:color="auto"/>
              <w:right w:val="single" w:sz="2" w:space="0" w:color="auto"/>
            </w:tcBorders>
            <w:shd w:val="clear" w:color="auto" w:fill="FFFFFF"/>
          </w:tcPr>
          <w:p w14:paraId="2DA02757" w14:textId="77777777" w:rsidR="00362640" w:rsidRPr="00362640" w:rsidRDefault="00362640" w:rsidP="00A854FC">
            <w:pPr>
              <w:spacing w:after="0" w:line="276" w:lineRule="auto"/>
              <w:jc w:val="center"/>
              <w:rPr>
                <w:rFonts w:ascii="Times New Roman" w:eastAsia="Times New Roman" w:hAnsi="Times New Roman" w:cs="Times New Roman"/>
                <w:lang w:val="en-US" w:eastAsia="hr-HR"/>
              </w:rPr>
            </w:pPr>
            <w:proofErr w:type="spellStart"/>
            <w:r w:rsidRPr="00362640">
              <w:rPr>
                <w:rFonts w:ascii="Times New Roman" w:eastAsia="Times New Roman" w:hAnsi="Times New Roman" w:cs="Times New Roman"/>
                <w:lang w:val="en-US" w:eastAsia="hr-HR"/>
              </w:rPr>
              <w:t>Sportska</w:t>
            </w:r>
            <w:proofErr w:type="spellEnd"/>
            <w:r w:rsidRPr="00362640">
              <w:rPr>
                <w:rFonts w:ascii="Times New Roman" w:eastAsia="Times New Roman" w:hAnsi="Times New Roman" w:cs="Times New Roman"/>
                <w:lang w:val="en-US" w:eastAsia="hr-HR"/>
              </w:rPr>
              <w:t xml:space="preserve"> </w:t>
            </w:r>
            <w:proofErr w:type="spellStart"/>
            <w:r w:rsidRPr="00362640">
              <w:rPr>
                <w:rFonts w:ascii="Times New Roman" w:eastAsia="Times New Roman" w:hAnsi="Times New Roman" w:cs="Times New Roman"/>
                <w:lang w:val="en-US" w:eastAsia="hr-HR"/>
              </w:rPr>
              <w:t>sekcija</w:t>
            </w:r>
            <w:proofErr w:type="spellEnd"/>
          </w:p>
        </w:tc>
        <w:tc>
          <w:tcPr>
            <w:tcW w:w="1417" w:type="dxa"/>
            <w:tcBorders>
              <w:top w:val="single" w:sz="2" w:space="0" w:color="auto"/>
              <w:left w:val="single" w:sz="2" w:space="0" w:color="auto"/>
              <w:bottom w:val="single" w:sz="2" w:space="0" w:color="auto"/>
              <w:right w:val="single" w:sz="2" w:space="0" w:color="auto"/>
            </w:tcBorders>
            <w:shd w:val="clear" w:color="auto" w:fill="FFFFFF"/>
            <w:vAlign w:val="center"/>
          </w:tcPr>
          <w:p w14:paraId="7411FFD5" w14:textId="77777777" w:rsidR="00362640" w:rsidRPr="00362640" w:rsidRDefault="00362640" w:rsidP="00A854FC">
            <w:pPr>
              <w:spacing w:after="0" w:line="276" w:lineRule="auto"/>
              <w:jc w:val="center"/>
              <w:rPr>
                <w:rFonts w:ascii="Times New Roman" w:eastAsia="Times New Roman" w:hAnsi="Times New Roman" w:cs="Times New Roman"/>
                <w:lang w:val="en-US" w:eastAsia="hr-HR"/>
              </w:rPr>
            </w:pPr>
            <w:r w:rsidRPr="00362640">
              <w:rPr>
                <w:rFonts w:ascii="Times New Roman" w:eastAsia="Times New Roman" w:hAnsi="Times New Roman" w:cs="Times New Roman"/>
                <w:lang w:val="en-US" w:eastAsia="hr-HR"/>
              </w:rPr>
              <w:t>5. – 8.</w:t>
            </w:r>
          </w:p>
        </w:tc>
        <w:tc>
          <w:tcPr>
            <w:tcW w:w="1418" w:type="dxa"/>
            <w:tcBorders>
              <w:top w:val="single" w:sz="2" w:space="0" w:color="auto"/>
              <w:left w:val="single" w:sz="2" w:space="0" w:color="auto"/>
              <w:bottom w:val="single" w:sz="2" w:space="0" w:color="auto"/>
              <w:right w:val="single" w:sz="2" w:space="0" w:color="auto"/>
            </w:tcBorders>
            <w:shd w:val="clear" w:color="auto" w:fill="FFFFFF"/>
          </w:tcPr>
          <w:p w14:paraId="7190764D" w14:textId="77777777" w:rsidR="00362640" w:rsidRPr="00362640" w:rsidRDefault="00362640" w:rsidP="00A854FC">
            <w:pPr>
              <w:spacing w:after="0" w:line="276" w:lineRule="auto"/>
              <w:jc w:val="center"/>
              <w:rPr>
                <w:rFonts w:ascii="Times New Roman" w:eastAsia="Times New Roman" w:hAnsi="Times New Roman" w:cs="Times New Roman"/>
                <w:lang w:val="en-US" w:eastAsia="hr-HR"/>
              </w:rPr>
            </w:pPr>
            <w:r w:rsidRPr="00362640">
              <w:rPr>
                <w:rFonts w:ascii="Times New Roman" w:eastAsia="Times New Roman" w:hAnsi="Times New Roman" w:cs="Times New Roman"/>
                <w:lang w:val="en-US" w:eastAsia="hr-HR"/>
              </w:rPr>
              <w:t>1</w:t>
            </w:r>
          </w:p>
        </w:tc>
        <w:tc>
          <w:tcPr>
            <w:tcW w:w="1417" w:type="dxa"/>
            <w:tcBorders>
              <w:top w:val="single" w:sz="2" w:space="0" w:color="auto"/>
              <w:left w:val="single" w:sz="2" w:space="0" w:color="auto"/>
              <w:bottom w:val="single" w:sz="2" w:space="0" w:color="auto"/>
              <w:right w:val="single" w:sz="2" w:space="0" w:color="auto"/>
            </w:tcBorders>
            <w:shd w:val="clear" w:color="auto" w:fill="FFFFFF"/>
          </w:tcPr>
          <w:p w14:paraId="4E1765C7" w14:textId="77777777" w:rsidR="00362640" w:rsidRPr="00362640" w:rsidRDefault="00362640" w:rsidP="00A854FC">
            <w:pPr>
              <w:spacing w:after="0" w:line="276" w:lineRule="auto"/>
              <w:jc w:val="center"/>
              <w:rPr>
                <w:rFonts w:ascii="Times New Roman" w:eastAsia="Times New Roman" w:hAnsi="Times New Roman" w:cs="Times New Roman"/>
                <w:lang w:val="en-US" w:eastAsia="hr-HR"/>
              </w:rPr>
            </w:pPr>
            <w:r w:rsidRPr="00362640">
              <w:rPr>
                <w:rFonts w:ascii="Times New Roman" w:eastAsia="Times New Roman" w:hAnsi="Times New Roman" w:cs="Times New Roman"/>
                <w:lang w:val="en-US" w:eastAsia="hr-HR"/>
              </w:rPr>
              <w:t>3</w:t>
            </w:r>
          </w:p>
        </w:tc>
        <w:tc>
          <w:tcPr>
            <w:tcW w:w="993" w:type="dxa"/>
            <w:tcBorders>
              <w:top w:val="single" w:sz="2" w:space="0" w:color="auto"/>
              <w:left w:val="single" w:sz="2" w:space="0" w:color="auto"/>
              <w:bottom w:val="single" w:sz="2" w:space="0" w:color="auto"/>
              <w:right w:val="single" w:sz="2" w:space="0" w:color="auto"/>
            </w:tcBorders>
            <w:shd w:val="clear" w:color="auto" w:fill="FFFFFF"/>
          </w:tcPr>
          <w:p w14:paraId="72A85C3B" w14:textId="77777777" w:rsidR="00362640" w:rsidRPr="00362640" w:rsidRDefault="00362640" w:rsidP="00A854FC">
            <w:pPr>
              <w:spacing w:after="0" w:line="276" w:lineRule="auto"/>
              <w:jc w:val="center"/>
              <w:rPr>
                <w:rFonts w:ascii="Times New Roman" w:eastAsia="Times New Roman" w:hAnsi="Times New Roman" w:cs="Times New Roman"/>
                <w:lang w:val="en-US" w:eastAsia="hr-HR"/>
              </w:rPr>
            </w:pPr>
            <w:r w:rsidRPr="00362640">
              <w:rPr>
                <w:rFonts w:ascii="Times New Roman" w:eastAsia="Times New Roman" w:hAnsi="Times New Roman" w:cs="Times New Roman"/>
                <w:lang w:val="en-US" w:eastAsia="hr-HR"/>
              </w:rPr>
              <w:t>105</w:t>
            </w:r>
          </w:p>
        </w:tc>
      </w:tr>
      <w:tr w:rsidR="00362640" w:rsidRPr="00362640" w14:paraId="756D8228" w14:textId="77777777" w:rsidTr="009B2128">
        <w:trPr>
          <w:trHeight w:val="486"/>
        </w:trPr>
        <w:tc>
          <w:tcPr>
            <w:tcW w:w="848" w:type="dxa"/>
            <w:tcBorders>
              <w:top w:val="single" w:sz="2" w:space="0" w:color="auto"/>
              <w:left w:val="single" w:sz="2" w:space="0" w:color="auto"/>
              <w:bottom w:val="single" w:sz="2" w:space="0" w:color="auto"/>
              <w:right w:val="single" w:sz="2" w:space="0" w:color="auto"/>
            </w:tcBorders>
            <w:shd w:val="clear" w:color="auto" w:fill="FFFFFF"/>
            <w:vAlign w:val="center"/>
          </w:tcPr>
          <w:p w14:paraId="23D8D008" w14:textId="77777777" w:rsidR="00362640" w:rsidRPr="00362640" w:rsidRDefault="00362640" w:rsidP="00A854FC">
            <w:pPr>
              <w:spacing w:after="0" w:line="276" w:lineRule="auto"/>
              <w:jc w:val="both"/>
              <w:rPr>
                <w:rFonts w:ascii="Times New Roman" w:eastAsia="Times New Roman" w:hAnsi="Times New Roman" w:cs="Times New Roman"/>
                <w:lang w:val="en-US" w:eastAsia="hr-HR"/>
              </w:rPr>
            </w:pPr>
            <w:r w:rsidRPr="00362640">
              <w:rPr>
                <w:rFonts w:ascii="Times New Roman" w:eastAsia="Times New Roman" w:hAnsi="Times New Roman" w:cs="Times New Roman"/>
                <w:lang w:val="en-US" w:eastAsia="hr-HR"/>
              </w:rPr>
              <w:t>9.</w:t>
            </w:r>
          </w:p>
        </w:tc>
        <w:tc>
          <w:tcPr>
            <w:tcW w:w="1843" w:type="dxa"/>
            <w:tcBorders>
              <w:top w:val="single" w:sz="2" w:space="0" w:color="auto"/>
              <w:left w:val="single" w:sz="2" w:space="0" w:color="auto"/>
              <w:bottom w:val="single" w:sz="2" w:space="0" w:color="auto"/>
              <w:right w:val="single" w:sz="2" w:space="0" w:color="auto"/>
            </w:tcBorders>
            <w:shd w:val="clear" w:color="auto" w:fill="FFFFFF"/>
            <w:vAlign w:val="center"/>
          </w:tcPr>
          <w:p w14:paraId="4FB19A92" w14:textId="77777777" w:rsidR="00362640" w:rsidRPr="00362640" w:rsidRDefault="00362640" w:rsidP="00A854FC">
            <w:pPr>
              <w:spacing w:after="0" w:line="276" w:lineRule="auto"/>
              <w:jc w:val="center"/>
              <w:rPr>
                <w:rFonts w:ascii="Times New Roman" w:eastAsia="Times New Roman" w:hAnsi="Times New Roman" w:cs="Times New Roman"/>
                <w:b/>
                <w:bCs/>
                <w:lang w:val="en-US" w:eastAsia="hr-HR"/>
              </w:rPr>
            </w:pPr>
            <w:r w:rsidRPr="00362640">
              <w:rPr>
                <w:rFonts w:ascii="Times New Roman" w:eastAsia="Times New Roman" w:hAnsi="Times New Roman" w:cs="Times New Roman"/>
                <w:b/>
                <w:bCs/>
                <w:lang w:val="en-US" w:eastAsia="hr-HR"/>
              </w:rPr>
              <w:t>Ivan Macanić</w:t>
            </w:r>
          </w:p>
        </w:tc>
        <w:tc>
          <w:tcPr>
            <w:tcW w:w="1564" w:type="dxa"/>
            <w:tcBorders>
              <w:top w:val="single" w:sz="2" w:space="0" w:color="auto"/>
              <w:left w:val="single" w:sz="2" w:space="0" w:color="auto"/>
              <w:bottom w:val="single" w:sz="2" w:space="0" w:color="auto"/>
              <w:right w:val="single" w:sz="2" w:space="0" w:color="auto"/>
            </w:tcBorders>
            <w:shd w:val="clear" w:color="auto" w:fill="FFFFFF"/>
          </w:tcPr>
          <w:p w14:paraId="6B83C0CF" w14:textId="77777777" w:rsidR="00362640" w:rsidRPr="00362640" w:rsidRDefault="00362640" w:rsidP="00A854FC">
            <w:pPr>
              <w:spacing w:after="0" w:line="276" w:lineRule="auto"/>
              <w:jc w:val="center"/>
              <w:rPr>
                <w:rFonts w:ascii="Times New Roman" w:eastAsia="Times New Roman" w:hAnsi="Times New Roman" w:cs="Times New Roman"/>
                <w:lang w:val="en-US" w:eastAsia="hr-HR"/>
              </w:rPr>
            </w:pPr>
            <w:proofErr w:type="spellStart"/>
            <w:r w:rsidRPr="00362640">
              <w:rPr>
                <w:rFonts w:ascii="Times New Roman" w:eastAsia="Times New Roman" w:hAnsi="Times New Roman" w:cs="Times New Roman"/>
                <w:lang w:val="en-US" w:eastAsia="hr-HR"/>
              </w:rPr>
              <w:t>Kreativci</w:t>
            </w:r>
            <w:proofErr w:type="spellEnd"/>
          </w:p>
        </w:tc>
        <w:tc>
          <w:tcPr>
            <w:tcW w:w="1417" w:type="dxa"/>
            <w:tcBorders>
              <w:top w:val="single" w:sz="2" w:space="0" w:color="auto"/>
              <w:left w:val="single" w:sz="2" w:space="0" w:color="auto"/>
              <w:bottom w:val="single" w:sz="2" w:space="0" w:color="auto"/>
              <w:right w:val="single" w:sz="2" w:space="0" w:color="auto"/>
            </w:tcBorders>
            <w:shd w:val="clear" w:color="auto" w:fill="FFFFFF"/>
            <w:vAlign w:val="center"/>
          </w:tcPr>
          <w:p w14:paraId="3888A303" w14:textId="77777777" w:rsidR="00362640" w:rsidRPr="00362640" w:rsidRDefault="00362640" w:rsidP="00A854FC">
            <w:pPr>
              <w:spacing w:after="0" w:line="276" w:lineRule="auto"/>
              <w:jc w:val="center"/>
              <w:rPr>
                <w:rFonts w:ascii="Times New Roman" w:eastAsia="Times New Roman" w:hAnsi="Times New Roman" w:cs="Times New Roman"/>
                <w:lang w:val="en-US" w:eastAsia="hr-HR"/>
              </w:rPr>
            </w:pPr>
            <w:r w:rsidRPr="00362640">
              <w:rPr>
                <w:rFonts w:ascii="Times New Roman" w:eastAsia="Times New Roman" w:hAnsi="Times New Roman" w:cs="Times New Roman"/>
                <w:lang w:val="en-US" w:eastAsia="hr-HR"/>
              </w:rPr>
              <w:t xml:space="preserve">6. i 8. </w:t>
            </w:r>
          </w:p>
        </w:tc>
        <w:tc>
          <w:tcPr>
            <w:tcW w:w="1418" w:type="dxa"/>
            <w:tcBorders>
              <w:top w:val="single" w:sz="2" w:space="0" w:color="auto"/>
              <w:left w:val="single" w:sz="2" w:space="0" w:color="auto"/>
              <w:bottom w:val="single" w:sz="2" w:space="0" w:color="auto"/>
              <w:right w:val="single" w:sz="2" w:space="0" w:color="auto"/>
            </w:tcBorders>
            <w:shd w:val="clear" w:color="auto" w:fill="FFFFFF"/>
          </w:tcPr>
          <w:p w14:paraId="6CE26D73" w14:textId="77777777" w:rsidR="00362640" w:rsidRPr="00362640" w:rsidRDefault="00362640" w:rsidP="00A854FC">
            <w:pPr>
              <w:spacing w:after="0" w:line="276" w:lineRule="auto"/>
              <w:jc w:val="center"/>
              <w:rPr>
                <w:rFonts w:ascii="Times New Roman" w:eastAsia="Times New Roman" w:hAnsi="Times New Roman" w:cs="Times New Roman"/>
                <w:lang w:val="en-US" w:eastAsia="hr-HR"/>
              </w:rPr>
            </w:pPr>
            <w:r w:rsidRPr="00362640">
              <w:rPr>
                <w:rFonts w:ascii="Times New Roman" w:eastAsia="Times New Roman" w:hAnsi="Times New Roman" w:cs="Times New Roman"/>
                <w:lang w:val="en-US" w:eastAsia="hr-HR"/>
              </w:rPr>
              <w:t>1</w:t>
            </w:r>
          </w:p>
        </w:tc>
        <w:tc>
          <w:tcPr>
            <w:tcW w:w="1417" w:type="dxa"/>
            <w:tcBorders>
              <w:top w:val="single" w:sz="2" w:space="0" w:color="auto"/>
              <w:left w:val="single" w:sz="2" w:space="0" w:color="auto"/>
              <w:bottom w:val="single" w:sz="2" w:space="0" w:color="auto"/>
              <w:right w:val="single" w:sz="2" w:space="0" w:color="auto"/>
            </w:tcBorders>
            <w:shd w:val="clear" w:color="auto" w:fill="FFFFFF"/>
          </w:tcPr>
          <w:p w14:paraId="458DB9EE" w14:textId="77777777" w:rsidR="00362640" w:rsidRPr="00362640" w:rsidRDefault="00362640" w:rsidP="00A854FC">
            <w:pPr>
              <w:spacing w:after="0" w:line="276" w:lineRule="auto"/>
              <w:jc w:val="center"/>
              <w:rPr>
                <w:rFonts w:ascii="Times New Roman" w:eastAsia="Times New Roman" w:hAnsi="Times New Roman" w:cs="Times New Roman"/>
                <w:lang w:val="en-US" w:eastAsia="hr-HR"/>
              </w:rPr>
            </w:pPr>
            <w:r w:rsidRPr="00362640">
              <w:rPr>
                <w:rFonts w:ascii="Times New Roman" w:eastAsia="Times New Roman" w:hAnsi="Times New Roman" w:cs="Times New Roman"/>
                <w:lang w:val="en-US" w:eastAsia="hr-HR"/>
              </w:rPr>
              <w:t>2</w:t>
            </w:r>
          </w:p>
        </w:tc>
        <w:tc>
          <w:tcPr>
            <w:tcW w:w="993" w:type="dxa"/>
            <w:tcBorders>
              <w:top w:val="single" w:sz="2" w:space="0" w:color="auto"/>
              <w:left w:val="single" w:sz="2" w:space="0" w:color="auto"/>
              <w:bottom w:val="single" w:sz="2" w:space="0" w:color="auto"/>
              <w:right w:val="single" w:sz="2" w:space="0" w:color="auto"/>
            </w:tcBorders>
            <w:shd w:val="clear" w:color="auto" w:fill="FFFFFF"/>
          </w:tcPr>
          <w:p w14:paraId="6922C1B1" w14:textId="77777777" w:rsidR="00362640" w:rsidRPr="00362640" w:rsidRDefault="00362640" w:rsidP="00A854FC">
            <w:pPr>
              <w:spacing w:after="0" w:line="276" w:lineRule="auto"/>
              <w:jc w:val="center"/>
              <w:rPr>
                <w:rFonts w:ascii="Times New Roman" w:eastAsia="Times New Roman" w:hAnsi="Times New Roman" w:cs="Times New Roman"/>
                <w:lang w:val="en-US" w:eastAsia="hr-HR"/>
              </w:rPr>
            </w:pPr>
            <w:r w:rsidRPr="00362640">
              <w:rPr>
                <w:rFonts w:ascii="Times New Roman" w:eastAsia="Times New Roman" w:hAnsi="Times New Roman" w:cs="Times New Roman"/>
                <w:lang w:val="en-US" w:eastAsia="hr-HR"/>
              </w:rPr>
              <w:t>70</w:t>
            </w:r>
          </w:p>
        </w:tc>
      </w:tr>
      <w:tr w:rsidR="00362640" w:rsidRPr="00362640" w14:paraId="6265BCAC" w14:textId="77777777" w:rsidTr="009B2128">
        <w:trPr>
          <w:trHeight w:val="486"/>
        </w:trPr>
        <w:tc>
          <w:tcPr>
            <w:tcW w:w="848" w:type="dxa"/>
            <w:tcBorders>
              <w:top w:val="single" w:sz="2" w:space="0" w:color="auto"/>
              <w:left w:val="single" w:sz="2" w:space="0" w:color="auto"/>
              <w:bottom w:val="single" w:sz="2" w:space="0" w:color="auto"/>
              <w:right w:val="single" w:sz="2" w:space="0" w:color="auto"/>
            </w:tcBorders>
            <w:shd w:val="clear" w:color="auto" w:fill="FFFFFF"/>
            <w:vAlign w:val="center"/>
          </w:tcPr>
          <w:p w14:paraId="05273717" w14:textId="77777777" w:rsidR="00362640" w:rsidRPr="00362640" w:rsidRDefault="00362640" w:rsidP="00A854FC">
            <w:pPr>
              <w:spacing w:after="0" w:line="276" w:lineRule="auto"/>
              <w:jc w:val="both"/>
              <w:rPr>
                <w:rFonts w:ascii="Times New Roman" w:eastAsia="Times New Roman" w:hAnsi="Times New Roman" w:cs="Times New Roman"/>
                <w:lang w:val="en-US" w:eastAsia="hr-HR"/>
              </w:rPr>
            </w:pPr>
            <w:r w:rsidRPr="00362640">
              <w:rPr>
                <w:rFonts w:ascii="Times New Roman" w:eastAsia="Times New Roman" w:hAnsi="Times New Roman" w:cs="Times New Roman"/>
                <w:lang w:val="en-US" w:eastAsia="hr-HR"/>
              </w:rPr>
              <w:t>10.</w:t>
            </w:r>
          </w:p>
        </w:tc>
        <w:tc>
          <w:tcPr>
            <w:tcW w:w="1843" w:type="dxa"/>
            <w:tcBorders>
              <w:top w:val="single" w:sz="2" w:space="0" w:color="auto"/>
              <w:left w:val="single" w:sz="2" w:space="0" w:color="auto"/>
              <w:bottom w:val="single" w:sz="2" w:space="0" w:color="auto"/>
              <w:right w:val="single" w:sz="2" w:space="0" w:color="auto"/>
            </w:tcBorders>
            <w:shd w:val="clear" w:color="auto" w:fill="FFFFFF"/>
            <w:vAlign w:val="center"/>
          </w:tcPr>
          <w:p w14:paraId="4C7918E3" w14:textId="77777777" w:rsidR="00362640" w:rsidRPr="00362640" w:rsidRDefault="00362640" w:rsidP="00A854FC">
            <w:pPr>
              <w:spacing w:after="0" w:line="276" w:lineRule="auto"/>
              <w:jc w:val="center"/>
              <w:rPr>
                <w:rFonts w:ascii="Times New Roman" w:eastAsia="Times New Roman" w:hAnsi="Times New Roman" w:cs="Times New Roman"/>
                <w:b/>
                <w:bCs/>
                <w:lang w:val="en-US" w:eastAsia="hr-HR"/>
              </w:rPr>
            </w:pPr>
            <w:r w:rsidRPr="00362640">
              <w:rPr>
                <w:rFonts w:ascii="Times New Roman" w:eastAsia="Times New Roman" w:hAnsi="Times New Roman" w:cs="Times New Roman"/>
                <w:b/>
                <w:bCs/>
                <w:lang w:val="en-US" w:eastAsia="hr-HR"/>
              </w:rPr>
              <w:t>Sonja Kovač</w:t>
            </w:r>
          </w:p>
        </w:tc>
        <w:tc>
          <w:tcPr>
            <w:tcW w:w="1564" w:type="dxa"/>
            <w:tcBorders>
              <w:top w:val="single" w:sz="2" w:space="0" w:color="auto"/>
              <w:left w:val="single" w:sz="2" w:space="0" w:color="auto"/>
              <w:bottom w:val="single" w:sz="2" w:space="0" w:color="auto"/>
              <w:right w:val="single" w:sz="2" w:space="0" w:color="auto"/>
            </w:tcBorders>
            <w:shd w:val="clear" w:color="auto" w:fill="FFFFFF"/>
          </w:tcPr>
          <w:p w14:paraId="5CBCAAC2" w14:textId="77777777" w:rsidR="00362640" w:rsidRPr="00362640" w:rsidRDefault="00362640" w:rsidP="00A854FC">
            <w:pPr>
              <w:spacing w:after="0" w:line="276" w:lineRule="auto"/>
              <w:jc w:val="center"/>
              <w:rPr>
                <w:rFonts w:ascii="Times New Roman" w:eastAsia="Times New Roman" w:hAnsi="Times New Roman" w:cs="Times New Roman"/>
                <w:lang w:val="en-US" w:eastAsia="hr-HR"/>
              </w:rPr>
            </w:pPr>
            <w:r w:rsidRPr="00362640">
              <w:rPr>
                <w:rFonts w:ascii="Times New Roman" w:eastAsia="Times New Roman" w:hAnsi="Times New Roman" w:cs="Times New Roman"/>
                <w:lang w:val="en-US" w:eastAsia="hr-HR"/>
              </w:rPr>
              <w:t>STEAM-</w:t>
            </w:r>
            <w:proofErr w:type="spellStart"/>
            <w:r w:rsidRPr="00362640">
              <w:rPr>
                <w:rFonts w:ascii="Times New Roman" w:eastAsia="Times New Roman" w:hAnsi="Times New Roman" w:cs="Times New Roman"/>
                <w:lang w:val="en-US" w:eastAsia="hr-HR"/>
              </w:rPr>
              <w:t>ovci</w:t>
            </w:r>
            <w:proofErr w:type="spellEnd"/>
          </w:p>
        </w:tc>
        <w:tc>
          <w:tcPr>
            <w:tcW w:w="1417" w:type="dxa"/>
            <w:tcBorders>
              <w:top w:val="single" w:sz="2" w:space="0" w:color="auto"/>
              <w:left w:val="single" w:sz="2" w:space="0" w:color="auto"/>
              <w:bottom w:val="single" w:sz="2" w:space="0" w:color="auto"/>
              <w:right w:val="single" w:sz="2" w:space="0" w:color="auto"/>
            </w:tcBorders>
            <w:shd w:val="clear" w:color="auto" w:fill="FFFFFF"/>
            <w:vAlign w:val="center"/>
          </w:tcPr>
          <w:p w14:paraId="4CEFBCB4" w14:textId="77777777" w:rsidR="00362640" w:rsidRPr="00362640" w:rsidRDefault="00362640" w:rsidP="00A854FC">
            <w:pPr>
              <w:spacing w:after="0" w:line="276" w:lineRule="auto"/>
              <w:jc w:val="center"/>
              <w:rPr>
                <w:rFonts w:ascii="Times New Roman" w:eastAsia="Times New Roman" w:hAnsi="Times New Roman" w:cs="Times New Roman"/>
                <w:lang w:val="en-US" w:eastAsia="hr-HR"/>
              </w:rPr>
            </w:pPr>
            <w:r w:rsidRPr="00362640">
              <w:rPr>
                <w:rFonts w:ascii="Times New Roman" w:eastAsia="Times New Roman" w:hAnsi="Times New Roman" w:cs="Times New Roman"/>
                <w:lang w:val="en-US" w:eastAsia="hr-HR"/>
              </w:rPr>
              <w:t>6.</w:t>
            </w:r>
          </w:p>
        </w:tc>
        <w:tc>
          <w:tcPr>
            <w:tcW w:w="1418" w:type="dxa"/>
            <w:tcBorders>
              <w:top w:val="single" w:sz="2" w:space="0" w:color="auto"/>
              <w:left w:val="single" w:sz="2" w:space="0" w:color="auto"/>
              <w:bottom w:val="single" w:sz="2" w:space="0" w:color="auto"/>
              <w:right w:val="single" w:sz="2" w:space="0" w:color="auto"/>
            </w:tcBorders>
            <w:shd w:val="clear" w:color="auto" w:fill="FFFFFF"/>
          </w:tcPr>
          <w:p w14:paraId="24271245" w14:textId="77777777" w:rsidR="00362640" w:rsidRPr="00362640" w:rsidRDefault="00362640" w:rsidP="00A854FC">
            <w:pPr>
              <w:spacing w:after="0" w:line="276" w:lineRule="auto"/>
              <w:jc w:val="center"/>
              <w:rPr>
                <w:rFonts w:ascii="Times New Roman" w:eastAsia="Times New Roman" w:hAnsi="Times New Roman" w:cs="Times New Roman"/>
                <w:lang w:val="en-US" w:eastAsia="hr-HR"/>
              </w:rPr>
            </w:pPr>
            <w:r w:rsidRPr="00362640">
              <w:rPr>
                <w:rFonts w:ascii="Times New Roman" w:eastAsia="Times New Roman" w:hAnsi="Times New Roman" w:cs="Times New Roman"/>
                <w:lang w:val="en-US" w:eastAsia="hr-HR"/>
              </w:rPr>
              <w:t>1</w:t>
            </w:r>
          </w:p>
        </w:tc>
        <w:tc>
          <w:tcPr>
            <w:tcW w:w="1417" w:type="dxa"/>
            <w:tcBorders>
              <w:top w:val="single" w:sz="2" w:space="0" w:color="auto"/>
              <w:left w:val="single" w:sz="2" w:space="0" w:color="auto"/>
              <w:bottom w:val="single" w:sz="2" w:space="0" w:color="auto"/>
              <w:right w:val="single" w:sz="2" w:space="0" w:color="auto"/>
            </w:tcBorders>
            <w:shd w:val="clear" w:color="auto" w:fill="FFFFFF"/>
          </w:tcPr>
          <w:p w14:paraId="09F4A27C" w14:textId="77777777" w:rsidR="00362640" w:rsidRPr="00362640" w:rsidRDefault="00362640" w:rsidP="00A854FC">
            <w:pPr>
              <w:spacing w:after="0" w:line="276" w:lineRule="auto"/>
              <w:jc w:val="center"/>
              <w:rPr>
                <w:rFonts w:ascii="Times New Roman" w:eastAsia="Times New Roman" w:hAnsi="Times New Roman" w:cs="Times New Roman"/>
                <w:lang w:val="en-US" w:eastAsia="hr-HR"/>
              </w:rPr>
            </w:pPr>
            <w:r w:rsidRPr="00362640">
              <w:rPr>
                <w:rFonts w:ascii="Times New Roman" w:eastAsia="Times New Roman" w:hAnsi="Times New Roman" w:cs="Times New Roman"/>
                <w:lang w:val="en-US" w:eastAsia="hr-HR"/>
              </w:rPr>
              <w:t>2</w:t>
            </w:r>
          </w:p>
        </w:tc>
        <w:tc>
          <w:tcPr>
            <w:tcW w:w="993" w:type="dxa"/>
            <w:tcBorders>
              <w:top w:val="single" w:sz="2" w:space="0" w:color="auto"/>
              <w:left w:val="single" w:sz="2" w:space="0" w:color="auto"/>
              <w:bottom w:val="single" w:sz="2" w:space="0" w:color="auto"/>
              <w:right w:val="single" w:sz="2" w:space="0" w:color="auto"/>
            </w:tcBorders>
            <w:shd w:val="clear" w:color="auto" w:fill="FFFFFF"/>
          </w:tcPr>
          <w:p w14:paraId="090A121E" w14:textId="028DA77E" w:rsidR="00362640" w:rsidRPr="00362640" w:rsidRDefault="003C5CBE" w:rsidP="00A854FC">
            <w:pPr>
              <w:spacing w:after="0" w:line="276" w:lineRule="auto"/>
              <w:jc w:val="center"/>
              <w:rPr>
                <w:rFonts w:ascii="Times New Roman" w:eastAsia="Times New Roman" w:hAnsi="Times New Roman" w:cs="Times New Roman"/>
                <w:lang w:val="en-US" w:eastAsia="hr-HR"/>
              </w:rPr>
            </w:pPr>
            <w:r>
              <w:rPr>
                <w:rFonts w:ascii="Times New Roman" w:eastAsia="Times New Roman" w:hAnsi="Times New Roman" w:cs="Times New Roman"/>
                <w:lang w:val="en-US" w:eastAsia="hr-HR"/>
              </w:rPr>
              <w:t>70</w:t>
            </w:r>
          </w:p>
        </w:tc>
      </w:tr>
      <w:tr w:rsidR="00362640" w:rsidRPr="00362640" w14:paraId="25014F66" w14:textId="77777777" w:rsidTr="009B2128">
        <w:trPr>
          <w:trHeight w:val="486"/>
        </w:trPr>
        <w:tc>
          <w:tcPr>
            <w:tcW w:w="5672" w:type="dxa"/>
            <w:gridSpan w:val="4"/>
            <w:tcBorders>
              <w:top w:val="single" w:sz="2" w:space="0" w:color="auto"/>
              <w:left w:val="single" w:sz="2" w:space="0" w:color="auto"/>
              <w:bottom w:val="single" w:sz="2" w:space="0" w:color="auto"/>
              <w:right w:val="single" w:sz="2" w:space="0" w:color="auto"/>
            </w:tcBorders>
            <w:shd w:val="clear" w:color="auto" w:fill="FFFFFF"/>
            <w:vAlign w:val="center"/>
          </w:tcPr>
          <w:p w14:paraId="74040007" w14:textId="77777777" w:rsidR="00362640" w:rsidRPr="00362640" w:rsidRDefault="00362640" w:rsidP="00A854FC">
            <w:pPr>
              <w:spacing w:after="0" w:line="276" w:lineRule="auto"/>
              <w:jc w:val="center"/>
              <w:rPr>
                <w:rFonts w:ascii="Times New Roman" w:eastAsia="Times New Roman" w:hAnsi="Times New Roman" w:cs="Times New Roman"/>
                <w:lang w:val="en-US" w:eastAsia="hr-HR"/>
              </w:rPr>
            </w:pPr>
            <w:r w:rsidRPr="00362640">
              <w:rPr>
                <w:rFonts w:ascii="Times New Roman" w:eastAsia="Times New Roman" w:hAnsi="Times New Roman" w:cs="Times New Roman"/>
                <w:b/>
                <w:bCs/>
                <w:lang w:val="en-US" w:eastAsia="hr-HR"/>
              </w:rPr>
              <w:t>UKUPNO</w:t>
            </w:r>
          </w:p>
        </w:tc>
        <w:tc>
          <w:tcPr>
            <w:tcW w:w="1418" w:type="dxa"/>
            <w:tcBorders>
              <w:top w:val="single" w:sz="2" w:space="0" w:color="auto"/>
              <w:left w:val="single" w:sz="2" w:space="0" w:color="auto"/>
              <w:bottom w:val="single" w:sz="2" w:space="0" w:color="auto"/>
              <w:right w:val="single" w:sz="2" w:space="0" w:color="auto"/>
            </w:tcBorders>
            <w:shd w:val="clear" w:color="auto" w:fill="FFFFFF"/>
          </w:tcPr>
          <w:p w14:paraId="5881FBCF" w14:textId="77777777" w:rsidR="00362640" w:rsidRPr="00362640" w:rsidRDefault="00362640" w:rsidP="00A854FC">
            <w:pPr>
              <w:spacing w:after="0" w:line="276" w:lineRule="auto"/>
              <w:jc w:val="center"/>
              <w:rPr>
                <w:rFonts w:ascii="Times New Roman" w:eastAsia="Times New Roman" w:hAnsi="Times New Roman" w:cs="Times New Roman"/>
                <w:b/>
                <w:bCs/>
                <w:lang w:val="en-US" w:eastAsia="hr-HR"/>
              </w:rPr>
            </w:pPr>
            <w:r w:rsidRPr="00362640">
              <w:rPr>
                <w:rFonts w:ascii="Times New Roman" w:eastAsia="Times New Roman" w:hAnsi="Times New Roman" w:cs="Times New Roman"/>
                <w:b/>
                <w:bCs/>
                <w:lang w:val="en-US" w:eastAsia="hr-HR"/>
              </w:rPr>
              <w:t>14</w:t>
            </w:r>
          </w:p>
        </w:tc>
        <w:tc>
          <w:tcPr>
            <w:tcW w:w="1417" w:type="dxa"/>
            <w:tcBorders>
              <w:top w:val="single" w:sz="2" w:space="0" w:color="auto"/>
              <w:left w:val="single" w:sz="2" w:space="0" w:color="auto"/>
              <w:bottom w:val="single" w:sz="2" w:space="0" w:color="auto"/>
              <w:right w:val="single" w:sz="2" w:space="0" w:color="auto"/>
            </w:tcBorders>
            <w:shd w:val="clear" w:color="auto" w:fill="FFFFFF"/>
          </w:tcPr>
          <w:p w14:paraId="0DA62A5D" w14:textId="77777777" w:rsidR="00362640" w:rsidRPr="00362640" w:rsidRDefault="00362640" w:rsidP="00A854FC">
            <w:pPr>
              <w:spacing w:after="0" w:line="276" w:lineRule="auto"/>
              <w:jc w:val="center"/>
              <w:rPr>
                <w:rFonts w:ascii="Times New Roman" w:eastAsia="Times New Roman" w:hAnsi="Times New Roman" w:cs="Times New Roman"/>
                <w:b/>
                <w:bCs/>
                <w:lang w:val="en-US" w:eastAsia="hr-HR"/>
              </w:rPr>
            </w:pPr>
            <w:r w:rsidRPr="00362640">
              <w:rPr>
                <w:rFonts w:ascii="Times New Roman" w:eastAsia="Times New Roman" w:hAnsi="Times New Roman" w:cs="Times New Roman"/>
                <w:b/>
                <w:bCs/>
                <w:lang w:val="en-US" w:eastAsia="hr-HR"/>
              </w:rPr>
              <w:t>22,5</w:t>
            </w:r>
          </w:p>
        </w:tc>
        <w:tc>
          <w:tcPr>
            <w:tcW w:w="993" w:type="dxa"/>
            <w:tcBorders>
              <w:top w:val="single" w:sz="2" w:space="0" w:color="auto"/>
              <w:left w:val="single" w:sz="2" w:space="0" w:color="auto"/>
              <w:bottom w:val="single" w:sz="2" w:space="0" w:color="auto"/>
              <w:right w:val="single" w:sz="2" w:space="0" w:color="auto"/>
            </w:tcBorders>
            <w:shd w:val="clear" w:color="auto" w:fill="FFFFFF"/>
          </w:tcPr>
          <w:p w14:paraId="3AB3F66C" w14:textId="77777777" w:rsidR="00362640" w:rsidRPr="00362640" w:rsidRDefault="00362640" w:rsidP="00A854FC">
            <w:pPr>
              <w:spacing w:after="0" w:line="276" w:lineRule="auto"/>
              <w:jc w:val="center"/>
              <w:rPr>
                <w:rFonts w:ascii="Times New Roman" w:eastAsia="Times New Roman" w:hAnsi="Times New Roman" w:cs="Times New Roman"/>
                <w:b/>
                <w:bCs/>
                <w:lang w:val="en-US" w:eastAsia="hr-HR"/>
              </w:rPr>
            </w:pPr>
            <w:r w:rsidRPr="00362640">
              <w:rPr>
                <w:rFonts w:ascii="Times New Roman" w:eastAsia="Times New Roman" w:hAnsi="Times New Roman" w:cs="Times New Roman"/>
                <w:b/>
                <w:bCs/>
                <w:lang w:val="en-US" w:eastAsia="hr-HR"/>
              </w:rPr>
              <w:t>787,5</w:t>
            </w:r>
          </w:p>
        </w:tc>
      </w:tr>
    </w:tbl>
    <w:p w14:paraId="08489F53" w14:textId="77777777" w:rsidR="00B21533" w:rsidRPr="000C0587" w:rsidRDefault="00B21533" w:rsidP="008351FA">
      <w:pPr>
        <w:spacing w:after="0" w:line="360" w:lineRule="auto"/>
        <w:jc w:val="both"/>
        <w:outlineLvl w:val="0"/>
        <w:rPr>
          <w:rFonts w:ascii="Times New Roman" w:eastAsia="Times New Roman" w:hAnsi="Times New Roman" w:cs="Times New Roman"/>
          <w:b/>
          <w:color w:val="FF0000"/>
          <w:sz w:val="24"/>
          <w:szCs w:val="24"/>
        </w:rPr>
      </w:pPr>
    </w:p>
    <w:p w14:paraId="6FE5E8E1" w14:textId="77777777" w:rsidR="00B21533" w:rsidRDefault="00B21533" w:rsidP="008351FA">
      <w:pPr>
        <w:spacing w:after="0" w:line="360" w:lineRule="auto"/>
        <w:jc w:val="both"/>
        <w:outlineLvl w:val="0"/>
        <w:rPr>
          <w:rFonts w:ascii="Times New Roman" w:eastAsia="Times New Roman" w:hAnsi="Times New Roman" w:cs="Times New Roman"/>
          <w:b/>
          <w:color w:val="FF0000"/>
          <w:sz w:val="24"/>
          <w:szCs w:val="24"/>
        </w:rPr>
      </w:pPr>
    </w:p>
    <w:p w14:paraId="25AA07C0" w14:textId="77777777" w:rsidR="00030776" w:rsidRDefault="00030776" w:rsidP="008351FA">
      <w:pPr>
        <w:spacing w:after="0" w:line="360" w:lineRule="auto"/>
        <w:jc w:val="both"/>
        <w:outlineLvl w:val="0"/>
        <w:rPr>
          <w:rFonts w:ascii="Times New Roman" w:eastAsia="Times New Roman" w:hAnsi="Times New Roman" w:cs="Times New Roman"/>
          <w:b/>
          <w:color w:val="FF0000"/>
          <w:sz w:val="24"/>
          <w:szCs w:val="24"/>
        </w:rPr>
      </w:pPr>
    </w:p>
    <w:p w14:paraId="531415BA" w14:textId="77777777" w:rsidR="003C5CBE" w:rsidRDefault="003C5CBE" w:rsidP="008351FA">
      <w:pPr>
        <w:spacing w:after="0" w:line="360" w:lineRule="auto"/>
        <w:jc w:val="both"/>
        <w:outlineLvl w:val="0"/>
        <w:rPr>
          <w:rFonts w:ascii="Times New Roman" w:eastAsia="Times New Roman" w:hAnsi="Times New Roman" w:cs="Times New Roman"/>
          <w:b/>
          <w:color w:val="FF0000"/>
          <w:sz w:val="24"/>
          <w:szCs w:val="24"/>
        </w:rPr>
      </w:pPr>
    </w:p>
    <w:p w14:paraId="3EEAF113" w14:textId="77777777" w:rsidR="003C5CBE" w:rsidRDefault="003C5CBE" w:rsidP="008351FA">
      <w:pPr>
        <w:spacing w:after="0" w:line="360" w:lineRule="auto"/>
        <w:jc w:val="both"/>
        <w:outlineLvl w:val="0"/>
        <w:rPr>
          <w:rFonts w:ascii="Times New Roman" w:eastAsia="Times New Roman" w:hAnsi="Times New Roman" w:cs="Times New Roman"/>
          <w:b/>
          <w:color w:val="FF0000"/>
          <w:sz w:val="24"/>
          <w:szCs w:val="24"/>
        </w:rPr>
      </w:pPr>
    </w:p>
    <w:p w14:paraId="6C31BEC4" w14:textId="77777777" w:rsidR="003C5CBE" w:rsidRPr="000C0587" w:rsidRDefault="003C5CBE" w:rsidP="008351FA">
      <w:pPr>
        <w:spacing w:after="0" w:line="360" w:lineRule="auto"/>
        <w:jc w:val="both"/>
        <w:outlineLvl w:val="0"/>
        <w:rPr>
          <w:rFonts w:ascii="Times New Roman" w:eastAsia="Times New Roman" w:hAnsi="Times New Roman" w:cs="Times New Roman"/>
          <w:b/>
          <w:color w:val="FF0000"/>
          <w:sz w:val="24"/>
          <w:szCs w:val="24"/>
        </w:rPr>
      </w:pPr>
    </w:p>
    <w:p w14:paraId="130E8850" w14:textId="4068A317" w:rsidR="008351FA" w:rsidRPr="000C0587" w:rsidRDefault="008351FA" w:rsidP="008351FA">
      <w:pPr>
        <w:spacing w:after="0" w:line="360" w:lineRule="auto"/>
        <w:jc w:val="both"/>
        <w:outlineLvl w:val="0"/>
        <w:rPr>
          <w:rFonts w:ascii="Times New Roman" w:eastAsia="Times New Roman" w:hAnsi="Times New Roman" w:cs="Times New Roman"/>
          <w:b/>
          <w:color w:val="000000" w:themeColor="text1"/>
          <w:sz w:val="24"/>
          <w:szCs w:val="24"/>
        </w:rPr>
      </w:pPr>
      <w:r w:rsidRPr="000C0587">
        <w:rPr>
          <w:rFonts w:ascii="Times New Roman" w:eastAsia="Times New Roman" w:hAnsi="Times New Roman" w:cs="Times New Roman"/>
          <w:b/>
          <w:color w:val="000000" w:themeColor="text1"/>
          <w:sz w:val="24"/>
          <w:szCs w:val="24"/>
        </w:rPr>
        <w:lastRenderedPageBreak/>
        <w:t>4.3. Obuka plivanja</w:t>
      </w:r>
      <w:r w:rsidR="005546EE">
        <w:rPr>
          <w:rFonts w:ascii="Times New Roman" w:eastAsia="Times New Roman" w:hAnsi="Times New Roman" w:cs="Times New Roman"/>
          <w:b/>
          <w:color w:val="000000" w:themeColor="text1"/>
          <w:sz w:val="24"/>
          <w:szCs w:val="24"/>
        </w:rPr>
        <w:t xml:space="preserve"> </w:t>
      </w:r>
    </w:p>
    <w:p w14:paraId="2F90317E" w14:textId="77777777" w:rsidR="008351FA" w:rsidRPr="000C0587" w:rsidRDefault="008351FA" w:rsidP="008351FA">
      <w:pPr>
        <w:spacing w:after="0" w:line="360" w:lineRule="auto"/>
        <w:jc w:val="both"/>
        <w:rPr>
          <w:rFonts w:ascii="Times New Roman" w:eastAsia="Times New Roman" w:hAnsi="Times New Roman" w:cs="Times New Roman"/>
          <w:b/>
          <w:color w:val="000000" w:themeColor="text1"/>
          <w:sz w:val="24"/>
          <w:szCs w:val="24"/>
        </w:rPr>
      </w:pPr>
    </w:p>
    <w:p w14:paraId="49C76CBD" w14:textId="59760261" w:rsidR="008351FA" w:rsidRPr="001B1073" w:rsidRDefault="008351FA" w:rsidP="008351FA">
      <w:pPr>
        <w:spacing w:after="0" w:line="360" w:lineRule="auto"/>
        <w:jc w:val="both"/>
        <w:rPr>
          <w:rFonts w:ascii="Times New Roman" w:eastAsia="Times New Roman" w:hAnsi="Times New Roman" w:cs="Times New Roman"/>
          <w:sz w:val="24"/>
          <w:szCs w:val="24"/>
        </w:rPr>
      </w:pPr>
      <w:r w:rsidRPr="001B1073">
        <w:rPr>
          <w:rFonts w:ascii="Times New Roman" w:eastAsia="Times New Roman" w:hAnsi="Times New Roman" w:cs="Times New Roman"/>
          <w:sz w:val="24"/>
          <w:szCs w:val="24"/>
          <w:lang w:val="pt-BR"/>
        </w:rPr>
        <w:t>U dogovoru s</w:t>
      </w:r>
      <w:r w:rsidRPr="001B1073">
        <w:rPr>
          <w:rFonts w:ascii="Times New Roman" w:eastAsia="Times New Roman" w:hAnsi="Times New Roman" w:cs="Times New Roman"/>
          <w:sz w:val="24"/>
          <w:szCs w:val="24"/>
        </w:rPr>
        <w:t xml:space="preserve"> osnivačem Gradom Osijekom i </w:t>
      </w:r>
      <w:r w:rsidRPr="001B1073">
        <w:rPr>
          <w:rFonts w:ascii="Times New Roman" w:eastAsia="Times New Roman" w:hAnsi="Times New Roman" w:cs="Times New Roman"/>
          <w:sz w:val="24"/>
          <w:szCs w:val="24"/>
          <w:lang w:val="pt-BR"/>
        </w:rPr>
        <w:t>Gradskim bazenima Osijek obu</w:t>
      </w:r>
      <w:proofErr w:type="spellStart"/>
      <w:r w:rsidRPr="001B1073">
        <w:rPr>
          <w:rFonts w:ascii="Times New Roman" w:eastAsia="Times New Roman" w:hAnsi="Times New Roman" w:cs="Times New Roman"/>
          <w:sz w:val="24"/>
          <w:szCs w:val="24"/>
        </w:rPr>
        <w:t>čavat</w:t>
      </w:r>
      <w:proofErr w:type="spellEnd"/>
      <w:r w:rsidRPr="001B1073">
        <w:rPr>
          <w:rFonts w:ascii="Times New Roman" w:eastAsia="Times New Roman" w:hAnsi="Times New Roman" w:cs="Times New Roman"/>
          <w:sz w:val="24"/>
          <w:szCs w:val="24"/>
        </w:rPr>
        <w:t xml:space="preserve"> ć</w:t>
      </w:r>
      <w:r w:rsidRPr="001B1073">
        <w:rPr>
          <w:rFonts w:ascii="Times New Roman" w:eastAsia="Times New Roman" w:hAnsi="Times New Roman" w:cs="Times New Roman"/>
          <w:sz w:val="24"/>
          <w:szCs w:val="24"/>
          <w:lang w:val="pt-BR"/>
        </w:rPr>
        <w:t>e se nepliva</w:t>
      </w:r>
      <w:r w:rsidRPr="001B1073">
        <w:rPr>
          <w:rFonts w:ascii="Times New Roman" w:eastAsia="Times New Roman" w:hAnsi="Times New Roman" w:cs="Times New Roman"/>
          <w:sz w:val="24"/>
          <w:szCs w:val="24"/>
        </w:rPr>
        <w:t>č</w:t>
      </w:r>
      <w:r w:rsidRPr="001B1073">
        <w:rPr>
          <w:rFonts w:ascii="Times New Roman" w:eastAsia="Times New Roman" w:hAnsi="Times New Roman" w:cs="Times New Roman"/>
          <w:sz w:val="24"/>
          <w:szCs w:val="24"/>
          <w:lang w:val="pt-BR"/>
        </w:rPr>
        <w:t>i</w:t>
      </w:r>
      <w:r w:rsidR="001B1073">
        <w:rPr>
          <w:rFonts w:ascii="Times New Roman" w:eastAsia="Times New Roman" w:hAnsi="Times New Roman" w:cs="Times New Roman"/>
          <w:sz w:val="24"/>
          <w:szCs w:val="24"/>
        </w:rPr>
        <w:t xml:space="preserve">. </w:t>
      </w:r>
      <w:r w:rsidRPr="001B1073">
        <w:rPr>
          <w:rFonts w:ascii="Times New Roman" w:eastAsia="Times New Roman" w:hAnsi="Times New Roman" w:cs="Times New Roman"/>
          <w:sz w:val="24"/>
          <w:szCs w:val="24"/>
          <w:lang w:val="pt-BR"/>
        </w:rPr>
        <w:t>Uklju</w:t>
      </w:r>
      <w:r w:rsidRPr="001B1073">
        <w:rPr>
          <w:rFonts w:ascii="Times New Roman" w:eastAsia="Times New Roman" w:hAnsi="Times New Roman" w:cs="Times New Roman"/>
          <w:sz w:val="24"/>
          <w:szCs w:val="24"/>
        </w:rPr>
        <w:t>č</w:t>
      </w:r>
      <w:r w:rsidRPr="001B1073">
        <w:rPr>
          <w:rFonts w:ascii="Times New Roman" w:eastAsia="Times New Roman" w:hAnsi="Times New Roman" w:cs="Times New Roman"/>
          <w:sz w:val="24"/>
          <w:szCs w:val="24"/>
          <w:lang w:val="pt-BR"/>
        </w:rPr>
        <w:t>it</w:t>
      </w:r>
      <w:r w:rsidRPr="001B1073">
        <w:rPr>
          <w:rFonts w:ascii="Times New Roman" w:eastAsia="Times New Roman" w:hAnsi="Times New Roman" w:cs="Times New Roman"/>
          <w:sz w:val="24"/>
          <w:szCs w:val="24"/>
        </w:rPr>
        <w:t xml:space="preserve"> ć</w:t>
      </w:r>
      <w:r w:rsidRPr="001B1073">
        <w:rPr>
          <w:rFonts w:ascii="Times New Roman" w:eastAsia="Times New Roman" w:hAnsi="Times New Roman" w:cs="Times New Roman"/>
          <w:sz w:val="24"/>
          <w:szCs w:val="24"/>
          <w:lang w:val="pt-BR"/>
        </w:rPr>
        <w:t>e se u</w:t>
      </w:r>
      <w:r w:rsidRPr="001B1073">
        <w:rPr>
          <w:rFonts w:ascii="Times New Roman" w:eastAsia="Times New Roman" w:hAnsi="Times New Roman" w:cs="Times New Roman"/>
          <w:sz w:val="24"/>
          <w:szCs w:val="24"/>
        </w:rPr>
        <w:t>č</w:t>
      </w:r>
      <w:r w:rsidRPr="001B1073">
        <w:rPr>
          <w:rFonts w:ascii="Times New Roman" w:eastAsia="Times New Roman" w:hAnsi="Times New Roman" w:cs="Times New Roman"/>
          <w:sz w:val="24"/>
          <w:szCs w:val="24"/>
          <w:lang w:val="pt-BR"/>
        </w:rPr>
        <w:t>enici</w:t>
      </w:r>
      <w:r w:rsidRPr="001B1073">
        <w:rPr>
          <w:rFonts w:ascii="Times New Roman" w:eastAsia="Times New Roman" w:hAnsi="Times New Roman" w:cs="Times New Roman"/>
          <w:sz w:val="24"/>
          <w:szCs w:val="24"/>
        </w:rPr>
        <w:t xml:space="preserve">  5. </w:t>
      </w:r>
      <w:r w:rsidRPr="001B1073">
        <w:rPr>
          <w:rFonts w:ascii="Times New Roman" w:eastAsia="Times New Roman" w:hAnsi="Times New Roman" w:cs="Times New Roman"/>
          <w:sz w:val="24"/>
          <w:szCs w:val="24"/>
          <w:lang w:val="pt-BR"/>
        </w:rPr>
        <w:t>razreda</w:t>
      </w:r>
      <w:r w:rsidRPr="001B1073">
        <w:rPr>
          <w:rFonts w:ascii="Times New Roman" w:eastAsia="Times New Roman" w:hAnsi="Times New Roman" w:cs="Times New Roman"/>
          <w:sz w:val="24"/>
          <w:szCs w:val="24"/>
        </w:rPr>
        <w:t>. Obuku će organizirati i provesti Zvonimir Čeč, učitelj TZK</w:t>
      </w:r>
      <w:r w:rsidR="001B1073">
        <w:rPr>
          <w:rFonts w:ascii="Times New Roman" w:eastAsia="Times New Roman" w:hAnsi="Times New Roman" w:cs="Times New Roman"/>
          <w:sz w:val="24"/>
          <w:szCs w:val="24"/>
        </w:rPr>
        <w:t xml:space="preserve"> u organizaciji Školskog športskog saveza Grada Osijeka</w:t>
      </w:r>
      <w:r w:rsidRPr="001B1073">
        <w:rPr>
          <w:rFonts w:ascii="Times New Roman" w:eastAsia="Times New Roman" w:hAnsi="Times New Roman" w:cs="Times New Roman"/>
          <w:sz w:val="24"/>
          <w:szCs w:val="24"/>
        </w:rPr>
        <w:t>.</w:t>
      </w:r>
      <w:r w:rsidR="001B1073">
        <w:rPr>
          <w:rFonts w:ascii="Times New Roman" w:eastAsia="Times New Roman" w:hAnsi="Times New Roman" w:cs="Times New Roman"/>
          <w:sz w:val="24"/>
          <w:szCs w:val="24"/>
        </w:rPr>
        <w:t xml:space="preserve"> </w:t>
      </w:r>
      <w:r w:rsidRPr="001B1073">
        <w:rPr>
          <w:rFonts w:ascii="Times New Roman" w:eastAsia="Times New Roman" w:hAnsi="Times New Roman" w:cs="Times New Roman"/>
          <w:sz w:val="24"/>
          <w:szCs w:val="24"/>
        </w:rPr>
        <w:t xml:space="preserve">Tijekom 1. polugodišta provest će se testiranje svih učenika 5. razreda, te će se prema zadanim standardima razvrstati u plivače, </w:t>
      </w:r>
      <w:proofErr w:type="spellStart"/>
      <w:r w:rsidRPr="001B1073">
        <w:rPr>
          <w:rFonts w:ascii="Times New Roman" w:eastAsia="Times New Roman" w:hAnsi="Times New Roman" w:cs="Times New Roman"/>
          <w:sz w:val="24"/>
          <w:szCs w:val="24"/>
        </w:rPr>
        <w:t>poluplivače</w:t>
      </w:r>
      <w:proofErr w:type="spellEnd"/>
      <w:r w:rsidRPr="001B1073">
        <w:rPr>
          <w:rFonts w:ascii="Times New Roman" w:eastAsia="Times New Roman" w:hAnsi="Times New Roman" w:cs="Times New Roman"/>
          <w:sz w:val="24"/>
          <w:szCs w:val="24"/>
        </w:rPr>
        <w:t xml:space="preserve">  i neplivače. U 2. polugodištu će se provoditi obuka plivanja za učenike koji su svrstani u </w:t>
      </w:r>
      <w:proofErr w:type="spellStart"/>
      <w:r w:rsidRPr="001B1073">
        <w:rPr>
          <w:rFonts w:ascii="Times New Roman" w:eastAsia="Times New Roman" w:hAnsi="Times New Roman" w:cs="Times New Roman"/>
          <w:sz w:val="24"/>
          <w:szCs w:val="24"/>
        </w:rPr>
        <w:t>poluplivače</w:t>
      </w:r>
      <w:proofErr w:type="spellEnd"/>
      <w:r w:rsidRPr="001B1073">
        <w:rPr>
          <w:rFonts w:ascii="Times New Roman" w:eastAsia="Times New Roman" w:hAnsi="Times New Roman" w:cs="Times New Roman"/>
          <w:sz w:val="24"/>
          <w:szCs w:val="24"/>
        </w:rPr>
        <w:t xml:space="preserve"> i neplivače</w:t>
      </w:r>
      <w:r w:rsidR="00C02DE0" w:rsidRPr="001B1073">
        <w:rPr>
          <w:rFonts w:ascii="Times New Roman" w:eastAsia="Times New Roman" w:hAnsi="Times New Roman" w:cs="Times New Roman"/>
          <w:sz w:val="24"/>
          <w:szCs w:val="24"/>
        </w:rPr>
        <w:t>.</w:t>
      </w:r>
    </w:p>
    <w:p w14:paraId="4FB3BC24" w14:textId="08F4AC35" w:rsidR="008351FA" w:rsidRDefault="008351FA" w:rsidP="008351FA">
      <w:pPr>
        <w:spacing w:after="0" w:line="360" w:lineRule="auto"/>
        <w:jc w:val="both"/>
        <w:rPr>
          <w:rFonts w:ascii="Times New Roman" w:eastAsia="Times New Roman" w:hAnsi="Times New Roman" w:cs="Times New Roman"/>
          <w:b/>
          <w:sz w:val="24"/>
          <w:szCs w:val="24"/>
        </w:rPr>
      </w:pPr>
    </w:p>
    <w:p w14:paraId="2D7F1365" w14:textId="7F17CE9F" w:rsidR="00D201FC" w:rsidRDefault="00D201FC" w:rsidP="008351FA">
      <w:pPr>
        <w:spacing w:after="0" w:line="360" w:lineRule="auto"/>
        <w:jc w:val="both"/>
        <w:rPr>
          <w:rFonts w:ascii="Times New Roman" w:eastAsia="Times New Roman" w:hAnsi="Times New Roman" w:cs="Times New Roman"/>
          <w:b/>
          <w:sz w:val="24"/>
          <w:szCs w:val="24"/>
        </w:rPr>
      </w:pPr>
    </w:p>
    <w:p w14:paraId="4F5EAE29" w14:textId="7E4C333B" w:rsidR="00D201FC" w:rsidRDefault="00D201FC" w:rsidP="008351FA">
      <w:pPr>
        <w:spacing w:after="0" w:line="360" w:lineRule="auto"/>
        <w:jc w:val="both"/>
        <w:rPr>
          <w:rFonts w:ascii="Times New Roman" w:eastAsia="Times New Roman" w:hAnsi="Times New Roman" w:cs="Times New Roman"/>
          <w:b/>
          <w:sz w:val="24"/>
          <w:szCs w:val="24"/>
        </w:rPr>
      </w:pPr>
    </w:p>
    <w:p w14:paraId="4C56648E" w14:textId="295C7AD2" w:rsidR="00D201FC" w:rsidRDefault="00D201FC" w:rsidP="008351FA">
      <w:pPr>
        <w:spacing w:after="0" w:line="360" w:lineRule="auto"/>
        <w:jc w:val="both"/>
        <w:rPr>
          <w:rFonts w:ascii="Times New Roman" w:eastAsia="Times New Roman" w:hAnsi="Times New Roman" w:cs="Times New Roman"/>
          <w:b/>
          <w:sz w:val="24"/>
          <w:szCs w:val="24"/>
        </w:rPr>
      </w:pPr>
    </w:p>
    <w:p w14:paraId="5BE09EF5" w14:textId="533F0095" w:rsidR="00D201FC" w:rsidRDefault="00D201FC" w:rsidP="008351FA">
      <w:pPr>
        <w:spacing w:after="0" w:line="360" w:lineRule="auto"/>
        <w:jc w:val="both"/>
        <w:rPr>
          <w:rFonts w:ascii="Times New Roman" w:eastAsia="Times New Roman" w:hAnsi="Times New Roman" w:cs="Times New Roman"/>
          <w:b/>
          <w:sz w:val="24"/>
          <w:szCs w:val="24"/>
        </w:rPr>
      </w:pPr>
    </w:p>
    <w:p w14:paraId="33063D54" w14:textId="116B9A42" w:rsidR="00D201FC" w:rsidRDefault="00D201FC" w:rsidP="008351FA">
      <w:pPr>
        <w:spacing w:after="0" w:line="360" w:lineRule="auto"/>
        <w:jc w:val="both"/>
        <w:rPr>
          <w:rFonts w:ascii="Times New Roman" w:eastAsia="Times New Roman" w:hAnsi="Times New Roman" w:cs="Times New Roman"/>
          <w:b/>
          <w:sz w:val="24"/>
          <w:szCs w:val="24"/>
        </w:rPr>
      </w:pPr>
    </w:p>
    <w:p w14:paraId="6809882D" w14:textId="50BA1B03" w:rsidR="00D201FC" w:rsidRDefault="00D201FC" w:rsidP="008351FA">
      <w:pPr>
        <w:spacing w:after="0" w:line="360" w:lineRule="auto"/>
        <w:jc w:val="both"/>
        <w:rPr>
          <w:rFonts w:ascii="Times New Roman" w:eastAsia="Times New Roman" w:hAnsi="Times New Roman" w:cs="Times New Roman"/>
          <w:b/>
          <w:sz w:val="24"/>
          <w:szCs w:val="24"/>
        </w:rPr>
      </w:pPr>
    </w:p>
    <w:p w14:paraId="0EAB14D0" w14:textId="544A376B" w:rsidR="00D201FC" w:rsidRDefault="00D201FC" w:rsidP="008351FA">
      <w:pPr>
        <w:spacing w:after="0" w:line="360" w:lineRule="auto"/>
        <w:jc w:val="both"/>
        <w:rPr>
          <w:rFonts w:ascii="Times New Roman" w:eastAsia="Times New Roman" w:hAnsi="Times New Roman" w:cs="Times New Roman"/>
          <w:b/>
          <w:sz w:val="24"/>
          <w:szCs w:val="24"/>
        </w:rPr>
      </w:pPr>
    </w:p>
    <w:p w14:paraId="3E3CE521" w14:textId="412EF3FC" w:rsidR="00D201FC" w:rsidRDefault="00D201FC" w:rsidP="008351FA">
      <w:pPr>
        <w:spacing w:after="0" w:line="360" w:lineRule="auto"/>
        <w:jc w:val="both"/>
        <w:rPr>
          <w:rFonts w:ascii="Times New Roman" w:eastAsia="Times New Roman" w:hAnsi="Times New Roman" w:cs="Times New Roman"/>
          <w:b/>
          <w:sz w:val="24"/>
          <w:szCs w:val="24"/>
        </w:rPr>
      </w:pPr>
    </w:p>
    <w:p w14:paraId="4152F1F3" w14:textId="2618C43B" w:rsidR="00D201FC" w:rsidRDefault="00D201FC" w:rsidP="008351FA">
      <w:pPr>
        <w:spacing w:after="0" w:line="360" w:lineRule="auto"/>
        <w:jc w:val="both"/>
        <w:rPr>
          <w:rFonts w:ascii="Times New Roman" w:eastAsia="Times New Roman" w:hAnsi="Times New Roman" w:cs="Times New Roman"/>
          <w:b/>
          <w:sz w:val="24"/>
          <w:szCs w:val="24"/>
        </w:rPr>
      </w:pPr>
    </w:p>
    <w:p w14:paraId="1F2CD3D1" w14:textId="15C6BE3D" w:rsidR="00D201FC" w:rsidRDefault="00D201FC" w:rsidP="008351FA">
      <w:pPr>
        <w:spacing w:after="0" w:line="360" w:lineRule="auto"/>
        <w:jc w:val="both"/>
        <w:rPr>
          <w:rFonts w:ascii="Times New Roman" w:eastAsia="Times New Roman" w:hAnsi="Times New Roman" w:cs="Times New Roman"/>
          <w:b/>
          <w:sz w:val="24"/>
          <w:szCs w:val="24"/>
        </w:rPr>
      </w:pPr>
    </w:p>
    <w:p w14:paraId="047CDE50" w14:textId="456966B9" w:rsidR="00D201FC" w:rsidRDefault="00D201FC" w:rsidP="008351FA">
      <w:pPr>
        <w:spacing w:after="0" w:line="360" w:lineRule="auto"/>
        <w:jc w:val="both"/>
        <w:rPr>
          <w:rFonts w:ascii="Times New Roman" w:eastAsia="Times New Roman" w:hAnsi="Times New Roman" w:cs="Times New Roman"/>
          <w:b/>
          <w:sz w:val="24"/>
          <w:szCs w:val="24"/>
        </w:rPr>
      </w:pPr>
    </w:p>
    <w:p w14:paraId="7796A1DE" w14:textId="68CCB99B" w:rsidR="00D201FC" w:rsidRDefault="00D201FC" w:rsidP="008351FA">
      <w:pPr>
        <w:spacing w:after="0" w:line="360" w:lineRule="auto"/>
        <w:jc w:val="both"/>
        <w:rPr>
          <w:rFonts w:ascii="Times New Roman" w:eastAsia="Times New Roman" w:hAnsi="Times New Roman" w:cs="Times New Roman"/>
          <w:b/>
          <w:sz w:val="24"/>
          <w:szCs w:val="24"/>
        </w:rPr>
      </w:pPr>
    </w:p>
    <w:p w14:paraId="10F9682C" w14:textId="4B1E12EF" w:rsidR="00D201FC" w:rsidRDefault="00D201FC" w:rsidP="008351FA">
      <w:pPr>
        <w:spacing w:after="0" w:line="360" w:lineRule="auto"/>
        <w:jc w:val="both"/>
        <w:rPr>
          <w:rFonts w:ascii="Times New Roman" w:eastAsia="Times New Roman" w:hAnsi="Times New Roman" w:cs="Times New Roman"/>
          <w:b/>
          <w:sz w:val="24"/>
          <w:szCs w:val="24"/>
        </w:rPr>
      </w:pPr>
    </w:p>
    <w:p w14:paraId="5BC94871" w14:textId="53ED0D49" w:rsidR="00D201FC" w:rsidRDefault="00D201FC" w:rsidP="008351FA">
      <w:pPr>
        <w:spacing w:after="0" w:line="360" w:lineRule="auto"/>
        <w:jc w:val="both"/>
        <w:rPr>
          <w:rFonts w:ascii="Times New Roman" w:eastAsia="Times New Roman" w:hAnsi="Times New Roman" w:cs="Times New Roman"/>
          <w:b/>
          <w:sz w:val="24"/>
          <w:szCs w:val="24"/>
        </w:rPr>
      </w:pPr>
    </w:p>
    <w:p w14:paraId="48239B7C" w14:textId="1910C874" w:rsidR="00D201FC" w:rsidRDefault="00D201FC" w:rsidP="008351FA">
      <w:pPr>
        <w:spacing w:after="0" w:line="360" w:lineRule="auto"/>
        <w:jc w:val="both"/>
        <w:rPr>
          <w:rFonts w:ascii="Times New Roman" w:eastAsia="Times New Roman" w:hAnsi="Times New Roman" w:cs="Times New Roman"/>
          <w:b/>
          <w:sz w:val="24"/>
          <w:szCs w:val="24"/>
        </w:rPr>
      </w:pPr>
    </w:p>
    <w:p w14:paraId="33E6CCE7" w14:textId="384F8DB0" w:rsidR="00D201FC" w:rsidRDefault="00D201FC" w:rsidP="008351FA">
      <w:pPr>
        <w:spacing w:after="0" w:line="360" w:lineRule="auto"/>
        <w:jc w:val="both"/>
        <w:rPr>
          <w:rFonts w:ascii="Times New Roman" w:eastAsia="Times New Roman" w:hAnsi="Times New Roman" w:cs="Times New Roman"/>
          <w:b/>
          <w:sz w:val="24"/>
          <w:szCs w:val="24"/>
        </w:rPr>
      </w:pPr>
    </w:p>
    <w:p w14:paraId="5EFB759F" w14:textId="6FDC490C" w:rsidR="00D201FC" w:rsidRDefault="00D201FC" w:rsidP="008351FA">
      <w:pPr>
        <w:spacing w:after="0" w:line="360" w:lineRule="auto"/>
        <w:jc w:val="both"/>
        <w:rPr>
          <w:rFonts w:ascii="Times New Roman" w:eastAsia="Times New Roman" w:hAnsi="Times New Roman" w:cs="Times New Roman"/>
          <w:b/>
          <w:sz w:val="24"/>
          <w:szCs w:val="24"/>
        </w:rPr>
      </w:pPr>
    </w:p>
    <w:p w14:paraId="70EB4DF6" w14:textId="0E1AD945" w:rsidR="00D201FC" w:rsidRDefault="00D201FC" w:rsidP="008351FA">
      <w:pPr>
        <w:spacing w:after="0" w:line="360" w:lineRule="auto"/>
        <w:jc w:val="both"/>
        <w:rPr>
          <w:rFonts w:ascii="Times New Roman" w:eastAsia="Times New Roman" w:hAnsi="Times New Roman" w:cs="Times New Roman"/>
          <w:b/>
          <w:sz w:val="24"/>
          <w:szCs w:val="24"/>
        </w:rPr>
      </w:pPr>
    </w:p>
    <w:p w14:paraId="370DEC22" w14:textId="2C289371" w:rsidR="00D201FC" w:rsidRDefault="00D201FC" w:rsidP="008351FA">
      <w:pPr>
        <w:spacing w:after="0" w:line="360" w:lineRule="auto"/>
        <w:jc w:val="both"/>
        <w:rPr>
          <w:rFonts w:ascii="Times New Roman" w:eastAsia="Times New Roman" w:hAnsi="Times New Roman" w:cs="Times New Roman"/>
          <w:b/>
          <w:sz w:val="24"/>
          <w:szCs w:val="24"/>
        </w:rPr>
      </w:pPr>
    </w:p>
    <w:p w14:paraId="2BAD2DA5" w14:textId="2DBCD362" w:rsidR="00D201FC" w:rsidRDefault="00D201FC" w:rsidP="008351FA">
      <w:pPr>
        <w:spacing w:after="0" w:line="360" w:lineRule="auto"/>
        <w:jc w:val="both"/>
        <w:rPr>
          <w:rFonts w:ascii="Times New Roman" w:eastAsia="Times New Roman" w:hAnsi="Times New Roman" w:cs="Times New Roman"/>
          <w:b/>
          <w:sz w:val="24"/>
          <w:szCs w:val="24"/>
        </w:rPr>
      </w:pPr>
    </w:p>
    <w:p w14:paraId="4006122B" w14:textId="43F3E4F8" w:rsidR="00D201FC" w:rsidRDefault="00D201FC" w:rsidP="008351FA">
      <w:pPr>
        <w:spacing w:after="0" w:line="360" w:lineRule="auto"/>
        <w:jc w:val="both"/>
        <w:rPr>
          <w:rFonts w:ascii="Times New Roman" w:eastAsia="Times New Roman" w:hAnsi="Times New Roman" w:cs="Times New Roman"/>
          <w:b/>
          <w:sz w:val="24"/>
          <w:szCs w:val="24"/>
        </w:rPr>
      </w:pPr>
    </w:p>
    <w:p w14:paraId="7EA3E6C4" w14:textId="70D8E3E3" w:rsidR="00D201FC" w:rsidRDefault="00D201FC" w:rsidP="008351FA">
      <w:pPr>
        <w:spacing w:after="0" w:line="360" w:lineRule="auto"/>
        <w:jc w:val="both"/>
        <w:rPr>
          <w:rFonts w:ascii="Times New Roman" w:eastAsia="Times New Roman" w:hAnsi="Times New Roman" w:cs="Times New Roman"/>
          <w:b/>
          <w:sz w:val="24"/>
          <w:szCs w:val="24"/>
        </w:rPr>
      </w:pPr>
    </w:p>
    <w:p w14:paraId="3D4580BA" w14:textId="77777777" w:rsidR="008351FA" w:rsidRPr="000C0587" w:rsidRDefault="008351FA" w:rsidP="008351FA">
      <w:pPr>
        <w:spacing w:after="0" w:line="360" w:lineRule="auto"/>
        <w:jc w:val="both"/>
        <w:rPr>
          <w:rFonts w:ascii="Times New Roman" w:eastAsia="Times New Roman" w:hAnsi="Times New Roman" w:cs="Times New Roman"/>
          <w:b/>
          <w:sz w:val="24"/>
          <w:szCs w:val="24"/>
        </w:rPr>
      </w:pPr>
    </w:p>
    <w:p w14:paraId="2E683CA2" w14:textId="77777777" w:rsidR="008351FA" w:rsidRPr="000C0587" w:rsidRDefault="008351FA" w:rsidP="008351FA">
      <w:pPr>
        <w:spacing w:after="0" w:line="360" w:lineRule="auto"/>
        <w:jc w:val="both"/>
        <w:rPr>
          <w:rFonts w:ascii="Times New Roman" w:eastAsia="Times New Roman" w:hAnsi="Times New Roman" w:cs="Times New Roman"/>
          <w:b/>
          <w:sz w:val="24"/>
          <w:szCs w:val="24"/>
        </w:rPr>
      </w:pPr>
      <w:r w:rsidRPr="000C0587">
        <w:rPr>
          <w:rFonts w:ascii="Times New Roman" w:eastAsia="Times New Roman" w:hAnsi="Times New Roman" w:cs="Times New Roman"/>
          <w:b/>
          <w:sz w:val="24"/>
          <w:szCs w:val="24"/>
        </w:rPr>
        <w:lastRenderedPageBreak/>
        <w:t>5.     PLAN I PROGRAM IZVANUČIONIČKE NASTAVE</w:t>
      </w:r>
    </w:p>
    <w:p w14:paraId="6FEADD41" w14:textId="77777777" w:rsidR="008351FA" w:rsidRPr="000C0587" w:rsidRDefault="008351FA" w:rsidP="008351FA">
      <w:pPr>
        <w:spacing w:after="0" w:line="360" w:lineRule="auto"/>
        <w:jc w:val="both"/>
        <w:rPr>
          <w:rFonts w:ascii="Times New Roman" w:eastAsia="Times New Roman" w:hAnsi="Times New Roman" w:cs="Times New Roman"/>
          <w:sz w:val="24"/>
          <w:szCs w:val="24"/>
        </w:rPr>
      </w:pPr>
    </w:p>
    <w:p w14:paraId="2036EE9E" w14:textId="584EC0B2" w:rsidR="008351FA" w:rsidRPr="000C0587" w:rsidRDefault="008351FA" w:rsidP="008351FA">
      <w:pPr>
        <w:spacing w:after="0" w:line="360" w:lineRule="auto"/>
        <w:jc w:val="both"/>
        <w:rPr>
          <w:rFonts w:ascii="Times New Roman" w:eastAsia="Calibri" w:hAnsi="Times New Roman" w:cs="Times New Roman"/>
          <w:noProof/>
          <w:sz w:val="24"/>
          <w:szCs w:val="24"/>
        </w:rPr>
      </w:pPr>
      <w:r w:rsidRPr="000C0587">
        <w:rPr>
          <w:rFonts w:ascii="Times New Roman" w:eastAsia="Calibri" w:hAnsi="Times New Roman" w:cs="Times New Roman"/>
          <w:noProof/>
          <w:sz w:val="24"/>
          <w:szCs w:val="24"/>
        </w:rPr>
        <w:t xml:space="preserve">Izvanučionička će se nastava </w:t>
      </w:r>
      <w:r w:rsidR="00C02DE0" w:rsidRPr="000C0587">
        <w:rPr>
          <w:rFonts w:ascii="Times New Roman" w:eastAsia="Calibri" w:hAnsi="Times New Roman" w:cs="Times New Roman"/>
          <w:noProof/>
          <w:sz w:val="24"/>
          <w:szCs w:val="24"/>
        </w:rPr>
        <w:t>izvoditi</w:t>
      </w:r>
      <w:r w:rsidRPr="000C0587">
        <w:rPr>
          <w:rFonts w:ascii="Times New Roman" w:eastAsia="Calibri" w:hAnsi="Times New Roman" w:cs="Times New Roman"/>
          <w:noProof/>
          <w:sz w:val="24"/>
          <w:szCs w:val="24"/>
        </w:rPr>
        <w:t xml:space="preserve"> s ciljem efikasnijeg ostvarivanja programskih zadataka i aktualiziranja nastave pojedinih nastavnih predmeta u vrijeme kada to plan i programa zahtijeva. S pedagoško-didaktičkog i metodičkog stajališta, ova nastava omogućava interdisciplinarno povezivanje sadržaja različitih predmeta čime se nastava rasterećuje, a učenje je lakše i brže.</w:t>
      </w:r>
      <w:r w:rsidR="00030776">
        <w:rPr>
          <w:rFonts w:ascii="Times New Roman" w:eastAsia="Calibri" w:hAnsi="Times New Roman" w:cs="Times New Roman"/>
          <w:noProof/>
          <w:sz w:val="24"/>
          <w:szCs w:val="24"/>
        </w:rPr>
        <w:t xml:space="preserve"> </w:t>
      </w:r>
      <w:r w:rsidRPr="000C0587">
        <w:rPr>
          <w:rFonts w:ascii="Times New Roman" w:eastAsia="Calibri" w:hAnsi="Times New Roman" w:cs="Times New Roman"/>
          <w:noProof/>
          <w:sz w:val="24"/>
          <w:szCs w:val="24"/>
        </w:rPr>
        <w:t xml:space="preserve">To je oblik nastavnog rada koji odgojno </w:t>
      </w:r>
      <w:r w:rsidR="00030776">
        <w:rPr>
          <w:rFonts w:ascii="Times New Roman" w:eastAsia="Calibri" w:hAnsi="Times New Roman" w:cs="Times New Roman"/>
          <w:noProof/>
          <w:sz w:val="24"/>
          <w:szCs w:val="24"/>
        </w:rPr>
        <w:t xml:space="preserve">- </w:t>
      </w:r>
      <w:r w:rsidRPr="000C0587">
        <w:rPr>
          <w:rFonts w:ascii="Times New Roman" w:eastAsia="Calibri" w:hAnsi="Times New Roman" w:cs="Times New Roman"/>
          <w:noProof/>
          <w:sz w:val="24"/>
          <w:szCs w:val="24"/>
        </w:rPr>
        <w:t>obrazovni proces približava izvornoj stvarnosti i nastavu u potpunosti čini zornom.</w:t>
      </w:r>
    </w:p>
    <w:p w14:paraId="766CDB5E" w14:textId="77777777" w:rsidR="008351FA" w:rsidRPr="000C0587" w:rsidRDefault="008351FA" w:rsidP="008351FA">
      <w:pPr>
        <w:spacing w:after="0" w:line="360" w:lineRule="auto"/>
        <w:jc w:val="both"/>
        <w:rPr>
          <w:rFonts w:ascii="Times New Roman" w:eastAsia="Calibri" w:hAnsi="Times New Roman" w:cs="Times New Roman"/>
          <w:noProof/>
          <w:color w:val="000000" w:themeColor="text1"/>
          <w:sz w:val="24"/>
          <w:szCs w:val="24"/>
        </w:rPr>
      </w:pPr>
      <w:r w:rsidRPr="000C0587">
        <w:rPr>
          <w:rFonts w:ascii="Times New Roman" w:eastAsia="Calibri" w:hAnsi="Times New Roman" w:cs="Times New Roman"/>
          <w:b/>
          <w:noProof/>
          <w:color w:val="000000" w:themeColor="text1"/>
          <w:sz w:val="24"/>
          <w:szCs w:val="24"/>
        </w:rPr>
        <w:t>CILJ:</w:t>
      </w:r>
      <w:r w:rsidRPr="000C0587">
        <w:rPr>
          <w:rFonts w:ascii="Times New Roman" w:eastAsia="Calibri" w:hAnsi="Times New Roman" w:cs="Times New Roman"/>
          <w:noProof/>
          <w:color w:val="000000" w:themeColor="text1"/>
          <w:sz w:val="24"/>
          <w:szCs w:val="24"/>
        </w:rPr>
        <w:t xml:space="preserve"> Ostvariti učenje otkrivanjem u neposrednoj  životnoj stvarnosti.</w:t>
      </w:r>
    </w:p>
    <w:p w14:paraId="49289949" w14:textId="77777777" w:rsidR="008351FA" w:rsidRPr="000C0587" w:rsidRDefault="008351FA" w:rsidP="008351FA">
      <w:pPr>
        <w:spacing w:after="0" w:line="360" w:lineRule="auto"/>
        <w:jc w:val="both"/>
        <w:rPr>
          <w:rFonts w:ascii="Times New Roman" w:eastAsia="Calibri" w:hAnsi="Times New Roman" w:cs="Times New Roman"/>
          <w:noProof/>
          <w:color w:val="000000" w:themeColor="text1"/>
          <w:sz w:val="24"/>
          <w:szCs w:val="24"/>
        </w:rPr>
      </w:pPr>
      <w:r w:rsidRPr="000C0587">
        <w:rPr>
          <w:rFonts w:ascii="Times New Roman" w:eastAsia="Calibri" w:hAnsi="Times New Roman" w:cs="Times New Roman"/>
          <w:b/>
          <w:noProof/>
          <w:color w:val="000000" w:themeColor="text1"/>
          <w:sz w:val="24"/>
          <w:szCs w:val="24"/>
        </w:rPr>
        <w:t xml:space="preserve">NAMJENA: </w:t>
      </w:r>
      <w:r w:rsidRPr="000C0587">
        <w:rPr>
          <w:rFonts w:ascii="Times New Roman" w:eastAsia="Calibri" w:hAnsi="Times New Roman" w:cs="Times New Roman"/>
          <w:noProof/>
          <w:color w:val="000000" w:themeColor="text1"/>
          <w:sz w:val="24"/>
          <w:szCs w:val="24"/>
        </w:rPr>
        <w:t>Potaknuti kod učenika radost otkrivanja, istraživanja i stvaranja. Timski rad u koji se učenici nužno uključuju doprinjet će stvaranju kvalitetnih odnosa unutar odgojno obrazovne skupine.</w:t>
      </w:r>
    </w:p>
    <w:p w14:paraId="358D7457" w14:textId="77777777" w:rsidR="008351FA" w:rsidRPr="000C0587" w:rsidRDefault="008351FA" w:rsidP="008351FA">
      <w:pPr>
        <w:spacing w:after="0" w:line="360" w:lineRule="auto"/>
        <w:jc w:val="both"/>
        <w:rPr>
          <w:rFonts w:ascii="Times New Roman" w:eastAsia="Calibri" w:hAnsi="Times New Roman" w:cs="Times New Roman"/>
          <w:noProof/>
          <w:color w:val="000000" w:themeColor="text1"/>
          <w:sz w:val="24"/>
          <w:szCs w:val="24"/>
        </w:rPr>
      </w:pPr>
      <w:r w:rsidRPr="000C0587">
        <w:rPr>
          <w:rFonts w:ascii="Times New Roman" w:eastAsia="Calibri" w:hAnsi="Times New Roman" w:cs="Times New Roman"/>
          <w:b/>
          <w:noProof/>
          <w:color w:val="000000" w:themeColor="text1"/>
          <w:sz w:val="24"/>
          <w:szCs w:val="24"/>
        </w:rPr>
        <w:t>NAČIN REALIZACIJE</w:t>
      </w:r>
      <w:r w:rsidRPr="000C0587">
        <w:rPr>
          <w:rFonts w:ascii="Times New Roman" w:eastAsia="Calibri" w:hAnsi="Times New Roman" w:cs="Times New Roman"/>
          <w:noProof/>
          <w:color w:val="000000" w:themeColor="text1"/>
          <w:sz w:val="24"/>
          <w:szCs w:val="24"/>
        </w:rPr>
        <w:t>: Planirane posjete kulturnim i javnim ustanovama, zaštićenim područjma, prirodnim područjima, razrada ciljeva i sadržaja ostvarivanja, timska nastava, integrirana nastava, projektna nastava.</w:t>
      </w:r>
    </w:p>
    <w:p w14:paraId="0EB4F9E3" w14:textId="77777777" w:rsidR="008351FA" w:rsidRPr="000C0587" w:rsidRDefault="008351FA" w:rsidP="008351FA">
      <w:pPr>
        <w:spacing w:after="0" w:line="360" w:lineRule="auto"/>
        <w:jc w:val="both"/>
        <w:rPr>
          <w:rFonts w:ascii="Times New Roman" w:eastAsia="Calibri" w:hAnsi="Times New Roman" w:cs="Times New Roman"/>
          <w:noProof/>
          <w:color w:val="000000" w:themeColor="text1"/>
          <w:sz w:val="24"/>
          <w:szCs w:val="24"/>
        </w:rPr>
      </w:pPr>
      <w:r w:rsidRPr="000C0587">
        <w:rPr>
          <w:rFonts w:ascii="Times New Roman" w:eastAsia="Calibri" w:hAnsi="Times New Roman" w:cs="Times New Roman"/>
          <w:b/>
          <w:noProof/>
          <w:color w:val="000000" w:themeColor="text1"/>
          <w:sz w:val="24"/>
          <w:szCs w:val="24"/>
        </w:rPr>
        <w:t>VREMENIK</w:t>
      </w:r>
      <w:r w:rsidRPr="000C0587">
        <w:rPr>
          <w:rFonts w:ascii="Times New Roman" w:eastAsia="Calibri" w:hAnsi="Times New Roman" w:cs="Times New Roman"/>
          <w:noProof/>
          <w:color w:val="000000" w:themeColor="text1"/>
          <w:sz w:val="24"/>
          <w:szCs w:val="24"/>
        </w:rPr>
        <w:t>: Prema godišnjem planu i programu detaljno će se i kurikularno razraditi ciljevi, način realizacije i osnovna namjena aktivnosti.</w:t>
      </w:r>
    </w:p>
    <w:p w14:paraId="4FE3297E" w14:textId="77777777" w:rsidR="008351FA" w:rsidRPr="000C0587" w:rsidRDefault="008351FA" w:rsidP="008351FA">
      <w:pPr>
        <w:spacing w:after="0" w:line="360" w:lineRule="auto"/>
        <w:jc w:val="both"/>
        <w:rPr>
          <w:rFonts w:ascii="Times New Roman" w:eastAsia="Calibri" w:hAnsi="Times New Roman" w:cs="Times New Roman"/>
          <w:noProof/>
          <w:color w:val="FF0000"/>
          <w:sz w:val="24"/>
          <w:szCs w:val="24"/>
        </w:rPr>
      </w:pPr>
      <w:r w:rsidRPr="000C0587">
        <w:rPr>
          <w:rFonts w:ascii="Times New Roman" w:eastAsia="Calibri" w:hAnsi="Times New Roman" w:cs="Times New Roman"/>
          <w:b/>
          <w:noProof/>
          <w:color w:val="000000" w:themeColor="text1"/>
          <w:sz w:val="24"/>
          <w:szCs w:val="24"/>
        </w:rPr>
        <w:t xml:space="preserve">TROŠKOVNIK: </w:t>
      </w:r>
      <w:r w:rsidRPr="000C0587">
        <w:rPr>
          <w:rFonts w:ascii="Times New Roman" w:eastAsia="Calibri" w:hAnsi="Times New Roman" w:cs="Times New Roman"/>
          <w:noProof/>
          <w:color w:val="000000" w:themeColor="text1"/>
          <w:sz w:val="24"/>
          <w:szCs w:val="24"/>
        </w:rPr>
        <w:t xml:space="preserve">Troškove boravka učenika na navedenim izletima i ekskurzijama snosit će roditelji uz obveznu datu suglasnost odlaska na ekskurziju i organizirano voditeljstvo učitelja sukladno </w:t>
      </w:r>
      <w:r w:rsidRPr="000C0587">
        <w:rPr>
          <w:rFonts w:ascii="Times New Roman" w:eastAsia="Calibri" w:hAnsi="Times New Roman" w:cs="Times New Roman"/>
          <w:i/>
          <w:noProof/>
          <w:color w:val="000000" w:themeColor="text1"/>
          <w:sz w:val="24"/>
          <w:szCs w:val="24"/>
        </w:rPr>
        <w:t>Zakonu o odgoju i obrazovanju u osnovnoj i srednjoj školi</w:t>
      </w:r>
      <w:r w:rsidRPr="000C0587">
        <w:rPr>
          <w:rFonts w:ascii="Times New Roman" w:eastAsia="Calibri" w:hAnsi="Times New Roman" w:cs="Times New Roman"/>
          <w:noProof/>
          <w:color w:val="000000" w:themeColor="text1"/>
          <w:sz w:val="24"/>
          <w:szCs w:val="24"/>
        </w:rPr>
        <w:t>.</w:t>
      </w:r>
    </w:p>
    <w:p w14:paraId="58BBB12C" w14:textId="77777777" w:rsidR="008351FA" w:rsidRPr="000C0587" w:rsidRDefault="008351FA" w:rsidP="008351FA">
      <w:pPr>
        <w:spacing w:after="0" w:line="360" w:lineRule="auto"/>
        <w:jc w:val="both"/>
        <w:rPr>
          <w:rFonts w:ascii="Times New Roman" w:eastAsia="Calibri" w:hAnsi="Times New Roman" w:cs="Times New Roman"/>
          <w:b/>
          <w:noProof/>
          <w:sz w:val="24"/>
          <w:szCs w:val="24"/>
        </w:rPr>
      </w:pPr>
    </w:p>
    <w:p w14:paraId="12699957" w14:textId="77777777" w:rsidR="00DD27FF" w:rsidRDefault="00DD27FF" w:rsidP="008351FA">
      <w:pPr>
        <w:spacing w:after="0" w:line="360" w:lineRule="auto"/>
        <w:jc w:val="both"/>
        <w:rPr>
          <w:rFonts w:ascii="Times New Roman" w:eastAsia="Calibri" w:hAnsi="Times New Roman" w:cs="Times New Roman"/>
          <w:b/>
          <w:noProof/>
          <w:sz w:val="24"/>
          <w:szCs w:val="24"/>
        </w:rPr>
      </w:pPr>
    </w:p>
    <w:p w14:paraId="57168425" w14:textId="77777777" w:rsidR="00DD27FF" w:rsidRDefault="00DD27FF" w:rsidP="008351FA">
      <w:pPr>
        <w:spacing w:after="0" w:line="360" w:lineRule="auto"/>
        <w:jc w:val="both"/>
        <w:rPr>
          <w:rFonts w:ascii="Times New Roman" w:eastAsia="Calibri" w:hAnsi="Times New Roman" w:cs="Times New Roman"/>
          <w:b/>
          <w:noProof/>
          <w:sz w:val="24"/>
          <w:szCs w:val="24"/>
        </w:rPr>
      </w:pPr>
    </w:p>
    <w:p w14:paraId="29EB598D" w14:textId="77777777" w:rsidR="00DD27FF" w:rsidRDefault="00DD27FF" w:rsidP="008351FA">
      <w:pPr>
        <w:spacing w:after="0" w:line="360" w:lineRule="auto"/>
        <w:jc w:val="both"/>
        <w:rPr>
          <w:rFonts w:ascii="Times New Roman" w:eastAsia="Calibri" w:hAnsi="Times New Roman" w:cs="Times New Roman"/>
          <w:b/>
          <w:noProof/>
          <w:sz w:val="24"/>
          <w:szCs w:val="24"/>
        </w:rPr>
      </w:pPr>
    </w:p>
    <w:p w14:paraId="11279E82" w14:textId="77777777" w:rsidR="00DD27FF" w:rsidRDefault="00DD27FF" w:rsidP="008351FA">
      <w:pPr>
        <w:spacing w:after="0" w:line="360" w:lineRule="auto"/>
        <w:jc w:val="both"/>
        <w:rPr>
          <w:rFonts w:ascii="Times New Roman" w:eastAsia="Calibri" w:hAnsi="Times New Roman" w:cs="Times New Roman"/>
          <w:b/>
          <w:noProof/>
          <w:sz w:val="24"/>
          <w:szCs w:val="24"/>
        </w:rPr>
      </w:pPr>
    </w:p>
    <w:p w14:paraId="570E87D2" w14:textId="77777777" w:rsidR="00DD27FF" w:rsidRDefault="00DD27FF" w:rsidP="008351FA">
      <w:pPr>
        <w:spacing w:after="0" w:line="360" w:lineRule="auto"/>
        <w:jc w:val="both"/>
        <w:rPr>
          <w:rFonts w:ascii="Times New Roman" w:eastAsia="Calibri" w:hAnsi="Times New Roman" w:cs="Times New Roman"/>
          <w:b/>
          <w:noProof/>
          <w:sz w:val="24"/>
          <w:szCs w:val="24"/>
        </w:rPr>
      </w:pPr>
    </w:p>
    <w:p w14:paraId="5B424E78" w14:textId="77777777" w:rsidR="00DD27FF" w:rsidRDefault="00DD27FF" w:rsidP="008351FA">
      <w:pPr>
        <w:spacing w:after="0" w:line="360" w:lineRule="auto"/>
        <w:jc w:val="both"/>
        <w:rPr>
          <w:rFonts w:ascii="Times New Roman" w:eastAsia="Calibri" w:hAnsi="Times New Roman" w:cs="Times New Roman"/>
          <w:b/>
          <w:noProof/>
          <w:sz w:val="24"/>
          <w:szCs w:val="24"/>
        </w:rPr>
      </w:pPr>
    </w:p>
    <w:p w14:paraId="3E8F0402" w14:textId="77777777" w:rsidR="00DD27FF" w:rsidRDefault="00DD27FF" w:rsidP="008351FA">
      <w:pPr>
        <w:spacing w:after="0" w:line="360" w:lineRule="auto"/>
        <w:jc w:val="both"/>
        <w:rPr>
          <w:rFonts w:ascii="Times New Roman" w:eastAsia="Calibri" w:hAnsi="Times New Roman" w:cs="Times New Roman"/>
          <w:b/>
          <w:noProof/>
          <w:sz w:val="24"/>
          <w:szCs w:val="24"/>
        </w:rPr>
        <w:sectPr w:rsidR="00DD27FF">
          <w:pgSz w:w="12240" w:h="16340"/>
          <w:pgMar w:top="1417" w:right="1417" w:bottom="1417" w:left="1417" w:header="720" w:footer="720" w:gutter="0"/>
          <w:cols w:space="720"/>
        </w:sectPr>
      </w:pPr>
    </w:p>
    <w:p w14:paraId="58687268" w14:textId="54FB0F83" w:rsidR="00DD27FF" w:rsidRDefault="00DD27FF" w:rsidP="008351FA">
      <w:pPr>
        <w:spacing w:after="0" w:line="360" w:lineRule="auto"/>
        <w:jc w:val="both"/>
        <w:rPr>
          <w:rFonts w:ascii="Times New Roman" w:eastAsia="Calibri" w:hAnsi="Times New Roman" w:cs="Times New Roman"/>
          <w:b/>
          <w:noProof/>
          <w:sz w:val="24"/>
          <w:szCs w:val="24"/>
        </w:rPr>
      </w:pPr>
    </w:p>
    <w:p w14:paraId="1FA5FAFB" w14:textId="19C93E51" w:rsidR="008351FA" w:rsidRDefault="008351FA" w:rsidP="008351FA">
      <w:pPr>
        <w:spacing w:after="0" w:line="360" w:lineRule="auto"/>
        <w:jc w:val="both"/>
        <w:rPr>
          <w:rFonts w:ascii="Times New Roman" w:eastAsia="Calibri" w:hAnsi="Times New Roman" w:cs="Times New Roman"/>
          <w:b/>
          <w:noProof/>
          <w:sz w:val="24"/>
          <w:szCs w:val="24"/>
        </w:rPr>
      </w:pPr>
      <w:r w:rsidRPr="000C0587">
        <w:rPr>
          <w:rFonts w:ascii="Times New Roman" w:eastAsia="Calibri" w:hAnsi="Times New Roman" w:cs="Times New Roman"/>
          <w:b/>
          <w:noProof/>
          <w:sz w:val="24"/>
          <w:szCs w:val="24"/>
        </w:rPr>
        <w:t>5.1.</w:t>
      </w:r>
      <w:r w:rsidR="00C02DE0" w:rsidRPr="000C0587">
        <w:rPr>
          <w:rFonts w:ascii="Times New Roman" w:eastAsia="Calibri" w:hAnsi="Times New Roman" w:cs="Times New Roman"/>
          <w:b/>
          <w:noProof/>
          <w:sz w:val="24"/>
          <w:szCs w:val="24"/>
        </w:rPr>
        <w:t xml:space="preserve"> </w:t>
      </w:r>
      <w:r w:rsidRPr="000C0587">
        <w:rPr>
          <w:rFonts w:ascii="Times New Roman" w:eastAsia="Calibri" w:hAnsi="Times New Roman" w:cs="Times New Roman"/>
          <w:b/>
          <w:noProof/>
          <w:sz w:val="24"/>
          <w:szCs w:val="24"/>
        </w:rPr>
        <w:t>Izlasci iz škole u nastavne svrhe</w:t>
      </w:r>
      <w:r w:rsidR="00DD27FF">
        <w:rPr>
          <w:rFonts w:ascii="Times New Roman" w:eastAsia="Calibri" w:hAnsi="Times New Roman" w:cs="Times New Roman"/>
          <w:b/>
          <w:noProof/>
          <w:sz w:val="24"/>
          <w:szCs w:val="24"/>
        </w:rPr>
        <w:t xml:space="preserve">, </w:t>
      </w:r>
      <w:r w:rsidR="00DD27FF">
        <w:rPr>
          <w:rFonts w:ascii="Times New Roman" w:eastAsia="Times New Roman" w:hAnsi="Times New Roman" w:cs="Times New Roman"/>
          <w:b/>
          <w:sz w:val="24"/>
          <w:szCs w:val="24"/>
        </w:rPr>
        <w:t>i</w:t>
      </w:r>
      <w:r w:rsidR="00DD27FF" w:rsidRPr="000C0587">
        <w:rPr>
          <w:rFonts w:ascii="Times New Roman" w:eastAsia="Times New Roman" w:hAnsi="Times New Roman" w:cs="Times New Roman"/>
          <w:b/>
          <w:sz w:val="24"/>
          <w:szCs w:val="24"/>
        </w:rPr>
        <w:t>zleti, ekskurzije, terenska nastava i škola u prirodi</w:t>
      </w:r>
    </w:p>
    <w:p w14:paraId="40B8502D" w14:textId="77777777" w:rsidR="00DD27FF" w:rsidRPr="000C0587" w:rsidRDefault="00DD27FF" w:rsidP="008351FA">
      <w:pPr>
        <w:spacing w:after="0" w:line="360" w:lineRule="auto"/>
        <w:jc w:val="both"/>
        <w:rPr>
          <w:rFonts w:ascii="Times New Roman" w:eastAsia="Calibri" w:hAnsi="Times New Roman" w:cs="Times New Roman"/>
          <w:b/>
          <w:noProof/>
          <w:sz w:val="24"/>
          <w:szCs w:val="24"/>
        </w:rPr>
      </w:pPr>
    </w:p>
    <w:tbl>
      <w:tblPr>
        <w:tblW w:w="126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1088"/>
        <w:gridCol w:w="2209"/>
        <w:gridCol w:w="2687"/>
        <w:gridCol w:w="1826"/>
        <w:gridCol w:w="1407"/>
        <w:gridCol w:w="1516"/>
      </w:tblGrid>
      <w:tr w:rsidR="00DC1280" w:rsidRPr="00DC1280" w14:paraId="3595487F" w14:textId="77777777" w:rsidTr="00A854FC">
        <w:trPr>
          <w:trHeight w:val="793"/>
        </w:trPr>
        <w:tc>
          <w:tcPr>
            <w:tcW w:w="1894" w:type="dxa"/>
          </w:tcPr>
          <w:p w14:paraId="23367F6E" w14:textId="77777777" w:rsidR="00DC1280" w:rsidRPr="00DC1280" w:rsidRDefault="00DC1280" w:rsidP="00DC1280">
            <w:pPr>
              <w:spacing w:after="0" w:line="240" w:lineRule="auto"/>
              <w:jc w:val="both"/>
              <w:rPr>
                <w:rFonts w:ascii="Times New Roman" w:hAnsi="Times New Roman" w:cs="Times New Roman"/>
                <w:b/>
              </w:rPr>
            </w:pPr>
            <w:bookmarkStart w:id="2" w:name="_Hlk114563000"/>
            <w:r w:rsidRPr="00DC1280">
              <w:rPr>
                <w:rFonts w:ascii="Times New Roman" w:hAnsi="Times New Roman" w:cs="Times New Roman"/>
                <w:b/>
              </w:rPr>
              <w:t xml:space="preserve">Oblik </w:t>
            </w:r>
            <w:proofErr w:type="spellStart"/>
            <w:r w:rsidRPr="00DC1280">
              <w:rPr>
                <w:rFonts w:ascii="Times New Roman" w:hAnsi="Times New Roman" w:cs="Times New Roman"/>
                <w:b/>
              </w:rPr>
              <w:t>izvanučioničke</w:t>
            </w:r>
            <w:proofErr w:type="spellEnd"/>
            <w:r w:rsidRPr="00DC1280">
              <w:rPr>
                <w:rFonts w:ascii="Times New Roman" w:hAnsi="Times New Roman" w:cs="Times New Roman"/>
                <w:b/>
              </w:rPr>
              <w:t xml:space="preserve"> nastave</w:t>
            </w:r>
          </w:p>
        </w:tc>
        <w:tc>
          <w:tcPr>
            <w:tcW w:w="1088" w:type="dxa"/>
          </w:tcPr>
          <w:p w14:paraId="7CC35AC0" w14:textId="77777777" w:rsidR="00DC1280" w:rsidRPr="00DC1280" w:rsidRDefault="00DC1280" w:rsidP="00DC1280">
            <w:pPr>
              <w:spacing w:after="0" w:line="240" w:lineRule="auto"/>
              <w:jc w:val="both"/>
              <w:rPr>
                <w:rFonts w:ascii="Times New Roman" w:hAnsi="Times New Roman" w:cs="Times New Roman"/>
                <w:b/>
              </w:rPr>
            </w:pPr>
            <w:r w:rsidRPr="00DC1280">
              <w:rPr>
                <w:rFonts w:ascii="Times New Roman" w:hAnsi="Times New Roman" w:cs="Times New Roman"/>
                <w:b/>
              </w:rPr>
              <w:t>Razred</w:t>
            </w:r>
          </w:p>
        </w:tc>
        <w:tc>
          <w:tcPr>
            <w:tcW w:w="2209" w:type="dxa"/>
          </w:tcPr>
          <w:p w14:paraId="6D7D7600" w14:textId="77777777" w:rsidR="00DC1280" w:rsidRPr="00DC1280" w:rsidRDefault="00DC1280" w:rsidP="00DC1280">
            <w:pPr>
              <w:spacing w:after="0" w:line="240" w:lineRule="auto"/>
              <w:jc w:val="both"/>
              <w:rPr>
                <w:rFonts w:ascii="Times New Roman" w:hAnsi="Times New Roman" w:cs="Times New Roman"/>
                <w:b/>
              </w:rPr>
            </w:pPr>
            <w:r w:rsidRPr="00DC1280">
              <w:rPr>
                <w:rFonts w:ascii="Times New Roman" w:hAnsi="Times New Roman" w:cs="Times New Roman"/>
                <w:b/>
              </w:rPr>
              <w:t>Predmet</w:t>
            </w:r>
          </w:p>
        </w:tc>
        <w:tc>
          <w:tcPr>
            <w:tcW w:w="2687" w:type="dxa"/>
          </w:tcPr>
          <w:p w14:paraId="0124E0C1" w14:textId="77777777" w:rsidR="00DC1280" w:rsidRPr="00DC1280" w:rsidRDefault="00DC1280" w:rsidP="00DC1280">
            <w:pPr>
              <w:spacing w:after="0" w:line="240" w:lineRule="auto"/>
              <w:jc w:val="both"/>
              <w:rPr>
                <w:rFonts w:ascii="Times New Roman" w:hAnsi="Times New Roman" w:cs="Times New Roman"/>
                <w:b/>
              </w:rPr>
            </w:pPr>
            <w:r w:rsidRPr="00DC1280">
              <w:rPr>
                <w:rFonts w:ascii="Times New Roman" w:hAnsi="Times New Roman" w:cs="Times New Roman"/>
                <w:b/>
              </w:rPr>
              <w:t>Sadržaji</w:t>
            </w:r>
          </w:p>
        </w:tc>
        <w:tc>
          <w:tcPr>
            <w:tcW w:w="1826" w:type="dxa"/>
          </w:tcPr>
          <w:p w14:paraId="7ECEFE3D" w14:textId="77777777" w:rsidR="00DC1280" w:rsidRPr="00DC1280" w:rsidRDefault="00DC1280" w:rsidP="00DC1280">
            <w:pPr>
              <w:spacing w:after="0" w:line="240" w:lineRule="auto"/>
              <w:jc w:val="both"/>
              <w:rPr>
                <w:rFonts w:ascii="Times New Roman" w:hAnsi="Times New Roman" w:cs="Times New Roman"/>
                <w:b/>
              </w:rPr>
            </w:pPr>
            <w:r w:rsidRPr="00DC1280">
              <w:rPr>
                <w:rFonts w:ascii="Times New Roman" w:hAnsi="Times New Roman" w:cs="Times New Roman"/>
                <w:b/>
              </w:rPr>
              <w:t>Mjesec</w:t>
            </w:r>
          </w:p>
          <w:p w14:paraId="65FC57DB" w14:textId="77777777" w:rsidR="00DC1280" w:rsidRPr="00DC1280" w:rsidRDefault="00DC1280" w:rsidP="00DC1280">
            <w:pPr>
              <w:spacing w:after="0" w:line="240" w:lineRule="auto"/>
              <w:jc w:val="both"/>
              <w:rPr>
                <w:rFonts w:ascii="Times New Roman" w:hAnsi="Times New Roman" w:cs="Times New Roman"/>
                <w:b/>
              </w:rPr>
            </w:pPr>
            <w:r w:rsidRPr="00DC1280">
              <w:rPr>
                <w:rFonts w:ascii="Times New Roman" w:hAnsi="Times New Roman" w:cs="Times New Roman"/>
                <w:b/>
              </w:rPr>
              <w:t>ostvarivanja</w:t>
            </w:r>
          </w:p>
        </w:tc>
        <w:tc>
          <w:tcPr>
            <w:tcW w:w="1407" w:type="dxa"/>
          </w:tcPr>
          <w:p w14:paraId="1CC34EF1" w14:textId="77777777" w:rsidR="00DC1280" w:rsidRPr="00DC1280" w:rsidRDefault="00DC1280" w:rsidP="00DC1280">
            <w:pPr>
              <w:spacing w:after="0" w:line="240" w:lineRule="auto"/>
              <w:jc w:val="both"/>
              <w:rPr>
                <w:rFonts w:ascii="Times New Roman" w:hAnsi="Times New Roman" w:cs="Times New Roman"/>
                <w:b/>
              </w:rPr>
            </w:pPr>
            <w:r w:rsidRPr="00DC1280">
              <w:rPr>
                <w:rFonts w:ascii="Times New Roman" w:hAnsi="Times New Roman" w:cs="Times New Roman"/>
                <w:b/>
              </w:rPr>
              <w:t>Trajanje</w:t>
            </w:r>
          </w:p>
        </w:tc>
        <w:tc>
          <w:tcPr>
            <w:tcW w:w="1516" w:type="dxa"/>
          </w:tcPr>
          <w:p w14:paraId="0BB839FD" w14:textId="77777777" w:rsidR="00DC1280" w:rsidRPr="00DC1280" w:rsidRDefault="00DC1280" w:rsidP="00DC1280">
            <w:pPr>
              <w:spacing w:after="0" w:line="240" w:lineRule="auto"/>
              <w:jc w:val="both"/>
              <w:rPr>
                <w:rFonts w:ascii="Times New Roman" w:hAnsi="Times New Roman" w:cs="Times New Roman"/>
                <w:b/>
              </w:rPr>
            </w:pPr>
            <w:r w:rsidRPr="00DC1280">
              <w:rPr>
                <w:rFonts w:ascii="Times New Roman" w:hAnsi="Times New Roman" w:cs="Times New Roman"/>
                <w:b/>
              </w:rPr>
              <w:t>Učitelji realizatori</w:t>
            </w:r>
          </w:p>
        </w:tc>
      </w:tr>
      <w:tr w:rsidR="00DC1280" w:rsidRPr="00DC1280" w14:paraId="651AE773" w14:textId="77777777" w:rsidTr="00A854FC">
        <w:trPr>
          <w:trHeight w:val="1352"/>
        </w:trPr>
        <w:tc>
          <w:tcPr>
            <w:tcW w:w="1894" w:type="dxa"/>
            <w:vMerge w:val="restart"/>
          </w:tcPr>
          <w:p w14:paraId="3B0B02B5" w14:textId="77777777" w:rsidR="00DC1280" w:rsidRPr="00DC1280" w:rsidRDefault="00DC1280" w:rsidP="00DC1280">
            <w:pPr>
              <w:spacing w:after="0" w:line="240" w:lineRule="auto"/>
              <w:jc w:val="both"/>
              <w:rPr>
                <w:rFonts w:ascii="Times New Roman" w:hAnsi="Times New Roman" w:cs="Times New Roman"/>
                <w:bCs/>
              </w:rPr>
            </w:pPr>
            <w:r w:rsidRPr="00DC1280">
              <w:rPr>
                <w:rFonts w:ascii="Times New Roman" w:hAnsi="Times New Roman" w:cs="Times New Roman"/>
                <w:b/>
              </w:rPr>
              <w:t>Posjete</w:t>
            </w:r>
            <w:r w:rsidRPr="00DC1280">
              <w:rPr>
                <w:rFonts w:ascii="Times New Roman" w:hAnsi="Times New Roman" w:cs="Times New Roman"/>
                <w:bCs/>
              </w:rPr>
              <w:t xml:space="preserve"> – izlasci iz škole u nastavne svrhe (HNK, kino, muzeji, galerije,…)</w:t>
            </w:r>
          </w:p>
        </w:tc>
        <w:tc>
          <w:tcPr>
            <w:tcW w:w="1088" w:type="dxa"/>
          </w:tcPr>
          <w:p w14:paraId="3073BA0A" w14:textId="77777777" w:rsidR="00DC1280" w:rsidRPr="00DC1280" w:rsidRDefault="00DC1280" w:rsidP="00DC1280">
            <w:pPr>
              <w:spacing w:after="0" w:line="240" w:lineRule="auto"/>
              <w:jc w:val="both"/>
              <w:rPr>
                <w:rFonts w:ascii="Times New Roman" w:hAnsi="Times New Roman" w:cs="Times New Roman"/>
                <w:b/>
              </w:rPr>
            </w:pPr>
            <w:r w:rsidRPr="00DC1280">
              <w:rPr>
                <w:rFonts w:ascii="Times New Roman" w:hAnsi="Times New Roman" w:cs="Times New Roman"/>
                <w:b/>
              </w:rPr>
              <w:t>1.abc</w:t>
            </w:r>
          </w:p>
        </w:tc>
        <w:tc>
          <w:tcPr>
            <w:tcW w:w="2209" w:type="dxa"/>
          </w:tcPr>
          <w:p w14:paraId="62B4D4C4" w14:textId="77777777" w:rsidR="00DC1280" w:rsidRPr="00DC1280" w:rsidRDefault="00DC1280" w:rsidP="00DC1280">
            <w:pPr>
              <w:widowControl w:val="0"/>
              <w:spacing w:after="0" w:line="240" w:lineRule="auto"/>
              <w:jc w:val="both"/>
              <w:rPr>
                <w:rFonts w:ascii="Times New Roman" w:hAnsi="Times New Roman" w:cs="Times New Roman"/>
                <w:bCs/>
              </w:rPr>
            </w:pPr>
            <w:r w:rsidRPr="00DC1280">
              <w:rPr>
                <w:rFonts w:ascii="Times New Roman" w:hAnsi="Times New Roman" w:cs="Times New Roman"/>
                <w:bCs/>
              </w:rPr>
              <w:t>HJ, SR</w:t>
            </w:r>
          </w:p>
          <w:p w14:paraId="4E5359D0" w14:textId="77777777" w:rsidR="00DC1280" w:rsidRPr="00DC1280" w:rsidRDefault="00DC1280" w:rsidP="00DC1280">
            <w:pPr>
              <w:widowControl w:val="0"/>
              <w:spacing w:after="0" w:line="240" w:lineRule="auto"/>
              <w:jc w:val="both"/>
              <w:rPr>
                <w:rFonts w:ascii="Times New Roman" w:hAnsi="Times New Roman" w:cs="Times New Roman"/>
                <w:bCs/>
              </w:rPr>
            </w:pPr>
            <w:r w:rsidRPr="00DC1280">
              <w:rPr>
                <w:rFonts w:ascii="Times New Roman" w:hAnsi="Times New Roman" w:cs="Times New Roman"/>
                <w:bCs/>
              </w:rPr>
              <w:t>HJ, SR, GK</w:t>
            </w:r>
          </w:p>
          <w:p w14:paraId="6EA96F01" w14:textId="77777777" w:rsidR="00DC1280" w:rsidRPr="00DC1280" w:rsidRDefault="00DC1280" w:rsidP="00DC1280">
            <w:pPr>
              <w:widowControl w:val="0"/>
              <w:spacing w:after="0" w:line="240" w:lineRule="auto"/>
              <w:jc w:val="both"/>
              <w:rPr>
                <w:rFonts w:ascii="Times New Roman" w:hAnsi="Times New Roman" w:cs="Times New Roman"/>
                <w:bCs/>
              </w:rPr>
            </w:pPr>
            <w:r w:rsidRPr="00DC1280">
              <w:rPr>
                <w:rFonts w:ascii="Times New Roman" w:hAnsi="Times New Roman" w:cs="Times New Roman"/>
                <w:bCs/>
              </w:rPr>
              <w:t>HJ, SR, GK</w:t>
            </w:r>
          </w:p>
          <w:p w14:paraId="75146F86" w14:textId="77777777" w:rsidR="00DC1280" w:rsidRPr="00DC1280" w:rsidRDefault="00DC1280" w:rsidP="00DC1280">
            <w:pPr>
              <w:widowControl w:val="0"/>
              <w:spacing w:after="0" w:line="240" w:lineRule="auto"/>
              <w:jc w:val="both"/>
              <w:rPr>
                <w:rFonts w:ascii="Times New Roman" w:hAnsi="Times New Roman" w:cs="Times New Roman"/>
                <w:bCs/>
              </w:rPr>
            </w:pPr>
            <w:r w:rsidRPr="00DC1280">
              <w:rPr>
                <w:rFonts w:ascii="Times New Roman" w:hAnsi="Times New Roman" w:cs="Times New Roman"/>
                <w:bCs/>
              </w:rPr>
              <w:t xml:space="preserve">SR, </w:t>
            </w:r>
            <w:proofErr w:type="spellStart"/>
            <w:r w:rsidRPr="00DC1280">
              <w:rPr>
                <w:rFonts w:ascii="Times New Roman" w:hAnsi="Times New Roman" w:cs="Times New Roman"/>
                <w:bCs/>
              </w:rPr>
              <w:t>PiD</w:t>
            </w:r>
            <w:proofErr w:type="spellEnd"/>
            <w:r w:rsidRPr="00DC1280">
              <w:rPr>
                <w:rFonts w:ascii="Times New Roman" w:hAnsi="Times New Roman" w:cs="Times New Roman"/>
                <w:bCs/>
              </w:rPr>
              <w:t>, LK, TZK</w:t>
            </w:r>
          </w:p>
          <w:p w14:paraId="2C0752C1" w14:textId="77777777" w:rsidR="00DC1280" w:rsidRPr="00DC1280" w:rsidRDefault="00DC1280" w:rsidP="00DC1280">
            <w:pPr>
              <w:widowControl w:val="0"/>
              <w:spacing w:after="0" w:line="240" w:lineRule="auto"/>
              <w:jc w:val="both"/>
              <w:rPr>
                <w:rFonts w:ascii="Times New Roman" w:hAnsi="Times New Roman" w:cs="Times New Roman"/>
                <w:bCs/>
              </w:rPr>
            </w:pPr>
            <w:r w:rsidRPr="00DC1280">
              <w:rPr>
                <w:rFonts w:ascii="Times New Roman" w:hAnsi="Times New Roman" w:cs="Times New Roman"/>
                <w:bCs/>
              </w:rPr>
              <w:t>HJ, SR</w:t>
            </w:r>
          </w:p>
          <w:p w14:paraId="2FFE7F52" w14:textId="77777777" w:rsidR="00DC1280" w:rsidRPr="00DC1280" w:rsidRDefault="00DC1280" w:rsidP="00DC1280">
            <w:pPr>
              <w:widowControl w:val="0"/>
              <w:spacing w:after="0" w:line="240" w:lineRule="auto"/>
              <w:jc w:val="both"/>
              <w:rPr>
                <w:rFonts w:ascii="Times New Roman" w:hAnsi="Times New Roman" w:cs="Times New Roman"/>
                <w:bCs/>
              </w:rPr>
            </w:pPr>
          </w:p>
          <w:p w14:paraId="51673206" w14:textId="77777777" w:rsidR="00DC1280" w:rsidRPr="00DC1280" w:rsidRDefault="00DC1280" w:rsidP="00DC1280">
            <w:pPr>
              <w:widowControl w:val="0"/>
              <w:spacing w:after="0" w:line="240" w:lineRule="auto"/>
              <w:jc w:val="both"/>
              <w:rPr>
                <w:rFonts w:ascii="Times New Roman" w:hAnsi="Times New Roman" w:cs="Times New Roman"/>
                <w:bCs/>
              </w:rPr>
            </w:pPr>
            <w:r w:rsidRPr="00DC1280">
              <w:rPr>
                <w:rFonts w:ascii="Times New Roman" w:hAnsi="Times New Roman" w:cs="Times New Roman"/>
                <w:bCs/>
              </w:rPr>
              <w:t xml:space="preserve">SR, </w:t>
            </w:r>
            <w:proofErr w:type="spellStart"/>
            <w:r w:rsidRPr="00DC1280">
              <w:rPr>
                <w:rFonts w:ascii="Times New Roman" w:hAnsi="Times New Roman" w:cs="Times New Roman"/>
                <w:bCs/>
              </w:rPr>
              <w:t>PiD</w:t>
            </w:r>
            <w:proofErr w:type="spellEnd"/>
            <w:r w:rsidRPr="00DC1280">
              <w:rPr>
                <w:rFonts w:ascii="Times New Roman" w:hAnsi="Times New Roman" w:cs="Times New Roman"/>
                <w:bCs/>
              </w:rPr>
              <w:t>, LK, TZK</w:t>
            </w:r>
          </w:p>
          <w:p w14:paraId="7EF6E3B9" w14:textId="77777777" w:rsidR="00DC1280" w:rsidRPr="00DC1280" w:rsidRDefault="00DC1280" w:rsidP="00DC1280">
            <w:pPr>
              <w:widowControl w:val="0"/>
              <w:spacing w:after="0" w:line="240" w:lineRule="auto"/>
              <w:jc w:val="both"/>
              <w:rPr>
                <w:rFonts w:ascii="Times New Roman" w:hAnsi="Times New Roman" w:cs="Times New Roman"/>
                <w:bCs/>
              </w:rPr>
            </w:pPr>
            <w:r w:rsidRPr="00DC1280">
              <w:rPr>
                <w:rFonts w:ascii="Times New Roman" w:hAnsi="Times New Roman" w:cs="Times New Roman"/>
                <w:bCs/>
              </w:rPr>
              <w:t>HJ, SR</w:t>
            </w:r>
          </w:p>
        </w:tc>
        <w:tc>
          <w:tcPr>
            <w:tcW w:w="2687" w:type="dxa"/>
          </w:tcPr>
          <w:p w14:paraId="608B1E5A" w14:textId="77777777" w:rsidR="00DC1280" w:rsidRPr="00DC1280" w:rsidRDefault="00DC1280" w:rsidP="00DC1280">
            <w:pPr>
              <w:widowControl w:val="0"/>
              <w:spacing w:after="0" w:line="240" w:lineRule="auto"/>
              <w:jc w:val="both"/>
              <w:rPr>
                <w:rFonts w:ascii="Times New Roman" w:hAnsi="Times New Roman" w:cs="Times New Roman"/>
                <w:bCs/>
              </w:rPr>
            </w:pPr>
            <w:r w:rsidRPr="00DC1280">
              <w:rPr>
                <w:rFonts w:ascii="Times New Roman" w:hAnsi="Times New Roman" w:cs="Times New Roman"/>
                <w:bCs/>
              </w:rPr>
              <w:t>Posjet kinu</w:t>
            </w:r>
          </w:p>
          <w:p w14:paraId="54183D22" w14:textId="77777777" w:rsidR="00DC1280" w:rsidRPr="00DC1280" w:rsidRDefault="00DC1280" w:rsidP="00DC1280">
            <w:pPr>
              <w:widowControl w:val="0"/>
              <w:spacing w:after="0" w:line="240" w:lineRule="auto"/>
              <w:jc w:val="both"/>
              <w:rPr>
                <w:rFonts w:ascii="Times New Roman" w:hAnsi="Times New Roman" w:cs="Times New Roman"/>
                <w:bCs/>
              </w:rPr>
            </w:pPr>
            <w:r w:rsidRPr="00DC1280">
              <w:rPr>
                <w:rFonts w:ascii="Times New Roman" w:hAnsi="Times New Roman" w:cs="Times New Roman"/>
                <w:bCs/>
              </w:rPr>
              <w:t>Posjet kazalištu</w:t>
            </w:r>
          </w:p>
          <w:p w14:paraId="40EE2468" w14:textId="77777777" w:rsidR="00DC1280" w:rsidRPr="00DC1280" w:rsidRDefault="00DC1280" w:rsidP="00DC1280">
            <w:pPr>
              <w:widowControl w:val="0"/>
              <w:spacing w:after="0" w:line="240" w:lineRule="auto"/>
              <w:jc w:val="both"/>
              <w:rPr>
                <w:rFonts w:ascii="Times New Roman" w:hAnsi="Times New Roman" w:cs="Times New Roman"/>
                <w:bCs/>
              </w:rPr>
            </w:pPr>
            <w:r w:rsidRPr="00DC1280">
              <w:rPr>
                <w:rFonts w:ascii="Times New Roman" w:hAnsi="Times New Roman" w:cs="Times New Roman"/>
                <w:bCs/>
              </w:rPr>
              <w:t>Božićni vlak</w:t>
            </w:r>
          </w:p>
          <w:p w14:paraId="0AF78892" w14:textId="77777777" w:rsidR="00DC1280" w:rsidRPr="00DC1280" w:rsidRDefault="00DC1280" w:rsidP="00DC1280">
            <w:pPr>
              <w:widowControl w:val="0"/>
              <w:spacing w:after="0" w:line="240" w:lineRule="auto"/>
              <w:jc w:val="both"/>
              <w:rPr>
                <w:rFonts w:ascii="Times New Roman" w:hAnsi="Times New Roman" w:cs="Times New Roman"/>
                <w:bCs/>
              </w:rPr>
            </w:pPr>
            <w:r w:rsidRPr="00DC1280">
              <w:rPr>
                <w:rFonts w:ascii="Times New Roman" w:hAnsi="Times New Roman" w:cs="Times New Roman"/>
                <w:bCs/>
              </w:rPr>
              <w:t>Posjet ZOO vrtu</w:t>
            </w:r>
          </w:p>
          <w:p w14:paraId="553EF3E6" w14:textId="77777777" w:rsidR="00DC1280" w:rsidRPr="00DC1280" w:rsidRDefault="00DC1280" w:rsidP="00DC1280">
            <w:pPr>
              <w:widowControl w:val="0"/>
              <w:spacing w:after="0" w:line="240" w:lineRule="auto"/>
              <w:jc w:val="both"/>
              <w:rPr>
                <w:rFonts w:ascii="Times New Roman" w:hAnsi="Times New Roman" w:cs="Times New Roman"/>
                <w:bCs/>
              </w:rPr>
            </w:pPr>
            <w:r w:rsidRPr="00DC1280">
              <w:rPr>
                <w:rFonts w:ascii="Times New Roman" w:hAnsi="Times New Roman" w:cs="Times New Roman"/>
                <w:bCs/>
              </w:rPr>
              <w:t>Posjet GISKO-u</w:t>
            </w:r>
          </w:p>
          <w:p w14:paraId="6B1F947F" w14:textId="77777777" w:rsidR="00DC1280" w:rsidRPr="00DC1280" w:rsidRDefault="00DC1280" w:rsidP="00DC1280">
            <w:pPr>
              <w:widowControl w:val="0"/>
              <w:spacing w:after="0" w:line="240" w:lineRule="auto"/>
              <w:jc w:val="both"/>
              <w:rPr>
                <w:rFonts w:ascii="Times New Roman" w:hAnsi="Times New Roman" w:cs="Times New Roman"/>
                <w:bCs/>
              </w:rPr>
            </w:pPr>
          </w:p>
          <w:p w14:paraId="3590B317" w14:textId="77777777" w:rsidR="00DC1280" w:rsidRPr="00DC1280" w:rsidRDefault="00DC1280" w:rsidP="00DC1280">
            <w:pPr>
              <w:widowControl w:val="0"/>
              <w:spacing w:after="0" w:line="240" w:lineRule="auto"/>
              <w:jc w:val="both"/>
              <w:rPr>
                <w:rFonts w:ascii="Times New Roman" w:hAnsi="Times New Roman" w:cs="Times New Roman"/>
                <w:bCs/>
              </w:rPr>
            </w:pPr>
            <w:r w:rsidRPr="00DC1280">
              <w:rPr>
                <w:rFonts w:ascii="Times New Roman" w:hAnsi="Times New Roman" w:cs="Times New Roman"/>
                <w:bCs/>
              </w:rPr>
              <w:t>Obilazak Vatrogasne postaje</w:t>
            </w:r>
          </w:p>
          <w:p w14:paraId="0B334303" w14:textId="77777777" w:rsidR="00DC1280" w:rsidRPr="00DC1280" w:rsidRDefault="00DC1280" w:rsidP="00DC1280">
            <w:pPr>
              <w:spacing w:after="0" w:line="240" w:lineRule="auto"/>
              <w:jc w:val="both"/>
              <w:rPr>
                <w:rFonts w:ascii="Times New Roman" w:hAnsi="Times New Roman" w:cs="Times New Roman"/>
                <w:bCs/>
              </w:rPr>
            </w:pPr>
          </w:p>
        </w:tc>
        <w:tc>
          <w:tcPr>
            <w:tcW w:w="1826" w:type="dxa"/>
          </w:tcPr>
          <w:p w14:paraId="489E92C5" w14:textId="77777777" w:rsidR="00DC1280" w:rsidRPr="00DC1280" w:rsidRDefault="00DC1280" w:rsidP="00DC1280">
            <w:pPr>
              <w:widowControl w:val="0"/>
              <w:spacing w:after="0" w:line="240" w:lineRule="auto"/>
              <w:jc w:val="both"/>
              <w:rPr>
                <w:rFonts w:ascii="Times New Roman" w:hAnsi="Times New Roman" w:cs="Times New Roman"/>
                <w:bCs/>
              </w:rPr>
            </w:pPr>
            <w:r w:rsidRPr="00DC1280">
              <w:rPr>
                <w:rFonts w:ascii="Times New Roman" w:hAnsi="Times New Roman" w:cs="Times New Roman"/>
                <w:bCs/>
              </w:rPr>
              <w:t>lipanj</w:t>
            </w:r>
          </w:p>
          <w:p w14:paraId="067170C1" w14:textId="77777777" w:rsidR="00DC1280" w:rsidRPr="00DC1280" w:rsidRDefault="00DC1280" w:rsidP="00DC1280">
            <w:pPr>
              <w:widowControl w:val="0"/>
              <w:spacing w:after="0" w:line="240" w:lineRule="auto"/>
              <w:jc w:val="both"/>
              <w:rPr>
                <w:rFonts w:ascii="Times New Roman" w:hAnsi="Times New Roman" w:cs="Times New Roman"/>
                <w:bCs/>
              </w:rPr>
            </w:pPr>
            <w:r w:rsidRPr="00DC1280">
              <w:rPr>
                <w:rFonts w:ascii="Times New Roman" w:hAnsi="Times New Roman" w:cs="Times New Roman"/>
                <w:bCs/>
              </w:rPr>
              <w:t>listopad i travanj</w:t>
            </w:r>
          </w:p>
          <w:p w14:paraId="48FF3FC7" w14:textId="77777777" w:rsidR="00DC1280" w:rsidRPr="00DC1280" w:rsidRDefault="00DC1280" w:rsidP="00DC1280">
            <w:pPr>
              <w:widowControl w:val="0"/>
              <w:spacing w:after="0" w:line="240" w:lineRule="auto"/>
              <w:jc w:val="both"/>
              <w:rPr>
                <w:rFonts w:ascii="Times New Roman" w:hAnsi="Times New Roman" w:cs="Times New Roman"/>
                <w:bCs/>
              </w:rPr>
            </w:pPr>
            <w:r w:rsidRPr="00DC1280">
              <w:rPr>
                <w:rFonts w:ascii="Times New Roman" w:hAnsi="Times New Roman" w:cs="Times New Roman"/>
                <w:bCs/>
              </w:rPr>
              <w:t>prosinac</w:t>
            </w:r>
          </w:p>
          <w:p w14:paraId="033EA0D2" w14:textId="77777777" w:rsidR="00DC1280" w:rsidRPr="00DC1280" w:rsidRDefault="00DC1280" w:rsidP="00DC1280">
            <w:pPr>
              <w:spacing w:after="0" w:line="240" w:lineRule="auto"/>
              <w:jc w:val="both"/>
              <w:rPr>
                <w:rFonts w:ascii="Times New Roman" w:hAnsi="Times New Roman" w:cs="Times New Roman"/>
                <w:bCs/>
              </w:rPr>
            </w:pPr>
            <w:r w:rsidRPr="00DC1280">
              <w:rPr>
                <w:rFonts w:ascii="Times New Roman" w:hAnsi="Times New Roman" w:cs="Times New Roman"/>
                <w:bCs/>
              </w:rPr>
              <w:t>svibanj</w:t>
            </w:r>
          </w:p>
          <w:p w14:paraId="14AC3E81" w14:textId="77777777" w:rsidR="00DC1280" w:rsidRPr="00DC1280" w:rsidRDefault="00DC1280" w:rsidP="00DC1280">
            <w:pPr>
              <w:spacing w:after="0" w:line="240" w:lineRule="auto"/>
              <w:jc w:val="both"/>
              <w:rPr>
                <w:rFonts w:ascii="Times New Roman" w:hAnsi="Times New Roman" w:cs="Times New Roman"/>
                <w:bCs/>
              </w:rPr>
            </w:pPr>
            <w:r w:rsidRPr="00DC1280">
              <w:rPr>
                <w:rFonts w:ascii="Times New Roman" w:hAnsi="Times New Roman" w:cs="Times New Roman"/>
                <w:bCs/>
              </w:rPr>
              <w:t>travanj</w:t>
            </w:r>
          </w:p>
          <w:p w14:paraId="2EE6A6C5" w14:textId="77777777" w:rsidR="00DC1280" w:rsidRPr="00DC1280" w:rsidRDefault="00DC1280" w:rsidP="00DC1280">
            <w:pPr>
              <w:spacing w:after="0" w:line="240" w:lineRule="auto"/>
              <w:jc w:val="both"/>
              <w:rPr>
                <w:rFonts w:ascii="Times New Roman" w:hAnsi="Times New Roman" w:cs="Times New Roman"/>
                <w:bCs/>
              </w:rPr>
            </w:pPr>
          </w:p>
          <w:p w14:paraId="61989E1E" w14:textId="77777777" w:rsidR="00DC1280" w:rsidRPr="00DC1280" w:rsidRDefault="00DC1280" w:rsidP="00DC1280">
            <w:pPr>
              <w:spacing w:after="0" w:line="240" w:lineRule="auto"/>
              <w:jc w:val="both"/>
              <w:rPr>
                <w:rFonts w:ascii="Times New Roman" w:hAnsi="Times New Roman" w:cs="Times New Roman"/>
                <w:bCs/>
              </w:rPr>
            </w:pPr>
            <w:r w:rsidRPr="00DC1280">
              <w:rPr>
                <w:rFonts w:ascii="Times New Roman" w:hAnsi="Times New Roman" w:cs="Times New Roman"/>
                <w:bCs/>
              </w:rPr>
              <w:t>listopad</w:t>
            </w:r>
          </w:p>
        </w:tc>
        <w:tc>
          <w:tcPr>
            <w:tcW w:w="1407" w:type="dxa"/>
          </w:tcPr>
          <w:p w14:paraId="36F6DAD6" w14:textId="77777777" w:rsidR="00DC1280" w:rsidRPr="00DC1280" w:rsidRDefault="00DC1280" w:rsidP="00DC1280">
            <w:pPr>
              <w:widowControl w:val="0"/>
              <w:spacing w:after="0" w:line="240" w:lineRule="auto"/>
              <w:rPr>
                <w:rFonts w:ascii="Times New Roman" w:hAnsi="Times New Roman" w:cs="Times New Roman"/>
                <w:bCs/>
                <w:sz w:val="20"/>
                <w:szCs w:val="20"/>
              </w:rPr>
            </w:pPr>
            <w:r w:rsidRPr="00DC1280">
              <w:rPr>
                <w:rFonts w:ascii="Times New Roman" w:hAnsi="Times New Roman" w:cs="Times New Roman"/>
                <w:bCs/>
                <w:sz w:val="20"/>
                <w:szCs w:val="20"/>
              </w:rPr>
              <w:t>3 školska sata</w:t>
            </w:r>
          </w:p>
          <w:p w14:paraId="373619D6" w14:textId="77777777" w:rsidR="00DC1280" w:rsidRPr="00DC1280" w:rsidRDefault="00DC1280" w:rsidP="00DC1280">
            <w:pPr>
              <w:widowControl w:val="0"/>
              <w:spacing w:after="0" w:line="240" w:lineRule="auto"/>
              <w:rPr>
                <w:rFonts w:ascii="Times New Roman" w:hAnsi="Times New Roman" w:cs="Times New Roman"/>
                <w:bCs/>
                <w:sz w:val="20"/>
                <w:szCs w:val="20"/>
              </w:rPr>
            </w:pPr>
            <w:r w:rsidRPr="00DC1280">
              <w:rPr>
                <w:rFonts w:ascii="Times New Roman" w:hAnsi="Times New Roman" w:cs="Times New Roman"/>
                <w:bCs/>
                <w:sz w:val="20"/>
                <w:szCs w:val="20"/>
              </w:rPr>
              <w:t>3 školska sata</w:t>
            </w:r>
          </w:p>
          <w:p w14:paraId="3189F545" w14:textId="77777777" w:rsidR="00DC1280" w:rsidRPr="00DC1280" w:rsidRDefault="00DC1280" w:rsidP="00DC1280">
            <w:pPr>
              <w:widowControl w:val="0"/>
              <w:spacing w:after="0" w:line="240" w:lineRule="auto"/>
              <w:rPr>
                <w:rFonts w:ascii="Times New Roman" w:hAnsi="Times New Roman" w:cs="Times New Roman"/>
                <w:bCs/>
                <w:sz w:val="20"/>
                <w:szCs w:val="20"/>
              </w:rPr>
            </w:pPr>
            <w:r w:rsidRPr="00DC1280">
              <w:rPr>
                <w:rFonts w:ascii="Times New Roman" w:hAnsi="Times New Roman" w:cs="Times New Roman"/>
                <w:bCs/>
                <w:sz w:val="20"/>
                <w:szCs w:val="20"/>
              </w:rPr>
              <w:t>3 školska sata</w:t>
            </w:r>
          </w:p>
          <w:p w14:paraId="14931955" w14:textId="77777777" w:rsidR="00DC1280" w:rsidRPr="00DC1280" w:rsidRDefault="00DC1280" w:rsidP="00DC1280">
            <w:pPr>
              <w:widowControl w:val="0"/>
              <w:spacing w:after="0" w:line="240" w:lineRule="auto"/>
              <w:rPr>
                <w:rFonts w:ascii="Times New Roman" w:hAnsi="Times New Roman" w:cs="Times New Roman"/>
                <w:bCs/>
                <w:sz w:val="20"/>
                <w:szCs w:val="20"/>
              </w:rPr>
            </w:pPr>
            <w:r w:rsidRPr="00DC1280">
              <w:rPr>
                <w:rFonts w:ascii="Times New Roman" w:hAnsi="Times New Roman" w:cs="Times New Roman"/>
                <w:bCs/>
                <w:sz w:val="20"/>
                <w:szCs w:val="20"/>
              </w:rPr>
              <w:t>4 školska sati</w:t>
            </w:r>
          </w:p>
          <w:p w14:paraId="6A3F8D5F" w14:textId="77777777" w:rsidR="00DC1280" w:rsidRPr="00DC1280" w:rsidRDefault="00DC1280" w:rsidP="00DC1280">
            <w:pPr>
              <w:widowControl w:val="0"/>
              <w:spacing w:after="0" w:line="240" w:lineRule="auto"/>
              <w:rPr>
                <w:rFonts w:ascii="Times New Roman" w:hAnsi="Times New Roman" w:cs="Times New Roman"/>
                <w:bCs/>
                <w:sz w:val="20"/>
                <w:szCs w:val="20"/>
              </w:rPr>
            </w:pPr>
            <w:r w:rsidRPr="00DC1280">
              <w:rPr>
                <w:rFonts w:ascii="Times New Roman" w:hAnsi="Times New Roman" w:cs="Times New Roman"/>
                <w:bCs/>
                <w:sz w:val="20"/>
                <w:szCs w:val="20"/>
              </w:rPr>
              <w:t>4 školska sata</w:t>
            </w:r>
          </w:p>
          <w:p w14:paraId="231F57E5" w14:textId="77777777" w:rsidR="00DC1280" w:rsidRPr="00DC1280" w:rsidRDefault="00DC1280" w:rsidP="00DC1280">
            <w:pPr>
              <w:widowControl w:val="0"/>
              <w:spacing w:after="0" w:line="240" w:lineRule="auto"/>
              <w:rPr>
                <w:rFonts w:ascii="Times New Roman" w:hAnsi="Times New Roman" w:cs="Times New Roman"/>
                <w:bCs/>
                <w:sz w:val="20"/>
                <w:szCs w:val="20"/>
              </w:rPr>
            </w:pPr>
          </w:p>
          <w:p w14:paraId="047BB2A1" w14:textId="77777777" w:rsidR="00DC1280" w:rsidRPr="00DC1280" w:rsidRDefault="00DC1280" w:rsidP="00DC1280">
            <w:pPr>
              <w:widowControl w:val="0"/>
              <w:spacing w:after="0" w:line="240" w:lineRule="auto"/>
              <w:rPr>
                <w:rFonts w:ascii="Times New Roman" w:hAnsi="Times New Roman" w:cs="Times New Roman"/>
                <w:bCs/>
                <w:sz w:val="20"/>
                <w:szCs w:val="20"/>
              </w:rPr>
            </w:pPr>
          </w:p>
          <w:p w14:paraId="18807414" w14:textId="77777777" w:rsidR="00DC1280" w:rsidRPr="00DC1280" w:rsidRDefault="00DC1280" w:rsidP="00DC1280">
            <w:pPr>
              <w:widowControl w:val="0"/>
              <w:spacing w:after="0" w:line="240" w:lineRule="auto"/>
              <w:rPr>
                <w:rFonts w:ascii="Times New Roman" w:hAnsi="Times New Roman" w:cs="Times New Roman"/>
                <w:bCs/>
                <w:sz w:val="20"/>
                <w:szCs w:val="20"/>
              </w:rPr>
            </w:pPr>
            <w:r w:rsidRPr="00DC1280">
              <w:rPr>
                <w:rFonts w:ascii="Times New Roman" w:hAnsi="Times New Roman" w:cs="Times New Roman"/>
                <w:bCs/>
                <w:sz w:val="20"/>
                <w:szCs w:val="20"/>
              </w:rPr>
              <w:t>2 školska sata</w:t>
            </w:r>
          </w:p>
          <w:p w14:paraId="12F1CF7A" w14:textId="77777777" w:rsidR="00DC1280" w:rsidRPr="00DC1280" w:rsidRDefault="00DC1280" w:rsidP="00DC1280">
            <w:pPr>
              <w:widowControl w:val="0"/>
              <w:spacing w:after="0" w:line="240" w:lineRule="auto"/>
              <w:rPr>
                <w:rFonts w:ascii="Times New Roman" w:hAnsi="Times New Roman" w:cs="Times New Roman"/>
                <w:bCs/>
              </w:rPr>
            </w:pPr>
          </w:p>
          <w:p w14:paraId="61B1353D" w14:textId="77777777" w:rsidR="00DC1280" w:rsidRPr="00DC1280" w:rsidRDefault="00DC1280" w:rsidP="00DC1280">
            <w:pPr>
              <w:spacing w:after="0" w:line="240" w:lineRule="auto"/>
              <w:jc w:val="both"/>
              <w:rPr>
                <w:rFonts w:ascii="Times New Roman" w:hAnsi="Times New Roman" w:cs="Times New Roman"/>
                <w:bCs/>
              </w:rPr>
            </w:pPr>
          </w:p>
        </w:tc>
        <w:tc>
          <w:tcPr>
            <w:tcW w:w="1516" w:type="dxa"/>
          </w:tcPr>
          <w:p w14:paraId="66544EA8" w14:textId="77777777" w:rsidR="00DC1280" w:rsidRPr="00DC1280" w:rsidRDefault="00DC1280" w:rsidP="00DC1280">
            <w:pPr>
              <w:spacing w:after="0" w:line="240" w:lineRule="auto"/>
              <w:jc w:val="both"/>
              <w:rPr>
                <w:rFonts w:ascii="Times New Roman" w:hAnsi="Times New Roman" w:cs="Times New Roman"/>
                <w:bCs/>
              </w:rPr>
            </w:pPr>
            <w:proofErr w:type="spellStart"/>
            <w:r w:rsidRPr="00DC1280">
              <w:rPr>
                <w:rFonts w:ascii="Times New Roman" w:hAnsi="Times New Roman" w:cs="Times New Roman"/>
                <w:bCs/>
              </w:rPr>
              <w:t>G.Varga</w:t>
            </w:r>
            <w:proofErr w:type="spellEnd"/>
            <w:r w:rsidRPr="00DC1280">
              <w:rPr>
                <w:rFonts w:ascii="Times New Roman" w:hAnsi="Times New Roman" w:cs="Times New Roman"/>
                <w:bCs/>
              </w:rPr>
              <w:t xml:space="preserve">, </w:t>
            </w:r>
            <w:proofErr w:type="spellStart"/>
            <w:r w:rsidRPr="00DC1280">
              <w:rPr>
                <w:rFonts w:ascii="Times New Roman" w:hAnsi="Times New Roman" w:cs="Times New Roman"/>
                <w:bCs/>
              </w:rPr>
              <w:t>D.Padežanin</w:t>
            </w:r>
            <w:proofErr w:type="spellEnd"/>
            <w:r w:rsidRPr="00DC1280">
              <w:rPr>
                <w:rFonts w:ascii="Times New Roman" w:hAnsi="Times New Roman" w:cs="Times New Roman"/>
                <w:bCs/>
              </w:rPr>
              <w:t xml:space="preserve">, </w:t>
            </w:r>
            <w:proofErr w:type="spellStart"/>
            <w:r w:rsidRPr="00DC1280">
              <w:rPr>
                <w:rFonts w:ascii="Times New Roman" w:hAnsi="Times New Roman" w:cs="Times New Roman"/>
                <w:bCs/>
              </w:rPr>
              <w:t>I.Sudar</w:t>
            </w:r>
            <w:proofErr w:type="spellEnd"/>
          </w:p>
          <w:p w14:paraId="4B5A79A4" w14:textId="77777777" w:rsidR="00DC1280" w:rsidRPr="00DC1280" w:rsidRDefault="00DC1280" w:rsidP="00DC1280">
            <w:pPr>
              <w:spacing w:after="0" w:line="240" w:lineRule="auto"/>
              <w:jc w:val="both"/>
              <w:rPr>
                <w:rFonts w:ascii="Times New Roman" w:hAnsi="Times New Roman" w:cs="Times New Roman"/>
                <w:bCs/>
              </w:rPr>
            </w:pPr>
          </w:p>
          <w:p w14:paraId="68F97705" w14:textId="77777777" w:rsidR="00DC1280" w:rsidRPr="00DC1280" w:rsidRDefault="00DC1280" w:rsidP="00DC1280">
            <w:pPr>
              <w:spacing w:after="0" w:line="240" w:lineRule="auto"/>
              <w:jc w:val="both"/>
              <w:rPr>
                <w:rFonts w:ascii="Times New Roman" w:hAnsi="Times New Roman" w:cs="Times New Roman"/>
                <w:bCs/>
              </w:rPr>
            </w:pPr>
          </w:p>
          <w:p w14:paraId="4557F0FA" w14:textId="77777777" w:rsidR="00DC1280" w:rsidRPr="00DC1280" w:rsidRDefault="00DC1280" w:rsidP="00DC1280">
            <w:pPr>
              <w:spacing w:after="0" w:line="240" w:lineRule="auto"/>
              <w:jc w:val="both"/>
              <w:rPr>
                <w:rFonts w:ascii="Times New Roman" w:hAnsi="Times New Roman" w:cs="Times New Roman"/>
                <w:bCs/>
              </w:rPr>
            </w:pPr>
          </w:p>
          <w:p w14:paraId="59C491D1" w14:textId="77777777" w:rsidR="00DC1280" w:rsidRPr="00DC1280" w:rsidRDefault="00DC1280" w:rsidP="00DC1280">
            <w:pPr>
              <w:spacing w:after="0" w:line="240" w:lineRule="auto"/>
              <w:jc w:val="both"/>
              <w:rPr>
                <w:rFonts w:ascii="Times New Roman" w:hAnsi="Times New Roman" w:cs="Times New Roman"/>
                <w:bCs/>
              </w:rPr>
            </w:pPr>
            <w:proofErr w:type="spellStart"/>
            <w:r w:rsidRPr="00DC1280">
              <w:rPr>
                <w:rFonts w:ascii="Times New Roman" w:hAnsi="Times New Roman" w:cs="Times New Roman"/>
                <w:bCs/>
              </w:rPr>
              <w:t>G.Varga</w:t>
            </w:r>
            <w:proofErr w:type="spellEnd"/>
            <w:r w:rsidRPr="00DC1280">
              <w:rPr>
                <w:rFonts w:ascii="Times New Roman" w:hAnsi="Times New Roman" w:cs="Times New Roman"/>
                <w:bCs/>
              </w:rPr>
              <w:t xml:space="preserve">, </w:t>
            </w:r>
            <w:proofErr w:type="spellStart"/>
            <w:r w:rsidRPr="00DC1280">
              <w:rPr>
                <w:rFonts w:ascii="Times New Roman" w:hAnsi="Times New Roman" w:cs="Times New Roman"/>
                <w:bCs/>
              </w:rPr>
              <w:t>I.Sudar</w:t>
            </w:r>
            <w:proofErr w:type="spellEnd"/>
          </w:p>
        </w:tc>
      </w:tr>
      <w:tr w:rsidR="00DC1280" w:rsidRPr="00DC1280" w14:paraId="4E0595BB" w14:textId="77777777" w:rsidTr="00A854FC">
        <w:trPr>
          <w:trHeight w:val="1352"/>
        </w:trPr>
        <w:tc>
          <w:tcPr>
            <w:tcW w:w="1894" w:type="dxa"/>
            <w:vMerge/>
          </w:tcPr>
          <w:p w14:paraId="542E0F87" w14:textId="77777777" w:rsidR="00DC1280" w:rsidRPr="00DC1280" w:rsidRDefault="00DC1280" w:rsidP="00DC1280">
            <w:pPr>
              <w:spacing w:after="0" w:line="240" w:lineRule="auto"/>
              <w:jc w:val="both"/>
              <w:rPr>
                <w:rFonts w:ascii="Times New Roman" w:hAnsi="Times New Roman" w:cs="Times New Roman"/>
                <w:b/>
              </w:rPr>
            </w:pPr>
          </w:p>
        </w:tc>
        <w:tc>
          <w:tcPr>
            <w:tcW w:w="1088" w:type="dxa"/>
          </w:tcPr>
          <w:p w14:paraId="06168557" w14:textId="77777777" w:rsidR="00DC1280" w:rsidRPr="00DC1280" w:rsidRDefault="00DC1280" w:rsidP="00DC1280">
            <w:pPr>
              <w:spacing w:after="0" w:line="240" w:lineRule="auto"/>
              <w:jc w:val="both"/>
              <w:rPr>
                <w:rFonts w:ascii="Times New Roman" w:hAnsi="Times New Roman" w:cs="Times New Roman"/>
                <w:b/>
              </w:rPr>
            </w:pPr>
            <w:r w:rsidRPr="00DC1280">
              <w:rPr>
                <w:rFonts w:ascii="Times New Roman" w:hAnsi="Times New Roman" w:cs="Times New Roman"/>
                <w:b/>
              </w:rPr>
              <w:t>2.abc</w:t>
            </w:r>
          </w:p>
        </w:tc>
        <w:tc>
          <w:tcPr>
            <w:tcW w:w="2209" w:type="dxa"/>
          </w:tcPr>
          <w:p w14:paraId="2905FF2C"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HJ, SR</w:t>
            </w:r>
          </w:p>
          <w:p w14:paraId="661B0709" w14:textId="77777777" w:rsidR="00DC1280" w:rsidRPr="00DC1280" w:rsidRDefault="00DC1280" w:rsidP="00DC1280">
            <w:pPr>
              <w:spacing w:after="0" w:line="240" w:lineRule="auto"/>
              <w:rPr>
                <w:rFonts w:ascii="Times New Roman" w:hAnsi="Times New Roman" w:cs="Times New Roman"/>
              </w:rPr>
            </w:pPr>
          </w:p>
          <w:p w14:paraId="35E9CC1F" w14:textId="77777777" w:rsidR="00DC1280" w:rsidRPr="00DC1280" w:rsidRDefault="00DC1280" w:rsidP="00DC1280">
            <w:pPr>
              <w:spacing w:after="0" w:line="240" w:lineRule="auto"/>
              <w:rPr>
                <w:rFonts w:ascii="Times New Roman" w:hAnsi="Times New Roman" w:cs="Times New Roman"/>
              </w:rPr>
            </w:pPr>
          </w:p>
          <w:p w14:paraId="654891A8" w14:textId="77777777" w:rsidR="00DC1280" w:rsidRPr="00DC1280" w:rsidRDefault="00DC1280" w:rsidP="00DC1280">
            <w:pPr>
              <w:spacing w:after="0" w:line="240" w:lineRule="auto"/>
              <w:rPr>
                <w:rFonts w:ascii="Times New Roman" w:hAnsi="Times New Roman" w:cs="Times New Roman"/>
              </w:rPr>
            </w:pPr>
          </w:p>
          <w:p w14:paraId="2C08D66A"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LK, PD, SR</w:t>
            </w:r>
          </w:p>
          <w:p w14:paraId="6A166810" w14:textId="77777777" w:rsidR="00DC1280" w:rsidRPr="00DC1280" w:rsidRDefault="00DC1280" w:rsidP="00DC1280">
            <w:pPr>
              <w:spacing w:after="0" w:line="240" w:lineRule="auto"/>
              <w:rPr>
                <w:rFonts w:ascii="Times New Roman" w:hAnsi="Times New Roman" w:cs="Times New Roman"/>
              </w:rPr>
            </w:pPr>
          </w:p>
          <w:p w14:paraId="78A3198E"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PD, SR</w:t>
            </w:r>
          </w:p>
          <w:p w14:paraId="2418646F" w14:textId="77777777" w:rsidR="00DC1280" w:rsidRPr="00DC1280" w:rsidRDefault="00DC1280" w:rsidP="00DC1280">
            <w:pPr>
              <w:spacing w:after="0" w:line="240" w:lineRule="auto"/>
              <w:rPr>
                <w:rFonts w:ascii="Times New Roman" w:hAnsi="Times New Roman" w:cs="Times New Roman"/>
              </w:rPr>
            </w:pPr>
          </w:p>
          <w:p w14:paraId="56D1B5F0"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PD, SR, HJ</w:t>
            </w:r>
          </w:p>
          <w:p w14:paraId="463D9A32" w14:textId="77777777" w:rsidR="00DC1280" w:rsidRPr="00DC1280" w:rsidRDefault="00DC1280" w:rsidP="00DC1280">
            <w:pPr>
              <w:spacing w:after="0" w:line="240" w:lineRule="auto"/>
              <w:rPr>
                <w:rFonts w:ascii="Times New Roman" w:hAnsi="Times New Roman" w:cs="Times New Roman"/>
              </w:rPr>
            </w:pPr>
          </w:p>
          <w:p w14:paraId="44513A1E" w14:textId="77777777" w:rsidR="00DC1280" w:rsidRPr="00DC1280" w:rsidRDefault="00DC1280" w:rsidP="00DC1280">
            <w:pPr>
              <w:spacing w:after="0" w:line="240" w:lineRule="auto"/>
              <w:rPr>
                <w:rFonts w:ascii="Times New Roman" w:hAnsi="Times New Roman" w:cs="Times New Roman"/>
              </w:rPr>
            </w:pPr>
          </w:p>
          <w:p w14:paraId="7B2F7573" w14:textId="77777777" w:rsidR="00DC1280" w:rsidRPr="00DC1280" w:rsidRDefault="00DC1280" w:rsidP="00DC1280">
            <w:pPr>
              <w:spacing w:after="0" w:line="240" w:lineRule="auto"/>
              <w:rPr>
                <w:rFonts w:ascii="Times New Roman" w:hAnsi="Times New Roman" w:cs="Times New Roman"/>
              </w:rPr>
            </w:pPr>
          </w:p>
          <w:p w14:paraId="66B9B3D6" w14:textId="77777777" w:rsidR="00DC1280" w:rsidRPr="00DC1280" w:rsidRDefault="00DC1280" w:rsidP="00DC1280">
            <w:pPr>
              <w:spacing w:after="0" w:line="240" w:lineRule="auto"/>
              <w:rPr>
                <w:rFonts w:ascii="Times New Roman" w:hAnsi="Times New Roman" w:cs="Times New Roman"/>
              </w:rPr>
            </w:pPr>
          </w:p>
          <w:p w14:paraId="7D350AB4"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PD, SR, HJ</w:t>
            </w:r>
          </w:p>
          <w:p w14:paraId="76E8A628" w14:textId="77777777" w:rsidR="00DC1280" w:rsidRPr="00DC1280" w:rsidRDefault="00DC1280" w:rsidP="00DC1280">
            <w:pPr>
              <w:spacing w:after="0" w:line="240" w:lineRule="auto"/>
              <w:rPr>
                <w:rFonts w:ascii="Times New Roman" w:hAnsi="Times New Roman" w:cs="Times New Roman"/>
              </w:rPr>
            </w:pPr>
          </w:p>
          <w:p w14:paraId="563B35A8" w14:textId="77777777" w:rsidR="00DC1280" w:rsidRPr="00DC1280" w:rsidRDefault="00DC1280" w:rsidP="00DC1280">
            <w:pPr>
              <w:widowControl w:val="0"/>
              <w:spacing w:after="0" w:line="240" w:lineRule="auto"/>
              <w:jc w:val="both"/>
              <w:rPr>
                <w:rFonts w:ascii="Times New Roman" w:hAnsi="Times New Roman" w:cs="Times New Roman"/>
                <w:bCs/>
              </w:rPr>
            </w:pPr>
          </w:p>
        </w:tc>
        <w:tc>
          <w:tcPr>
            <w:tcW w:w="2687" w:type="dxa"/>
          </w:tcPr>
          <w:p w14:paraId="388641E0"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Posjet kinu – 2x</w:t>
            </w:r>
          </w:p>
          <w:p w14:paraId="119A1208"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Posjet kazalištu - 2x</w:t>
            </w:r>
          </w:p>
          <w:p w14:paraId="5EB286B6"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Posjet GISK - u</w:t>
            </w:r>
          </w:p>
          <w:p w14:paraId="01E6CABD" w14:textId="77777777" w:rsidR="00DC1280" w:rsidRPr="00DC1280" w:rsidRDefault="00DC1280" w:rsidP="00DC1280">
            <w:pPr>
              <w:spacing w:after="0" w:line="240" w:lineRule="auto"/>
              <w:rPr>
                <w:rFonts w:ascii="Times New Roman" w:hAnsi="Times New Roman" w:cs="Times New Roman"/>
              </w:rPr>
            </w:pPr>
          </w:p>
          <w:p w14:paraId="0DFC673D"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Posjet galeriji</w:t>
            </w:r>
          </w:p>
          <w:p w14:paraId="271159F1" w14:textId="77777777" w:rsidR="00DC1280" w:rsidRPr="00DC1280" w:rsidRDefault="00DC1280" w:rsidP="00DC1280">
            <w:pPr>
              <w:spacing w:after="0" w:line="240" w:lineRule="auto"/>
              <w:rPr>
                <w:rFonts w:ascii="Times New Roman" w:hAnsi="Times New Roman" w:cs="Times New Roman"/>
              </w:rPr>
            </w:pPr>
          </w:p>
          <w:p w14:paraId="5FB447AB"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 xml:space="preserve">Posjet DVD </w:t>
            </w:r>
            <w:proofErr w:type="spellStart"/>
            <w:r w:rsidRPr="00DC1280">
              <w:rPr>
                <w:rFonts w:ascii="Times New Roman" w:hAnsi="Times New Roman" w:cs="Times New Roman"/>
              </w:rPr>
              <w:t>Retfala</w:t>
            </w:r>
            <w:proofErr w:type="spellEnd"/>
          </w:p>
          <w:p w14:paraId="222E5226" w14:textId="77777777" w:rsidR="00DC1280" w:rsidRPr="00DC1280" w:rsidRDefault="00DC1280" w:rsidP="00DC1280">
            <w:pPr>
              <w:spacing w:after="0" w:line="240" w:lineRule="auto"/>
              <w:rPr>
                <w:rFonts w:ascii="Times New Roman" w:hAnsi="Times New Roman" w:cs="Times New Roman"/>
              </w:rPr>
            </w:pPr>
          </w:p>
          <w:p w14:paraId="66124C47"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Upoznajmo važne ustanove u gradu (Poglavarstvo, Županija)</w:t>
            </w:r>
          </w:p>
          <w:p w14:paraId="67051CC7" w14:textId="77777777" w:rsidR="00DC1280" w:rsidRPr="00DC1280" w:rsidRDefault="00DC1280" w:rsidP="00DC1280">
            <w:pPr>
              <w:spacing w:after="0" w:line="240" w:lineRule="auto"/>
              <w:rPr>
                <w:rFonts w:ascii="Times New Roman" w:hAnsi="Times New Roman" w:cs="Times New Roman"/>
              </w:rPr>
            </w:pPr>
          </w:p>
          <w:p w14:paraId="4A2DE817" w14:textId="77777777" w:rsidR="00DC1280" w:rsidRPr="00DC1280" w:rsidRDefault="00DC1280" w:rsidP="00DC1280">
            <w:pPr>
              <w:widowControl w:val="0"/>
              <w:spacing w:after="0" w:line="240" w:lineRule="auto"/>
              <w:jc w:val="both"/>
              <w:rPr>
                <w:rFonts w:ascii="Times New Roman" w:hAnsi="Times New Roman" w:cs="Times New Roman"/>
                <w:bCs/>
              </w:rPr>
            </w:pPr>
            <w:r w:rsidRPr="00DC1280">
              <w:rPr>
                <w:rFonts w:ascii="Times New Roman" w:hAnsi="Times New Roman" w:cs="Times New Roman"/>
              </w:rPr>
              <w:t>Posjet autobusnom i željezničkom kolodvoru</w:t>
            </w:r>
          </w:p>
        </w:tc>
        <w:tc>
          <w:tcPr>
            <w:tcW w:w="1826" w:type="dxa"/>
          </w:tcPr>
          <w:p w14:paraId="5E2DA67A"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Studeni, svibanj</w:t>
            </w:r>
          </w:p>
          <w:p w14:paraId="18587448"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Listopad, veljača</w:t>
            </w:r>
          </w:p>
          <w:p w14:paraId="1471BF75"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Listopad</w:t>
            </w:r>
          </w:p>
          <w:p w14:paraId="6ACAA20D" w14:textId="77777777" w:rsidR="00DC1280" w:rsidRPr="00DC1280" w:rsidRDefault="00DC1280" w:rsidP="00DC1280">
            <w:pPr>
              <w:spacing w:after="0" w:line="240" w:lineRule="auto"/>
              <w:rPr>
                <w:rFonts w:ascii="Times New Roman" w:hAnsi="Times New Roman" w:cs="Times New Roman"/>
              </w:rPr>
            </w:pPr>
          </w:p>
          <w:p w14:paraId="7AB7AF8D"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Listopad</w:t>
            </w:r>
          </w:p>
          <w:p w14:paraId="73D6A48A" w14:textId="77777777" w:rsidR="00DC1280" w:rsidRPr="00DC1280" w:rsidRDefault="00DC1280" w:rsidP="00DC1280">
            <w:pPr>
              <w:spacing w:after="0" w:line="240" w:lineRule="auto"/>
              <w:rPr>
                <w:rFonts w:ascii="Times New Roman" w:hAnsi="Times New Roman" w:cs="Times New Roman"/>
              </w:rPr>
            </w:pPr>
          </w:p>
          <w:p w14:paraId="0C7326C4"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Siječanj</w:t>
            </w:r>
          </w:p>
          <w:p w14:paraId="38A2DE95" w14:textId="77777777" w:rsidR="00DC1280" w:rsidRPr="00DC1280" w:rsidRDefault="00DC1280" w:rsidP="00DC1280">
            <w:pPr>
              <w:spacing w:after="0" w:line="240" w:lineRule="auto"/>
              <w:rPr>
                <w:rFonts w:ascii="Times New Roman" w:hAnsi="Times New Roman" w:cs="Times New Roman"/>
              </w:rPr>
            </w:pPr>
          </w:p>
          <w:p w14:paraId="5B41C881"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Ožujak</w:t>
            </w:r>
          </w:p>
          <w:p w14:paraId="05B5D68E" w14:textId="77777777" w:rsidR="00DC1280" w:rsidRPr="00DC1280" w:rsidRDefault="00DC1280" w:rsidP="00DC1280">
            <w:pPr>
              <w:spacing w:after="0" w:line="240" w:lineRule="auto"/>
              <w:rPr>
                <w:rFonts w:ascii="Times New Roman" w:hAnsi="Times New Roman" w:cs="Times New Roman"/>
              </w:rPr>
            </w:pPr>
          </w:p>
          <w:p w14:paraId="2BF4C953" w14:textId="77777777" w:rsidR="00DC1280" w:rsidRPr="00DC1280" w:rsidRDefault="00DC1280" w:rsidP="00DC1280">
            <w:pPr>
              <w:spacing w:after="0" w:line="240" w:lineRule="auto"/>
              <w:rPr>
                <w:rFonts w:ascii="Times New Roman" w:hAnsi="Times New Roman" w:cs="Times New Roman"/>
              </w:rPr>
            </w:pPr>
          </w:p>
          <w:p w14:paraId="68DC306B" w14:textId="77777777" w:rsidR="00DC1280" w:rsidRPr="00DC1280" w:rsidRDefault="00DC1280" w:rsidP="00DC1280">
            <w:pPr>
              <w:spacing w:after="0" w:line="240" w:lineRule="auto"/>
              <w:rPr>
                <w:rFonts w:ascii="Times New Roman" w:hAnsi="Times New Roman" w:cs="Times New Roman"/>
              </w:rPr>
            </w:pPr>
          </w:p>
          <w:p w14:paraId="623A6CB5" w14:textId="77777777" w:rsidR="00DC1280" w:rsidRPr="00DC1280" w:rsidRDefault="00DC1280" w:rsidP="00DC1280">
            <w:pPr>
              <w:spacing w:after="0" w:line="240" w:lineRule="auto"/>
              <w:rPr>
                <w:rFonts w:ascii="Times New Roman" w:hAnsi="Times New Roman" w:cs="Times New Roman"/>
              </w:rPr>
            </w:pPr>
          </w:p>
          <w:p w14:paraId="766954E9" w14:textId="77777777" w:rsidR="00DC1280" w:rsidRPr="00DC1280" w:rsidRDefault="00DC1280" w:rsidP="00DC1280">
            <w:pPr>
              <w:widowControl w:val="0"/>
              <w:spacing w:after="0" w:line="240" w:lineRule="auto"/>
              <w:jc w:val="both"/>
              <w:rPr>
                <w:rFonts w:ascii="Times New Roman" w:hAnsi="Times New Roman" w:cs="Times New Roman"/>
                <w:bCs/>
              </w:rPr>
            </w:pPr>
            <w:r w:rsidRPr="00DC1280">
              <w:rPr>
                <w:rFonts w:ascii="Times New Roman" w:hAnsi="Times New Roman" w:cs="Times New Roman"/>
              </w:rPr>
              <w:t>Svibanj</w:t>
            </w:r>
          </w:p>
        </w:tc>
        <w:tc>
          <w:tcPr>
            <w:tcW w:w="1407" w:type="dxa"/>
          </w:tcPr>
          <w:p w14:paraId="41EB63D5"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3 školska sata</w:t>
            </w:r>
          </w:p>
          <w:p w14:paraId="7E61BF83"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3 školska sata</w:t>
            </w:r>
          </w:p>
          <w:p w14:paraId="06FCFC54"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3 školska sata</w:t>
            </w:r>
          </w:p>
          <w:p w14:paraId="3268E02F" w14:textId="77777777" w:rsidR="00DC1280" w:rsidRPr="00DC1280" w:rsidRDefault="00DC1280" w:rsidP="00DC1280">
            <w:pPr>
              <w:spacing w:after="0" w:line="240" w:lineRule="auto"/>
              <w:rPr>
                <w:rFonts w:ascii="Times New Roman" w:hAnsi="Times New Roman" w:cs="Times New Roman"/>
              </w:rPr>
            </w:pPr>
          </w:p>
          <w:p w14:paraId="7C6D315B"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3 školska sata</w:t>
            </w:r>
          </w:p>
          <w:p w14:paraId="040B5870" w14:textId="77777777" w:rsidR="00DC1280" w:rsidRPr="00DC1280" w:rsidRDefault="00DC1280" w:rsidP="00DC1280">
            <w:pPr>
              <w:spacing w:after="0" w:line="240" w:lineRule="auto"/>
              <w:rPr>
                <w:rFonts w:ascii="Times New Roman" w:hAnsi="Times New Roman" w:cs="Times New Roman"/>
              </w:rPr>
            </w:pPr>
          </w:p>
          <w:p w14:paraId="424C7536"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3 školska sata</w:t>
            </w:r>
          </w:p>
          <w:p w14:paraId="0A397F1F" w14:textId="77777777" w:rsidR="00DC1280" w:rsidRPr="00DC1280" w:rsidRDefault="00DC1280" w:rsidP="00DC1280">
            <w:pPr>
              <w:spacing w:after="0" w:line="240" w:lineRule="auto"/>
              <w:rPr>
                <w:rFonts w:ascii="Times New Roman" w:hAnsi="Times New Roman" w:cs="Times New Roman"/>
              </w:rPr>
            </w:pPr>
          </w:p>
          <w:p w14:paraId="5ACE8E52"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5 školskih sati</w:t>
            </w:r>
          </w:p>
          <w:p w14:paraId="4136B342" w14:textId="77777777" w:rsidR="00DC1280" w:rsidRPr="00DC1280" w:rsidRDefault="00DC1280" w:rsidP="00DC1280">
            <w:pPr>
              <w:spacing w:after="0" w:line="240" w:lineRule="auto"/>
              <w:rPr>
                <w:rFonts w:ascii="Times New Roman" w:hAnsi="Times New Roman" w:cs="Times New Roman"/>
              </w:rPr>
            </w:pPr>
          </w:p>
          <w:p w14:paraId="6A87D227" w14:textId="77777777" w:rsidR="00DC1280" w:rsidRPr="00DC1280" w:rsidRDefault="00DC1280" w:rsidP="00DC1280">
            <w:pPr>
              <w:spacing w:after="0" w:line="240" w:lineRule="auto"/>
              <w:rPr>
                <w:rFonts w:ascii="Times New Roman" w:hAnsi="Times New Roman" w:cs="Times New Roman"/>
              </w:rPr>
            </w:pPr>
          </w:p>
          <w:p w14:paraId="77960093" w14:textId="77777777" w:rsidR="00DC1280" w:rsidRPr="00DC1280" w:rsidRDefault="00DC1280" w:rsidP="00DC1280">
            <w:pPr>
              <w:spacing w:after="0" w:line="240" w:lineRule="auto"/>
              <w:rPr>
                <w:rFonts w:ascii="Times New Roman" w:hAnsi="Times New Roman" w:cs="Times New Roman"/>
              </w:rPr>
            </w:pPr>
          </w:p>
          <w:p w14:paraId="50A10282" w14:textId="77777777" w:rsidR="00DC1280" w:rsidRPr="00DC1280" w:rsidRDefault="00DC1280" w:rsidP="00DC1280">
            <w:pPr>
              <w:spacing w:after="0" w:line="240" w:lineRule="auto"/>
              <w:rPr>
                <w:rFonts w:ascii="Times New Roman" w:hAnsi="Times New Roman" w:cs="Times New Roman"/>
              </w:rPr>
            </w:pPr>
          </w:p>
          <w:p w14:paraId="4BEA1FD9" w14:textId="77777777" w:rsidR="00DC1280" w:rsidRPr="00DC1280" w:rsidRDefault="00DC1280" w:rsidP="00DC1280">
            <w:pPr>
              <w:widowControl w:val="0"/>
              <w:spacing w:after="0" w:line="240" w:lineRule="auto"/>
              <w:rPr>
                <w:rFonts w:ascii="Times New Roman" w:hAnsi="Times New Roman" w:cs="Times New Roman"/>
                <w:bCs/>
              </w:rPr>
            </w:pPr>
            <w:r w:rsidRPr="00DC1280">
              <w:rPr>
                <w:rFonts w:ascii="Times New Roman" w:hAnsi="Times New Roman" w:cs="Times New Roman"/>
              </w:rPr>
              <w:lastRenderedPageBreak/>
              <w:t>6 školskih sati</w:t>
            </w:r>
          </w:p>
        </w:tc>
        <w:tc>
          <w:tcPr>
            <w:tcW w:w="1516" w:type="dxa"/>
          </w:tcPr>
          <w:p w14:paraId="6FD4B3E0" w14:textId="77777777" w:rsidR="00DC1280" w:rsidRPr="00DC1280" w:rsidRDefault="00DC1280" w:rsidP="00DC1280">
            <w:pPr>
              <w:spacing w:after="0" w:line="240" w:lineRule="auto"/>
              <w:jc w:val="both"/>
              <w:rPr>
                <w:rFonts w:ascii="Times New Roman" w:hAnsi="Times New Roman" w:cs="Times New Roman"/>
                <w:bCs/>
              </w:rPr>
            </w:pPr>
            <w:r w:rsidRPr="00DC1280">
              <w:rPr>
                <w:rFonts w:ascii="Times New Roman" w:hAnsi="Times New Roman" w:cs="Times New Roman"/>
              </w:rPr>
              <w:lastRenderedPageBreak/>
              <w:t>Frančić, Marković, Čepo</w:t>
            </w:r>
          </w:p>
        </w:tc>
      </w:tr>
      <w:tr w:rsidR="00DC1280" w:rsidRPr="00DC1280" w14:paraId="0AA1FFB9" w14:textId="77777777" w:rsidTr="00A854FC">
        <w:trPr>
          <w:trHeight w:val="2259"/>
        </w:trPr>
        <w:tc>
          <w:tcPr>
            <w:tcW w:w="1894" w:type="dxa"/>
            <w:vMerge/>
          </w:tcPr>
          <w:p w14:paraId="474DFC6D" w14:textId="77777777" w:rsidR="00DC1280" w:rsidRPr="00DC1280" w:rsidRDefault="00DC1280" w:rsidP="00DC1280">
            <w:pPr>
              <w:spacing w:after="0" w:line="240" w:lineRule="auto"/>
              <w:jc w:val="both"/>
              <w:rPr>
                <w:rFonts w:ascii="Times New Roman" w:hAnsi="Times New Roman" w:cs="Times New Roman"/>
                <w:bCs/>
              </w:rPr>
            </w:pPr>
          </w:p>
        </w:tc>
        <w:tc>
          <w:tcPr>
            <w:tcW w:w="1088" w:type="dxa"/>
          </w:tcPr>
          <w:p w14:paraId="15D9C51B" w14:textId="77777777" w:rsidR="00DC1280" w:rsidRPr="00DC1280" w:rsidRDefault="00DC1280" w:rsidP="00DC1280">
            <w:pPr>
              <w:spacing w:after="0" w:line="240" w:lineRule="auto"/>
              <w:jc w:val="both"/>
              <w:rPr>
                <w:rFonts w:ascii="Times New Roman" w:hAnsi="Times New Roman" w:cs="Times New Roman"/>
                <w:b/>
              </w:rPr>
            </w:pPr>
            <w:r w:rsidRPr="00DC1280">
              <w:rPr>
                <w:rFonts w:ascii="Times New Roman" w:hAnsi="Times New Roman" w:cs="Times New Roman"/>
                <w:b/>
              </w:rPr>
              <w:t xml:space="preserve">3. </w:t>
            </w:r>
            <w:proofErr w:type="spellStart"/>
            <w:r w:rsidRPr="00DC1280">
              <w:rPr>
                <w:rFonts w:ascii="Times New Roman" w:hAnsi="Times New Roman" w:cs="Times New Roman"/>
                <w:b/>
              </w:rPr>
              <w:t>abc</w:t>
            </w:r>
            <w:proofErr w:type="spellEnd"/>
          </w:p>
          <w:p w14:paraId="5E6B58AD" w14:textId="77777777" w:rsidR="00DC1280" w:rsidRPr="00DC1280" w:rsidRDefault="00DC1280" w:rsidP="00DC1280">
            <w:pPr>
              <w:spacing w:after="0" w:line="240" w:lineRule="auto"/>
              <w:jc w:val="both"/>
              <w:rPr>
                <w:rFonts w:ascii="Times New Roman" w:hAnsi="Times New Roman" w:cs="Times New Roman"/>
                <w:b/>
              </w:rPr>
            </w:pPr>
          </w:p>
          <w:p w14:paraId="5735C3B5" w14:textId="77777777" w:rsidR="00DC1280" w:rsidRPr="00DC1280" w:rsidRDefault="00DC1280" w:rsidP="00DC1280">
            <w:pPr>
              <w:spacing w:after="0" w:line="240" w:lineRule="auto"/>
              <w:jc w:val="both"/>
              <w:rPr>
                <w:rFonts w:ascii="Times New Roman" w:hAnsi="Times New Roman" w:cs="Times New Roman"/>
                <w:b/>
              </w:rPr>
            </w:pPr>
          </w:p>
          <w:p w14:paraId="44A1CEF2" w14:textId="77777777" w:rsidR="00DC1280" w:rsidRPr="00DC1280" w:rsidRDefault="00DC1280" w:rsidP="00DC1280">
            <w:pPr>
              <w:spacing w:after="0" w:line="240" w:lineRule="auto"/>
              <w:jc w:val="both"/>
              <w:rPr>
                <w:rFonts w:ascii="Times New Roman" w:hAnsi="Times New Roman" w:cs="Times New Roman"/>
                <w:b/>
              </w:rPr>
            </w:pPr>
          </w:p>
        </w:tc>
        <w:tc>
          <w:tcPr>
            <w:tcW w:w="2209" w:type="dxa"/>
          </w:tcPr>
          <w:p w14:paraId="0E8CEBBD"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HJ, SRO</w:t>
            </w:r>
          </w:p>
          <w:p w14:paraId="4F3C729F" w14:textId="77777777" w:rsidR="00DC1280" w:rsidRPr="00DC1280" w:rsidRDefault="00DC1280" w:rsidP="00DC1280">
            <w:pPr>
              <w:spacing w:after="0" w:line="240" w:lineRule="auto"/>
              <w:rPr>
                <w:rFonts w:ascii="Times New Roman" w:hAnsi="Times New Roman" w:cs="Times New Roman"/>
              </w:rPr>
            </w:pPr>
          </w:p>
          <w:p w14:paraId="5D062A1B" w14:textId="77777777" w:rsidR="00DC1280" w:rsidRPr="00DC1280" w:rsidRDefault="00DC1280" w:rsidP="00DC1280">
            <w:pPr>
              <w:spacing w:after="0" w:line="240" w:lineRule="auto"/>
              <w:rPr>
                <w:rFonts w:ascii="Times New Roman" w:hAnsi="Times New Roman" w:cs="Times New Roman"/>
              </w:rPr>
            </w:pPr>
          </w:p>
          <w:p w14:paraId="508A40AC" w14:textId="77777777" w:rsidR="00DC1280" w:rsidRPr="00DC1280" w:rsidRDefault="00DC1280" w:rsidP="00DC1280">
            <w:pPr>
              <w:spacing w:after="0" w:line="240" w:lineRule="auto"/>
              <w:rPr>
                <w:rFonts w:ascii="Times New Roman" w:hAnsi="Times New Roman" w:cs="Times New Roman"/>
              </w:rPr>
            </w:pPr>
          </w:p>
          <w:p w14:paraId="62DFF1C8"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PID</w:t>
            </w:r>
          </w:p>
          <w:p w14:paraId="444B63B1"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HJ</w:t>
            </w:r>
          </w:p>
          <w:p w14:paraId="1B3C5592"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PID,TZK,HJ</w:t>
            </w:r>
          </w:p>
          <w:p w14:paraId="74AB7477"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PID</w:t>
            </w:r>
          </w:p>
          <w:p w14:paraId="709FDC6F" w14:textId="77777777" w:rsidR="00DC1280" w:rsidRPr="00DC1280" w:rsidRDefault="00DC1280" w:rsidP="00DC1280">
            <w:pPr>
              <w:spacing w:after="0" w:line="240" w:lineRule="auto"/>
              <w:rPr>
                <w:rFonts w:ascii="Times New Roman" w:hAnsi="Times New Roman" w:cs="Times New Roman"/>
              </w:rPr>
            </w:pPr>
          </w:p>
          <w:p w14:paraId="3FD87B0C"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PID,HJ,LK,TZK</w:t>
            </w:r>
          </w:p>
          <w:p w14:paraId="6EF54469" w14:textId="77777777" w:rsidR="00DC1280" w:rsidRPr="00DC1280" w:rsidRDefault="00DC1280" w:rsidP="00DC1280">
            <w:pPr>
              <w:spacing w:after="0" w:line="240" w:lineRule="auto"/>
              <w:rPr>
                <w:rFonts w:ascii="Times New Roman" w:hAnsi="Times New Roman" w:cs="Times New Roman"/>
              </w:rPr>
            </w:pPr>
          </w:p>
          <w:p w14:paraId="524E742B"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PID,PID</w:t>
            </w:r>
          </w:p>
          <w:p w14:paraId="26CB718F"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TZK,SRO</w:t>
            </w:r>
          </w:p>
          <w:p w14:paraId="65D04FEA"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LK, PID,HJ,TZK</w:t>
            </w:r>
          </w:p>
          <w:p w14:paraId="0396C377" w14:textId="77777777" w:rsidR="00DC1280" w:rsidRPr="00DC1280" w:rsidRDefault="00DC1280" w:rsidP="00DC1280">
            <w:pPr>
              <w:spacing w:after="0" w:line="240" w:lineRule="auto"/>
              <w:rPr>
                <w:rFonts w:ascii="Times New Roman" w:hAnsi="Times New Roman" w:cs="Times New Roman"/>
              </w:rPr>
            </w:pPr>
          </w:p>
          <w:p w14:paraId="49D55E95"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HJ</w:t>
            </w:r>
          </w:p>
          <w:p w14:paraId="199A565E"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HJ,LK,SRO</w:t>
            </w:r>
          </w:p>
          <w:p w14:paraId="50F01EA0" w14:textId="77777777" w:rsidR="00DC1280" w:rsidRPr="00DC1280" w:rsidRDefault="00DC1280" w:rsidP="00DC1280">
            <w:pPr>
              <w:spacing w:after="0" w:line="240" w:lineRule="auto"/>
              <w:rPr>
                <w:rFonts w:ascii="Times New Roman" w:hAnsi="Times New Roman" w:cs="Times New Roman"/>
              </w:rPr>
            </w:pPr>
          </w:p>
          <w:p w14:paraId="26D3CF18"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PID</w:t>
            </w:r>
          </w:p>
          <w:p w14:paraId="26BCA5EF"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PID,TZK</w:t>
            </w:r>
          </w:p>
          <w:p w14:paraId="2E368FFA"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PID, INA,TZK</w:t>
            </w:r>
          </w:p>
          <w:p w14:paraId="7E3E2E9A" w14:textId="77777777" w:rsidR="00DC1280" w:rsidRPr="00DC1280" w:rsidRDefault="00DC1280" w:rsidP="00DC1280">
            <w:pPr>
              <w:spacing w:after="0" w:line="240" w:lineRule="auto"/>
              <w:rPr>
                <w:rFonts w:ascii="Times New Roman" w:hAnsi="Times New Roman" w:cs="Times New Roman"/>
              </w:rPr>
            </w:pPr>
          </w:p>
          <w:p w14:paraId="328EC068" w14:textId="77777777" w:rsidR="00DC1280" w:rsidRPr="00DC1280" w:rsidRDefault="00DC1280" w:rsidP="00DC1280">
            <w:pPr>
              <w:spacing w:after="0" w:line="240" w:lineRule="auto"/>
              <w:rPr>
                <w:rFonts w:ascii="Times New Roman" w:hAnsi="Times New Roman" w:cs="Times New Roman"/>
              </w:rPr>
            </w:pPr>
          </w:p>
          <w:p w14:paraId="2978365E" w14:textId="77777777" w:rsidR="00DC1280" w:rsidRPr="00DC1280" w:rsidRDefault="00DC1280" w:rsidP="00DC1280">
            <w:pPr>
              <w:rPr>
                <w:rFonts w:ascii="Times New Roman" w:hAnsi="Times New Roman" w:cs="Times New Roman"/>
              </w:rPr>
            </w:pPr>
            <w:r w:rsidRPr="00DC1280">
              <w:rPr>
                <w:rFonts w:ascii="Times New Roman" w:hAnsi="Times New Roman" w:cs="Times New Roman"/>
              </w:rPr>
              <w:t>HJ,SRO,INA</w:t>
            </w:r>
          </w:p>
          <w:p w14:paraId="03CA6CCC" w14:textId="77777777" w:rsidR="00DC1280" w:rsidRPr="00DC1280" w:rsidRDefault="00DC1280" w:rsidP="00DC1280">
            <w:pPr>
              <w:widowControl w:val="0"/>
              <w:spacing w:after="0" w:line="240" w:lineRule="auto"/>
              <w:jc w:val="both"/>
              <w:rPr>
                <w:rFonts w:ascii="Times New Roman" w:hAnsi="Times New Roman" w:cs="Times New Roman"/>
              </w:rPr>
            </w:pPr>
            <w:r w:rsidRPr="00DC1280">
              <w:rPr>
                <w:rFonts w:ascii="Times New Roman" w:hAnsi="Times New Roman" w:cs="Times New Roman"/>
              </w:rPr>
              <w:t>TZK,SRO</w:t>
            </w:r>
          </w:p>
          <w:p w14:paraId="07BC8DE1" w14:textId="77777777" w:rsidR="00DC1280" w:rsidRPr="00DC1280" w:rsidRDefault="00DC1280" w:rsidP="00DC1280">
            <w:pPr>
              <w:widowControl w:val="0"/>
              <w:spacing w:after="0" w:line="240" w:lineRule="auto"/>
              <w:jc w:val="both"/>
              <w:rPr>
                <w:rFonts w:ascii="Times New Roman" w:hAnsi="Times New Roman" w:cs="Times New Roman"/>
                <w:bCs/>
              </w:rPr>
            </w:pPr>
          </w:p>
        </w:tc>
        <w:tc>
          <w:tcPr>
            <w:tcW w:w="2687" w:type="dxa"/>
          </w:tcPr>
          <w:p w14:paraId="679B93F4"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 xml:space="preserve">-kazališne predstave- Dječje kazalište </w:t>
            </w:r>
            <w:proofErr w:type="spellStart"/>
            <w:r w:rsidRPr="00DC1280">
              <w:rPr>
                <w:rFonts w:ascii="Times New Roman" w:hAnsi="Times New Roman" w:cs="Times New Roman"/>
              </w:rPr>
              <w:t>B.Mihaljevića</w:t>
            </w:r>
            <w:proofErr w:type="spellEnd"/>
          </w:p>
          <w:p w14:paraId="5687DFB7"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( 4 predstave )</w:t>
            </w:r>
          </w:p>
          <w:p w14:paraId="359E54C9"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 pozdrav jeseni</w:t>
            </w:r>
          </w:p>
          <w:p w14:paraId="16276CAD"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 Gradska knjižnica</w:t>
            </w:r>
          </w:p>
          <w:p w14:paraId="0180F188"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 snalaženje u prostoru</w:t>
            </w:r>
          </w:p>
          <w:p w14:paraId="4ABEA93A"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  nastanak zemljovida-plan mjesta</w:t>
            </w:r>
          </w:p>
          <w:p w14:paraId="0F6EE01B"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-Osijek- županijsko središte</w:t>
            </w:r>
          </w:p>
          <w:p w14:paraId="2B981612"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 u meteorološkoj postaji</w:t>
            </w:r>
          </w:p>
          <w:p w14:paraId="0493751A"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 xml:space="preserve">- klizanje </w:t>
            </w:r>
          </w:p>
          <w:p w14:paraId="280021A4"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 moj zavičaj u prošlosti-</w:t>
            </w:r>
            <w:proofErr w:type="spellStart"/>
            <w:r w:rsidRPr="00DC1280">
              <w:rPr>
                <w:rFonts w:ascii="Times New Roman" w:hAnsi="Times New Roman" w:cs="Times New Roman"/>
              </w:rPr>
              <w:t>Tvrđa,Muzej</w:t>
            </w:r>
            <w:proofErr w:type="spellEnd"/>
            <w:r w:rsidRPr="00DC1280">
              <w:rPr>
                <w:rFonts w:ascii="Times New Roman" w:hAnsi="Times New Roman" w:cs="Times New Roman"/>
              </w:rPr>
              <w:t xml:space="preserve"> Slavonije</w:t>
            </w:r>
          </w:p>
          <w:p w14:paraId="28175716"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 u radio postaji</w:t>
            </w:r>
          </w:p>
          <w:p w14:paraId="2274BDE9"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 Muzej likovnih umjetnosti</w:t>
            </w:r>
          </w:p>
          <w:p w14:paraId="73A66217"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 promet</w:t>
            </w:r>
          </w:p>
          <w:p w14:paraId="510E1360"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-posjet Vodovodu,</w:t>
            </w:r>
          </w:p>
          <w:p w14:paraId="240A3001"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-posjet DVD-u</w:t>
            </w:r>
          </w:p>
          <w:p w14:paraId="35E05FF2" w14:textId="77777777" w:rsidR="00DC1280" w:rsidRPr="00DC1280" w:rsidRDefault="00DC1280" w:rsidP="00DC1280">
            <w:pPr>
              <w:spacing w:after="0"/>
              <w:rPr>
                <w:rFonts w:ascii="Times New Roman" w:hAnsi="Times New Roman" w:cs="Times New Roman"/>
              </w:rPr>
            </w:pPr>
            <w:r w:rsidRPr="00DC1280">
              <w:rPr>
                <w:rFonts w:ascii="Times New Roman" w:hAnsi="Times New Roman" w:cs="Times New Roman"/>
              </w:rPr>
              <w:t xml:space="preserve">- Dan planeta Zemlje(suradnja s </w:t>
            </w:r>
            <w:proofErr w:type="spellStart"/>
            <w:r w:rsidRPr="00DC1280">
              <w:rPr>
                <w:rFonts w:ascii="Times New Roman" w:hAnsi="Times New Roman" w:cs="Times New Roman"/>
              </w:rPr>
              <w:t>Unikomom</w:t>
            </w:r>
            <w:proofErr w:type="spellEnd"/>
            <w:r w:rsidRPr="00DC1280">
              <w:rPr>
                <w:rFonts w:ascii="Times New Roman" w:hAnsi="Times New Roman" w:cs="Times New Roman"/>
              </w:rPr>
              <w:t xml:space="preserve">) </w:t>
            </w:r>
          </w:p>
          <w:p w14:paraId="7BCD889F" w14:textId="77777777" w:rsidR="00DC1280" w:rsidRPr="00DC1280" w:rsidRDefault="00DC1280" w:rsidP="00DC1280">
            <w:pPr>
              <w:spacing w:after="0"/>
              <w:rPr>
                <w:rFonts w:ascii="Times New Roman" w:hAnsi="Times New Roman" w:cs="Times New Roman"/>
              </w:rPr>
            </w:pPr>
            <w:r w:rsidRPr="00DC1280">
              <w:rPr>
                <w:rFonts w:ascii="Times New Roman" w:hAnsi="Times New Roman" w:cs="Times New Roman"/>
              </w:rPr>
              <w:t xml:space="preserve">-Posjet Opus </w:t>
            </w:r>
            <w:proofErr w:type="spellStart"/>
            <w:r w:rsidRPr="00DC1280">
              <w:rPr>
                <w:rFonts w:ascii="Times New Roman" w:hAnsi="Times New Roman" w:cs="Times New Roman"/>
              </w:rPr>
              <w:t>areni,Grafičaru</w:t>
            </w:r>
            <w:proofErr w:type="spellEnd"/>
          </w:p>
          <w:p w14:paraId="16FF476E" w14:textId="77777777" w:rsidR="00DC1280" w:rsidRPr="00DC1280" w:rsidRDefault="00DC1280" w:rsidP="00DC1280">
            <w:pPr>
              <w:widowControl w:val="0"/>
              <w:spacing w:after="0" w:line="240" w:lineRule="auto"/>
              <w:jc w:val="both"/>
              <w:rPr>
                <w:rFonts w:ascii="Times New Roman" w:hAnsi="Times New Roman" w:cs="Times New Roman"/>
                <w:bCs/>
              </w:rPr>
            </w:pPr>
            <w:r w:rsidRPr="00DC1280">
              <w:rPr>
                <w:rFonts w:ascii="Times New Roman" w:hAnsi="Times New Roman" w:cs="Times New Roman"/>
              </w:rPr>
              <w:t xml:space="preserve">-kino </w:t>
            </w:r>
            <w:proofErr w:type="spellStart"/>
            <w:r w:rsidRPr="00DC1280">
              <w:rPr>
                <w:rFonts w:ascii="Times New Roman" w:hAnsi="Times New Roman" w:cs="Times New Roman"/>
              </w:rPr>
              <w:t>predstava,ZOO</w:t>
            </w:r>
            <w:proofErr w:type="spellEnd"/>
          </w:p>
        </w:tc>
        <w:tc>
          <w:tcPr>
            <w:tcW w:w="1826" w:type="dxa"/>
          </w:tcPr>
          <w:p w14:paraId="5A64109D"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 xml:space="preserve">tijekom </w:t>
            </w:r>
            <w:proofErr w:type="spellStart"/>
            <w:r w:rsidRPr="00DC1280">
              <w:rPr>
                <w:rFonts w:ascii="Times New Roman" w:hAnsi="Times New Roman" w:cs="Times New Roman"/>
              </w:rPr>
              <w:t>šk.god</w:t>
            </w:r>
            <w:proofErr w:type="spellEnd"/>
            <w:r w:rsidRPr="00DC1280">
              <w:rPr>
                <w:rFonts w:ascii="Times New Roman" w:hAnsi="Times New Roman" w:cs="Times New Roman"/>
              </w:rPr>
              <w:t>.</w:t>
            </w:r>
          </w:p>
          <w:p w14:paraId="4BDE4614" w14:textId="77777777" w:rsidR="00DC1280" w:rsidRPr="00DC1280" w:rsidRDefault="00DC1280" w:rsidP="00DC1280">
            <w:pPr>
              <w:spacing w:after="0" w:line="240" w:lineRule="auto"/>
              <w:rPr>
                <w:rFonts w:ascii="Times New Roman" w:hAnsi="Times New Roman" w:cs="Times New Roman"/>
              </w:rPr>
            </w:pPr>
          </w:p>
          <w:p w14:paraId="29334E73" w14:textId="77777777" w:rsidR="00DC1280" w:rsidRPr="00DC1280" w:rsidRDefault="00DC1280" w:rsidP="00DC1280">
            <w:pPr>
              <w:spacing w:after="0" w:line="240" w:lineRule="auto"/>
              <w:rPr>
                <w:rFonts w:ascii="Times New Roman" w:hAnsi="Times New Roman" w:cs="Times New Roman"/>
              </w:rPr>
            </w:pPr>
          </w:p>
          <w:p w14:paraId="30555BCF"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rujan</w:t>
            </w:r>
          </w:p>
          <w:p w14:paraId="55AFD95B"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listopad</w:t>
            </w:r>
          </w:p>
          <w:p w14:paraId="56326AFF"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rujan</w:t>
            </w:r>
          </w:p>
          <w:p w14:paraId="673FAAE6"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listopad</w:t>
            </w:r>
          </w:p>
          <w:p w14:paraId="108C39D6" w14:textId="77777777" w:rsidR="00DC1280" w:rsidRPr="00DC1280" w:rsidRDefault="00DC1280" w:rsidP="00DC1280">
            <w:pPr>
              <w:spacing w:after="0" w:line="240" w:lineRule="auto"/>
              <w:rPr>
                <w:rFonts w:ascii="Times New Roman" w:hAnsi="Times New Roman" w:cs="Times New Roman"/>
              </w:rPr>
            </w:pPr>
          </w:p>
          <w:p w14:paraId="6E937904"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studeni</w:t>
            </w:r>
          </w:p>
          <w:p w14:paraId="2A968A16"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studeni</w:t>
            </w:r>
          </w:p>
          <w:p w14:paraId="6C3C3CBD"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veljača</w:t>
            </w:r>
          </w:p>
          <w:p w14:paraId="5DF31B31"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ožujak</w:t>
            </w:r>
          </w:p>
          <w:p w14:paraId="5266FC71" w14:textId="77777777" w:rsidR="00DC1280" w:rsidRPr="00DC1280" w:rsidRDefault="00DC1280" w:rsidP="00DC1280">
            <w:pPr>
              <w:spacing w:after="0" w:line="240" w:lineRule="auto"/>
              <w:rPr>
                <w:rFonts w:ascii="Times New Roman" w:hAnsi="Times New Roman" w:cs="Times New Roman"/>
              </w:rPr>
            </w:pPr>
          </w:p>
          <w:p w14:paraId="53EF6C7E"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travanj</w:t>
            </w:r>
          </w:p>
          <w:p w14:paraId="2321F7C4"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travanj</w:t>
            </w:r>
          </w:p>
          <w:p w14:paraId="692AD372"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svibanj</w:t>
            </w:r>
          </w:p>
          <w:p w14:paraId="2AFEB3ED" w14:textId="77777777" w:rsidR="00DC1280" w:rsidRPr="00DC1280" w:rsidRDefault="00DC1280" w:rsidP="00DC1280">
            <w:pPr>
              <w:spacing w:after="0" w:line="240" w:lineRule="auto"/>
              <w:rPr>
                <w:rFonts w:ascii="Times New Roman" w:hAnsi="Times New Roman" w:cs="Times New Roman"/>
              </w:rPr>
            </w:pPr>
          </w:p>
          <w:p w14:paraId="08495A13" w14:textId="77777777" w:rsidR="00DC1280" w:rsidRPr="00DC1280" w:rsidRDefault="00DC1280" w:rsidP="00DC1280">
            <w:pPr>
              <w:rPr>
                <w:rFonts w:ascii="Times New Roman" w:hAnsi="Times New Roman" w:cs="Times New Roman"/>
              </w:rPr>
            </w:pPr>
            <w:r w:rsidRPr="00DC1280">
              <w:rPr>
                <w:rFonts w:ascii="Times New Roman" w:hAnsi="Times New Roman" w:cs="Times New Roman"/>
              </w:rPr>
              <w:t>svibanj</w:t>
            </w:r>
          </w:p>
          <w:p w14:paraId="01114F9E" w14:textId="77777777" w:rsidR="00DC1280" w:rsidRPr="00DC1280" w:rsidRDefault="00DC1280" w:rsidP="00DC1280">
            <w:pPr>
              <w:rPr>
                <w:rFonts w:ascii="Times New Roman" w:hAnsi="Times New Roman" w:cs="Times New Roman"/>
              </w:rPr>
            </w:pPr>
            <w:r w:rsidRPr="00DC1280">
              <w:rPr>
                <w:rFonts w:ascii="Times New Roman" w:hAnsi="Times New Roman" w:cs="Times New Roman"/>
              </w:rPr>
              <w:t>travanj</w:t>
            </w:r>
          </w:p>
          <w:p w14:paraId="1028032B" w14:textId="77777777" w:rsidR="00DC1280" w:rsidRPr="00DC1280" w:rsidRDefault="00DC1280" w:rsidP="00DC1280">
            <w:pPr>
              <w:rPr>
                <w:rFonts w:ascii="Times New Roman" w:hAnsi="Times New Roman" w:cs="Times New Roman"/>
              </w:rPr>
            </w:pPr>
            <w:r w:rsidRPr="00DC1280">
              <w:rPr>
                <w:rFonts w:ascii="Times New Roman" w:hAnsi="Times New Roman" w:cs="Times New Roman"/>
              </w:rPr>
              <w:t>svibanj</w:t>
            </w:r>
          </w:p>
          <w:p w14:paraId="6A0E46E3" w14:textId="77777777" w:rsidR="00DC1280" w:rsidRPr="00DC1280" w:rsidRDefault="00DC1280" w:rsidP="00DC1280">
            <w:pPr>
              <w:rPr>
                <w:rFonts w:ascii="Times New Roman" w:hAnsi="Times New Roman" w:cs="Times New Roman"/>
              </w:rPr>
            </w:pPr>
          </w:p>
          <w:p w14:paraId="40C255A2" w14:textId="77777777" w:rsidR="00DC1280" w:rsidRPr="00DC1280" w:rsidRDefault="00DC1280" w:rsidP="00DC1280">
            <w:pPr>
              <w:widowControl w:val="0"/>
              <w:spacing w:after="0" w:line="240" w:lineRule="auto"/>
              <w:jc w:val="both"/>
              <w:rPr>
                <w:rFonts w:ascii="Times New Roman" w:hAnsi="Times New Roman" w:cs="Times New Roman"/>
                <w:bCs/>
              </w:rPr>
            </w:pPr>
            <w:r w:rsidRPr="00DC1280">
              <w:rPr>
                <w:rFonts w:ascii="Times New Roman" w:hAnsi="Times New Roman" w:cs="Times New Roman"/>
              </w:rPr>
              <w:t xml:space="preserve">tijekom </w:t>
            </w:r>
            <w:proofErr w:type="spellStart"/>
            <w:r w:rsidRPr="00DC1280">
              <w:rPr>
                <w:rFonts w:ascii="Times New Roman" w:hAnsi="Times New Roman" w:cs="Times New Roman"/>
              </w:rPr>
              <w:t>šk.g</w:t>
            </w:r>
            <w:proofErr w:type="spellEnd"/>
            <w:r w:rsidRPr="00DC1280">
              <w:rPr>
                <w:rFonts w:ascii="Times New Roman" w:hAnsi="Times New Roman" w:cs="Times New Roman"/>
              </w:rPr>
              <w:t>.</w:t>
            </w:r>
          </w:p>
        </w:tc>
        <w:tc>
          <w:tcPr>
            <w:tcW w:w="1407" w:type="dxa"/>
          </w:tcPr>
          <w:p w14:paraId="7A5BFDDE"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2 školska sata</w:t>
            </w:r>
          </w:p>
          <w:p w14:paraId="36271B92" w14:textId="77777777" w:rsidR="00DC1280" w:rsidRPr="00DC1280" w:rsidRDefault="00DC1280" w:rsidP="00DC1280">
            <w:pPr>
              <w:spacing w:after="0" w:line="240" w:lineRule="auto"/>
              <w:rPr>
                <w:rFonts w:ascii="Times New Roman" w:hAnsi="Times New Roman" w:cs="Times New Roman"/>
              </w:rPr>
            </w:pPr>
          </w:p>
          <w:p w14:paraId="15597580" w14:textId="77777777" w:rsidR="00DC1280" w:rsidRPr="00DC1280" w:rsidRDefault="00DC1280" w:rsidP="00DC1280">
            <w:pPr>
              <w:spacing w:after="0" w:line="240" w:lineRule="auto"/>
              <w:rPr>
                <w:rFonts w:ascii="Times New Roman" w:hAnsi="Times New Roman" w:cs="Times New Roman"/>
              </w:rPr>
            </w:pPr>
          </w:p>
          <w:p w14:paraId="23FD7197"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1 školski sat</w:t>
            </w:r>
          </w:p>
          <w:p w14:paraId="4CFB6946"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2 školska sata</w:t>
            </w:r>
          </w:p>
          <w:p w14:paraId="64027DD7" w14:textId="77777777" w:rsidR="00DC1280" w:rsidRPr="00DC1280" w:rsidRDefault="00DC1280" w:rsidP="00DC1280">
            <w:pPr>
              <w:spacing w:after="0"/>
              <w:rPr>
                <w:rFonts w:ascii="Times New Roman" w:hAnsi="Times New Roman" w:cs="Times New Roman"/>
              </w:rPr>
            </w:pPr>
            <w:r w:rsidRPr="00DC1280">
              <w:rPr>
                <w:rFonts w:ascii="Times New Roman" w:hAnsi="Times New Roman" w:cs="Times New Roman"/>
              </w:rPr>
              <w:t>3 školska sata</w:t>
            </w:r>
          </w:p>
          <w:p w14:paraId="4EA29206" w14:textId="77777777" w:rsidR="00DC1280" w:rsidRPr="00DC1280" w:rsidRDefault="00DC1280" w:rsidP="00DC1280">
            <w:pPr>
              <w:spacing w:after="0"/>
              <w:rPr>
                <w:rFonts w:ascii="Times New Roman" w:hAnsi="Times New Roman" w:cs="Times New Roman"/>
              </w:rPr>
            </w:pPr>
            <w:r w:rsidRPr="00DC1280">
              <w:rPr>
                <w:rFonts w:ascii="Times New Roman" w:hAnsi="Times New Roman" w:cs="Times New Roman"/>
              </w:rPr>
              <w:t>1 školski sat</w:t>
            </w:r>
          </w:p>
          <w:p w14:paraId="4DC8BFC1" w14:textId="77777777" w:rsidR="00DC1280" w:rsidRPr="00DC1280" w:rsidRDefault="00DC1280" w:rsidP="00DC1280">
            <w:pPr>
              <w:spacing w:after="0"/>
              <w:rPr>
                <w:rFonts w:ascii="Times New Roman" w:hAnsi="Times New Roman" w:cs="Times New Roman"/>
              </w:rPr>
            </w:pPr>
          </w:p>
          <w:p w14:paraId="29712535" w14:textId="77777777" w:rsidR="00DC1280" w:rsidRPr="00DC1280" w:rsidRDefault="00DC1280" w:rsidP="00DC1280">
            <w:pPr>
              <w:spacing w:after="0"/>
              <w:rPr>
                <w:rFonts w:ascii="Times New Roman" w:hAnsi="Times New Roman" w:cs="Times New Roman"/>
              </w:rPr>
            </w:pPr>
            <w:r w:rsidRPr="00DC1280">
              <w:rPr>
                <w:rFonts w:ascii="Times New Roman" w:hAnsi="Times New Roman" w:cs="Times New Roman"/>
              </w:rPr>
              <w:t>4 školska sata</w:t>
            </w:r>
          </w:p>
          <w:p w14:paraId="74AD30C7" w14:textId="77777777" w:rsidR="00DC1280" w:rsidRPr="00DC1280" w:rsidRDefault="00DC1280" w:rsidP="00DC1280">
            <w:pPr>
              <w:spacing w:after="0"/>
              <w:rPr>
                <w:rFonts w:ascii="Times New Roman" w:hAnsi="Times New Roman" w:cs="Times New Roman"/>
              </w:rPr>
            </w:pPr>
            <w:r w:rsidRPr="00DC1280">
              <w:rPr>
                <w:rFonts w:ascii="Times New Roman" w:hAnsi="Times New Roman" w:cs="Times New Roman"/>
              </w:rPr>
              <w:t>2 školska sata</w:t>
            </w:r>
          </w:p>
          <w:p w14:paraId="333529EB" w14:textId="77777777" w:rsidR="00DC1280" w:rsidRPr="00DC1280" w:rsidRDefault="00DC1280" w:rsidP="00DC1280">
            <w:pPr>
              <w:spacing w:after="0"/>
              <w:rPr>
                <w:rFonts w:ascii="Times New Roman" w:hAnsi="Times New Roman" w:cs="Times New Roman"/>
              </w:rPr>
            </w:pPr>
            <w:r w:rsidRPr="00DC1280">
              <w:rPr>
                <w:rFonts w:ascii="Times New Roman" w:hAnsi="Times New Roman" w:cs="Times New Roman"/>
              </w:rPr>
              <w:t>2  školska sata</w:t>
            </w:r>
          </w:p>
          <w:p w14:paraId="1995FE4E" w14:textId="77777777" w:rsidR="00DC1280" w:rsidRPr="00DC1280" w:rsidRDefault="00DC1280" w:rsidP="00DC1280">
            <w:pPr>
              <w:spacing w:after="0"/>
              <w:rPr>
                <w:rFonts w:ascii="Times New Roman" w:hAnsi="Times New Roman" w:cs="Times New Roman"/>
              </w:rPr>
            </w:pPr>
            <w:r w:rsidRPr="00DC1280">
              <w:rPr>
                <w:rFonts w:ascii="Times New Roman" w:hAnsi="Times New Roman" w:cs="Times New Roman"/>
              </w:rPr>
              <w:t>4 školska sata</w:t>
            </w:r>
          </w:p>
          <w:p w14:paraId="2A49B953" w14:textId="77777777" w:rsidR="00DC1280" w:rsidRPr="00DC1280" w:rsidRDefault="00DC1280" w:rsidP="00DC1280">
            <w:pPr>
              <w:spacing w:after="0"/>
              <w:rPr>
                <w:rFonts w:ascii="Times New Roman" w:hAnsi="Times New Roman" w:cs="Times New Roman"/>
              </w:rPr>
            </w:pPr>
            <w:r w:rsidRPr="00DC1280">
              <w:rPr>
                <w:rFonts w:ascii="Times New Roman" w:hAnsi="Times New Roman" w:cs="Times New Roman"/>
              </w:rPr>
              <w:t>2 školska sata</w:t>
            </w:r>
          </w:p>
          <w:p w14:paraId="69576776" w14:textId="77777777" w:rsidR="00DC1280" w:rsidRPr="00DC1280" w:rsidRDefault="00DC1280" w:rsidP="00DC1280">
            <w:pPr>
              <w:spacing w:after="0"/>
              <w:rPr>
                <w:rFonts w:ascii="Times New Roman" w:hAnsi="Times New Roman" w:cs="Times New Roman"/>
              </w:rPr>
            </w:pPr>
            <w:r w:rsidRPr="00DC1280">
              <w:rPr>
                <w:rFonts w:ascii="Times New Roman" w:hAnsi="Times New Roman" w:cs="Times New Roman"/>
              </w:rPr>
              <w:t>2 školska sata</w:t>
            </w:r>
          </w:p>
          <w:p w14:paraId="5929108D" w14:textId="77777777" w:rsidR="00DC1280" w:rsidRPr="00DC1280" w:rsidRDefault="00DC1280" w:rsidP="00DC1280">
            <w:pPr>
              <w:spacing w:after="0"/>
              <w:rPr>
                <w:rFonts w:ascii="Times New Roman" w:hAnsi="Times New Roman" w:cs="Times New Roman"/>
              </w:rPr>
            </w:pPr>
            <w:r w:rsidRPr="00DC1280">
              <w:rPr>
                <w:rFonts w:ascii="Times New Roman" w:hAnsi="Times New Roman" w:cs="Times New Roman"/>
              </w:rPr>
              <w:t>3 školska sata</w:t>
            </w:r>
          </w:p>
          <w:p w14:paraId="176CE6A3" w14:textId="77777777" w:rsidR="00DC1280" w:rsidRPr="00DC1280" w:rsidRDefault="00DC1280" w:rsidP="00DC1280">
            <w:pPr>
              <w:spacing w:after="0"/>
              <w:rPr>
                <w:rFonts w:ascii="Times New Roman" w:hAnsi="Times New Roman" w:cs="Times New Roman"/>
              </w:rPr>
            </w:pPr>
            <w:r w:rsidRPr="00DC1280">
              <w:rPr>
                <w:rFonts w:ascii="Times New Roman" w:hAnsi="Times New Roman" w:cs="Times New Roman"/>
              </w:rPr>
              <w:t>1 školski sat</w:t>
            </w:r>
          </w:p>
          <w:p w14:paraId="47D8C6E4" w14:textId="77777777" w:rsidR="00DC1280" w:rsidRPr="00DC1280" w:rsidRDefault="00DC1280" w:rsidP="00DC1280">
            <w:pPr>
              <w:rPr>
                <w:rFonts w:ascii="Times New Roman" w:hAnsi="Times New Roman" w:cs="Times New Roman"/>
              </w:rPr>
            </w:pPr>
            <w:r w:rsidRPr="00DC1280">
              <w:rPr>
                <w:rFonts w:ascii="Times New Roman" w:hAnsi="Times New Roman" w:cs="Times New Roman"/>
              </w:rPr>
              <w:t>2 školska sata</w:t>
            </w:r>
          </w:p>
          <w:p w14:paraId="62530433" w14:textId="77777777" w:rsidR="00DC1280" w:rsidRPr="00DC1280" w:rsidRDefault="00DC1280" w:rsidP="00DC1280">
            <w:pPr>
              <w:rPr>
                <w:rFonts w:ascii="Times New Roman" w:hAnsi="Times New Roman" w:cs="Times New Roman"/>
              </w:rPr>
            </w:pPr>
            <w:r w:rsidRPr="00DC1280">
              <w:rPr>
                <w:rFonts w:ascii="Times New Roman" w:hAnsi="Times New Roman" w:cs="Times New Roman"/>
              </w:rPr>
              <w:lastRenderedPageBreak/>
              <w:t>3 školska sata</w:t>
            </w:r>
          </w:p>
          <w:p w14:paraId="25D4FD88" w14:textId="77777777" w:rsidR="00DC1280" w:rsidRPr="00DC1280" w:rsidRDefault="00DC1280" w:rsidP="00DC1280">
            <w:pPr>
              <w:widowControl w:val="0"/>
              <w:spacing w:after="0" w:line="240" w:lineRule="auto"/>
              <w:jc w:val="both"/>
              <w:rPr>
                <w:rFonts w:ascii="Times New Roman" w:hAnsi="Times New Roman" w:cs="Times New Roman"/>
                <w:bCs/>
              </w:rPr>
            </w:pPr>
            <w:r w:rsidRPr="00DC1280">
              <w:rPr>
                <w:rFonts w:ascii="Times New Roman" w:hAnsi="Times New Roman" w:cs="Times New Roman"/>
              </w:rPr>
              <w:t>2 školska sata</w:t>
            </w:r>
          </w:p>
        </w:tc>
        <w:tc>
          <w:tcPr>
            <w:tcW w:w="1516" w:type="dxa"/>
          </w:tcPr>
          <w:p w14:paraId="770F1E8C" w14:textId="77777777" w:rsidR="00DC1280" w:rsidRPr="00DC1280" w:rsidRDefault="00DC1280" w:rsidP="00DC1280">
            <w:pPr>
              <w:rPr>
                <w:rFonts w:ascii="Times New Roman" w:hAnsi="Times New Roman" w:cs="Times New Roman"/>
              </w:rPr>
            </w:pPr>
          </w:p>
          <w:p w14:paraId="1A13E064" w14:textId="77777777" w:rsidR="00DC1280" w:rsidRPr="00DC1280" w:rsidRDefault="00DC1280" w:rsidP="00DC1280">
            <w:pPr>
              <w:rPr>
                <w:rFonts w:ascii="Times New Roman" w:hAnsi="Times New Roman" w:cs="Times New Roman"/>
              </w:rPr>
            </w:pPr>
          </w:p>
          <w:p w14:paraId="079415CD" w14:textId="77777777" w:rsidR="00DC1280" w:rsidRPr="00DC1280" w:rsidRDefault="00DC1280" w:rsidP="00DC1280">
            <w:pPr>
              <w:rPr>
                <w:rFonts w:ascii="Times New Roman" w:hAnsi="Times New Roman" w:cs="Times New Roman"/>
              </w:rPr>
            </w:pPr>
            <w:proofErr w:type="spellStart"/>
            <w:r w:rsidRPr="00DC1280">
              <w:rPr>
                <w:rFonts w:ascii="Times New Roman" w:hAnsi="Times New Roman" w:cs="Times New Roman"/>
              </w:rPr>
              <w:t>D.Vulić</w:t>
            </w:r>
            <w:proofErr w:type="spellEnd"/>
            <w:r w:rsidRPr="00DC1280">
              <w:rPr>
                <w:rFonts w:ascii="Times New Roman" w:hAnsi="Times New Roman" w:cs="Times New Roman"/>
              </w:rPr>
              <w:t xml:space="preserve">, </w:t>
            </w:r>
            <w:proofErr w:type="spellStart"/>
            <w:r w:rsidRPr="00DC1280">
              <w:rPr>
                <w:rFonts w:ascii="Times New Roman" w:hAnsi="Times New Roman" w:cs="Times New Roman"/>
              </w:rPr>
              <w:t>S.Tominac</w:t>
            </w:r>
            <w:proofErr w:type="spellEnd"/>
            <w:r w:rsidRPr="00DC1280">
              <w:rPr>
                <w:rFonts w:ascii="Times New Roman" w:hAnsi="Times New Roman" w:cs="Times New Roman"/>
              </w:rPr>
              <w:t xml:space="preserve">, </w:t>
            </w:r>
            <w:proofErr w:type="spellStart"/>
            <w:r w:rsidRPr="00DC1280">
              <w:rPr>
                <w:rFonts w:ascii="Times New Roman" w:hAnsi="Times New Roman" w:cs="Times New Roman"/>
              </w:rPr>
              <w:t>N.Kozjan</w:t>
            </w:r>
            <w:proofErr w:type="spellEnd"/>
          </w:p>
          <w:p w14:paraId="57151929" w14:textId="77777777" w:rsidR="00DC1280" w:rsidRPr="00DC1280" w:rsidRDefault="00DC1280" w:rsidP="00DC1280">
            <w:pPr>
              <w:rPr>
                <w:rFonts w:ascii="Times New Roman" w:hAnsi="Times New Roman" w:cs="Times New Roman"/>
              </w:rPr>
            </w:pPr>
          </w:p>
          <w:p w14:paraId="5F7322DE" w14:textId="77777777" w:rsidR="00DC1280" w:rsidRPr="00DC1280" w:rsidRDefault="00DC1280" w:rsidP="00DC1280">
            <w:pPr>
              <w:rPr>
                <w:rFonts w:ascii="Times New Roman" w:hAnsi="Times New Roman" w:cs="Times New Roman"/>
              </w:rPr>
            </w:pPr>
          </w:p>
          <w:p w14:paraId="5F0D8AD8" w14:textId="77777777" w:rsidR="00DC1280" w:rsidRPr="00DC1280" w:rsidRDefault="00DC1280" w:rsidP="00DC1280">
            <w:pPr>
              <w:rPr>
                <w:rFonts w:ascii="Times New Roman" w:hAnsi="Times New Roman" w:cs="Times New Roman"/>
              </w:rPr>
            </w:pPr>
          </w:p>
          <w:p w14:paraId="25946566" w14:textId="77777777" w:rsidR="00DC1280" w:rsidRPr="00DC1280" w:rsidRDefault="00DC1280" w:rsidP="00DC1280">
            <w:pPr>
              <w:rPr>
                <w:rFonts w:ascii="Times New Roman" w:hAnsi="Times New Roman" w:cs="Times New Roman"/>
              </w:rPr>
            </w:pPr>
          </w:p>
          <w:p w14:paraId="4902C73B" w14:textId="77777777" w:rsidR="00DC1280" w:rsidRPr="00DC1280" w:rsidRDefault="00DC1280" w:rsidP="00DC1280">
            <w:pPr>
              <w:spacing w:line="240" w:lineRule="auto"/>
              <w:jc w:val="both"/>
              <w:rPr>
                <w:rFonts w:ascii="Times New Roman" w:hAnsi="Times New Roman" w:cs="Times New Roman"/>
                <w:bCs/>
              </w:rPr>
            </w:pPr>
            <w:r w:rsidRPr="00DC1280">
              <w:rPr>
                <w:rFonts w:ascii="Times New Roman" w:hAnsi="Times New Roman" w:cs="Times New Roman"/>
              </w:rPr>
              <w:t xml:space="preserve"> </w:t>
            </w:r>
          </w:p>
        </w:tc>
      </w:tr>
      <w:tr w:rsidR="00DC1280" w:rsidRPr="00DC1280" w14:paraId="538B412B" w14:textId="77777777" w:rsidTr="00A854FC">
        <w:trPr>
          <w:trHeight w:val="841"/>
        </w:trPr>
        <w:tc>
          <w:tcPr>
            <w:tcW w:w="1894" w:type="dxa"/>
            <w:vMerge/>
          </w:tcPr>
          <w:p w14:paraId="03DC1528" w14:textId="77777777" w:rsidR="00DC1280" w:rsidRPr="00DC1280" w:rsidRDefault="00DC1280" w:rsidP="00DC1280">
            <w:pPr>
              <w:spacing w:after="0" w:line="240" w:lineRule="auto"/>
              <w:jc w:val="both"/>
              <w:rPr>
                <w:rFonts w:ascii="Times New Roman" w:hAnsi="Times New Roman" w:cs="Times New Roman"/>
                <w:bCs/>
              </w:rPr>
            </w:pPr>
          </w:p>
        </w:tc>
        <w:tc>
          <w:tcPr>
            <w:tcW w:w="1088" w:type="dxa"/>
          </w:tcPr>
          <w:p w14:paraId="2D2454CF" w14:textId="77777777" w:rsidR="00DC1280" w:rsidRPr="00DC1280" w:rsidRDefault="00DC1280" w:rsidP="00DC1280">
            <w:pPr>
              <w:spacing w:after="0" w:line="240" w:lineRule="auto"/>
              <w:jc w:val="both"/>
              <w:rPr>
                <w:rFonts w:ascii="Times New Roman" w:hAnsi="Times New Roman" w:cs="Times New Roman"/>
                <w:b/>
              </w:rPr>
            </w:pPr>
            <w:r w:rsidRPr="00DC1280">
              <w:rPr>
                <w:rFonts w:ascii="Times New Roman" w:hAnsi="Times New Roman" w:cs="Times New Roman"/>
                <w:b/>
                <w:bCs/>
              </w:rPr>
              <w:t xml:space="preserve">4. </w:t>
            </w:r>
            <w:proofErr w:type="spellStart"/>
            <w:r w:rsidRPr="00DC1280">
              <w:rPr>
                <w:rFonts w:ascii="Times New Roman" w:hAnsi="Times New Roman" w:cs="Times New Roman"/>
                <w:b/>
                <w:bCs/>
              </w:rPr>
              <w:t>abc</w:t>
            </w:r>
            <w:proofErr w:type="spellEnd"/>
            <w:r w:rsidRPr="00DC1280">
              <w:rPr>
                <w:rFonts w:ascii="Times New Roman" w:hAnsi="Times New Roman" w:cs="Times New Roman"/>
                <w:b/>
                <w:bCs/>
              </w:rPr>
              <w:t xml:space="preserve"> </w:t>
            </w:r>
          </w:p>
        </w:tc>
        <w:tc>
          <w:tcPr>
            <w:tcW w:w="2209" w:type="dxa"/>
          </w:tcPr>
          <w:p w14:paraId="65D6424B"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HJ , SR</w:t>
            </w:r>
          </w:p>
          <w:p w14:paraId="67BA20D1" w14:textId="77777777" w:rsidR="00DC1280" w:rsidRPr="00DC1280" w:rsidRDefault="00DC1280" w:rsidP="00DC1280">
            <w:pPr>
              <w:rPr>
                <w:rFonts w:ascii="Times New Roman" w:hAnsi="Times New Roman" w:cs="Times New Roman"/>
              </w:rPr>
            </w:pPr>
          </w:p>
          <w:p w14:paraId="6A89EF81" w14:textId="77777777" w:rsidR="00DC1280" w:rsidRPr="00DC1280" w:rsidRDefault="00DC1280" w:rsidP="00DC1280">
            <w:pPr>
              <w:rPr>
                <w:rFonts w:ascii="Times New Roman" w:hAnsi="Times New Roman" w:cs="Times New Roman"/>
              </w:rPr>
            </w:pPr>
          </w:p>
          <w:p w14:paraId="48B61230" w14:textId="77777777" w:rsidR="00DC1280" w:rsidRPr="00DC1280" w:rsidRDefault="00DC1280" w:rsidP="00DC1280">
            <w:pPr>
              <w:rPr>
                <w:rFonts w:ascii="Times New Roman" w:hAnsi="Times New Roman" w:cs="Times New Roman"/>
              </w:rPr>
            </w:pPr>
            <w:r w:rsidRPr="00DC1280">
              <w:rPr>
                <w:rFonts w:ascii="Times New Roman" w:hAnsi="Times New Roman" w:cs="Times New Roman"/>
              </w:rPr>
              <w:t>SR,VJ</w:t>
            </w:r>
          </w:p>
          <w:p w14:paraId="0BE48B9D" w14:textId="77777777" w:rsidR="00DC1280" w:rsidRPr="00DC1280" w:rsidRDefault="00DC1280" w:rsidP="00DC1280">
            <w:pPr>
              <w:spacing w:after="0"/>
              <w:rPr>
                <w:rFonts w:ascii="Times New Roman" w:hAnsi="Times New Roman" w:cs="Times New Roman"/>
              </w:rPr>
            </w:pPr>
          </w:p>
          <w:p w14:paraId="59CCC726" w14:textId="77777777" w:rsidR="00DC1280" w:rsidRPr="00DC1280" w:rsidRDefault="00DC1280" w:rsidP="00DC1280">
            <w:pPr>
              <w:spacing w:after="120"/>
              <w:rPr>
                <w:rFonts w:ascii="Times New Roman" w:hAnsi="Times New Roman" w:cs="Times New Roman"/>
              </w:rPr>
            </w:pPr>
            <w:r w:rsidRPr="00DC1280">
              <w:rPr>
                <w:rFonts w:ascii="Times New Roman" w:hAnsi="Times New Roman" w:cs="Times New Roman"/>
              </w:rPr>
              <w:t>LK , HJ, PID</w:t>
            </w:r>
          </w:p>
          <w:p w14:paraId="2000D0BA" w14:textId="77777777" w:rsidR="00DC1280" w:rsidRPr="00DC1280" w:rsidRDefault="00DC1280" w:rsidP="00DC1280">
            <w:pPr>
              <w:spacing w:after="0"/>
              <w:rPr>
                <w:rFonts w:ascii="Times New Roman" w:hAnsi="Times New Roman" w:cs="Times New Roman"/>
              </w:rPr>
            </w:pPr>
          </w:p>
          <w:p w14:paraId="5A5433D4" w14:textId="77777777" w:rsidR="00DC1280" w:rsidRPr="00DC1280" w:rsidRDefault="00DC1280" w:rsidP="00DC1280">
            <w:pPr>
              <w:spacing w:after="0"/>
              <w:rPr>
                <w:rFonts w:ascii="Times New Roman" w:hAnsi="Times New Roman" w:cs="Times New Roman"/>
              </w:rPr>
            </w:pPr>
            <w:r w:rsidRPr="00DC1280">
              <w:rPr>
                <w:rFonts w:ascii="Times New Roman" w:hAnsi="Times New Roman" w:cs="Times New Roman"/>
              </w:rPr>
              <w:t>HJ, LK</w:t>
            </w:r>
          </w:p>
          <w:p w14:paraId="6B55380F" w14:textId="77777777" w:rsidR="00DC1280" w:rsidRPr="00DC1280" w:rsidRDefault="00DC1280" w:rsidP="00DC1280">
            <w:pPr>
              <w:spacing w:after="0"/>
              <w:rPr>
                <w:rFonts w:ascii="Times New Roman" w:hAnsi="Times New Roman" w:cs="Times New Roman"/>
              </w:rPr>
            </w:pPr>
            <w:r w:rsidRPr="00DC1280">
              <w:rPr>
                <w:rFonts w:ascii="Times New Roman" w:hAnsi="Times New Roman" w:cs="Times New Roman"/>
              </w:rPr>
              <w:t>HJ</w:t>
            </w:r>
          </w:p>
          <w:p w14:paraId="3F5494CE" w14:textId="77777777" w:rsidR="00DC1280" w:rsidRPr="00DC1280" w:rsidRDefault="00DC1280" w:rsidP="00DC1280">
            <w:pPr>
              <w:rPr>
                <w:rFonts w:ascii="Times New Roman" w:hAnsi="Times New Roman" w:cs="Times New Roman"/>
              </w:rPr>
            </w:pPr>
          </w:p>
          <w:p w14:paraId="2ADD7855" w14:textId="77777777" w:rsidR="00DC1280" w:rsidRPr="00DC1280" w:rsidRDefault="00DC1280" w:rsidP="00DC1280">
            <w:pPr>
              <w:rPr>
                <w:rFonts w:ascii="Times New Roman" w:hAnsi="Times New Roman" w:cs="Times New Roman"/>
              </w:rPr>
            </w:pPr>
            <w:r w:rsidRPr="00DC1280">
              <w:rPr>
                <w:rFonts w:ascii="Times New Roman" w:hAnsi="Times New Roman" w:cs="Times New Roman"/>
              </w:rPr>
              <w:t>PID, HJ</w:t>
            </w:r>
          </w:p>
          <w:p w14:paraId="0D5E1206" w14:textId="77777777" w:rsidR="00DC1280" w:rsidRPr="00DC1280" w:rsidRDefault="00DC1280" w:rsidP="00DC1280">
            <w:pPr>
              <w:rPr>
                <w:rFonts w:ascii="Times New Roman" w:hAnsi="Times New Roman" w:cs="Times New Roman"/>
              </w:rPr>
            </w:pPr>
            <w:r w:rsidRPr="00DC1280">
              <w:rPr>
                <w:rFonts w:ascii="Times New Roman" w:hAnsi="Times New Roman" w:cs="Times New Roman"/>
              </w:rPr>
              <w:t>PID</w:t>
            </w:r>
          </w:p>
          <w:p w14:paraId="6CE62C0C" w14:textId="77777777" w:rsidR="00DC1280" w:rsidRPr="00DC1280" w:rsidRDefault="00DC1280" w:rsidP="00DC1280">
            <w:pPr>
              <w:spacing w:after="0" w:line="240" w:lineRule="auto"/>
              <w:rPr>
                <w:rFonts w:ascii="Times New Roman" w:hAnsi="Times New Roman" w:cs="Times New Roman"/>
              </w:rPr>
            </w:pPr>
          </w:p>
        </w:tc>
        <w:tc>
          <w:tcPr>
            <w:tcW w:w="2687" w:type="dxa"/>
          </w:tcPr>
          <w:p w14:paraId="5534A738"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 kazališne predstave – Dječje kazalište ( 4 predstave )</w:t>
            </w:r>
          </w:p>
          <w:p w14:paraId="5FFFE7AF" w14:textId="77777777" w:rsidR="00DC1280" w:rsidRPr="00DC1280" w:rsidRDefault="00DC1280" w:rsidP="00DC1280">
            <w:pPr>
              <w:spacing w:after="0"/>
              <w:rPr>
                <w:rFonts w:ascii="Times New Roman" w:hAnsi="Times New Roman" w:cs="Times New Roman"/>
              </w:rPr>
            </w:pPr>
            <w:r w:rsidRPr="00DC1280">
              <w:rPr>
                <w:rFonts w:ascii="Times New Roman" w:hAnsi="Times New Roman" w:cs="Times New Roman"/>
              </w:rPr>
              <w:t>- kino predstave</w:t>
            </w:r>
          </w:p>
          <w:p w14:paraId="77680454" w14:textId="77777777" w:rsidR="00DC1280" w:rsidRPr="00DC1280" w:rsidRDefault="00DC1280" w:rsidP="00DC1280">
            <w:pPr>
              <w:spacing w:after="0"/>
              <w:rPr>
                <w:rFonts w:ascii="Times New Roman" w:hAnsi="Times New Roman" w:cs="Times New Roman"/>
              </w:rPr>
            </w:pPr>
            <w:r w:rsidRPr="00DC1280">
              <w:rPr>
                <w:rFonts w:ascii="Times New Roman" w:hAnsi="Times New Roman" w:cs="Times New Roman"/>
              </w:rPr>
              <w:t>- posjet župnoj crkvi Uzvišenja sv. Križa</w:t>
            </w:r>
          </w:p>
          <w:p w14:paraId="6C7B0FF6" w14:textId="77777777" w:rsidR="00DC1280" w:rsidRPr="00DC1280" w:rsidRDefault="00DC1280" w:rsidP="00DC1280">
            <w:pPr>
              <w:spacing w:after="0"/>
              <w:rPr>
                <w:rFonts w:ascii="Times New Roman" w:hAnsi="Times New Roman" w:cs="Times New Roman"/>
              </w:rPr>
            </w:pPr>
          </w:p>
          <w:p w14:paraId="48203D8A" w14:textId="77777777" w:rsidR="00DC1280" w:rsidRPr="00DC1280" w:rsidRDefault="00DC1280" w:rsidP="00DC1280">
            <w:pPr>
              <w:spacing w:after="0"/>
              <w:rPr>
                <w:rFonts w:ascii="Times New Roman" w:hAnsi="Times New Roman" w:cs="Times New Roman"/>
              </w:rPr>
            </w:pPr>
            <w:r w:rsidRPr="00DC1280">
              <w:rPr>
                <w:rFonts w:ascii="Times New Roman" w:hAnsi="Times New Roman" w:cs="Times New Roman"/>
              </w:rPr>
              <w:t>- Tvrđa (kulturne znamenitosti zavičaja)</w:t>
            </w:r>
          </w:p>
          <w:p w14:paraId="17E5A3A3" w14:textId="77777777" w:rsidR="00DC1280" w:rsidRPr="00DC1280" w:rsidRDefault="00DC1280" w:rsidP="00DC1280">
            <w:pPr>
              <w:spacing w:after="0"/>
              <w:rPr>
                <w:rFonts w:ascii="Times New Roman" w:hAnsi="Times New Roman" w:cs="Times New Roman"/>
              </w:rPr>
            </w:pPr>
          </w:p>
          <w:p w14:paraId="5FC36926" w14:textId="77777777" w:rsidR="00DC1280" w:rsidRPr="00DC1280" w:rsidRDefault="00DC1280" w:rsidP="00DC1280">
            <w:pPr>
              <w:spacing w:after="0"/>
              <w:rPr>
                <w:rFonts w:ascii="Times New Roman" w:hAnsi="Times New Roman" w:cs="Times New Roman"/>
              </w:rPr>
            </w:pPr>
            <w:r w:rsidRPr="00DC1280">
              <w:rPr>
                <w:rFonts w:ascii="Times New Roman" w:hAnsi="Times New Roman" w:cs="Times New Roman"/>
              </w:rPr>
              <w:t>- Galerija likovnih umjetnosti</w:t>
            </w:r>
          </w:p>
          <w:p w14:paraId="66A5B4D6" w14:textId="77777777" w:rsidR="00DC1280" w:rsidRPr="00DC1280" w:rsidRDefault="00DC1280" w:rsidP="00DC1280">
            <w:pPr>
              <w:spacing w:after="0"/>
              <w:rPr>
                <w:rFonts w:ascii="Times New Roman" w:hAnsi="Times New Roman" w:cs="Times New Roman"/>
              </w:rPr>
            </w:pPr>
            <w:r w:rsidRPr="00DC1280">
              <w:rPr>
                <w:rFonts w:ascii="Times New Roman" w:hAnsi="Times New Roman" w:cs="Times New Roman"/>
              </w:rPr>
              <w:t xml:space="preserve">- Gradska knjižnica </w:t>
            </w:r>
          </w:p>
          <w:p w14:paraId="7E17745E" w14:textId="77777777" w:rsidR="00DC1280" w:rsidRPr="00DC1280" w:rsidRDefault="00DC1280" w:rsidP="00DC1280">
            <w:pPr>
              <w:spacing w:after="0"/>
              <w:rPr>
                <w:rFonts w:ascii="Times New Roman" w:hAnsi="Times New Roman" w:cs="Times New Roman"/>
              </w:rPr>
            </w:pPr>
          </w:p>
          <w:p w14:paraId="64D8394D" w14:textId="77777777" w:rsidR="00DC1280" w:rsidRPr="00DC1280" w:rsidRDefault="00DC1280" w:rsidP="00DC1280">
            <w:pPr>
              <w:spacing w:after="0"/>
              <w:rPr>
                <w:rFonts w:ascii="Times New Roman" w:hAnsi="Times New Roman" w:cs="Times New Roman"/>
              </w:rPr>
            </w:pPr>
            <w:r w:rsidRPr="00DC1280">
              <w:rPr>
                <w:rFonts w:ascii="Times New Roman" w:hAnsi="Times New Roman" w:cs="Times New Roman"/>
              </w:rPr>
              <w:t>- Festival znanosti (Prehrambeno-tehnološki fakultet)</w:t>
            </w:r>
          </w:p>
          <w:p w14:paraId="561B2240"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 Muzej školjaka i vodenog svijeta- Osijek</w:t>
            </w:r>
          </w:p>
        </w:tc>
        <w:tc>
          <w:tcPr>
            <w:tcW w:w="1826" w:type="dxa"/>
          </w:tcPr>
          <w:p w14:paraId="69FDE4F0"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tijekom  šk.</w:t>
            </w:r>
          </w:p>
          <w:p w14:paraId="4C44B669"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godine</w:t>
            </w:r>
          </w:p>
          <w:p w14:paraId="0316B137" w14:textId="77777777" w:rsidR="00DC1280" w:rsidRPr="00DC1280" w:rsidRDefault="00DC1280" w:rsidP="00DC1280">
            <w:pPr>
              <w:spacing w:after="0" w:line="240" w:lineRule="auto"/>
              <w:rPr>
                <w:rFonts w:ascii="Times New Roman" w:hAnsi="Times New Roman" w:cs="Times New Roman"/>
              </w:rPr>
            </w:pPr>
          </w:p>
          <w:p w14:paraId="18994102"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rujan</w:t>
            </w:r>
          </w:p>
          <w:p w14:paraId="4A5F9BC8" w14:textId="77777777" w:rsidR="00DC1280" w:rsidRPr="00DC1280" w:rsidRDefault="00DC1280" w:rsidP="00DC1280">
            <w:pPr>
              <w:spacing w:after="0" w:line="240" w:lineRule="auto"/>
              <w:rPr>
                <w:rFonts w:ascii="Times New Roman" w:hAnsi="Times New Roman" w:cs="Times New Roman"/>
              </w:rPr>
            </w:pPr>
          </w:p>
          <w:p w14:paraId="50E81F06" w14:textId="77777777" w:rsidR="00DC1280" w:rsidRPr="00DC1280" w:rsidRDefault="00DC1280" w:rsidP="00DC1280">
            <w:pPr>
              <w:spacing w:after="0" w:line="240" w:lineRule="auto"/>
              <w:rPr>
                <w:rFonts w:ascii="Times New Roman" w:hAnsi="Times New Roman" w:cs="Times New Roman"/>
              </w:rPr>
            </w:pPr>
          </w:p>
          <w:p w14:paraId="73FAFB13"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veljača/ožujak</w:t>
            </w:r>
          </w:p>
          <w:p w14:paraId="7E7EF631" w14:textId="77777777" w:rsidR="00DC1280" w:rsidRPr="00DC1280" w:rsidRDefault="00DC1280" w:rsidP="00DC1280">
            <w:pPr>
              <w:spacing w:after="0" w:line="240" w:lineRule="auto"/>
              <w:rPr>
                <w:rFonts w:ascii="Times New Roman" w:hAnsi="Times New Roman" w:cs="Times New Roman"/>
              </w:rPr>
            </w:pPr>
          </w:p>
          <w:p w14:paraId="67B7C463" w14:textId="77777777" w:rsidR="00DC1280" w:rsidRPr="00DC1280" w:rsidRDefault="00DC1280" w:rsidP="00DC1280">
            <w:pPr>
              <w:spacing w:after="0" w:line="240" w:lineRule="auto"/>
              <w:rPr>
                <w:rFonts w:ascii="Times New Roman" w:hAnsi="Times New Roman" w:cs="Times New Roman"/>
              </w:rPr>
            </w:pPr>
          </w:p>
          <w:p w14:paraId="0FF5FD48"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svibanj</w:t>
            </w:r>
          </w:p>
          <w:p w14:paraId="6B027B89"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listopad/studeni</w:t>
            </w:r>
          </w:p>
          <w:p w14:paraId="594A2271" w14:textId="77777777" w:rsidR="00DC1280" w:rsidRPr="00DC1280" w:rsidRDefault="00DC1280" w:rsidP="00DC1280">
            <w:pPr>
              <w:spacing w:after="0" w:line="240" w:lineRule="auto"/>
              <w:rPr>
                <w:rFonts w:ascii="Times New Roman" w:hAnsi="Times New Roman" w:cs="Times New Roman"/>
              </w:rPr>
            </w:pPr>
          </w:p>
          <w:p w14:paraId="0C1823A5" w14:textId="77777777" w:rsidR="00DC1280" w:rsidRPr="00DC1280" w:rsidRDefault="00DC1280" w:rsidP="00DC1280">
            <w:pPr>
              <w:spacing w:after="0" w:line="240" w:lineRule="auto"/>
              <w:rPr>
                <w:rFonts w:ascii="Times New Roman" w:hAnsi="Times New Roman" w:cs="Times New Roman"/>
              </w:rPr>
            </w:pPr>
          </w:p>
          <w:p w14:paraId="151C1536"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travanj</w:t>
            </w:r>
          </w:p>
          <w:p w14:paraId="716668CB" w14:textId="77777777" w:rsidR="00DC1280" w:rsidRPr="00DC1280" w:rsidRDefault="00DC1280" w:rsidP="00DC1280">
            <w:pPr>
              <w:spacing w:after="0" w:line="240" w:lineRule="auto"/>
              <w:rPr>
                <w:rFonts w:ascii="Times New Roman" w:hAnsi="Times New Roman" w:cs="Times New Roman"/>
              </w:rPr>
            </w:pPr>
          </w:p>
          <w:p w14:paraId="00CF2C16" w14:textId="77777777" w:rsidR="00DC1280" w:rsidRPr="00DC1280" w:rsidRDefault="00DC1280" w:rsidP="00DC1280">
            <w:pPr>
              <w:spacing w:after="0" w:line="240" w:lineRule="auto"/>
              <w:rPr>
                <w:rFonts w:ascii="Times New Roman" w:hAnsi="Times New Roman" w:cs="Times New Roman"/>
              </w:rPr>
            </w:pPr>
          </w:p>
          <w:p w14:paraId="26DAF0AE"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lipanj</w:t>
            </w:r>
          </w:p>
          <w:p w14:paraId="38500EE4" w14:textId="77777777" w:rsidR="00DC1280" w:rsidRPr="00DC1280" w:rsidRDefault="00DC1280" w:rsidP="00DC1280">
            <w:pPr>
              <w:spacing w:after="0" w:line="240" w:lineRule="auto"/>
              <w:rPr>
                <w:rFonts w:ascii="Times New Roman" w:hAnsi="Times New Roman" w:cs="Times New Roman"/>
              </w:rPr>
            </w:pPr>
          </w:p>
          <w:p w14:paraId="72581156" w14:textId="77777777" w:rsidR="00DC1280" w:rsidRPr="00DC1280" w:rsidRDefault="00DC1280" w:rsidP="00DC1280">
            <w:pPr>
              <w:spacing w:after="0" w:line="240" w:lineRule="auto"/>
              <w:rPr>
                <w:rFonts w:ascii="Times New Roman" w:hAnsi="Times New Roman" w:cs="Times New Roman"/>
              </w:rPr>
            </w:pPr>
          </w:p>
        </w:tc>
        <w:tc>
          <w:tcPr>
            <w:tcW w:w="1407" w:type="dxa"/>
          </w:tcPr>
          <w:p w14:paraId="379E03EF" w14:textId="77777777" w:rsidR="00DC1280" w:rsidRPr="00DC1280" w:rsidRDefault="00DC1280" w:rsidP="00DC1280">
            <w:pPr>
              <w:rPr>
                <w:rFonts w:ascii="Times New Roman" w:hAnsi="Times New Roman" w:cs="Times New Roman"/>
              </w:rPr>
            </w:pPr>
            <w:r w:rsidRPr="00DC1280">
              <w:rPr>
                <w:rFonts w:ascii="Times New Roman" w:hAnsi="Times New Roman" w:cs="Times New Roman"/>
              </w:rPr>
              <w:t>2 šk. sata</w:t>
            </w:r>
          </w:p>
          <w:p w14:paraId="4409ACAF" w14:textId="77777777" w:rsidR="00DC1280" w:rsidRPr="00DC1280" w:rsidRDefault="00DC1280" w:rsidP="00DC1280">
            <w:pPr>
              <w:rPr>
                <w:rFonts w:ascii="Times New Roman" w:hAnsi="Times New Roman" w:cs="Times New Roman"/>
              </w:rPr>
            </w:pPr>
          </w:p>
          <w:p w14:paraId="42328CA4" w14:textId="77777777" w:rsidR="00DC1280" w:rsidRPr="00DC1280" w:rsidRDefault="00DC1280" w:rsidP="00DC1280">
            <w:pPr>
              <w:spacing w:after="0" w:line="240" w:lineRule="auto"/>
              <w:rPr>
                <w:rFonts w:ascii="Times New Roman" w:hAnsi="Times New Roman" w:cs="Times New Roman"/>
              </w:rPr>
            </w:pPr>
          </w:p>
        </w:tc>
        <w:tc>
          <w:tcPr>
            <w:tcW w:w="1516" w:type="dxa"/>
          </w:tcPr>
          <w:p w14:paraId="284A4BF7" w14:textId="77777777" w:rsidR="00DC1280" w:rsidRPr="00DC1280" w:rsidRDefault="00DC1280" w:rsidP="00DC1280">
            <w:pPr>
              <w:rPr>
                <w:rFonts w:ascii="Times New Roman" w:hAnsi="Times New Roman" w:cs="Times New Roman"/>
              </w:rPr>
            </w:pPr>
            <w:r w:rsidRPr="00DC1280">
              <w:rPr>
                <w:rFonts w:ascii="Times New Roman" w:hAnsi="Times New Roman" w:cs="Times New Roman"/>
              </w:rPr>
              <w:t xml:space="preserve">  </w:t>
            </w:r>
          </w:p>
          <w:p w14:paraId="45511B25" w14:textId="77777777" w:rsidR="00DC1280" w:rsidRPr="00DC1280" w:rsidRDefault="00DC1280" w:rsidP="00DC1280">
            <w:pPr>
              <w:rPr>
                <w:rFonts w:ascii="Times New Roman" w:hAnsi="Times New Roman" w:cs="Times New Roman"/>
              </w:rPr>
            </w:pPr>
            <w:proofErr w:type="spellStart"/>
            <w:r w:rsidRPr="00DC1280">
              <w:rPr>
                <w:rFonts w:ascii="Times New Roman" w:hAnsi="Times New Roman" w:cs="Times New Roman"/>
              </w:rPr>
              <w:t>Ž.Mihaljek</w:t>
            </w:r>
            <w:proofErr w:type="spellEnd"/>
            <w:r w:rsidRPr="00DC1280">
              <w:rPr>
                <w:rFonts w:ascii="Times New Roman" w:hAnsi="Times New Roman" w:cs="Times New Roman"/>
              </w:rPr>
              <w:t xml:space="preserve">, R </w:t>
            </w:r>
            <w:proofErr w:type="spellStart"/>
            <w:r w:rsidRPr="00DC1280">
              <w:rPr>
                <w:rFonts w:ascii="Times New Roman" w:hAnsi="Times New Roman" w:cs="Times New Roman"/>
              </w:rPr>
              <w:t>Capić</w:t>
            </w:r>
            <w:proofErr w:type="spellEnd"/>
            <w:r w:rsidRPr="00DC1280">
              <w:rPr>
                <w:rFonts w:ascii="Times New Roman" w:hAnsi="Times New Roman" w:cs="Times New Roman"/>
              </w:rPr>
              <w:t xml:space="preserve">. </w:t>
            </w:r>
            <w:proofErr w:type="spellStart"/>
            <w:r w:rsidRPr="00DC1280">
              <w:rPr>
                <w:rFonts w:ascii="Times New Roman" w:hAnsi="Times New Roman" w:cs="Times New Roman"/>
              </w:rPr>
              <w:t>S.Bencek</w:t>
            </w:r>
            <w:proofErr w:type="spellEnd"/>
          </w:p>
        </w:tc>
      </w:tr>
      <w:tr w:rsidR="00DC1280" w:rsidRPr="00DC1280" w14:paraId="6D04F251" w14:textId="77777777" w:rsidTr="00A854FC">
        <w:trPr>
          <w:trHeight w:val="416"/>
        </w:trPr>
        <w:tc>
          <w:tcPr>
            <w:tcW w:w="1894" w:type="dxa"/>
            <w:vMerge/>
          </w:tcPr>
          <w:p w14:paraId="204FE996" w14:textId="77777777" w:rsidR="00DC1280" w:rsidRPr="00DC1280" w:rsidRDefault="00DC1280" w:rsidP="00DC1280">
            <w:pPr>
              <w:spacing w:after="0" w:line="240" w:lineRule="auto"/>
              <w:jc w:val="both"/>
              <w:rPr>
                <w:rFonts w:ascii="Times New Roman" w:hAnsi="Times New Roman" w:cs="Times New Roman"/>
                <w:bCs/>
              </w:rPr>
            </w:pPr>
          </w:p>
        </w:tc>
        <w:tc>
          <w:tcPr>
            <w:tcW w:w="1088" w:type="dxa"/>
          </w:tcPr>
          <w:p w14:paraId="34C0E69A" w14:textId="77777777" w:rsidR="00DC1280" w:rsidRPr="00DC1280" w:rsidRDefault="00DC1280" w:rsidP="00DC1280">
            <w:pPr>
              <w:spacing w:after="0" w:line="240" w:lineRule="auto"/>
              <w:jc w:val="both"/>
              <w:rPr>
                <w:rFonts w:ascii="Times New Roman" w:hAnsi="Times New Roman" w:cs="Times New Roman"/>
                <w:b/>
                <w:bCs/>
              </w:rPr>
            </w:pPr>
            <w:r w:rsidRPr="00DC1280">
              <w:rPr>
                <w:rFonts w:ascii="Times New Roman" w:hAnsi="Times New Roman" w:cs="Times New Roman"/>
                <w:b/>
                <w:bCs/>
              </w:rPr>
              <w:t>5.abc</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675B63E1"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Sat razrednika</w:t>
            </w:r>
          </w:p>
        </w:tc>
        <w:tc>
          <w:tcPr>
            <w:tcW w:w="2687" w:type="dxa"/>
            <w:tcBorders>
              <w:top w:val="single" w:sz="4" w:space="0" w:color="000000"/>
              <w:left w:val="single" w:sz="4" w:space="0" w:color="000000"/>
              <w:bottom w:val="single" w:sz="4" w:space="0" w:color="000000"/>
              <w:right w:val="single" w:sz="4" w:space="0" w:color="000000"/>
            </w:tcBorders>
            <w:shd w:val="clear" w:color="auto" w:fill="auto"/>
          </w:tcPr>
          <w:p w14:paraId="3813A8F2" w14:textId="77777777" w:rsidR="00DC1280" w:rsidRPr="00DC1280" w:rsidRDefault="00DC1280" w:rsidP="00DC1280">
            <w:pPr>
              <w:snapToGrid w:val="0"/>
              <w:spacing w:after="0" w:line="240" w:lineRule="auto"/>
              <w:rPr>
                <w:rFonts w:ascii="Times New Roman" w:hAnsi="Times New Roman" w:cs="Times New Roman"/>
              </w:rPr>
            </w:pPr>
            <w:r w:rsidRPr="00DC1280">
              <w:rPr>
                <w:rFonts w:ascii="Times New Roman" w:hAnsi="Times New Roman" w:cs="Times New Roman"/>
              </w:rPr>
              <w:t>Posjet HNK</w:t>
            </w:r>
          </w:p>
          <w:p w14:paraId="65452F91" w14:textId="77777777" w:rsidR="00DC1280" w:rsidRPr="00DC1280" w:rsidRDefault="00DC1280" w:rsidP="00DC1280">
            <w:pPr>
              <w:snapToGrid w:val="0"/>
              <w:spacing w:after="0" w:line="240" w:lineRule="auto"/>
              <w:rPr>
                <w:rFonts w:ascii="Times New Roman" w:hAnsi="Times New Roman" w:cs="Times New Roman"/>
              </w:rPr>
            </w:pPr>
            <w:r w:rsidRPr="00DC1280">
              <w:rPr>
                <w:rFonts w:ascii="Times New Roman" w:hAnsi="Times New Roman" w:cs="Times New Roman"/>
              </w:rPr>
              <w:t xml:space="preserve">Kino </w:t>
            </w:r>
            <w:proofErr w:type="spellStart"/>
            <w:r w:rsidRPr="00DC1280">
              <w:rPr>
                <w:rFonts w:ascii="Times New Roman" w:hAnsi="Times New Roman" w:cs="Times New Roman"/>
              </w:rPr>
              <w:t>Urania</w:t>
            </w:r>
            <w:proofErr w:type="spellEnd"/>
            <w:r w:rsidRPr="00DC1280">
              <w:rPr>
                <w:rFonts w:ascii="Times New Roman" w:hAnsi="Times New Roman" w:cs="Times New Roman"/>
              </w:rPr>
              <w:t xml:space="preserve"> (film Čudo)</w:t>
            </w:r>
          </w:p>
          <w:p w14:paraId="2A3EBDD8"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Muzej Slavonije</w:t>
            </w:r>
          </w:p>
          <w:p w14:paraId="4405DE16" w14:textId="77777777" w:rsidR="00DC1280" w:rsidRPr="00DC1280" w:rsidRDefault="00DC1280" w:rsidP="00DC1280">
            <w:pPr>
              <w:spacing w:after="0" w:line="240" w:lineRule="auto"/>
              <w:rPr>
                <w:rFonts w:ascii="Times New Roman" w:hAnsi="Times New Roman" w:cs="Times New Roman"/>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Pr>
          <w:p w14:paraId="3025CAEF"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Tijekom godine</w:t>
            </w:r>
          </w:p>
        </w:tc>
        <w:tc>
          <w:tcPr>
            <w:tcW w:w="1407" w:type="dxa"/>
            <w:tcBorders>
              <w:top w:val="single" w:sz="4" w:space="0" w:color="000000"/>
              <w:left w:val="single" w:sz="4" w:space="0" w:color="000000"/>
              <w:bottom w:val="single" w:sz="4" w:space="0" w:color="000000"/>
              <w:right w:val="single" w:sz="4" w:space="0" w:color="000000"/>
            </w:tcBorders>
            <w:shd w:val="clear" w:color="auto" w:fill="auto"/>
          </w:tcPr>
          <w:p w14:paraId="34E6FD9B" w14:textId="77777777" w:rsidR="00DC1280" w:rsidRPr="00DC1280" w:rsidRDefault="00DC1280" w:rsidP="00DC1280">
            <w:pPr>
              <w:snapToGrid w:val="0"/>
              <w:spacing w:after="0" w:line="240" w:lineRule="auto"/>
              <w:rPr>
                <w:rFonts w:ascii="Times New Roman" w:hAnsi="Times New Roman" w:cs="Times New Roman"/>
              </w:rPr>
            </w:pPr>
            <w:r w:rsidRPr="00DC1280">
              <w:rPr>
                <w:rFonts w:ascii="Times New Roman" w:hAnsi="Times New Roman" w:cs="Times New Roman"/>
              </w:rPr>
              <w:t>90 min</w:t>
            </w:r>
          </w:p>
          <w:p w14:paraId="1C9BE16D" w14:textId="77777777" w:rsidR="00DC1280" w:rsidRPr="00DC1280" w:rsidRDefault="00DC1280" w:rsidP="00DC1280">
            <w:pPr>
              <w:snapToGrid w:val="0"/>
              <w:spacing w:after="0" w:line="240" w:lineRule="auto"/>
              <w:rPr>
                <w:rFonts w:ascii="Times New Roman" w:hAnsi="Times New Roman" w:cs="Times New Roman"/>
              </w:rPr>
            </w:pPr>
            <w:r w:rsidRPr="00DC1280">
              <w:rPr>
                <w:rFonts w:ascii="Times New Roman" w:hAnsi="Times New Roman" w:cs="Times New Roman"/>
              </w:rPr>
              <w:t>90 min</w:t>
            </w:r>
          </w:p>
          <w:p w14:paraId="2323DC54" w14:textId="77777777" w:rsidR="00DC1280" w:rsidRPr="00DC1280" w:rsidRDefault="00DC1280" w:rsidP="00DC1280">
            <w:pPr>
              <w:rPr>
                <w:rFonts w:ascii="Times New Roman" w:hAnsi="Times New Roman" w:cs="Times New Roman"/>
              </w:rPr>
            </w:pPr>
            <w:r w:rsidRPr="00DC1280">
              <w:rPr>
                <w:rFonts w:ascii="Times New Roman" w:hAnsi="Times New Roman" w:cs="Times New Roman"/>
              </w:rPr>
              <w:t>60 min</w:t>
            </w:r>
          </w:p>
        </w:tc>
        <w:tc>
          <w:tcPr>
            <w:tcW w:w="1516" w:type="dxa"/>
            <w:tcBorders>
              <w:top w:val="single" w:sz="4" w:space="0" w:color="000000"/>
              <w:left w:val="single" w:sz="4" w:space="0" w:color="000000"/>
              <w:bottom w:val="single" w:sz="4" w:space="0" w:color="000000"/>
              <w:right w:val="single" w:sz="4" w:space="0" w:color="000000"/>
            </w:tcBorders>
            <w:shd w:val="clear" w:color="auto" w:fill="auto"/>
          </w:tcPr>
          <w:p w14:paraId="31C8522A" w14:textId="77777777" w:rsidR="00DC1280" w:rsidRPr="00DC1280" w:rsidRDefault="00DC1280" w:rsidP="00DC1280">
            <w:pPr>
              <w:rPr>
                <w:rFonts w:ascii="Times New Roman" w:hAnsi="Times New Roman" w:cs="Times New Roman"/>
              </w:rPr>
            </w:pPr>
            <w:r w:rsidRPr="00DC1280">
              <w:rPr>
                <w:rFonts w:ascii="Times New Roman" w:hAnsi="Times New Roman" w:cs="Times New Roman"/>
              </w:rPr>
              <w:t>Predmetni učitelji, razrednica</w:t>
            </w:r>
          </w:p>
        </w:tc>
      </w:tr>
      <w:tr w:rsidR="00DC1280" w:rsidRPr="00DC1280" w14:paraId="2FEF8FB5" w14:textId="77777777" w:rsidTr="00A854FC">
        <w:trPr>
          <w:trHeight w:val="416"/>
        </w:trPr>
        <w:tc>
          <w:tcPr>
            <w:tcW w:w="1894" w:type="dxa"/>
            <w:vMerge/>
          </w:tcPr>
          <w:p w14:paraId="71D0FE31" w14:textId="77777777" w:rsidR="00DC1280" w:rsidRPr="00DC1280" w:rsidRDefault="00DC1280" w:rsidP="00DC1280">
            <w:pPr>
              <w:spacing w:after="0" w:line="240" w:lineRule="auto"/>
              <w:jc w:val="both"/>
              <w:rPr>
                <w:rFonts w:ascii="Times New Roman" w:hAnsi="Times New Roman" w:cs="Times New Roman"/>
                <w:bCs/>
              </w:rPr>
            </w:pPr>
          </w:p>
        </w:tc>
        <w:tc>
          <w:tcPr>
            <w:tcW w:w="1088" w:type="dxa"/>
          </w:tcPr>
          <w:p w14:paraId="79B485DF" w14:textId="77777777" w:rsidR="00DC1280" w:rsidRPr="00DC1280" w:rsidRDefault="00DC1280" w:rsidP="00DC1280">
            <w:pPr>
              <w:spacing w:after="0" w:line="240" w:lineRule="auto"/>
              <w:jc w:val="both"/>
              <w:rPr>
                <w:rFonts w:ascii="Times New Roman" w:hAnsi="Times New Roman" w:cs="Times New Roman"/>
                <w:b/>
                <w:bCs/>
              </w:rPr>
            </w:pPr>
            <w:r w:rsidRPr="00DC1280">
              <w:rPr>
                <w:rFonts w:ascii="Times New Roman" w:hAnsi="Times New Roman" w:cs="Times New Roman"/>
                <w:b/>
                <w:bCs/>
              </w:rPr>
              <w:t>6.abc</w:t>
            </w:r>
          </w:p>
        </w:tc>
        <w:tc>
          <w:tcPr>
            <w:tcW w:w="2209" w:type="dxa"/>
          </w:tcPr>
          <w:p w14:paraId="1D80C7C1"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SRZ</w:t>
            </w:r>
          </w:p>
        </w:tc>
        <w:tc>
          <w:tcPr>
            <w:tcW w:w="2687" w:type="dxa"/>
          </w:tcPr>
          <w:p w14:paraId="707C07CF"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Bajkovita Hrvatska</w:t>
            </w:r>
          </w:p>
          <w:p w14:paraId="61448217"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 xml:space="preserve">Dani kruha </w:t>
            </w:r>
          </w:p>
          <w:p w14:paraId="1C3F89CB"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Bonton</w:t>
            </w:r>
          </w:p>
          <w:p w14:paraId="4C95F7A1" w14:textId="77777777" w:rsidR="00DC1280" w:rsidRPr="00DC1280" w:rsidRDefault="00DC1280" w:rsidP="00DC1280">
            <w:pPr>
              <w:snapToGrid w:val="0"/>
              <w:spacing w:after="0" w:line="240" w:lineRule="auto"/>
              <w:rPr>
                <w:rFonts w:ascii="Times New Roman" w:hAnsi="Times New Roman" w:cs="Times New Roman"/>
              </w:rPr>
            </w:pPr>
          </w:p>
        </w:tc>
        <w:tc>
          <w:tcPr>
            <w:tcW w:w="1826" w:type="dxa"/>
          </w:tcPr>
          <w:p w14:paraId="3049AEE2"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Travanj ( proljeće)</w:t>
            </w:r>
          </w:p>
          <w:p w14:paraId="15C6F450" w14:textId="77777777" w:rsidR="00DC1280" w:rsidRPr="00DC1280" w:rsidRDefault="00DC1280" w:rsidP="00DC1280">
            <w:pPr>
              <w:spacing w:after="0" w:line="240" w:lineRule="auto"/>
              <w:rPr>
                <w:rFonts w:ascii="Times New Roman" w:hAnsi="Times New Roman" w:cs="Times New Roman"/>
              </w:rPr>
            </w:pPr>
          </w:p>
          <w:p w14:paraId="0C975D3C"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listopad</w:t>
            </w:r>
          </w:p>
          <w:p w14:paraId="25E074CE"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lastRenderedPageBreak/>
              <w:t>Cijela godina</w:t>
            </w:r>
          </w:p>
        </w:tc>
        <w:tc>
          <w:tcPr>
            <w:tcW w:w="1407" w:type="dxa"/>
          </w:tcPr>
          <w:p w14:paraId="2EEDCA8B"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lastRenderedPageBreak/>
              <w:t>2 dana</w:t>
            </w:r>
          </w:p>
          <w:p w14:paraId="738009D0" w14:textId="77777777" w:rsidR="00DC1280" w:rsidRPr="00DC1280" w:rsidRDefault="00DC1280" w:rsidP="00DC1280">
            <w:pPr>
              <w:spacing w:after="0" w:line="240" w:lineRule="auto"/>
              <w:rPr>
                <w:rFonts w:ascii="Times New Roman" w:hAnsi="Times New Roman" w:cs="Times New Roman"/>
              </w:rPr>
            </w:pPr>
          </w:p>
          <w:p w14:paraId="1205702B"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1 sat</w:t>
            </w:r>
          </w:p>
          <w:p w14:paraId="75ACE1FB" w14:textId="77777777" w:rsidR="00DC1280" w:rsidRPr="00DC1280" w:rsidRDefault="00DC1280" w:rsidP="00DC1280">
            <w:pPr>
              <w:snapToGrid w:val="0"/>
              <w:spacing w:after="0" w:line="240" w:lineRule="auto"/>
              <w:rPr>
                <w:rFonts w:ascii="Times New Roman" w:hAnsi="Times New Roman" w:cs="Times New Roman"/>
              </w:rPr>
            </w:pPr>
            <w:r w:rsidRPr="00DC1280">
              <w:rPr>
                <w:rFonts w:ascii="Times New Roman" w:hAnsi="Times New Roman" w:cs="Times New Roman"/>
              </w:rPr>
              <w:lastRenderedPageBreak/>
              <w:t xml:space="preserve">tijekom </w:t>
            </w:r>
            <w:proofErr w:type="spellStart"/>
            <w:r w:rsidRPr="00DC1280">
              <w:rPr>
                <w:rFonts w:ascii="Times New Roman" w:hAnsi="Times New Roman" w:cs="Times New Roman"/>
              </w:rPr>
              <w:t>šk.god</w:t>
            </w:r>
            <w:proofErr w:type="spellEnd"/>
          </w:p>
        </w:tc>
        <w:tc>
          <w:tcPr>
            <w:tcW w:w="1516" w:type="dxa"/>
          </w:tcPr>
          <w:p w14:paraId="04665B84"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lastRenderedPageBreak/>
              <w:t>Razrednice 6.razreda</w:t>
            </w:r>
          </w:p>
          <w:p w14:paraId="65D177D8" w14:textId="77777777" w:rsidR="00DC1280" w:rsidRPr="00DC1280" w:rsidRDefault="00DC1280" w:rsidP="00DC1280">
            <w:pPr>
              <w:rPr>
                <w:rFonts w:ascii="Times New Roman" w:hAnsi="Times New Roman" w:cs="Times New Roman"/>
              </w:rPr>
            </w:pPr>
            <w:proofErr w:type="spellStart"/>
            <w:r w:rsidRPr="00DC1280">
              <w:rPr>
                <w:rFonts w:ascii="Times New Roman" w:hAnsi="Times New Roman" w:cs="Times New Roman"/>
              </w:rPr>
              <w:t>Prof.D.Atlagić</w:t>
            </w:r>
            <w:proofErr w:type="spellEnd"/>
          </w:p>
        </w:tc>
      </w:tr>
      <w:tr w:rsidR="00DC1280" w:rsidRPr="00DC1280" w14:paraId="3E4F5A71" w14:textId="77777777" w:rsidTr="00A854FC">
        <w:trPr>
          <w:trHeight w:val="416"/>
        </w:trPr>
        <w:tc>
          <w:tcPr>
            <w:tcW w:w="1894" w:type="dxa"/>
            <w:vMerge/>
          </w:tcPr>
          <w:p w14:paraId="19A4F91E" w14:textId="77777777" w:rsidR="00DC1280" w:rsidRPr="00DC1280" w:rsidRDefault="00DC1280" w:rsidP="00DC1280">
            <w:pPr>
              <w:spacing w:after="0" w:line="240" w:lineRule="auto"/>
              <w:jc w:val="both"/>
              <w:rPr>
                <w:rFonts w:ascii="Times New Roman" w:hAnsi="Times New Roman" w:cs="Times New Roman"/>
                <w:bCs/>
              </w:rPr>
            </w:pPr>
          </w:p>
        </w:tc>
        <w:tc>
          <w:tcPr>
            <w:tcW w:w="1088" w:type="dxa"/>
          </w:tcPr>
          <w:p w14:paraId="68F5B3F6" w14:textId="2019578C" w:rsidR="00DC1280" w:rsidRPr="00DC1280" w:rsidRDefault="00DC1280" w:rsidP="00DC1280">
            <w:pPr>
              <w:spacing w:after="0" w:line="240" w:lineRule="auto"/>
              <w:jc w:val="both"/>
              <w:rPr>
                <w:rFonts w:ascii="Times New Roman" w:hAnsi="Times New Roman" w:cs="Times New Roman"/>
                <w:b/>
                <w:bCs/>
              </w:rPr>
            </w:pPr>
            <w:r>
              <w:rPr>
                <w:rFonts w:ascii="Times New Roman" w:hAnsi="Times New Roman" w:cs="Times New Roman"/>
                <w:b/>
                <w:bCs/>
              </w:rPr>
              <w:t>6.abc, 7.ab</w:t>
            </w:r>
          </w:p>
        </w:tc>
        <w:tc>
          <w:tcPr>
            <w:tcW w:w="2209" w:type="dxa"/>
          </w:tcPr>
          <w:p w14:paraId="3505C9D2" w14:textId="72DEBFA7" w:rsidR="00DC1280" w:rsidRPr="00DC1280" w:rsidRDefault="00DC1280" w:rsidP="00DC1280">
            <w:pPr>
              <w:spacing w:after="0" w:line="240" w:lineRule="auto"/>
              <w:rPr>
                <w:rFonts w:ascii="Times New Roman" w:hAnsi="Times New Roman" w:cs="Times New Roman"/>
              </w:rPr>
            </w:pPr>
            <w:r>
              <w:rPr>
                <w:rFonts w:ascii="Times New Roman" w:hAnsi="Times New Roman" w:cs="Times New Roman"/>
              </w:rPr>
              <w:t>Matematika, Fizika</w:t>
            </w:r>
          </w:p>
        </w:tc>
        <w:tc>
          <w:tcPr>
            <w:tcW w:w="2687" w:type="dxa"/>
          </w:tcPr>
          <w:p w14:paraId="3A1C54E2" w14:textId="77777777" w:rsidR="00DC1280" w:rsidRPr="00DC1280" w:rsidRDefault="00DC1280" w:rsidP="00DC1280">
            <w:pPr>
              <w:spacing w:after="0" w:line="240" w:lineRule="auto"/>
              <w:rPr>
                <w:rFonts w:ascii="Times New Roman" w:hAnsi="Times New Roman" w:cs="Times New Roman"/>
              </w:rPr>
            </w:pPr>
          </w:p>
        </w:tc>
        <w:tc>
          <w:tcPr>
            <w:tcW w:w="1826" w:type="dxa"/>
          </w:tcPr>
          <w:p w14:paraId="6BF1228A" w14:textId="77777777" w:rsidR="00DC1280" w:rsidRPr="00DC1280" w:rsidRDefault="00DC1280" w:rsidP="00DC1280">
            <w:pPr>
              <w:spacing w:after="0" w:line="240" w:lineRule="auto"/>
              <w:rPr>
                <w:rFonts w:ascii="Times New Roman" w:hAnsi="Times New Roman" w:cs="Times New Roman"/>
              </w:rPr>
            </w:pPr>
          </w:p>
        </w:tc>
        <w:tc>
          <w:tcPr>
            <w:tcW w:w="1407" w:type="dxa"/>
          </w:tcPr>
          <w:p w14:paraId="1CC6EA11" w14:textId="77777777" w:rsidR="00DC1280" w:rsidRPr="00DC1280" w:rsidRDefault="00DC1280" w:rsidP="00DC1280">
            <w:pPr>
              <w:spacing w:after="0" w:line="240" w:lineRule="auto"/>
              <w:rPr>
                <w:rFonts w:ascii="Times New Roman" w:hAnsi="Times New Roman" w:cs="Times New Roman"/>
              </w:rPr>
            </w:pPr>
          </w:p>
        </w:tc>
        <w:tc>
          <w:tcPr>
            <w:tcW w:w="1516" w:type="dxa"/>
          </w:tcPr>
          <w:p w14:paraId="160E513D" w14:textId="77777777" w:rsidR="00DC1280" w:rsidRPr="00DC1280" w:rsidRDefault="00DC1280" w:rsidP="00DC1280">
            <w:pPr>
              <w:spacing w:after="0" w:line="240" w:lineRule="auto"/>
              <w:rPr>
                <w:rFonts w:ascii="Times New Roman" w:hAnsi="Times New Roman" w:cs="Times New Roman"/>
              </w:rPr>
            </w:pPr>
          </w:p>
        </w:tc>
      </w:tr>
      <w:tr w:rsidR="00DC1280" w:rsidRPr="00DC1280" w14:paraId="24FE529E" w14:textId="77777777" w:rsidTr="00A854FC">
        <w:trPr>
          <w:trHeight w:val="416"/>
        </w:trPr>
        <w:tc>
          <w:tcPr>
            <w:tcW w:w="1894" w:type="dxa"/>
            <w:vMerge/>
          </w:tcPr>
          <w:p w14:paraId="1468DE5C" w14:textId="77777777" w:rsidR="00DC1280" w:rsidRPr="00DC1280" w:rsidRDefault="00DC1280" w:rsidP="00DC1280">
            <w:pPr>
              <w:spacing w:after="0" w:line="240" w:lineRule="auto"/>
              <w:jc w:val="both"/>
              <w:rPr>
                <w:rFonts w:ascii="Times New Roman" w:hAnsi="Times New Roman" w:cs="Times New Roman"/>
                <w:bCs/>
              </w:rPr>
            </w:pPr>
          </w:p>
        </w:tc>
        <w:tc>
          <w:tcPr>
            <w:tcW w:w="1088" w:type="dxa"/>
          </w:tcPr>
          <w:p w14:paraId="16272D77" w14:textId="77777777" w:rsidR="00DC1280" w:rsidRPr="00DC1280" w:rsidRDefault="00DC1280" w:rsidP="00DC1280">
            <w:pPr>
              <w:spacing w:after="0" w:line="240" w:lineRule="auto"/>
              <w:jc w:val="both"/>
              <w:rPr>
                <w:rFonts w:ascii="Times New Roman" w:hAnsi="Times New Roman" w:cs="Times New Roman"/>
                <w:b/>
                <w:bCs/>
              </w:rPr>
            </w:pPr>
            <w:r w:rsidRPr="00DC1280">
              <w:rPr>
                <w:rFonts w:ascii="Times New Roman" w:hAnsi="Times New Roman" w:cs="Times New Roman"/>
                <w:b/>
                <w:bCs/>
              </w:rPr>
              <w:t>6.b</w:t>
            </w:r>
          </w:p>
        </w:tc>
        <w:tc>
          <w:tcPr>
            <w:tcW w:w="2209" w:type="dxa"/>
          </w:tcPr>
          <w:p w14:paraId="7807F0FD"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Svi predmeti, SRZ</w:t>
            </w:r>
          </w:p>
          <w:p w14:paraId="63B5140B" w14:textId="77777777" w:rsidR="00DC1280" w:rsidRPr="00DC1280" w:rsidRDefault="00DC1280" w:rsidP="00DC1280">
            <w:pPr>
              <w:spacing w:after="0"/>
              <w:rPr>
                <w:rFonts w:ascii="Times New Roman" w:hAnsi="Times New Roman" w:cs="Times New Roman"/>
              </w:rPr>
            </w:pPr>
          </w:p>
          <w:p w14:paraId="34CEC6D5" w14:textId="77777777" w:rsidR="00DC1280" w:rsidRPr="00DC1280" w:rsidRDefault="00DC1280" w:rsidP="00DC1280">
            <w:pPr>
              <w:spacing w:after="0"/>
              <w:rPr>
                <w:rFonts w:ascii="Times New Roman" w:hAnsi="Times New Roman" w:cs="Times New Roman"/>
              </w:rPr>
            </w:pPr>
          </w:p>
          <w:p w14:paraId="7BAEB53D" w14:textId="77777777" w:rsidR="00DC1280" w:rsidRPr="00DC1280" w:rsidRDefault="00DC1280" w:rsidP="00DC1280">
            <w:pPr>
              <w:spacing w:after="0" w:line="240" w:lineRule="auto"/>
              <w:rPr>
                <w:rFonts w:ascii="Times New Roman" w:hAnsi="Times New Roman" w:cs="Times New Roman"/>
              </w:rPr>
            </w:pPr>
          </w:p>
        </w:tc>
        <w:tc>
          <w:tcPr>
            <w:tcW w:w="2687" w:type="dxa"/>
          </w:tcPr>
          <w:p w14:paraId="786BD985" w14:textId="77777777" w:rsidR="00DC1280" w:rsidRPr="00DC1280" w:rsidRDefault="00DC1280" w:rsidP="00DC1280">
            <w:pPr>
              <w:spacing w:after="0" w:line="240" w:lineRule="auto"/>
              <w:rPr>
                <w:rFonts w:ascii="Times New Roman" w:hAnsi="Times New Roman" w:cs="Times New Roman"/>
                <w:lang w:val="it-IT"/>
              </w:rPr>
            </w:pPr>
            <w:r w:rsidRPr="00DC1280">
              <w:rPr>
                <w:rFonts w:ascii="Times New Roman" w:hAnsi="Times New Roman" w:cs="Times New Roman"/>
                <w:lang w:val="it-IT"/>
              </w:rPr>
              <w:t>MEĐUNARODNI DAN KULTURNE BAŠTINE:</w:t>
            </w:r>
          </w:p>
          <w:p w14:paraId="5C84C6F7" w14:textId="77777777" w:rsidR="00DC1280" w:rsidRPr="00DC1280" w:rsidRDefault="00DC1280" w:rsidP="00DC1280">
            <w:pPr>
              <w:spacing w:after="0" w:line="240" w:lineRule="auto"/>
              <w:rPr>
                <w:rFonts w:ascii="Times New Roman" w:hAnsi="Times New Roman" w:cs="Times New Roman"/>
                <w:lang w:val="it-IT"/>
              </w:rPr>
            </w:pPr>
          </w:p>
          <w:p w14:paraId="6CD1D11D"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lang w:val="it-IT"/>
              </w:rPr>
              <w:t>1.POSJET MUZEJU SLAVONIJE</w:t>
            </w:r>
            <w:r w:rsidRPr="00DC1280">
              <w:rPr>
                <w:rFonts w:ascii="Times New Roman" w:hAnsi="Times New Roman" w:cs="Times New Roman"/>
              </w:rPr>
              <w:t xml:space="preserve"> </w:t>
            </w:r>
          </w:p>
          <w:p w14:paraId="48502824" w14:textId="77777777" w:rsidR="00DC1280" w:rsidRPr="00DC1280" w:rsidRDefault="00DC1280" w:rsidP="00DC1280">
            <w:pPr>
              <w:spacing w:after="0" w:line="240" w:lineRule="auto"/>
              <w:rPr>
                <w:rFonts w:ascii="Times New Roman" w:hAnsi="Times New Roman" w:cs="Times New Roman"/>
              </w:rPr>
            </w:pPr>
          </w:p>
          <w:p w14:paraId="4620C86A"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 xml:space="preserve">Muzej Slavonije </w:t>
            </w:r>
            <w:proofErr w:type="spellStart"/>
            <w:r w:rsidRPr="00DC1280">
              <w:rPr>
                <w:rFonts w:ascii="Times New Roman" w:hAnsi="Times New Roman" w:cs="Times New Roman"/>
              </w:rPr>
              <w:t>Osijek:Muzej</w:t>
            </w:r>
            <w:proofErr w:type="spellEnd"/>
            <w:r w:rsidRPr="00DC1280">
              <w:rPr>
                <w:rFonts w:ascii="Times New Roman" w:hAnsi="Times New Roman" w:cs="Times New Roman"/>
              </w:rPr>
              <w:t xml:space="preserve"> obrta i 80 godina Radio Osijeka</w:t>
            </w:r>
          </w:p>
          <w:p w14:paraId="72B57474"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U utorak 26.9. razred će uz stručno vodstvo posjetiti dvije izložbe: </w:t>
            </w:r>
            <w:r w:rsidRPr="00DC1280">
              <w:rPr>
                <w:rFonts w:ascii="Times New Roman" w:hAnsi="Times New Roman" w:cs="Times New Roman"/>
                <w:i/>
                <w:iCs/>
              </w:rPr>
              <w:t>MUO u Slavoniji, Slavonija u MUO</w:t>
            </w:r>
            <w:r w:rsidRPr="00DC1280">
              <w:rPr>
                <w:rFonts w:ascii="Times New Roman" w:hAnsi="Times New Roman" w:cs="Times New Roman"/>
              </w:rPr>
              <w:t> i </w:t>
            </w:r>
            <w:r w:rsidRPr="00DC1280">
              <w:rPr>
                <w:rFonts w:ascii="Times New Roman" w:hAnsi="Times New Roman" w:cs="Times New Roman"/>
                <w:i/>
                <w:iCs/>
              </w:rPr>
              <w:t>80 godina HRT Radio Osijeka</w:t>
            </w:r>
            <w:r w:rsidRPr="00DC1280">
              <w:rPr>
                <w:rFonts w:ascii="Times New Roman" w:hAnsi="Times New Roman" w:cs="Times New Roman"/>
              </w:rPr>
              <w:t>. Trajanje stručnog vodstva je 45 do 60 minuta. Cijena usluge iznosi 10,62 EUR za cijeli razred.</w:t>
            </w:r>
          </w:p>
          <w:p w14:paraId="36418033" w14:textId="77777777" w:rsidR="00DC1280" w:rsidRPr="00DC1280" w:rsidRDefault="00DC1280" w:rsidP="00DC1280">
            <w:pPr>
              <w:spacing w:after="0" w:line="240" w:lineRule="auto"/>
              <w:rPr>
                <w:rFonts w:ascii="Times New Roman" w:hAnsi="Times New Roman" w:cs="Times New Roman"/>
              </w:rPr>
            </w:pPr>
          </w:p>
          <w:p w14:paraId="09DFFA53"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lang w:val="it-IT"/>
              </w:rPr>
              <w:t>2.POSJET MUZEJU SLAVONIJE</w:t>
            </w:r>
            <w:r w:rsidRPr="00DC1280">
              <w:rPr>
                <w:rFonts w:ascii="Times New Roman" w:hAnsi="Times New Roman" w:cs="Times New Roman"/>
              </w:rPr>
              <w:t xml:space="preserve"> </w:t>
            </w:r>
          </w:p>
          <w:p w14:paraId="7092F4CD"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U utorak 24.10. razred će uz stručno vodstvo posjetiti izložbu </w:t>
            </w:r>
            <w:proofErr w:type="spellStart"/>
            <w:r w:rsidRPr="00DC1280">
              <w:rPr>
                <w:rFonts w:ascii="Times New Roman" w:hAnsi="Times New Roman" w:cs="Times New Roman"/>
                <w:i/>
                <w:iCs/>
              </w:rPr>
              <w:t>Molovanje</w:t>
            </w:r>
            <w:proofErr w:type="spellEnd"/>
            <w:r w:rsidRPr="00DC1280">
              <w:rPr>
                <w:rFonts w:ascii="Times New Roman" w:hAnsi="Times New Roman" w:cs="Times New Roman"/>
                <w:i/>
                <w:iCs/>
              </w:rPr>
              <w:t xml:space="preserve"> i farbanje</w:t>
            </w:r>
            <w:r w:rsidRPr="00DC1280">
              <w:rPr>
                <w:rFonts w:ascii="Times New Roman" w:hAnsi="Times New Roman" w:cs="Times New Roman"/>
              </w:rPr>
              <w:t> uz rješavanje radnih listića i demonstraciju tehnike. Trajanje stručnog vodstva je 45 do 60 minuta. Cijena usluge iznosi 10,62 EUR za cijeli razred.</w:t>
            </w:r>
          </w:p>
          <w:p w14:paraId="50C65495" w14:textId="77777777" w:rsidR="00DC1280" w:rsidRPr="00DC1280" w:rsidRDefault="00DC1280" w:rsidP="00DC1280">
            <w:pPr>
              <w:spacing w:after="0" w:line="240" w:lineRule="auto"/>
              <w:rPr>
                <w:rFonts w:ascii="Times New Roman" w:hAnsi="Times New Roman" w:cs="Times New Roman"/>
              </w:rPr>
            </w:pPr>
          </w:p>
          <w:p w14:paraId="63A7B88F" w14:textId="77777777" w:rsidR="00DC1280" w:rsidRPr="00DC1280" w:rsidRDefault="00DC1280" w:rsidP="00DC1280">
            <w:pPr>
              <w:spacing w:after="0" w:line="240" w:lineRule="auto"/>
              <w:rPr>
                <w:rFonts w:ascii="Times New Roman" w:hAnsi="Times New Roman" w:cs="Times New Roman"/>
              </w:rPr>
            </w:pPr>
          </w:p>
          <w:p w14:paraId="34603D63"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 xml:space="preserve">3.HNK I KINO(u organizaciji </w:t>
            </w:r>
            <w:proofErr w:type="spellStart"/>
            <w:r w:rsidRPr="00DC1280">
              <w:rPr>
                <w:rFonts w:ascii="Times New Roman" w:hAnsi="Times New Roman" w:cs="Times New Roman"/>
              </w:rPr>
              <w:t>prof</w:t>
            </w:r>
            <w:proofErr w:type="spellEnd"/>
            <w:r w:rsidRPr="00DC1280">
              <w:rPr>
                <w:rFonts w:ascii="Times New Roman" w:hAnsi="Times New Roman" w:cs="Times New Roman"/>
              </w:rPr>
              <w:t xml:space="preserve"> HJ- po pozivu učenika na predstavu ili projekciju)</w:t>
            </w:r>
          </w:p>
        </w:tc>
        <w:tc>
          <w:tcPr>
            <w:tcW w:w="1826" w:type="dxa"/>
          </w:tcPr>
          <w:p w14:paraId="6B1FC6F8" w14:textId="77777777" w:rsidR="00DC1280" w:rsidRPr="00DC1280" w:rsidRDefault="00DC1280" w:rsidP="00DC1280">
            <w:pPr>
              <w:spacing w:after="0" w:line="240" w:lineRule="auto"/>
              <w:rPr>
                <w:rFonts w:ascii="Times New Roman" w:hAnsi="Times New Roman" w:cs="Times New Roman"/>
              </w:rPr>
            </w:pPr>
          </w:p>
          <w:p w14:paraId="3D21074A"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26.9.2023.utorak 13.00</w:t>
            </w:r>
          </w:p>
          <w:p w14:paraId="37216AA4" w14:textId="77777777" w:rsidR="00DC1280" w:rsidRPr="00DC1280" w:rsidRDefault="00DC1280" w:rsidP="00DC1280">
            <w:pPr>
              <w:spacing w:after="0" w:line="240" w:lineRule="auto"/>
              <w:rPr>
                <w:rFonts w:ascii="Times New Roman" w:hAnsi="Times New Roman" w:cs="Times New Roman"/>
              </w:rPr>
            </w:pPr>
          </w:p>
          <w:p w14:paraId="1804D75E" w14:textId="77777777" w:rsidR="00DC1280" w:rsidRPr="00DC1280" w:rsidRDefault="00DC1280" w:rsidP="00DC1280">
            <w:pPr>
              <w:rPr>
                <w:rFonts w:ascii="Times New Roman" w:hAnsi="Times New Roman" w:cs="Times New Roman"/>
              </w:rPr>
            </w:pPr>
          </w:p>
          <w:p w14:paraId="0CC6F70F" w14:textId="77777777" w:rsidR="00DC1280" w:rsidRPr="00DC1280" w:rsidRDefault="00DC1280" w:rsidP="00DC1280">
            <w:pPr>
              <w:rPr>
                <w:rFonts w:ascii="Times New Roman" w:hAnsi="Times New Roman" w:cs="Times New Roman"/>
              </w:rPr>
            </w:pPr>
          </w:p>
          <w:p w14:paraId="4800BFFC" w14:textId="77777777" w:rsidR="00DC1280" w:rsidRPr="00DC1280" w:rsidRDefault="00DC1280" w:rsidP="00DC1280">
            <w:pPr>
              <w:rPr>
                <w:rFonts w:ascii="Times New Roman" w:hAnsi="Times New Roman" w:cs="Times New Roman"/>
              </w:rPr>
            </w:pPr>
          </w:p>
          <w:p w14:paraId="5FD1EF9A" w14:textId="77777777" w:rsidR="00DC1280" w:rsidRPr="00DC1280" w:rsidRDefault="00DC1280" w:rsidP="00DC1280">
            <w:pPr>
              <w:rPr>
                <w:rFonts w:ascii="Times New Roman" w:hAnsi="Times New Roman" w:cs="Times New Roman"/>
              </w:rPr>
            </w:pPr>
          </w:p>
          <w:p w14:paraId="13E1C49C" w14:textId="77777777" w:rsidR="00DC1280" w:rsidRPr="00DC1280" w:rsidRDefault="00DC1280" w:rsidP="00DC1280">
            <w:pPr>
              <w:rPr>
                <w:rFonts w:ascii="Times New Roman" w:hAnsi="Times New Roman" w:cs="Times New Roman"/>
              </w:rPr>
            </w:pPr>
          </w:p>
          <w:p w14:paraId="57404A18" w14:textId="77777777" w:rsidR="00DC1280" w:rsidRPr="00DC1280" w:rsidRDefault="00DC1280" w:rsidP="00DC1280">
            <w:pPr>
              <w:jc w:val="center"/>
              <w:rPr>
                <w:rFonts w:ascii="Times New Roman" w:hAnsi="Times New Roman" w:cs="Times New Roman"/>
              </w:rPr>
            </w:pPr>
            <w:r w:rsidRPr="00DC1280">
              <w:rPr>
                <w:rFonts w:ascii="Times New Roman" w:hAnsi="Times New Roman" w:cs="Times New Roman"/>
              </w:rPr>
              <w:t>24.10.2023.utorak</w:t>
            </w:r>
          </w:p>
          <w:p w14:paraId="5867681D" w14:textId="77777777" w:rsidR="00DC1280" w:rsidRPr="00DC1280" w:rsidRDefault="00DC1280" w:rsidP="00DC1280">
            <w:pPr>
              <w:jc w:val="center"/>
              <w:rPr>
                <w:rFonts w:ascii="Times New Roman" w:hAnsi="Times New Roman" w:cs="Times New Roman"/>
              </w:rPr>
            </w:pPr>
            <w:r w:rsidRPr="00DC1280">
              <w:rPr>
                <w:rFonts w:ascii="Times New Roman" w:hAnsi="Times New Roman" w:cs="Times New Roman"/>
              </w:rPr>
              <w:t>13.00</w:t>
            </w:r>
          </w:p>
          <w:p w14:paraId="121201DF" w14:textId="77777777" w:rsidR="00DC1280" w:rsidRPr="00DC1280" w:rsidRDefault="00DC1280" w:rsidP="00DC1280">
            <w:pPr>
              <w:rPr>
                <w:rFonts w:ascii="Times New Roman" w:hAnsi="Times New Roman" w:cs="Times New Roman"/>
              </w:rPr>
            </w:pPr>
          </w:p>
          <w:p w14:paraId="57DE799D" w14:textId="77777777" w:rsidR="00DC1280" w:rsidRPr="00DC1280" w:rsidRDefault="00DC1280" w:rsidP="00DC1280">
            <w:pPr>
              <w:rPr>
                <w:rFonts w:ascii="Times New Roman" w:hAnsi="Times New Roman" w:cs="Times New Roman"/>
              </w:rPr>
            </w:pPr>
          </w:p>
          <w:p w14:paraId="0CEC5F52" w14:textId="77777777" w:rsidR="00DC1280" w:rsidRPr="00DC1280" w:rsidRDefault="00DC1280" w:rsidP="00DC1280">
            <w:pPr>
              <w:rPr>
                <w:rFonts w:ascii="Times New Roman" w:hAnsi="Times New Roman" w:cs="Times New Roman"/>
              </w:rPr>
            </w:pPr>
          </w:p>
          <w:p w14:paraId="631173C0"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Rujan-lipanj(prema dostupnosti termina u HNK ili kinu)</w:t>
            </w:r>
          </w:p>
        </w:tc>
        <w:tc>
          <w:tcPr>
            <w:tcW w:w="1407" w:type="dxa"/>
          </w:tcPr>
          <w:p w14:paraId="2F9277F9"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26.9.2024 13.00-14.00</w:t>
            </w:r>
          </w:p>
          <w:p w14:paraId="21116287" w14:textId="77777777" w:rsidR="00DC1280" w:rsidRPr="00DC1280" w:rsidRDefault="00DC1280" w:rsidP="00DC1280">
            <w:pPr>
              <w:rPr>
                <w:rFonts w:ascii="Times New Roman" w:hAnsi="Times New Roman" w:cs="Times New Roman"/>
              </w:rPr>
            </w:pPr>
          </w:p>
          <w:p w14:paraId="32FD8B11" w14:textId="77777777" w:rsidR="00DC1280" w:rsidRPr="00DC1280" w:rsidRDefault="00DC1280" w:rsidP="00DC1280">
            <w:pPr>
              <w:rPr>
                <w:rFonts w:ascii="Times New Roman" w:hAnsi="Times New Roman" w:cs="Times New Roman"/>
              </w:rPr>
            </w:pPr>
          </w:p>
          <w:p w14:paraId="43CCE397" w14:textId="77777777" w:rsidR="00DC1280" w:rsidRPr="00DC1280" w:rsidRDefault="00DC1280" w:rsidP="00DC1280">
            <w:pPr>
              <w:rPr>
                <w:rFonts w:ascii="Times New Roman" w:hAnsi="Times New Roman" w:cs="Times New Roman"/>
              </w:rPr>
            </w:pPr>
          </w:p>
          <w:p w14:paraId="2643FE96" w14:textId="77777777" w:rsidR="00DC1280" w:rsidRPr="00DC1280" w:rsidRDefault="00DC1280" w:rsidP="00DC1280">
            <w:pPr>
              <w:rPr>
                <w:rFonts w:ascii="Times New Roman" w:hAnsi="Times New Roman" w:cs="Times New Roman"/>
              </w:rPr>
            </w:pPr>
          </w:p>
          <w:p w14:paraId="198A7518" w14:textId="77777777" w:rsidR="00DC1280" w:rsidRPr="00DC1280" w:rsidRDefault="00DC1280" w:rsidP="00DC1280">
            <w:pPr>
              <w:rPr>
                <w:rFonts w:ascii="Times New Roman" w:hAnsi="Times New Roman" w:cs="Times New Roman"/>
              </w:rPr>
            </w:pPr>
          </w:p>
          <w:p w14:paraId="6FBAE0D3" w14:textId="77777777" w:rsidR="00DC1280" w:rsidRPr="00DC1280" w:rsidRDefault="00DC1280" w:rsidP="00DC1280">
            <w:pPr>
              <w:rPr>
                <w:rFonts w:ascii="Times New Roman" w:hAnsi="Times New Roman" w:cs="Times New Roman"/>
              </w:rPr>
            </w:pPr>
          </w:p>
          <w:p w14:paraId="6F4FE6F3" w14:textId="77777777" w:rsidR="00DC1280" w:rsidRPr="00DC1280" w:rsidRDefault="00DC1280" w:rsidP="00DC1280">
            <w:pPr>
              <w:rPr>
                <w:rFonts w:ascii="Times New Roman" w:hAnsi="Times New Roman" w:cs="Times New Roman"/>
              </w:rPr>
            </w:pPr>
            <w:r w:rsidRPr="00DC1280">
              <w:rPr>
                <w:rFonts w:ascii="Times New Roman" w:hAnsi="Times New Roman" w:cs="Times New Roman"/>
              </w:rPr>
              <w:t>24.10.2024 13.00-14.00</w:t>
            </w:r>
          </w:p>
          <w:p w14:paraId="675BF27C" w14:textId="77777777" w:rsidR="00DC1280" w:rsidRPr="00DC1280" w:rsidRDefault="00DC1280" w:rsidP="00DC1280">
            <w:pPr>
              <w:rPr>
                <w:rFonts w:ascii="Times New Roman" w:hAnsi="Times New Roman" w:cs="Times New Roman"/>
              </w:rPr>
            </w:pPr>
          </w:p>
          <w:p w14:paraId="4D7262C7" w14:textId="77777777" w:rsidR="00DC1280" w:rsidRPr="00DC1280" w:rsidRDefault="00DC1280" w:rsidP="00DC1280">
            <w:pPr>
              <w:rPr>
                <w:rFonts w:ascii="Times New Roman" w:hAnsi="Times New Roman" w:cs="Times New Roman"/>
              </w:rPr>
            </w:pPr>
          </w:p>
          <w:p w14:paraId="38443D11" w14:textId="77777777" w:rsidR="00DC1280" w:rsidRPr="00DC1280" w:rsidRDefault="00DC1280" w:rsidP="00DC1280">
            <w:pPr>
              <w:rPr>
                <w:rFonts w:ascii="Times New Roman" w:hAnsi="Times New Roman" w:cs="Times New Roman"/>
              </w:rPr>
            </w:pPr>
          </w:p>
          <w:p w14:paraId="2CE787AC" w14:textId="77777777" w:rsidR="00DC1280" w:rsidRPr="00DC1280" w:rsidRDefault="00DC1280" w:rsidP="00DC1280">
            <w:pPr>
              <w:rPr>
                <w:rFonts w:ascii="Times New Roman" w:hAnsi="Times New Roman" w:cs="Times New Roman"/>
              </w:rPr>
            </w:pPr>
          </w:p>
          <w:p w14:paraId="494CAACC"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U terminu predstave ili projekcije filma</w:t>
            </w:r>
          </w:p>
        </w:tc>
        <w:tc>
          <w:tcPr>
            <w:tcW w:w="1516" w:type="dxa"/>
          </w:tcPr>
          <w:p w14:paraId="1D4141BB" w14:textId="7866A866"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članovi RV, razrednik i stručn</w:t>
            </w:r>
            <w:r>
              <w:rPr>
                <w:rFonts w:ascii="Times New Roman" w:hAnsi="Times New Roman" w:cs="Times New Roman"/>
              </w:rPr>
              <w:t>a</w:t>
            </w:r>
            <w:r w:rsidRPr="00DC1280">
              <w:rPr>
                <w:rFonts w:ascii="Times New Roman" w:hAnsi="Times New Roman" w:cs="Times New Roman"/>
              </w:rPr>
              <w:t xml:space="preserve"> služb</w:t>
            </w:r>
            <w:r>
              <w:rPr>
                <w:rFonts w:ascii="Times New Roman" w:hAnsi="Times New Roman" w:cs="Times New Roman"/>
              </w:rPr>
              <w:t>a</w:t>
            </w:r>
            <w:r w:rsidRPr="00DC1280">
              <w:rPr>
                <w:rFonts w:ascii="Times New Roman" w:hAnsi="Times New Roman" w:cs="Times New Roman"/>
              </w:rPr>
              <w:t xml:space="preserve">, Jasenka </w:t>
            </w:r>
            <w:proofErr w:type="spellStart"/>
            <w:r w:rsidRPr="00DC1280">
              <w:rPr>
                <w:rFonts w:ascii="Times New Roman" w:hAnsi="Times New Roman" w:cs="Times New Roman"/>
              </w:rPr>
              <w:t>Ricl</w:t>
            </w:r>
            <w:proofErr w:type="spellEnd"/>
          </w:p>
          <w:p w14:paraId="6B8372CE" w14:textId="77777777" w:rsidR="00DC1280" w:rsidRPr="00DC1280" w:rsidRDefault="00DC1280" w:rsidP="00DC1280">
            <w:pPr>
              <w:rPr>
                <w:rFonts w:ascii="Times New Roman" w:hAnsi="Times New Roman" w:cs="Times New Roman"/>
              </w:rPr>
            </w:pPr>
          </w:p>
          <w:p w14:paraId="2CD83ACE" w14:textId="77777777" w:rsidR="00DC1280" w:rsidRPr="00DC1280" w:rsidRDefault="00DC1280" w:rsidP="00DC1280">
            <w:pPr>
              <w:rPr>
                <w:rFonts w:ascii="Times New Roman" w:hAnsi="Times New Roman" w:cs="Times New Roman"/>
              </w:rPr>
            </w:pPr>
          </w:p>
          <w:p w14:paraId="7E54AEF3" w14:textId="77777777" w:rsidR="00DC1280" w:rsidRPr="00DC1280" w:rsidRDefault="00DC1280" w:rsidP="00DC1280">
            <w:pPr>
              <w:rPr>
                <w:rFonts w:ascii="Times New Roman" w:hAnsi="Times New Roman" w:cs="Times New Roman"/>
              </w:rPr>
            </w:pPr>
          </w:p>
          <w:p w14:paraId="11C89060" w14:textId="77777777" w:rsidR="00DC1280" w:rsidRPr="00DC1280" w:rsidRDefault="00DC1280" w:rsidP="00DC1280">
            <w:pPr>
              <w:rPr>
                <w:rFonts w:ascii="Times New Roman" w:hAnsi="Times New Roman" w:cs="Times New Roman"/>
              </w:rPr>
            </w:pPr>
          </w:p>
          <w:p w14:paraId="56575C29" w14:textId="77777777" w:rsidR="00DC1280" w:rsidRPr="00DC1280" w:rsidRDefault="00DC1280" w:rsidP="00DC1280">
            <w:pPr>
              <w:rPr>
                <w:rFonts w:ascii="Times New Roman" w:hAnsi="Times New Roman" w:cs="Times New Roman"/>
              </w:rPr>
            </w:pPr>
          </w:p>
          <w:p w14:paraId="70776DF4" w14:textId="77777777" w:rsidR="00DC1280" w:rsidRPr="00DC1280" w:rsidRDefault="00DC1280" w:rsidP="00DC1280">
            <w:pPr>
              <w:rPr>
                <w:rFonts w:ascii="Times New Roman" w:hAnsi="Times New Roman" w:cs="Times New Roman"/>
              </w:rPr>
            </w:pPr>
            <w:r w:rsidRPr="00DC1280">
              <w:rPr>
                <w:rFonts w:ascii="Times New Roman" w:hAnsi="Times New Roman" w:cs="Times New Roman"/>
              </w:rPr>
              <w:t xml:space="preserve">članovi RV, razrednik i stručne službe, Jasenka </w:t>
            </w:r>
            <w:proofErr w:type="spellStart"/>
            <w:r w:rsidRPr="00DC1280">
              <w:rPr>
                <w:rFonts w:ascii="Times New Roman" w:hAnsi="Times New Roman" w:cs="Times New Roman"/>
              </w:rPr>
              <w:t>Ricl</w:t>
            </w:r>
            <w:proofErr w:type="spellEnd"/>
          </w:p>
          <w:p w14:paraId="30C21A69" w14:textId="77777777" w:rsidR="00DC1280" w:rsidRPr="00DC1280" w:rsidRDefault="00DC1280" w:rsidP="00DC1280">
            <w:pPr>
              <w:rPr>
                <w:rFonts w:ascii="Times New Roman" w:hAnsi="Times New Roman" w:cs="Times New Roman"/>
              </w:rPr>
            </w:pPr>
          </w:p>
          <w:p w14:paraId="217BEFDC" w14:textId="77777777" w:rsidR="00DC1280" w:rsidRPr="00DC1280" w:rsidRDefault="00DC1280" w:rsidP="00DC1280">
            <w:pPr>
              <w:rPr>
                <w:rFonts w:ascii="Times New Roman" w:hAnsi="Times New Roman" w:cs="Times New Roman"/>
              </w:rPr>
            </w:pPr>
          </w:p>
          <w:p w14:paraId="2AAD89DD" w14:textId="77777777" w:rsidR="00DC1280" w:rsidRPr="00DC1280" w:rsidRDefault="00DC1280" w:rsidP="00DC1280">
            <w:pPr>
              <w:rPr>
                <w:rFonts w:ascii="Times New Roman" w:hAnsi="Times New Roman" w:cs="Times New Roman"/>
              </w:rPr>
            </w:pPr>
          </w:p>
          <w:p w14:paraId="5E8EACF0" w14:textId="77777777" w:rsidR="00DC1280" w:rsidRPr="00DC1280" w:rsidRDefault="00DC1280" w:rsidP="00DC1280">
            <w:pPr>
              <w:rPr>
                <w:rFonts w:ascii="Times New Roman" w:hAnsi="Times New Roman" w:cs="Times New Roman"/>
              </w:rPr>
            </w:pPr>
          </w:p>
          <w:p w14:paraId="228D623C"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članovi RV, razrednik i stručne službe, prof. Atlagić</w:t>
            </w:r>
          </w:p>
        </w:tc>
      </w:tr>
      <w:tr w:rsidR="00DC1280" w:rsidRPr="00DC1280" w14:paraId="1AFE739D" w14:textId="77777777" w:rsidTr="00A854FC">
        <w:trPr>
          <w:trHeight w:val="3933"/>
        </w:trPr>
        <w:tc>
          <w:tcPr>
            <w:tcW w:w="1894" w:type="dxa"/>
            <w:vMerge/>
          </w:tcPr>
          <w:p w14:paraId="4BB4416D" w14:textId="77777777" w:rsidR="00DC1280" w:rsidRPr="00DC1280" w:rsidRDefault="00DC1280" w:rsidP="00DC1280">
            <w:pPr>
              <w:spacing w:after="0" w:line="240" w:lineRule="auto"/>
              <w:jc w:val="both"/>
              <w:rPr>
                <w:rFonts w:ascii="Times New Roman" w:hAnsi="Times New Roman" w:cs="Times New Roman"/>
                <w:bCs/>
              </w:rPr>
            </w:pPr>
          </w:p>
        </w:tc>
        <w:tc>
          <w:tcPr>
            <w:tcW w:w="1088" w:type="dxa"/>
          </w:tcPr>
          <w:p w14:paraId="5D3EDE1E" w14:textId="77777777" w:rsidR="00DC1280" w:rsidRPr="00DC1280" w:rsidRDefault="00DC1280" w:rsidP="00DC1280">
            <w:pPr>
              <w:spacing w:after="0" w:line="240" w:lineRule="auto"/>
              <w:rPr>
                <w:rFonts w:ascii="Times New Roman" w:hAnsi="Times New Roman" w:cs="Times New Roman"/>
                <w:b/>
                <w:bCs/>
              </w:rPr>
            </w:pPr>
            <w:r w:rsidRPr="00DC1280">
              <w:rPr>
                <w:rFonts w:ascii="Times New Roman" w:hAnsi="Times New Roman" w:cs="Times New Roman"/>
                <w:b/>
                <w:bCs/>
              </w:rPr>
              <w:t>7.a, 7.b</w:t>
            </w:r>
          </w:p>
          <w:p w14:paraId="4FDC17D6" w14:textId="77777777" w:rsidR="00DC1280" w:rsidRPr="00DC1280" w:rsidRDefault="00DC1280" w:rsidP="00DC1280">
            <w:pPr>
              <w:spacing w:after="0" w:line="240" w:lineRule="auto"/>
              <w:rPr>
                <w:rFonts w:ascii="Times New Roman" w:hAnsi="Times New Roman" w:cs="Times New Roman"/>
                <w:b/>
                <w:bCs/>
              </w:rPr>
            </w:pPr>
          </w:p>
          <w:p w14:paraId="498B5F02" w14:textId="77777777" w:rsidR="00DC1280" w:rsidRPr="00DC1280" w:rsidRDefault="00DC1280" w:rsidP="00DC1280">
            <w:pPr>
              <w:spacing w:after="0" w:line="240" w:lineRule="auto"/>
              <w:rPr>
                <w:rFonts w:ascii="Times New Roman" w:hAnsi="Times New Roman" w:cs="Times New Roman"/>
                <w:b/>
                <w:bCs/>
              </w:rPr>
            </w:pPr>
            <w:r w:rsidRPr="00DC1280">
              <w:rPr>
                <w:rFonts w:ascii="Times New Roman" w:hAnsi="Times New Roman" w:cs="Times New Roman"/>
                <w:b/>
                <w:bCs/>
              </w:rPr>
              <w:t>5.a, 5.b</w:t>
            </w:r>
          </w:p>
          <w:p w14:paraId="02C8A9A5" w14:textId="77777777" w:rsidR="00DC1280" w:rsidRPr="00DC1280" w:rsidRDefault="00DC1280" w:rsidP="00DC1280">
            <w:pPr>
              <w:spacing w:after="0" w:line="240" w:lineRule="auto"/>
              <w:jc w:val="both"/>
              <w:rPr>
                <w:rFonts w:ascii="Times New Roman" w:hAnsi="Times New Roman" w:cs="Times New Roman"/>
                <w:b/>
                <w:bCs/>
              </w:rPr>
            </w:pPr>
          </w:p>
        </w:tc>
        <w:tc>
          <w:tcPr>
            <w:tcW w:w="2209" w:type="dxa"/>
          </w:tcPr>
          <w:p w14:paraId="6720D137"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Hrvatski jezik</w:t>
            </w:r>
          </w:p>
        </w:tc>
        <w:tc>
          <w:tcPr>
            <w:tcW w:w="2687" w:type="dxa"/>
          </w:tcPr>
          <w:p w14:paraId="7107269D"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-dramski repertoar HNK</w:t>
            </w:r>
          </w:p>
          <w:p w14:paraId="3A613AA3" w14:textId="77777777" w:rsidR="00DC1280" w:rsidRPr="00DC1280" w:rsidRDefault="00DC1280" w:rsidP="00DC1280">
            <w:pPr>
              <w:spacing w:after="0" w:line="240" w:lineRule="auto"/>
              <w:rPr>
                <w:rFonts w:ascii="Times New Roman" w:hAnsi="Times New Roman" w:cs="Times New Roman"/>
              </w:rPr>
            </w:pPr>
          </w:p>
          <w:p w14:paraId="3F1364BE" w14:textId="77777777" w:rsidR="00DC1280" w:rsidRPr="00DC1280" w:rsidRDefault="00DC1280" w:rsidP="00DC1280">
            <w:pPr>
              <w:spacing w:after="0" w:line="240" w:lineRule="auto"/>
              <w:rPr>
                <w:rFonts w:ascii="Times New Roman" w:hAnsi="Times New Roman" w:cs="Times New Roman"/>
              </w:rPr>
            </w:pPr>
          </w:p>
          <w:p w14:paraId="660CAB95"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-kino „</w:t>
            </w:r>
            <w:proofErr w:type="spellStart"/>
            <w:r w:rsidRPr="00DC1280">
              <w:rPr>
                <w:rFonts w:ascii="Times New Roman" w:hAnsi="Times New Roman" w:cs="Times New Roman"/>
              </w:rPr>
              <w:t>Urania</w:t>
            </w:r>
            <w:proofErr w:type="spellEnd"/>
            <w:r w:rsidRPr="00DC1280">
              <w:rPr>
                <w:rFonts w:ascii="Times New Roman" w:hAnsi="Times New Roman" w:cs="Times New Roman"/>
              </w:rPr>
              <w:t>“ (film Čudo)</w:t>
            </w:r>
          </w:p>
          <w:p w14:paraId="0F1F55D0" w14:textId="77777777" w:rsidR="00DC1280" w:rsidRPr="00DC1280" w:rsidRDefault="00DC1280" w:rsidP="00DC1280">
            <w:pPr>
              <w:spacing w:after="0" w:line="240" w:lineRule="auto"/>
              <w:rPr>
                <w:rFonts w:ascii="Times New Roman" w:hAnsi="Times New Roman" w:cs="Times New Roman"/>
              </w:rPr>
            </w:pPr>
          </w:p>
          <w:p w14:paraId="402BC881" w14:textId="77777777" w:rsidR="00DC1280" w:rsidRPr="00DC1280" w:rsidRDefault="00DC1280" w:rsidP="00DC1280">
            <w:pPr>
              <w:snapToGrid w:val="0"/>
              <w:spacing w:after="0" w:line="240" w:lineRule="auto"/>
              <w:rPr>
                <w:rFonts w:ascii="Times New Roman" w:hAnsi="Times New Roman" w:cs="Times New Roman"/>
              </w:rPr>
            </w:pPr>
            <w:r w:rsidRPr="00DC1280">
              <w:rPr>
                <w:rFonts w:ascii="Times New Roman" w:hAnsi="Times New Roman" w:cs="Times New Roman"/>
              </w:rPr>
              <w:t>Muzej Slavonije</w:t>
            </w:r>
          </w:p>
        </w:tc>
        <w:tc>
          <w:tcPr>
            <w:tcW w:w="1826" w:type="dxa"/>
          </w:tcPr>
          <w:p w14:paraId="6AB7E2B0"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tijekom nastavne godine</w:t>
            </w:r>
          </w:p>
        </w:tc>
        <w:tc>
          <w:tcPr>
            <w:tcW w:w="1407" w:type="dxa"/>
          </w:tcPr>
          <w:p w14:paraId="2B80745F"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 xml:space="preserve">90 minuta </w:t>
            </w:r>
          </w:p>
          <w:p w14:paraId="79FD32B4" w14:textId="77777777" w:rsidR="00DC1280" w:rsidRPr="00DC1280" w:rsidRDefault="00DC1280" w:rsidP="00DC1280">
            <w:pPr>
              <w:spacing w:after="0" w:line="240" w:lineRule="auto"/>
              <w:rPr>
                <w:rFonts w:ascii="Times New Roman" w:hAnsi="Times New Roman" w:cs="Times New Roman"/>
              </w:rPr>
            </w:pPr>
          </w:p>
          <w:p w14:paraId="018F2D90" w14:textId="77777777" w:rsidR="00DC1280" w:rsidRPr="00DC1280" w:rsidRDefault="00DC1280" w:rsidP="00DC1280">
            <w:pPr>
              <w:spacing w:after="0" w:line="240" w:lineRule="auto"/>
              <w:rPr>
                <w:rFonts w:ascii="Times New Roman" w:hAnsi="Times New Roman" w:cs="Times New Roman"/>
              </w:rPr>
            </w:pPr>
          </w:p>
          <w:p w14:paraId="6CD39EB0"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90 minuta</w:t>
            </w:r>
          </w:p>
          <w:p w14:paraId="0D7BBAAE" w14:textId="77777777" w:rsidR="00DC1280" w:rsidRPr="00DC1280" w:rsidRDefault="00DC1280" w:rsidP="00DC1280">
            <w:pPr>
              <w:spacing w:after="0" w:line="240" w:lineRule="auto"/>
              <w:rPr>
                <w:rFonts w:ascii="Times New Roman" w:hAnsi="Times New Roman" w:cs="Times New Roman"/>
              </w:rPr>
            </w:pPr>
          </w:p>
          <w:p w14:paraId="5EB56413"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4 školska sata</w:t>
            </w:r>
          </w:p>
          <w:p w14:paraId="6FCD15F3" w14:textId="77777777" w:rsidR="00DC1280" w:rsidRPr="00DC1280" w:rsidRDefault="00DC1280" w:rsidP="00DC1280">
            <w:pPr>
              <w:snapToGrid w:val="0"/>
              <w:spacing w:after="0" w:line="240" w:lineRule="auto"/>
              <w:rPr>
                <w:rFonts w:ascii="Times New Roman" w:hAnsi="Times New Roman" w:cs="Times New Roman"/>
              </w:rPr>
            </w:pPr>
          </w:p>
        </w:tc>
        <w:tc>
          <w:tcPr>
            <w:tcW w:w="1516" w:type="dxa"/>
          </w:tcPr>
          <w:p w14:paraId="29CFFE72"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 xml:space="preserve">Dubravka </w:t>
            </w:r>
            <w:proofErr w:type="spellStart"/>
            <w:r w:rsidRPr="00DC1280">
              <w:rPr>
                <w:rFonts w:ascii="Times New Roman" w:hAnsi="Times New Roman" w:cs="Times New Roman"/>
              </w:rPr>
              <w:t>Ledenčan-Kuštro</w:t>
            </w:r>
            <w:proofErr w:type="spellEnd"/>
          </w:p>
          <w:p w14:paraId="2B6115EF" w14:textId="77777777" w:rsidR="00DC1280" w:rsidRPr="00DC1280" w:rsidRDefault="00DC1280" w:rsidP="00DC1280">
            <w:pPr>
              <w:spacing w:after="0" w:line="240" w:lineRule="auto"/>
              <w:rPr>
                <w:rFonts w:ascii="Times New Roman" w:hAnsi="Times New Roman" w:cs="Times New Roman"/>
              </w:rPr>
            </w:pPr>
          </w:p>
          <w:p w14:paraId="46934658" w14:textId="77777777" w:rsidR="00DC1280" w:rsidRPr="00DC1280" w:rsidRDefault="00DC1280" w:rsidP="00DC1280">
            <w:pPr>
              <w:rPr>
                <w:rFonts w:ascii="Times New Roman" w:hAnsi="Times New Roman" w:cs="Times New Roman"/>
              </w:rPr>
            </w:pPr>
            <w:r w:rsidRPr="00DC1280">
              <w:rPr>
                <w:rFonts w:ascii="Times New Roman" w:hAnsi="Times New Roman" w:cs="Times New Roman"/>
              </w:rPr>
              <w:t>Razrednici petih i sedmih razreda</w:t>
            </w:r>
          </w:p>
        </w:tc>
      </w:tr>
      <w:tr w:rsidR="00DC1280" w:rsidRPr="00DC1280" w14:paraId="1EC13A5D" w14:textId="77777777" w:rsidTr="00A854FC">
        <w:trPr>
          <w:trHeight w:val="58"/>
        </w:trPr>
        <w:tc>
          <w:tcPr>
            <w:tcW w:w="1894" w:type="dxa"/>
            <w:vMerge/>
          </w:tcPr>
          <w:p w14:paraId="2EA6191D" w14:textId="77777777" w:rsidR="00DC1280" w:rsidRPr="00DC1280" w:rsidRDefault="00DC1280" w:rsidP="00DC1280">
            <w:pPr>
              <w:spacing w:after="0" w:line="240" w:lineRule="auto"/>
              <w:jc w:val="both"/>
              <w:rPr>
                <w:rFonts w:ascii="Times New Roman" w:hAnsi="Times New Roman" w:cs="Times New Roman"/>
                <w:bCs/>
              </w:rPr>
            </w:pPr>
          </w:p>
        </w:tc>
        <w:tc>
          <w:tcPr>
            <w:tcW w:w="1088" w:type="dxa"/>
          </w:tcPr>
          <w:p w14:paraId="351E4786" w14:textId="77777777" w:rsidR="00DC1280" w:rsidRPr="00DC1280" w:rsidRDefault="00DC1280" w:rsidP="00DC1280">
            <w:pPr>
              <w:spacing w:after="0" w:line="240" w:lineRule="auto"/>
              <w:rPr>
                <w:rFonts w:ascii="Times New Roman" w:hAnsi="Times New Roman" w:cs="Times New Roman"/>
                <w:sz w:val="18"/>
                <w:szCs w:val="18"/>
              </w:rPr>
            </w:pPr>
          </w:p>
          <w:p w14:paraId="65AABF49" w14:textId="77777777" w:rsidR="00DC1280" w:rsidRPr="00DC1280" w:rsidRDefault="00DC1280" w:rsidP="00DC1280">
            <w:pPr>
              <w:spacing w:after="0" w:line="240" w:lineRule="auto"/>
              <w:rPr>
                <w:rFonts w:ascii="Times New Roman" w:hAnsi="Times New Roman" w:cs="Times New Roman"/>
                <w:sz w:val="18"/>
                <w:szCs w:val="18"/>
              </w:rPr>
            </w:pPr>
          </w:p>
          <w:p w14:paraId="62794B07" w14:textId="77777777" w:rsidR="00DC1280" w:rsidRPr="00DC1280" w:rsidRDefault="00DC1280" w:rsidP="00DC1280">
            <w:pPr>
              <w:spacing w:after="0" w:line="240" w:lineRule="auto"/>
              <w:rPr>
                <w:rFonts w:ascii="Times New Roman" w:hAnsi="Times New Roman" w:cs="Times New Roman"/>
                <w:b/>
                <w:bCs/>
              </w:rPr>
            </w:pPr>
            <w:r w:rsidRPr="00DC1280">
              <w:rPr>
                <w:rFonts w:ascii="Times New Roman" w:hAnsi="Times New Roman" w:cs="Times New Roman"/>
                <w:sz w:val="18"/>
                <w:szCs w:val="18"/>
              </w:rPr>
              <w:t xml:space="preserve">    </w:t>
            </w:r>
            <w:r w:rsidRPr="00DC1280">
              <w:rPr>
                <w:rFonts w:ascii="Times New Roman" w:hAnsi="Times New Roman" w:cs="Times New Roman"/>
                <w:b/>
                <w:bCs/>
              </w:rPr>
              <w:t>8.abc</w:t>
            </w:r>
          </w:p>
        </w:tc>
        <w:tc>
          <w:tcPr>
            <w:tcW w:w="2209" w:type="dxa"/>
          </w:tcPr>
          <w:p w14:paraId="624040E1" w14:textId="77777777" w:rsidR="00DC1280" w:rsidRPr="00DC1280" w:rsidRDefault="00DC1280" w:rsidP="00DC1280">
            <w:pPr>
              <w:spacing w:after="0" w:line="240" w:lineRule="auto"/>
              <w:rPr>
                <w:rFonts w:ascii="Times New Roman" w:hAnsi="Times New Roman" w:cs="Times New Roman"/>
              </w:rPr>
            </w:pPr>
          </w:p>
          <w:p w14:paraId="5605E2CF" w14:textId="77777777" w:rsidR="00DC1280" w:rsidRPr="00DC1280" w:rsidRDefault="00DC1280" w:rsidP="00DC1280">
            <w:pPr>
              <w:spacing w:after="0" w:line="240" w:lineRule="auto"/>
              <w:rPr>
                <w:rFonts w:ascii="Times New Roman" w:hAnsi="Times New Roman" w:cs="Times New Roman"/>
              </w:rPr>
            </w:pPr>
          </w:p>
          <w:p w14:paraId="3ADB0EB1"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Likovna kultura</w:t>
            </w:r>
          </w:p>
        </w:tc>
        <w:tc>
          <w:tcPr>
            <w:tcW w:w="2687" w:type="dxa"/>
          </w:tcPr>
          <w:p w14:paraId="00CF80EF" w14:textId="77777777" w:rsidR="00DC1280" w:rsidRPr="00DC1280" w:rsidRDefault="00DC1280" w:rsidP="00DC1280">
            <w:pPr>
              <w:spacing w:after="0" w:line="240" w:lineRule="auto"/>
              <w:rPr>
                <w:rFonts w:ascii="Times New Roman" w:hAnsi="Times New Roman" w:cs="Times New Roman"/>
              </w:rPr>
            </w:pPr>
          </w:p>
          <w:p w14:paraId="33920221"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Škola primijenjenih umjetnosti i dizajna Osijek</w:t>
            </w:r>
          </w:p>
        </w:tc>
        <w:tc>
          <w:tcPr>
            <w:tcW w:w="1826" w:type="dxa"/>
          </w:tcPr>
          <w:p w14:paraId="03687366" w14:textId="77777777" w:rsidR="00DC1280" w:rsidRPr="00DC1280" w:rsidRDefault="00DC1280" w:rsidP="00DC1280">
            <w:pPr>
              <w:spacing w:after="0" w:line="240" w:lineRule="auto"/>
              <w:jc w:val="center"/>
              <w:rPr>
                <w:rFonts w:ascii="Times New Roman" w:hAnsi="Times New Roman" w:cs="Times New Roman"/>
              </w:rPr>
            </w:pPr>
          </w:p>
          <w:p w14:paraId="591FD300" w14:textId="77777777" w:rsidR="00DC1280" w:rsidRPr="00DC1280" w:rsidRDefault="00DC1280" w:rsidP="00DC1280">
            <w:pPr>
              <w:spacing w:after="0" w:line="240" w:lineRule="auto"/>
              <w:jc w:val="center"/>
              <w:rPr>
                <w:rFonts w:ascii="Times New Roman" w:hAnsi="Times New Roman" w:cs="Times New Roman"/>
              </w:rPr>
            </w:pPr>
          </w:p>
          <w:p w14:paraId="34EE9F60" w14:textId="77777777" w:rsidR="00DC1280" w:rsidRPr="00DC1280" w:rsidRDefault="00DC1280" w:rsidP="00DC1280">
            <w:pPr>
              <w:spacing w:after="0" w:line="240" w:lineRule="auto"/>
              <w:jc w:val="center"/>
              <w:rPr>
                <w:rFonts w:ascii="Times New Roman" w:hAnsi="Times New Roman" w:cs="Times New Roman"/>
              </w:rPr>
            </w:pPr>
            <w:r w:rsidRPr="00DC1280">
              <w:rPr>
                <w:rFonts w:ascii="Times New Roman" w:hAnsi="Times New Roman" w:cs="Times New Roman"/>
              </w:rPr>
              <w:t>5.mj.</w:t>
            </w:r>
          </w:p>
        </w:tc>
        <w:tc>
          <w:tcPr>
            <w:tcW w:w="1407" w:type="dxa"/>
          </w:tcPr>
          <w:p w14:paraId="4164E51D" w14:textId="77777777" w:rsidR="00DC1280" w:rsidRPr="00DC1280" w:rsidRDefault="00DC1280" w:rsidP="00DC1280">
            <w:pPr>
              <w:spacing w:after="0" w:line="240" w:lineRule="auto"/>
              <w:jc w:val="center"/>
              <w:rPr>
                <w:rFonts w:ascii="Times New Roman" w:hAnsi="Times New Roman" w:cs="Times New Roman"/>
              </w:rPr>
            </w:pPr>
          </w:p>
          <w:p w14:paraId="56B66F10" w14:textId="77777777" w:rsidR="00DC1280" w:rsidRPr="00DC1280" w:rsidRDefault="00DC1280" w:rsidP="00DC1280">
            <w:pPr>
              <w:spacing w:after="0" w:line="240" w:lineRule="auto"/>
              <w:jc w:val="center"/>
              <w:rPr>
                <w:rFonts w:ascii="Times New Roman" w:hAnsi="Times New Roman" w:cs="Times New Roman"/>
              </w:rPr>
            </w:pPr>
          </w:p>
          <w:p w14:paraId="2FCF9760" w14:textId="77777777" w:rsidR="00DC1280" w:rsidRPr="00DC1280" w:rsidRDefault="00DC1280" w:rsidP="00DC1280">
            <w:pPr>
              <w:spacing w:after="0" w:line="240" w:lineRule="auto"/>
              <w:jc w:val="center"/>
              <w:rPr>
                <w:rFonts w:ascii="Times New Roman" w:hAnsi="Times New Roman" w:cs="Times New Roman"/>
              </w:rPr>
            </w:pPr>
            <w:r w:rsidRPr="00DC1280">
              <w:rPr>
                <w:rFonts w:ascii="Times New Roman" w:hAnsi="Times New Roman" w:cs="Times New Roman"/>
              </w:rPr>
              <w:t>120.min.</w:t>
            </w:r>
          </w:p>
        </w:tc>
        <w:tc>
          <w:tcPr>
            <w:tcW w:w="1516" w:type="dxa"/>
          </w:tcPr>
          <w:p w14:paraId="49EEFA31" w14:textId="77777777" w:rsidR="00DC1280" w:rsidRPr="00DC1280" w:rsidRDefault="00DC1280" w:rsidP="00DC1280">
            <w:pPr>
              <w:spacing w:after="0" w:line="240" w:lineRule="auto"/>
              <w:rPr>
                <w:rFonts w:ascii="Times New Roman" w:hAnsi="Times New Roman" w:cs="Times New Roman"/>
              </w:rPr>
            </w:pPr>
          </w:p>
          <w:p w14:paraId="70010C1B" w14:textId="77777777" w:rsidR="00DC1280" w:rsidRPr="00DC1280" w:rsidRDefault="00DC1280" w:rsidP="00DC1280">
            <w:pPr>
              <w:spacing w:after="0" w:line="240" w:lineRule="auto"/>
              <w:rPr>
                <w:rFonts w:ascii="Times New Roman" w:hAnsi="Times New Roman" w:cs="Times New Roman"/>
              </w:rPr>
            </w:pPr>
          </w:p>
          <w:p w14:paraId="733A4DA2"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Ivan Macanić</w:t>
            </w:r>
          </w:p>
        </w:tc>
      </w:tr>
      <w:tr w:rsidR="00DC1280" w:rsidRPr="00DC1280" w14:paraId="12A38C20" w14:textId="77777777" w:rsidTr="00A854FC">
        <w:trPr>
          <w:trHeight w:val="1143"/>
        </w:trPr>
        <w:tc>
          <w:tcPr>
            <w:tcW w:w="1894" w:type="dxa"/>
            <w:vMerge/>
          </w:tcPr>
          <w:p w14:paraId="75E8B4A9" w14:textId="77777777" w:rsidR="00DC1280" w:rsidRPr="00DC1280" w:rsidRDefault="00DC1280" w:rsidP="00DC1280">
            <w:pPr>
              <w:spacing w:after="0" w:line="240" w:lineRule="auto"/>
              <w:jc w:val="both"/>
              <w:rPr>
                <w:rFonts w:ascii="Times New Roman" w:hAnsi="Times New Roman" w:cs="Times New Roman"/>
                <w:bCs/>
              </w:rPr>
            </w:pPr>
          </w:p>
        </w:tc>
        <w:tc>
          <w:tcPr>
            <w:tcW w:w="1088" w:type="dxa"/>
          </w:tcPr>
          <w:p w14:paraId="7B679E0B" w14:textId="77777777" w:rsidR="00DC1280" w:rsidRPr="00DC1280" w:rsidRDefault="00DC1280" w:rsidP="00DC1280">
            <w:pPr>
              <w:spacing w:after="0" w:line="240" w:lineRule="auto"/>
              <w:jc w:val="center"/>
              <w:rPr>
                <w:rFonts w:ascii="Times New Roman" w:hAnsi="Times New Roman" w:cs="Times New Roman"/>
                <w:sz w:val="18"/>
                <w:szCs w:val="18"/>
              </w:rPr>
            </w:pPr>
            <w:r w:rsidRPr="00DC1280">
              <w:rPr>
                <w:rFonts w:ascii="Times New Roman" w:hAnsi="Times New Roman" w:cs="Times New Roman"/>
                <w:b/>
                <w:bCs/>
              </w:rPr>
              <w:t>8.abc</w:t>
            </w:r>
          </w:p>
        </w:tc>
        <w:tc>
          <w:tcPr>
            <w:tcW w:w="2209" w:type="dxa"/>
          </w:tcPr>
          <w:p w14:paraId="51270681"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HJ, SR</w:t>
            </w:r>
          </w:p>
          <w:p w14:paraId="61315C1A" w14:textId="77777777" w:rsidR="00DC1280" w:rsidRPr="00DC1280" w:rsidRDefault="00DC1280" w:rsidP="00DC1280">
            <w:pPr>
              <w:spacing w:after="0" w:line="240" w:lineRule="auto"/>
              <w:rPr>
                <w:rFonts w:ascii="Times New Roman" w:hAnsi="Times New Roman" w:cs="Times New Roman"/>
              </w:rPr>
            </w:pPr>
          </w:p>
          <w:p w14:paraId="3DA73819" w14:textId="77777777" w:rsidR="00DC1280" w:rsidRPr="00DC1280" w:rsidRDefault="00DC1280" w:rsidP="00DC1280">
            <w:pPr>
              <w:spacing w:after="0" w:line="240" w:lineRule="auto"/>
              <w:rPr>
                <w:rFonts w:ascii="Times New Roman" w:hAnsi="Times New Roman" w:cs="Times New Roman"/>
              </w:rPr>
            </w:pPr>
          </w:p>
          <w:p w14:paraId="531FEB13" w14:textId="77777777" w:rsidR="00DC1280" w:rsidRPr="00DC1280" w:rsidRDefault="00DC1280" w:rsidP="00DC1280">
            <w:pPr>
              <w:spacing w:after="0" w:line="240" w:lineRule="auto"/>
              <w:rPr>
                <w:rFonts w:ascii="Times New Roman" w:hAnsi="Times New Roman" w:cs="Times New Roman"/>
              </w:rPr>
            </w:pPr>
          </w:p>
          <w:p w14:paraId="0A8A297F" w14:textId="77777777" w:rsidR="00DC1280" w:rsidRPr="00DC1280" w:rsidRDefault="00DC1280" w:rsidP="00DC1280">
            <w:pPr>
              <w:spacing w:after="0" w:line="240" w:lineRule="auto"/>
              <w:rPr>
                <w:rFonts w:ascii="Times New Roman" w:hAnsi="Times New Roman" w:cs="Times New Roman"/>
              </w:rPr>
            </w:pPr>
          </w:p>
        </w:tc>
        <w:tc>
          <w:tcPr>
            <w:tcW w:w="2687" w:type="dxa"/>
          </w:tcPr>
          <w:p w14:paraId="7166AEB2"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Posjet muzeju (Muzej Slavonije) / posjet HNK-u (kazališna predstava) / posjet kinu (</w:t>
            </w:r>
            <w:proofErr w:type="spellStart"/>
            <w:r w:rsidRPr="00DC1280">
              <w:rPr>
                <w:rFonts w:ascii="Times New Roman" w:hAnsi="Times New Roman" w:cs="Times New Roman"/>
              </w:rPr>
              <w:t>kinopredstava</w:t>
            </w:r>
            <w:proofErr w:type="spellEnd"/>
            <w:r w:rsidRPr="00DC1280">
              <w:rPr>
                <w:rFonts w:ascii="Times New Roman" w:hAnsi="Times New Roman" w:cs="Times New Roman"/>
              </w:rPr>
              <w:t>)</w:t>
            </w:r>
          </w:p>
          <w:p w14:paraId="0B48E066" w14:textId="77777777" w:rsidR="00DC1280" w:rsidRPr="00DC1280" w:rsidRDefault="00DC1280" w:rsidP="00DC1280">
            <w:pPr>
              <w:spacing w:after="0" w:line="240" w:lineRule="auto"/>
              <w:rPr>
                <w:rFonts w:ascii="Times New Roman" w:hAnsi="Times New Roman" w:cs="Times New Roman"/>
              </w:rPr>
            </w:pPr>
          </w:p>
          <w:p w14:paraId="05D554BE" w14:textId="77777777" w:rsidR="00DC1280" w:rsidRPr="00DC1280" w:rsidRDefault="00DC1280" w:rsidP="00DC1280">
            <w:pPr>
              <w:spacing w:after="0" w:line="240" w:lineRule="auto"/>
              <w:rPr>
                <w:rFonts w:ascii="Times New Roman" w:hAnsi="Times New Roman" w:cs="Times New Roman"/>
              </w:rPr>
            </w:pPr>
          </w:p>
        </w:tc>
        <w:tc>
          <w:tcPr>
            <w:tcW w:w="1826" w:type="dxa"/>
          </w:tcPr>
          <w:p w14:paraId="6420AC87"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tijekom šk. godine</w:t>
            </w:r>
          </w:p>
          <w:p w14:paraId="54879706" w14:textId="77777777" w:rsidR="00DC1280" w:rsidRPr="00DC1280" w:rsidRDefault="00DC1280" w:rsidP="00DC1280">
            <w:pPr>
              <w:spacing w:after="0" w:line="240" w:lineRule="auto"/>
              <w:rPr>
                <w:rFonts w:ascii="Times New Roman" w:hAnsi="Times New Roman" w:cs="Times New Roman"/>
              </w:rPr>
            </w:pPr>
          </w:p>
          <w:p w14:paraId="70B9B52B" w14:textId="77777777" w:rsidR="00DC1280" w:rsidRPr="00DC1280" w:rsidRDefault="00DC1280" w:rsidP="00DC1280">
            <w:pPr>
              <w:spacing w:after="0" w:line="240" w:lineRule="auto"/>
              <w:rPr>
                <w:rFonts w:ascii="Times New Roman" w:hAnsi="Times New Roman" w:cs="Times New Roman"/>
              </w:rPr>
            </w:pPr>
          </w:p>
          <w:p w14:paraId="1F68135B" w14:textId="77777777" w:rsidR="00DC1280" w:rsidRPr="00DC1280" w:rsidRDefault="00DC1280" w:rsidP="00DC1280">
            <w:pPr>
              <w:spacing w:after="0" w:line="240" w:lineRule="auto"/>
              <w:rPr>
                <w:rFonts w:ascii="Times New Roman" w:hAnsi="Times New Roman" w:cs="Times New Roman"/>
              </w:rPr>
            </w:pPr>
          </w:p>
          <w:p w14:paraId="76BB50B7" w14:textId="77777777" w:rsidR="00DC1280" w:rsidRPr="00DC1280" w:rsidRDefault="00DC1280" w:rsidP="00DC1280">
            <w:pPr>
              <w:spacing w:after="0" w:line="240" w:lineRule="auto"/>
              <w:rPr>
                <w:rFonts w:ascii="Times New Roman" w:hAnsi="Times New Roman" w:cs="Times New Roman"/>
              </w:rPr>
            </w:pPr>
          </w:p>
        </w:tc>
        <w:tc>
          <w:tcPr>
            <w:tcW w:w="1407" w:type="dxa"/>
          </w:tcPr>
          <w:p w14:paraId="0B146156"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3 šk. sata</w:t>
            </w:r>
          </w:p>
          <w:p w14:paraId="27E6E69A" w14:textId="77777777" w:rsidR="00DC1280" w:rsidRPr="00DC1280" w:rsidRDefault="00DC1280" w:rsidP="00DC1280">
            <w:pPr>
              <w:spacing w:after="0" w:line="240" w:lineRule="auto"/>
              <w:rPr>
                <w:rFonts w:ascii="Times New Roman" w:hAnsi="Times New Roman" w:cs="Times New Roman"/>
              </w:rPr>
            </w:pPr>
          </w:p>
          <w:p w14:paraId="60296AED" w14:textId="77777777" w:rsidR="00DC1280" w:rsidRPr="00DC1280" w:rsidRDefault="00DC1280" w:rsidP="00DC1280">
            <w:pPr>
              <w:spacing w:after="0" w:line="240" w:lineRule="auto"/>
              <w:rPr>
                <w:rFonts w:ascii="Times New Roman" w:hAnsi="Times New Roman" w:cs="Times New Roman"/>
              </w:rPr>
            </w:pPr>
          </w:p>
          <w:p w14:paraId="2FF7DCCA" w14:textId="77777777" w:rsidR="00DC1280" w:rsidRPr="00DC1280" w:rsidRDefault="00DC1280" w:rsidP="00DC1280">
            <w:pPr>
              <w:spacing w:after="0" w:line="240" w:lineRule="auto"/>
              <w:rPr>
                <w:rFonts w:ascii="Times New Roman" w:hAnsi="Times New Roman" w:cs="Times New Roman"/>
              </w:rPr>
            </w:pPr>
          </w:p>
          <w:p w14:paraId="52DE114A" w14:textId="77777777" w:rsidR="00DC1280" w:rsidRPr="00DC1280" w:rsidRDefault="00DC1280" w:rsidP="00DC1280">
            <w:pPr>
              <w:spacing w:after="0" w:line="240" w:lineRule="auto"/>
              <w:rPr>
                <w:rFonts w:ascii="Times New Roman" w:hAnsi="Times New Roman" w:cs="Times New Roman"/>
              </w:rPr>
            </w:pPr>
          </w:p>
        </w:tc>
        <w:tc>
          <w:tcPr>
            <w:tcW w:w="1516" w:type="dxa"/>
          </w:tcPr>
          <w:p w14:paraId="2C4A30E8"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Tihana Rikert, Eleonora Čuvidić (Ana Medaković), Antonia Vicić</w:t>
            </w:r>
          </w:p>
          <w:p w14:paraId="3542F2C6" w14:textId="77777777" w:rsidR="00DC1280" w:rsidRPr="00DC1280" w:rsidRDefault="00DC1280" w:rsidP="00DC1280">
            <w:pPr>
              <w:spacing w:after="0" w:line="240" w:lineRule="auto"/>
              <w:rPr>
                <w:rFonts w:ascii="Times New Roman" w:hAnsi="Times New Roman" w:cs="Times New Roman"/>
              </w:rPr>
            </w:pPr>
          </w:p>
          <w:p w14:paraId="64685C23" w14:textId="77777777" w:rsidR="00DC1280" w:rsidRPr="00DC1280" w:rsidRDefault="00DC1280" w:rsidP="00DC1280">
            <w:pPr>
              <w:spacing w:after="0" w:line="240" w:lineRule="auto"/>
              <w:rPr>
                <w:rFonts w:ascii="Times New Roman" w:hAnsi="Times New Roman" w:cs="Times New Roman"/>
              </w:rPr>
            </w:pPr>
          </w:p>
        </w:tc>
      </w:tr>
      <w:tr w:rsidR="00DC1280" w:rsidRPr="00DC1280" w14:paraId="02C35B21" w14:textId="77777777" w:rsidTr="00A854FC">
        <w:trPr>
          <w:trHeight w:val="1143"/>
        </w:trPr>
        <w:tc>
          <w:tcPr>
            <w:tcW w:w="1894" w:type="dxa"/>
            <w:vMerge/>
          </w:tcPr>
          <w:p w14:paraId="27436033" w14:textId="77777777" w:rsidR="00DC1280" w:rsidRPr="00DC1280" w:rsidRDefault="00DC1280" w:rsidP="00DC1280">
            <w:pPr>
              <w:spacing w:after="0" w:line="240" w:lineRule="auto"/>
              <w:jc w:val="both"/>
              <w:rPr>
                <w:rFonts w:ascii="Times New Roman" w:hAnsi="Times New Roman" w:cs="Times New Roman"/>
                <w:bCs/>
              </w:rPr>
            </w:pPr>
          </w:p>
        </w:tc>
        <w:tc>
          <w:tcPr>
            <w:tcW w:w="1088" w:type="dxa"/>
          </w:tcPr>
          <w:p w14:paraId="5ECE3D52" w14:textId="77777777" w:rsidR="00DC1280" w:rsidRPr="00DC1280" w:rsidRDefault="00DC1280" w:rsidP="00DC1280">
            <w:pPr>
              <w:spacing w:after="0" w:line="240" w:lineRule="auto"/>
              <w:jc w:val="center"/>
              <w:rPr>
                <w:rFonts w:ascii="Times New Roman" w:hAnsi="Times New Roman" w:cs="Times New Roman"/>
                <w:b/>
                <w:bCs/>
              </w:rPr>
            </w:pPr>
            <w:r w:rsidRPr="00DC1280">
              <w:rPr>
                <w:rFonts w:ascii="Times New Roman" w:hAnsi="Times New Roman" w:cs="Times New Roman"/>
                <w:b/>
                <w:bCs/>
              </w:rPr>
              <w:t>5.-8.</w:t>
            </w:r>
          </w:p>
        </w:tc>
        <w:tc>
          <w:tcPr>
            <w:tcW w:w="2209" w:type="dxa"/>
          </w:tcPr>
          <w:p w14:paraId="291366DB"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TZK</w:t>
            </w:r>
          </w:p>
        </w:tc>
        <w:tc>
          <w:tcPr>
            <w:tcW w:w="2687" w:type="dxa"/>
          </w:tcPr>
          <w:p w14:paraId="685DA0E5"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Klizanje</w:t>
            </w:r>
          </w:p>
        </w:tc>
        <w:tc>
          <w:tcPr>
            <w:tcW w:w="1826" w:type="dxa"/>
          </w:tcPr>
          <w:p w14:paraId="6AF25A04"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12., 1., 2.</w:t>
            </w:r>
          </w:p>
        </w:tc>
        <w:tc>
          <w:tcPr>
            <w:tcW w:w="1407" w:type="dxa"/>
          </w:tcPr>
          <w:p w14:paraId="6E7429B6"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2 – 4 sata</w:t>
            </w:r>
          </w:p>
        </w:tc>
        <w:tc>
          <w:tcPr>
            <w:tcW w:w="1516" w:type="dxa"/>
          </w:tcPr>
          <w:p w14:paraId="7971186F"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Zvonimir Čeč</w:t>
            </w:r>
          </w:p>
        </w:tc>
      </w:tr>
      <w:tr w:rsidR="00A067C4" w:rsidRPr="00DC1280" w14:paraId="3EA6749A" w14:textId="77777777" w:rsidTr="002C183C">
        <w:trPr>
          <w:trHeight w:val="1143"/>
        </w:trPr>
        <w:tc>
          <w:tcPr>
            <w:tcW w:w="1894" w:type="dxa"/>
          </w:tcPr>
          <w:p w14:paraId="19CCD45F" w14:textId="77777777" w:rsidR="00A067C4" w:rsidRPr="00DC1280" w:rsidRDefault="00A067C4" w:rsidP="00A067C4">
            <w:pPr>
              <w:spacing w:after="0" w:line="240" w:lineRule="auto"/>
              <w:jc w:val="both"/>
              <w:rPr>
                <w:rFonts w:ascii="Times New Roman" w:hAnsi="Times New Roman" w:cs="Times New Roman"/>
                <w:bCs/>
              </w:rPr>
            </w:pPr>
          </w:p>
        </w:tc>
        <w:tc>
          <w:tcPr>
            <w:tcW w:w="1088" w:type="dxa"/>
            <w:tcBorders>
              <w:top w:val="single" w:sz="4" w:space="0" w:color="auto"/>
              <w:left w:val="single" w:sz="4" w:space="0" w:color="auto"/>
              <w:bottom w:val="single" w:sz="4" w:space="0" w:color="auto"/>
              <w:right w:val="single" w:sz="4" w:space="0" w:color="auto"/>
            </w:tcBorders>
          </w:tcPr>
          <w:p w14:paraId="61FBF82F" w14:textId="7CF4E4EB" w:rsidR="00A067C4" w:rsidRPr="00DC1280" w:rsidRDefault="00A067C4" w:rsidP="00A067C4">
            <w:pPr>
              <w:spacing w:after="0" w:line="240" w:lineRule="auto"/>
              <w:jc w:val="center"/>
              <w:rPr>
                <w:rFonts w:ascii="Times New Roman" w:hAnsi="Times New Roman" w:cs="Times New Roman"/>
                <w:b/>
                <w:bCs/>
              </w:rPr>
            </w:pPr>
            <w:r>
              <w:rPr>
                <w:rFonts w:ascii="Times New Roman" w:hAnsi="Times New Roman"/>
                <w:b/>
                <w:bCs/>
              </w:rPr>
              <w:t>2.abc, 4.abc</w:t>
            </w:r>
          </w:p>
        </w:tc>
        <w:tc>
          <w:tcPr>
            <w:tcW w:w="2209" w:type="dxa"/>
            <w:tcBorders>
              <w:top w:val="single" w:sz="4" w:space="0" w:color="auto"/>
              <w:left w:val="single" w:sz="4" w:space="0" w:color="auto"/>
              <w:bottom w:val="single" w:sz="4" w:space="0" w:color="auto"/>
              <w:right w:val="single" w:sz="4" w:space="0" w:color="auto"/>
            </w:tcBorders>
          </w:tcPr>
          <w:p w14:paraId="1A6CFB58" w14:textId="59FEFB3D" w:rsidR="00A067C4" w:rsidRPr="00DC1280" w:rsidRDefault="00A067C4" w:rsidP="00A067C4">
            <w:pPr>
              <w:spacing w:after="0" w:line="240" w:lineRule="auto"/>
              <w:rPr>
                <w:rFonts w:ascii="Times New Roman" w:hAnsi="Times New Roman" w:cs="Times New Roman"/>
              </w:rPr>
            </w:pPr>
            <w:r>
              <w:rPr>
                <w:rFonts w:ascii="Times New Roman" w:hAnsi="Times New Roman" w:cs="Times New Roman"/>
              </w:rPr>
              <w:t>VJ</w:t>
            </w:r>
          </w:p>
        </w:tc>
        <w:tc>
          <w:tcPr>
            <w:tcW w:w="2687" w:type="dxa"/>
            <w:tcBorders>
              <w:top w:val="single" w:sz="4" w:space="0" w:color="auto"/>
              <w:left w:val="single" w:sz="4" w:space="0" w:color="auto"/>
              <w:bottom w:val="single" w:sz="4" w:space="0" w:color="auto"/>
              <w:right w:val="single" w:sz="4" w:space="0" w:color="auto"/>
            </w:tcBorders>
          </w:tcPr>
          <w:p w14:paraId="61F31165" w14:textId="25F93458" w:rsidR="00A067C4" w:rsidRPr="00DC1280" w:rsidRDefault="00A067C4" w:rsidP="00A067C4">
            <w:pPr>
              <w:spacing w:after="0" w:line="240" w:lineRule="auto"/>
              <w:rPr>
                <w:rFonts w:ascii="Times New Roman" w:hAnsi="Times New Roman" w:cs="Times New Roman"/>
              </w:rPr>
            </w:pPr>
            <w:r>
              <w:rPr>
                <w:rFonts w:ascii="Times New Roman" w:hAnsi="Times New Roman" w:cs="Times New Roman"/>
              </w:rPr>
              <w:t>Odlazak na groblje</w:t>
            </w:r>
          </w:p>
        </w:tc>
        <w:tc>
          <w:tcPr>
            <w:tcW w:w="1826" w:type="dxa"/>
            <w:tcBorders>
              <w:top w:val="single" w:sz="4" w:space="0" w:color="auto"/>
              <w:left w:val="single" w:sz="4" w:space="0" w:color="auto"/>
              <w:bottom w:val="single" w:sz="4" w:space="0" w:color="auto"/>
              <w:right w:val="single" w:sz="4" w:space="0" w:color="auto"/>
            </w:tcBorders>
          </w:tcPr>
          <w:p w14:paraId="44EF32E6" w14:textId="6459DDFF" w:rsidR="00A067C4" w:rsidRPr="00DC1280" w:rsidRDefault="00A067C4" w:rsidP="00A067C4">
            <w:pPr>
              <w:spacing w:after="0" w:line="240" w:lineRule="auto"/>
              <w:rPr>
                <w:rFonts w:ascii="Times New Roman" w:hAnsi="Times New Roman" w:cs="Times New Roman"/>
              </w:rPr>
            </w:pPr>
            <w:r>
              <w:rPr>
                <w:rFonts w:ascii="Times New Roman" w:hAnsi="Times New Roman" w:cs="Times New Roman"/>
              </w:rPr>
              <w:t>studeni</w:t>
            </w:r>
          </w:p>
        </w:tc>
        <w:tc>
          <w:tcPr>
            <w:tcW w:w="1407" w:type="dxa"/>
            <w:tcBorders>
              <w:top w:val="single" w:sz="4" w:space="0" w:color="auto"/>
              <w:left w:val="single" w:sz="4" w:space="0" w:color="auto"/>
              <w:bottom w:val="single" w:sz="4" w:space="0" w:color="auto"/>
              <w:right w:val="single" w:sz="4" w:space="0" w:color="auto"/>
            </w:tcBorders>
          </w:tcPr>
          <w:p w14:paraId="278067EA" w14:textId="66A66B28" w:rsidR="00A067C4" w:rsidRPr="00DC1280" w:rsidRDefault="00A067C4" w:rsidP="00A067C4">
            <w:pPr>
              <w:spacing w:after="0" w:line="240" w:lineRule="auto"/>
              <w:rPr>
                <w:rFonts w:ascii="Times New Roman" w:hAnsi="Times New Roman" w:cs="Times New Roman"/>
              </w:rPr>
            </w:pPr>
            <w:r>
              <w:rPr>
                <w:rFonts w:ascii="Times New Roman" w:hAnsi="Times New Roman" w:cs="Times New Roman"/>
              </w:rPr>
              <w:t>2 sata</w:t>
            </w:r>
          </w:p>
        </w:tc>
        <w:tc>
          <w:tcPr>
            <w:tcW w:w="1516" w:type="dxa"/>
            <w:tcBorders>
              <w:top w:val="single" w:sz="4" w:space="0" w:color="auto"/>
              <w:left w:val="single" w:sz="4" w:space="0" w:color="auto"/>
              <w:bottom w:val="single" w:sz="4" w:space="0" w:color="auto"/>
              <w:right w:val="single" w:sz="4" w:space="0" w:color="auto"/>
            </w:tcBorders>
          </w:tcPr>
          <w:p w14:paraId="041F44FE" w14:textId="1969D079" w:rsidR="00A067C4" w:rsidRPr="00DC1280" w:rsidRDefault="00A067C4" w:rsidP="00A067C4">
            <w:pPr>
              <w:spacing w:after="0" w:line="240" w:lineRule="auto"/>
              <w:rPr>
                <w:rFonts w:ascii="Times New Roman" w:hAnsi="Times New Roman" w:cs="Times New Roman"/>
              </w:rPr>
            </w:pPr>
            <w:r>
              <w:rPr>
                <w:rFonts w:ascii="Times New Roman" w:hAnsi="Times New Roman" w:cs="Times New Roman"/>
              </w:rPr>
              <w:t>Ana Despotović</w:t>
            </w:r>
          </w:p>
        </w:tc>
      </w:tr>
      <w:tr w:rsidR="00DC1280" w:rsidRPr="00DC1280" w14:paraId="23636D01" w14:textId="77777777" w:rsidTr="00A854FC">
        <w:trPr>
          <w:trHeight w:val="720"/>
        </w:trPr>
        <w:tc>
          <w:tcPr>
            <w:tcW w:w="1894" w:type="dxa"/>
            <w:vMerge w:val="restart"/>
          </w:tcPr>
          <w:p w14:paraId="1B8BBDC2" w14:textId="77777777" w:rsidR="00DC1280" w:rsidRPr="00DC1280" w:rsidRDefault="00DC1280" w:rsidP="00DC1280">
            <w:pPr>
              <w:spacing w:after="0" w:line="240" w:lineRule="auto"/>
              <w:jc w:val="both"/>
              <w:rPr>
                <w:rFonts w:ascii="Times New Roman" w:hAnsi="Times New Roman" w:cs="Times New Roman"/>
                <w:b/>
              </w:rPr>
            </w:pPr>
            <w:r w:rsidRPr="00DC1280">
              <w:rPr>
                <w:rFonts w:ascii="Times New Roman" w:hAnsi="Times New Roman" w:cs="Times New Roman"/>
                <w:b/>
              </w:rPr>
              <w:t xml:space="preserve">Izlet </w:t>
            </w:r>
          </w:p>
        </w:tc>
        <w:tc>
          <w:tcPr>
            <w:tcW w:w="1088" w:type="dxa"/>
            <w:tcBorders>
              <w:top w:val="single" w:sz="4" w:space="0" w:color="000000"/>
              <w:left w:val="single" w:sz="4" w:space="0" w:color="000000"/>
              <w:bottom w:val="single" w:sz="4" w:space="0" w:color="000000"/>
              <w:right w:val="single" w:sz="4" w:space="0" w:color="000000"/>
            </w:tcBorders>
          </w:tcPr>
          <w:p w14:paraId="5AFB7ADE" w14:textId="77777777" w:rsidR="00DC1280" w:rsidRPr="00DC1280" w:rsidRDefault="00DC1280" w:rsidP="00DC1280">
            <w:pPr>
              <w:spacing w:line="240" w:lineRule="auto"/>
              <w:jc w:val="both"/>
              <w:rPr>
                <w:rFonts w:ascii="Times New Roman" w:hAnsi="Times New Roman" w:cs="Times New Roman"/>
                <w:b/>
              </w:rPr>
            </w:pPr>
            <w:r w:rsidRPr="00DC1280">
              <w:rPr>
                <w:rFonts w:ascii="Times New Roman" w:hAnsi="Times New Roman" w:cs="Times New Roman"/>
                <w:b/>
              </w:rPr>
              <w:t>1.abc</w:t>
            </w:r>
          </w:p>
        </w:tc>
        <w:tc>
          <w:tcPr>
            <w:tcW w:w="2209" w:type="dxa"/>
            <w:tcBorders>
              <w:top w:val="single" w:sz="4" w:space="0" w:color="000000"/>
              <w:left w:val="single" w:sz="4" w:space="0" w:color="000000"/>
              <w:bottom w:val="single" w:sz="4" w:space="0" w:color="000000"/>
              <w:right w:val="single" w:sz="4" w:space="0" w:color="000000"/>
            </w:tcBorders>
          </w:tcPr>
          <w:p w14:paraId="7CA57AC0" w14:textId="77777777" w:rsidR="00DC1280" w:rsidRPr="00DC1280" w:rsidRDefault="00DC1280" w:rsidP="00DC1280">
            <w:pPr>
              <w:spacing w:after="0" w:line="240" w:lineRule="auto"/>
              <w:jc w:val="both"/>
              <w:rPr>
                <w:rFonts w:ascii="Times New Roman" w:hAnsi="Times New Roman" w:cs="Times New Roman"/>
                <w:bCs/>
              </w:rPr>
            </w:pPr>
            <w:r w:rsidRPr="00DC1280">
              <w:rPr>
                <w:rFonts w:ascii="Times New Roman" w:hAnsi="Times New Roman" w:cs="Times New Roman"/>
              </w:rPr>
              <w:t>HJ, TZK, LK, GK, SR</w:t>
            </w:r>
          </w:p>
        </w:tc>
        <w:tc>
          <w:tcPr>
            <w:tcW w:w="2687" w:type="dxa"/>
            <w:tcBorders>
              <w:top w:val="single" w:sz="4" w:space="0" w:color="000000"/>
              <w:left w:val="single" w:sz="4" w:space="0" w:color="000000"/>
              <w:bottom w:val="single" w:sz="4" w:space="0" w:color="000000"/>
              <w:right w:val="single" w:sz="4" w:space="0" w:color="000000"/>
            </w:tcBorders>
          </w:tcPr>
          <w:p w14:paraId="73630B5D" w14:textId="77777777" w:rsidR="00DC1280" w:rsidRPr="00DC1280" w:rsidRDefault="00DC1280" w:rsidP="00DC1280">
            <w:pPr>
              <w:spacing w:after="0" w:line="240" w:lineRule="auto"/>
              <w:jc w:val="both"/>
              <w:rPr>
                <w:rFonts w:ascii="Times New Roman" w:hAnsi="Times New Roman" w:cs="Times New Roman"/>
                <w:bCs/>
              </w:rPr>
            </w:pPr>
            <w:r w:rsidRPr="00DC1280">
              <w:rPr>
                <w:rFonts w:ascii="Times New Roman" w:hAnsi="Times New Roman" w:cs="Times New Roman"/>
              </w:rPr>
              <w:t>Orlov put</w:t>
            </w:r>
          </w:p>
        </w:tc>
        <w:tc>
          <w:tcPr>
            <w:tcW w:w="1826" w:type="dxa"/>
            <w:tcBorders>
              <w:top w:val="single" w:sz="4" w:space="0" w:color="000000"/>
              <w:left w:val="single" w:sz="4" w:space="0" w:color="000000"/>
              <w:bottom w:val="single" w:sz="4" w:space="0" w:color="000000"/>
              <w:right w:val="single" w:sz="4" w:space="0" w:color="000000"/>
            </w:tcBorders>
          </w:tcPr>
          <w:p w14:paraId="39B7D31D" w14:textId="77777777" w:rsidR="00DC1280" w:rsidRPr="00DC1280" w:rsidRDefault="00DC1280" w:rsidP="00DC1280">
            <w:pPr>
              <w:spacing w:after="0" w:line="240" w:lineRule="auto"/>
              <w:jc w:val="both"/>
              <w:rPr>
                <w:rFonts w:ascii="Times New Roman" w:hAnsi="Times New Roman" w:cs="Times New Roman"/>
                <w:bCs/>
              </w:rPr>
            </w:pPr>
            <w:r w:rsidRPr="00DC1280">
              <w:rPr>
                <w:rFonts w:ascii="Times New Roman" w:eastAsia="Calibri" w:hAnsi="Times New Roman" w:cs="Times New Roman"/>
              </w:rPr>
              <w:t>svibanj</w:t>
            </w:r>
          </w:p>
        </w:tc>
        <w:tc>
          <w:tcPr>
            <w:tcW w:w="1407" w:type="dxa"/>
            <w:tcBorders>
              <w:top w:val="single" w:sz="4" w:space="0" w:color="000000"/>
              <w:left w:val="single" w:sz="4" w:space="0" w:color="000000"/>
              <w:bottom w:val="single" w:sz="4" w:space="0" w:color="000000"/>
              <w:right w:val="single" w:sz="4" w:space="0" w:color="000000"/>
            </w:tcBorders>
          </w:tcPr>
          <w:p w14:paraId="5C2AE1C4" w14:textId="77777777" w:rsidR="00DC1280" w:rsidRPr="00DC1280" w:rsidRDefault="00DC1280" w:rsidP="00DC1280">
            <w:pPr>
              <w:spacing w:after="0" w:line="240" w:lineRule="auto"/>
              <w:jc w:val="both"/>
              <w:rPr>
                <w:rFonts w:ascii="Times New Roman" w:hAnsi="Times New Roman" w:cs="Times New Roman"/>
                <w:bCs/>
              </w:rPr>
            </w:pPr>
            <w:r w:rsidRPr="00DC1280">
              <w:rPr>
                <w:rFonts w:ascii="Times New Roman" w:eastAsia="Calibri" w:hAnsi="Times New Roman" w:cs="Times New Roman"/>
              </w:rPr>
              <w:t>cijeli dan</w:t>
            </w:r>
          </w:p>
        </w:tc>
        <w:tc>
          <w:tcPr>
            <w:tcW w:w="1516" w:type="dxa"/>
            <w:tcBorders>
              <w:top w:val="single" w:sz="4" w:space="0" w:color="000000"/>
              <w:left w:val="single" w:sz="4" w:space="0" w:color="000000"/>
              <w:bottom w:val="single" w:sz="4" w:space="0" w:color="000000"/>
              <w:right w:val="single" w:sz="4" w:space="0" w:color="000000"/>
            </w:tcBorders>
          </w:tcPr>
          <w:p w14:paraId="7423FB0F" w14:textId="77777777" w:rsidR="00DC1280" w:rsidRPr="00DC1280" w:rsidRDefault="00DC1280" w:rsidP="00DC1280">
            <w:pPr>
              <w:spacing w:after="0" w:line="240" w:lineRule="auto"/>
              <w:jc w:val="both"/>
              <w:rPr>
                <w:rFonts w:ascii="Times New Roman" w:hAnsi="Times New Roman" w:cs="Times New Roman"/>
                <w:bCs/>
              </w:rPr>
            </w:pPr>
            <w:proofErr w:type="spellStart"/>
            <w:r w:rsidRPr="00DC1280">
              <w:rPr>
                <w:rFonts w:ascii="Times New Roman" w:hAnsi="Times New Roman" w:cs="Times New Roman"/>
              </w:rPr>
              <w:t>G.Varga</w:t>
            </w:r>
            <w:proofErr w:type="spellEnd"/>
            <w:r w:rsidRPr="00DC1280">
              <w:rPr>
                <w:rFonts w:ascii="Times New Roman" w:hAnsi="Times New Roman" w:cs="Times New Roman"/>
              </w:rPr>
              <w:t xml:space="preserve">, </w:t>
            </w:r>
            <w:proofErr w:type="spellStart"/>
            <w:r w:rsidRPr="00DC1280">
              <w:rPr>
                <w:rFonts w:ascii="Times New Roman" w:hAnsi="Times New Roman" w:cs="Times New Roman"/>
              </w:rPr>
              <w:t>D.Padežanin</w:t>
            </w:r>
            <w:proofErr w:type="spellEnd"/>
            <w:r w:rsidRPr="00DC1280">
              <w:rPr>
                <w:rFonts w:ascii="Times New Roman" w:hAnsi="Times New Roman" w:cs="Times New Roman"/>
              </w:rPr>
              <w:t xml:space="preserve">, </w:t>
            </w:r>
            <w:proofErr w:type="spellStart"/>
            <w:r w:rsidRPr="00DC1280">
              <w:rPr>
                <w:rFonts w:ascii="Times New Roman" w:hAnsi="Times New Roman" w:cs="Times New Roman"/>
              </w:rPr>
              <w:t>I.Sudar</w:t>
            </w:r>
            <w:proofErr w:type="spellEnd"/>
          </w:p>
        </w:tc>
      </w:tr>
      <w:tr w:rsidR="00DC1280" w:rsidRPr="00DC1280" w14:paraId="333AC357" w14:textId="77777777" w:rsidTr="00A854FC">
        <w:trPr>
          <w:trHeight w:val="711"/>
        </w:trPr>
        <w:tc>
          <w:tcPr>
            <w:tcW w:w="1894" w:type="dxa"/>
            <w:vMerge/>
          </w:tcPr>
          <w:p w14:paraId="38599143" w14:textId="77777777" w:rsidR="00DC1280" w:rsidRPr="00DC1280" w:rsidRDefault="00DC1280" w:rsidP="00DC1280">
            <w:pPr>
              <w:spacing w:after="0" w:line="240" w:lineRule="auto"/>
              <w:jc w:val="both"/>
              <w:rPr>
                <w:rFonts w:ascii="Times New Roman" w:hAnsi="Times New Roman" w:cs="Times New Roman"/>
                <w:b/>
              </w:rPr>
            </w:pPr>
          </w:p>
        </w:tc>
        <w:tc>
          <w:tcPr>
            <w:tcW w:w="1088" w:type="dxa"/>
          </w:tcPr>
          <w:p w14:paraId="5F267F45" w14:textId="77777777" w:rsidR="00DC1280" w:rsidRPr="00DC1280" w:rsidRDefault="00DC1280" w:rsidP="00DC1280">
            <w:pPr>
              <w:spacing w:after="0" w:line="240" w:lineRule="auto"/>
              <w:jc w:val="both"/>
              <w:rPr>
                <w:rFonts w:ascii="Times New Roman" w:hAnsi="Times New Roman" w:cs="Times New Roman"/>
                <w:b/>
                <w:bCs/>
              </w:rPr>
            </w:pPr>
            <w:r w:rsidRPr="00DC1280">
              <w:rPr>
                <w:rFonts w:ascii="Times New Roman" w:hAnsi="Times New Roman" w:cs="Times New Roman"/>
                <w:b/>
                <w:bCs/>
              </w:rPr>
              <w:t>2.abc</w:t>
            </w:r>
          </w:p>
        </w:tc>
        <w:tc>
          <w:tcPr>
            <w:tcW w:w="2209" w:type="dxa"/>
          </w:tcPr>
          <w:p w14:paraId="62ED624A" w14:textId="77777777" w:rsidR="00DC1280" w:rsidRPr="00DC1280" w:rsidRDefault="00DC1280" w:rsidP="00DC1280">
            <w:pPr>
              <w:spacing w:after="0" w:line="240" w:lineRule="auto"/>
              <w:jc w:val="both"/>
              <w:rPr>
                <w:rFonts w:ascii="Times New Roman" w:hAnsi="Times New Roman" w:cs="Times New Roman"/>
                <w:bCs/>
              </w:rPr>
            </w:pPr>
            <w:r w:rsidRPr="00DC1280">
              <w:rPr>
                <w:rFonts w:ascii="Times New Roman" w:hAnsi="Times New Roman" w:cs="Times New Roman"/>
              </w:rPr>
              <w:t>Svi predmeti</w:t>
            </w:r>
          </w:p>
        </w:tc>
        <w:tc>
          <w:tcPr>
            <w:tcW w:w="2687" w:type="dxa"/>
          </w:tcPr>
          <w:p w14:paraId="47E0A41F"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Jankovac</w:t>
            </w:r>
          </w:p>
          <w:p w14:paraId="1005210A"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Zlatna Greda (ili negdje u Baranji)</w:t>
            </w:r>
          </w:p>
          <w:p w14:paraId="2FD14610" w14:textId="77777777" w:rsidR="00DC1280" w:rsidRPr="00DC1280" w:rsidRDefault="00DC1280" w:rsidP="00DC1280">
            <w:pPr>
              <w:spacing w:after="0" w:line="240" w:lineRule="auto"/>
              <w:rPr>
                <w:rFonts w:ascii="Times New Roman" w:hAnsi="Times New Roman" w:cs="Times New Roman"/>
              </w:rPr>
            </w:pPr>
          </w:p>
          <w:p w14:paraId="0A79ADF4" w14:textId="77777777" w:rsidR="00DC1280" w:rsidRPr="00DC1280" w:rsidRDefault="00DC1280" w:rsidP="00DC1280">
            <w:pPr>
              <w:spacing w:after="0" w:line="240" w:lineRule="auto"/>
              <w:jc w:val="both"/>
              <w:rPr>
                <w:rFonts w:ascii="Times New Roman" w:hAnsi="Times New Roman" w:cs="Times New Roman"/>
                <w:bCs/>
              </w:rPr>
            </w:pPr>
            <w:r w:rsidRPr="00DC1280">
              <w:rPr>
                <w:rFonts w:ascii="Times New Roman" w:hAnsi="Times New Roman" w:cs="Times New Roman"/>
              </w:rPr>
              <w:t>Vožnja vlakom OS-BM-OS</w:t>
            </w:r>
          </w:p>
        </w:tc>
        <w:tc>
          <w:tcPr>
            <w:tcW w:w="1826" w:type="dxa"/>
          </w:tcPr>
          <w:p w14:paraId="791330D2"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Listopad</w:t>
            </w:r>
          </w:p>
          <w:p w14:paraId="7044D78E"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Lipanj</w:t>
            </w:r>
          </w:p>
          <w:p w14:paraId="1C0E58C0" w14:textId="77777777" w:rsidR="00DC1280" w:rsidRPr="00DC1280" w:rsidRDefault="00DC1280" w:rsidP="00DC1280">
            <w:pPr>
              <w:spacing w:after="0" w:line="240" w:lineRule="auto"/>
              <w:rPr>
                <w:rFonts w:ascii="Times New Roman" w:hAnsi="Times New Roman" w:cs="Times New Roman"/>
              </w:rPr>
            </w:pPr>
          </w:p>
          <w:p w14:paraId="6D6F8275" w14:textId="77777777" w:rsidR="00DC1280" w:rsidRPr="00DC1280" w:rsidRDefault="00DC1280" w:rsidP="00DC1280">
            <w:pPr>
              <w:spacing w:after="0" w:line="240" w:lineRule="auto"/>
              <w:rPr>
                <w:rFonts w:ascii="Times New Roman" w:hAnsi="Times New Roman" w:cs="Times New Roman"/>
              </w:rPr>
            </w:pPr>
          </w:p>
          <w:p w14:paraId="69ECB1FF" w14:textId="77777777" w:rsidR="00DC1280" w:rsidRPr="00DC1280" w:rsidRDefault="00DC1280" w:rsidP="00DC1280">
            <w:pPr>
              <w:spacing w:after="0" w:line="240" w:lineRule="auto"/>
              <w:jc w:val="both"/>
              <w:rPr>
                <w:rFonts w:ascii="Times New Roman" w:hAnsi="Times New Roman" w:cs="Times New Roman"/>
                <w:bCs/>
              </w:rPr>
            </w:pPr>
            <w:r w:rsidRPr="00DC1280">
              <w:rPr>
                <w:rFonts w:ascii="Times New Roman" w:hAnsi="Times New Roman" w:cs="Times New Roman"/>
              </w:rPr>
              <w:t>Svibanj</w:t>
            </w:r>
          </w:p>
        </w:tc>
        <w:tc>
          <w:tcPr>
            <w:tcW w:w="1407" w:type="dxa"/>
          </w:tcPr>
          <w:p w14:paraId="38756844"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Cijeli dan</w:t>
            </w:r>
          </w:p>
          <w:p w14:paraId="0B2DD05F"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Cijeli dan</w:t>
            </w:r>
          </w:p>
          <w:p w14:paraId="779F93EA" w14:textId="77777777" w:rsidR="00DC1280" w:rsidRPr="00DC1280" w:rsidRDefault="00DC1280" w:rsidP="00DC1280">
            <w:pPr>
              <w:spacing w:after="0" w:line="240" w:lineRule="auto"/>
              <w:rPr>
                <w:rFonts w:ascii="Times New Roman" w:hAnsi="Times New Roman" w:cs="Times New Roman"/>
              </w:rPr>
            </w:pPr>
          </w:p>
          <w:p w14:paraId="3FFA7C2F" w14:textId="77777777" w:rsidR="00DC1280" w:rsidRPr="00DC1280" w:rsidRDefault="00DC1280" w:rsidP="00DC1280">
            <w:pPr>
              <w:spacing w:after="0" w:line="240" w:lineRule="auto"/>
              <w:rPr>
                <w:rFonts w:ascii="Times New Roman" w:hAnsi="Times New Roman" w:cs="Times New Roman"/>
              </w:rPr>
            </w:pPr>
          </w:p>
          <w:p w14:paraId="077ADA70" w14:textId="77777777" w:rsidR="00DC1280" w:rsidRPr="00DC1280" w:rsidRDefault="00DC1280" w:rsidP="00DC1280">
            <w:pPr>
              <w:spacing w:after="0" w:line="240" w:lineRule="auto"/>
              <w:jc w:val="both"/>
              <w:rPr>
                <w:rFonts w:ascii="Times New Roman" w:hAnsi="Times New Roman" w:cs="Times New Roman"/>
                <w:bCs/>
              </w:rPr>
            </w:pPr>
            <w:r w:rsidRPr="00DC1280">
              <w:rPr>
                <w:rFonts w:ascii="Times New Roman" w:hAnsi="Times New Roman" w:cs="Times New Roman"/>
              </w:rPr>
              <w:t>Cijeli dan</w:t>
            </w:r>
          </w:p>
        </w:tc>
        <w:tc>
          <w:tcPr>
            <w:tcW w:w="1516" w:type="dxa"/>
          </w:tcPr>
          <w:p w14:paraId="0F1AB97B"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Frančić, Marković, Čepo</w:t>
            </w:r>
          </w:p>
          <w:p w14:paraId="0F4A5F68" w14:textId="77777777" w:rsidR="00DC1280" w:rsidRPr="00DC1280" w:rsidRDefault="00DC1280" w:rsidP="00DC1280">
            <w:pPr>
              <w:spacing w:after="0" w:line="240" w:lineRule="auto"/>
              <w:jc w:val="both"/>
              <w:rPr>
                <w:rFonts w:ascii="Times New Roman" w:hAnsi="Times New Roman" w:cs="Times New Roman"/>
                <w:bCs/>
              </w:rPr>
            </w:pPr>
          </w:p>
        </w:tc>
      </w:tr>
      <w:tr w:rsidR="00DC1280" w:rsidRPr="00DC1280" w14:paraId="451AD6DD" w14:textId="77777777" w:rsidTr="00A854FC">
        <w:trPr>
          <w:trHeight w:val="1209"/>
        </w:trPr>
        <w:tc>
          <w:tcPr>
            <w:tcW w:w="1894" w:type="dxa"/>
            <w:vMerge/>
          </w:tcPr>
          <w:p w14:paraId="7064C109" w14:textId="77777777" w:rsidR="00DC1280" w:rsidRPr="00DC1280" w:rsidRDefault="00DC1280" w:rsidP="00DC1280">
            <w:pPr>
              <w:spacing w:after="0" w:line="240" w:lineRule="auto"/>
              <w:jc w:val="both"/>
              <w:rPr>
                <w:rFonts w:ascii="Times New Roman" w:hAnsi="Times New Roman" w:cs="Times New Roman"/>
                <w:b/>
              </w:rPr>
            </w:pPr>
          </w:p>
        </w:tc>
        <w:tc>
          <w:tcPr>
            <w:tcW w:w="1088" w:type="dxa"/>
          </w:tcPr>
          <w:p w14:paraId="644E6DB4" w14:textId="77777777" w:rsidR="00DC1280" w:rsidRPr="00DC1280" w:rsidRDefault="00DC1280" w:rsidP="00DC1280">
            <w:pPr>
              <w:spacing w:after="0" w:line="240" w:lineRule="auto"/>
              <w:jc w:val="both"/>
              <w:rPr>
                <w:rFonts w:ascii="Times New Roman" w:hAnsi="Times New Roman" w:cs="Times New Roman"/>
                <w:b/>
                <w:sz w:val="20"/>
                <w:szCs w:val="20"/>
              </w:rPr>
            </w:pPr>
            <w:r w:rsidRPr="00DC1280">
              <w:rPr>
                <w:rFonts w:ascii="Times New Roman" w:hAnsi="Times New Roman" w:cs="Times New Roman"/>
                <w:b/>
                <w:sz w:val="20"/>
                <w:szCs w:val="20"/>
              </w:rPr>
              <w:t>3.abc</w:t>
            </w:r>
          </w:p>
        </w:tc>
        <w:tc>
          <w:tcPr>
            <w:tcW w:w="2209" w:type="dxa"/>
          </w:tcPr>
          <w:p w14:paraId="2FD380E9" w14:textId="77777777" w:rsidR="00DC1280" w:rsidRPr="00DC1280" w:rsidRDefault="00DC1280" w:rsidP="00DC1280">
            <w:pPr>
              <w:spacing w:after="0" w:line="240" w:lineRule="auto"/>
              <w:jc w:val="both"/>
              <w:rPr>
                <w:rFonts w:ascii="Times New Roman" w:hAnsi="Times New Roman" w:cs="Times New Roman"/>
                <w:bCs/>
                <w:sz w:val="20"/>
                <w:szCs w:val="20"/>
              </w:rPr>
            </w:pPr>
            <w:r w:rsidRPr="00DC1280">
              <w:rPr>
                <w:rFonts w:ascii="Times New Roman" w:hAnsi="Times New Roman" w:cs="Times New Roman"/>
                <w:sz w:val="20"/>
                <w:szCs w:val="20"/>
              </w:rPr>
              <w:t>HJ,PID,SRO,TZK,GK</w:t>
            </w:r>
          </w:p>
        </w:tc>
        <w:tc>
          <w:tcPr>
            <w:tcW w:w="2687" w:type="dxa"/>
          </w:tcPr>
          <w:p w14:paraId="60054169" w14:textId="77777777" w:rsidR="00DC1280" w:rsidRPr="00DC1280" w:rsidRDefault="00DC1280" w:rsidP="00DC1280">
            <w:pPr>
              <w:spacing w:after="0" w:line="240" w:lineRule="auto"/>
              <w:rPr>
                <w:rFonts w:ascii="Times New Roman" w:hAnsi="Times New Roman" w:cs="Times New Roman"/>
                <w:sz w:val="20"/>
                <w:szCs w:val="20"/>
              </w:rPr>
            </w:pPr>
            <w:r w:rsidRPr="00DC1280">
              <w:rPr>
                <w:rFonts w:ascii="Times New Roman" w:hAnsi="Times New Roman" w:cs="Times New Roman"/>
                <w:sz w:val="20"/>
                <w:szCs w:val="20"/>
              </w:rPr>
              <w:t>Dvorci Slavonije-Đakovo</w:t>
            </w:r>
          </w:p>
          <w:p w14:paraId="44AB4005" w14:textId="77777777" w:rsidR="00DC1280" w:rsidRPr="00DC1280" w:rsidRDefault="00DC1280" w:rsidP="00DC1280">
            <w:pPr>
              <w:spacing w:after="0" w:line="240" w:lineRule="auto"/>
              <w:rPr>
                <w:rFonts w:ascii="Times New Roman" w:hAnsi="Times New Roman" w:cs="Times New Roman"/>
                <w:sz w:val="20"/>
                <w:szCs w:val="20"/>
              </w:rPr>
            </w:pPr>
          </w:p>
          <w:p w14:paraId="78C3E8B6" w14:textId="77777777" w:rsidR="00DC1280" w:rsidRPr="00DC1280" w:rsidRDefault="00DC1280" w:rsidP="00DC1280">
            <w:pPr>
              <w:spacing w:line="240" w:lineRule="auto"/>
              <w:jc w:val="both"/>
              <w:rPr>
                <w:rFonts w:ascii="Times New Roman" w:hAnsi="Times New Roman" w:cs="Times New Roman"/>
                <w:bCs/>
                <w:color w:val="FF0000"/>
                <w:sz w:val="20"/>
                <w:szCs w:val="20"/>
              </w:rPr>
            </w:pPr>
          </w:p>
        </w:tc>
        <w:tc>
          <w:tcPr>
            <w:tcW w:w="1826" w:type="dxa"/>
          </w:tcPr>
          <w:p w14:paraId="0EC399B6" w14:textId="77777777" w:rsidR="00DC1280" w:rsidRPr="00DC1280" w:rsidRDefault="00DC1280" w:rsidP="00DC1280">
            <w:pPr>
              <w:spacing w:after="0" w:line="240" w:lineRule="auto"/>
              <w:rPr>
                <w:rFonts w:ascii="Times New Roman" w:hAnsi="Times New Roman" w:cs="Times New Roman"/>
                <w:sz w:val="20"/>
                <w:szCs w:val="20"/>
              </w:rPr>
            </w:pPr>
            <w:r w:rsidRPr="00DC1280">
              <w:rPr>
                <w:rFonts w:ascii="Times New Roman" w:hAnsi="Times New Roman" w:cs="Times New Roman"/>
                <w:sz w:val="20"/>
                <w:szCs w:val="20"/>
              </w:rPr>
              <w:t>listopad</w:t>
            </w:r>
          </w:p>
          <w:p w14:paraId="00EC9DE2" w14:textId="77777777" w:rsidR="00DC1280" w:rsidRPr="00DC1280" w:rsidRDefault="00DC1280" w:rsidP="00DC1280">
            <w:pPr>
              <w:spacing w:after="0" w:line="240" w:lineRule="auto"/>
              <w:rPr>
                <w:rFonts w:ascii="Times New Roman" w:hAnsi="Times New Roman" w:cs="Times New Roman"/>
                <w:sz w:val="20"/>
                <w:szCs w:val="20"/>
              </w:rPr>
            </w:pPr>
          </w:p>
          <w:p w14:paraId="10719483" w14:textId="77777777" w:rsidR="00DC1280" w:rsidRPr="00DC1280" w:rsidRDefault="00DC1280" w:rsidP="00DC1280">
            <w:pPr>
              <w:spacing w:after="0" w:line="240" w:lineRule="auto"/>
              <w:jc w:val="both"/>
              <w:rPr>
                <w:rFonts w:ascii="Times New Roman" w:hAnsi="Times New Roman" w:cs="Times New Roman"/>
                <w:bCs/>
                <w:sz w:val="20"/>
                <w:szCs w:val="20"/>
              </w:rPr>
            </w:pPr>
          </w:p>
        </w:tc>
        <w:tc>
          <w:tcPr>
            <w:tcW w:w="1407" w:type="dxa"/>
          </w:tcPr>
          <w:p w14:paraId="705B1BE9" w14:textId="77777777" w:rsidR="00DC1280" w:rsidRPr="00DC1280" w:rsidRDefault="00DC1280" w:rsidP="00DC1280">
            <w:pPr>
              <w:spacing w:after="0" w:line="240" w:lineRule="auto"/>
              <w:jc w:val="both"/>
              <w:rPr>
                <w:rFonts w:ascii="Times New Roman" w:hAnsi="Times New Roman" w:cs="Times New Roman"/>
                <w:bCs/>
                <w:sz w:val="20"/>
                <w:szCs w:val="20"/>
              </w:rPr>
            </w:pPr>
            <w:r w:rsidRPr="00DC1280">
              <w:rPr>
                <w:rFonts w:ascii="Times New Roman" w:hAnsi="Times New Roman" w:cs="Times New Roman"/>
                <w:sz w:val="20"/>
                <w:szCs w:val="20"/>
              </w:rPr>
              <w:t>1 dan</w:t>
            </w:r>
          </w:p>
        </w:tc>
        <w:tc>
          <w:tcPr>
            <w:tcW w:w="1516" w:type="dxa"/>
          </w:tcPr>
          <w:p w14:paraId="724AB96F" w14:textId="77777777" w:rsidR="00DC1280" w:rsidRPr="00DC1280" w:rsidRDefault="00DC1280" w:rsidP="00DC1280">
            <w:pPr>
              <w:rPr>
                <w:rFonts w:ascii="Times New Roman" w:hAnsi="Times New Roman" w:cs="Times New Roman"/>
              </w:rPr>
            </w:pPr>
            <w:proofErr w:type="spellStart"/>
            <w:r w:rsidRPr="00DC1280">
              <w:rPr>
                <w:rFonts w:ascii="Times New Roman" w:hAnsi="Times New Roman" w:cs="Times New Roman"/>
              </w:rPr>
              <w:t>D.Vulić</w:t>
            </w:r>
            <w:proofErr w:type="spellEnd"/>
            <w:r w:rsidRPr="00DC1280">
              <w:rPr>
                <w:rFonts w:ascii="Times New Roman" w:hAnsi="Times New Roman" w:cs="Times New Roman"/>
              </w:rPr>
              <w:t xml:space="preserve">, </w:t>
            </w:r>
            <w:proofErr w:type="spellStart"/>
            <w:r w:rsidRPr="00DC1280">
              <w:rPr>
                <w:rFonts w:ascii="Times New Roman" w:hAnsi="Times New Roman" w:cs="Times New Roman"/>
              </w:rPr>
              <w:t>S.Tominac</w:t>
            </w:r>
            <w:proofErr w:type="spellEnd"/>
            <w:r w:rsidRPr="00DC1280">
              <w:rPr>
                <w:rFonts w:ascii="Times New Roman" w:hAnsi="Times New Roman" w:cs="Times New Roman"/>
              </w:rPr>
              <w:t xml:space="preserve">, </w:t>
            </w:r>
            <w:proofErr w:type="spellStart"/>
            <w:r w:rsidRPr="00DC1280">
              <w:rPr>
                <w:rFonts w:ascii="Times New Roman" w:hAnsi="Times New Roman" w:cs="Times New Roman"/>
              </w:rPr>
              <w:t>N.Kozjan</w:t>
            </w:r>
            <w:proofErr w:type="spellEnd"/>
          </w:p>
          <w:p w14:paraId="37B8BC41" w14:textId="77777777" w:rsidR="00DC1280" w:rsidRPr="00DC1280" w:rsidRDefault="00DC1280" w:rsidP="00DC1280">
            <w:pPr>
              <w:spacing w:after="0" w:line="240" w:lineRule="auto"/>
              <w:jc w:val="both"/>
              <w:rPr>
                <w:rFonts w:ascii="Times New Roman" w:hAnsi="Times New Roman" w:cs="Times New Roman"/>
                <w:bCs/>
                <w:sz w:val="20"/>
                <w:szCs w:val="20"/>
              </w:rPr>
            </w:pPr>
          </w:p>
        </w:tc>
      </w:tr>
      <w:tr w:rsidR="00DC1280" w:rsidRPr="00DC1280" w14:paraId="12AAEBD2" w14:textId="77777777" w:rsidTr="00A854FC">
        <w:trPr>
          <w:trHeight w:val="1209"/>
        </w:trPr>
        <w:tc>
          <w:tcPr>
            <w:tcW w:w="1894" w:type="dxa"/>
            <w:vMerge/>
          </w:tcPr>
          <w:p w14:paraId="31B1C08A" w14:textId="77777777" w:rsidR="00DC1280" w:rsidRPr="00DC1280" w:rsidRDefault="00DC1280" w:rsidP="00DC1280">
            <w:pPr>
              <w:spacing w:after="0" w:line="240" w:lineRule="auto"/>
              <w:jc w:val="both"/>
              <w:rPr>
                <w:rFonts w:ascii="Times New Roman" w:hAnsi="Times New Roman" w:cs="Times New Roman"/>
                <w:b/>
              </w:rPr>
            </w:pPr>
          </w:p>
        </w:tc>
        <w:tc>
          <w:tcPr>
            <w:tcW w:w="1088" w:type="dxa"/>
          </w:tcPr>
          <w:p w14:paraId="0B344953" w14:textId="77777777" w:rsidR="00DC1280" w:rsidRPr="00DC1280" w:rsidRDefault="00DC1280" w:rsidP="00DC1280">
            <w:pPr>
              <w:spacing w:after="0" w:line="240" w:lineRule="auto"/>
              <w:jc w:val="both"/>
              <w:rPr>
                <w:rFonts w:ascii="Times New Roman" w:hAnsi="Times New Roman" w:cs="Times New Roman"/>
                <w:b/>
                <w:sz w:val="20"/>
                <w:szCs w:val="20"/>
              </w:rPr>
            </w:pPr>
            <w:r w:rsidRPr="00DC1280">
              <w:rPr>
                <w:rFonts w:ascii="Times New Roman" w:hAnsi="Times New Roman" w:cs="Times New Roman"/>
                <w:b/>
                <w:sz w:val="20"/>
                <w:szCs w:val="20"/>
              </w:rPr>
              <w:t>4.abc</w:t>
            </w:r>
          </w:p>
        </w:tc>
        <w:tc>
          <w:tcPr>
            <w:tcW w:w="2209" w:type="dxa"/>
          </w:tcPr>
          <w:p w14:paraId="6FEDAACC" w14:textId="77777777" w:rsidR="00DC1280" w:rsidRPr="00DC1280" w:rsidRDefault="00DC1280" w:rsidP="00DC1280">
            <w:pPr>
              <w:spacing w:after="0" w:line="240" w:lineRule="auto"/>
              <w:jc w:val="both"/>
              <w:rPr>
                <w:rFonts w:ascii="Times New Roman" w:hAnsi="Times New Roman" w:cs="Times New Roman"/>
                <w:bCs/>
              </w:rPr>
            </w:pPr>
            <w:r w:rsidRPr="00DC1280">
              <w:rPr>
                <w:rFonts w:ascii="Times New Roman" w:hAnsi="Times New Roman" w:cs="Times New Roman"/>
                <w:bCs/>
              </w:rPr>
              <w:t>HJ, PID, LK, GK, SRO, TZK</w:t>
            </w:r>
          </w:p>
          <w:p w14:paraId="0BBE566A" w14:textId="77777777" w:rsidR="00DC1280" w:rsidRPr="00DC1280" w:rsidRDefault="00DC1280" w:rsidP="00DC1280">
            <w:pPr>
              <w:spacing w:after="0" w:line="240" w:lineRule="auto"/>
              <w:jc w:val="both"/>
              <w:rPr>
                <w:rFonts w:ascii="Times New Roman" w:hAnsi="Times New Roman" w:cs="Times New Roman"/>
                <w:sz w:val="20"/>
                <w:szCs w:val="20"/>
              </w:rPr>
            </w:pPr>
          </w:p>
        </w:tc>
        <w:tc>
          <w:tcPr>
            <w:tcW w:w="2687" w:type="dxa"/>
          </w:tcPr>
          <w:p w14:paraId="2005CF31" w14:textId="77777777" w:rsidR="00DC1280" w:rsidRPr="00DC1280" w:rsidRDefault="00DC1280" w:rsidP="00DC1280">
            <w:pPr>
              <w:spacing w:after="0" w:line="240" w:lineRule="auto"/>
              <w:rPr>
                <w:rFonts w:ascii="Times New Roman" w:hAnsi="Times New Roman" w:cs="Times New Roman"/>
                <w:sz w:val="20"/>
                <w:szCs w:val="20"/>
              </w:rPr>
            </w:pPr>
            <w:r w:rsidRPr="00DC1280">
              <w:rPr>
                <w:rFonts w:ascii="Times New Roman" w:hAnsi="Times New Roman" w:cs="Times New Roman"/>
                <w:sz w:val="20"/>
                <w:szCs w:val="20"/>
              </w:rPr>
              <w:t>Kopački rit</w:t>
            </w:r>
          </w:p>
        </w:tc>
        <w:tc>
          <w:tcPr>
            <w:tcW w:w="1826" w:type="dxa"/>
          </w:tcPr>
          <w:p w14:paraId="19EA4480" w14:textId="77777777" w:rsidR="00DC1280" w:rsidRPr="00DC1280" w:rsidRDefault="00DC1280" w:rsidP="00DC1280">
            <w:pPr>
              <w:spacing w:after="0" w:line="240" w:lineRule="auto"/>
              <w:rPr>
                <w:rFonts w:ascii="Times New Roman" w:hAnsi="Times New Roman" w:cs="Times New Roman"/>
                <w:sz w:val="20"/>
                <w:szCs w:val="20"/>
              </w:rPr>
            </w:pPr>
            <w:r w:rsidRPr="00DC1280">
              <w:rPr>
                <w:rFonts w:ascii="Times New Roman" w:hAnsi="Times New Roman" w:cs="Times New Roman"/>
                <w:sz w:val="20"/>
                <w:szCs w:val="20"/>
              </w:rPr>
              <w:t>Listopad/studeni</w:t>
            </w:r>
          </w:p>
        </w:tc>
        <w:tc>
          <w:tcPr>
            <w:tcW w:w="1407" w:type="dxa"/>
          </w:tcPr>
          <w:p w14:paraId="4B5290BB" w14:textId="77777777" w:rsidR="00DC1280" w:rsidRPr="00DC1280" w:rsidRDefault="00DC1280" w:rsidP="00DC1280">
            <w:pPr>
              <w:spacing w:after="0" w:line="240" w:lineRule="auto"/>
              <w:jc w:val="both"/>
              <w:rPr>
                <w:rFonts w:ascii="Times New Roman" w:hAnsi="Times New Roman" w:cs="Times New Roman"/>
                <w:sz w:val="20"/>
                <w:szCs w:val="20"/>
              </w:rPr>
            </w:pPr>
            <w:r w:rsidRPr="00DC1280">
              <w:rPr>
                <w:rFonts w:ascii="Times New Roman" w:hAnsi="Times New Roman" w:cs="Times New Roman"/>
                <w:sz w:val="20"/>
                <w:szCs w:val="20"/>
              </w:rPr>
              <w:t>poludnevni</w:t>
            </w:r>
          </w:p>
        </w:tc>
        <w:tc>
          <w:tcPr>
            <w:tcW w:w="1516" w:type="dxa"/>
          </w:tcPr>
          <w:p w14:paraId="3987328C" w14:textId="77777777" w:rsidR="00DC1280" w:rsidRPr="00DC1280" w:rsidRDefault="00DC1280" w:rsidP="00DC1280">
            <w:pPr>
              <w:spacing w:after="0" w:line="240" w:lineRule="auto"/>
              <w:jc w:val="both"/>
              <w:rPr>
                <w:rFonts w:ascii="Times New Roman" w:hAnsi="Times New Roman" w:cs="Times New Roman"/>
                <w:sz w:val="20"/>
                <w:szCs w:val="20"/>
              </w:rPr>
            </w:pPr>
            <w:proofErr w:type="spellStart"/>
            <w:r w:rsidRPr="00DC1280">
              <w:rPr>
                <w:rFonts w:ascii="Times New Roman" w:hAnsi="Times New Roman" w:cs="Times New Roman"/>
                <w:sz w:val="20"/>
                <w:szCs w:val="20"/>
              </w:rPr>
              <w:t>Ž.Mihaljek</w:t>
            </w:r>
            <w:proofErr w:type="spellEnd"/>
            <w:r w:rsidRPr="00DC1280">
              <w:rPr>
                <w:rFonts w:ascii="Times New Roman" w:hAnsi="Times New Roman" w:cs="Times New Roman"/>
                <w:sz w:val="20"/>
                <w:szCs w:val="20"/>
              </w:rPr>
              <w:t xml:space="preserve">, </w:t>
            </w:r>
            <w:proofErr w:type="spellStart"/>
            <w:r w:rsidRPr="00DC1280">
              <w:rPr>
                <w:rFonts w:ascii="Times New Roman" w:hAnsi="Times New Roman" w:cs="Times New Roman"/>
                <w:sz w:val="20"/>
                <w:szCs w:val="20"/>
              </w:rPr>
              <w:t>R.Capić</w:t>
            </w:r>
            <w:proofErr w:type="spellEnd"/>
            <w:r w:rsidRPr="00DC1280">
              <w:rPr>
                <w:rFonts w:ascii="Times New Roman" w:hAnsi="Times New Roman" w:cs="Times New Roman"/>
                <w:sz w:val="20"/>
                <w:szCs w:val="20"/>
              </w:rPr>
              <w:t xml:space="preserve">, </w:t>
            </w:r>
            <w:proofErr w:type="spellStart"/>
            <w:r w:rsidRPr="00DC1280">
              <w:rPr>
                <w:rFonts w:ascii="Times New Roman" w:hAnsi="Times New Roman" w:cs="Times New Roman"/>
                <w:sz w:val="20"/>
                <w:szCs w:val="20"/>
              </w:rPr>
              <w:t>S.Bencek</w:t>
            </w:r>
            <w:proofErr w:type="spellEnd"/>
          </w:p>
        </w:tc>
      </w:tr>
      <w:tr w:rsidR="00DC1280" w:rsidRPr="00DC1280" w14:paraId="1069C249" w14:textId="77777777" w:rsidTr="00A854FC">
        <w:trPr>
          <w:trHeight w:val="1104"/>
        </w:trPr>
        <w:tc>
          <w:tcPr>
            <w:tcW w:w="1894" w:type="dxa"/>
            <w:vMerge/>
          </w:tcPr>
          <w:p w14:paraId="42258B4A" w14:textId="77777777" w:rsidR="00DC1280" w:rsidRPr="00DC1280" w:rsidRDefault="00DC1280" w:rsidP="00DC1280">
            <w:pPr>
              <w:spacing w:after="0" w:line="240" w:lineRule="auto"/>
              <w:jc w:val="both"/>
              <w:rPr>
                <w:rFonts w:ascii="Times New Roman" w:hAnsi="Times New Roman" w:cs="Times New Roman"/>
                <w:b/>
              </w:rPr>
            </w:pPr>
          </w:p>
        </w:tc>
        <w:tc>
          <w:tcPr>
            <w:tcW w:w="1088" w:type="dxa"/>
            <w:tcBorders>
              <w:top w:val="single" w:sz="4" w:space="0" w:color="000000"/>
              <w:left w:val="single" w:sz="4" w:space="0" w:color="000000"/>
              <w:bottom w:val="single" w:sz="4" w:space="0" w:color="000000"/>
              <w:right w:val="single" w:sz="4" w:space="0" w:color="000000"/>
            </w:tcBorders>
            <w:shd w:val="clear" w:color="auto" w:fill="auto"/>
          </w:tcPr>
          <w:p w14:paraId="355D71F8" w14:textId="77777777" w:rsidR="00DC1280" w:rsidRPr="00DC1280" w:rsidRDefault="00DC1280" w:rsidP="00DC1280">
            <w:pPr>
              <w:spacing w:after="0" w:line="240" w:lineRule="auto"/>
              <w:jc w:val="both"/>
              <w:rPr>
                <w:rFonts w:ascii="Times New Roman" w:hAnsi="Times New Roman" w:cs="Times New Roman"/>
                <w:b/>
              </w:rPr>
            </w:pPr>
            <w:r w:rsidRPr="00DC1280">
              <w:rPr>
                <w:rFonts w:ascii="Times New Roman" w:hAnsi="Times New Roman" w:cs="Times New Roman"/>
                <w:b/>
              </w:rPr>
              <w:t>5.abc</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14:paraId="5CEA19FF"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HJ,INF,EJ,NJ</w:t>
            </w:r>
          </w:p>
          <w:p w14:paraId="1BF442DA" w14:textId="77777777" w:rsidR="00DC1280" w:rsidRPr="00DC1280" w:rsidRDefault="00DC1280" w:rsidP="00DC1280">
            <w:pPr>
              <w:spacing w:after="0" w:line="240" w:lineRule="auto"/>
              <w:rPr>
                <w:rFonts w:ascii="Times New Roman" w:hAnsi="Times New Roman" w:cs="Times New Roman"/>
              </w:rPr>
            </w:pPr>
          </w:p>
          <w:p w14:paraId="04B5584D" w14:textId="77777777" w:rsidR="00DC1280" w:rsidRPr="00DC1280" w:rsidRDefault="00DC1280" w:rsidP="00DC1280">
            <w:pPr>
              <w:spacing w:after="0" w:line="240" w:lineRule="auto"/>
              <w:rPr>
                <w:rFonts w:ascii="Times New Roman" w:hAnsi="Times New Roman" w:cs="Times New Roman"/>
              </w:rPr>
            </w:pPr>
          </w:p>
          <w:p w14:paraId="3C0930CE" w14:textId="77777777" w:rsidR="00DC1280" w:rsidRPr="00DC1280" w:rsidRDefault="00DC1280" w:rsidP="00DC1280">
            <w:pPr>
              <w:spacing w:after="0" w:line="240" w:lineRule="auto"/>
              <w:jc w:val="both"/>
              <w:rPr>
                <w:rFonts w:ascii="Times New Roman" w:hAnsi="Times New Roman" w:cs="Times New Roman"/>
                <w:bCs/>
              </w:rPr>
            </w:pPr>
          </w:p>
        </w:tc>
        <w:tc>
          <w:tcPr>
            <w:tcW w:w="2687" w:type="dxa"/>
            <w:tcBorders>
              <w:top w:val="single" w:sz="4" w:space="0" w:color="000000"/>
              <w:left w:val="single" w:sz="4" w:space="0" w:color="000000"/>
              <w:bottom w:val="single" w:sz="4" w:space="0" w:color="000000"/>
              <w:right w:val="single" w:sz="4" w:space="0" w:color="000000"/>
            </w:tcBorders>
            <w:shd w:val="clear" w:color="auto" w:fill="auto"/>
          </w:tcPr>
          <w:p w14:paraId="47A21678" w14:textId="77777777" w:rsidR="00DC1280" w:rsidRPr="00DC1280" w:rsidRDefault="00DC1280" w:rsidP="00DC1280">
            <w:pPr>
              <w:spacing w:after="0" w:line="240" w:lineRule="auto"/>
              <w:contextualSpacing/>
              <w:jc w:val="both"/>
              <w:rPr>
                <w:rFonts w:ascii="Times New Roman" w:eastAsia="Calibri" w:hAnsi="Times New Roman" w:cs="Times New Roman"/>
                <w:bCs/>
                <w:noProof/>
              </w:rPr>
            </w:pPr>
            <w:r w:rsidRPr="00DC1280">
              <w:rPr>
                <w:rFonts w:ascii="Times New Roman" w:eastAsia="Calibri" w:hAnsi="Times New Roman" w:cs="Times New Roman"/>
                <w:noProof/>
              </w:rPr>
              <w:t>Posjet Zagrebu – upoznavanje kulturnih I povijesnih znamenitosti</w:t>
            </w:r>
          </w:p>
        </w:tc>
        <w:tc>
          <w:tcPr>
            <w:tcW w:w="1826" w:type="dxa"/>
            <w:tcBorders>
              <w:top w:val="single" w:sz="4" w:space="0" w:color="000000"/>
              <w:left w:val="single" w:sz="4" w:space="0" w:color="000000"/>
              <w:bottom w:val="single" w:sz="4" w:space="0" w:color="000000"/>
              <w:right w:val="single" w:sz="4" w:space="0" w:color="000000"/>
            </w:tcBorders>
            <w:shd w:val="clear" w:color="auto" w:fill="auto"/>
          </w:tcPr>
          <w:p w14:paraId="3044C5F2" w14:textId="77777777" w:rsidR="00DC1280" w:rsidRPr="00DC1280" w:rsidRDefault="00DC1280" w:rsidP="00DC1280">
            <w:pPr>
              <w:spacing w:after="0" w:line="240" w:lineRule="auto"/>
              <w:jc w:val="both"/>
              <w:rPr>
                <w:rFonts w:ascii="Times New Roman" w:hAnsi="Times New Roman" w:cs="Times New Roman"/>
                <w:bCs/>
              </w:rPr>
            </w:pPr>
            <w:r w:rsidRPr="00DC1280">
              <w:rPr>
                <w:rFonts w:ascii="Times New Roman" w:hAnsi="Times New Roman" w:cs="Times New Roman"/>
              </w:rPr>
              <w:t>Tijekom godine</w:t>
            </w:r>
          </w:p>
        </w:tc>
        <w:tc>
          <w:tcPr>
            <w:tcW w:w="1407" w:type="dxa"/>
            <w:tcBorders>
              <w:top w:val="single" w:sz="4" w:space="0" w:color="000000"/>
              <w:left w:val="single" w:sz="4" w:space="0" w:color="000000"/>
              <w:bottom w:val="single" w:sz="4" w:space="0" w:color="000000"/>
              <w:right w:val="single" w:sz="4" w:space="0" w:color="000000"/>
            </w:tcBorders>
            <w:shd w:val="clear" w:color="auto" w:fill="auto"/>
          </w:tcPr>
          <w:p w14:paraId="596AB246"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1 dan</w:t>
            </w:r>
          </w:p>
          <w:p w14:paraId="6D460DB4" w14:textId="77777777" w:rsidR="00DC1280" w:rsidRPr="00DC1280" w:rsidRDefault="00DC1280" w:rsidP="00DC1280">
            <w:pPr>
              <w:spacing w:after="0" w:line="240" w:lineRule="auto"/>
              <w:rPr>
                <w:rFonts w:ascii="Times New Roman" w:hAnsi="Times New Roman" w:cs="Times New Roman"/>
              </w:rPr>
            </w:pPr>
          </w:p>
          <w:p w14:paraId="3388B045" w14:textId="77777777" w:rsidR="00DC1280" w:rsidRPr="00DC1280" w:rsidRDefault="00DC1280" w:rsidP="00DC1280">
            <w:pPr>
              <w:spacing w:after="0" w:line="240" w:lineRule="auto"/>
              <w:rPr>
                <w:rFonts w:ascii="Times New Roman" w:hAnsi="Times New Roman" w:cs="Times New Roman"/>
              </w:rPr>
            </w:pPr>
          </w:p>
          <w:p w14:paraId="1DDF26E7" w14:textId="77777777" w:rsidR="00DC1280" w:rsidRPr="00DC1280" w:rsidRDefault="00DC1280" w:rsidP="00DC1280">
            <w:pPr>
              <w:spacing w:line="240" w:lineRule="auto"/>
              <w:jc w:val="both"/>
              <w:rPr>
                <w:rFonts w:ascii="Times New Roman" w:hAnsi="Times New Roman" w:cs="Times New Roman"/>
                <w:bCs/>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Pr>
          <w:p w14:paraId="14E42B9C" w14:textId="77777777" w:rsidR="00DC1280" w:rsidRPr="00DC1280" w:rsidRDefault="00DC1280" w:rsidP="00DC1280">
            <w:pPr>
              <w:spacing w:line="240" w:lineRule="auto"/>
              <w:jc w:val="both"/>
              <w:rPr>
                <w:rFonts w:ascii="Times New Roman" w:hAnsi="Times New Roman" w:cs="Times New Roman"/>
                <w:bCs/>
              </w:rPr>
            </w:pPr>
            <w:proofErr w:type="spellStart"/>
            <w:r w:rsidRPr="00DC1280">
              <w:rPr>
                <w:rFonts w:ascii="Times New Roman" w:hAnsi="Times New Roman" w:cs="Times New Roman"/>
              </w:rPr>
              <w:t>V.Rašić</w:t>
            </w:r>
            <w:proofErr w:type="spellEnd"/>
            <w:r w:rsidRPr="00DC1280">
              <w:rPr>
                <w:rFonts w:ascii="Times New Roman" w:hAnsi="Times New Roman" w:cs="Times New Roman"/>
              </w:rPr>
              <w:t xml:space="preserve">, </w:t>
            </w:r>
            <w:proofErr w:type="spellStart"/>
            <w:r w:rsidRPr="00DC1280">
              <w:rPr>
                <w:rFonts w:ascii="Times New Roman" w:hAnsi="Times New Roman" w:cs="Times New Roman"/>
              </w:rPr>
              <w:t>M.Kopić</w:t>
            </w:r>
            <w:proofErr w:type="spellEnd"/>
            <w:r w:rsidRPr="00DC1280">
              <w:rPr>
                <w:rFonts w:ascii="Times New Roman" w:hAnsi="Times New Roman" w:cs="Times New Roman"/>
              </w:rPr>
              <w:t xml:space="preserve">, </w:t>
            </w:r>
            <w:proofErr w:type="spellStart"/>
            <w:r w:rsidRPr="00DC1280">
              <w:rPr>
                <w:rFonts w:ascii="Times New Roman" w:hAnsi="Times New Roman" w:cs="Times New Roman"/>
              </w:rPr>
              <w:t>D.Atlagić</w:t>
            </w:r>
            <w:proofErr w:type="spellEnd"/>
          </w:p>
        </w:tc>
      </w:tr>
      <w:tr w:rsidR="00DC1280" w:rsidRPr="00DC1280" w14:paraId="0B2FD27D" w14:textId="77777777" w:rsidTr="00A854FC">
        <w:trPr>
          <w:trHeight w:val="1104"/>
        </w:trPr>
        <w:tc>
          <w:tcPr>
            <w:tcW w:w="1894" w:type="dxa"/>
            <w:vMerge w:val="restart"/>
          </w:tcPr>
          <w:p w14:paraId="444F305A" w14:textId="77777777" w:rsidR="00DC1280" w:rsidRPr="00DC1280" w:rsidRDefault="00DC1280" w:rsidP="00DC1280">
            <w:pPr>
              <w:spacing w:after="0" w:line="240" w:lineRule="auto"/>
              <w:jc w:val="both"/>
              <w:rPr>
                <w:rFonts w:ascii="Times New Roman" w:hAnsi="Times New Roman" w:cs="Times New Roman"/>
                <w:bCs/>
              </w:rPr>
            </w:pPr>
            <w:r w:rsidRPr="00DC1280">
              <w:rPr>
                <w:rFonts w:ascii="Times New Roman" w:hAnsi="Times New Roman" w:cs="Times New Roman"/>
                <w:b/>
              </w:rPr>
              <w:t>Ekskurzija</w:t>
            </w:r>
            <w:r w:rsidRPr="00DC1280">
              <w:rPr>
                <w:rFonts w:ascii="Times New Roman" w:hAnsi="Times New Roman" w:cs="Times New Roman"/>
                <w:bCs/>
              </w:rPr>
              <w:t xml:space="preserve"> </w:t>
            </w:r>
          </w:p>
        </w:tc>
        <w:tc>
          <w:tcPr>
            <w:tcW w:w="1088" w:type="dxa"/>
          </w:tcPr>
          <w:p w14:paraId="2CFED1A0" w14:textId="77777777" w:rsidR="00DC1280" w:rsidRPr="00DC1280" w:rsidRDefault="00DC1280" w:rsidP="00DC1280">
            <w:pPr>
              <w:spacing w:after="0" w:line="240" w:lineRule="auto"/>
              <w:jc w:val="both"/>
              <w:rPr>
                <w:rFonts w:ascii="Times New Roman" w:hAnsi="Times New Roman" w:cs="Times New Roman"/>
                <w:b/>
                <w:bCs/>
              </w:rPr>
            </w:pPr>
            <w:r w:rsidRPr="00DC1280">
              <w:rPr>
                <w:rFonts w:ascii="Times New Roman" w:hAnsi="Times New Roman" w:cs="Times New Roman"/>
                <w:b/>
                <w:bCs/>
              </w:rPr>
              <w:t>3.abc</w:t>
            </w:r>
          </w:p>
        </w:tc>
        <w:tc>
          <w:tcPr>
            <w:tcW w:w="2209" w:type="dxa"/>
          </w:tcPr>
          <w:p w14:paraId="46BCB44D" w14:textId="77777777" w:rsidR="00DC1280" w:rsidRPr="00DC1280" w:rsidRDefault="00DC1280" w:rsidP="00DC1280">
            <w:pPr>
              <w:spacing w:after="0" w:line="240" w:lineRule="auto"/>
              <w:jc w:val="both"/>
              <w:rPr>
                <w:rFonts w:ascii="Times New Roman" w:hAnsi="Times New Roman" w:cs="Times New Roman"/>
                <w:bCs/>
              </w:rPr>
            </w:pPr>
            <w:r w:rsidRPr="00DC1280">
              <w:rPr>
                <w:rFonts w:ascii="Times New Roman" w:hAnsi="Times New Roman" w:cs="Times New Roman"/>
              </w:rPr>
              <w:t>PID,HJ,TZK,GK,SRO</w:t>
            </w:r>
          </w:p>
        </w:tc>
        <w:tc>
          <w:tcPr>
            <w:tcW w:w="2687" w:type="dxa"/>
          </w:tcPr>
          <w:p w14:paraId="505DCB42" w14:textId="77777777" w:rsidR="00DC1280" w:rsidRPr="00DC1280" w:rsidRDefault="00DC1280" w:rsidP="00DC1280">
            <w:pPr>
              <w:spacing w:after="0" w:line="240" w:lineRule="auto"/>
              <w:jc w:val="both"/>
              <w:rPr>
                <w:rFonts w:ascii="Times New Roman" w:hAnsi="Times New Roman" w:cs="Times New Roman"/>
                <w:bCs/>
              </w:rPr>
            </w:pPr>
            <w:r w:rsidRPr="00DC1280">
              <w:rPr>
                <w:rFonts w:ascii="Times New Roman" w:hAnsi="Times New Roman" w:cs="Times New Roman"/>
              </w:rPr>
              <w:t>Plitvice-Hrvatsko zagorje-Varaždin</w:t>
            </w:r>
          </w:p>
        </w:tc>
        <w:tc>
          <w:tcPr>
            <w:tcW w:w="1826" w:type="dxa"/>
          </w:tcPr>
          <w:p w14:paraId="394B8249" w14:textId="77777777" w:rsidR="00DC1280" w:rsidRPr="00DC1280" w:rsidRDefault="00DC1280" w:rsidP="00DC1280">
            <w:pPr>
              <w:spacing w:after="0" w:line="240" w:lineRule="auto"/>
              <w:jc w:val="both"/>
              <w:rPr>
                <w:rFonts w:ascii="Times New Roman" w:hAnsi="Times New Roman" w:cs="Times New Roman"/>
                <w:bCs/>
              </w:rPr>
            </w:pPr>
            <w:r w:rsidRPr="00DC1280">
              <w:rPr>
                <w:rFonts w:ascii="Times New Roman" w:hAnsi="Times New Roman" w:cs="Times New Roman"/>
              </w:rPr>
              <w:t>travanj-svibanj</w:t>
            </w:r>
          </w:p>
        </w:tc>
        <w:tc>
          <w:tcPr>
            <w:tcW w:w="1407" w:type="dxa"/>
          </w:tcPr>
          <w:p w14:paraId="20D20629" w14:textId="77777777" w:rsidR="00DC1280" w:rsidRPr="00DC1280" w:rsidRDefault="00DC1280" w:rsidP="00DC1280">
            <w:pPr>
              <w:spacing w:after="0" w:line="240" w:lineRule="auto"/>
              <w:jc w:val="both"/>
              <w:rPr>
                <w:rFonts w:ascii="Times New Roman" w:hAnsi="Times New Roman" w:cs="Times New Roman"/>
                <w:bCs/>
              </w:rPr>
            </w:pPr>
            <w:r w:rsidRPr="00DC1280">
              <w:rPr>
                <w:rFonts w:ascii="Times New Roman" w:hAnsi="Times New Roman" w:cs="Times New Roman"/>
              </w:rPr>
              <w:t>2 dana</w:t>
            </w:r>
          </w:p>
        </w:tc>
        <w:tc>
          <w:tcPr>
            <w:tcW w:w="1516" w:type="dxa"/>
          </w:tcPr>
          <w:p w14:paraId="34430BFE" w14:textId="77777777" w:rsidR="00DC1280" w:rsidRPr="00DC1280" w:rsidRDefault="00DC1280" w:rsidP="00DC1280">
            <w:pPr>
              <w:spacing w:after="0" w:line="240" w:lineRule="auto"/>
              <w:jc w:val="both"/>
              <w:rPr>
                <w:rFonts w:ascii="Times New Roman" w:hAnsi="Times New Roman" w:cs="Times New Roman"/>
                <w:bCs/>
              </w:rPr>
            </w:pPr>
            <w:r w:rsidRPr="00DC1280">
              <w:rPr>
                <w:rFonts w:ascii="Times New Roman" w:hAnsi="Times New Roman" w:cs="Times New Roman"/>
              </w:rPr>
              <w:t>učiteljice 3.r.</w:t>
            </w:r>
          </w:p>
        </w:tc>
      </w:tr>
      <w:tr w:rsidR="00DC1280" w:rsidRPr="00DC1280" w14:paraId="43EB6DBA" w14:textId="77777777" w:rsidTr="00A854FC">
        <w:trPr>
          <w:trHeight w:val="1104"/>
        </w:trPr>
        <w:tc>
          <w:tcPr>
            <w:tcW w:w="1894" w:type="dxa"/>
            <w:vMerge/>
          </w:tcPr>
          <w:p w14:paraId="44AAB643" w14:textId="77777777" w:rsidR="00DC1280" w:rsidRPr="00DC1280" w:rsidRDefault="00DC1280" w:rsidP="00DC1280">
            <w:pPr>
              <w:spacing w:after="0" w:line="240" w:lineRule="auto"/>
              <w:jc w:val="both"/>
              <w:rPr>
                <w:rFonts w:ascii="Times New Roman" w:hAnsi="Times New Roman" w:cs="Times New Roman"/>
                <w:b/>
              </w:rPr>
            </w:pPr>
          </w:p>
        </w:tc>
        <w:tc>
          <w:tcPr>
            <w:tcW w:w="1088" w:type="dxa"/>
          </w:tcPr>
          <w:p w14:paraId="641F12A9" w14:textId="77777777" w:rsidR="00DC1280" w:rsidRPr="00DC1280" w:rsidRDefault="00DC1280" w:rsidP="00DC1280">
            <w:pPr>
              <w:spacing w:after="0" w:line="240" w:lineRule="auto"/>
              <w:jc w:val="both"/>
              <w:rPr>
                <w:rFonts w:ascii="Times New Roman" w:hAnsi="Times New Roman" w:cs="Times New Roman"/>
                <w:b/>
                <w:bCs/>
              </w:rPr>
            </w:pPr>
            <w:r w:rsidRPr="00DC1280">
              <w:rPr>
                <w:rFonts w:ascii="Times New Roman" w:hAnsi="Times New Roman" w:cs="Times New Roman"/>
                <w:b/>
                <w:bCs/>
              </w:rPr>
              <w:t>4.abc</w:t>
            </w:r>
          </w:p>
        </w:tc>
        <w:tc>
          <w:tcPr>
            <w:tcW w:w="2209" w:type="dxa"/>
          </w:tcPr>
          <w:p w14:paraId="171BD3EF"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HJ, LK, PID, TZK,SR</w:t>
            </w:r>
          </w:p>
          <w:p w14:paraId="219E38F0" w14:textId="77777777" w:rsidR="00DC1280" w:rsidRPr="00DC1280" w:rsidRDefault="00DC1280" w:rsidP="00DC1280">
            <w:pPr>
              <w:spacing w:after="0" w:line="240" w:lineRule="auto"/>
              <w:jc w:val="both"/>
              <w:rPr>
                <w:rFonts w:ascii="Times New Roman" w:hAnsi="Times New Roman" w:cs="Times New Roman"/>
                <w:bCs/>
              </w:rPr>
            </w:pPr>
          </w:p>
        </w:tc>
        <w:tc>
          <w:tcPr>
            <w:tcW w:w="2687" w:type="dxa"/>
          </w:tcPr>
          <w:p w14:paraId="4DFB231B"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Zagreb – Hrvatsko zagorje</w:t>
            </w:r>
          </w:p>
        </w:tc>
        <w:tc>
          <w:tcPr>
            <w:tcW w:w="1826" w:type="dxa"/>
          </w:tcPr>
          <w:p w14:paraId="367EAD6F" w14:textId="77777777" w:rsidR="00DC1280" w:rsidRPr="00DC1280" w:rsidRDefault="00DC1280" w:rsidP="00DC1280">
            <w:pPr>
              <w:spacing w:after="0" w:line="240" w:lineRule="auto"/>
              <w:rPr>
                <w:rFonts w:ascii="Times New Roman" w:hAnsi="Times New Roman" w:cs="Times New Roman"/>
                <w:bCs/>
              </w:rPr>
            </w:pPr>
            <w:r w:rsidRPr="00DC1280">
              <w:rPr>
                <w:rFonts w:ascii="Times New Roman" w:hAnsi="Times New Roman" w:cs="Times New Roman"/>
              </w:rPr>
              <w:t xml:space="preserve">svibanj </w:t>
            </w:r>
          </w:p>
        </w:tc>
        <w:tc>
          <w:tcPr>
            <w:tcW w:w="1407" w:type="dxa"/>
          </w:tcPr>
          <w:p w14:paraId="34D04102"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2 dana</w:t>
            </w:r>
          </w:p>
          <w:p w14:paraId="345AC0B8" w14:textId="77777777" w:rsidR="00DC1280" w:rsidRPr="00DC1280" w:rsidRDefault="00DC1280" w:rsidP="00DC1280">
            <w:pPr>
              <w:spacing w:after="0" w:line="240" w:lineRule="auto"/>
              <w:rPr>
                <w:rFonts w:ascii="Times New Roman" w:hAnsi="Times New Roman" w:cs="Times New Roman"/>
                <w:bCs/>
              </w:rPr>
            </w:pPr>
          </w:p>
        </w:tc>
        <w:tc>
          <w:tcPr>
            <w:tcW w:w="1516" w:type="dxa"/>
          </w:tcPr>
          <w:p w14:paraId="18A02844"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učiteljice</w:t>
            </w:r>
          </w:p>
          <w:p w14:paraId="53356EE0" w14:textId="77777777" w:rsidR="00DC1280" w:rsidRPr="00DC1280" w:rsidRDefault="00DC1280" w:rsidP="00DC1280">
            <w:pPr>
              <w:spacing w:after="0" w:line="240" w:lineRule="auto"/>
              <w:rPr>
                <w:rFonts w:ascii="Times New Roman" w:hAnsi="Times New Roman" w:cs="Times New Roman"/>
                <w:bCs/>
              </w:rPr>
            </w:pPr>
            <w:r w:rsidRPr="00DC1280">
              <w:rPr>
                <w:rFonts w:ascii="Times New Roman" w:hAnsi="Times New Roman" w:cs="Times New Roman"/>
              </w:rPr>
              <w:t>4 .</w:t>
            </w:r>
            <w:proofErr w:type="spellStart"/>
            <w:r w:rsidRPr="00DC1280">
              <w:rPr>
                <w:rFonts w:ascii="Times New Roman" w:hAnsi="Times New Roman" w:cs="Times New Roman"/>
              </w:rPr>
              <w:t>a,b,c</w:t>
            </w:r>
            <w:proofErr w:type="spellEnd"/>
          </w:p>
        </w:tc>
      </w:tr>
      <w:tr w:rsidR="00DC1280" w:rsidRPr="00DC1280" w14:paraId="1C2B1AE9" w14:textId="77777777" w:rsidTr="00A854FC">
        <w:trPr>
          <w:trHeight w:val="1104"/>
        </w:trPr>
        <w:tc>
          <w:tcPr>
            <w:tcW w:w="1894" w:type="dxa"/>
            <w:vMerge/>
          </w:tcPr>
          <w:p w14:paraId="39DD570E" w14:textId="77777777" w:rsidR="00DC1280" w:rsidRPr="00DC1280" w:rsidRDefault="00DC1280" w:rsidP="00DC1280">
            <w:pPr>
              <w:spacing w:after="0" w:line="240" w:lineRule="auto"/>
              <w:jc w:val="both"/>
              <w:rPr>
                <w:rFonts w:ascii="Times New Roman" w:hAnsi="Times New Roman" w:cs="Times New Roman"/>
                <w:b/>
              </w:rPr>
            </w:pPr>
          </w:p>
        </w:tc>
        <w:tc>
          <w:tcPr>
            <w:tcW w:w="1088" w:type="dxa"/>
          </w:tcPr>
          <w:p w14:paraId="7B618FCB" w14:textId="77777777" w:rsidR="00DC1280" w:rsidRPr="00DC1280" w:rsidRDefault="00DC1280" w:rsidP="00DC1280">
            <w:pPr>
              <w:spacing w:after="0" w:line="240" w:lineRule="auto"/>
              <w:jc w:val="both"/>
              <w:rPr>
                <w:rFonts w:ascii="Times New Roman" w:hAnsi="Times New Roman" w:cs="Times New Roman"/>
                <w:b/>
                <w:bCs/>
              </w:rPr>
            </w:pPr>
            <w:r w:rsidRPr="00DC1280">
              <w:rPr>
                <w:rFonts w:ascii="Times New Roman" w:hAnsi="Times New Roman" w:cs="Times New Roman"/>
                <w:b/>
                <w:bCs/>
              </w:rPr>
              <w:t>6.abc</w:t>
            </w:r>
          </w:p>
        </w:tc>
        <w:tc>
          <w:tcPr>
            <w:tcW w:w="2209" w:type="dxa"/>
          </w:tcPr>
          <w:p w14:paraId="68D66B89"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Hrvatski jezik, Engleski jezik, Njemački jezik, SRZ</w:t>
            </w:r>
          </w:p>
        </w:tc>
        <w:tc>
          <w:tcPr>
            <w:tcW w:w="2687" w:type="dxa"/>
          </w:tcPr>
          <w:p w14:paraId="04E84C4D"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 xml:space="preserve">-u svijetu bajki Ivane Brlić Mažuranić: 1.dan:Rastoke, Plitvička jezera, </w:t>
            </w:r>
            <w:proofErr w:type="spellStart"/>
            <w:r w:rsidRPr="00DC1280">
              <w:rPr>
                <w:rFonts w:ascii="Times New Roman" w:hAnsi="Times New Roman" w:cs="Times New Roman"/>
              </w:rPr>
              <w:t>Josipdol</w:t>
            </w:r>
            <w:proofErr w:type="spellEnd"/>
            <w:r w:rsidRPr="00DC1280">
              <w:rPr>
                <w:rFonts w:ascii="Times New Roman" w:hAnsi="Times New Roman" w:cs="Times New Roman"/>
              </w:rPr>
              <w:t>. Krasno-Velebit, Kuća Velebita, sirana Otočac, Ogulin</w:t>
            </w:r>
          </w:p>
          <w:p w14:paraId="5EC3DE2B"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2.dan:Slavonski Brod</w:t>
            </w:r>
          </w:p>
        </w:tc>
        <w:tc>
          <w:tcPr>
            <w:tcW w:w="1826" w:type="dxa"/>
          </w:tcPr>
          <w:p w14:paraId="1B2EFA4E"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-travanj 2024</w:t>
            </w:r>
          </w:p>
        </w:tc>
        <w:tc>
          <w:tcPr>
            <w:tcW w:w="1407" w:type="dxa"/>
          </w:tcPr>
          <w:p w14:paraId="74453E47"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Travanj 2024-po ponudi odabrane agencije</w:t>
            </w:r>
          </w:p>
        </w:tc>
        <w:tc>
          <w:tcPr>
            <w:tcW w:w="1516" w:type="dxa"/>
          </w:tcPr>
          <w:p w14:paraId="1F730F9F"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članovi RV, razrednik i stručne službe, prof. Atlagić. Povjerenstvo za ekskurziju, odabrana agencija</w:t>
            </w:r>
          </w:p>
        </w:tc>
      </w:tr>
      <w:tr w:rsidR="00DC1280" w:rsidRPr="00DC1280" w14:paraId="48A1FCA4" w14:textId="77777777" w:rsidTr="00A854FC">
        <w:trPr>
          <w:trHeight w:val="1104"/>
        </w:trPr>
        <w:tc>
          <w:tcPr>
            <w:tcW w:w="1894" w:type="dxa"/>
            <w:vMerge/>
          </w:tcPr>
          <w:p w14:paraId="3CB40F72" w14:textId="77777777" w:rsidR="00DC1280" w:rsidRPr="00DC1280" w:rsidRDefault="00DC1280" w:rsidP="00DC1280">
            <w:pPr>
              <w:spacing w:after="0" w:line="240" w:lineRule="auto"/>
              <w:jc w:val="both"/>
              <w:rPr>
                <w:rFonts w:ascii="Times New Roman" w:hAnsi="Times New Roman" w:cs="Times New Roman"/>
                <w:b/>
              </w:rPr>
            </w:pPr>
          </w:p>
        </w:tc>
        <w:tc>
          <w:tcPr>
            <w:tcW w:w="1088" w:type="dxa"/>
          </w:tcPr>
          <w:p w14:paraId="62C16818" w14:textId="77777777" w:rsidR="00DC1280" w:rsidRPr="00DC1280" w:rsidRDefault="00DC1280" w:rsidP="00DC1280">
            <w:pPr>
              <w:spacing w:after="0" w:line="240" w:lineRule="auto"/>
              <w:jc w:val="both"/>
              <w:rPr>
                <w:rFonts w:ascii="Times New Roman" w:hAnsi="Times New Roman" w:cs="Times New Roman"/>
                <w:b/>
                <w:bCs/>
              </w:rPr>
            </w:pPr>
            <w:r w:rsidRPr="00DC1280">
              <w:rPr>
                <w:rFonts w:ascii="Times New Roman" w:hAnsi="Times New Roman" w:cs="Times New Roman"/>
                <w:b/>
                <w:bCs/>
              </w:rPr>
              <w:t>7.ab</w:t>
            </w:r>
          </w:p>
        </w:tc>
        <w:tc>
          <w:tcPr>
            <w:tcW w:w="2209" w:type="dxa"/>
          </w:tcPr>
          <w:p w14:paraId="30C35F33" w14:textId="77777777" w:rsidR="00DC1280" w:rsidRPr="00DC1280" w:rsidRDefault="00DC1280" w:rsidP="00DC1280">
            <w:pPr>
              <w:spacing w:after="0" w:line="240" w:lineRule="auto"/>
              <w:rPr>
                <w:rFonts w:ascii="Times New Roman" w:hAnsi="Times New Roman" w:cs="Times New Roman"/>
              </w:rPr>
            </w:pPr>
          </w:p>
        </w:tc>
        <w:tc>
          <w:tcPr>
            <w:tcW w:w="2687" w:type="dxa"/>
          </w:tcPr>
          <w:p w14:paraId="5227F261"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 xml:space="preserve">Šibenik, Zadar NP Krka, </w:t>
            </w:r>
            <w:proofErr w:type="spellStart"/>
            <w:r w:rsidRPr="00DC1280">
              <w:rPr>
                <w:rFonts w:ascii="Times New Roman" w:hAnsi="Times New Roman" w:cs="Times New Roman"/>
              </w:rPr>
              <w:t>Visovac</w:t>
            </w:r>
            <w:proofErr w:type="spellEnd"/>
            <w:r w:rsidRPr="00DC1280">
              <w:rPr>
                <w:rFonts w:ascii="Times New Roman" w:hAnsi="Times New Roman" w:cs="Times New Roman"/>
              </w:rPr>
              <w:t xml:space="preserve">, </w:t>
            </w:r>
            <w:proofErr w:type="spellStart"/>
            <w:r w:rsidRPr="00DC1280">
              <w:rPr>
                <w:rFonts w:ascii="Times New Roman" w:hAnsi="Times New Roman" w:cs="Times New Roman"/>
              </w:rPr>
              <w:t>Dalmaland</w:t>
            </w:r>
            <w:proofErr w:type="spellEnd"/>
            <w:r w:rsidRPr="00DC1280">
              <w:rPr>
                <w:rFonts w:ascii="Times New Roman" w:hAnsi="Times New Roman" w:cs="Times New Roman"/>
              </w:rPr>
              <w:t xml:space="preserve"> u Biogradu na Moru</w:t>
            </w:r>
          </w:p>
        </w:tc>
        <w:tc>
          <w:tcPr>
            <w:tcW w:w="1826" w:type="dxa"/>
          </w:tcPr>
          <w:p w14:paraId="618A5EAF"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lipanj 2024.</w:t>
            </w:r>
          </w:p>
        </w:tc>
        <w:tc>
          <w:tcPr>
            <w:tcW w:w="1407" w:type="dxa"/>
          </w:tcPr>
          <w:p w14:paraId="145F4B8D"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4 dana</w:t>
            </w:r>
          </w:p>
        </w:tc>
        <w:tc>
          <w:tcPr>
            <w:tcW w:w="1516" w:type="dxa"/>
          </w:tcPr>
          <w:p w14:paraId="26E209E2"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 xml:space="preserve">Razrednici sedmih razreda: </w:t>
            </w:r>
            <w:proofErr w:type="spellStart"/>
            <w:r w:rsidRPr="00DC1280">
              <w:rPr>
                <w:rFonts w:ascii="Times New Roman" w:hAnsi="Times New Roman" w:cs="Times New Roman"/>
              </w:rPr>
              <w:t>D.L.Kuštro</w:t>
            </w:r>
            <w:proofErr w:type="spellEnd"/>
            <w:r w:rsidRPr="00DC1280">
              <w:rPr>
                <w:rFonts w:ascii="Times New Roman" w:hAnsi="Times New Roman" w:cs="Times New Roman"/>
              </w:rPr>
              <w:t xml:space="preserve"> i </w:t>
            </w:r>
            <w:proofErr w:type="spellStart"/>
            <w:r w:rsidRPr="00DC1280">
              <w:rPr>
                <w:rFonts w:ascii="Times New Roman" w:hAnsi="Times New Roman" w:cs="Times New Roman"/>
              </w:rPr>
              <w:t>I</w:t>
            </w:r>
            <w:proofErr w:type="spellEnd"/>
            <w:r w:rsidRPr="00DC1280">
              <w:rPr>
                <w:rFonts w:ascii="Times New Roman" w:hAnsi="Times New Roman" w:cs="Times New Roman"/>
              </w:rPr>
              <w:t>. Macanić</w:t>
            </w:r>
          </w:p>
        </w:tc>
      </w:tr>
      <w:tr w:rsidR="00DC1280" w:rsidRPr="00DC1280" w14:paraId="0E38CA53" w14:textId="77777777" w:rsidTr="00A854FC">
        <w:trPr>
          <w:trHeight w:val="1840"/>
        </w:trPr>
        <w:tc>
          <w:tcPr>
            <w:tcW w:w="1894" w:type="dxa"/>
          </w:tcPr>
          <w:p w14:paraId="0965FBBE" w14:textId="77777777" w:rsidR="00DC1280" w:rsidRPr="00DC1280" w:rsidRDefault="00DC1280" w:rsidP="00DC1280">
            <w:pPr>
              <w:spacing w:after="0" w:line="240" w:lineRule="auto"/>
              <w:jc w:val="both"/>
              <w:rPr>
                <w:rFonts w:ascii="Times New Roman" w:hAnsi="Times New Roman" w:cs="Times New Roman"/>
                <w:b/>
              </w:rPr>
            </w:pPr>
            <w:r w:rsidRPr="00DC1280">
              <w:rPr>
                <w:rFonts w:ascii="Times New Roman" w:hAnsi="Times New Roman" w:cs="Times New Roman"/>
                <w:b/>
              </w:rPr>
              <w:t>Terenska nastava</w:t>
            </w:r>
          </w:p>
        </w:tc>
        <w:tc>
          <w:tcPr>
            <w:tcW w:w="1088" w:type="dxa"/>
          </w:tcPr>
          <w:p w14:paraId="28776B89" w14:textId="77777777" w:rsidR="00DC1280" w:rsidRPr="00DC1280" w:rsidRDefault="00DC1280" w:rsidP="00DC1280">
            <w:pPr>
              <w:spacing w:after="0" w:line="240" w:lineRule="auto"/>
              <w:jc w:val="both"/>
              <w:rPr>
                <w:rFonts w:ascii="Times New Roman" w:hAnsi="Times New Roman" w:cs="Times New Roman"/>
                <w:b/>
              </w:rPr>
            </w:pPr>
            <w:r w:rsidRPr="00DC1280">
              <w:rPr>
                <w:rFonts w:ascii="Times New Roman" w:hAnsi="Times New Roman" w:cs="Times New Roman"/>
                <w:b/>
              </w:rPr>
              <w:t>8.abc</w:t>
            </w:r>
          </w:p>
          <w:p w14:paraId="08653380" w14:textId="77777777" w:rsidR="00DC1280" w:rsidRPr="00DC1280" w:rsidRDefault="00DC1280" w:rsidP="00DC1280">
            <w:pPr>
              <w:spacing w:after="0" w:line="240" w:lineRule="auto"/>
              <w:jc w:val="both"/>
              <w:rPr>
                <w:rFonts w:ascii="Times New Roman" w:hAnsi="Times New Roman" w:cs="Times New Roman"/>
                <w:b/>
              </w:rPr>
            </w:pPr>
          </w:p>
        </w:tc>
        <w:tc>
          <w:tcPr>
            <w:tcW w:w="2209" w:type="dxa"/>
          </w:tcPr>
          <w:p w14:paraId="2D7568FA"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Povijest</w:t>
            </w:r>
          </w:p>
          <w:p w14:paraId="0C49107F" w14:textId="77777777" w:rsidR="00DC1280" w:rsidRPr="00DC1280" w:rsidRDefault="00DC1280" w:rsidP="00DC1280">
            <w:pPr>
              <w:spacing w:after="0" w:line="240" w:lineRule="auto"/>
              <w:rPr>
                <w:rFonts w:ascii="Times New Roman" w:hAnsi="Times New Roman" w:cs="Times New Roman"/>
              </w:rPr>
            </w:pPr>
          </w:p>
          <w:p w14:paraId="6A0A8B29" w14:textId="77777777" w:rsidR="00DC1280" w:rsidRPr="00DC1280" w:rsidRDefault="00DC1280" w:rsidP="00DC1280">
            <w:pPr>
              <w:spacing w:after="0" w:line="240" w:lineRule="auto"/>
              <w:rPr>
                <w:rFonts w:ascii="Times New Roman" w:hAnsi="Times New Roman" w:cs="Times New Roman"/>
              </w:rPr>
            </w:pPr>
          </w:p>
          <w:p w14:paraId="3189987C" w14:textId="77777777" w:rsidR="00DC1280" w:rsidRPr="00DC1280" w:rsidRDefault="00DC1280" w:rsidP="00DC1280">
            <w:pPr>
              <w:spacing w:after="0" w:line="240" w:lineRule="auto"/>
              <w:jc w:val="both"/>
              <w:rPr>
                <w:rFonts w:ascii="Times New Roman" w:hAnsi="Times New Roman" w:cs="Times New Roman"/>
                <w:bCs/>
              </w:rPr>
            </w:pPr>
            <w:r w:rsidRPr="00DC1280">
              <w:rPr>
                <w:rFonts w:ascii="Times New Roman" w:hAnsi="Times New Roman" w:cs="Times New Roman"/>
              </w:rPr>
              <w:t>Povijest</w:t>
            </w:r>
          </w:p>
        </w:tc>
        <w:tc>
          <w:tcPr>
            <w:tcW w:w="2687" w:type="dxa"/>
          </w:tcPr>
          <w:p w14:paraId="06AB98CE"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Projekt „Posjet učenika osmih razreda Karlovcu“</w:t>
            </w:r>
          </w:p>
          <w:p w14:paraId="0011BC74" w14:textId="77777777" w:rsidR="00DC1280" w:rsidRPr="00DC1280" w:rsidRDefault="00DC1280" w:rsidP="00DC1280">
            <w:pPr>
              <w:spacing w:after="0" w:line="240" w:lineRule="auto"/>
              <w:rPr>
                <w:rFonts w:ascii="Times New Roman" w:hAnsi="Times New Roman" w:cs="Times New Roman"/>
              </w:rPr>
            </w:pPr>
          </w:p>
          <w:p w14:paraId="437768A9" w14:textId="77777777" w:rsidR="00DC1280" w:rsidRPr="00DC1280" w:rsidRDefault="00DC1280" w:rsidP="00DC1280">
            <w:pPr>
              <w:spacing w:after="0" w:line="240" w:lineRule="auto"/>
              <w:rPr>
                <w:rFonts w:ascii="Times New Roman" w:hAnsi="Times New Roman" w:cs="Times New Roman"/>
                <w:bCs/>
              </w:rPr>
            </w:pPr>
            <w:r w:rsidRPr="00DC1280">
              <w:rPr>
                <w:rFonts w:ascii="Times New Roman" w:hAnsi="Times New Roman" w:cs="Times New Roman"/>
              </w:rPr>
              <w:t>Projekt „Posjet učenika osmih razreda Vukovaru“</w:t>
            </w:r>
          </w:p>
        </w:tc>
        <w:tc>
          <w:tcPr>
            <w:tcW w:w="1826" w:type="dxa"/>
          </w:tcPr>
          <w:p w14:paraId="56F6EFEA"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7. prosinca 2023.</w:t>
            </w:r>
          </w:p>
          <w:p w14:paraId="5A5EC749" w14:textId="77777777" w:rsidR="00DC1280" w:rsidRPr="00DC1280" w:rsidRDefault="00DC1280" w:rsidP="00DC1280">
            <w:pPr>
              <w:spacing w:after="0" w:line="240" w:lineRule="auto"/>
              <w:rPr>
                <w:rFonts w:ascii="Times New Roman" w:hAnsi="Times New Roman" w:cs="Times New Roman"/>
              </w:rPr>
            </w:pPr>
          </w:p>
          <w:p w14:paraId="01102F37" w14:textId="77777777" w:rsidR="00DC1280" w:rsidRPr="00DC1280" w:rsidRDefault="00DC1280" w:rsidP="00DC1280">
            <w:pPr>
              <w:spacing w:after="0" w:line="240" w:lineRule="auto"/>
              <w:rPr>
                <w:rFonts w:ascii="Times New Roman" w:hAnsi="Times New Roman" w:cs="Times New Roman"/>
              </w:rPr>
            </w:pPr>
          </w:p>
          <w:p w14:paraId="64EFEF79" w14:textId="77777777" w:rsidR="00DC1280" w:rsidRPr="00DC1280" w:rsidRDefault="00DC1280" w:rsidP="00DC1280">
            <w:pPr>
              <w:spacing w:after="0" w:line="240" w:lineRule="auto"/>
              <w:jc w:val="both"/>
              <w:rPr>
                <w:rFonts w:ascii="Times New Roman" w:hAnsi="Times New Roman" w:cs="Times New Roman"/>
                <w:bCs/>
              </w:rPr>
            </w:pPr>
            <w:r w:rsidRPr="00DC1280">
              <w:rPr>
                <w:rFonts w:ascii="Times New Roman" w:hAnsi="Times New Roman" w:cs="Times New Roman"/>
              </w:rPr>
              <w:t>8. siječnja 2023.</w:t>
            </w:r>
          </w:p>
        </w:tc>
        <w:tc>
          <w:tcPr>
            <w:tcW w:w="1407" w:type="dxa"/>
          </w:tcPr>
          <w:p w14:paraId="63C2F263"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1 dan</w:t>
            </w:r>
          </w:p>
          <w:p w14:paraId="48D9A7D1" w14:textId="77777777" w:rsidR="00DC1280" w:rsidRPr="00DC1280" w:rsidRDefault="00DC1280" w:rsidP="00DC1280">
            <w:pPr>
              <w:spacing w:after="0" w:line="240" w:lineRule="auto"/>
              <w:rPr>
                <w:rFonts w:ascii="Times New Roman" w:hAnsi="Times New Roman" w:cs="Times New Roman"/>
              </w:rPr>
            </w:pPr>
          </w:p>
          <w:p w14:paraId="6107CD52" w14:textId="77777777" w:rsidR="00DC1280" w:rsidRPr="00DC1280" w:rsidRDefault="00DC1280" w:rsidP="00DC1280">
            <w:pPr>
              <w:spacing w:after="0" w:line="240" w:lineRule="auto"/>
              <w:rPr>
                <w:rFonts w:ascii="Times New Roman" w:hAnsi="Times New Roman" w:cs="Times New Roman"/>
              </w:rPr>
            </w:pPr>
          </w:p>
          <w:p w14:paraId="035CBF2D" w14:textId="77777777" w:rsidR="00DC1280" w:rsidRPr="00DC1280" w:rsidRDefault="00DC1280" w:rsidP="00DC1280">
            <w:pPr>
              <w:spacing w:after="0" w:line="240" w:lineRule="auto"/>
              <w:jc w:val="both"/>
              <w:rPr>
                <w:rFonts w:ascii="Times New Roman" w:hAnsi="Times New Roman" w:cs="Times New Roman"/>
                <w:bCs/>
              </w:rPr>
            </w:pPr>
            <w:r w:rsidRPr="00DC1280">
              <w:rPr>
                <w:rFonts w:ascii="Times New Roman" w:hAnsi="Times New Roman" w:cs="Times New Roman"/>
              </w:rPr>
              <w:t>1 dan</w:t>
            </w:r>
          </w:p>
        </w:tc>
        <w:tc>
          <w:tcPr>
            <w:tcW w:w="1516" w:type="dxa"/>
          </w:tcPr>
          <w:p w14:paraId="181EC28B" w14:textId="77777777" w:rsidR="00DC1280" w:rsidRPr="00DC1280" w:rsidRDefault="00DC1280" w:rsidP="00DC1280">
            <w:pPr>
              <w:spacing w:after="0" w:line="240" w:lineRule="auto"/>
              <w:rPr>
                <w:rFonts w:ascii="Times New Roman" w:hAnsi="Times New Roman" w:cs="Times New Roman"/>
              </w:rPr>
            </w:pPr>
            <w:r w:rsidRPr="00DC1280">
              <w:rPr>
                <w:rFonts w:ascii="Times New Roman" w:hAnsi="Times New Roman" w:cs="Times New Roman"/>
              </w:rPr>
              <w:t>Rikert, Čuvidić (Medaković), Vicić</w:t>
            </w:r>
          </w:p>
          <w:p w14:paraId="6F1A13E1" w14:textId="77777777" w:rsidR="00DC1280" w:rsidRPr="00DC1280" w:rsidRDefault="00DC1280" w:rsidP="00DC1280">
            <w:pPr>
              <w:spacing w:after="0" w:line="240" w:lineRule="auto"/>
              <w:rPr>
                <w:rFonts w:ascii="Times New Roman" w:hAnsi="Times New Roman" w:cs="Times New Roman"/>
              </w:rPr>
            </w:pPr>
          </w:p>
          <w:p w14:paraId="56798038" w14:textId="77777777" w:rsidR="00DC1280" w:rsidRPr="00DC1280" w:rsidRDefault="00DC1280" w:rsidP="00DC1280">
            <w:pPr>
              <w:spacing w:after="0" w:line="240" w:lineRule="auto"/>
              <w:jc w:val="both"/>
              <w:rPr>
                <w:rFonts w:ascii="Times New Roman" w:hAnsi="Times New Roman" w:cs="Times New Roman"/>
                <w:bCs/>
              </w:rPr>
            </w:pPr>
            <w:r w:rsidRPr="00DC1280">
              <w:rPr>
                <w:rFonts w:ascii="Times New Roman" w:hAnsi="Times New Roman" w:cs="Times New Roman"/>
              </w:rPr>
              <w:t>Rikert, Čuvidić, Vicić</w:t>
            </w:r>
          </w:p>
        </w:tc>
      </w:tr>
      <w:bookmarkEnd w:id="2"/>
    </w:tbl>
    <w:p w14:paraId="61CE2C1C" w14:textId="77777777" w:rsidR="00323B50" w:rsidRDefault="00323B50" w:rsidP="00323B50">
      <w:pPr>
        <w:spacing w:after="0" w:line="360" w:lineRule="auto"/>
        <w:jc w:val="both"/>
        <w:rPr>
          <w:rFonts w:ascii="Times New Roman" w:eastAsia="Calibri" w:hAnsi="Times New Roman" w:cs="Times New Roman"/>
          <w:color w:val="FF0000"/>
          <w:sz w:val="24"/>
          <w:szCs w:val="24"/>
          <w:lang w:eastAsia="hr-HR"/>
        </w:rPr>
        <w:sectPr w:rsidR="00323B50" w:rsidSect="00DD27FF">
          <w:pgSz w:w="16340" w:h="12240" w:orient="landscape"/>
          <w:pgMar w:top="1417" w:right="1417" w:bottom="1417" w:left="1417" w:header="720" w:footer="720" w:gutter="0"/>
          <w:cols w:space="720"/>
          <w:docGrid w:linePitch="299"/>
        </w:sectPr>
      </w:pPr>
    </w:p>
    <w:p w14:paraId="6D56A07B" w14:textId="56FE9C6F" w:rsidR="008351FA" w:rsidRPr="000C0587" w:rsidRDefault="008351FA" w:rsidP="008351FA">
      <w:pPr>
        <w:spacing w:after="0" w:line="360" w:lineRule="auto"/>
        <w:jc w:val="both"/>
        <w:rPr>
          <w:rFonts w:ascii="Times New Roman" w:eastAsia="Times New Roman" w:hAnsi="Times New Roman" w:cs="Times New Roman"/>
          <w:b/>
          <w:sz w:val="24"/>
          <w:szCs w:val="24"/>
        </w:rPr>
      </w:pPr>
      <w:r w:rsidRPr="000C0587">
        <w:rPr>
          <w:rFonts w:ascii="Times New Roman" w:eastAsia="Times New Roman" w:hAnsi="Times New Roman" w:cs="Times New Roman"/>
          <w:b/>
          <w:sz w:val="24"/>
          <w:szCs w:val="24"/>
        </w:rPr>
        <w:lastRenderedPageBreak/>
        <w:t>6. PLAN I PROGRAM RAZREDNIH</w:t>
      </w:r>
      <w:r w:rsidR="00E91FC1">
        <w:rPr>
          <w:rFonts w:ascii="Times New Roman" w:eastAsia="Times New Roman" w:hAnsi="Times New Roman" w:cs="Times New Roman"/>
          <w:b/>
          <w:sz w:val="24"/>
          <w:szCs w:val="24"/>
        </w:rPr>
        <w:t xml:space="preserve">, RAZREDNIH PROJEKATA </w:t>
      </w:r>
      <w:r w:rsidRPr="000C0587">
        <w:rPr>
          <w:rFonts w:ascii="Times New Roman" w:eastAsia="Times New Roman" w:hAnsi="Times New Roman" w:cs="Times New Roman"/>
          <w:b/>
          <w:sz w:val="24"/>
          <w:szCs w:val="24"/>
        </w:rPr>
        <w:t xml:space="preserve"> I PROJEKTNE NASTAVE</w:t>
      </w:r>
      <w:r w:rsidR="00E91FC1">
        <w:rPr>
          <w:rFonts w:ascii="Times New Roman" w:eastAsia="Times New Roman" w:hAnsi="Times New Roman" w:cs="Times New Roman"/>
          <w:b/>
          <w:sz w:val="24"/>
          <w:szCs w:val="24"/>
        </w:rPr>
        <w:t xml:space="preserve"> I </w:t>
      </w:r>
      <w:r w:rsidR="00E91FC1" w:rsidRPr="000C0587">
        <w:rPr>
          <w:rFonts w:ascii="Times New Roman" w:eastAsia="Times New Roman" w:hAnsi="Times New Roman" w:cs="Times New Roman"/>
          <w:b/>
          <w:sz w:val="24"/>
          <w:szCs w:val="24"/>
        </w:rPr>
        <w:t>ŠKOLSKIH PROJEKATA</w:t>
      </w:r>
    </w:p>
    <w:p w14:paraId="2F577E67" w14:textId="77777777" w:rsidR="008351FA" w:rsidRPr="000C0587" w:rsidRDefault="008351FA" w:rsidP="008351FA">
      <w:pPr>
        <w:spacing w:after="0" w:line="360" w:lineRule="auto"/>
        <w:ind w:left="360"/>
        <w:contextualSpacing/>
        <w:jc w:val="both"/>
        <w:rPr>
          <w:rFonts w:ascii="Times New Roman" w:eastAsia="Times New Roman" w:hAnsi="Times New Roman" w:cs="Times New Roman"/>
          <w:b/>
          <w:sz w:val="24"/>
          <w:szCs w:val="24"/>
        </w:rPr>
      </w:pPr>
    </w:p>
    <w:p w14:paraId="4A9908AA" w14:textId="60E3D5B7" w:rsidR="008351FA" w:rsidRPr="000C0587" w:rsidRDefault="008351FA" w:rsidP="008351FA">
      <w:pPr>
        <w:spacing w:after="0" w:line="360" w:lineRule="auto"/>
        <w:jc w:val="both"/>
        <w:rPr>
          <w:rFonts w:ascii="Times New Roman" w:eastAsia="Calibri" w:hAnsi="Times New Roman" w:cs="Times New Roman"/>
          <w:iCs/>
          <w:noProof/>
          <w:sz w:val="24"/>
          <w:szCs w:val="24"/>
        </w:rPr>
      </w:pPr>
      <w:r w:rsidRPr="000C0587">
        <w:rPr>
          <w:rFonts w:ascii="Times New Roman" w:eastAsia="Calibri" w:hAnsi="Times New Roman" w:cs="Times New Roman"/>
          <w:iCs/>
          <w:noProof/>
          <w:sz w:val="24"/>
          <w:szCs w:val="24"/>
        </w:rPr>
        <w:t xml:space="preserve">Ciljevi </w:t>
      </w:r>
      <w:r w:rsidR="00C02DE0" w:rsidRPr="000C0587">
        <w:rPr>
          <w:rFonts w:ascii="Times New Roman" w:eastAsia="Calibri" w:hAnsi="Times New Roman" w:cs="Times New Roman"/>
          <w:iCs/>
          <w:noProof/>
          <w:sz w:val="24"/>
          <w:szCs w:val="24"/>
        </w:rPr>
        <w:t xml:space="preserve">su </w:t>
      </w:r>
      <w:r w:rsidRPr="000C0587">
        <w:rPr>
          <w:rFonts w:ascii="Times New Roman" w:eastAsia="Calibri" w:hAnsi="Times New Roman" w:cs="Times New Roman"/>
          <w:iCs/>
          <w:noProof/>
          <w:sz w:val="24"/>
          <w:szCs w:val="24"/>
        </w:rPr>
        <w:t xml:space="preserve">razrednih i školskih projekata, kao i projektne nastave </w:t>
      </w:r>
      <w:r w:rsidRPr="000C0587">
        <w:rPr>
          <w:rFonts w:ascii="Times New Roman" w:eastAsia="Calibri" w:hAnsi="Times New Roman" w:cs="Times New Roman"/>
          <w:noProof/>
          <w:sz w:val="24"/>
          <w:szCs w:val="24"/>
        </w:rPr>
        <w:t>poticanje i kontinuirano unapređivanje intelektualnog tjelesnog, estetskog, društvenog, moralnog i duhovnog razvoja učenika u skladu s njihovim sposobnostima i sklonostima.</w:t>
      </w:r>
    </w:p>
    <w:p w14:paraId="6BEE3407" w14:textId="7BACF795" w:rsidR="008351FA" w:rsidRPr="000C0587" w:rsidRDefault="008351FA" w:rsidP="008351FA">
      <w:pPr>
        <w:spacing w:after="0" w:line="360" w:lineRule="auto"/>
        <w:jc w:val="both"/>
        <w:rPr>
          <w:rFonts w:ascii="Times New Roman" w:eastAsia="Calibri" w:hAnsi="Times New Roman" w:cs="Times New Roman"/>
          <w:noProof/>
          <w:sz w:val="24"/>
          <w:szCs w:val="24"/>
        </w:rPr>
      </w:pPr>
      <w:r w:rsidRPr="000C0587">
        <w:rPr>
          <w:rFonts w:ascii="Times New Roman" w:eastAsia="Calibri" w:hAnsi="Times New Roman" w:cs="Times New Roman"/>
          <w:noProof/>
          <w:sz w:val="24"/>
          <w:szCs w:val="24"/>
        </w:rPr>
        <w:t>Poučavanje učenika vrijednostima dostojnih čovjeka. Osposobljavanje za međuljudsku i međukulturnu suradnju. Odgajanje učenika u skladu s općim kulturnim i</w:t>
      </w:r>
      <w:r w:rsidR="00C02DE0" w:rsidRPr="000C0587">
        <w:rPr>
          <w:rFonts w:ascii="Times New Roman" w:eastAsia="Calibri" w:hAnsi="Times New Roman" w:cs="Times New Roman"/>
          <w:noProof/>
          <w:sz w:val="24"/>
          <w:szCs w:val="24"/>
        </w:rPr>
        <w:t xml:space="preserve"> </w:t>
      </w:r>
      <w:r w:rsidRPr="000C0587">
        <w:rPr>
          <w:rFonts w:ascii="Times New Roman" w:eastAsia="Calibri" w:hAnsi="Times New Roman" w:cs="Times New Roman"/>
          <w:noProof/>
          <w:sz w:val="24"/>
          <w:szCs w:val="24"/>
        </w:rPr>
        <w:t>civilizacijskim vrijednostima, ljudskim pravima, osposobljavanje za život u multikulturnom svijetu, za poštivanje različitosti i odgovorno sudjelovanje u demokratskom razvoju društva. Poticanje svijesti o važnosti stvaralačkog izražavanja kroz umjetnost i medije, upoznavanje s lokalnom, nacionalnom i europskom kulturnom baštinom, te učenje o važnosti estetskih čimbenika u  svakodnevnom životu.</w:t>
      </w:r>
    </w:p>
    <w:p w14:paraId="2C4EDB51" w14:textId="77777777" w:rsidR="008351FA" w:rsidRPr="000C0587" w:rsidRDefault="008351FA" w:rsidP="008351FA">
      <w:pPr>
        <w:spacing w:after="0" w:line="360" w:lineRule="auto"/>
        <w:jc w:val="both"/>
        <w:rPr>
          <w:rFonts w:ascii="Times New Roman" w:eastAsia="Calibri" w:hAnsi="Times New Roman" w:cs="Times New Roman"/>
          <w:b/>
          <w:iCs/>
          <w:noProof/>
          <w:sz w:val="24"/>
          <w:szCs w:val="24"/>
        </w:rPr>
      </w:pPr>
      <w:r w:rsidRPr="000C0587">
        <w:rPr>
          <w:rFonts w:ascii="Times New Roman" w:eastAsia="Calibri" w:hAnsi="Times New Roman" w:cs="Times New Roman"/>
          <w:iCs/>
          <w:noProof/>
          <w:sz w:val="24"/>
          <w:szCs w:val="24"/>
        </w:rPr>
        <w:t>Namjena projekata</w:t>
      </w:r>
      <w:r w:rsidRPr="000C0587">
        <w:rPr>
          <w:rFonts w:ascii="Times New Roman" w:eastAsia="Calibri" w:hAnsi="Times New Roman" w:cs="Times New Roman"/>
          <w:b/>
          <w:iCs/>
          <w:noProof/>
          <w:sz w:val="24"/>
          <w:szCs w:val="24"/>
        </w:rPr>
        <w:t xml:space="preserve"> </w:t>
      </w:r>
      <w:r w:rsidRPr="000C0587">
        <w:rPr>
          <w:rFonts w:ascii="Times New Roman" w:eastAsia="Calibri" w:hAnsi="Times New Roman" w:cs="Times New Roman"/>
          <w:iCs/>
          <w:noProof/>
          <w:sz w:val="24"/>
          <w:szCs w:val="24"/>
        </w:rPr>
        <w:t xml:space="preserve">je </w:t>
      </w:r>
      <w:r w:rsidRPr="000C0587">
        <w:rPr>
          <w:rFonts w:ascii="Times New Roman" w:eastAsia="Calibri" w:hAnsi="Times New Roman" w:cs="Times New Roman"/>
          <w:noProof/>
          <w:sz w:val="24"/>
          <w:szCs w:val="24"/>
        </w:rPr>
        <w:t>indentitetni i interkulturalni odgoj i obrazovanje. Odgoj za sprečavanje predrasuda i</w:t>
      </w:r>
      <w:r w:rsidRPr="000C0587">
        <w:rPr>
          <w:rFonts w:ascii="Times New Roman" w:eastAsia="Calibri" w:hAnsi="Times New Roman" w:cs="Times New Roman"/>
          <w:b/>
          <w:iCs/>
          <w:noProof/>
          <w:sz w:val="24"/>
          <w:szCs w:val="24"/>
        </w:rPr>
        <w:t xml:space="preserve"> </w:t>
      </w:r>
      <w:r w:rsidRPr="000C0587">
        <w:rPr>
          <w:rFonts w:ascii="Times New Roman" w:eastAsia="Calibri" w:hAnsi="Times New Roman" w:cs="Times New Roman"/>
          <w:noProof/>
          <w:sz w:val="24"/>
          <w:szCs w:val="24"/>
        </w:rPr>
        <w:t>diskriminacije različitosti. Učenje o svijetu, prirodi društvu ljudskim dostignućima, drugima i</w:t>
      </w:r>
      <w:r w:rsidRPr="000C0587">
        <w:rPr>
          <w:rFonts w:ascii="Times New Roman" w:eastAsia="Calibri" w:hAnsi="Times New Roman" w:cs="Times New Roman"/>
          <w:b/>
          <w:iCs/>
          <w:noProof/>
          <w:sz w:val="24"/>
          <w:szCs w:val="24"/>
        </w:rPr>
        <w:t xml:space="preserve"> </w:t>
      </w:r>
      <w:r w:rsidRPr="000C0587">
        <w:rPr>
          <w:rFonts w:ascii="Times New Roman" w:eastAsia="Calibri" w:hAnsi="Times New Roman" w:cs="Times New Roman"/>
          <w:noProof/>
          <w:sz w:val="24"/>
          <w:szCs w:val="24"/>
        </w:rPr>
        <w:t>sebi. Stvaranje ugodnog i podržavajučeg školskog ozračja koje se temelji na međusobnom</w:t>
      </w:r>
      <w:r w:rsidRPr="000C0587">
        <w:rPr>
          <w:rFonts w:ascii="Times New Roman" w:eastAsia="Calibri" w:hAnsi="Times New Roman" w:cs="Times New Roman"/>
          <w:b/>
          <w:iCs/>
          <w:noProof/>
          <w:sz w:val="24"/>
          <w:szCs w:val="24"/>
        </w:rPr>
        <w:t xml:space="preserve"> </w:t>
      </w:r>
      <w:r w:rsidRPr="000C0587">
        <w:rPr>
          <w:rFonts w:ascii="Times New Roman" w:eastAsia="Calibri" w:hAnsi="Times New Roman" w:cs="Times New Roman"/>
          <w:noProof/>
          <w:sz w:val="24"/>
          <w:szCs w:val="24"/>
        </w:rPr>
        <w:t>poštivanju, iskrenosti, razumijevanju i solidarnosti. Upućivanje učenika na samostalno učenje.</w:t>
      </w:r>
    </w:p>
    <w:p w14:paraId="17120DCB" w14:textId="77777777" w:rsidR="0093282A" w:rsidRDefault="008351FA" w:rsidP="0002123A">
      <w:pPr>
        <w:spacing w:after="0" w:line="360" w:lineRule="auto"/>
        <w:jc w:val="both"/>
        <w:rPr>
          <w:rFonts w:ascii="Times New Roman" w:eastAsia="Calibri" w:hAnsi="Times New Roman" w:cs="Times New Roman"/>
          <w:noProof/>
          <w:sz w:val="24"/>
          <w:szCs w:val="24"/>
        </w:rPr>
      </w:pPr>
      <w:r w:rsidRPr="000C0587">
        <w:rPr>
          <w:rFonts w:ascii="Times New Roman" w:eastAsia="Calibri" w:hAnsi="Times New Roman" w:cs="Times New Roman"/>
          <w:iCs/>
          <w:noProof/>
          <w:sz w:val="24"/>
          <w:szCs w:val="24"/>
        </w:rPr>
        <w:t xml:space="preserve">Nositelji projekata su </w:t>
      </w:r>
      <w:r w:rsidRPr="000C0587">
        <w:rPr>
          <w:rFonts w:ascii="Times New Roman" w:eastAsia="Calibri" w:hAnsi="Times New Roman" w:cs="Times New Roman"/>
          <w:noProof/>
          <w:sz w:val="24"/>
          <w:szCs w:val="24"/>
        </w:rPr>
        <w:t>svi učitelji i stručni suradnici u skladu sa svojim interesima i zaduženji</w:t>
      </w:r>
    </w:p>
    <w:p w14:paraId="31D268F8" w14:textId="77777777" w:rsidR="00030776" w:rsidRDefault="00030776" w:rsidP="0002123A">
      <w:pPr>
        <w:spacing w:after="0" w:line="360" w:lineRule="auto"/>
        <w:jc w:val="both"/>
        <w:rPr>
          <w:rFonts w:ascii="Times New Roman" w:eastAsia="Calibri" w:hAnsi="Times New Roman" w:cs="Times New Roman"/>
          <w:noProof/>
          <w:sz w:val="24"/>
          <w:szCs w:val="24"/>
        </w:rPr>
      </w:pPr>
    </w:p>
    <w:p w14:paraId="68D2FFD8" w14:textId="2C02B2F1" w:rsidR="00030776" w:rsidRDefault="00030776" w:rsidP="0002123A">
      <w:pPr>
        <w:spacing w:after="0" w:line="360" w:lineRule="auto"/>
        <w:jc w:val="both"/>
        <w:rPr>
          <w:rFonts w:ascii="Times New Roman" w:eastAsia="Calibri" w:hAnsi="Times New Roman" w:cs="Times New Roman"/>
          <w:iCs/>
          <w:noProof/>
          <w:sz w:val="24"/>
          <w:szCs w:val="24"/>
        </w:rPr>
        <w:sectPr w:rsidR="00030776" w:rsidSect="00323B50">
          <w:pgSz w:w="12240" w:h="16340"/>
          <w:pgMar w:top="1417" w:right="1417" w:bottom="1417" w:left="1417" w:header="720" w:footer="720" w:gutter="0"/>
          <w:cols w:space="720"/>
          <w:docGrid w:linePitch="299"/>
        </w:sectPr>
      </w:pPr>
    </w:p>
    <w:p w14:paraId="0A9F684E" w14:textId="7D95B91C" w:rsidR="008351FA" w:rsidRPr="000C0587" w:rsidRDefault="008351FA" w:rsidP="008351FA">
      <w:pPr>
        <w:spacing w:after="0" w:line="360" w:lineRule="auto"/>
        <w:jc w:val="both"/>
        <w:rPr>
          <w:rFonts w:ascii="Times New Roman" w:eastAsia="Calibri" w:hAnsi="Times New Roman" w:cs="Times New Roman"/>
          <w:b/>
          <w:iCs/>
          <w:noProof/>
          <w:sz w:val="24"/>
          <w:szCs w:val="24"/>
        </w:rPr>
      </w:pPr>
      <w:r w:rsidRPr="000C0587">
        <w:rPr>
          <w:rFonts w:ascii="Times New Roman" w:eastAsia="Calibri" w:hAnsi="Times New Roman" w:cs="Times New Roman"/>
          <w:b/>
          <w:iCs/>
          <w:noProof/>
          <w:sz w:val="24"/>
          <w:szCs w:val="24"/>
        </w:rPr>
        <w:lastRenderedPageBreak/>
        <w:t>6.1. Razredni projekti</w:t>
      </w:r>
      <w:r w:rsidR="0093282A">
        <w:rPr>
          <w:rFonts w:ascii="Times New Roman" w:eastAsia="Calibri" w:hAnsi="Times New Roman" w:cs="Times New Roman"/>
          <w:b/>
          <w:iCs/>
          <w:noProof/>
          <w:sz w:val="24"/>
          <w:szCs w:val="24"/>
        </w:rPr>
        <w:t xml:space="preserve"> i projektna nastava</w:t>
      </w:r>
    </w:p>
    <w:p w14:paraId="207131F6" w14:textId="255F7F14" w:rsidR="008351FA" w:rsidRPr="00030776" w:rsidRDefault="00030776" w:rsidP="008351FA">
      <w:pPr>
        <w:spacing w:after="0" w:line="360" w:lineRule="auto"/>
        <w:jc w:val="both"/>
        <w:rPr>
          <w:rFonts w:ascii="Times New Roman" w:eastAsia="Calibri" w:hAnsi="Times New Roman" w:cs="Times New Roman"/>
          <w:b/>
          <w:bCs/>
          <w:iCs/>
          <w:noProof/>
          <w:sz w:val="24"/>
          <w:szCs w:val="24"/>
        </w:rPr>
      </w:pPr>
      <w:r w:rsidRPr="00030776">
        <w:rPr>
          <w:rFonts w:ascii="Times New Roman" w:eastAsia="Calibri" w:hAnsi="Times New Roman" w:cs="Times New Roman"/>
          <w:b/>
          <w:bCs/>
          <w:iCs/>
          <w:noProof/>
          <w:sz w:val="24"/>
          <w:szCs w:val="24"/>
        </w:rPr>
        <w:t>6.1.1. Razredni projekti</w:t>
      </w:r>
    </w:p>
    <w:tbl>
      <w:tblPr>
        <w:tblW w:w="107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1E0" w:firstRow="1" w:lastRow="1" w:firstColumn="1" w:lastColumn="1" w:noHBand="0" w:noVBand="0"/>
      </w:tblPr>
      <w:tblGrid>
        <w:gridCol w:w="1425"/>
        <w:gridCol w:w="3260"/>
        <w:gridCol w:w="1843"/>
        <w:gridCol w:w="2268"/>
        <w:gridCol w:w="1985"/>
      </w:tblGrid>
      <w:tr w:rsidR="007734AE" w:rsidRPr="002B12FD" w14:paraId="28F3FCEC" w14:textId="77777777" w:rsidTr="00E93697">
        <w:trPr>
          <w:jc w:val="center"/>
        </w:trPr>
        <w:tc>
          <w:tcPr>
            <w:tcW w:w="14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3CC5382" w14:textId="77777777" w:rsidR="007734AE" w:rsidRPr="002B12FD" w:rsidRDefault="007734AE" w:rsidP="00E93697">
            <w:pPr>
              <w:spacing w:after="0" w:line="360" w:lineRule="auto"/>
              <w:rPr>
                <w:rFonts w:ascii="Times New Roman" w:eastAsia="Times New Roman" w:hAnsi="Times New Roman" w:cs="Times New Roman"/>
                <w:b/>
                <w:bCs/>
                <w:noProof/>
                <w:color w:val="000000" w:themeColor="text1"/>
                <w:sz w:val="24"/>
                <w:szCs w:val="24"/>
                <w:lang w:val="en-US"/>
              </w:rPr>
            </w:pPr>
            <w:r w:rsidRPr="002B12FD">
              <w:rPr>
                <w:rFonts w:ascii="Times New Roman" w:eastAsia="Times New Roman" w:hAnsi="Times New Roman" w:cs="Times New Roman"/>
                <w:b/>
                <w:bCs/>
                <w:noProof/>
                <w:color w:val="000000" w:themeColor="text1"/>
                <w:sz w:val="24"/>
                <w:szCs w:val="24"/>
                <w:lang w:val="en-US"/>
              </w:rPr>
              <w:t>RAZRED</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0AC6B48" w14:textId="77777777" w:rsidR="007734AE" w:rsidRPr="002B12FD" w:rsidRDefault="007734AE" w:rsidP="00E93697">
            <w:pPr>
              <w:spacing w:after="0" w:line="360" w:lineRule="auto"/>
              <w:ind w:left="360"/>
              <w:rPr>
                <w:rFonts w:ascii="Times New Roman" w:eastAsia="Times New Roman" w:hAnsi="Times New Roman" w:cs="Times New Roman"/>
                <w:b/>
                <w:noProof/>
                <w:color w:val="000000" w:themeColor="text1"/>
                <w:sz w:val="24"/>
                <w:szCs w:val="24"/>
                <w:lang w:val="en-US"/>
              </w:rPr>
            </w:pPr>
            <w:r w:rsidRPr="002B12FD">
              <w:rPr>
                <w:rFonts w:ascii="Times New Roman" w:eastAsia="Times New Roman" w:hAnsi="Times New Roman" w:cs="Times New Roman"/>
                <w:b/>
                <w:noProof/>
                <w:color w:val="000000" w:themeColor="text1"/>
                <w:sz w:val="24"/>
                <w:szCs w:val="24"/>
                <w:lang w:val="en-US"/>
              </w:rPr>
              <w:t>NAZIV PROJEKTA</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19C86D1" w14:textId="77777777" w:rsidR="007734AE" w:rsidRPr="002B12FD" w:rsidRDefault="007734AE" w:rsidP="00E93697">
            <w:pPr>
              <w:spacing w:after="0" w:line="360" w:lineRule="auto"/>
              <w:rPr>
                <w:rFonts w:ascii="Times New Roman" w:eastAsia="Times New Roman" w:hAnsi="Times New Roman" w:cs="Times New Roman"/>
                <w:b/>
                <w:noProof/>
                <w:color w:val="000000" w:themeColor="text1"/>
                <w:sz w:val="24"/>
                <w:szCs w:val="24"/>
                <w:lang w:val="en-US"/>
              </w:rPr>
            </w:pPr>
            <w:r w:rsidRPr="002B12FD">
              <w:rPr>
                <w:rFonts w:ascii="Times New Roman" w:eastAsia="Times New Roman" w:hAnsi="Times New Roman" w:cs="Times New Roman"/>
                <w:b/>
                <w:noProof/>
                <w:color w:val="000000" w:themeColor="text1"/>
                <w:sz w:val="24"/>
                <w:szCs w:val="24"/>
                <w:lang w:val="en-US"/>
              </w:rPr>
              <w:t>VRIJEME</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CECDBB6" w14:textId="77777777" w:rsidR="007734AE" w:rsidRPr="002B12FD" w:rsidRDefault="007734AE" w:rsidP="00E93697">
            <w:pPr>
              <w:spacing w:after="0" w:line="360" w:lineRule="auto"/>
              <w:rPr>
                <w:rFonts w:ascii="Times New Roman" w:eastAsia="Times New Roman" w:hAnsi="Times New Roman" w:cs="Times New Roman"/>
                <w:b/>
                <w:noProof/>
                <w:color w:val="000000" w:themeColor="text1"/>
                <w:sz w:val="24"/>
                <w:szCs w:val="24"/>
                <w:lang w:val="en-US"/>
              </w:rPr>
            </w:pPr>
            <w:r w:rsidRPr="002B12FD">
              <w:rPr>
                <w:rFonts w:ascii="Times New Roman" w:eastAsia="Times New Roman" w:hAnsi="Times New Roman" w:cs="Times New Roman"/>
                <w:b/>
                <w:noProof/>
                <w:color w:val="000000" w:themeColor="text1"/>
                <w:sz w:val="24"/>
                <w:szCs w:val="24"/>
                <w:lang w:val="en-US"/>
              </w:rPr>
              <w:t>način/socijalni oblik rada</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5B5C284" w14:textId="77777777" w:rsidR="007734AE" w:rsidRPr="002B12FD" w:rsidRDefault="007734AE" w:rsidP="00E93697">
            <w:pPr>
              <w:spacing w:after="0" w:line="360" w:lineRule="auto"/>
              <w:rPr>
                <w:rFonts w:ascii="Times New Roman" w:eastAsia="Times New Roman" w:hAnsi="Times New Roman" w:cs="Times New Roman"/>
                <w:b/>
                <w:bCs/>
                <w:noProof/>
                <w:color w:val="000000" w:themeColor="text1"/>
                <w:sz w:val="24"/>
                <w:szCs w:val="24"/>
                <w:lang w:val="en-US"/>
              </w:rPr>
            </w:pPr>
            <w:r w:rsidRPr="002B12FD">
              <w:rPr>
                <w:rFonts w:ascii="Times New Roman" w:eastAsia="Times New Roman" w:hAnsi="Times New Roman" w:cs="Times New Roman"/>
                <w:b/>
                <w:bCs/>
                <w:noProof/>
                <w:color w:val="000000" w:themeColor="text1"/>
                <w:sz w:val="24"/>
                <w:szCs w:val="24"/>
                <w:lang w:val="en-US"/>
              </w:rPr>
              <w:t>NOSITELJI</w:t>
            </w:r>
          </w:p>
        </w:tc>
      </w:tr>
      <w:tr w:rsidR="00CC7A63" w:rsidRPr="002B12FD" w14:paraId="21534F4F" w14:textId="77777777" w:rsidTr="00CC7A63">
        <w:trPr>
          <w:jc w:val="center"/>
        </w:trPr>
        <w:tc>
          <w:tcPr>
            <w:tcW w:w="1425" w:type="dxa"/>
            <w:tcBorders>
              <w:top w:val="single" w:sz="4" w:space="0" w:color="000000"/>
              <w:left w:val="single" w:sz="4" w:space="0" w:color="000000"/>
              <w:bottom w:val="single" w:sz="4" w:space="0" w:color="auto"/>
              <w:right w:val="single" w:sz="4" w:space="0" w:color="000000"/>
            </w:tcBorders>
            <w:shd w:val="clear" w:color="auto" w:fill="auto"/>
            <w:vAlign w:val="center"/>
          </w:tcPr>
          <w:p w14:paraId="333AC1B4" w14:textId="5402A7B1" w:rsidR="00CC7A63" w:rsidRPr="002B12FD" w:rsidRDefault="00CC7A63" w:rsidP="00CC7A63">
            <w:pPr>
              <w:spacing w:after="0" w:line="240" w:lineRule="auto"/>
              <w:rPr>
                <w:rFonts w:ascii="Times New Roman" w:eastAsia="Times New Roman" w:hAnsi="Times New Roman" w:cs="Times New Roman"/>
                <w:noProof/>
                <w:color w:val="000000" w:themeColor="text1"/>
                <w:sz w:val="24"/>
                <w:szCs w:val="24"/>
                <w:lang w:val="en-US"/>
              </w:rPr>
            </w:pPr>
            <w:r w:rsidRPr="002B12FD">
              <w:rPr>
                <w:rFonts w:ascii="Times New Roman" w:eastAsia="Times New Roman" w:hAnsi="Times New Roman" w:cs="Times New Roman"/>
                <w:bCs/>
                <w:sz w:val="24"/>
                <w:szCs w:val="24"/>
                <w:lang w:eastAsia="hr-HR"/>
              </w:rPr>
              <w:t>1.b</w:t>
            </w:r>
          </w:p>
        </w:tc>
        <w:tc>
          <w:tcPr>
            <w:tcW w:w="3260" w:type="dxa"/>
            <w:tcBorders>
              <w:top w:val="single" w:sz="4" w:space="0" w:color="000000"/>
              <w:left w:val="single" w:sz="4" w:space="0" w:color="000000"/>
              <w:bottom w:val="single" w:sz="4" w:space="0" w:color="auto"/>
              <w:right w:val="single" w:sz="4" w:space="0" w:color="000000"/>
            </w:tcBorders>
            <w:shd w:val="clear" w:color="auto" w:fill="auto"/>
            <w:vAlign w:val="center"/>
          </w:tcPr>
          <w:p w14:paraId="7025D34E" w14:textId="397BC212" w:rsidR="00CC7A63" w:rsidRPr="002B12FD" w:rsidRDefault="00CC7A63" w:rsidP="003A1734">
            <w:pPr>
              <w:spacing w:after="0" w:line="240" w:lineRule="auto"/>
              <w:ind w:left="360"/>
              <w:rPr>
                <w:rFonts w:ascii="Times New Roman" w:eastAsia="Times New Roman" w:hAnsi="Times New Roman" w:cs="Times New Roman"/>
                <w:b/>
                <w:i/>
                <w:iCs/>
                <w:noProof/>
                <w:color w:val="000000" w:themeColor="text1"/>
                <w:sz w:val="24"/>
                <w:szCs w:val="24"/>
                <w:lang w:val="en-US"/>
              </w:rPr>
            </w:pPr>
            <w:r w:rsidRPr="002B12FD">
              <w:rPr>
                <w:rFonts w:ascii="Times New Roman" w:eastAsia="Times New Roman" w:hAnsi="Times New Roman" w:cs="Times New Roman"/>
                <w:b/>
                <w:bCs/>
                <w:sz w:val="24"/>
                <w:szCs w:val="24"/>
                <w:lang w:eastAsia="hr-HR"/>
              </w:rPr>
              <w:t>Pedagoške radionice povodom Međunarodnog dana nenasilja</w:t>
            </w: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76284B06" w14:textId="2FE07B60" w:rsidR="00CC7A63" w:rsidRPr="002B12FD" w:rsidRDefault="00CC7A63" w:rsidP="00CC7A63">
            <w:pPr>
              <w:spacing w:after="0" w:line="240" w:lineRule="auto"/>
              <w:rPr>
                <w:rFonts w:ascii="Times New Roman" w:eastAsia="Times New Roman" w:hAnsi="Times New Roman" w:cs="Times New Roman"/>
                <w:noProof/>
                <w:color w:val="000000" w:themeColor="text1"/>
                <w:sz w:val="24"/>
                <w:szCs w:val="24"/>
                <w:lang w:val="en-US"/>
              </w:rPr>
            </w:pPr>
            <w:r w:rsidRPr="002B12FD">
              <w:rPr>
                <w:rFonts w:ascii="Times New Roman" w:eastAsia="Times New Roman" w:hAnsi="Times New Roman" w:cs="Times New Roman"/>
                <w:bCs/>
                <w:sz w:val="24"/>
                <w:szCs w:val="24"/>
                <w:lang w:eastAsia="hr-HR"/>
              </w:rPr>
              <w:t>6. listopad</w:t>
            </w:r>
          </w:p>
        </w:tc>
        <w:tc>
          <w:tcPr>
            <w:tcW w:w="2268" w:type="dxa"/>
            <w:tcBorders>
              <w:top w:val="single" w:sz="4" w:space="0" w:color="000000"/>
              <w:left w:val="single" w:sz="4" w:space="0" w:color="000000"/>
              <w:bottom w:val="single" w:sz="4" w:space="0" w:color="auto"/>
              <w:right w:val="single" w:sz="4" w:space="0" w:color="000000"/>
            </w:tcBorders>
            <w:shd w:val="clear" w:color="auto" w:fill="auto"/>
            <w:vAlign w:val="center"/>
          </w:tcPr>
          <w:p w14:paraId="5CA4145A" w14:textId="77777777" w:rsidR="00CC7A63" w:rsidRPr="002B12FD" w:rsidRDefault="00CC7A63" w:rsidP="00CC7A63">
            <w:pPr>
              <w:pStyle w:val="Sadrajitablice"/>
              <w:spacing w:after="0"/>
              <w:rPr>
                <w:rFonts w:ascii="Times New Roman" w:hAnsi="Times New Roman"/>
                <w:sz w:val="24"/>
                <w:szCs w:val="24"/>
              </w:rPr>
            </w:pPr>
            <w:r w:rsidRPr="002B12FD">
              <w:rPr>
                <w:rFonts w:ascii="Times New Roman" w:hAnsi="Times New Roman"/>
                <w:sz w:val="24"/>
                <w:szCs w:val="24"/>
              </w:rPr>
              <w:t>pojedinačno, samostalno,</w:t>
            </w:r>
          </w:p>
          <w:p w14:paraId="1DADAFD1" w14:textId="77777777" w:rsidR="00CC7A63" w:rsidRPr="002B12FD" w:rsidRDefault="00CC7A63" w:rsidP="00CC7A63">
            <w:pPr>
              <w:pStyle w:val="Sadrajitablice"/>
              <w:spacing w:after="0"/>
              <w:rPr>
                <w:rFonts w:ascii="Times New Roman" w:hAnsi="Times New Roman"/>
                <w:sz w:val="24"/>
                <w:szCs w:val="24"/>
              </w:rPr>
            </w:pPr>
            <w:r w:rsidRPr="002B12FD">
              <w:rPr>
                <w:rFonts w:ascii="Times New Roman" w:hAnsi="Times New Roman"/>
                <w:sz w:val="24"/>
                <w:szCs w:val="24"/>
              </w:rPr>
              <w:t>u paru,</w:t>
            </w:r>
          </w:p>
          <w:p w14:paraId="2B3EA6B7" w14:textId="77777777" w:rsidR="00CC7A63" w:rsidRPr="002B12FD" w:rsidRDefault="00CC7A63" w:rsidP="00CC7A63">
            <w:pPr>
              <w:pStyle w:val="Sadrajitablice"/>
              <w:spacing w:after="0"/>
              <w:rPr>
                <w:rFonts w:ascii="Times New Roman" w:hAnsi="Times New Roman"/>
                <w:sz w:val="24"/>
                <w:szCs w:val="24"/>
              </w:rPr>
            </w:pPr>
            <w:r w:rsidRPr="002B12FD">
              <w:rPr>
                <w:rFonts w:ascii="Times New Roman" w:hAnsi="Times New Roman"/>
                <w:sz w:val="24"/>
                <w:szCs w:val="24"/>
              </w:rPr>
              <w:t>u skupini,</w:t>
            </w:r>
          </w:p>
          <w:p w14:paraId="1D8E8064" w14:textId="77777777" w:rsidR="00CC7A63" w:rsidRPr="002B12FD" w:rsidRDefault="00CC7A63" w:rsidP="00CC7A63">
            <w:pPr>
              <w:pStyle w:val="Sadrajitablice"/>
              <w:spacing w:after="0"/>
              <w:rPr>
                <w:rFonts w:ascii="Times New Roman" w:hAnsi="Times New Roman"/>
                <w:sz w:val="24"/>
                <w:szCs w:val="24"/>
              </w:rPr>
            </w:pPr>
            <w:r w:rsidRPr="002B12FD">
              <w:rPr>
                <w:rFonts w:ascii="Times New Roman" w:hAnsi="Times New Roman"/>
                <w:sz w:val="24"/>
                <w:szCs w:val="24"/>
              </w:rPr>
              <w:t>uz pomoć</w:t>
            </w:r>
          </w:p>
          <w:p w14:paraId="02D31068" w14:textId="7EE041DC" w:rsidR="00CC7A63" w:rsidRPr="002B12FD" w:rsidRDefault="00CC7A63" w:rsidP="00CC7A63">
            <w:pPr>
              <w:spacing w:after="0" w:line="240" w:lineRule="auto"/>
              <w:rPr>
                <w:rFonts w:ascii="Times New Roman" w:eastAsia="Times New Roman" w:hAnsi="Times New Roman" w:cs="Times New Roman"/>
                <w:noProof/>
                <w:color w:val="000000" w:themeColor="text1"/>
                <w:sz w:val="24"/>
                <w:szCs w:val="24"/>
                <w:lang w:val="en-US"/>
              </w:rPr>
            </w:pPr>
            <w:r w:rsidRPr="002B12FD">
              <w:rPr>
                <w:rFonts w:ascii="Times New Roman" w:hAnsi="Times New Roman" w:cs="Times New Roman"/>
                <w:sz w:val="24"/>
                <w:szCs w:val="24"/>
              </w:rPr>
              <w:t>učitelja </w:t>
            </w:r>
          </w:p>
        </w:tc>
        <w:tc>
          <w:tcPr>
            <w:tcW w:w="1985" w:type="dxa"/>
            <w:tcBorders>
              <w:top w:val="single" w:sz="4" w:space="0" w:color="000000"/>
              <w:left w:val="single" w:sz="4" w:space="0" w:color="000000"/>
              <w:bottom w:val="single" w:sz="4" w:space="0" w:color="auto"/>
              <w:right w:val="single" w:sz="4" w:space="0" w:color="000000"/>
            </w:tcBorders>
            <w:shd w:val="clear" w:color="auto" w:fill="auto"/>
            <w:vAlign w:val="center"/>
          </w:tcPr>
          <w:p w14:paraId="7629168E" w14:textId="0A2FA930" w:rsidR="00CC7A63" w:rsidRPr="002B12FD" w:rsidRDefault="00CC7A63" w:rsidP="00CC7A63">
            <w:pPr>
              <w:spacing w:after="0" w:line="240" w:lineRule="auto"/>
              <w:rPr>
                <w:rFonts w:ascii="Times New Roman" w:eastAsia="Times New Roman" w:hAnsi="Times New Roman" w:cs="Times New Roman"/>
                <w:noProof/>
                <w:color w:val="000000" w:themeColor="text1"/>
                <w:sz w:val="24"/>
                <w:szCs w:val="24"/>
                <w:lang w:val="en-US"/>
              </w:rPr>
            </w:pPr>
            <w:proofErr w:type="spellStart"/>
            <w:r w:rsidRPr="002B12FD">
              <w:rPr>
                <w:rFonts w:ascii="Times New Roman" w:hAnsi="Times New Roman" w:cs="Times New Roman"/>
                <w:sz w:val="24"/>
                <w:szCs w:val="24"/>
              </w:rPr>
              <w:t>D.Padežanin</w:t>
            </w:r>
            <w:proofErr w:type="spellEnd"/>
          </w:p>
        </w:tc>
      </w:tr>
      <w:tr w:rsidR="00CC7A63" w:rsidRPr="002B12FD" w14:paraId="6EFD8939" w14:textId="77777777" w:rsidTr="00CC7A63">
        <w:trPr>
          <w:jc w:val="center"/>
        </w:trPr>
        <w:tc>
          <w:tcPr>
            <w:tcW w:w="1425" w:type="dxa"/>
            <w:tcBorders>
              <w:top w:val="single" w:sz="4" w:space="0" w:color="000000"/>
              <w:left w:val="single" w:sz="4" w:space="0" w:color="000000"/>
              <w:bottom w:val="single" w:sz="4" w:space="0" w:color="auto"/>
              <w:right w:val="single" w:sz="4" w:space="0" w:color="000000"/>
            </w:tcBorders>
            <w:shd w:val="clear" w:color="auto" w:fill="auto"/>
            <w:vAlign w:val="center"/>
          </w:tcPr>
          <w:p w14:paraId="04E822E5" w14:textId="77777777" w:rsidR="00CC7A63" w:rsidRPr="002B12FD" w:rsidRDefault="00CC7A63" w:rsidP="00CC7A63">
            <w:pPr>
              <w:shd w:val="clear" w:color="auto" w:fill="FFFFFF" w:themeFill="background1"/>
              <w:spacing w:after="0" w:line="240" w:lineRule="auto"/>
              <w:textAlignment w:val="baseline"/>
              <w:rPr>
                <w:rFonts w:ascii="Times New Roman" w:eastAsia="Times New Roman" w:hAnsi="Times New Roman" w:cs="Times New Roman"/>
                <w:bCs/>
                <w:sz w:val="24"/>
                <w:szCs w:val="24"/>
                <w:lang w:eastAsia="hr-HR"/>
              </w:rPr>
            </w:pPr>
            <w:r w:rsidRPr="002B12FD">
              <w:rPr>
                <w:rFonts w:ascii="Times New Roman" w:eastAsia="Times New Roman" w:hAnsi="Times New Roman" w:cs="Times New Roman"/>
                <w:bCs/>
                <w:sz w:val="24"/>
                <w:szCs w:val="24"/>
                <w:lang w:eastAsia="hr-HR"/>
              </w:rPr>
              <w:t>1. a,</w:t>
            </w:r>
          </w:p>
          <w:p w14:paraId="40812205" w14:textId="588F6CC1" w:rsidR="00CC7A63" w:rsidRPr="002B12FD" w:rsidRDefault="00CC7A63" w:rsidP="00CC7A63">
            <w:pPr>
              <w:spacing w:after="0" w:line="240" w:lineRule="auto"/>
              <w:rPr>
                <w:rFonts w:ascii="Times New Roman" w:eastAsia="Times New Roman" w:hAnsi="Times New Roman" w:cs="Times New Roman"/>
                <w:noProof/>
                <w:color w:val="000000" w:themeColor="text1"/>
                <w:sz w:val="24"/>
                <w:szCs w:val="24"/>
                <w:lang w:val="en-US"/>
              </w:rPr>
            </w:pPr>
            <w:r w:rsidRPr="002B12FD">
              <w:rPr>
                <w:rFonts w:ascii="Times New Roman" w:eastAsia="Times New Roman" w:hAnsi="Times New Roman" w:cs="Times New Roman"/>
                <w:bCs/>
                <w:sz w:val="24"/>
                <w:szCs w:val="24"/>
                <w:lang w:eastAsia="hr-HR"/>
              </w:rPr>
              <w:t>b, c</w:t>
            </w:r>
          </w:p>
        </w:tc>
        <w:tc>
          <w:tcPr>
            <w:tcW w:w="3260" w:type="dxa"/>
            <w:tcBorders>
              <w:top w:val="single" w:sz="4" w:space="0" w:color="000000"/>
              <w:left w:val="single" w:sz="4" w:space="0" w:color="000000"/>
              <w:bottom w:val="single" w:sz="4" w:space="0" w:color="auto"/>
              <w:right w:val="single" w:sz="4" w:space="0" w:color="000000"/>
            </w:tcBorders>
            <w:shd w:val="clear" w:color="auto" w:fill="auto"/>
            <w:vAlign w:val="center"/>
          </w:tcPr>
          <w:p w14:paraId="3502E785" w14:textId="607EE2B5" w:rsidR="00CC7A63" w:rsidRPr="002B12FD" w:rsidRDefault="00CC7A63" w:rsidP="003A1734">
            <w:pPr>
              <w:spacing w:after="0" w:line="240" w:lineRule="auto"/>
              <w:rPr>
                <w:rFonts w:ascii="Times New Roman" w:eastAsia="Times New Roman" w:hAnsi="Times New Roman" w:cs="Times New Roman"/>
                <w:b/>
                <w:i/>
                <w:iCs/>
                <w:noProof/>
                <w:color w:val="000000" w:themeColor="text1"/>
                <w:sz w:val="24"/>
                <w:szCs w:val="24"/>
                <w:lang w:val="en-US"/>
              </w:rPr>
            </w:pPr>
            <w:r w:rsidRPr="002B12FD">
              <w:rPr>
                <w:rFonts w:ascii="Times New Roman" w:eastAsia="Times New Roman" w:hAnsi="Times New Roman" w:cs="Times New Roman"/>
                <w:b/>
                <w:bCs/>
                <w:sz w:val="24"/>
                <w:szCs w:val="24"/>
                <w:lang w:eastAsia="hr-HR"/>
              </w:rPr>
              <w:t>Večer matematike</w:t>
            </w: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4B789AA7" w14:textId="638A48CD" w:rsidR="00CC7A63" w:rsidRPr="002B12FD" w:rsidRDefault="00CC7A63" w:rsidP="00CC7A63">
            <w:pPr>
              <w:spacing w:after="0" w:line="240" w:lineRule="auto"/>
              <w:rPr>
                <w:rFonts w:ascii="Times New Roman" w:eastAsia="Times New Roman" w:hAnsi="Times New Roman" w:cs="Times New Roman"/>
                <w:noProof/>
                <w:color w:val="000000" w:themeColor="text1"/>
                <w:sz w:val="24"/>
                <w:szCs w:val="24"/>
                <w:lang w:val="en-US"/>
              </w:rPr>
            </w:pPr>
            <w:r w:rsidRPr="002B12FD">
              <w:rPr>
                <w:rFonts w:ascii="Times New Roman" w:eastAsia="Times New Roman" w:hAnsi="Times New Roman" w:cs="Times New Roman"/>
                <w:bCs/>
                <w:sz w:val="24"/>
                <w:szCs w:val="24"/>
                <w:lang w:eastAsia="hr-HR"/>
              </w:rPr>
              <w:t>prosinac 2023.</w:t>
            </w:r>
          </w:p>
        </w:tc>
        <w:tc>
          <w:tcPr>
            <w:tcW w:w="2268" w:type="dxa"/>
            <w:tcBorders>
              <w:top w:val="single" w:sz="4" w:space="0" w:color="000000"/>
              <w:left w:val="single" w:sz="4" w:space="0" w:color="000000"/>
              <w:bottom w:val="single" w:sz="4" w:space="0" w:color="auto"/>
              <w:right w:val="single" w:sz="4" w:space="0" w:color="000000"/>
            </w:tcBorders>
            <w:shd w:val="clear" w:color="auto" w:fill="auto"/>
            <w:vAlign w:val="center"/>
          </w:tcPr>
          <w:p w14:paraId="7C4B8456" w14:textId="77777777" w:rsidR="00CC7A63" w:rsidRPr="002B12FD" w:rsidRDefault="00CC7A63" w:rsidP="00CC7A63">
            <w:pPr>
              <w:shd w:val="clear" w:color="auto" w:fill="FFFFFF" w:themeFill="background1"/>
              <w:spacing w:after="0" w:line="240" w:lineRule="auto"/>
              <w:textAlignment w:val="baseline"/>
              <w:rPr>
                <w:rFonts w:ascii="Times New Roman" w:eastAsia="Times New Roman" w:hAnsi="Times New Roman" w:cs="Times New Roman"/>
                <w:sz w:val="24"/>
                <w:szCs w:val="24"/>
                <w:lang w:eastAsia="hr-HR"/>
              </w:rPr>
            </w:pPr>
            <w:r w:rsidRPr="002B12FD">
              <w:rPr>
                <w:rFonts w:ascii="Times New Roman" w:eastAsia="Times New Roman" w:hAnsi="Times New Roman" w:cs="Times New Roman"/>
                <w:sz w:val="24"/>
                <w:szCs w:val="24"/>
                <w:lang w:eastAsia="hr-HR"/>
              </w:rPr>
              <w:t>u paru,</w:t>
            </w:r>
          </w:p>
          <w:p w14:paraId="7820DB56" w14:textId="77777777" w:rsidR="00CC7A63" w:rsidRPr="002B12FD" w:rsidRDefault="00CC7A63" w:rsidP="00CC7A63">
            <w:pPr>
              <w:shd w:val="clear" w:color="auto" w:fill="FFFFFF" w:themeFill="background1"/>
              <w:spacing w:after="0" w:line="240" w:lineRule="auto"/>
              <w:textAlignment w:val="baseline"/>
              <w:rPr>
                <w:rFonts w:ascii="Times New Roman" w:eastAsia="Times New Roman" w:hAnsi="Times New Roman" w:cs="Times New Roman"/>
                <w:sz w:val="24"/>
                <w:szCs w:val="24"/>
                <w:lang w:eastAsia="hr-HR"/>
              </w:rPr>
            </w:pPr>
            <w:r w:rsidRPr="002B12FD">
              <w:rPr>
                <w:rFonts w:ascii="Times New Roman" w:eastAsia="Times New Roman" w:hAnsi="Times New Roman" w:cs="Times New Roman"/>
                <w:sz w:val="24"/>
                <w:szCs w:val="24"/>
                <w:lang w:eastAsia="hr-HR"/>
              </w:rPr>
              <w:t>u skupini, individualno</w:t>
            </w:r>
          </w:p>
          <w:p w14:paraId="6CD1E17E" w14:textId="77777777" w:rsidR="00CC7A63" w:rsidRPr="002B12FD" w:rsidRDefault="00CC7A63" w:rsidP="00CC7A63">
            <w:pPr>
              <w:spacing w:after="0" w:line="240" w:lineRule="auto"/>
              <w:rPr>
                <w:rFonts w:ascii="Times New Roman" w:eastAsia="Times New Roman" w:hAnsi="Times New Roman" w:cs="Times New Roman"/>
                <w:noProof/>
                <w:color w:val="000000" w:themeColor="text1"/>
                <w:sz w:val="24"/>
                <w:szCs w:val="24"/>
                <w:lang w:val="en-US"/>
              </w:rPr>
            </w:pPr>
          </w:p>
        </w:tc>
        <w:tc>
          <w:tcPr>
            <w:tcW w:w="1985" w:type="dxa"/>
            <w:tcBorders>
              <w:top w:val="single" w:sz="4" w:space="0" w:color="000000"/>
              <w:left w:val="single" w:sz="4" w:space="0" w:color="000000"/>
              <w:bottom w:val="single" w:sz="4" w:space="0" w:color="auto"/>
              <w:right w:val="single" w:sz="4" w:space="0" w:color="000000"/>
            </w:tcBorders>
            <w:shd w:val="clear" w:color="auto" w:fill="auto"/>
            <w:vAlign w:val="center"/>
          </w:tcPr>
          <w:p w14:paraId="4AC47D08" w14:textId="617A5D9E" w:rsidR="00CC7A63" w:rsidRPr="002B12FD" w:rsidRDefault="00CC7A63" w:rsidP="00CC7A63">
            <w:pPr>
              <w:spacing w:after="0" w:line="240" w:lineRule="auto"/>
              <w:rPr>
                <w:rFonts w:ascii="Times New Roman" w:eastAsia="Times New Roman" w:hAnsi="Times New Roman" w:cs="Times New Roman"/>
                <w:noProof/>
                <w:color w:val="000000" w:themeColor="text1"/>
                <w:sz w:val="24"/>
                <w:szCs w:val="24"/>
                <w:lang w:val="en-US"/>
              </w:rPr>
            </w:pPr>
            <w:proofErr w:type="spellStart"/>
            <w:r w:rsidRPr="002B12FD">
              <w:rPr>
                <w:rFonts w:ascii="Times New Roman" w:hAnsi="Times New Roman" w:cs="Times New Roman"/>
                <w:sz w:val="24"/>
                <w:szCs w:val="24"/>
              </w:rPr>
              <w:t>G.Varga</w:t>
            </w:r>
            <w:proofErr w:type="spellEnd"/>
            <w:r w:rsidRPr="002B12FD">
              <w:rPr>
                <w:rFonts w:ascii="Times New Roman" w:hAnsi="Times New Roman" w:cs="Times New Roman"/>
                <w:sz w:val="24"/>
                <w:szCs w:val="24"/>
              </w:rPr>
              <w:t xml:space="preserve">, </w:t>
            </w:r>
            <w:proofErr w:type="spellStart"/>
            <w:r w:rsidRPr="002B12FD">
              <w:rPr>
                <w:rFonts w:ascii="Times New Roman" w:hAnsi="Times New Roman" w:cs="Times New Roman"/>
                <w:sz w:val="24"/>
                <w:szCs w:val="24"/>
              </w:rPr>
              <w:t>D.Padežanin</w:t>
            </w:r>
            <w:proofErr w:type="spellEnd"/>
            <w:r w:rsidRPr="002B12FD">
              <w:rPr>
                <w:rFonts w:ascii="Times New Roman" w:hAnsi="Times New Roman" w:cs="Times New Roman"/>
                <w:sz w:val="24"/>
                <w:szCs w:val="24"/>
              </w:rPr>
              <w:t xml:space="preserve">, </w:t>
            </w:r>
            <w:proofErr w:type="spellStart"/>
            <w:r w:rsidRPr="002B12FD">
              <w:rPr>
                <w:rFonts w:ascii="Times New Roman" w:hAnsi="Times New Roman" w:cs="Times New Roman"/>
                <w:sz w:val="24"/>
                <w:szCs w:val="24"/>
              </w:rPr>
              <w:t>I.Sudar</w:t>
            </w:r>
            <w:proofErr w:type="spellEnd"/>
          </w:p>
        </w:tc>
      </w:tr>
      <w:tr w:rsidR="00CC7A63" w:rsidRPr="002B12FD" w14:paraId="449D8824" w14:textId="77777777" w:rsidTr="00CC7A63">
        <w:trPr>
          <w:jc w:val="center"/>
        </w:trPr>
        <w:tc>
          <w:tcPr>
            <w:tcW w:w="1425" w:type="dxa"/>
            <w:tcBorders>
              <w:top w:val="single" w:sz="4" w:space="0" w:color="000000"/>
              <w:left w:val="single" w:sz="4" w:space="0" w:color="000000"/>
              <w:bottom w:val="single" w:sz="4" w:space="0" w:color="auto"/>
              <w:right w:val="single" w:sz="4" w:space="0" w:color="000000"/>
            </w:tcBorders>
            <w:shd w:val="clear" w:color="auto" w:fill="auto"/>
            <w:vAlign w:val="center"/>
          </w:tcPr>
          <w:p w14:paraId="114BFF7C" w14:textId="77777777" w:rsidR="00CC7A63" w:rsidRPr="002B12FD" w:rsidRDefault="00CC7A63" w:rsidP="00CC7A63">
            <w:pPr>
              <w:shd w:val="clear" w:color="auto" w:fill="FFFFFF" w:themeFill="background1"/>
              <w:spacing w:after="0" w:line="240" w:lineRule="auto"/>
              <w:textAlignment w:val="baseline"/>
              <w:rPr>
                <w:rFonts w:ascii="Times New Roman" w:eastAsia="Times New Roman" w:hAnsi="Times New Roman" w:cs="Times New Roman"/>
                <w:bCs/>
                <w:sz w:val="24"/>
                <w:szCs w:val="24"/>
                <w:lang w:eastAsia="hr-HR"/>
              </w:rPr>
            </w:pPr>
            <w:r w:rsidRPr="002B12FD">
              <w:rPr>
                <w:rFonts w:ascii="Times New Roman" w:eastAsia="Times New Roman" w:hAnsi="Times New Roman" w:cs="Times New Roman"/>
                <w:bCs/>
                <w:sz w:val="24"/>
                <w:szCs w:val="24"/>
                <w:lang w:eastAsia="hr-HR"/>
              </w:rPr>
              <w:t>1. a,</w:t>
            </w:r>
          </w:p>
          <w:p w14:paraId="3F19E08F" w14:textId="2B94E395" w:rsidR="00CC7A63" w:rsidRPr="002B12FD" w:rsidRDefault="00CC7A63" w:rsidP="00CC7A63">
            <w:pPr>
              <w:spacing w:after="0" w:line="240" w:lineRule="auto"/>
              <w:rPr>
                <w:rFonts w:ascii="Times New Roman" w:eastAsia="Times New Roman" w:hAnsi="Times New Roman" w:cs="Times New Roman"/>
                <w:noProof/>
                <w:color w:val="000000" w:themeColor="text1"/>
                <w:sz w:val="24"/>
                <w:szCs w:val="24"/>
                <w:lang w:val="en-US"/>
              </w:rPr>
            </w:pPr>
            <w:r w:rsidRPr="002B12FD">
              <w:rPr>
                <w:rFonts w:ascii="Times New Roman" w:eastAsia="Times New Roman" w:hAnsi="Times New Roman" w:cs="Times New Roman"/>
                <w:bCs/>
                <w:sz w:val="24"/>
                <w:szCs w:val="24"/>
                <w:lang w:eastAsia="hr-HR"/>
              </w:rPr>
              <w:t>b, c</w:t>
            </w:r>
          </w:p>
        </w:tc>
        <w:tc>
          <w:tcPr>
            <w:tcW w:w="3260" w:type="dxa"/>
            <w:tcBorders>
              <w:top w:val="single" w:sz="4" w:space="0" w:color="000000"/>
              <w:left w:val="single" w:sz="4" w:space="0" w:color="000000"/>
              <w:bottom w:val="single" w:sz="4" w:space="0" w:color="auto"/>
              <w:right w:val="single" w:sz="4" w:space="0" w:color="000000"/>
            </w:tcBorders>
            <w:shd w:val="clear" w:color="auto" w:fill="auto"/>
            <w:vAlign w:val="center"/>
          </w:tcPr>
          <w:p w14:paraId="5EC8A131" w14:textId="7ECC11A4" w:rsidR="00CC7A63" w:rsidRPr="002B12FD" w:rsidRDefault="00CC7A63" w:rsidP="003A1734">
            <w:pPr>
              <w:spacing w:after="0" w:line="240" w:lineRule="auto"/>
              <w:rPr>
                <w:rFonts w:ascii="Times New Roman" w:eastAsia="Times New Roman" w:hAnsi="Times New Roman" w:cs="Times New Roman"/>
                <w:b/>
                <w:i/>
                <w:iCs/>
                <w:noProof/>
                <w:color w:val="000000" w:themeColor="text1"/>
                <w:sz w:val="24"/>
                <w:szCs w:val="24"/>
                <w:lang w:val="en-US"/>
              </w:rPr>
            </w:pPr>
            <w:r w:rsidRPr="002B12FD">
              <w:rPr>
                <w:rFonts w:ascii="Times New Roman" w:eastAsia="Times New Roman" w:hAnsi="Times New Roman" w:cs="Times New Roman"/>
                <w:b/>
                <w:bCs/>
                <w:sz w:val="24"/>
                <w:szCs w:val="24"/>
                <w:lang w:eastAsia="hr-HR"/>
              </w:rPr>
              <w:t>Školski medni dan s hrvatskih pčelinjaka</w:t>
            </w: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51DCCD6F" w14:textId="4B17D19D" w:rsidR="00CC7A63" w:rsidRPr="002B12FD" w:rsidRDefault="00CC7A63" w:rsidP="00CC7A63">
            <w:pPr>
              <w:spacing w:after="0" w:line="240" w:lineRule="auto"/>
              <w:rPr>
                <w:rFonts w:ascii="Times New Roman" w:eastAsia="Times New Roman" w:hAnsi="Times New Roman" w:cs="Times New Roman"/>
                <w:noProof/>
                <w:color w:val="000000" w:themeColor="text1"/>
                <w:sz w:val="24"/>
                <w:szCs w:val="24"/>
                <w:lang w:val="en-US"/>
              </w:rPr>
            </w:pPr>
            <w:r w:rsidRPr="002B12FD">
              <w:rPr>
                <w:rFonts w:ascii="Times New Roman" w:eastAsia="Times New Roman" w:hAnsi="Times New Roman" w:cs="Times New Roman"/>
                <w:bCs/>
                <w:sz w:val="24"/>
                <w:szCs w:val="24"/>
                <w:lang w:eastAsia="hr-HR"/>
              </w:rPr>
              <w:t>prosinac 2023.</w:t>
            </w:r>
          </w:p>
        </w:tc>
        <w:tc>
          <w:tcPr>
            <w:tcW w:w="2268" w:type="dxa"/>
            <w:tcBorders>
              <w:top w:val="single" w:sz="4" w:space="0" w:color="000000"/>
              <w:left w:val="single" w:sz="4" w:space="0" w:color="000000"/>
              <w:bottom w:val="single" w:sz="4" w:space="0" w:color="auto"/>
              <w:right w:val="single" w:sz="4" w:space="0" w:color="000000"/>
            </w:tcBorders>
            <w:shd w:val="clear" w:color="auto" w:fill="auto"/>
            <w:vAlign w:val="center"/>
          </w:tcPr>
          <w:p w14:paraId="1F8B7B70" w14:textId="77777777" w:rsidR="00CC7A63" w:rsidRPr="002B12FD" w:rsidRDefault="00CC7A63" w:rsidP="00CC7A63">
            <w:pPr>
              <w:shd w:val="clear" w:color="auto" w:fill="FFFFFF" w:themeFill="background1"/>
              <w:spacing w:after="0" w:line="240" w:lineRule="auto"/>
              <w:textAlignment w:val="baseline"/>
              <w:rPr>
                <w:rFonts w:ascii="Times New Roman" w:eastAsia="Times New Roman" w:hAnsi="Times New Roman" w:cs="Times New Roman"/>
                <w:sz w:val="24"/>
                <w:szCs w:val="24"/>
                <w:lang w:eastAsia="hr-HR"/>
              </w:rPr>
            </w:pPr>
            <w:r w:rsidRPr="002B12FD">
              <w:rPr>
                <w:rFonts w:ascii="Times New Roman" w:eastAsia="Times New Roman" w:hAnsi="Times New Roman" w:cs="Times New Roman"/>
                <w:sz w:val="24"/>
                <w:szCs w:val="24"/>
                <w:lang w:eastAsia="hr-HR"/>
              </w:rPr>
              <w:t>u paru,</w:t>
            </w:r>
          </w:p>
          <w:p w14:paraId="450B41A4" w14:textId="77777777" w:rsidR="00CC7A63" w:rsidRPr="002B12FD" w:rsidRDefault="00CC7A63" w:rsidP="00CC7A63">
            <w:pPr>
              <w:shd w:val="clear" w:color="auto" w:fill="FFFFFF" w:themeFill="background1"/>
              <w:spacing w:after="0" w:line="240" w:lineRule="auto"/>
              <w:textAlignment w:val="baseline"/>
              <w:rPr>
                <w:rFonts w:ascii="Times New Roman" w:eastAsia="Times New Roman" w:hAnsi="Times New Roman" w:cs="Times New Roman"/>
                <w:sz w:val="24"/>
                <w:szCs w:val="24"/>
                <w:lang w:eastAsia="hr-HR"/>
              </w:rPr>
            </w:pPr>
            <w:r w:rsidRPr="002B12FD">
              <w:rPr>
                <w:rFonts w:ascii="Times New Roman" w:eastAsia="Times New Roman" w:hAnsi="Times New Roman" w:cs="Times New Roman"/>
                <w:sz w:val="24"/>
                <w:szCs w:val="24"/>
                <w:lang w:eastAsia="hr-HR"/>
              </w:rPr>
              <w:t>u skupini, individualno</w:t>
            </w:r>
          </w:p>
          <w:p w14:paraId="1EC20619" w14:textId="77777777" w:rsidR="00CC7A63" w:rsidRPr="002B12FD" w:rsidRDefault="00CC7A63" w:rsidP="00CC7A63">
            <w:pPr>
              <w:spacing w:after="0" w:line="240" w:lineRule="auto"/>
              <w:rPr>
                <w:rFonts w:ascii="Times New Roman" w:eastAsia="Times New Roman" w:hAnsi="Times New Roman" w:cs="Times New Roman"/>
                <w:noProof/>
                <w:color w:val="000000" w:themeColor="text1"/>
                <w:sz w:val="24"/>
                <w:szCs w:val="24"/>
                <w:lang w:val="en-US"/>
              </w:rPr>
            </w:pPr>
          </w:p>
        </w:tc>
        <w:tc>
          <w:tcPr>
            <w:tcW w:w="1985" w:type="dxa"/>
            <w:tcBorders>
              <w:top w:val="single" w:sz="4" w:space="0" w:color="000000"/>
              <w:left w:val="single" w:sz="4" w:space="0" w:color="000000"/>
              <w:bottom w:val="single" w:sz="4" w:space="0" w:color="auto"/>
              <w:right w:val="single" w:sz="4" w:space="0" w:color="000000"/>
            </w:tcBorders>
            <w:shd w:val="clear" w:color="auto" w:fill="auto"/>
            <w:vAlign w:val="center"/>
          </w:tcPr>
          <w:p w14:paraId="1470C0B4" w14:textId="2E6665AB" w:rsidR="00CC7A63" w:rsidRPr="002B12FD" w:rsidRDefault="00CC7A63" w:rsidP="00CC7A63">
            <w:pPr>
              <w:spacing w:after="0" w:line="240" w:lineRule="auto"/>
              <w:rPr>
                <w:rFonts w:ascii="Times New Roman" w:eastAsia="Times New Roman" w:hAnsi="Times New Roman" w:cs="Times New Roman"/>
                <w:noProof/>
                <w:color w:val="000000" w:themeColor="text1"/>
                <w:sz w:val="24"/>
                <w:szCs w:val="24"/>
                <w:lang w:val="en-US"/>
              </w:rPr>
            </w:pPr>
            <w:proofErr w:type="spellStart"/>
            <w:r w:rsidRPr="002B12FD">
              <w:rPr>
                <w:rFonts w:ascii="Times New Roman" w:hAnsi="Times New Roman" w:cs="Times New Roman"/>
                <w:sz w:val="24"/>
                <w:szCs w:val="24"/>
              </w:rPr>
              <w:t>G.Varga</w:t>
            </w:r>
            <w:proofErr w:type="spellEnd"/>
            <w:r w:rsidRPr="002B12FD">
              <w:rPr>
                <w:rFonts w:ascii="Times New Roman" w:hAnsi="Times New Roman" w:cs="Times New Roman"/>
                <w:sz w:val="24"/>
                <w:szCs w:val="24"/>
              </w:rPr>
              <w:t xml:space="preserve">, </w:t>
            </w:r>
            <w:proofErr w:type="spellStart"/>
            <w:r w:rsidRPr="002B12FD">
              <w:rPr>
                <w:rFonts w:ascii="Times New Roman" w:hAnsi="Times New Roman" w:cs="Times New Roman"/>
                <w:sz w:val="24"/>
                <w:szCs w:val="24"/>
              </w:rPr>
              <w:t>D.Padežanin</w:t>
            </w:r>
            <w:proofErr w:type="spellEnd"/>
            <w:r w:rsidRPr="002B12FD">
              <w:rPr>
                <w:rFonts w:ascii="Times New Roman" w:hAnsi="Times New Roman" w:cs="Times New Roman"/>
                <w:sz w:val="24"/>
                <w:szCs w:val="24"/>
              </w:rPr>
              <w:t xml:space="preserve">, </w:t>
            </w:r>
            <w:proofErr w:type="spellStart"/>
            <w:r w:rsidRPr="002B12FD">
              <w:rPr>
                <w:rFonts w:ascii="Times New Roman" w:hAnsi="Times New Roman" w:cs="Times New Roman"/>
                <w:sz w:val="24"/>
                <w:szCs w:val="24"/>
              </w:rPr>
              <w:t>I.Sudar</w:t>
            </w:r>
            <w:proofErr w:type="spellEnd"/>
          </w:p>
        </w:tc>
      </w:tr>
      <w:tr w:rsidR="00CC7A63" w:rsidRPr="002B12FD" w14:paraId="62F051B6" w14:textId="77777777" w:rsidTr="00CC7A63">
        <w:trPr>
          <w:jc w:val="center"/>
        </w:trPr>
        <w:tc>
          <w:tcPr>
            <w:tcW w:w="1425" w:type="dxa"/>
            <w:tcBorders>
              <w:top w:val="single" w:sz="4" w:space="0" w:color="auto"/>
              <w:left w:val="single" w:sz="4" w:space="0" w:color="000000"/>
              <w:bottom w:val="single" w:sz="4" w:space="0" w:color="000000"/>
              <w:right w:val="single" w:sz="4" w:space="0" w:color="000000"/>
            </w:tcBorders>
            <w:shd w:val="clear" w:color="auto" w:fill="auto"/>
            <w:vAlign w:val="center"/>
          </w:tcPr>
          <w:p w14:paraId="09EB9310" w14:textId="77777777" w:rsidR="00CC7A63" w:rsidRPr="002B12FD" w:rsidRDefault="00CC7A63" w:rsidP="00CC7A63">
            <w:pPr>
              <w:pStyle w:val="Sadrajitablice"/>
              <w:spacing w:after="0"/>
              <w:rPr>
                <w:rFonts w:ascii="Times New Roman" w:hAnsi="Times New Roman"/>
                <w:sz w:val="24"/>
                <w:szCs w:val="24"/>
              </w:rPr>
            </w:pPr>
            <w:r w:rsidRPr="002B12FD">
              <w:rPr>
                <w:rFonts w:ascii="Times New Roman" w:hAnsi="Times New Roman"/>
                <w:sz w:val="24"/>
                <w:szCs w:val="24"/>
              </w:rPr>
              <w:t>1.a,</w:t>
            </w:r>
          </w:p>
          <w:p w14:paraId="2D758EAD" w14:textId="77777777" w:rsidR="00CC7A63" w:rsidRPr="002B12FD" w:rsidRDefault="00CC7A63" w:rsidP="00CC7A63">
            <w:pPr>
              <w:pStyle w:val="Sadrajitablice"/>
              <w:spacing w:after="0"/>
              <w:rPr>
                <w:rFonts w:ascii="Times New Roman" w:hAnsi="Times New Roman"/>
                <w:sz w:val="24"/>
                <w:szCs w:val="24"/>
              </w:rPr>
            </w:pPr>
            <w:r w:rsidRPr="002B12FD">
              <w:rPr>
                <w:rFonts w:ascii="Times New Roman" w:hAnsi="Times New Roman"/>
                <w:sz w:val="24"/>
                <w:szCs w:val="24"/>
              </w:rPr>
              <w:t>1.b,</w:t>
            </w:r>
          </w:p>
          <w:p w14:paraId="6CA7F43D" w14:textId="11EF4FBA" w:rsidR="00CC7A63" w:rsidRPr="002B12FD" w:rsidRDefault="00CC7A63" w:rsidP="00CC7A63">
            <w:pPr>
              <w:spacing w:after="0" w:line="240" w:lineRule="auto"/>
              <w:rPr>
                <w:rFonts w:ascii="Times New Roman" w:eastAsia="Times New Roman" w:hAnsi="Times New Roman" w:cs="Times New Roman"/>
                <w:noProof/>
                <w:color w:val="000000" w:themeColor="text1"/>
                <w:sz w:val="24"/>
                <w:szCs w:val="24"/>
                <w:lang w:val="en-US"/>
              </w:rPr>
            </w:pPr>
            <w:r w:rsidRPr="002B12FD">
              <w:rPr>
                <w:rFonts w:ascii="Times New Roman" w:hAnsi="Times New Roman" w:cs="Times New Roman"/>
                <w:sz w:val="24"/>
                <w:szCs w:val="24"/>
              </w:rPr>
              <w:t>1.c</w:t>
            </w:r>
          </w:p>
        </w:tc>
        <w:tc>
          <w:tcPr>
            <w:tcW w:w="3260" w:type="dxa"/>
            <w:tcBorders>
              <w:top w:val="single" w:sz="4" w:space="0" w:color="auto"/>
              <w:left w:val="single" w:sz="4" w:space="0" w:color="000000"/>
              <w:bottom w:val="single" w:sz="4" w:space="0" w:color="000000"/>
              <w:right w:val="single" w:sz="4" w:space="0" w:color="000000"/>
            </w:tcBorders>
            <w:shd w:val="clear" w:color="auto" w:fill="auto"/>
            <w:vAlign w:val="center"/>
          </w:tcPr>
          <w:p w14:paraId="0251AE4B" w14:textId="75CDC340" w:rsidR="00CC7A63" w:rsidRPr="002B12FD" w:rsidRDefault="00CC7A63" w:rsidP="003A1734">
            <w:pPr>
              <w:spacing w:after="0" w:line="240" w:lineRule="auto"/>
              <w:rPr>
                <w:rFonts w:ascii="Times New Roman" w:eastAsia="Times New Roman" w:hAnsi="Times New Roman" w:cs="Times New Roman"/>
                <w:b/>
                <w:i/>
                <w:iCs/>
                <w:noProof/>
                <w:color w:val="000000" w:themeColor="text1"/>
                <w:sz w:val="24"/>
                <w:szCs w:val="24"/>
                <w:lang w:val="en-US"/>
              </w:rPr>
            </w:pPr>
            <w:r w:rsidRPr="002B12FD">
              <w:rPr>
                <w:rFonts w:ascii="Times New Roman" w:hAnsi="Times New Roman" w:cs="Times New Roman"/>
                <w:b/>
                <w:sz w:val="24"/>
                <w:szCs w:val="24"/>
              </w:rPr>
              <w:t>Naša mala knjižnica</w:t>
            </w:r>
          </w:p>
        </w:tc>
        <w:tc>
          <w:tcPr>
            <w:tcW w:w="1843" w:type="dxa"/>
            <w:tcBorders>
              <w:top w:val="single" w:sz="4" w:space="0" w:color="auto"/>
              <w:left w:val="single" w:sz="4" w:space="0" w:color="000000"/>
              <w:bottom w:val="single" w:sz="4" w:space="0" w:color="000000"/>
              <w:right w:val="single" w:sz="4" w:space="0" w:color="000000"/>
            </w:tcBorders>
            <w:shd w:val="clear" w:color="auto" w:fill="auto"/>
            <w:vAlign w:val="center"/>
          </w:tcPr>
          <w:p w14:paraId="1298168A" w14:textId="6BD15883" w:rsidR="00CC7A63" w:rsidRPr="002B12FD" w:rsidRDefault="00CC7A63" w:rsidP="00CC7A63">
            <w:pPr>
              <w:spacing w:after="0" w:line="240" w:lineRule="auto"/>
              <w:rPr>
                <w:rFonts w:ascii="Times New Roman" w:eastAsia="Times New Roman" w:hAnsi="Times New Roman" w:cs="Times New Roman"/>
                <w:noProof/>
                <w:color w:val="000000" w:themeColor="text1"/>
                <w:sz w:val="24"/>
                <w:szCs w:val="24"/>
                <w:lang w:val="en-US"/>
              </w:rPr>
            </w:pPr>
            <w:r w:rsidRPr="002B12FD">
              <w:rPr>
                <w:rFonts w:ascii="Times New Roman" w:hAnsi="Times New Roman" w:cs="Times New Roman"/>
                <w:sz w:val="24"/>
                <w:szCs w:val="24"/>
              </w:rPr>
              <w:t>listopad 2023. - lipanj 2024. </w:t>
            </w:r>
          </w:p>
        </w:tc>
        <w:tc>
          <w:tcPr>
            <w:tcW w:w="2268" w:type="dxa"/>
            <w:tcBorders>
              <w:top w:val="single" w:sz="4" w:space="0" w:color="auto"/>
              <w:left w:val="single" w:sz="4" w:space="0" w:color="000000"/>
              <w:bottom w:val="single" w:sz="4" w:space="0" w:color="000000"/>
              <w:right w:val="single" w:sz="4" w:space="0" w:color="000000"/>
            </w:tcBorders>
            <w:shd w:val="clear" w:color="auto" w:fill="auto"/>
            <w:vAlign w:val="center"/>
          </w:tcPr>
          <w:p w14:paraId="5BE21521" w14:textId="77777777" w:rsidR="00CC7A63" w:rsidRPr="002B12FD" w:rsidRDefault="00CC7A63" w:rsidP="00CC7A63">
            <w:pPr>
              <w:pStyle w:val="Sadrajitablice"/>
              <w:spacing w:after="0"/>
              <w:rPr>
                <w:rFonts w:ascii="Times New Roman" w:hAnsi="Times New Roman"/>
                <w:sz w:val="24"/>
                <w:szCs w:val="24"/>
              </w:rPr>
            </w:pPr>
            <w:r w:rsidRPr="002B12FD">
              <w:rPr>
                <w:rFonts w:ascii="Times New Roman" w:hAnsi="Times New Roman"/>
                <w:sz w:val="24"/>
                <w:szCs w:val="24"/>
              </w:rPr>
              <w:t>pojedinačno, samostalno,</w:t>
            </w:r>
          </w:p>
          <w:p w14:paraId="0B518A0E" w14:textId="77777777" w:rsidR="00CC7A63" w:rsidRPr="002B12FD" w:rsidRDefault="00CC7A63" w:rsidP="00CC7A63">
            <w:pPr>
              <w:pStyle w:val="Sadrajitablice"/>
              <w:spacing w:after="0"/>
              <w:rPr>
                <w:rFonts w:ascii="Times New Roman" w:hAnsi="Times New Roman"/>
                <w:sz w:val="24"/>
                <w:szCs w:val="24"/>
              </w:rPr>
            </w:pPr>
            <w:r w:rsidRPr="002B12FD">
              <w:rPr>
                <w:rFonts w:ascii="Times New Roman" w:hAnsi="Times New Roman"/>
                <w:sz w:val="24"/>
                <w:szCs w:val="24"/>
              </w:rPr>
              <w:t>u paru,</w:t>
            </w:r>
          </w:p>
          <w:p w14:paraId="5229E040" w14:textId="77777777" w:rsidR="00CC7A63" w:rsidRPr="002B12FD" w:rsidRDefault="00CC7A63" w:rsidP="00CC7A63">
            <w:pPr>
              <w:pStyle w:val="Sadrajitablice"/>
              <w:spacing w:after="0"/>
              <w:rPr>
                <w:rFonts w:ascii="Times New Roman" w:hAnsi="Times New Roman"/>
                <w:sz w:val="24"/>
                <w:szCs w:val="24"/>
              </w:rPr>
            </w:pPr>
            <w:r w:rsidRPr="002B12FD">
              <w:rPr>
                <w:rFonts w:ascii="Times New Roman" w:hAnsi="Times New Roman"/>
                <w:sz w:val="24"/>
                <w:szCs w:val="24"/>
              </w:rPr>
              <w:t>u skupini,</w:t>
            </w:r>
          </w:p>
          <w:p w14:paraId="2B8CD4B0" w14:textId="77777777" w:rsidR="00CC7A63" w:rsidRPr="002B12FD" w:rsidRDefault="00CC7A63" w:rsidP="00CC7A63">
            <w:pPr>
              <w:pStyle w:val="Sadrajitablice"/>
              <w:spacing w:after="0"/>
              <w:rPr>
                <w:rFonts w:ascii="Times New Roman" w:hAnsi="Times New Roman"/>
                <w:sz w:val="24"/>
                <w:szCs w:val="24"/>
              </w:rPr>
            </w:pPr>
            <w:r w:rsidRPr="002B12FD">
              <w:rPr>
                <w:rFonts w:ascii="Times New Roman" w:hAnsi="Times New Roman"/>
                <w:sz w:val="24"/>
                <w:szCs w:val="24"/>
              </w:rPr>
              <w:t>uz pomoć</w:t>
            </w:r>
          </w:p>
          <w:p w14:paraId="6FA574D0" w14:textId="54C82AD2" w:rsidR="00CC7A63" w:rsidRPr="002B12FD" w:rsidRDefault="00CC7A63" w:rsidP="00CC7A63">
            <w:pPr>
              <w:spacing w:after="0" w:line="240" w:lineRule="auto"/>
              <w:rPr>
                <w:rFonts w:ascii="Times New Roman" w:eastAsia="Times New Roman" w:hAnsi="Times New Roman" w:cs="Times New Roman"/>
                <w:noProof/>
                <w:color w:val="000000" w:themeColor="text1"/>
                <w:sz w:val="24"/>
                <w:szCs w:val="24"/>
                <w:lang w:val="en-US"/>
              </w:rPr>
            </w:pPr>
            <w:r w:rsidRPr="002B12FD">
              <w:rPr>
                <w:rFonts w:ascii="Times New Roman" w:hAnsi="Times New Roman" w:cs="Times New Roman"/>
                <w:sz w:val="24"/>
                <w:szCs w:val="24"/>
              </w:rPr>
              <w:t>učitelja</w:t>
            </w:r>
          </w:p>
        </w:tc>
        <w:tc>
          <w:tcPr>
            <w:tcW w:w="1985" w:type="dxa"/>
            <w:tcBorders>
              <w:top w:val="single" w:sz="4" w:space="0" w:color="auto"/>
              <w:left w:val="single" w:sz="4" w:space="0" w:color="000000"/>
              <w:bottom w:val="single" w:sz="4" w:space="0" w:color="000000"/>
              <w:right w:val="single" w:sz="4" w:space="0" w:color="000000"/>
            </w:tcBorders>
            <w:shd w:val="clear" w:color="auto" w:fill="auto"/>
            <w:vAlign w:val="center"/>
          </w:tcPr>
          <w:p w14:paraId="295720D9" w14:textId="77777777" w:rsidR="00CC7A63" w:rsidRPr="002B12FD" w:rsidRDefault="00CC7A63" w:rsidP="00CC7A63">
            <w:pPr>
              <w:pStyle w:val="Sadrajitablice"/>
              <w:spacing w:after="0"/>
              <w:rPr>
                <w:rFonts w:ascii="Times New Roman" w:hAnsi="Times New Roman"/>
                <w:sz w:val="24"/>
                <w:szCs w:val="24"/>
              </w:rPr>
            </w:pPr>
            <w:proofErr w:type="spellStart"/>
            <w:r w:rsidRPr="002B12FD">
              <w:rPr>
                <w:rFonts w:ascii="Times New Roman" w:hAnsi="Times New Roman"/>
                <w:sz w:val="24"/>
                <w:szCs w:val="24"/>
              </w:rPr>
              <w:t>G.Varga</w:t>
            </w:r>
            <w:proofErr w:type="spellEnd"/>
            <w:r w:rsidRPr="002B12FD">
              <w:rPr>
                <w:rFonts w:ascii="Times New Roman" w:hAnsi="Times New Roman"/>
                <w:sz w:val="24"/>
                <w:szCs w:val="24"/>
              </w:rPr>
              <w:t xml:space="preserve">, </w:t>
            </w:r>
            <w:proofErr w:type="spellStart"/>
            <w:r w:rsidRPr="002B12FD">
              <w:rPr>
                <w:rFonts w:ascii="Times New Roman" w:hAnsi="Times New Roman"/>
                <w:sz w:val="24"/>
                <w:szCs w:val="24"/>
              </w:rPr>
              <w:t>D.Padežanin</w:t>
            </w:r>
            <w:proofErr w:type="spellEnd"/>
            <w:r w:rsidRPr="002B12FD">
              <w:rPr>
                <w:rFonts w:ascii="Times New Roman" w:hAnsi="Times New Roman"/>
                <w:sz w:val="24"/>
                <w:szCs w:val="24"/>
              </w:rPr>
              <w:t xml:space="preserve">, </w:t>
            </w:r>
            <w:proofErr w:type="spellStart"/>
            <w:r w:rsidRPr="002B12FD">
              <w:rPr>
                <w:rFonts w:ascii="Times New Roman" w:hAnsi="Times New Roman"/>
                <w:sz w:val="24"/>
                <w:szCs w:val="24"/>
              </w:rPr>
              <w:t>I.Sudar</w:t>
            </w:r>
            <w:proofErr w:type="spellEnd"/>
          </w:p>
          <w:p w14:paraId="397F47C0" w14:textId="0E93E280" w:rsidR="00CC7A63" w:rsidRPr="002B12FD" w:rsidRDefault="00CC7A63" w:rsidP="00CC7A63">
            <w:pPr>
              <w:spacing w:after="0" w:line="240" w:lineRule="auto"/>
              <w:rPr>
                <w:rFonts w:ascii="Times New Roman" w:eastAsia="Times New Roman" w:hAnsi="Times New Roman" w:cs="Times New Roman"/>
                <w:noProof/>
                <w:color w:val="000000" w:themeColor="text1"/>
                <w:sz w:val="24"/>
                <w:szCs w:val="24"/>
                <w:lang w:val="en-US"/>
              </w:rPr>
            </w:pPr>
            <w:r w:rsidRPr="002B12FD">
              <w:rPr>
                <w:rFonts w:ascii="Times New Roman" w:hAnsi="Times New Roman" w:cs="Times New Roman"/>
                <w:sz w:val="24"/>
                <w:szCs w:val="24"/>
              </w:rPr>
              <w:t>Brankica Matasović</w:t>
            </w:r>
          </w:p>
        </w:tc>
      </w:tr>
      <w:tr w:rsidR="00A808F8" w:rsidRPr="002B12FD" w14:paraId="71B26141" w14:textId="77777777" w:rsidTr="003A2F24">
        <w:trPr>
          <w:jc w:val="center"/>
        </w:trPr>
        <w:tc>
          <w:tcPr>
            <w:tcW w:w="1425" w:type="dxa"/>
          </w:tcPr>
          <w:p w14:paraId="24D85EBD" w14:textId="7F615600" w:rsidR="00A808F8" w:rsidRPr="002B12FD" w:rsidRDefault="00A808F8" w:rsidP="00A808F8">
            <w:pPr>
              <w:pStyle w:val="Sadrajitablice"/>
              <w:spacing w:after="0"/>
              <w:rPr>
                <w:rFonts w:ascii="Times New Roman" w:hAnsi="Times New Roman"/>
                <w:sz w:val="24"/>
                <w:szCs w:val="24"/>
              </w:rPr>
            </w:pPr>
            <w:r w:rsidRPr="002B12FD">
              <w:rPr>
                <w:rFonts w:ascii="Times New Roman" w:hAnsi="Times New Roman"/>
                <w:sz w:val="24"/>
                <w:szCs w:val="24"/>
              </w:rPr>
              <w:t>2.a, 2. c</w:t>
            </w:r>
          </w:p>
        </w:tc>
        <w:tc>
          <w:tcPr>
            <w:tcW w:w="3260" w:type="dxa"/>
          </w:tcPr>
          <w:p w14:paraId="1F42957A" w14:textId="44175FE8" w:rsidR="00A808F8" w:rsidRPr="002B12FD" w:rsidRDefault="00A808F8" w:rsidP="003A1734">
            <w:pPr>
              <w:spacing w:after="0" w:line="240" w:lineRule="auto"/>
              <w:rPr>
                <w:rFonts w:ascii="Times New Roman" w:hAnsi="Times New Roman" w:cs="Times New Roman"/>
                <w:b/>
                <w:bCs/>
                <w:sz w:val="24"/>
                <w:szCs w:val="24"/>
              </w:rPr>
            </w:pPr>
            <w:r w:rsidRPr="002B12FD">
              <w:rPr>
                <w:rFonts w:ascii="Times New Roman" w:hAnsi="Times New Roman" w:cs="Times New Roman"/>
                <w:b/>
                <w:bCs/>
                <w:sz w:val="24"/>
                <w:szCs w:val="24"/>
              </w:rPr>
              <w:t>Mali čuvari kulturne baštine</w:t>
            </w:r>
          </w:p>
          <w:p w14:paraId="1BB73030" w14:textId="586D2317" w:rsidR="00A808F8" w:rsidRPr="002B12FD" w:rsidRDefault="00A808F8" w:rsidP="003A1734">
            <w:pPr>
              <w:spacing w:after="0" w:line="240" w:lineRule="auto"/>
              <w:rPr>
                <w:rFonts w:ascii="Times New Roman" w:hAnsi="Times New Roman" w:cs="Times New Roman"/>
                <w:b/>
                <w:bCs/>
                <w:sz w:val="24"/>
                <w:szCs w:val="24"/>
              </w:rPr>
            </w:pPr>
            <w:r w:rsidRPr="002B12FD">
              <w:rPr>
                <w:rFonts w:ascii="Times New Roman" w:hAnsi="Times New Roman" w:cs="Times New Roman"/>
                <w:b/>
                <w:bCs/>
                <w:sz w:val="24"/>
                <w:szCs w:val="24"/>
              </w:rPr>
              <w:t>(</w:t>
            </w:r>
            <w:proofErr w:type="spellStart"/>
            <w:r w:rsidRPr="002B12FD">
              <w:rPr>
                <w:rFonts w:ascii="Times New Roman" w:hAnsi="Times New Roman" w:cs="Times New Roman"/>
                <w:b/>
                <w:bCs/>
                <w:sz w:val="24"/>
                <w:szCs w:val="24"/>
              </w:rPr>
              <w:t>eTwinning</w:t>
            </w:r>
            <w:proofErr w:type="spellEnd"/>
            <w:r w:rsidRPr="002B12FD">
              <w:rPr>
                <w:rFonts w:ascii="Times New Roman" w:hAnsi="Times New Roman" w:cs="Times New Roman"/>
                <w:b/>
                <w:bCs/>
                <w:sz w:val="24"/>
                <w:szCs w:val="24"/>
              </w:rPr>
              <w:t xml:space="preserve"> projekt: Digital </w:t>
            </w:r>
            <w:proofErr w:type="spellStart"/>
            <w:r w:rsidRPr="002B12FD">
              <w:rPr>
                <w:rFonts w:ascii="Times New Roman" w:hAnsi="Times New Roman" w:cs="Times New Roman"/>
                <w:b/>
                <w:bCs/>
                <w:sz w:val="24"/>
                <w:szCs w:val="24"/>
              </w:rPr>
              <w:t>Trace</w:t>
            </w:r>
            <w:proofErr w:type="spellEnd"/>
            <w:r w:rsidRPr="002B12FD">
              <w:rPr>
                <w:rFonts w:ascii="Times New Roman" w:hAnsi="Times New Roman" w:cs="Times New Roman"/>
                <w:b/>
                <w:bCs/>
                <w:sz w:val="24"/>
                <w:szCs w:val="24"/>
              </w:rPr>
              <w:t xml:space="preserve"> </w:t>
            </w:r>
            <w:proofErr w:type="spellStart"/>
            <w:r w:rsidRPr="002B12FD">
              <w:rPr>
                <w:rFonts w:ascii="Times New Roman" w:hAnsi="Times New Roman" w:cs="Times New Roman"/>
                <w:b/>
                <w:bCs/>
                <w:sz w:val="24"/>
                <w:szCs w:val="24"/>
              </w:rPr>
              <w:t>of</w:t>
            </w:r>
            <w:proofErr w:type="spellEnd"/>
            <w:r w:rsidRPr="002B12FD">
              <w:rPr>
                <w:rFonts w:ascii="Times New Roman" w:hAnsi="Times New Roman" w:cs="Times New Roman"/>
                <w:b/>
                <w:bCs/>
                <w:sz w:val="24"/>
                <w:szCs w:val="24"/>
              </w:rPr>
              <w:t xml:space="preserve"> </w:t>
            </w:r>
            <w:proofErr w:type="spellStart"/>
            <w:r w:rsidRPr="002B12FD">
              <w:rPr>
                <w:rFonts w:ascii="Times New Roman" w:hAnsi="Times New Roman" w:cs="Times New Roman"/>
                <w:b/>
                <w:bCs/>
                <w:sz w:val="24"/>
                <w:szCs w:val="24"/>
              </w:rPr>
              <w:t>Cultural</w:t>
            </w:r>
            <w:proofErr w:type="spellEnd"/>
            <w:r w:rsidRPr="002B12FD">
              <w:rPr>
                <w:rFonts w:ascii="Times New Roman" w:hAnsi="Times New Roman" w:cs="Times New Roman"/>
                <w:b/>
                <w:bCs/>
                <w:sz w:val="24"/>
                <w:szCs w:val="24"/>
              </w:rPr>
              <w:t xml:space="preserve"> </w:t>
            </w:r>
            <w:proofErr w:type="spellStart"/>
            <w:r w:rsidRPr="002B12FD">
              <w:rPr>
                <w:rFonts w:ascii="Times New Roman" w:hAnsi="Times New Roman" w:cs="Times New Roman"/>
                <w:b/>
                <w:bCs/>
                <w:sz w:val="24"/>
                <w:szCs w:val="24"/>
              </w:rPr>
              <w:t>Heritage</w:t>
            </w:r>
            <w:proofErr w:type="spellEnd"/>
            <w:r w:rsidRPr="002B12FD">
              <w:rPr>
                <w:rFonts w:ascii="Times New Roman" w:hAnsi="Times New Roman" w:cs="Times New Roman"/>
                <w:b/>
                <w:bCs/>
                <w:sz w:val="24"/>
                <w:szCs w:val="24"/>
              </w:rPr>
              <w:t>)</w:t>
            </w:r>
          </w:p>
        </w:tc>
        <w:tc>
          <w:tcPr>
            <w:tcW w:w="1843" w:type="dxa"/>
          </w:tcPr>
          <w:p w14:paraId="5DC050E7" w14:textId="6D991175" w:rsidR="00A808F8" w:rsidRPr="002B12FD" w:rsidRDefault="00A808F8" w:rsidP="00A808F8">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Od rujna do lipnja</w:t>
            </w:r>
          </w:p>
        </w:tc>
        <w:tc>
          <w:tcPr>
            <w:tcW w:w="2268" w:type="dxa"/>
          </w:tcPr>
          <w:p w14:paraId="35EC9D99" w14:textId="43419DE8" w:rsidR="00A808F8" w:rsidRPr="002B12FD" w:rsidRDefault="00A808F8" w:rsidP="00A808F8">
            <w:pPr>
              <w:pStyle w:val="Sadrajitablice"/>
              <w:spacing w:after="0"/>
              <w:rPr>
                <w:rFonts w:ascii="Times New Roman" w:hAnsi="Times New Roman"/>
                <w:sz w:val="24"/>
                <w:szCs w:val="24"/>
              </w:rPr>
            </w:pPr>
            <w:r w:rsidRPr="002B12FD">
              <w:rPr>
                <w:rFonts w:ascii="Times New Roman" w:hAnsi="Times New Roman"/>
                <w:sz w:val="24"/>
                <w:szCs w:val="24"/>
              </w:rPr>
              <w:t>Individualni, u paru, skupni</w:t>
            </w:r>
          </w:p>
        </w:tc>
        <w:tc>
          <w:tcPr>
            <w:tcW w:w="1985" w:type="dxa"/>
          </w:tcPr>
          <w:p w14:paraId="5166D97D" w14:textId="4753A938" w:rsidR="00A808F8" w:rsidRPr="002B12FD" w:rsidRDefault="00A808F8" w:rsidP="00A808F8">
            <w:pPr>
              <w:pStyle w:val="Sadrajitablice"/>
              <w:spacing w:after="0"/>
              <w:rPr>
                <w:rFonts w:ascii="Times New Roman" w:hAnsi="Times New Roman"/>
                <w:sz w:val="24"/>
                <w:szCs w:val="24"/>
              </w:rPr>
            </w:pPr>
            <w:r w:rsidRPr="002B12FD">
              <w:rPr>
                <w:rFonts w:ascii="Times New Roman" w:hAnsi="Times New Roman"/>
                <w:sz w:val="24"/>
                <w:szCs w:val="24"/>
              </w:rPr>
              <w:t>Frančić, Čepo</w:t>
            </w:r>
          </w:p>
        </w:tc>
      </w:tr>
      <w:tr w:rsidR="00A808F8" w:rsidRPr="002B12FD" w14:paraId="3B05423D" w14:textId="77777777" w:rsidTr="003A2F24">
        <w:trPr>
          <w:jc w:val="center"/>
        </w:trPr>
        <w:tc>
          <w:tcPr>
            <w:tcW w:w="1425" w:type="dxa"/>
          </w:tcPr>
          <w:p w14:paraId="30F60982" w14:textId="542D3223" w:rsidR="00A808F8" w:rsidRPr="002B12FD" w:rsidRDefault="00A808F8" w:rsidP="00A808F8">
            <w:pPr>
              <w:pStyle w:val="Sadrajitablice"/>
              <w:spacing w:after="0"/>
              <w:rPr>
                <w:rFonts w:ascii="Times New Roman" w:hAnsi="Times New Roman"/>
                <w:sz w:val="24"/>
                <w:szCs w:val="24"/>
              </w:rPr>
            </w:pPr>
            <w:r w:rsidRPr="002B12FD">
              <w:rPr>
                <w:rFonts w:ascii="Times New Roman" w:hAnsi="Times New Roman"/>
                <w:sz w:val="24"/>
                <w:szCs w:val="24"/>
              </w:rPr>
              <w:t>2.a</w:t>
            </w:r>
          </w:p>
        </w:tc>
        <w:tc>
          <w:tcPr>
            <w:tcW w:w="3260" w:type="dxa"/>
          </w:tcPr>
          <w:p w14:paraId="69D78A54" w14:textId="6DE804EA" w:rsidR="00A808F8" w:rsidRPr="002B12FD" w:rsidRDefault="001C3CFB" w:rsidP="003A1734">
            <w:pPr>
              <w:spacing w:after="0" w:line="240" w:lineRule="auto"/>
              <w:rPr>
                <w:rFonts w:ascii="Times New Roman" w:hAnsi="Times New Roman" w:cs="Times New Roman"/>
                <w:b/>
                <w:bCs/>
                <w:sz w:val="24"/>
                <w:szCs w:val="24"/>
              </w:rPr>
            </w:pPr>
            <w:hyperlink r:id="rId11">
              <w:proofErr w:type="spellStart"/>
              <w:r w:rsidR="00A808F8" w:rsidRPr="002B12FD">
                <w:rPr>
                  <w:rStyle w:val="Hiperveza"/>
                  <w:rFonts w:ascii="Times New Roman" w:eastAsiaTheme="majorEastAsia" w:hAnsi="Times New Roman" w:cs="Times New Roman"/>
                  <w:b/>
                  <w:bCs/>
                  <w:color w:val="auto"/>
                  <w:sz w:val="24"/>
                  <w:szCs w:val="24"/>
                  <w:u w:val="none"/>
                </w:rPr>
                <w:t>Around</w:t>
              </w:r>
              <w:proofErr w:type="spellEnd"/>
              <w:r w:rsidR="00A808F8" w:rsidRPr="002B12FD">
                <w:rPr>
                  <w:rStyle w:val="Hiperveza"/>
                  <w:rFonts w:ascii="Times New Roman" w:eastAsiaTheme="majorEastAsia" w:hAnsi="Times New Roman" w:cs="Times New Roman"/>
                  <w:b/>
                  <w:bCs/>
                  <w:color w:val="auto"/>
                  <w:sz w:val="24"/>
                  <w:szCs w:val="24"/>
                  <w:u w:val="none"/>
                </w:rPr>
                <w:t xml:space="preserve"> Europe </w:t>
              </w:r>
              <w:proofErr w:type="spellStart"/>
              <w:r w:rsidR="00A808F8" w:rsidRPr="002B12FD">
                <w:rPr>
                  <w:rStyle w:val="Hiperveza"/>
                  <w:rFonts w:ascii="Times New Roman" w:eastAsiaTheme="majorEastAsia" w:hAnsi="Times New Roman" w:cs="Times New Roman"/>
                  <w:b/>
                  <w:bCs/>
                  <w:color w:val="auto"/>
                  <w:sz w:val="24"/>
                  <w:szCs w:val="24"/>
                  <w:u w:val="none"/>
                </w:rPr>
                <w:t>in</w:t>
              </w:r>
              <w:proofErr w:type="spellEnd"/>
              <w:r w:rsidR="00A808F8" w:rsidRPr="002B12FD">
                <w:rPr>
                  <w:rStyle w:val="Hiperveza"/>
                  <w:rFonts w:ascii="Times New Roman" w:eastAsiaTheme="majorEastAsia" w:hAnsi="Times New Roman" w:cs="Times New Roman"/>
                  <w:b/>
                  <w:bCs/>
                  <w:color w:val="auto"/>
                  <w:sz w:val="24"/>
                  <w:szCs w:val="24"/>
                  <w:u w:val="none"/>
                </w:rPr>
                <w:t xml:space="preserve"> 80 </w:t>
              </w:r>
              <w:proofErr w:type="spellStart"/>
              <w:r w:rsidR="00A808F8" w:rsidRPr="002B12FD">
                <w:rPr>
                  <w:rStyle w:val="Hiperveza"/>
                  <w:rFonts w:ascii="Times New Roman" w:eastAsiaTheme="majorEastAsia" w:hAnsi="Times New Roman" w:cs="Times New Roman"/>
                  <w:b/>
                  <w:bCs/>
                  <w:color w:val="auto"/>
                  <w:sz w:val="24"/>
                  <w:szCs w:val="24"/>
                  <w:u w:val="none"/>
                </w:rPr>
                <w:t>sports</w:t>
              </w:r>
              <w:proofErr w:type="spellEnd"/>
            </w:hyperlink>
          </w:p>
        </w:tc>
        <w:tc>
          <w:tcPr>
            <w:tcW w:w="1843" w:type="dxa"/>
          </w:tcPr>
          <w:p w14:paraId="0CE2AB02" w14:textId="243FA05B" w:rsidR="00A808F8" w:rsidRPr="002B12FD" w:rsidRDefault="00A808F8" w:rsidP="00A808F8">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Od listopada do rujna</w:t>
            </w:r>
          </w:p>
        </w:tc>
        <w:tc>
          <w:tcPr>
            <w:tcW w:w="2268" w:type="dxa"/>
          </w:tcPr>
          <w:p w14:paraId="6EC7342E" w14:textId="6F8F9E4F" w:rsidR="00A808F8" w:rsidRPr="002B12FD" w:rsidRDefault="00A808F8" w:rsidP="00A808F8">
            <w:pPr>
              <w:pStyle w:val="Sadrajitablice"/>
              <w:spacing w:after="0"/>
              <w:rPr>
                <w:rFonts w:ascii="Times New Roman" w:hAnsi="Times New Roman"/>
                <w:sz w:val="24"/>
                <w:szCs w:val="24"/>
              </w:rPr>
            </w:pPr>
            <w:proofErr w:type="spellStart"/>
            <w:r w:rsidRPr="002B12FD">
              <w:rPr>
                <w:rFonts w:ascii="Times New Roman" w:hAnsi="Times New Roman"/>
                <w:sz w:val="24"/>
                <w:szCs w:val="24"/>
              </w:rPr>
              <w:t>Indivudualni</w:t>
            </w:r>
            <w:proofErr w:type="spellEnd"/>
            <w:r w:rsidRPr="002B12FD">
              <w:rPr>
                <w:rFonts w:ascii="Times New Roman" w:hAnsi="Times New Roman"/>
                <w:sz w:val="24"/>
                <w:szCs w:val="24"/>
              </w:rPr>
              <w:t>, u paru, skupni</w:t>
            </w:r>
          </w:p>
        </w:tc>
        <w:tc>
          <w:tcPr>
            <w:tcW w:w="1985" w:type="dxa"/>
          </w:tcPr>
          <w:p w14:paraId="6B29BB59" w14:textId="73B93C26" w:rsidR="00A808F8" w:rsidRPr="002B12FD" w:rsidRDefault="00A808F8" w:rsidP="00A808F8">
            <w:pPr>
              <w:pStyle w:val="Sadrajitablice"/>
              <w:spacing w:after="0"/>
              <w:rPr>
                <w:rFonts w:ascii="Times New Roman" w:hAnsi="Times New Roman"/>
                <w:sz w:val="24"/>
                <w:szCs w:val="24"/>
              </w:rPr>
            </w:pPr>
            <w:r w:rsidRPr="002B12FD">
              <w:rPr>
                <w:rFonts w:ascii="Times New Roman" w:hAnsi="Times New Roman"/>
                <w:sz w:val="24"/>
                <w:szCs w:val="24"/>
              </w:rPr>
              <w:t>Frančić</w:t>
            </w:r>
          </w:p>
        </w:tc>
      </w:tr>
      <w:tr w:rsidR="00A808F8" w:rsidRPr="002B12FD" w14:paraId="15520BAE" w14:textId="77777777" w:rsidTr="003A2F24">
        <w:trPr>
          <w:jc w:val="center"/>
        </w:trPr>
        <w:tc>
          <w:tcPr>
            <w:tcW w:w="1425" w:type="dxa"/>
          </w:tcPr>
          <w:p w14:paraId="20504AC8" w14:textId="64E95788" w:rsidR="00A808F8" w:rsidRPr="002B12FD" w:rsidRDefault="00A808F8" w:rsidP="00A808F8">
            <w:pPr>
              <w:pStyle w:val="Sadrajitablice"/>
              <w:spacing w:after="0"/>
              <w:rPr>
                <w:rFonts w:ascii="Times New Roman" w:hAnsi="Times New Roman"/>
                <w:sz w:val="24"/>
                <w:szCs w:val="24"/>
              </w:rPr>
            </w:pPr>
            <w:r w:rsidRPr="002B12FD">
              <w:rPr>
                <w:rFonts w:ascii="Times New Roman" w:hAnsi="Times New Roman"/>
                <w:sz w:val="24"/>
                <w:szCs w:val="24"/>
              </w:rPr>
              <w:t>2.a</w:t>
            </w:r>
          </w:p>
        </w:tc>
        <w:tc>
          <w:tcPr>
            <w:tcW w:w="3260" w:type="dxa"/>
          </w:tcPr>
          <w:p w14:paraId="4351A450" w14:textId="791183DC" w:rsidR="00A808F8" w:rsidRPr="002B12FD" w:rsidRDefault="00A808F8" w:rsidP="003A1734">
            <w:pPr>
              <w:spacing w:after="0" w:line="240" w:lineRule="auto"/>
              <w:rPr>
                <w:rFonts w:ascii="Times New Roman" w:hAnsi="Times New Roman" w:cs="Times New Roman"/>
                <w:b/>
                <w:bCs/>
                <w:sz w:val="24"/>
                <w:szCs w:val="24"/>
              </w:rPr>
            </w:pPr>
            <w:r w:rsidRPr="002B12FD">
              <w:rPr>
                <w:rFonts w:ascii="Times New Roman" w:eastAsiaTheme="majorEastAsia" w:hAnsi="Times New Roman" w:cs="Times New Roman"/>
                <w:b/>
                <w:bCs/>
                <w:sz w:val="24"/>
                <w:szCs w:val="24"/>
              </w:rPr>
              <w:t>Sunce za doručak</w:t>
            </w:r>
          </w:p>
        </w:tc>
        <w:tc>
          <w:tcPr>
            <w:tcW w:w="1843" w:type="dxa"/>
          </w:tcPr>
          <w:p w14:paraId="37F7776F" w14:textId="77777777" w:rsidR="00A808F8" w:rsidRPr="002B12FD" w:rsidRDefault="00A808F8" w:rsidP="00A808F8">
            <w:pPr>
              <w:spacing w:line="240" w:lineRule="auto"/>
              <w:rPr>
                <w:rFonts w:ascii="Times New Roman" w:hAnsi="Times New Roman" w:cs="Times New Roman"/>
                <w:sz w:val="24"/>
                <w:szCs w:val="24"/>
              </w:rPr>
            </w:pPr>
            <w:r w:rsidRPr="002B12FD">
              <w:rPr>
                <w:rFonts w:ascii="Times New Roman" w:hAnsi="Times New Roman" w:cs="Times New Roman"/>
                <w:sz w:val="24"/>
                <w:szCs w:val="24"/>
              </w:rPr>
              <w:t>Od listopada do rujna</w:t>
            </w:r>
          </w:p>
          <w:p w14:paraId="2E1959BF" w14:textId="77777777" w:rsidR="00A808F8" w:rsidRPr="002B12FD" w:rsidRDefault="00A808F8" w:rsidP="00A808F8">
            <w:pPr>
              <w:spacing w:after="0" w:line="240" w:lineRule="auto"/>
              <w:rPr>
                <w:rFonts w:ascii="Times New Roman" w:hAnsi="Times New Roman" w:cs="Times New Roman"/>
                <w:sz w:val="24"/>
                <w:szCs w:val="24"/>
              </w:rPr>
            </w:pPr>
          </w:p>
        </w:tc>
        <w:tc>
          <w:tcPr>
            <w:tcW w:w="2268" w:type="dxa"/>
          </w:tcPr>
          <w:p w14:paraId="24457CF6" w14:textId="77777777" w:rsidR="00A808F8" w:rsidRPr="002B12FD" w:rsidRDefault="00A808F8" w:rsidP="00A808F8">
            <w:pPr>
              <w:spacing w:line="240" w:lineRule="auto"/>
              <w:rPr>
                <w:rFonts w:ascii="Times New Roman" w:hAnsi="Times New Roman" w:cs="Times New Roman"/>
                <w:sz w:val="24"/>
                <w:szCs w:val="24"/>
              </w:rPr>
            </w:pPr>
            <w:proofErr w:type="spellStart"/>
            <w:r w:rsidRPr="002B12FD">
              <w:rPr>
                <w:rFonts w:ascii="Times New Roman" w:hAnsi="Times New Roman" w:cs="Times New Roman"/>
                <w:sz w:val="24"/>
                <w:szCs w:val="24"/>
              </w:rPr>
              <w:t>Indivudualni</w:t>
            </w:r>
            <w:proofErr w:type="spellEnd"/>
            <w:r w:rsidRPr="002B12FD">
              <w:rPr>
                <w:rFonts w:ascii="Times New Roman" w:hAnsi="Times New Roman" w:cs="Times New Roman"/>
                <w:sz w:val="24"/>
                <w:szCs w:val="24"/>
              </w:rPr>
              <w:t>, u paru, skupni</w:t>
            </w:r>
          </w:p>
          <w:p w14:paraId="1D94AF35" w14:textId="77777777" w:rsidR="00A808F8" w:rsidRPr="002B12FD" w:rsidRDefault="00A808F8" w:rsidP="00A808F8">
            <w:pPr>
              <w:pStyle w:val="Sadrajitablice"/>
              <w:spacing w:after="0"/>
              <w:rPr>
                <w:rFonts w:ascii="Times New Roman" w:hAnsi="Times New Roman"/>
                <w:sz w:val="24"/>
                <w:szCs w:val="24"/>
              </w:rPr>
            </w:pPr>
          </w:p>
        </w:tc>
        <w:tc>
          <w:tcPr>
            <w:tcW w:w="1985" w:type="dxa"/>
          </w:tcPr>
          <w:p w14:paraId="6C124E48" w14:textId="18D7A649" w:rsidR="00A808F8" w:rsidRPr="002B12FD" w:rsidRDefault="00A808F8" w:rsidP="00A808F8">
            <w:pPr>
              <w:pStyle w:val="Sadrajitablice"/>
              <w:spacing w:after="0"/>
              <w:rPr>
                <w:rFonts w:ascii="Times New Roman" w:hAnsi="Times New Roman"/>
                <w:sz w:val="24"/>
                <w:szCs w:val="24"/>
              </w:rPr>
            </w:pPr>
            <w:r w:rsidRPr="002B12FD">
              <w:rPr>
                <w:rFonts w:ascii="Times New Roman" w:hAnsi="Times New Roman"/>
                <w:sz w:val="24"/>
                <w:szCs w:val="24"/>
              </w:rPr>
              <w:t>Frančić</w:t>
            </w:r>
          </w:p>
        </w:tc>
      </w:tr>
      <w:tr w:rsidR="00A808F8" w:rsidRPr="002B12FD" w14:paraId="236B7F53" w14:textId="77777777" w:rsidTr="003A2F24">
        <w:trPr>
          <w:jc w:val="center"/>
        </w:trPr>
        <w:tc>
          <w:tcPr>
            <w:tcW w:w="1425" w:type="dxa"/>
          </w:tcPr>
          <w:p w14:paraId="6C5BE3EB" w14:textId="66CFEF0B" w:rsidR="00A808F8" w:rsidRPr="002B12FD" w:rsidRDefault="00A808F8" w:rsidP="00A808F8">
            <w:pPr>
              <w:pStyle w:val="Sadrajitablice"/>
              <w:spacing w:after="0"/>
              <w:rPr>
                <w:rFonts w:ascii="Times New Roman" w:hAnsi="Times New Roman"/>
                <w:sz w:val="24"/>
                <w:szCs w:val="24"/>
              </w:rPr>
            </w:pPr>
            <w:r w:rsidRPr="002B12FD">
              <w:rPr>
                <w:rFonts w:ascii="Times New Roman" w:hAnsi="Times New Roman"/>
                <w:sz w:val="24"/>
                <w:szCs w:val="24"/>
              </w:rPr>
              <w:t>2.a, 2. c</w:t>
            </w:r>
          </w:p>
        </w:tc>
        <w:tc>
          <w:tcPr>
            <w:tcW w:w="3260" w:type="dxa"/>
          </w:tcPr>
          <w:p w14:paraId="1C43A55C" w14:textId="2FFC7CB1" w:rsidR="00A808F8" w:rsidRPr="002B12FD" w:rsidRDefault="00A808F8" w:rsidP="003A1734">
            <w:pPr>
              <w:spacing w:after="0" w:line="240" w:lineRule="auto"/>
              <w:rPr>
                <w:rFonts w:ascii="Times New Roman" w:hAnsi="Times New Roman" w:cs="Times New Roman"/>
                <w:b/>
                <w:bCs/>
                <w:sz w:val="24"/>
                <w:szCs w:val="24"/>
              </w:rPr>
            </w:pPr>
            <w:r w:rsidRPr="002B12FD">
              <w:rPr>
                <w:rFonts w:ascii="Times New Roman" w:eastAsiaTheme="majorEastAsia" w:hAnsi="Times New Roman" w:cs="Times New Roman"/>
                <w:b/>
                <w:bCs/>
                <w:sz w:val="24"/>
                <w:szCs w:val="24"/>
              </w:rPr>
              <w:t xml:space="preserve">Green </w:t>
            </w:r>
            <w:proofErr w:type="spellStart"/>
            <w:r w:rsidRPr="002B12FD">
              <w:rPr>
                <w:rFonts w:ascii="Times New Roman" w:eastAsiaTheme="majorEastAsia" w:hAnsi="Times New Roman" w:cs="Times New Roman"/>
                <w:b/>
                <w:bCs/>
                <w:sz w:val="24"/>
                <w:szCs w:val="24"/>
              </w:rPr>
              <w:t>steps</w:t>
            </w:r>
            <w:proofErr w:type="spellEnd"/>
          </w:p>
        </w:tc>
        <w:tc>
          <w:tcPr>
            <w:tcW w:w="1843" w:type="dxa"/>
          </w:tcPr>
          <w:p w14:paraId="2BADB5E4" w14:textId="77777777" w:rsidR="00A808F8" w:rsidRPr="002B12FD" w:rsidRDefault="00A808F8" w:rsidP="00A808F8">
            <w:pPr>
              <w:spacing w:line="240" w:lineRule="auto"/>
              <w:rPr>
                <w:rFonts w:ascii="Times New Roman" w:hAnsi="Times New Roman" w:cs="Times New Roman"/>
                <w:sz w:val="24"/>
                <w:szCs w:val="24"/>
              </w:rPr>
            </w:pPr>
            <w:r w:rsidRPr="002B12FD">
              <w:rPr>
                <w:rFonts w:ascii="Times New Roman" w:hAnsi="Times New Roman" w:cs="Times New Roman"/>
                <w:sz w:val="24"/>
                <w:szCs w:val="24"/>
              </w:rPr>
              <w:t>Od listopada do rujna</w:t>
            </w:r>
          </w:p>
          <w:p w14:paraId="6A2B7EFB" w14:textId="77777777" w:rsidR="00A808F8" w:rsidRPr="002B12FD" w:rsidRDefault="00A808F8" w:rsidP="00A808F8">
            <w:pPr>
              <w:spacing w:after="0" w:line="240" w:lineRule="auto"/>
              <w:rPr>
                <w:rFonts w:ascii="Times New Roman" w:hAnsi="Times New Roman" w:cs="Times New Roman"/>
                <w:sz w:val="24"/>
                <w:szCs w:val="24"/>
              </w:rPr>
            </w:pPr>
          </w:p>
        </w:tc>
        <w:tc>
          <w:tcPr>
            <w:tcW w:w="2268" w:type="dxa"/>
          </w:tcPr>
          <w:p w14:paraId="24130BD9" w14:textId="77777777" w:rsidR="00A808F8" w:rsidRPr="002B12FD" w:rsidRDefault="00A808F8" w:rsidP="00A808F8">
            <w:pPr>
              <w:spacing w:line="240" w:lineRule="auto"/>
              <w:rPr>
                <w:rFonts w:ascii="Times New Roman" w:hAnsi="Times New Roman" w:cs="Times New Roman"/>
                <w:sz w:val="24"/>
                <w:szCs w:val="24"/>
              </w:rPr>
            </w:pPr>
            <w:proofErr w:type="spellStart"/>
            <w:r w:rsidRPr="002B12FD">
              <w:rPr>
                <w:rFonts w:ascii="Times New Roman" w:hAnsi="Times New Roman" w:cs="Times New Roman"/>
                <w:sz w:val="24"/>
                <w:szCs w:val="24"/>
              </w:rPr>
              <w:t>Indivudualni</w:t>
            </w:r>
            <w:proofErr w:type="spellEnd"/>
            <w:r w:rsidRPr="002B12FD">
              <w:rPr>
                <w:rFonts w:ascii="Times New Roman" w:hAnsi="Times New Roman" w:cs="Times New Roman"/>
                <w:sz w:val="24"/>
                <w:szCs w:val="24"/>
              </w:rPr>
              <w:t>, u paru, skupni</w:t>
            </w:r>
          </w:p>
          <w:p w14:paraId="21B344BE" w14:textId="77777777" w:rsidR="00A808F8" w:rsidRPr="002B12FD" w:rsidRDefault="00A808F8" w:rsidP="00A808F8">
            <w:pPr>
              <w:pStyle w:val="Sadrajitablice"/>
              <w:spacing w:after="0"/>
              <w:rPr>
                <w:rFonts w:ascii="Times New Roman" w:hAnsi="Times New Roman"/>
                <w:sz w:val="24"/>
                <w:szCs w:val="24"/>
              </w:rPr>
            </w:pPr>
          </w:p>
        </w:tc>
        <w:tc>
          <w:tcPr>
            <w:tcW w:w="1985" w:type="dxa"/>
          </w:tcPr>
          <w:p w14:paraId="09BA48B2" w14:textId="77777777" w:rsidR="00A808F8" w:rsidRPr="002B12FD" w:rsidRDefault="00A808F8" w:rsidP="00A808F8">
            <w:pPr>
              <w:spacing w:line="240" w:lineRule="auto"/>
              <w:rPr>
                <w:rFonts w:ascii="Times New Roman" w:hAnsi="Times New Roman" w:cs="Times New Roman"/>
                <w:sz w:val="24"/>
                <w:szCs w:val="24"/>
              </w:rPr>
            </w:pPr>
            <w:r w:rsidRPr="002B12FD">
              <w:rPr>
                <w:rFonts w:ascii="Times New Roman" w:hAnsi="Times New Roman" w:cs="Times New Roman"/>
                <w:sz w:val="24"/>
                <w:szCs w:val="24"/>
              </w:rPr>
              <w:t>Frančić, Čepo</w:t>
            </w:r>
          </w:p>
          <w:p w14:paraId="7560F387" w14:textId="77777777" w:rsidR="00A808F8" w:rsidRPr="002B12FD" w:rsidRDefault="00A808F8" w:rsidP="00A808F8">
            <w:pPr>
              <w:pStyle w:val="Sadrajitablice"/>
              <w:spacing w:after="0"/>
              <w:rPr>
                <w:rFonts w:ascii="Times New Roman" w:hAnsi="Times New Roman"/>
                <w:sz w:val="24"/>
                <w:szCs w:val="24"/>
              </w:rPr>
            </w:pPr>
          </w:p>
        </w:tc>
      </w:tr>
      <w:tr w:rsidR="003A1734" w:rsidRPr="002B12FD" w14:paraId="13E0EFBD" w14:textId="77777777" w:rsidTr="003A2F24">
        <w:trPr>
          <w:jc w:val="center"/>
        </w:trPr>
        <w:tc>
          <w:tcPr>
            <w:tcW w:w="1425" w:type="dxa"/>
          </w:tcPr>
          <w:p w14:paraId="04D21C6D" w14:textId="77777777" w:rsidR="003A1734" w:rsidRPr="002B12FD" w:rsidRDefault="003A1734" w:rsidP="003A1734">
            <w:pPr>
              <w:spacing w:after="0" w:line="240" w:lineRule="auto"/>
              <w:rPr>
                <w:rFonts w:ascii="Times New Roman" w:hAnsi="Times New Roman" w:cs="Times New Roman"/>
                <w:sz w:val="24"/>
                <w:szCs w:val="24"/>
              </w:rPr>
            </w:pPr>
          </w:p>
          <w:p w14:paraId="0B9927AA" w14:textId="77777777" w:rsidR="003A1734" w:rsidRPr="002B12FD" w:rsidRDefault="003A1734" w:rsidP="003A1734">
            <w:pPr>
              <w:rPr>
                <w:rFonts w:ascii="Times New Roman" w:hAnsi="Times New Roman" w:cs="Times New Roman"/>
                <w:sz w:val="24"/>
                <w:szCs w:val="24"/>
              </w:rPr>
            </w:pPr>
            <w:r w:rsidRPr="002B12FD">
              <w:rPr>
                <w:rFonts w:ascii="Times New Roman" w:hAnsi="Times New Roman" w:cs="Times New Roman"/>
                <w:sz w:val="24"/>
                <w:szCs w:val="24"/>
              </w:rPr>
              <w:t xml:space="preserve">3. a, b, c </w:t>
            </w:r>
          </w:p>
          <w:p w14:paraId="0D9362BA" w14:textId="77777777" w:rsidR="003A1734" w:rsidRPr="002B12FD" w:rsidRDefault="003A1734" w:rsidP="003A1734">
            <w:pPr>
              <w:rPr>
                <w:rFonts w:ascii="Times New Roman" w:hAnsi="Times New Roman" w:cs="Times New Roman"/>
                <w:sz w:val="24"/>
                <w:szCs w:val="24"/>
              </w:rPr>
            </w:pPr>
          </w:p>
          <w:p w14:paraId="6A3F355C" w14:textId="77777777" w:rsidR="003A1734" w:rsidRPr="002B12FD" w:rsidRDefault="003A1734" w:rsidP="003A1734">
            <w:pPr>
              <w:rPr>
                <w:rFonts w:ascii="Times New Roman" w:hAnsi="Times New Roman" w:cs="Times New Roman"/>
                <w:sz w:val="24"/>
                <w:szCs w:val="24"/>
              </w:rPr>
            </w:pPr>
          </w:p>
          <w:p w14:paraId="2D47A8D7" w14:textId="77777777" w:rsidR="003A1734" w:rsidRPr="002B12FD" w:rsidRDefault="003A1734" w:rsidP="003A1734">
            <w:pPr>
              <w:pStyle w:val="Sadrajitablice"/>
              <w:spacing w:after="0"/>
              <w:rPr>
                <w:rFonts w:ascii="Times New Roman" w:hAnsi="Times New Roman"/>
                <w:sz w:val="24"/>
                <w:szCs w:val="24"/>
              </w:rPr>
            </w:pPr>
          </w:p>
        </w:tc>
        <w:tc>
          <w:tcPr>
            <w:tcW w:w="3260" w:type="dxa"/>
          </w:tcPr>
          <w:p w14:paraId="4B7C0EB6" w14:textId="77777777" w:rsidR="003A1734" w:rsidRPr="002B12FD" w:rsidRDefault="003A1734" w:rsidP="003A1734">
            <w:pPr>
              <w:spacing w:after="0" w:line="240" w:lineRule="auto"/>
              <w:rPr>
                <w:rFonts w:ascii="Times New Roman" w:eastAsia="Calibri" w:hAnsi="Times New Roman" w:cs="Times New Roman"/>
                <w:b/>
                <w:bCs/>
                <w:sz w:val="24"/>
                <w:szCs w:val="24"/>
              </w:rPr>
            </w:pPr>
            <w:r w:rsidRPr="002B12FD">
              <w:rPr>
                <w:rFonts w:ascii="Times New Roman" w:eastAsia="Calibri" w:hAnsi="Times New Roman" w:cs="Times New Roman"/>
                <w:b/>
                <w:bCs/>
                <w:sz w:val="24"/>
                <w:szCs w:val="24"/>
              </w:rPr>
              <w:t>Putujemo kroz vrijeme</w:t>
            </w:r>
          </w:p>
          <w:p w14:paraId="714D4131" w14:textId="77777777" w:rsidR="003A1734" w:rsidRPr="002B12FD" w:rsidRDefault="003A1734" w:rsidP="003A1734">
            <w:pPr>
              <w:spacing w:after="0" w:line="240" w:lineRule="auto"/>
              <w:rPr>
                <w:rFonts w:ascii="Times New Roman" w:eastAsia="Calibri" w:hAnsi="Times New Roman" w:cs="Times New Roman"/>
                <w:b/>
                <w:bCs/>
                <w:sz w:val="24"/>
                <w:szCs w:val="24"/>
              </w:rPr>
            </w:pPr>
            <w:r w:rsidRPr="002B12FD">
              <w:rPr>
                <w:rFonts w:ascii="Times New Roman" w:eastAsia="Calibri" w:hAnsi="Times New Roman" w:cs="Times New Roman"/>
                <w:b/>
                <w:bCs/>
                <w:sz w:val="24"/>
                <w:szCs w:val="24"/>
              </w:rPr>
              <w:t>(povijest zavičaja kroz običaje, pjesmu, ples...)</w:t>
            </w:r>
          </w:p>
          <w:p w14:paraId="3BCAF647" w14:textId="77777777" w:rsidR="003A1734" w:rsidRPr="002B12FD" w:rsidRDefault="003A1734" w:rsidP="003A1734">
            <w:pPr>
              <w:spacing w:after="0" w:line="240" w:lineRule="auto"/>
              <w:rPr>
                <w:rFonts w:ascii="Times New Roman" w:eastAsia="Calibri" w:hAnsi="Times New Roman" w:cs="Times New Roman"/>
                <w:b/>
                <w:bCs/>
                <w:sz w:val="24"/>
                <w:szCs w:val="24"/>
              </w:rPr>
            </w:pPr>
          </w:p>
          <w:p w14:paraId="3125159A" w14:textId="77777777" w:rsidR="003A1734" w:rsidRPr="002B12FD" w:rsidRDefault="003A1734" w:rsidP="003A1734">
            <w:pPr>
              <w:spacing w:after="0" w:line="240" w:lineRule="auto"/>
              <w:ind w:left="360"/>
              <w:rPr>
                <w:rFonts w:ascii="Times New Roman" w:eastAsiaTheme="majorEastAsia" w:hAnsi="Times New Roman" w:cs="Times New Roman"/>
                <w:b/>
                <w:bCs/>
                <w:sz w:val="24"/>
                <w:szCs w:val="24"/>
              </w:rPr>
            </w:pPr>
          </w:p>
        </w:tc>
        <w:tc>
          <w:tcPr>
            <w:tcW w:w="1843" w:type="dxa"/>
          </w:tcPr>
          <w:p w14:paraId="0D512576" w14:textId="77777777" w:rsidR="003A1734" w:rsidRPr="002B12FD" w:rsidRDefault="003A1734" w:rsidP="003A1734">
            <w:pPr>
              <w:spacing w:after="0"/>
              <w:rPr>
                <w:rFonts w:ascii="Times New Roman" w:hAnsi="Times New Roman" w:cs="Times New Roman"/>
                <w:sz w:val="24"/>
                <w:szCs w:val="24"/>
              </w:rPr>
            </w:pPr>
            <w:r w:rsidRPr="002B12FD">
              <w:rPr>
                <w:rFonts w:ascii="Times New Roman" w:hAnsi="Times New Roman" w:cs="Times New Roman"/>
                <w:sz w:val="24"/>
                <w:szCs w:val="24"/>
              </w:rPr>
              <w:t>5 školskih sati</w:t>
            </w:r>
          </w:p>
          <w:p w14:paraId="7D16CB9F" w14:textId="77777777" w:rsidR="003A1734" w:rsidRPr="002B12FD" w:rsidRDefault="003A1734" w:rsidP="003A1734">
            <w:pPr>
              <w:spacing w:after="0"/>
              <w:rPr>
                <w:rFonts w:ascii="Times New Roman" w:hAnsi="Times New Roman" w:cs="Times New Roman"/>
                <w:sz w:val="24"/>
                <w:szCs w:val="24"/>
              </w:rPr>
            </w:pPr>
          </w:p>
          <w:p w14:paraId="76BA7215" w14:textId="77777777" w:rsidR="003A1734" w:rsidRPr="002B12FD" w:rsidRDefault="003A1734" w:rsidP="003A1734">
            <w:pPr>
              <w:spacing w:line="240" w:lineRule="auto"/>
              <w:rPr>
                <w:rFonts w:ascii="Times New Roman" w:hAnsi="Times New Roman" w:cs="Times New Roman"/>
                <w:sz w:val="24"/>
                <w:szCs w:val="24"/>
              </w:rPr>
            </w:pPr>
          </w:p>
        </w:tc>
        <w:tc>
          <w:tcPr>
            <w:tcW w:w="2268" w:type="dxa"/>
          </w:tcPr>
          <w:p w14:paraId="4E576D64" w14:textId="7AD663D7" w:rsidR="003A1734" w:rsidRPr="002B12FD" w:rsidRDefault="003A1734" w:rsidP="003A1734">
            <w:pPr>
              <w:rPr>
                <w:rFonts w:ascii="Times New Roman" w:hAnsi="Times New Roman" w:cs="Times New Roman"/>
                <w:sz w:val="24"/>
                <w:szCs w:val="24"/>
              </w:rPr>
            </w:pPr>
            <w:r w:rsidRPr="002B12FD">
              <w:rPr>
                <w:rFonts w:ascii="Times New Roman" w:hAnsi="Times New Roman" w:cs="Times New Roman"/>
                <w:sz w:val="24"/>
                <w:szCs w:val="24"/>
              </w:rPr>
              <w:t>individualni, skupni</w:t>
            </w:r>
          </w:p>
          <w:p w14:paraId="52B50552" w14:textId="77777777" w:rsidR="003A1734" w:rsidRPr="002B12FD" w:rsidRDefault="003A1734" w:rsidP="003A1734">
            <w:pPr>
              <w:rPr>
                <w:rFonts w:ascii="Times New Roman" w:hAnsi="Times New Roman" w:cs="Times New Roman"/>
                <w:sz w:val="24"/>
                <w:szCs w:val="24"/>
              </w:rPr>
            </w:pPr>
          </w:p>
          <w:p w14:paraId="059A0E55" w14:textId="77777777" w:rsidR="003A1734" w:rsidRPr="002B12FD" w:rsidRDefault="003A1734" w:rsidP="003A1734">
            <w:pPr>
              <w:spacing w:after="0"/>
              <w:rPr>
                <w:rFonts w:ascii="Times New Roman" w:hAnsi="Times New Roman" w:cs="Times New Roman"/>
                <w:sz w:val="24"/>
                <w:szCs w:val="24"/>
              </w:rPr>
            </w:pPr>
          </w:p>
          <w:p w14:paraId="69B79839" w14:textId="77777777" w:rsidR="003A1734" w:rsidRPr="002B12FD" w:rsidRDefault="003A1734" w:rsidP="003A1734">
            <w:pPr>
              <w:spacing w:line="240" w:lineRule="auto"/>
              <w:rPr>
                <w:rFonts w:ascii="Times New Roman" w:hAnsi="Times New Roman" w:cs="Times New Roman"/>
                <w:sz w:val="24"/>
                <w:szCs w:val="24"/>
              </w:rPr>
            </w:pPr>
          </w:p>
        </w:tc>
        <w:tc>
          <w:tcPr>
            <w:tcW w:w="1985" w:type="dxa"/>
          </w:tcPr>
          <w:p w14:paraId="4357A1A4" w14:textId="54C8E833" w:rsidR="003A1734" w:rsidRPr="002B12FD" w:rsidRDefault="003A1734" w:rsidP="003A1734">
            <w:pPr>
              <w:spacing w:line="240" w:lineRule="auto"/>
              <w:rPr>
                <w:rFonts w:ascii="Times New Roman" w:hAnsi="Times New Roman" w:cs="Times New Roman"/>
                <w:sz w:val="24"/>
                <w:szCs w:val="24"/>
              </w:rPr>
            </w:pPr>
            <w:r w:rsidRPr="002B12FD">
              <w:rPr>
                <w:rFonts w:ascii="Times New Roman" w:hAnsi="Times New Roman" w:cs="Times New Roman"/>
                <w:sz w:val="24"/>
                <w:szCs w:val="24"/>
              </w:rPr>
              <w:t>učiteljice 3.r.</w:t>
            </w:r>
          </w:p>
        </w:tc>
      </w:tr>
      <w:tr w:rsidR="003A1734" w:rsidRPr="002B12FD" w14:paraId="4A4CDE08" w14:textId="77777777" w:rsidTr="003A2F24">
        <w:trPr>
          <w:jc w:val="center"/>
        </w:trPr>
        <w:tc>
          <w:tcPr>
            <w:tcW w:w="1425" w:type="dxa"/>
          </w:tcPr>
          <w:p w14:paraId="5120FF25" w14:textId="1D5757A6" w:rsidR="003A1734" w:rsidRPr="002B12FD" w:rsidRDefault="003A1734" w:rsidP="003A1734">
            <w:pPr>
              <w:rPr>
                <w:rFonts w:ascii="Times New Roman" w:hAnsi="Times New Roman" w:cs="Times New Roman"/>
                <w:sz w:val="24"/>
                <w:szCs w:val="24"/>
              </w:rPr>
            </w:pPr>
            <w:r w:rsidRPr="002B12FD">
              <w:rPr>
                <w:rFonts w:ascii="Times New Roman" w:hAnsi="Times New Roman" w:cs="Times New Roman"/>
                <w:sz w:val="24"/>
                <w:szCs w:val="24"/>
              </w:rPr>
              <w:lastRenderedPageBreak/>
              <w:t>4.a. b, c</w:t>
            </w:r>
          </w:p>
        </w:tc>
        <w:tc>
          <w:tcPr>
            <w:tcW w:w="3260" w:type="dxa"/>
          </w:tcPr>
          <w:p w14:paraId="48E5E259" w14:textId="77777777" w:rsidR="003A1734" w:rsidRPr="002B12FD" w:rsidRDefault="003A1734" w:rsidP="003A1734">
            <w:pPr>
              <w:spacing w:after="0" w:line="276" w:lineRule="auto"/>
              <w:rPr>
                <w:rFonts w:ascii="Times New Roman" w:eastAsia="Calibri" w:hAnsi="Times New Roman" w:cs="Times New Roman"/>
                <w:b/>
                <w:bCs/>
                <w:sz w:val="24"/>
                <w:szCs w:val="24"/>
              </w:rPr>
            </w:pPr>
            <w:r w:rsidRPr="002B12FD">
              <w:rPr>
                <w:rFonts w:ascii="Times New Roman" w:eastAsia="Calibri" w:hAnsi="Times New Roman" w:cs="Times New Roman"/>
                <w:b/>
                <w:bCs/>
                <w:sz w:val="24"/>
                <w:szCs w:val="24"/>
              </w:rPr>
              <w:t>Večer matematike</w:t>
            </w:r>
          </w:p>
          <w:p w14:paraId="36295928" w14:textId="77777777" w:rsidR="003A1734" w:rsidRPr="002B12FD" w:rsidRDefault="003A1734" w:rsidP="003A1734">
            <w:pPr>
              <w:spacing w:after="0" w:line="276" w:lineRule="auto"/>
              <w:rPr>
                <w:rFonts w:ascii="Times New Roman" w:eastAsia="Calibri" w:hAnsi="Times New Roman" w:cs="Times New Roman"/>
                <w:b/>
                <w:bCs/>
                <w:sz w:val="24"/>
                <w:szCs w:val="24"/>
              </w:rPr>
            </w:pPr>
          </w:p>
          <w:p w14:paraId="6B4E31CA" w14:textId="77777777" w:rsidR="003A1734" w:rsidRPr="002B12FD" w:rsidRDefault="003A1734" w:rsidP="003A1734">
            <w:pPr>
              <w:spacing w:after="0" w:line="276" w:lineRule="auto"/>
              <w:rPr>
                <w:rFonts w:ascii="Times New Roman" w:eastAsia="Calibri" w:hAnsi="Times New Roman" w:cs="Times New Roman"/>
                <w:b/>
                <w:bCs/>
                <w:sz w:val="24"/>
                <w:szCs w:val="24"/>
              </w:rPr>
            </w:pPr>
            <w:r w:rsidRPr="002B12FD">
              <w:rPr>
                <w:rFonts w:ascii="Times New Roman" w:eastAsia="Calibri" w:hAnsi="Times New Roman" w:cs="Times New Roman"/>
                <w:b/>
                <w:bCs/>
                <w:sz w:val="24"/>
                <w:szCs w:val="24"/>
              </w:rPr>
              <w:t>Od darežljivosti do dobrote, dobrotom do ljepote</w:t>
            </w:r>
          </w:p>
          <w:p w14:paraId="31D8FF8E" w14:textId="77777777" w:rsidR="003A1734" w:rsidRPr="002B12FD" w:rsidRDefault="003A1734" w:rsidP="003A1734">
            <w:pPr>
              <w:spacing w:after="0" w:line="276" w:lineRule="auto"/>
              <w:rPr>
                <w:rFonts w:ascii="Times New Roman" w:eastAsia="Calibri" w:hAnsi="Times New Roman" w:cs="Times New Roman"/>
                <w:b/>
                <w:bCs/>
                <w:sz w:val="24"/>
                <w:szCs w:val="24"/>
              </w:rPr>
            </w:pPr>
          </w:p>
          <w:p w14:paraId="6CD0B716" w14:textId="77777777" w:rsidR="003A1734" w:rsidRPr="002B12FD" w:rsidRDefault="003A1734" w:rsidP="003A1734">
            <w:pPr>
              <w:spacing w:after="0" w:line="276" w:lineRule="auto"/>
              <w:rPr>
                <w:rFonts w:ascii="Times New Roman" w:eastAsia="Calibri" w:hAnsi="Times New Roman" w:cs="Times New Roman"/>
                <w:b/>
                <w:bCs/>
                <w:sz w:val="24"/>
                <w:szCs w:val="24"/>
              </w:rPr>
            </w:pPr>
            <w:r w:rsidRPr="002B12FD">
              <w:rPr>
                <w:rFonts w:ascii="Times New Roman" w:eastAsia="Calibri" w:hAnsi="Times New Roman" w:cs="Times New Roman"/>
                <w:b/>
                <w:bCs/>
                <w:sz w:val="24"/>
                <w:szCs w:val="24"/>
              </w:rPr>
              <w:t>Moj zavičaj u prošlosti</w:t>
            </w:r>
          </w:p>
          <w:p w14:paraId="79E90FC5" w14:textId="77777777" w:rsidR="003A1734" w:rsidRPr="002B12FD" w:rsidRDefault="003A1734" w:rsidP="003A1734">
            <w:pPr>
              <w:spacing w:after="0" w:line="240" w:lineRule="auto"/>
              <w:rPr>
                <w:rFonts w:ascii="Times New Roman" w:eastAsia="Calibri" w:hAnsi="Times New Roman" w:cs="Times New Roman"/>
                <w:b/>
                <w:bCs/>
                <w:sz w:val="24"/>
                <w:szCs w:val="24"/>
              </w:rPr>
            </w:pPr>
          </w:p>
        </w:tc>
        <w:tc>
          <w:tcPr>
            <w:tcW w:w="1843" w:type="dxa"/>
          </w:tcPr>
          <w:p w14:paraId="1FC4E595" w14:textId="77777777" w:rsidR="003A1734" w:rsidRPr="002B12FD" w:rsidRDefault="003A1734" w:rsidP="003A1734">
            <w:pPr>
              <w:spacing w:after="120" w:line="276" w:lineRule="auto"/>
              <w:rPr>
                <w:rFonts w:ascii="Times New Roman" w:eastAsia="Calibri" w:hAnsi="Times New Roman" w:cs="Times New Roman"/>
                <w:sz w:val="24"/>
                <w:szCs w:val="24"/>
              </w:rPr>
            </w:pPr>
            <w:r w:rsidRPr="002B12FD">
              <w:rPr>
                <w:rFonts w:ascii="Times New Roman" w:eastAsia="Calibri" w:hAnsi="Times New Roman" w:cs="Times New Roman"/>
                <w:sz w:val="24"/>
                <w:szCs w:val="24"/>
              </w:rPr>
              <w:t>prosinac</w:t>
            </w:r>
          </w:p>
          <w:p w14:paraId="5FA83FCC" w14:textId="77777777" w:rsidR="003A1734" w:rsidRPr="002B12FD" w:rsidRDefault="003A1734" w:rsidP="003A1734">
            <w:pPr>
              <w:spacing w:after="0" w:line="276" w:lineRule="auto"/>
              <w:rPr>
                <w:rFonts w:ascii="Times New Roman" w:eastAsia="Calibri" w:hAnsi="Times New Roman" w:cs="Times New Roman"/>
                <w:sz w:val="24"/>
                <w:szCs w:val="24"/>
              </w:rPr>
            </w:pPr>
          </w:p>
          <w:p w14:paraId="54A45790" w14:textId="77777777" w:rsidR="003A1734" w:rsidRPr="002B12FD" w:rsidRDefault="003A1734" w:rsidP="003A1734">
            <w:pPr>
              <w:spacing w:after="0" w:line="276" w:lineRule="auto"/>
              <w:rPr>
                <w:rFonts w:ascii="Times New Roman" w:eastAsia="Calibri" w:hAnsi="Times New Roman" w:cs="Times New Roman"/>
                <w:sz w:val="24"/>
                <w:szCs w:val="24"/>
              </w:rPr>
            </w:pPr>
            <w:r w:rsidRPr="002B12FD">
              <w:rPr>
                <w:rFonts w:ascii="Times New Roman" w:eastAsia="Calibri" w:hAnsi="Times New Roman" w:cs="Times New Roman"/>
                <w:sz w:val="24"/>
                <w:szCs w:val="24"/>
              </w:rPr>
              <w:t>studeni (uz Dan ljubaznosti)</w:t>
            </w:r>
          </w:p>
          <w:p w14:paraId="490E8218" w14:textId="77777777" w:rsidR="003A1734" w:rsidRPr="002B12FD" w:rsidRDefault="003A1734" w:rsidP="003A1734">
            <w:pPr>
              <w:spacing w:after="0" w:line="276" w:lineRule="auto"/>
              <w:rPr>
                <w:rFonts w:ascii="Times New Roman" w:eastAsia="Calibri" w:hAnsi="Times New Roman" w:cs="Times New Roman"/>
                <w:sz w:val="24"/>
                <w:szCs w:val="24"/>
              </w:rPr>
            </w:pPr>
          </w:p>
          <w:p w14:paraId="4CA1A5AA" w14:textId="77777777" w:rsidR="003A1734" w:rsidRPr="002B12FD" w:rsidRDefault="003A1734" w:rsidP="003A1734">
            <w:pPr>
              <w:spacing w:after="0" w:line="276" w:lineRule="auto"/>
              <w:rPr>
                <w:rFonts w:ascii="Times New Roman" w:eastAsia="Calibri" w:hAnsi="Times New Roman" w:cs="Times New Roman"/>
                <w:sz w:val="24"/>
                <w:szCs w:val="24"/>
              </w:rPr>
            </w:pPr>
            <w:r w:rsidRPr="002B12FD">
              <w:rPr>
                <w:rFonts w:ascii="Times New Roman" w:eastAsia="Calibri" w:hAnsi="Times New Roman" w:cs="Times New Roman"/>
                <w:sz w:val="24"/>
                <w:szCs w:val="24"/>
              </w:rPr>
              <w:t>ožujak</w:t>
            </w:r>
          </w:p>
          <w:p w14:paraId="7D0EF6E4" w14:textId="77777777" w:rsidR="003A1734" w:rsidRPr="002B12FD" w:rsidRDefault="003A1734" w:rsidP="003A1734">
            <w:pPr>
              <w:spacing w:after="0"/>
              <w:rPr>
                <w:rFonts w:ascii="Times New Roman" w:hAnsi="Times New Roman" w:cs="Times New Roman"/>
                <w:sz w:val="24"/>
                <w:szCs w:val="24"/>
              </w:rPr>
            </w:pPr>
          </w:p>
        </w:tc>
        <w:tc>
          <w:tcPr>
            <w:tcW w:w="2268" w:type="dxa"/>
          </w:tcPr>
          <w:p w14:paraId="4222929F" w14:textId="6A5B40A2" w:rsidR="003A1734" w:rsidRPr="002B12FD" w:rsidRDefault="003A1734" w:rsidP="003A1734">
            <w:pPr>
              <w:rPr>
                <w:rFonts w:ascii="Times New Roman" w:hAnsi="Times New Roman" w:cs="Times New Roman"/>
                <w:sz w:val="24"/>
                <w:szCs w:val="24"/>
              </w:rPr>
            </w:pPr>
            <w:r w:rsidRPr="002B12FD">
              <w:rPr>
                <w:rFonts w:ascii="Times New Roman" w:hAnsi="Times New Roman" w:cs="Times New Roman"/>
                <w:sz w:val="24"/>
                <w:szCs w:val="24"/>
              </w:rPr>
              <w:t>individualni, skupni, u paru</w:t>
            </w:r>
          </w:p>
        </w:tc>
        <w:tc>
          <w:tcPr>
            <w:tcW w:w="1985" w:type="dxa"/>
          </w:tcPr>
          <w:p w14:paraId="613D0A79" w14:textId="77777777" w:rsidR="003A1734" w:rsidRPr="002B12FD" w:rsidRDefault="003A1734" w:rsidP="003A1734">
            <w:pPr>
              <w:spacing w:after="0" w:line="240" w:lineRule="auto"/>
              <w:rPr>
                <w:rFonts w:ascii="Times New Roman" w:hAnsi="Times New Roman" w:cs="Times New Roman"/>
                <w:sz w:val="24"/>
                <w:szCs w:val="24"/>
              </w:rPr>
            </w:pPr>
          </w:p>
          <w:p w14:paraId="7DC79C85" w14:textId="77777777" w:rsidR="003A1734" w:rsidRPr="002B12FD" w:rsidRDefault="003A1734" w:rsidP="003A1734">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učiteljice</w:t>
            </w:r>
          </w:p>
          <w:p w14:paraId="6DCC8EFA" w14:textId="77777777" w:rsidR="003A1734" w:rsidRPr="002B12FD" w:rsidRDefault="003A1734" w:rsidP="003A1734">
            <w:pPr>
              <w:spacing w:after="0" w:line="240" w:lineRule="auto"/>
              <w:rPr>
                <w:rFonts w:ascii="Times New Roman" w:hAnsi="Times New Roman" w:cs="Times New Roman"/>
                <w:sz w:val="24"/>
                <w:szCs w:val="24"/>
              </w:rPr>
            </w:pPr>
          </w:p>
          <w:p w14:paraId="5B9605FA" w14:textId="77777777" w:rsidR="003A1734" w:rsidRPr="002B12FD" w:rsidRDefault="003A1734" w:rsidP="003A1734">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4.a,b,c</w:t>
            </w:r>
          </w:p>
          <w:p w14:paraId="25703D16" w14:textId="77777777" w:rsidR="003A1734" w:rsidRPr="002B12FD" w:rsidRDefault="003A1734" w:rsidP="003A1734">
            <w:pPr>
              <w:spacing w:after="0" w:line="240" w:lineRule="auto"/>
              <w:rPr>
                <w:rFonts w:ascii="Times New Roman" w:hAnsi="Times New Roman" w:cs="Times New Roman"/>
                <w:sz w:val="24"/>
                <w:szCs w:val="24"/>
              </w:rPr>
            </w:pPr>
          </w:p>
          <w:p w14:paraId="435FB919" w14:textId="77777777" w:rsidR="003A1734" w:rsidRPr="002B12FD" w:rsidRDefault="003A1734" w:rsidP="003A1734">
            <w:pPr>
              <w:spacing w:line="240" w:lineRule="auto"/>
              <w:rPr>
                <w:rFonts w:ascii="Times New Roman" w:hAnsi="Times New Roman" w:cs="Times New Roman"/>
                <w:sz w:val="24"/>
                <w:szCs w:val="24"/>
              </w:rPr>
            </w:pPr>
          </w:p>
        </w:tc>
      </w:tr>
      <w:tr w:rsidR="003D29B7" w:rsidRPr="002B12FD" w14:paraId="6E2B3CC8" w14:textId="77777777" w:rsidTr="00957C0B">
        <w:trPr>
          <w:jc w:val="center"/>
        </w:trPr>
        <w:tc>
          <w:tcPr>
            <w:tcW w:w="1425" w:type="dxa"/>
            <w:tcBorders>
              <w:top w:val="single" w:sz="6" w:space="0" w:color="auto"/>
              <w:left w:val="single" w:sz="6" w:space="0" w:color="auto"/>
              <w:bottom w:val="single" w:sz="6" w:space="0" w:color="auto"/>
              <w:right w:val="single" w:sz="6" w:space="0" w:color="auto"/>
            </w:tcBorders>
            <w:shd w:val="clear" w:color="auto" w:fill="FFFFFF"/>
            <w:vAlign w:val="center"/>
          </w:tcPr>
          <w:p w14:paraId="14164EB6" w14:textId="18E35585" w:rsidR="003D29B7" w:rsidRPr="002B12FD" w:rsidRDefault="003D29B7" w:rsidP="003D29B7">
            <w:pPr>
              <w:spacing w:after="0" w:line="240" w:lineRule="auto"/>
              <w:rPr>
                <w:rFonts w:ascii="Times New Roman" w:eastAsia="Times New Roman" w:hAnsi="Times New Roman" w:cs="Times New Roman"/>
                <w:noProof/>
                <w:color w:val="000000" w:themeColor="text1"/>
                <w:sz w:val="24"/>
                <w:szCs w:val="24"/>
                <w:lang w:val="en-US"/>
              </w:rPr>
            </w:pPr>
            <w:r w:rsidRPr="002B12FD">
              <w:rPr>
                <w:rFonts w:ascii="Times New Roman" w:eastAsia="Times New Roman" w:hAnsi="Times New Roman" w:cs="Times New Roman"/>
                <w:noProof/>
                <w:color w:val="000000" w:themeColor="text1"/>
                <w:sz w:val="24"/>
                <w:szCs w:val="24"/>
                <w:lang w:val="en-US"/>
              </w:rPr>
              <w:t xml:space="preserve">5.a </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14:paraId="1B5B3D14" w14:textId="77777777" w:rsidR="003D29B7" w:rsidRPr="002B12FD" w:rsidRDefault="003D29B7" w:rsidP="003D29B7">
            <w:pPr>
              <w:suppressAutoHyphens/>
              <w:spacing w:after="0" w:line="240" w:lineRule="auto"/>
              <w:rPr>
                <w:rFonts w:ascii="Times New Roman" w:eastAsia="Calibri" w:hAnsi="Times New Roman" w:cs="Times New Roman"/>
                <w:b/>
                <w:bCs/>
                <w:sz w:val="24"/>
                <w:szCs w:val="24"/>
                <w:lang w:eastAsia="zh-CN"/>
              </w:rPr>
            </w:pPr>
            <w:r w:rsidRPr="002B12FD">
              <w:rPr>
                <w:rFonts w:ascii="Times New Roman" w:eastAsia="Calibri" w:hAnsi="Times New Roman" w:cs="Times New Roman"/>
                <w:b/>
                <w:bCs/>
                <w:sz w:val="24"/>
                <w:szCs w:val="24"/>
                <w:lang w:eastAsia="zh-CN"/>
              </w:rPr>
              <w:t>Sigurnost na internetu</w:t>
            </w:r>
          </w:p>
          <w:p w14:paraId="12C0B616" w14:textId="77777777" w:rsidR="003D29B7" w:rsidRPr="002B12FD" w:rsidRDefault="003D29B7" w:rsidP="003D29B7">
            <w:pPr>
              <w:suppressAutoHyphens/>
              <w:spacing w:after="0" w:line="240" w:lineRule="auto"/>
              <w:rPr>
                <w:rFonts w:ascii="Times New Roman" w:eastAsia="Calibri" w:hAnsi="Times New Roman" w:cs="Times New Roman"/>
                <w:b/>
                <w:bCs/>
                <w:sz w:val="24"/>
                <w:szCs w:val="24"/>
                <w:lang w:eastAsia="zh-CN"/>
              </w:rPr>
            </w:pPr>
          </w:p>
          <w:p w14:paraId="1E7633E1" w14:textId="77777777" w:rsidR="003D29B7" w:rsidRPr="002B12FD" w:rsidRDefault="003D29B7" w:rsidP="003D29B7">
            <w:pPr>
              <w:suppressAutoHyphens/>
              <w:spacing w:after="0" w:line="240" w:lineRule="auto"/>
              <w:rPr>
                <w:rFonts w:ascii="Times New Roman" w:eastAsia="Calibri" w:hAnsi="Times New Roman" w:cs="Times New Roman"/>
                <w:b/>
                <w:bCs/>
                <w:sz w:val="24"/>
                <w:szCs w:val="24"/>
                <w:lang w:eastAsia="zh-CN"/>
              </w:rPr>
            </w:pPr>
            <w:r w:rsidRPr="002B12FD">
              <w:rPr>
                <w:rFonts w:ascii="Times New Roman" w:eastAsia="Calibri" w:hAnsi="Times New Roman" w:cs="Times New Roman"/>
                <w:b/>
                <w:bCs/>
                <w:sz w:val="24"/>
                <w:szCs w:val="24"/>
                <w:lang w:eastAsia="zh-CN"/>
              </w:rPr>
              <w:t xml:space="preserve">Budimo svijetlo u ovome svijetu </w:t>
            </w:r>
          </w:p>
          <w:p w14:paraId="79EECBC5" w14:textId="49A6B42F" w:rsidR="003D29B7" w:rsidRPr="002B12FD" w:rsidRDefault="003D29B7" w:rsidP="003D29B7">
            <w:pPr>
              <w:spacing w:after="0" w:line="240" w:lineRule="auto"/>
              <w:rPr>
                <w:rFonts w:ascii="Times New Roman" w:eastAsia="Times New Roman" w:hAnsi="Times New Roman" w:cs="Times New Roman"/>
                <w:b/>
                <w:bCs/>
                <w:noProof/>
                <w:color w:val="000000" w:themeColor="text1"/>
                <w:sz w:val="24"/>
                <w:szCs w:val="24"/>
                <w:lang w:val="en-US"/>
              </w:rP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3BCF22A7" w14:textId="77777777" w:rsidR="003D29B7" w:rsidRPr="002B12FD" w:rsidRDefault="003D29B7" w:rsidP="003D29B7">
            <w:pPr>
              <w:suppressAutoHyphens/>
              <w:spacing w:after="0" w:line="240" w:lineRule="auto"/>
              <w:rPr>
                <w:rFonts w:ascii="Times New Roman" w:eastAsia="Calibri" w:hAnsi="Times New Roman" w:cs="Times New Roman"/>
                <w:sz w:val="24"/>
                <w:szCs w:val="24"/>
                <w:lang w:eastAsia="zh-CN"/>
              </w:rPr>
            </w:pPr>
            <w:r w:rsidRPr="002B12FD">
              <w:rPr>
                <w:rFonts w:ascii="Times New Roman" w:eastAsia="Calibri" w:hAnsi="Times New Roman" w:cs="Times New Roman"/>
                <w:sz w:val="24"/>
                <w:szCs w:val="24"/>
                <w:lang w:eastAsia="zh-CN"/>
              </w:rPr>
              <w:t>Listopad</w:t>
            </w:r>
          </w:p>
          <w:p w14:paraId="5700DD58" w14:textId="77777777" w:rsidR="003D29B7" w:rsidRPr="002B12FD" w:rsidRDefault="003D29B7" w:rsidP="003D29B7">
            <w:pPr>
              <w:suppressAutoHyphens/>
              <w:spacing w:after="0" w:line="240" w:lineRule="auto"/>
              <w:rPr>
                <w:rFonts w:ascii="Times New Roman" w:eastAsia="Calibri" w:hAnsi="Times New Roman" w:cs="Times New Roman"/>
                <w:sz w:val="24"/>
                <w:szCs w:val="24"/>
                <w:lang w:eastAsia="zh-CN"/>
              </w:rPr>
            </w:pPr>
          </w:p>
          <w:p w14:paraId="590C35C8" w14:textId="57386DA2" w:rsidR="003D29B7" w:rsidRPr="002B12FD" w:rsidRDefault="003D29B7" w:rsidP="003D29B7">
            <w:pPr>
              <w:spacing w:after="0" w:line="240" w:lineRule="auto"/>
              <w:rPr>
                <w:rFonts w:ascii="Times New Roman" w:eastAsia="Times New Roman" w:hAnsi="Times New Roman" w:cs="Times New Roman"/>
                <w:noProof/>
                <w:color w:val="000000" w:themeColor="text1"/>
                <w:sz w:val="24"/>
                <w:szCs w:val="24"/>
                <w:lang w:val="en-US"/>
              </w:rPr>
            </w:pPr>
            <w:r w:rsidRPr="002B12FD">
              <w:rPr>
                <w:rFonts w:ascii="Times New Roman" w:eastAsia="Calibri" w:hAnsi="Times New Roman" w:cs="Times New Roman"/>
                <w:sz w:val="24"/>
                <w:szCs w:val="24"/>
                <w:lang w:eastAsia="zh-CN"/>
              </w:rPr>
              <w:t>Tijekom godine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6EEBCE5" w14:textId="77777777" w:rsidR="003D29B7" w:rsidRPr="002B12FD" w:rsidRDefault="003D29B7" w:rsidP="003D29B7">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Individualni rad</w:t>
            </w:r>
          </w:p>
          <w:p w14:paraId="2FD1632D" w14:textId="77777777" w:rsidR="003D29B7" w:rsidRPr="002B12FD" w:rsidRDefault="003D29B7" w:rsidP="003D29B7">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Grupni rad</w:t>
            </w:r>
          </w:p>
          <w:p w14:paraId="0ED681DA" w14:textId="77777777" w:rsidR="003D29B7" w:rsidRPr="002B12FD" w:rsidRDefault="003D29B7" w:rsidP="003D29B7">
            <w:pPr>
              <w:spacing w:after="0" w:line="240" w:lineRule="auto"/>
              <w:rPr>
                <w:rFonts w:ascii="Times New Roman" w:hAnsi="Times New Roman" w:cs="Times New Roman"/>
                <w:sz w:val="24"/>
                <w:szCs w:val="24"/>
              </w:rPr>
            </w:pPr>
          </w:p>
          <w:p w14:paraId="56404D21" w14:textId="77777777" w:rsidR="003D29B7" w:rsidRPr="002B12FD" w:rsidRDefault="003D29B7" w:rsidP="003D29B7">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Individualni rad</w:t>
            </w:r>
          </w:p>
          <w:p w14:paraId="4478252E" w14:textId="7BDBC905" w:rsidR="003D29B7" w:rsidRPr="002B12FD" w:rsidRDefault="003D29B7" w:rsidP="003D29B7">
            <w:pPr>
              <w:spacing w:after="0" w:line="240" w:lineRule="auto"/>
              <w:rPr>
                <w:rFonts w:ascii="Times New Roman" w:eastAsia="Times New Roman" w:hAnsi="Times New Roman" w:cs="Times New Roman"/>
                <w:noProof/>
                <w:color w:val="000000" w:themeColor="text1"/>
                <w:sz w:val="24"/>
                <w:szCs w:val="24"/>
                <w:lang w:val="en-US"/>
              </w:rPr>
            </w:pPr>
            <w:r w:rsidRPr="002B12FD">
              <w:rPr>
                <w:rFonts w:ascii="Times New Roman" w:hAnsi="Times New Roman" w:cs="Times New Roman"/>
                <w:sz w:val="24"/>
                <w:szCs w:val="24"/>
              </w:rPr>
              <w:t>Grupni rad</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345C55A" w14:textId="77777777" w:rsidR="003D29B7" w:rsidRPr="002B12FD" w:rsidRDefault="003D29B7" w:rsidP="003D29B7">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Vlatka Rašić</w:t>
            </w:r>
          </w:p>
          <w:p w14:paraId="56B0FED6" w14:textId="77777777" w:rsidR="003D29B7" w:rsidRPr="002B12FD" w:rsidRDefault="003D29B7" w:rsidP="003D29B7">
            <w:pPr>
              <w:spacing w:after="0" w:line="240" w:lineRule="auto"/>
              <w:rPr>
                <w:rFonts w:ascii="Times New Roman" w:hAnsi="Times New Roman" w:cs="Times New Roman"/>
                <w:sz w:val="24"/>
                <w:szCs w:val="24"/>
              </w:rPr>
            </w:pPr>
          </w:p>
          <w:p w14:paraId="5F2D3C5F" w14:textId="77777777" w:rsidR="003D29B7" w:rsidRPr="002B12FD" w:rsidRDefault="003D29B7" w:rsidP="003D29B7">
            <w:pPr>
              <w:spacing w:after="0" w:line="240" w:lineRule="auto"/>
              <w:rPr>
                <w:rFonts w:ascii="Times New Roman" w:hAnsi="Times New Roman" w:cs="Times New Roman"/>
                <w:sz w:val="24"/>
                <w:szCs w:val="24"/>
              </w:rPr>
            </w:pPr>
          </w:p>
          <w:p w14:paraId="50372249" w14:textId="39BBC372" w:rsidR="003D29B7" w:rsidRPr="002B12FD" w:rsidRDefault="003D29B7" w:rsidP="003D29B7">
            <w:pPr>
              <w:spacing w:after="0" w:line="240" w:lineRule="auto"/>
              <w:rPr>
                <w:rFonts w:ascii="Times New Roman" w:eastAsia="Times New Roman" w:hAnsi="Times New Roman" w:cs="Times New Roman"/>
                <w:noProof/>
                <w:color w:val="000000" w:themeColor="text1"/>
                <w:sz w:val="24"/>
                <w:szCs w:val="24"/>
                <w:lang w:val="en-US"/>
              </w:rPr>
            </w:pPr>
          </w:p>
        </w:tc>
      </w:tr>
      <w:tr w:rsidR="005B4D36" w:rsidRPr="002B12FD" w14:paraId="49CCFBC4" w14:textId="77777777" w:rsidTr="005B4D36">
        <w:trPr>
          <w:trHeight w:val="3937"/>
          <w:jc w:val="center"/>
        </w:trPr>
        <w:tc>
          <w:tcPr>
            <w:tcW w:w="1425" w:type="dxa"/>
            <w:tcBorders>
              <w:top w:val="single" w:sz="6" w:space="0" w:color="auto"/>
              <w:left w:val="single" w:sz="6" w:space="0" w:color="auto"/>
              <w:bottom w:val="single" w:sz="6" w:space="0" w:color="auto"/>
              <w:right w:val="single" w:sz="6" w:space="0" w:color="auto"/>
            </w:tcBorders>
            <w:shd w:val="clear" w:color="auto" w:fill="FFFFFF"/>
            <w:vAlign w:val="center"/>
          </w:tcPr>
          <w:p w14:paraId="734347DE" w14:textId="011C21ED" w:rsidR="005B4D36" w:rsidRPr="002B12FD" w:rsidRDefault="005B4D36" w:rsidP="005B4D36">
            <w:pPr>
              <w:spacing w:after="0" w:line="240" w:lineRule="auto"/>
              <w:rPr>
                <w:rFonts w:ascii="Times New Roman" w:eastAsia="Times New Roman" w:hAnsi="Times New Roman" w:cs="Times New Roman"/>
                <w:noProof/>
                <w:color w:val="000000" w:themeColor="text1"/>
                <w:sz w:val="24"/>
                <w:szCs w:val="24"/>
                <w:lang w:val="en-US"/>
              </w:rPr>
            </w:pPr>
            <w:r w:rsidRPr="002B12FD">
              <w:rPr>
                <w:rFonts w:ascii="Times New Roman" w:eastAsia="Times New Roman" w:hAnsi="Times New Roman" w:cs="Times New Roman"/>
                <w:noProof/>
                <w:color w:val="000000" w:themeColor="text1"/>
                <w:sz w:val="24"/>
                <w:szCs w:val="24"/>
                <w:lang w:val="en-US"/>
              </w:rPr>
              <w:t>5.a, b,c</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14:paraId="34B295D3" w14:textId="77777777" w:rsidR="005B4D36" w:rsidRPr="002B12FD" w:rsidRDefault="005B4D36" w:rsidP="005B4D36">
            <w:pPr>
              <w:spacing w:after="0" w:line="240" w:lineRule="auto"/>
              <w:rPr>
                <w:rFonts w:ascii="Times New Roman" w:eastAsia="Calibri" w:hAnsi="Times New Roman" w:cs="Times New Roman"/>
                <w:b/>
                <w:bCs/>
                <w:sz w:val="24"/>
                <w:szCs w:val="24"/>
              </w:rPr>
            </w:pPr>
            <w:r w:rsidRPr="002B12FD">
              <w:rPr>
                <w:rFonts w:ascii="Times New Roman" w:eastAsia="Calibri" w:hAnsi="Times New Roman" w:cs="Times New Roman"/>
                <w:b/>
                <w:bCs/>
                <w:sz w:val="24"/>
                <w:szCs w:val="24"/>
              </w:rPr>
              <w:t>Prva pomoć</w:t>
            </w:r>
          </w:p>
          <w:p w14:paraId="422A894F" w14:textId="77777777" w:rsidR="005B4D36" w:rsidRPr="002B12FD" w:rsidRDefault="005B4D36" w:rsidP="005B4D36">
            <w:pPr>
              <w:spacing w:after="0" w:line="240" w:lineRule="auto"/>
              <w:rPr>
                <w:rFonts w:ascii="Times New Roman" w:eastAsia="Calibri" w:hAnsi="Times New Roman" w:cs="Times New Roman"/>
                <w:b/>
                <w:bCs/>
                <w:sz w:val="24"/>
                <w:szCs w:val="24"/>
              </w:rPr>
            </w:pPr>
            <w:r w:rsidRPr="002B12FD">
              <w:rPr>
                <w:rFonts w:ascii="Times New Roman" w:eastAsia="Calibri" w:hAnsi="Times New Roman" w:cs="Times New Roman"/>
                <w:b/>
                <w:bCs/>
                <w:sz w:val="24"/>
                <w:szCs w:val="24"/>
              </w:rPr>
              <w:t>(predavanje i radionica Hrvatski Crveni križ)</w:t>
            </w:r>
          </w:p>
          <w:p w14:paraId="74E26460" w14:textId="77777777" w:rsidR="005B4D36" w:rsidRPr="002B12FD" w:rsidRDefault="005B4D36" w:rsidP="005B4D36">
            <w:pPr>
              <w:spacing w:after="0" w:line="240" w:lineRule="auto"/>
              <w:rPr>
                <w:rFonts w:ascii="Times New Roman" w:eastAsia="Calibri" w:hAnsi="Times New Roman" w:cs="Times New Roman"/>
                <w:b/>
                <w:bCs/>
                <w:sz w:val="24"/>
                <w:szCs w:val="24"/>
              </w:rPr>
            </w:pPr>
          </w:p>
          <w:p w14:paraId="2C31BE6C" w14:textId="77777777" w:rsidR="005B4D36" w:rsidRPr="002B12FD" w:rsidRDefault="005B4D36" w:rsidP="005B4D36">
            <w:pPr>
              <w:spacing w:after="0" w:line="240" w:lineRule="auto"/>
              <w:rPr>
                <w:rFonts w:ascii="Times New Roman" w:eastAsia="Calibri" w:hAnsi="Times New Roman" w:cs="Times New Roman"/>
                <w:b/>
                <w:bCs/>
                <w:sz w:val="24"/>
                <w:szCs w:val="24"/>
              </w:rPr>
            </w:pPr>
          </w:p>
          <w:p w14:paraId="0B62FF58" w14:textId="77777777" w:rsidR="005B4D36" w:rsidRPr="002B12FD" w:rsidRDefault="005B4D36" w:rsidP="005B4D36">
            <w:pPr>
              <w:spacing w:after="0" w:line="240" w:lineRule="auto"/>
              <w:rPr>
                <w:rFonts w:ascii="Times New Roman" w:eastAsia="Calibri" w:hAnsi="Times New Roman" w:cs="Times New Roman"/>
                <w:b/>
                <w:bCs/>
                <w:sz w:val="24"/>
                <w:szCs w:val="24"/>
              </w:rPr>
            </w:pPr>
          </w:p>
          <w:p w14:paraId="772905E2" w14:textId="6FEA78BB" w:rsidR="005B4D36" w:rsidRPr="002B12FD" w:rsidRDefault="005B4D36" w:rsidP="005B4D36">
            <w:pPr>
              <w:suppressAutoHyphens/>
              <w:spacing w:after="0" w:line="240" w:lineRule="auto"/>
              <w:rPr>
                <w:rFonts w:ascii="Times New Roman" w:eastAsia="Calibri" w:hAnsi="Times New Roman" w:cs="Times New Roman"/>
                <w:b/>
                <w:bCs/>
                <w:sz w:val="24"/>
                <w:szCs w:val="24"/>
                <w:lang w:eastAsia="zh-CN"/>
              </w:rPr>
            </w:pPr>
            <w:r w:rsidRPr="002B12FD">
              <w:rPr>
                <w:rFonts w:ascii="Times New Roman" w:eastAsia="Calibri" w:hAnsi="Times New Roman" w:cs="Times New Roman"/>
                <w:b/>
                <w:bCs/>
                <w:sz w:val="24"/>
                <w:szCs w:val="24"/>
              </w:rPr>
              <w:t>Sigurnost na društvenim mrežama(predavanja i radionice)</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6B77B030" w14:textId="0055DBD8" w:rsidR="005B4D36" w:rsidRPr="002B12FD" w:rsidRDefault="005B4D36" w:rsidP="005B4D36">
            <w:pPr>
              <w:spacing w:after="0" w:line="240" w:lineRule="auto"/>
              <w:rPr>
                <w:rFonts w:ascii="Times New Roman" w:eastAsia="Calibri" w:hAnsi="Times New Roman" w:cs="Times New Roman"/>
                <w:sz w:val="24"/>
                <w:szCs w:val="24"/>
              </w:rPr>
            </w:pPr>
            <w:r w:rsidRPr="002B12FD">
              <w:rPr>
                <w:rFonts w:ascii="Times New Roman" w:eastAsia="Calibri" w:hAnsi="Times New Roman" w:cs="Times New Roman"/>
                <w:sz w:val="24"/>
                <w:szCs w:val="24"/>
              </w:rPr>
              <w:t>listopad</w:t>
            </w:r>
          </w:p>
          <w:p w14:paraId="69AF1666" w14:textId="77777777" w:rsidR="005B4D36" w:rsidRPr="002B12FD" w:rsidRDefault="005B4D36" w:rsidP="005B4D36">
            <w:pPr>
              <w:spacing w:after="0" w:line="240" w:lineRule="auto"/>
              <w:rPr>
                <w:rFonts w:ascii="Times New Roman" w:eastAsia="Calibri" w:hAnsi="Times New Roman" w:cs="Times New Roman"/>
                <w:sz w:val="24"/>
                <w:szCs w:val="24"/>
              </w:rPr>
            </w:pPr>
          </w:p>
          <w:p w14:paraId="7CFB35B8" w14:textId="77777777" w:rsidR="005B4D36" w:rsidRPr="002B12FD" w:rsidRDefault="005B4D36" w:rsidP="005B4D36">
            <w:pPr>
              <w:spacing w:after="0" w:line="240" w:lineRule="auto"/>
              <w:rPr>
                <w:rFonts w:ascii="Times New Roman" w:eastAsia="Calibri" w:hAnsi="Times New Roman" w:cs="Times New Roman"/>
                <w:sz w:val="24"/>
                <w:szCs w:val="24"/>
              </w:rPr>
            </w:pPr>
          </w:p>
          <w:p w14:paraId="4C48DEE9" w14:textId="77777777" w:rsidR="005B4D36" w:rsidRPr="002B12FD" w:rsidRDefault="005B4D36" w:rsidP="005B4D36">
            <w:pPr>
              <w:spacing w:after="0" w:line="240" w:lineRule="auto"/>
              <w:rPr>
                <w:rFonts w:ascii="Times New Roman" w:eastAsia="Calibri" w:hAnsi="Times New Roman" w:cs="Times New Roman"/>
                <w:sz w:val="24"/>
                <w:szCs w:val="24"/>
              </w:rPr>
            </w:pPr>
          </w:p>
          <w:p w14:paraId="229C6F48" w14:textId="77777777" w:rsidR="005B4D36" w:rsidRPr="002B12FD" w:rsidRDefault="005B4D36" w:rsidP="005B4D36">
            <w:pPr>
              <w:spacing w:after="0" w:line="240" w:lineRule="auto"/>
              <w:rPr>
                <w:rFonts w:ascii="Times New Roman" w:eastAsia="Calibri" w:hAnsi="Times New Roman" w:cs="Times New Roman"/>
                <w:sz w:val="24"/>
                <w:szCs w:val="24"/>
              </w:rPr>
            </w:pPr>
          </w:p>
          <w:p w14:paraId="6D602D3C" w14:textId="77777777" w:rsidR="005B4D36" w:rsidRPr="002B12FD" w:rsidRDefault="005B4D36" w:rsidP="005B4D36">
            <w:pPr>
              <w:spacing w:after="0" w:line="240" w:lineRule="auto"/>
              <w:rPr>
                <w:rFonts w:ascii="Times New Roman" w:eastAsia="Calibri" w:hAnsi="Times New Roman" w:cs="Times New Roman"/>
                <w:sz w:val="24"/>
                <w:szCs w:val="24"/>
              </w:rPr>
            </w:pPr>
          </w:p>
          <w:p w14:paraId="7BD3A137" w14:textId="2694F98D" w:rsidR="005B4D36" w:rsidRPr="002B12FD" w:rsidRDefault="005B4D36" w:rsidP="005B4D36">
            <w:pPr>
              <w:suppressAutoHyphens/>
              <w:spacing w:after="0" w:line="240" w:lineRule="auto"/>
              <w:rPr>
                <w:rFonts w:ascii="Times New Roman" w:eastAsia="Calibri" w:hAnsi="Times New Roman" w:cs="Times New Roman"/>
                <w:sz w:val="24"/>
                <w:szCs w:val="24"/>
                <w:lang w:eastAsia="zh-CN"/>
              </w:rPr>
            </w:pPr>
            <w:r w:rsidRPr="002B12FD">
              <w:rPr>
                <w:rFonts w:ascii="Times New Roman" w:eastAsia="Calibri" w:hAnsi="Times New Roman" w:cs="Times New Roman"/>
                <w:sz w:val="24"/>
                <w:szCs w:val="24"/>
              </w:rPr>
              <w:t>tijekom nastavne godine</w:t>
            </w:r>
          </w:p>
        </w:tc>
        <w:tc>
          <w:tcPr>
            <w:tcW w:w="2268" w:type="dxa"/>
          </w:tcPr>
          <w:p w14:paraId="3EB66768" w14:textId="77777777" w:rsidR="005B4D36" w:rsidRPr="002B12FD" w:rsidRDefault="005B4D36" w:rsidP="005B4D36">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Individualni rad</w:t>
            </w:r>
          </w:p>
          <w:p w14:paraId="76A9DB4B" w14:textId="77777777" w:rsidR="005B4D36" w:rsidRPr="002B12FD" w:rsidRDefault="005B4D36" w:rsidP="005B4D36">
            <w:pPr>
              <w:spacing w:after="0" w:line="240" w:lineRule="auto"/>
              <w:rPr>
                <w:rFonts w:ascii="Times New Roman" w:hAnsi="Times New Roman" w:cs="Times New Roman"/>
                <w:sz w:val="24"/>
                <w:szCs w:val="24"/>
              </w:rPr>
            </w:pPr>
          </w:p>
          <w:p w14:paraId="6D4EB644" w14:textId="77777777" w:rsidR="005B4D36" w:rsidRPr="002B12FD" w:rsidRDefault="005B4D36" w:rsidP="005B4D36">
            <w:pPr>
              <w:spacing w:after="0" w:line="240" w:lineRule="auto"/>
              <w:rPr>
                <w:rFonts w:ascii="Times New Roman" w:hAnsi="Times New Roman" w:cs="Times New Roman"/>
                <w:sz w:val="24"/>
                <w:szCs w:val="24"/>
              </w:rPr>
            </w:pPr>
          </w:p>
          <w:p w14:paraId="7FB34FCD" w14:textId="77777777" w:rsidR="005B4D36" w:rsidRPr="002B12FD" w:rsidRDefault="005B4D36" w:rsidP="005B4D36">
            <w:pPr>
              <w:spacing w:after="0" w:line="240" w:lineRule="auto"/>
              <w:rPr>
                <w:rFonts w:ascii="Times New Roman" w:hAnsi="Times New Roman" w:cs="Times New Roman"/>
                <w:sz w:val="24"/>
                <w:szCs w:val="24"/>
              </w:rPr>
            </w:pPr>
          </w:p>
          <w:p w14:paraId="1D096A7B" w14:textId="77777777" w:rsidR="005B4D36" w:rsidRPr="002B12FD" w:rsidRDefault="005B4D36" w:rsidP="005B4D36">
            <w:pPr>
              <w:spacing w:after="0" w:line="240" w:lineRule="auto"/>
              <w:rPr>
                <w:rFonts w:ascii="Times New Roman" w:hAnsi="Times New Roman" w:cs="Times New Roman"/>
                <w:sz w:val="24"/>
                <w:szCs w:val="24"/>
              </w:rPr>
            </w:pPr>
          </w:p>
          <w:p w14:paraId="0D469FAB" w14:textId="77777777" w:rsidR="005B4D36" w:rsidRPr="002B12FD" w:rsidRDefault="005B4D36" w:rsidP="005B4D36">
            <w:pPr>
              <w:spacing w:after="0" w:line="240" w:lineRule="auto"/>
              <w:rPr>
                <w:rFonts w:ascii="Times New Roman" w:hAnsi="Times New Roman" w:cs="Times New Roman"/>
                <w:sz w:val="24"/>
                <w:szCs w:val="24"/>
              </w:rPr>
            </w:pPr>
          </w:p>
          <w:p w14:paraId="69681253" w14:textId="77777777" w:rsidR="005B4D36" w:rsidRPr="002B12FD" w:rsidRDefault="005B4D36" w:rsidP="005B4D36">
            <w:pPr>
              <w:spacing w:after="0" w:line="240" w:lineRule="auto"/>
              <w:rPr>
                <w:rFonts w:ascii="Times New Roman" w:hAnsi="Times New Roman" w:cs="Times New Roman"/>
                <w:sz w:val="24"/>
                <w:szCs w:val="24"/>
              </w:rPr>
            </w:pPr>
          </w:p>
          <w:p w14:paraId="5893E4A0" w14:textId="77777777" w:rsidR="005B4D36" w:rsidRPr="002B12FD" w:rsidRDefault="005B4D36" w:rsidP="005B4D36">
            <w:pPr>
              <w:spacing w:after="0" w:line="240" w:lineRule="auto"/>
              <w:rPr>
                <w:rFonts w:ascii="Times New Roman" w:hAnsi="Times New Roman" w:cs="Times New Roman"/>
                <w:sz w:val="24"/>
                <w:szCs w:val="24"/>
              </w:rPr>
            </w:pPr>
          </w:p>
          <w:p w14:paraId="00DCAD66" w14:textId="3CB6AC3C" w:rsidR="005B4D36" w:rsidRPr="002B12FD" w:rsidRDefault="005B4D36" w:rsidP="005B4D36">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individualni rad, rad u paru i skupinama</w:t>
            </w:r>
          </w:p>
        </w:tc>
        <w:tc>
          <w:tcPr>
            <w:tcW w:w="1985" w:type="dxa"/>
          </w:tcPr>
          <w:p w14:paraId="46FA5908" w14:textId="77777777" w:rsidR="005B4D36" w:rsidRPr="002B12FD" w:rsidRDefault="005B4D36" w:rsidP="005B4D36">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razrednice petih razreda i djelatnici Hrvatskoga Crvenog križa</w:t>
            </w:r>
          </w:p>
          <w:p w14:paraId="0D365C94" w14:textId="77777777" w:rsidR="005B4D36" w:rsidRPr="002B12FD" w:rsidRDefault="005B4D36" w:rsidP="005B4D36">
            <w:pPr>
              <w:spacing w:after="0" w:line="240" w:lineRule="auto"/>
              <w:rPr>
                <w:rFonts w:ascii="Times New Roman" w:hAnsi="Times New Roman" w:cs="Times New Roman"/>
                <w:sz w:val="24"/>
                <w:szCs w:val="24"/>
              </w:rPr>
            </w:pPr>
          </w:p>
          <w:p w14:paraId="798A56FB" w14:textId="77777777" w:rsidR="005B4D36" w:rsidRPr="002B12FD" w:rsidRDefault="005B4D36" w:rsidP="005B4D36">
            <w:pPr>
              <w:spacing w:after="0" w:line="240" w:lineRule="auto"/>
              <w:rPr>
                <w:rFonts w:ascii="Times New Roman" w:hAnsi="Times New Roman" w:cs="Times New Roman"/>
                <w:sz w:val="24"/>
                <w:szCs w:val="24"/>
              </w:rPr>
            </w:pPr>
          </w:p>
          <w:p w14:paraId="4B37C462" w14:textId="77777777" w:rsidR="005B4D36" w:rsidRPr="002B12FD" w:rsidRDefault="005B4D36" w:rsidP="005B4D36">
            <w:pPr>
              <w:spacing w:after="0" w:line="240" w:lineRule="auto"/>
              <w:rPr>
                <w:rFonts w:ascii="Times New Roman" w:hAnsi="Times New Roman" w:cs="Times New Roman"/>
                <w:sz w:val="24"/>
                <w:szCs w:val="24"/>
              </w:rPr>
            </w:pPr>
          </w:p>
          <w:p w14:paraId="3575BE57" w14:textId="77777777" w:rsidR="005B4D36" w:rsidRPr="002B12FD" w:rsidRDefault="005B4D36" w:rsidP="005B4D36">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razrednice Kopić i Atlagić</w:t>
            </w:r>
          </w:p>
          <w:p w14:paraId="0113E82D" w14:textId="77777777" w:rsidR="005B4D36" w:rsidRPr="002B12FD" w:rsidRDefault="005B4D36" w:rsidP="005B4D36">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 xml:space="preserve">Vlatka </w:t>
            </w:r>
            <w:proofErr w:type="spellStart"/>
            <w:r w:rsidRPr="002B12FD">
              <w:rPr>
                <w:rFonts w:ascii="Times New Roman" w:hAnsi="Times New Roman" w:cs="Times New Roman"/>
                <w:sz w:val="24"/>
                <w:szCs w:val="24"/>
              </w:rPr>
              <w:t>Čota</w:t>
            </w:r>
            <w:proofErr w:type="spellEnd"/>
          </w:p>
          <w:p w14:paraId="2CF4E39E" w14:textId="73BEAE48" w:rsidR="005B4D36" w:rsidRPr="002B12FD" w:rsidRDefault="005B4D36" w:rsidP="005B4D36">
            <w:pPr>
              <w:spacing w:after="0" w:line="240" w:lineRule="auto"/>
              <w:rPr>
                <w:rFonts w:ascii="Times New Roman" w:hAnsi="Times New Roman" w:cs="Times New Roman"/>
                <w:sz w:val="24"/>
                <w:szCs w:val="24"/>
              </w:rPr>
            </w:pPr>
            <w:r w:rsidRPr="002B12FD">
              <w:rPr>
                <w:rFonts w:ascii="Times New Roman" w:hAnsi="Times New Roman" w:cs="Times New Roman"/>
                <w:b/>
                <w:bCs/>
                <w:sz w:val="24"/>
                <w:szCs w:val="24"/>
              </w:rPr>
              <w:t>MUP</w:t>
            </w:r>
          </w:p>
        </w:tc>
      </w:tr>
      <w:tr w:rsidR="005B4D36" w:rsidRPr="002B12FD" w14:paraId="0EF69449" w14:textId="77777777" w:rsidTr="005B4D36">
        <w:trPr>
          <w:trHeight w:val="2108"/>
          <w:jc w:val="center"/>
        </w:trPr>
        <w:tc>
          <w:tcPr>
            <w:tcW w:w="1425" w:type="dxa"/>
            <w:tcBorders>
              <w:top w:val="single" w:sz="6" w:space="0" w:color="auto"/>
              <w:left w:val="single" w:sz="6" w:space="0" w:color="auto"/>
              <w:bottom w:val="single" w:sz="6" w:space="0" w:color="auto"/>
              <w:right w:val="single" w:sz="6" w:space="0" w:color="auto"/>
            </w:tcBorders>
            <w:shd w:val="clear" w:color="auto" w:fill="FFFFFF"/>
          </w:tcPr>
          <w:p w14:paraId="01C4C4F3" w14:textId="303E597B" w:rsidR="005B4D36" w:rsidRPr="002B12FD" w:rsidRDefault="002B12FD" w:rsidP="005B4D36">
            <w:pPr>
              <w:spacing w:after="0" w:line="240" w:lineRule="auto"/>
              <w:rPr>
                <w:rFonts w:ascii="Times New Roman" w:eastAsia="Times New Roman" w:hAnsi="Times New Roman" w:cs="Times New Roman"/>
                <w:noProof/>
                <w:color w:val="000000" w:themeColor="text1"/>
                <w:sz w:val="24"/>
                <w:szCs w:val="24"/>
                <w:lang w:val="en-US"/>
              </w:rPr>
            </w:pPr>
            <w:r>
              <w:rPr>
                <w:rFonts w:ascii="Times New Roman" w:hAnsi="Times New Roman" w:cs="Times New Roman"/>
                <w:sz w:val="24"/>
                <w:szCs w:val="24"/>
              </w:rPr>
              <w:t>6</w:t>
            </w:r>
            <w:r w:rsidR="005B4D36" w:rsidRPr="002B12FD">
              <w:rPr>
                <w:rFonts w:ascii="Times New Roman" w:hAnsi="Times New Roman" w:cs="Times New Roman"/>
                <w:sz w:val="24"/>
                <w:szCs w:val="24"/>
              </w:rPr>
              <w:t>.a</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14:paraId="1C550D07" w14:textId="1A171AE0" w:rsidR="005B4D36" w:rsidRPr="002B12FD" w:rsidRDefault="005B4D36" w:rsidP="005B4D36">
            <w:pPr>
              <w:spacing w:after="0" w:line="240" w:lineRule="auto"/>
              <w:rPr>
                <w:rFonts w:ascii="Times New Roman" w:eastAsia="Calibri" w:hAnsi="Times New Roman" w:cs="Times New Roman"/>
                <w:b/>
                <w:bCs/>
                <w:sz w:val="24"/>
                <w:szCs w:val="24"/>
              </w:rPr>
            </w:pPr>
            <w:proofErr w:type="spellStart"/>
            <w:r w:rsidRPr="002B12FD">
              <w:rPr>
                <w:rFonts w:ascii="Times New Roman" w:eastAsia="Calibri" w:hAnsi="Times New Roman" w:cs="Times New Roman"/>
                <w:b/>
                <w:bCs/>
                <w:sz w:val="24"/>
                <w:szCs w:val="24"/>
              </w:rPr>
              <w:t>Šećerko</w:t>
            </w:r>
            <w:proofErr w:type="spellEnd"/>
          </w:p>
          <w:p w14:paraId="21A5572D" w14:textId="77777777" w:rsidR="005B4D36" w:rsidRPr="002B12FD" w:rsidRDefault="005B4D36" w:rsidP="005B4D36">
            <w:pPr>
              <w:spacing w:after="0" w:line="240" w:lineRule="auto"/>
              <w:rPr>
                <w:rFonts w:ascii="Times New Roman" w:eastAsia="Calibri" w:hAnsi="Times New Roman" w:cs="Times New Roman"/>
                <w:b/>
                <w:bCs/>
                <w:sz w:val="24"/>
                <w:szCs w:val="24"/>
              </w:rPr>
            </w:pPr>
          </w:p>
          <w:p w14:paraId="05E18C0E" w14:textId="77777777" w:rsidR="005B4D36" w:rsidRPr="002B12FD" w:rsidRDefault="005B4D36" w:rsidP="005B4D36">
            <w:pPr>
              <w:spacing w:after="0" w:line="240" w:lineRule="auto"/>
              <w:rPr>
                <w:rFonts w:ascii="Times New Roman" w:eastAsia="Calibri" w:hAnsi="Times New Roman" w:cs="Times New Roman"/>
                <w:b/>
                <w:bCs/>
                <w:sz w:val="24"/>
                <w:szCs w:val="24"/>
              </w:rPr>
            </w:pPr>
            <w:r w:rsidRPr="002B12FD">
              <w:rPr>
                <w:rFonts w:ascii="Times New Roman" w:eastAsia="Calibri" w:hAnsi="Times New Roman" w:cs="Times New Roman"/>
                <w:b/>
                <w:bCs/>
                <w:sz w:val="24"/>
                <w:szCs w:val="24"/>
              </w:rPr>
              <w:t>Skup N u mom gradu</w:t>
            </w:r>
          </w:p>
          <w:p w14:paraId="3C7E64C0" w14:textId="77777777" w:rsidR="005B4D36" w:rsidRPr="002B12FD" w:rsidRDefault="005B4D36" w:rsidP="005B4D36">
            <w:pPr>
              <w:spacing w:after="0" w:line="240" w:lineRule="auto"/>
              <w:rPr>
                <w:rFonts w:ascii="Times New Roman" w:eastAsia="Calibri" w:hAnsi="Times New Roman" w:cs="Times New Roman"/>
                <w:b/>
                <w:bCs/>
                <w:sz w:val="24"/>
                <w:szCs w:val="24"/>
              </w:rPr>
            </w:pPr>
          </w:p>
          <w:p w14:paraId="38C6A5A4" w14:textId="77777777" w:rsidR="005B4D36" w:rsidRPr="002B12FD" w:rsidRDefault="005B4D36" w:rsidP="005B4D36">
            <w:pPr>
              <w:spacing w:after="0" w:line="240" w:lineRule="auto"/>
              <w:rPr>
                <w:rFonts w:ascii="Times New Roman" w:eastAsia="Calibri" w:hAnsi="Times New Roman" w:cs="Times New Roman"/>
                <w:b/>
                <w:bCs/>
                <w:sz w:val="24"/>
                <w:szCs w:val="24"/>
              </w:rPr>
            </w:pPr>
            <w:r w:rsidRPr="002B12FD">
              <w:rPr>
                <w:rFonts w:ascii="Times New Roman" w:eastAsia="Calibri" w:hAnsi="Times New Roman" w:cs="Times New Roman"/>
                <w:b/>
                <w:bCs/>
                <w:sz w:val="24"/>
                <w:szCs w:val="24"/>
              </w:rPr>
              <w:t xml:space="preserve">Bit ćemo milijunaši </w:t>
            </w:r>
          </w:p>
          <w:p w14:paraId="74C45246" w14:textId="7477EADD" w:rsidR="005B4D36" w:rsidRPr="002B12FD" w:rsidRDefault="005B4D36" w:rsidP="005B4D36">
            <w:pPr>
              <w:spacing w:after="0" w:line="240" w:lineRule="auto"/>
              <w:rPr>
                <w:rFonts w:ascii="Times New Roman" w:eastAsia="Calibri" w:hAnsi="Times New Roman" w:cs="Times New Roman"/>
                <w:b/>
                <w:bCs/>
                <w:sz w:val="24"/>
                <w:szCs w:val="24"/>
              </w:rPr>
            </w:pPr>
          </w:p>
        </w:tc>
        <w:tc>
          <w:tcPr>
            <w:tcW w:w="1843" w:type="dxa"/>
          </w:tcPr>
          <w:p w14:paraId="72A3492D" w14:textId="77777777" w:rsidR="005B4D36" w:rsidRPr="002B12FD" w:rsidRDefault="005B4D36" w:rsidP="005B4D36">
            <w:pPr>
              <w:spacing w:after="0" w:line="240" w:lineRule="auto"/>
              <w:rPr>
                <w:rFonts w:ascii="Times New Roman" w:hAnsi="Times New Roman" w:cs="Times New Roman"/>
                <w:sz w:val="24"/>
                <w:szCs w:val="24"/>
              </w:rPr>
            </w:pPr>
          </w:p>
          <w:p w14:paraId="30AE8F33" w14:textId="32188B43" w:rsidR="005B4D36" w:rsidRPr="002B12FD" w:rsidRDefault="005B4D36" w:rsidP="005B4D36">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Rujan/listopad</w:t>
            </w:r>
          </w:p>
          <w:p w14:paraId="33B86DC5" w14:textId="77777777" w:rsidR="005B4D36" w:rsidRPr="002B12FD" w:rsidRDefault="005B4D36" w:rsidP="005B4D36">
            <w:pPr>
              <w:spacing w:after="0" w:line="240" w:lineRule="auto"/>
              <w:rPr>
                <w:rFonts w:ascii="Times New Roman" w:hAnsi="Times New Roman" w:cs="Times New Roman"/>
                <w:sz w:val="24"/>
                <w:szCs w:val="24"/>
              </w:rPr>
            </w:pPr>
          </w:p>
          <w:p w14:paraId="4557FB07" w14:textId="77777777" w:rsidR="005B4D36" w:rsidRPr="002B12FD" w:rsidRDefault="005B4D36" w:rsidP="005B4D36">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Studeni</w:t>
            </w:r>
          </w:p>
          <w:p w14:paraId="5B461AED" w14:textId="77777777" w:rsidR="005B4D36" w:rsidRPr="002B12FD" w:rsidRDefault="005B4D36" w:rsidP="005B4D36">
            <w:pPr>
              <w:spacing w:after="0" w:line="240" w:lineRule="auto"/>
              <w:rPr>
                <w:rFonts w:ascii="Times New Roman" w:hAnsi="Times New Roman" w:cs="Times New Roman"/>
                <w:sz w:val="24"/>
                <w:szCs w:val="24"/>
              </w:rPr>
            </w:pPr>
          </w:p>
          <w:p w14:paraId="2B83D8B4" w14:textId="77777777" w:rsidR="005B4D36" w:rsidRPr="002B12FD" w:rsidRDefault="005B4D36" w:rsidP="005B4D36">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Lipanj</w:t>
            </w:r>
          </w:p>
          <w:p w14:paraId="2D22CF8D" w14:textId="77777777" w:rsidR="005B4D36" w:rsidRPr="002B12FD" w:rsidRDefault="005B4D36" w:rsidP="005B4D36">
            <w:pPr>
              <w:spacing w:after="0" w:line="240" w:lineRule="auto"/>
              <w:rPr>
                <w:rFonts w:ascii="Times New Roman" w:hAnsi="Times New Roman" w:cs="Times New Roman"/>
                <w:sz w:val="24"/>
                <w:szCs w:val="24"/>
              </w:rPr>
            </w:pPr>
          </w:p>
          <w:p w14:paraId="2A9549E2" w14:textId="5DDF50CB" w:rsidR="005B4D36" w:rsidRPr="002B12FD" w:rsidRDefault="005B4D36" w:rsidP="005B4D36">
            <w:pPr>
              <w:spacing w:after="0" w:line="240" w:lineRule="auto"/>
              <w:rPr>
                <w:rFonts w:ascii="Times New Roman" w:eastAsia="Calibri" w:hAnsi="Times New Roman" w:cs="Times New Roman"/>
                <w:sz w:val="24"/>
                <w:szCs w:val="24"/>
              </w:rPr>
            </w:pPr>
          </w:p>
        </w:tc>
        <w:tc>
          <w:tcPr>
            <w:tcW w:w="2268" w:type="dxa"/>
          </w:tcPr>
          <w:p w14:paraId="4B4B14B0" w14:textId="77777777" w:rsidR="005B4D36" w:rsidRPr="002B12FD" w:rsidRDefault="005B4D36" w:rsidP="005B4D36">
            <w:pPr>
              <w:spacing w:after="0" w:line="240" w:lineRule="auto"/>
              <w:rPr>
                <w:rFonts w:ascii="Times New Roman" w:hAnsi="Times New Roman" w:cs="Times New Roman"/>
                <w:sz w:val="24"/>
                <w:szCs w:val="24"/>
              </w:rPr>
            </w:pPr>
          </w:p>
          <w:p w14:paraId="3C4036A6" w14:textId="44183BA3" w:rsidR="005B4D36" w:rsidRPr="002B12FD" w:rsidRDefault="005B4D36" w:rsidP="005B4D36">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individualni rad, rad u paru i skupinama</w:t>
            </w:r>
          </w:p>
        </w:tc>
        <w:tc>
          <w:tcPr>
            <w:tcW w:w="1985" w:type="dxa"/>
          </w:tcPr>
          <w:p w14:paraId="53D2A4EE" w14:textId="77777777" w:rsidR="005B4D36" w:rsidRPr="002B12FD" w:rsidRDefault="005B4D36" w:rsidP="005B4D36">
            <w:pPr>
              <w:spacing w:after="0" w:line="240" w:lineRule="auto"/>
              <w:rPr>
                <w:rFonts w:ascii="Times New Roman" w:eastAsia="Calibri" w:hAnsi="Times New Roman" w:cs="Times New Roman"/>
                <w:sz w:val="24"/>
                <w:szCs w:val="24"/>
              </w:rPr>
            </w:pPr>
          </w:p>
          <w:p w14:paraId="2D905C4C" w14:textId="3253CC55" w:rsidR="005B4D36" w:rsidRPr="002B12FD" w:rsidRDefault="005B4D36" w:rsidP="005B4D36">
            <w:pPr>
              <w:spacing w:after="0" w:line="240" w:lineRule="auto"/>
              <w:rPr>
                <w:rFonts w:ascii="Times New Roman" w:eastAsia="Calibri" w:hAnsi="Times New Roman" w:cs="Times New Roman"/>
                <w:sz w:val="24"/>
                <w:szCs w:val="24"/>
              </w:rPr>
            </w:pPr>
            <w:r w:rsidRPr="002B12FD">
              <w:rPr>
                <w:rFonts w:ascii="Times New Roman" w:eastAsia="Calibri" w:hAnsi="Times New Roman" w:cs="Times New Roman"/>
                <w:sz w:val="24"/>
                <w:szCs w:val="24"/>
              </w:rPr>
              <w:t>Vesna Ivezić</w:t>
            </w:r>
          </w:p>
          <w:p w14:paraId="067D4617" w14:textId="77777777" w:rsidR="005B4D36" w:rsidRPr="002B12FD" w:rsidRDefault="005B4D36" w:rsidP="005B4D36">
            <w:pPr>
              <w:spacing w:after="0" w:line="240" w:lineRule="auto"/>
              <w:rPr>
                <w:rFonts w:ascii="Times New Roman" w:hAnsi="Times New Roman" w:cs="Times New Roman"/>
                <w:sz w:val="24"/>
                <w:szCs w:val="24"/>
              </w:rPr>
            </w:pPr>
          </w:p>
        </w:tc>
      </w:tr>
      <w:tr w:rsidR="005B4D36" w:rsidRPr="002B12FD" w14:paraId="6DB37D15" w14:textId="77777777" w:rsidTr="00024715">
        <w:trPr>
          <w:jc w:val="center"/>
        </w:trPr>
        <w:tc>
          <w:tcPr>
            <w:tcW w:w="1425" w:type="dxa"/>
            <w:tcBorders>
              <w:top w:val="single" w:sz="6" w:space="0" w:color="auto"/>
              <w:left w:val="single" w:sz="6" w:space="0" w:color="auto"/>
              <w:bottom w:val="single" w:sz="6" w:space="0" w:color="auto"/>
              <w:right w:val="single" w:sz="6" w:space="0" w:color="auto"/>
            </w:tcBorders>
            <w:shd w:val="clear" w:color="auto" w:fill="FFFFFF"/>
          </w:tcPr>
          <w:p w14:paraId="1DA6C5AC" w14:textId="4E7D3C6B" w:rsidR="005B4D36" w:rsidRPr="002B12FD" w:rsidRDefault="005B4D36" w:rsidP="005B4D36">
            <w:pPr>
              <w:spacing w:after="0" w:line="240" w:lineRule="auto"/>
              <w:rPr>
                <w:rFonts w:ascii="Times New Roman" w:eastAsia="Times New Roman" w:hAnsi="Times New Roman" w:cs="Times New Roman"/>
                <w:noProof/>
                <w:color w:val="000000" w:themeColor="text1"/>
                <w:sz w:val="24"/>
                <w:szCs w:val="24"/>
                <w:lang w:val="en-US"/>
              </w:rPr>
            </w:pPr>
            <w:r w:rsidRPr="002B12FD">
              <w:rPr>
                <w:rFonts w:ascii="Times New Roman" w:eastAsia="Times New Roman" w:hAnsi="Times New Roman" w:cs="Times New Roman"/>
                <w:noProof/>
                <w:color w:val="000000" w:themeColor="text1"/>
                <w:sz w:val="24"/>
                <w:szCs w:val="24"/>
                <w:lang w:val="en-US"/>
              </w:rPr>
              <w:t>6.a, b</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14:paraId="57706B8B" w14:textId="77777777" w:rsidR="005B4D36" w:rsidRPr="002B12FD" w:rsidRDefault="005B4D36" w:rsidP="005B4D36">
            <w:pPr>
              <w:spacing w:after="0" w:line="240" w:lineRule="auto"/>
              <w:rPr>
                <w:rFonts w:ascii="Times New Roman" w:eastAsia="Calibri" w:hAnsi="Times New Roman" w:cs="Times New Roman"/>
                <w:b/>
                <w:bCs/>
                <w:sz w:val="24"/>
                <w:szCs w:val="24"/>
              </w:rPr>
            </w:pPr>
            <w:r w:rsidRPr="002B12FD">
              <w:rPr>
                <w:rFonts w:ascii="Times New Roman" w:eastAsia="Calibri" w:hAnsi="Times New Roman" w:cs="Times New Roman"/>
                <w:b/>
                <w:bCs/>
                <w:sz w:val="24"/>
                <w:szCs w:val="24"/>
              </w:rPr>
              <w:t>Sigurnost na internetu</w:t>
            </w:r>
          </w:p>
          <w:p w14:paraId="21FA153A" w14:textId="77777777" w:rsidR="005B4D36" w:rsidRPr="002B12FD" w:rsidRDefault="005B4D36" w:rsidP="005B4D36">
            <w:pPr>
              <w:spacing w:after="0" w:line="240" w:lineRule="auto"/>
              <w:rPr>
                <w:rFonts w:ascii="Times New Roman" w:eastAsia="Calibri" w:hAnsi="Times New Roman" w:cs="Times New Roman"/>
                <w:b/>
                <w:bCs/>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5C5702D5" w14:textId="77777777" w:rsidR="005B4D36" w:rsidRPr="002B12FD" w:rsidRDefault="005B4D36" w:rsidP="005B4D36">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Veljača</w:t>
            </w:r>
          </w:p>
          <w:p w14:paraId="120D1F53" w14:textId="77777777" w:rsidR="005B4D36" w:rsidRPr="002B12FD" w:rsidRDefault="005B4D36" w:rsidP="005B4D36">
            <w:pPr>
              <w:spacing w:after="0" w:line="240" w:lineRule="auto"/>
              <w:rPr>
                <w:rFonts w:ascii="Times New Roman" w:eastAsia="Calibri" w:hAnsi="Times New Roman" w:cs="Times New Roman"/>
                <w:sz w:val="24"/>
                <w:szCs w:val="24"/>
              </w:rPr>
            </w:pPr>
          </w:p>
        </w:tc>
        <w:tc>
          <w:tcPr>
            <w:tcW w:w="2268" w:type="dxa"/>
          </w:tcPr>
          <w:p w14:paraId="1C77710C" w14:textId="58E45984" w:rsidR="005B4D36" w:rsidRPr="002B12FD" w:rsidRDefault="005B4D36" w:rsidP="005B4D36">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individualni rad, rad u paru i skupinama</w:t>
            </w:r>
          </w:p>
        </w:tc>
        <w:tc>
          <w:tcPr>
            <w:tcW w:w="1985" w:type="dxa"/>
          </w:tcPr>
          <w:p w14:paraId="283FD3E8" w14:textId="77777777" w:rsidR="005B4D36" w:rsidRPr="002B12FD" w:rsidRDefault="005B4D36" w:rsidP="005B4D36">
            <w:pPr>
              <w:spacing w:after="0" w:line="240" w:lineRule="auto"/>
              <w:rPr>
                <w:rFonts w:ascii="Times New Roman" w:eastAsia="Calibri" w:hAnsi="Times New Roman" w:cs="Times New Roman"/>
                <w:sz w:val="24"/>
                <w:szCs w:val="24"/>
              </w:rPr>
            </w:pPr>
            <w:r w:rsidRPr="002B12FD">
              <w:rPr>
                <w:rFonts w:ascii="Times New Roman" w:eastAsia="Calibri" w:hAnsi="Times New Roman" w:cs="Times New Roman"/>
                <w:sz w:val="24"/>
                <w:szCs w:val="24"/>
              </w:rPr>
              <w:t>Vesna Ivezić</w:t>
            </w:r>
          </w:p>
          <w:p w14:paraId="2D388E2F" w14:textId="77777777" w:rsidR="005B4D36" w:rsidRPr="002B12FD" w:rsidRDefault="005B4D36" w:rsidP="005B4D36">
            <w:pPr>
              <w:spacing w:after="0" w:line="240" w:lineRule="auto"/>
              <w:rPr>
                <w:rFonts w:ascii="Times New Roman" w:hAnsi="Times New Roman" w:cs="Times New Roman"/>
                <w:sz w:val="24"/>
                <w:szCs w:val="24"/>
              </w:rPr>
            </w:pPr>
          </w:p>
        </w:tc>
      </w:tr>
      <w:tr w:rsidR="00F73BA9" w:rsidRPr="002B12FD" w14:paraId="4D0281BB" w14:textId="77777777" w:rsidTr="00CA3B66">
        <w:trPr>
          <w:jc w:val="center"/>
        </w:trPr>
        <w:tc>
          <w:tcPr>
            <w:tcW w:w="1425" w:type="dxa"/>
            <w:tcBorders>
              <w:top w:val="single" w:sz="6" w:space="0" w:color="auto"/>
              <w:left w:val="single" w:sz="6" w:space="0" w:color="auto"/>
              <w:bottom w:val="single" w:sz="6" w:space="0" w:color="auto"/>
              <w:right w:val="single" w:sz="6" w:space="0" w:color="auto"/>
            </w:tcBorders>
            <w:shd w:val="clear" w:color="auto" w:fill="FFFFFF"/>
          </w:tcPr>
          <w:p w14:paraId="21142656" w14:textId="1351DA1B" w:rsidR="00F73BA9" w:rsidRPr="002B12FD" w:rsidRDefault="00F73BA9" w:rsidP="00F73BA9">
            <w:pPr>
              <w:spacing w:after="0" w:line="240" w:lineRule="auto"/>
              <w:rPr>
                <w:rFonts w:ascii="Times New Roman" w:eastAsia="Times New Roman" w:hAnsi="Times New Roman" w:cs="Times New Roman"/>
                <w:noProof/>
                <w:color w:val="000000" w:themeColor="text1"/>
                <w:sz w:val="24"/>
                <w:szCs w:val="24"/>
                <w:lang w:val="en-US"/>
              </w:rPr>
            </w:pPr>
            <w:r>
              <w:rPr>
                <w:rFonts w:ascii="Times New Roman" w:eastAsia="Times New Roman" w:hAnsi="Times New Roman" w:cs="Times New Roman"/>
                <w:noProof/>
                <w:color w:val="000000" w:themeColor="text1"/>
                <w:sz w:val="24"/>
                <w:szCs w:val="24"/>
                <w:lang w:val="en-US"/>
              </w:rPr>
              <w:t>6.a,b</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14:paraId="5478B962" w14:textId="77777777" w:rsidR="00F73BA9" w:rsidRPr="00F73BA9" w:rsidRDefault="00F73BA9" w:rsidP="00F73BA9">
            <w:pPr>
              <w:spacing w:after="0" w:line="240" w:lineRule="auto"/>
              <w:rPr>
                <w:rFonts w:ascii="Times New Roman" w:eastAsia="Calibri" w:hAnsi="Times New Roman" w:cs="Times New Roman"/>
                <w:b/>
                <w:bCs/>
                <w:sz w:val="24"/>
                <w:szCs w:val="24"/>
              </w:rPr>
            </w:pPr>
            <w:r w:rsidRPr="00F73BA9">
              <w:rPr>
                <w:rFonts w:ascii="Times New Roman" w:eastAsia="Calibri" w:hAnsi="Times New Roman" w:cs="Times New Roman"/>
                <w:b/>
                <w:bCs/>
                <w:sz w:val="24"/>
                <w:szCs w:val="24"/>
              </w:rPr>
              <w:t>Matematika kroz strip i karikaturu</w:t>
            </w:r>
          </w:p>
          <w:p w14:paraId="1C8E7767" w14:textId="77777777" w:rsidR="00F73BA9" w:rsidRDefault="00F73BA9" w:rsidP="00F73BA9">
            <w:pPr>
              <w:spacing w:after="0" w:line="240" w:lineRule="auto"/>
              <w:rPr>
                <w:rFonts w:ascii="Times New Roman" w:eastAsia="Calibri" w:hAnsi="Times New Roman" w:cs="Times New Roman"/>
                <w:b/>
                <w:bCs/>
                <w:sz w:val="24"/>
                <w:szCs w:val="24"/>
              </w:rPr>
            </w:pPr>
            <w:r w:rsidRPr="00F73BA9">
              <w:rPr>
                <w:rFonts w:ascii="Times New Roman" w:eastAsia="Calibri" w:hAnsi="Times New Roman" w:cs="Times New Roman"/>
                <w:b/>
                <w:bCs/>
                <w:sz w:val="24"/>
                <w:szCs w:val="24"/>
              </w:rPr>
              <w:t xml:space="preserve">( </w:t>
            </w:r>
            <w:proofErr w:type="spellStart"/>
            <w:r w:rsidRPr="00F73BA9">
              <w:rPr>
                <w:rFonts w:ascii="Times New Roman" w:eastAsia="Calibri" w:hAnsi="Times New Roman" w:cs="Times New Roman"/>
                <w:b/>
                <w:bCs/>
                <w:sz w:val="24"/>
                <w:szCs w:val="24"/>
              </w:rPr>
              <w:t>eTwinning</w:t>
            </w:r>
            <w:proofErr w:type="spellEnd"/>
            <w:r w:rsidRPr="00F73BA9">
              <w:rPr>
                <w:rFonts w:ascii="Times New Roman" w:eastAsia="Calibri" w:hAnsi="Times New Roman" w:cs="Times New Roman"/>
                <w:b/>
                <w:bCs/>
                <w:sz w:val="24"/>
                <w:szCs w:val="24"/>
              </w:rPr>
              <w:t xml:space="preserve"> projekt)</w:t>
            </w:r>
          </w:p>
          <w:p w14:paraId="1D0F71E8" w14:textId="366CB7FF" w:rsidR="00F73BA9" w:rsidRPr="00F73BA9" w:rsidRDefault="00F73BA9" w:rsidP="00F73BA9">
            <w:pPr>
              <w:spacing w:after="0" w:line="240" w:lineRule="auto"/>
              <w:rPr>
                <w:rFonts w:ascii="Times New Roman" w:eastAsia="Calibri" w:hAnsi="Times New Roman" w:cs="Times New Roman"/>
                <w:b/>
                <w:bCs/>
                <w:sz w:val="24"/>
                <w:szCs w:val="24"/>
              </w:rPr>
            </w:pPr>
          </w:p>
        </w:tc>
        <w:tc>
          <w:tcPr>
            <w:tcW w:w="1843" w:type="dxa"/>
          </w:tcPr>
          <w:p w14:paraId="7491A1C0" w14:textId="0F7083E8" w:rsidR="00F73BA9" w:rsidRPr="00F73BA9" w:rsidRDefault="00F73BA9" w:rsidP="00F73BA9">
            <w:pPr>
              <w:spacing w:after="0" w:line="240" w:lineRule="auto"/>
              <w:rPr>
                <w:rFonts w:ascii="Times New Roman" w:hAnsi="Times New Roman" w:cs="Times New Roman"/>
                <w:sz w:val="24"/>
                <w:szCs w:val="24"/>
              </w:rPr>
            </w:pPr>
            <w:r>
              <w:rPr>
                <w:rFonts w:ascii="Times New Roman" w:hAnsi="Times New Roman" w:cs="Times New Roman"/>
                <w:sz w:val="24"/>
                <w:szCs w:val="24"/>
              </w:rPr>
              <w:t>o</w:t>
            </w:r>
            <w:r w:rsidRPr="00F73BA9">
              <w:rPr>
                <w:rFonts w:ascii="Times New Roman" w:hAnsi="Times New Roman" w:cs="Times New Roman"/>
                <w:sz w:val="24"/>
                <w:szCs w:val="24"/>
              </w:rPr>
              <w:t>d ožujka do lipnja 2024.</w:t>
            </w:r>
          </w:p>
        </w:tc>
        <w:tc>
          <w:tcPr>
            <w:tcW w:w="2268" w:type="dxa"/>
          </w:tcPr>
          <w:p w14:paraId="5AE7049C" w14:textId="7359A312" w:rsidR="00F73BA9" w:rsidRPr="00F73BA9" w:rsidRDefault="00F73BA9" w:rsidP="00F73BA9">
            <w:pPr>
              <w:spacing w:after="0" w:line="240" w:lineRule="auto"/>
              <w:rPr>
                <w:rFonts w:ascii="Times New Roman" w:hAnsi="Times New Roman" w:cs="Times New Roman"/>
                <w:sz w:val="24"/>
                <w:szCs w:val="24"/>
              </w:rPr>
            </w:pPr>
            <w:r>
              <w:rPr>
                <w:rFonts w:ascii="Times New Roman" w:hAnsi="Times New Roman" w:cs="Times New Roman"/>
                <w:sz w:val="24"/>
                <w:szCs w:val="24"/>
              </w:rPr>
              <w:t>i</w:t>
            </w:r>
            <w:r w:rsidRPr="00F73BA9">
              <w:rPr>
                <w:rFonts w:ascii="Times New Roman" w:hAnsi="Times New Roman" w:cs="Times New Roman"/>
                <w:sz w:val="24"/>
                <w:szCs w:val="24"/>
              </w:rPr>
              <w:t>ndividualni rad</w:t>
            </w:r>
          </w:p>
          <w:p w14:paraId="4568F927" w14:textId="77777777" w:rsidR="00F73BA9" w:rsidRPr="00F73BA9" w:rsidRDefault="00F73BA9" w:rsidP="00F73BA9">
            <w:pPr>
              <w:spacing w:after="0" w:line="240" w:lineRule="auto"/>
              <w:rPr>
                <w:rFonts w:ascii="Times New Roman" w:hAnsi="Times New Roman" w:cs="Times New Roman"/>
                <w:sz w:val="24"/>
                <w:szCs w:val="24"/>
              </w:rPr>
            </w:pPr>
          </w:p>
          <w:p w14:paraId="11F7461A" w14:textId="42D82FAC" w:rsidR="00F73BA9" w:rsidRPr="00F73BA9" w:rsidRDefault="00F73BA9" w:rsidP="00F73BA9">
            <w:pPr>
              <w:spacing w:after="0" w:line="240" w:lineRule="auto"/>
              <w:rPr>
                <w:rFonts w:ascii="Times New Roman" w:hAnsi="Times New Roman" w:cs="Times New Roman"/>
                <w:sz w:val="24"/>
                <w:szCs w:val="24"/>
              </w:rPr>
            </w:pPr>
          </w:p>
        </w:tc>
        <w:tc>
          <w:tcPr>
            <w:tcW w:w="1985" w:type="dxa"/>
          </w:tcPr>
          <w:p w14:paraId="6578EEB1" w14:textId="77777777" w:rsidR="00F73BA9" w:rsidRPr="00F73BA9" w:rsidRDefault="00F73BA9" w:rsidP="00F73BA9">
            <w:pPr>
              <w:spacing w:after="0" w:line="240" w:lineRule="auto"/>
              <w:rPr>
                <w:rFonts w:ascii="Times New Roman" w:eastAsia="Calibri" w:hAnsi="Times New Roman" w:cs="Times New Roman"/>
                <w:sz w:val="24"/>
                <w:szCs w:val="24"/>
              </w:rPr>
            </w:pPr>
            <w:r w:rsidRPr="00F73BA9">
              <w:rPr>
                <w:rFonts w:ascii="Times New Roman" w:eastAsia="Calibri" w:hAnsi="Times New Roman" w:cs="Times New Roman"/>
                <w:sz w:val="24"/>
                <w:szCs w:val="24"/>
              </w:rPr>
              <w:t>Sanja Ivanović</w:t>
            </w:r>
          </w:p>
          <w:p w14:paraId="564916F4" w14:textId="41091080" w:rsidR="00F73BA9" w:rsidRPr="00F73BA9" w:rsidRDefault="00F73BA9" w:rsidP="00F73BA9">
            <w:pPr>
              <w:spacing w:after="0" w:line="240" w:lineRule="auto"/>
              <w:rPr>
                <w:rFonts w:ascii="Times New Roman" w:eastAsia="Calibri" w:hAnsi="Times New Roman" w:cs="Times New Roman"/>
                <w:sz w:val="24"/>
                <w:szCs w:val="24"/>
              </w:rPr>
            </w:pPr>
          </w:p>
        </w:tc>
      </w:tr>
      <w:tr w:rsidR="005B4D36" w:rsidRPr="002B12FD" w14:paraId="2B713F3D" w14:textId="77777777" w:rsidTr="00024715">
        <w:trPr>
          <w:jc w:val="center"/>
        </w:trPr>
        <w:tc>
          <w:tcPr>
            <w:tcW w:w="1425" w:type="dxa"/>
            <w:tcBorders>
              <w:top w:val="single" w:sz="6" w:space="0" w:color="auto"/>
              <w:left w:val="single" w:sz="6" w:space="0" w:color="auto"/>
              <w:bottom w:val="single" w:sz="6" w:space="0" w:color="auto"/>
              <w:right w:val="single" w:sz="6" w:space="0" w:color="auto"/>
            </w:tcBorders>
            <w:shd w:val="clear" w:color="auto" w:fill="FFFFFF"/>
          </w:tcPr>
          <w:p w14:paraId="5A6A7B82" w14:textId="682BBE4D" w:rsidR="005B4D36" w:rsidRPr="002B12FD" w:rsidRDefault="005B4D36" w:rsidP="005B4D36">
            <w:pPr>
              <w:spacing w:after="0" w:line="240" w:lineRule="auto"/>
              <w:rPr>
                <w:rFonts w:ascii="Times New Roman" w:eastAsia="Times New Roman" w:hAnsi="Times New Roman" w:cs="Times New Roman"/>
                <w:noProof/>
                <w:color w:val="000000" w:themeColor="text1"/>
                <w:sz w:val="24"/>
                <w:szCs w:val="24"/>
                <w:lang w:val="en-US"/>
              </w:rPr>
            </w:pPr>
            <w:r w:rsidRPr="002B12FD">
              <w:rPr>
                <w:rFonts w:ascii="Times New Roman" w:hAnsi="Times New Roman" w:cs="Times New Roman"/>
                <w:sz w:val="24"/>
                <w:szCs w:val="24"/>
              </w:rPr>
              <w:t xml:space="preserve">7.a, b, 8., </w:t>
            </w:r>
            <w:proofErr w:type="spellStart"/>
            <w:r w:rsidRPr="002B12FD">
              <w:rPr>
                <w:rFonts w:ascii="Times New Roman" w:hAnsi="Times New Roman" w:cs="Times New Roman"/>
                <w:sz w:val="24"/>
                <w:szCs w:val="24"/>
              </w:rPr>
              <w:t>a,b</w:t>
            </w:r>
            <w:proofErr w:type="spellEnd"/>
            <w:r w:rsidRPr="002B12FD">
              <w:rPr>
                <w:rFonts w:ascii="Times New Roman" w:hAnsi="Times New Roman" w:cs="Times New Roman"/>
                <w:sz w:val="24"/>
                <w:szCs w:val="24"/>
              </w:rPr>
              <w:t xml:space="preserve"> c</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14:paraId="42110E8E" w14:textId="377A1BC5" w:rsidR="005B4D36" w:rsidRPr="002B12FD" w:rsidRDefault="005B4D36" w:rsidP="005B4D36">
            <w:pPr>
              <w:spacing w:after="0" w:line="240" w:lineRule="auto"/>
              <w:rPr>
                <w:rFonts w:ascii="Times New Roman" w:eastAsia="Calibri" w:hAnsi="Times New Roman" w:cs="Times New Roman"/>
                <w:b/>
                <w:bCs/>
                <w:sz w:val="24"/>
                <w:szCs w:val="24"/>
              </w:rPr>
            </w:pPr>
            <w:r w:rsidRPr="002B12FD">
              <w:rPr>
                <w:rFonts w:ascii="Times New Roman" w:eastAsia="Calibri" w:hAnsi="Times New Roman" w:cs="Times New Roman"/>
                <w:b/>
                <w:bCs/>
                <w:sz w:val="24"/>
                <w:szCs w:val="24"/>
              </w:rPr>
              <w:t>Natjecanje Dabar</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23683FBE" w14:textId="5B2B6BD6" w:rsidR="005B4D36" w:rsidRPr="002B12FD" w:rsidRDefault="005B4D36" w:rsidP="005B4D36">
            <w:pPr>
              <w:spacing w:after="0" w:line="240" w:lineRule="auto"/>
              <w:rPr>
                <w:rFonts w:ascii="Times New Roman" w:eastAsia="Calibri" w:hAnsi="Times New Roman" w:cs="Times New Roman"/>
                <w:sz w:val="24"/>
                <w:szCs w:val="24"/>
              </w:rPr>
            </w:pPr>
            <w:r w:rsidRPr="002B12FD">
              <w:rPr>
                <w:rFonts w:ascii="Times New Roman" w:hAnsi="Times New Roman" w:cs="Times New Roman"/>
                <w:sz w:val="24"/>
                <w:szCs w:val="24"/>
              </w:rPr>
              <w:t>studeni</w:t>
            </w:r>
          </w:p>
        </w:tc>
        <w:tc>
          <w:tcPr>
            <w:tcW w:w="2268" w:type="dxa"/>
          </w:tcPr>
          <w:p w14:paraId="716233E9" w14:textId="3895F60D" w:rsidR="005B4D36" w:rsidRPr="002B12FD" w:rsidRDefault="005B4D36" w:rsidP="005B4D36">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individualni rad, rad u paru i skupinama</w:t>
            </w:r>
          </w:p>
        </w:tc>
        <w:tc>
          <w:tcPr>
            <w:tcW w:w="1985" w:type="dxa"/>
          </w:tcPr>
          <w:p w14:paraId="33B14293" w14:textId="77777777" w:rsidR="005B4D36" w:rsidRPr="002B12FD" w:rsidRDefault="005B4D36" w:rsidP="005B4D36">
            <w:pPr>
              <w:spacing w:after="0" w:line="240" w:lineRule="auto"/>
              <w:rPr>
                <w:rFonts w:ascii="Times New Roman" w:eastAsia="Calibri" w:hAnsi="Times New Roman" w:cs="Times New Roman"/>
                <w:sz w:val="24"/>
                <w:szCs w:val="24"/>
              </w:rPr>
            </w:pPr>
            <w:r w:rsidRPr="002B12FD">
              <w:rPr>
                <w:rFonts w:ascii="Times New Roman" w:eastAsia="Calibri" w:hAnsi="Times New Roman" w:cs="Times New Roman"/>
                <w:sz w:val="24"/>
                <w:szCs w:val="24"/>
              </w:rPr>
              <w:t>Vesna Ivezić</w:t>
            </w:r>
          </w:p>
          <w:p w14:paraId="5F6E7451" w14:textId="77777777" w:rsidR="005B4D36" w:rsidRPr="002B12FD" w:rsidRDefault="005B4D36" w:rsidP="005B4D36">
            <w:pPr>
              <w:spacing w:after="0" w:line="240" w:lineRule="auto"/>
              <w:rPr>
                <w:rFonts w:ascii="Times New Roman" w:hAnsi="Times New Roman" w:cs="Times New Roman"/>
                <w:sz w:val="24"/>
                <w:szCs w:val="24"/>
              </w:rPr>
            </w:pPr>
          </w:p>
        </w:tc>
      </w:tr>
      <w:tr w:rsidR="001A2DD2" w:rsidRPr="002B12FD" w14:paraId="2F51C3DD" w14:textId="77777777" w:rsidTr="00024715">
        <w:trPr>
          <w:jc w:val="center"/>
        </w:trPr>
        <w:tc>
          <w:tcPr>
            <w:tcW w:w="1425" w:type="dxa"/>
            <w:tcBorders>
              <w:top w:val="single" w:sz="6" w:space="0" w:color="auto"/>
              <w:left w:val="single" w:sz="6" w:space="0" w:color="auto"/>
              <w:bottom w:val="single" w:sz="6" w:space="0" w:color="auto"/>
              <w:right w:val="single" w:sz="6" w:space="0" w:color="auto"/>
            </w:tcBorders>
            <w:shd w:val="clear" w:color="auto" w:fill="FFFFFF"/>
          </w:tcPr>
          <w:p w14:paraId="3A5E56F1" w14:textId="6EF1B6FD" w:rsidR="001A2DD2" w:rsidRPr="002B12FD" w:rsidRDefault="001A2DD2" w:rsidP="001A2DD2">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7.a</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14:paraId="6360FE7E" w14:textId="77777777" w:rsidR="001A2DD2" w:rsidRPr="002B12FD" w:rsidRDefault="001A2DD2" w:rsidP="001A2DD2">
            <w:pPr>
              <w:spacing w:after="0" w:line="240" w:lineRule="auto"/>
              <w:rPr>
                <w:rFonts w:ascii="Times New Roman" w:eastAsia="Calibri" w:hAnsi="Times New Roman" w:cs="Times New Roman"/>
                <w:b/>
                <w:bCs/>
                <w:sz w:val="24"/>
                <w:szCs w:val="24"/>
              </w:rPr>
            </w:pPr>
            <w:r w:rsidRPr="002B12FD">
              <w:rPr>
                <w:rFonts w:ascii="Times New Roman" w:eastAsia="Calibri" w:hAnsi="Times New Roman" w:cs="Times New Roman"/>
                <w:b/>
                <w:bCs/>
                <w:sz w:val="24"/>
                <w:szCs w:val="24"/>
              </w:rPr>
              <w:t>Škola bez smeća</w:t>
            </w:r>
          </w:p>
          <w:p w14:paraId="145593EC" w14:textId="77777777" w:rsidR="001A2DD2" w:rsidRPr="002B12FD" w:rsidRDefault="001A2DD2" w:rsidP="001A2DD2">
            <w:pPr>
              <w:spacing w:after="0" w:line="240" w:lineRule="auto"/>
              <w:rPr>
                <w:rFonts w:ascii="Times New Roman" w:eastAsia="Calibri" w:hAnsi="Times New Roman" w:cs="Times New Roman"/>
                <w:b/>
                <w:bCs/>
                <w:sz w:val="24"/>
                <w:szCs w:val="24"/>
              </w:rPr>
            </w:pPr>
          </w:p>
          <w:p w14:paraId="32187DE8" w14:textId="77777777" w:rsidR="001A2DD2" w:rsidRPr="002B12FD" w:rsidRDefault="001A2DD2" w:rsidP="001A2DD2">
            <w:pPr>
              <w:spacing w:after="0" w:line="240" w:lineRule="auto"/>
              <w:rPr>
                <w:rFonts w:ascii="Times New Roman" w:eastAsia="Calibri" w:hAnsi="Times New Roman" w:cs="Times New Roman"/>
                <w:b/>
                <w:bCs/>
                <w:sz w:val="24"/>
                <w:szCs w:val="24"/>
              </w:rPr>
            </w:pPr>
          </w:p>
          <w:p w14:paraId="70A2F775" w14:textId="77777777" w:rsidR="001A2DD2" w:rsidRPr="002B12FD" w:rsidRDefault="001A2DD2" w:rsidP="001A2DD2">
            <w:pPr>
              <w:spacing w:after="0" w:line="240" w:lineRule="auto"/>
              <w:rPr>
                <w:rFonts w:ascii="Times New Roman" w:eastAsia="Calibri" w:hAnsi="Times New Roman" w:cs="Times New Roman"/>
                <w:b/>
                <w:bCs/>
                <w:sz w:val="24"/>
                <w:szCs w:val="24"/>
              </w:rPr>
            </w:pPr>
            <w:r w:rsidRPr="002B12FD">
              <w:rPr>
                <w:rFonts w:ascii="Times New Roman" w:eastAsia="Calibri" w:hAnsi="Times New Roman" w:cs="Times New Roman"/>
                <w:b/>
                <w:bCs/>
                <w:sz w:val="24"/>
                <w:szCs w:val="24"/>
              </w:rPr>
              <w:lastRenderedPageBreak/>
              <w:t>Božićni sajam/ Humanitarna akcija</w:t>
            </w:r>
          </w:p>
          <w:p w14:paraId="36FC3CF7" w14:textId="77777777" w:rsidR="001A2DD2" w:rsidRPr="002B12FD" w:rsidRDefault="001A2DD2" w:rsidP="001A2DD2">
            <w:pPr>
              <w:spacing w:after="0" w:line="240" w:lineRule="auto"/>
              <w:rPr>
                <w:rFonts w:ascii="Times New Roman" w:eastAsia="Calibri" w:hAnsi="Times New Roman" w:cs="Times New Roman"/>
                <w:sz w:val="24"/>
                <w:szCs w:val="24"/>
              </w:rPr>
            </w:pPr>
          </w:p>
          <w:p w14:paraId="503A3517" w14:textId="77777777" w:rsidR="001A2DD2" w:rsidRPr="002B12FD" w:rsidRDefault="001A2DD2" w:rsidP="001A2DD2">
            <w:pPr>
              <w:spacing w:after="0" w:line="240" w:lineRule="auto"/>
              <w:rPr>
                <w:rFonts w:ascii="Times New Roman" w:eastAsia="Calibri" w:hAnsi="Times New Roman" w:cs="Times New Roman"/>
                <w:b/>
                <w:bCs/>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66796087" w14:textId="4D5CAF94" w:rsidR="001A2DD2" w:rsidRPr="002B12FD" w:rsidRDefault="001A2DD2" w:rsidP="001A2DD2">
            <w:pPr>
              <w:spacing w:after="0" w:line="240" w:lineRule="auto"/>
              <w:rPr>
                <w:rFonts w:ascii="Times New Roman" w:eastAsia="Calibri" w:hAnsi="Times New Roman" w:cs="Times New Roman"/>
                <w:sz w:val="24"/>
                <w:szCs w:val="24"/>
              </w:rPr>
            </w:pPr>
            <w:r w:rsidRPr="002B12FD">
              <w:rPr>
                <w:rFonts w:ascii="Times New Roman" w:eastAsia="Calibri" w:hAnsi="Times New Roman" w:cs="Times New Roman"/>
                <w:sz w:val="24"/>
                <w:szCs w:val="24"/>
              </w:rPr>
              <w:lastRenderedPageBreak/>
              <w:t xml:space="preserve"> 10.mj</w:t>
            </w:r>
          </w:p>
          <w:p w14:paraId="661F3B22" w14:textId="77777777" w:rsidR="001A2DD2" w:rsidRPr="002B12FD" w:rsidRDefault="001A2DD2" w:rsidP="001A2DD2">
            <w:pPr>
              <w:spacing w:after="0" w:line="240" w:lineRule="auto"/>
              <w:rPr>
                <w:rFonts w:ascii="Times New Roman" w:eastAsia="Calibri" w:hAnsi="Times New Roman" w:cs="Times New Roman"/>
                <w:sz w:val="24"/>
                <w:szCs w:val="24"/>
              </w:rPr>
            </w:pPr>
          </w:p>
          <w:p w14:paraId="60313D16" w14:textId="77777777" w:rsidR="001A2DD2" w:rsidRPr="002B12FD" w:rsidRDefault="001A2DD2" w:rsidP="001A2DD2">
            <w:pPr>
              <w:spacing w:after="0" w:line="240" w:lineRule="auto"/>
              <w:rPr>
                <w:rFonts w:ascii="Times New Roman" w:eastAsia="Calibri" w:hAnsi="Times New Roman" w:cs="Times New Roman"/>
                <w:sz w:val="24"/>
                <w:szCs w:val="24"/>
              </w:rPr>
            </w:pPr>
          </w:p>
          <w:p w14:paraId="53C3975A" w14:textId="77777777" w:rsidR="001A2DD2" w:rsidRPr="002B12FD" w:rsidRDefault="001A2DD2" w:rsidP="001A2DD2">
            <w:pPr>
              <w:spacing w:after="0" w:line="240" w:lineRule="auto"/>
              <w:rPr>
                <w:rFonts w:ascii="Times New Roman" w:eastAsia="Calibri" w:hAnsi="Times New Roman" w:cs="Times New Roman"/>
                <w:sz w:val="24"/>
                <w:szCs w:val="24"/>
              </w:rPr>
            </w:pPr>
          </w:p>
          <w:p w14:paraId="64138F84" w14:textId="33602577" w:rsidR="001A2DD2" w:rsidRPr="002B12FD" w:rsidRDefault="001A2DD2" w:rsidP="001A2DD2">
            <w:pPr>
              <w:spacing w:after="0" w:line="240" w:lineRule="auto"/>
              <w:rPr>
                <w:rFonts w:ascii="Times New Roman" w:hAnsi="Times New Roman" w:cs="Times New Roman"/>
                <w:sz w:val="24"/>
                <w:szCs w:val="24"/>
              </w:rPr>
            </w:pPr>
            <w:r w:rsidRPr="002B12FD">
              <w:rPr>
                <w:rFonts w:ascii="Times New Roman" w:eastAsia="Calibri" w:hAnsi="Times New Roman" w:cs="Times New Roman"/>
                <w:sz w:val="24"/>
                <w:szCs w:val="24"/>
              </w:rPr>
              <w:lastRenderedPageBreak/>
              <w:t>Tijekom nastavne godine</w:t>
            </w:r>
          </w:p>
        </w:tc>
        <w:tc>
          <w:tcPr>
            <w:tcW w:w="2268" w:type="dxa"/>
          </w:tcPr>
          <w:p w14:paraId="5D75A4D3" w14:textId="61D97DA0" w:rsidR="001A2DD2" w:rsidRPr="002B12FD" w:rsidRDefault="001A2DD2" w:rsidP="001A2DD2">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lastRenderedPageBreak/>
              <w:t>individualni rad, rad u paru i skupinama</w:t>
            </w:r>
          </w:p>
        </w:tc>
        <w:tc>
          <w:tcPr>
            <w:tcW w:w="1985" w:type="dxa"/>
          </w:tcPr>
          <w:p w14:paraId="58DA12E0" w14:textId="77777777" w:rsidR="001A2DD2" w:rsidRPr="002B12FD" w:rsidRDefault="001A2DD2" w:rsidP="001A2DD2">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Ivan Macanić</w:t>
            </w:r>
          </w:p>
          <w:p w14:paraId="054125BF" w14:textId="3716EF1D" w:rsidR="001A2DD2" w:rsidRPr="002B12FD" w:rsidRDefault="001A2DD2" w:rsidP="001A2DD2">
            <w:pPr>
              <w:spacing w:after="0" w:line="240" w:lineRule="auto"/>
              <w:rPr>
                <w:rFonts w:ascii="Times New Roman" w:eastAsia="Calibri" w:hAnsi="Times New Roman" w:cs="Times New Roman"/>
                <w:sz w:val="24"/>
                <w:szCs w:val="24"/>
              </w:rPr>
            </w:pPr>
            <w:r w:rsidRPr="002B12FD">
              <w:rPr>
                <w:rFonts w:ascii="Times New Roman" w:hAnsi="Times New Roman" w:cs="Times New Roman"/>
                <w:b/>
                <w:bCs/>
                <w:sz w:val="24"/>
                <w:szCs w:val="24"/>
              </w:rPr>
              <w:t xml:space="preserve">UZ Ivančica i razrednik 7.A s vjeroučiteljima i </w:t>
            </w:r>
            <w:r w:rsidRPr="002B12FD">
              <w:rPr>
                <w:rFonts w:ascii="Times New Roman" w:hAnsi="Times New Roman" w:cs="Times New Roman"/>
                <w:b/>
                <w:bCs/>
                <w:sz w:val="24"/>
                <w:szCs w:val="24"/>
              </w:rPr>
              <w:lastRenderedPageBreak/>
              <w:t>djelatnicima škole</w:t>
            </w:r>
          </w:p>
        </w:tc>
      </w:tr>
      <w:tr w:rsidR="001A2DD2" w:rsidRPr="002B12FD" w14:paraId="110D7624" w14:textId="77777777" w:rsidTr="001A2DD2">
        <w:trPr>
          <w:trHeight w:val="2390"/>
          <w:jc w:val="center"/>
        </w:trPr>
        <w:tc>
          <w:tcPr>
            <w:tcW w:w="1425" w:type="dxa"/>
            <w:tcBorders>
              <w:top w:val="single" w:sz="6" w:space="0" w:color="auto"/>
              <w:left w:val="single" w:sz="6" w:space="0" w:color="auto"/>
              <w:right w:val="single" w:sz="6" w:space="0" w:color="auto"/>
            </w:tcBorders>
            <w:shd w:val="clear" w:color="auto" w:fill="FFFFFF"/>
          </w:tcPr>
          <w:p w14:paraId="77AEB19B" w14:textId="77777777" w:rsidR="001A2DD2" w:rsidRPr="002B12FD" w:rsidRDefault="001A2DD2" w:rsidP="001A2DD2">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lastRenderedPageBreak/>
              <w:t>7.b</w:t>
            </w:r>
          </w:p>
          <w:p w14:paraId="57232544" w14:textId="77777777" w:rsidR="001A2DD2" w:rsidRPr="002B12FD" w:rsidRDefault="001A2DD2" w:rsidP="001A2DD2">
            <w:pPr>
              <w:spacing w:after="0" w:line="240" w:lineRule="auto"/>
              <w:rPr>
                <w:rFonts w:ascii="Times New Roman" w:hAnsi="Times New Roman" w:cs="Times New Roman"/>
                <w:sz w:val="24"/>
                <w:szCs w:val="24"/>
              </w:rPr>
            </w:pPr>
          </w:p>
          <w:p w14:paraId="56277231" w14:textId="77777777" w:rsidR="001A2DD2" w:rsidRPr="002B12FD" w:rsidRDefault="001A2DD2" w:rsidP="001A2DD2">
            <w:pPr>
              <w:spacing w:after="0" w:line="240" w:lineRule="auto"/>
              <w:rPr>
                <w:rFonts w:ascii="Times New Roman" w:hAnsi="Times New Roman" w:cs="Times New Roman"/>
                <w:sz w:val="24"/>
                <w:szCs w:val="24"/>
              </w:rPr>
            </w:pPr>
          </w:p>
          <w:p w14:paraId="45E051D9" w14:textId="77777777" w:rsidR="001A2DD2" w:rsidRPr="002B12FD" w:rsidRDefault="001A2DD2" w:rsidP="001A2DD2">
            <w:pPr>
              <w:spacing w:after="0" w:line="240" w:lineRule="auto"/>
              <w:rPr>
                <w:rFonts w:ascii="Times New Roman" w:hAnsi="Times New Roman" w:cs="Times New Roman"/>
                <w:sz w:val="24"/>
                <w:szCs w:val="24"/>
              </w:rPr>
            </w:pPr>
          </w:p>
          <w:p w14:paraId="20E3BBBE" w14:textId="77777777" w:rsidR="001A2DD2" w:rsidRPr="002B12FD" w:rsidRDefault="001A2DD2" w:rsidP="001A2DD2">
            <w:pPr>
              <w:spacing w:after="0" w:line="240" w:lineRule="auto"/>
              <w:rPr>
                <w:rFonts w:ascii="Times New Roman" w:hAnsi="Times New Roman" w:cs="Times New Roman"/>
                <w:sz w:val="24"/>
                <w:szCs w:val="24"/>
              </w:rPr>
            </w:pPr>
          </w:p>
          <w:p w14:paraId="0FB600F3" w14:textId="77777777" w:rsidR="001A2DD2" w:rsidRPr="002B12FD" w:rsidRDefault="001A2DD2" w:rsidP="001A2DD2">
            <w:pPr>
              <w:spacing w:after="0" w:line="240" w:lineRule="auto"/>
              <w:rPr>
                <w:rFonts w:ascii="Times New Roman" w:hAnsi="Times New Roman" w:cs="Times New Roman"/>
                <w:sz w:val="24"/>
                <w:szCs w:val="24"/>
              </w:rPr>
            </w:pPr>
          </w:p>
          <w:p w14:paraId="7B323B67" w14:textId="77777777" w:rsidR="001A2DD2" w:rsidRPr="002B12FD" w:rsidRDefault="001A2DD2" w:rsidP="001A2DD2">
            <w:pPr>
              <w:spacing w:after="0" w:line="240" w:lineRule="auto"/>
              <w:rPr>
                <w:rFonts w:ascii="Times New Roman" w:hAnsi="Times New Roman" w:cs="Times New Roman"/>
                <w:sz w:val="24"/>
                <w:szCs w:val="24"/>
              </w:rPr>
            </w:pPr>
          </w:p>
          <w:p w14:paraId="7F462A49" w14:textId="77777777" w:rsidR="001A2DD2" w:rsidRPr="002B12FD" w:rsidRDefault="001A2DD2" w:rsidP="001A2DD2">
            <w:pPr>
              <w:spacing w:after="0" w:line="240" w:lineRule="auto"/>
              <w:rPr>
                <w:rFonts w:ascii="Times New Roman" w:hAnsi="Times New Roman" w:cs="Times New Roman"/>
                <w:sz w:val="24"/>
                <w:szCs w:val="24"/>
              </w:rPr>
            </w:pPr>
          </w:p>
          <w:p w14:paraId="10B76E76" w14:textId="5AE1BBE0" w:rsidR="001A2DD2" w:rsidRPr="002B12FD" w:rsidRDefault="001A2DD2" w:rsidP="001A2DD2">
            <w:pPr>
              <w:spacing w:after="0" w:line="240" w:lineRule="auto"/>
              <w:rPr>
                <w:rFonts w:ascii="Times New Roman" w:hAnsi="Times New Roman" w:cs="Times New Roman"/>
                <w:sz w:val="24"/>
                <w:szCs w:val="24"/>
              </w:rPr>
            </w:pPr>
          </w:p>
        </w:tc>
        <w:tc>
          <w:tcPr>
            <w:tcW w:w="3260" w:type="dxa"/>
          </w:tcPr>
          <w:p w14:paraId="62C5D23C" w14:textId="77777777" w:rsidR="001A2DD2" w:rsidRPr="002B12FD" w:rsidRDefault="001A2DD2" w:rsidP="001A2DD2">
            <w:pPr>
              <w:spacing w:after="0" w:line="240" w:lineRule="auto"/>
              <w:rPr>
                <w:rFonts w:ascii="Times New Roman" w:hAnsi="Times New Roman" w:cs="Times New Roman"/>
                <w:sz w:val="24"/>
                <w:szCs w:val="24"/>
              </w:rPr>
            </w:pPr>
            <w:r w:rsidRPr="002B12FD">
              <w:rPr>
                <w:rFonts w:ascii="Times New Roman" w:hAnsi="Times New Roman" w:cs="Times New Roman"/>
                <w:b/>
                <w:bCs/>
                <w:sz w:val="24"/>
                <w:szCs w:val="24"/>
              </w:rPr>
              <w:t xml:space="preserve">Šetnja gradom </w:t>
            </w:r>
            <w:r w:rsidRPr="002B12FD">
              <w:rPr>
                <w:rFonts w:ascii="Times New Roman" w:hAnsi="Times New Roman" w:cs="Times New Roman"/>
                <w:sz w:val="24"/>
                <w:szCs w:val="24"/>
              </w:rPr>
              <w:t>(obilježavanje Dana bijelog štapa)</w:t>
            </w:r>
          </w:p>
          <w:p w14:paraId="5A1F4167" w14:textId="77777777" w:rsidR="001A2DD2" w:rsidRPr="002B12FD" w:rsidRDefault="001A2DD2" w:rsidP="001A2DD2">
            <w:pPr>
              <w:spacing w:after="0" w:line="240" w:lineRule="auto"/>
              <w:rPr>
                <w:rFonts w:ascii="Times New Roman" w:hAnsi="Times New Roman" w:cs="Times New Roman"/>
                <w:b/>
                <w:bCs/>
                <w:sz w:val="24"/>
                <w:szCs w:val="24"/>
              </w:rPr>
            </w:pPr>
          </w:p>
          <w:p w14:paraId="7C1D050D" w14:textId="77777777" w:rsidR="001A2DD2" w:rsidRPr="002B12FD" w:rsidRDefault="001A2DD2" w:rsidP="001A2DD2">
            <w:pPr>
              <w:spacing w:after="0" w:line="240" w:lineRule="auto"/>
              <w:rPr>
                <w:rFonts w:ascii="Times New Roman" w:hAnsi="Times New Roman" w:cs="Times New Roman"/>
                <w:b/>
                <w:bCs/>
                <w:sz w:val="24"/>
                <w:szCs w:val="24"/>
              </w:rPr>
            </w:pPr>
          </w:p>
          <w:p w14:paraId="0057AE80" w14:textId="77777777" w:rsidR="001A2DD2" w:rsidRPr="002B12FD" w:rsidRDefault="001A2DD2" w:rsidP="001A2DD2">
            <w:pPr>
              <w:spacing w:after="0" w:line="240" w:lineRule="auto"/>
              <w:rPr>
                <w:rFonts w:ascii="Times New Roman" w:hAnsi="Times New Roman" w:cs="Times New Roman"/>
                <w:b/>
                <w:bCs/>
                <w:sz w:val="24"/>
                <w:szCs w:val="24"/>
              </w:rPr>
            </w:pPr>
          </w:p>
          <w:p w14:paraId="3ECE11D5" w14:textId="77777777" w:rsidR="001A2DD2" w:rsidRPr="002B12FD" w:rsidRDefault="001A2DD2" w:rsidP="001A2DD2">
            <w:pPr>
              <w:spacing w:after="0" w:line="240" w:lineRule="auto"/>
              <w:rPr>
                <w:rFonts w:ascii="Times New Roman" w:hAnsi="Times New Roman" w:cs="Times New Roman"/>
                <w:b/>
                <w:bCs/>
                <w:sz w:val="24"/>
                <w:szCs w:val="24"/>
              </w:rPr>
            </w:pPr>
            <w:r w:rsidRPr="002B12FD">
              <w:rPr>
                <w:rFonts w:ascii="Times New Roman" w:hAnsi="Times New Roman" w:cs="Times New Roman"/>
                <w:b/>
                <w:bCs/>
                <w:sz w:val="24"/>
                <w:szCs w:val="24"/>
              </w:rPr>
              <w:t>Božićni sajam/ Humanitarna akcija</w:t>
            </w:r>
          </w:p>
          <w:p w14:paraId="028EEE1A" w14:textId="77777777" w:rsidR="001A2DD2" w:rsidRPr="002B12FD" w:rsidRDefault="001A2DD2" w:rsidP="001A2DD2">
            <w:pPr>
              <w:spacing w:after="0" w:line="240" w:lineRule="auto"/>
              <w:rPr>
                <w:rFonts w:ascii="Times New Roman" w:hAnsi="Times New Roman" w:cs="Times New Roman"/>
                <w:sz w:val="24"/>
                <w:szCs w:val="24"/>
              </w:rPr>
            </w:pPr>
          </w:p>
          <w:p w14:paraId="40511584" w14:textId="77777777" w:rsidR="001A2DD2" w:rsidRPr="002B12FD" w:rsidRDefault="001A2DD2" w:rsidP="001A2DD2">
            <w:pPr>
              <w:spacing w:after="0" w:line="240" w:lineRule="auto"/>
              <w:rPr>
                <w:rFonts w:ascii="Times New Roman" w:hAnsi="Times New Roman" w:cs="Times New Roman"/>
                <w:sz w:val="24"/>
                <w:szCs w:val="24"/>
              </w:rPr>
            </w:pPr>
          </w:p>
          <w:p w14:paraId="68156C59" w14:textId="77777777" w:rsidR="001A2DD2" w:rsidRPr="002B12FD" w:rsidRDefault="001A2DD2" w:rsidP="001A2DD2">
            <w:pPr>
              <w:spacing w:after="0" w:line="240" w:lineRule="auto"/>
              <w:rPr>
                <w:rFonts w:ascii="Times New Roman" w:eastAsia="Calibri" w:hAnsi="Times New Roman" w:cs="Times New Roman"/>
                <w:b/>
                <w:bCs/>
                <w:sz w:val="24"/>
                <w:szCs w:val="24"/>
              </w:rPr>
            </w:pPr>
          </w:p>
        </w:tc>
        <w:tc>
          <w:tcPr>
            <w:tcW w:w="1843" w:type="dxa"/>
            <w:tcBorders>
              <w:top w:val="single" w:sz="6" w:space="0" w:color="auto"/>
              <w:left w:val="single" w:sz="6" w:space="0" w:color="auto"/>
              <w:right w:val="single" w:sz="6" w:space="0" w:color="auto"/>
            </w:tcBorders>
            <w:shd w:val="clear" w:color="auto" w:fill="FFFFFF"/>
            <w:vAlign w:val="center"/>
          </w:tcPr>
          <w:p w14:paraId="017E7E9B" w14:textId="77777777" w:rsidR="001A2DD2" w:rsidRPr="002B12FD" w:rsidRDefault="001A2DD2" w:rsidP="001A2DD2">
            <w:pPr>
              <w:spacing w:after="0" w:line="240" w:lineRule="auto"/>
              <w:rPr>
                <w:rFonts w:ascii="Times New Roman" w:eastAsia="Calibri" w:hAnsi="Times New Roman" w:cs="Times New Roman"/>
                <w:sz w:val="24"/>
                <w:szCs w:val="24"/>
              </w:rPr>
            </w:pPr>
            <w:r w:rsidRPr="002B12FD">
              <w:rPr>
                <w:rFonts w:ascii="Times New Roman" w:eastAsia="Calibri" w:hAnsi="Times New Roman" w:cs="Times New Roman"/>
                <w:sz w:val="24"/>
                <w:szCs w:val="24"/>
              </w:rPr>
              <w:t>Listopad (13.10. u 10.30)</w:t>
            </w:r>
          </w:p>
          <w:p w14:paraId="6CCBA612" w14:textId="77777777" w:rsidR="001A2DD2" w:rsidRPr="002B12FD" w:rsidRDefault="001A2DD2" w:rsidP="001A2DD2">
            <w:pPr>
              <w:spacing w:after="0" w:line="240" w:lineRule="auto"/>
              <w:rPr>
                <w:rFonts w:ascii="Times New Roman" w:eastAsia="Calibri" w:hAnsi="Times New Roman" w:cs="Times New Roman"/>
                <w:sz w:val="24"/>
                <w:szCs w:val="24"/>
              </w:rPr>
            </w:pPr>
          </w:p>
          <w:p w14:paraId="5BAEEF5C" w14:textId="77777777" w:rsidR="001A2DD2" w:rsidRPr="002B12FD" w:rsidRDefault="001A2DD2" w:rsidP="001A2DD2">
            <w:pPr>
              <w:spacing w:after="0" w:line="240" w:lineRule="auto"/>
              <w:rPr>
                <w:rFonts w:ascii="Times New Roman" w:eastAsia="Calibri" w:hAnsi="Times New Roman" w:cs="Times New Roman"/>
                <w:sz w:val="24"/>
                <w:szCs w:val="24"/>
              </w:rPr>
            </w:pPr>
            <w:r w:rsidRPr="002B12FD">
              <w:rPr>
                <w:rFonts w:ascii="Times New Roman" w:eastAsia="Calibri" w:hAnsi="Times New Roman" w:cs="Times New Roman"/>
                <w:sz w:val="24"/>
                <w:szCs w:val="24"/>
              </w:rPr>
              <w:t>prosinac</w:t>
            </w:r>
          </w:p>
          <w:p w14:paraId="61217450" w14:textId="77777777" w:rsidR="001A2DD2" w:rsidRPr="002B12FD" w:rsidRDefault="001A2DD2" w:rsidP="001A2DD2">
            <w:pPr>
              <w:spacing w:after="0" w:line="240" w:lineRule="auto"/>
              <w:rPr>
                <w:rFonts w:ascii="Times New Roman" w:eastAsia="Calibri" w:hAnsi="Times New Roman" w:cs="Times New Roman"/>
                <w:sz w:val="24"/>
                <w:szCs w:val="24"/>
              </w:rPr>
            </w:pPr>
          </w:p>
          <w:p w14:paraId="5B77FD5F" w14:textId="77777777" w:rsidR="001A2DD2" w:rsidRPr="002B12FD" w:rsidRDefault="001A2DD2" w:rsidP="001A2DD2">
            <w:pPr>
              <w:spacing w:after="0" w:line="240" w:lineRule="auto"/>
              <w:rPr>
                <w:rFonts w:ascii="Times New Roman" w:eastAsia="Calibri" w:hAnsi="Times New Roman" w:cs="Times New Roman"/>
                <w:sz w:val="24"/>
                <w:szCs w:val="24"/>
              </w:rPr>
            </w:pPr>
          </w:p>
          <w:p w14:paraId="1D20E399" w14:textId="25401D53" w:rsidR="001A2DD2" w:rsidRPr="002B12FD" w:rsidRDefault="001A2DD2" w:rsidP="001A2DD2">
            <w:pPr>
              <w:spacing w:after="0" w:line="240" w:lineRule="auto"/>
              <w:rPr>
                <w:rFonts w:ascii="Times New Roman" w:eastAsia="Calibri" w:hAnsi="Times New Roman" w:cs="Times New Roman"/>
                <w:sz w:val="24"/>
                <w:szCs w:val="24"/>
              </w:rPr>
            </w:pPr>
            <w:r w:rsidRPr="002B12FD">
              <w:rPr>
                <w:rFonts w:ascii="Times New Roman" w:eastAsia="Calibri" w:hAnsi="Times New Roman" w:cs="Times New Roman"/>
                <w:sz w:val="24"/>
                <w:szCs w:val="24"/>
              </w:rPr>
              <w:t>tijekom nastavne godine</w:t>
            </w:r>
          </w:p>
          <w:p w14:paraId="46BCAD30" w14:textId="77777777" w:rsidR="001A2DD2" w:rsidRPr="002B12FD" w:rsidRDefault="001A2DD2" w:rsidP="001A2DD2">
            <w:pPr>
              <w:spacing w:after="0" w:line="240" w:lineRule="auto"/>
              <w:rPr>
                <w:rFonts w:ascii="Times New Roman" w:eastAsia="Calibri" w:hAnsi="Times New Roman" w:cs="Times New Roman"/>
                <w:sz w:val="24"/>
                <w:szCs w:val="24"/>
              </w:rPr>
            </w:pPr>
          </w:p>
          <w:p w14:paraId="52A217B1" w14:textId="77777777" w:rsidR="001A2DD2" w:rsidRPr="002B12FD" w:rsidRDefault="001A2DD2" w:rsidP="001A2DD2">
            <w:pPr>
              <w:spacing w:after="0" w:line="240" w:lineRule="auto"/>
              <w:rPr>
                <w:rFonts w:ascii="Times New Roman" w:eastAsia="Calibri" w:hAnsi="Times New Roman" w:cs="Times New Roman"/>
                <w:sz w:val="24"/>
                <w:szCs w:val="24"/>
              </w:rPr>
            </w:pPr>
          </w:p>
          <w:p w14:paraId="04BFB2B0" w14:textId="77777777" w:rsidR="001A2DD2" w:rsidRPr="002B12FD" w:rsidRDefault="001A2DD2" w:rsidP="001A2DD2">
            <w:pPr>
              <w:spacing w:after="0" w:line="240" w:lineRule="auto"/>
              <w:rPr>
                <w:rFonts w:ascii="Times New Roman" w:eastAsia="Calibri" w:hAnsi="Times New Roman" w:cs="Times New Roman"/>
                <w:sz w:val="24"/>
                <w:szCs w:val="24"/>
              </w:rPr>
            </w:pPr>
          </w:p>
          <w:p w14:paraId="2657B621" w14:textId="77777777" w:rsidR="001A2DD2" w:rsidRPr="002B12FD" w:rsidRDefault="001A2DD2" w:rsidP="001A2DD2">
            <w:pPr>
              <w:spacing w:after="0" w:line="240" w:lineRule="auto"/>
              <w:rPr>
                <w:rFonts w:ascii="Times New Roman" w:eastAsia="Calibri" w:hAnsi="Times New Roman" w:cs="Times New Roman"/>
                <w:sz w:val="24"/>
                <w:szCs w:val="24"/>
              </w:rPr>
            </w:pPr>
          </w:p>
          <w:p w14:paraId="0DF2DB98" w14:textId="77777777" w:rsidR="001A2DD2" w:rsidRPr="002B12FD" w:rsidRDefault="001A2DD2" w:rsidP="001A2DD2">
            <w:pPr>
              <w:spacing w:after="0" w:line="240" w:lineRule="auto"/>
              <w:rPr>
                <w:rFonts w:ascii="Times New Roman" w:eastAsia="Calibri" w:hAnsi="Times New Roman" w:cs="Times New Roman"/>
                <w:sz w:val="24"/>
                <w:szCs w:val="24"/>
              </w:rPr>
            </w:pPr>
          </w:p>
          <w:p w14:paraId="18EA771D" w14:textId="27B1BDA3" w:rsidR="001A2DD2" w:rsidRPr="002B12FD" w:rsidRDefault="001A2DD2" w:rsidP="001A2DD2">
            <w:pPr>
              <w:spacing w:after="0" w:line="240" w:lineRule="auto"/>
              <w:rPr>
                <w:rFonts w:ascii="Times New Roman" w:hAnsi="Times New Roman" w:cs="Times New Roman"/>
                <w:sz w:val="24"/>
                <w:szCs w:val="24"/>
              </w:rPr>
            </w:pPr>
          </w:p>
        </w:tc>
        <w:tc>
          <w:tcPr>
            <w:tcW w:w="2268" w:type="dxa"/>
          </w:tcPr>
          <w:p w14:paraId="76BF7A68" w14:textId="77777777" w:rsidR="001A2DD2" w:rsidRPr="002B12FD" w:rsidRDefault="001A2DD2" w:rsidP="001A2DD2">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Individualni i skupni rad</w:t>
            </w:r>
          </w:p>
          <w:p w14:paraId="2AC7D7CD" w14:textId="77777777" w:rsidR="001A2DD2" w:rsidRPr="002B12FD" w:rsidRDefault="001A2DD2" w:rsidP="001A2DD2">
            <w:pPr>
              <w:spacing w:after="0" w:line="240" w:lineRule="auto"/>
              <w:rPr>
                <w:rFonts w:ascii="Times New Roman" w:hAnsi="Times New Roman" w:cs="Times New Roman"/>
                <w:sz w:val="24"/>
                <w:szCs w:val="24"/>
              </w:rPr>
            </w:pPr>
          </w:p>
          <w:p w14:paraId="4FAE9C3A" w14:textId="77777777" w:rsidR="001A2DD2" w:rsidRPr="002B12FD" w:rsidRDefault="001A2DD2" w:rsidP="001A2DD2">
            <w:pPr>
              <w:spacing w:after="0" w:line="240" w:lineRule="auto"/>
              <w:rPr>
                <w:rFonts w:ascii="Times New Roman" w:hAnsi="Times New Roman" w:cs="Times New Roman"/>
                <w:sz w:val="24"/>
                <w:szCs w:val="24"/>
              </w:rPr>
            </w:pPr>
          </w:p>
          <w:p w14:paraId="606E0CC0" w14:textId="77777777" w:rsidR="001A2DD2" w:rsidRPr="002B12FD" w:rsidRDefault="001A2DD2" w:rsidP="001A2DD2">
            <w:pPr>
              <w:spacing w:after="0" w:line="240" w:lineRule="auto"/>
              <w:rPr>
                <w:rFonts w:ascii="Times New Roman" w:hAnsi="Times New Roman" w:cs="Times New Roman"/>
                <w:sz w:val="24"/>
                <w:szCs w:val="24"/>
              </w:rPr>
            </w:pPr>
          </w:p>
          <w:p w14:paraId="75E852C6" w14:textId="7F3280E3" w:rsidR="001A2DD2" w:rsidRPr="002B12FD" w:rsidRDefault="001A2DD2" w:rsidP="001A2DD2">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individualni rad, rad u paru i skupinama</w:t>
            </w:r>
          </w:p>
        </w:tc>
        <w:tc>
          <w:tcPr>
            <w:tcW w:w="1985" w:type="dxa"/>
          </w:tcPr>
          <w:p w14:paraId="1014220C" w14:textId="77777777" w:rsidR="001A2DD2" w:rsidRPr="002B12FD" w:rsidRDefault="001A2DD2" w:rsidP="001A2DD2">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 xml:space="preserve">Razrednica: D. L. </w:t>
            </w:r>
            <w:proofErr w:type="spellStart"/>
            <w:r w:rsidRPr="002B12FD">
              <w:rPr>
                <w:rFonts w:ascii="Times New Roman" w:hAnsi="Times New Roman" w:cs="Times New Roman"/>
                <w:sz w:val="24"/>
                <w:szCs w:val="24"/>
              </w:rPr>
              <w:t>Kuštro</w:t>
            </w:r>
            <w:proofErr w:type="spellEnd"/>
            <w:r w:rsidRPr="002B12FD">
              <w:rPr>
                <w:rFonts w:ascii="Times New Roman" w:hAnsi="Times New Roman" w:cs="Times New Roman"/>
                <w:sz w:val="24"/>
                <w:szCs w:val="24"/>
              </w:rPr>
              <w:t xml:space="preserve"> i Športska udruga slijepih Svjetlost Osijek</w:t>
            </w:r>
          </w:p>
          <w:p w14:paraId="739FEC6D" w14:textId="77777777" w:rsidR="001A2DD2" w:rsidRPr="002B12FD" w:rsidRDefault="001A2DD2" w:rsidP="001A2DD2">
            <w:pPr>
              <w:spacing w:after="0" w:line="240" w:lineRule="auto"/>
              <w:rPr>
                <w:rFonts w:ascii="Times New Roman" w:hAnsi="Times New Roman" w:cs="Times New Roman"/>
                <w:b/>
                <w:bCs/>
                <w:sz w:val="24"/>
                <w:szCs w:val="24"/>
              </w:rPr>
            </w:pPr>
          </w:p>
          <w:p w14:paraId="6CBC5B75" w14:textId="593E1864" w:rsidR="001A2DD2" w:rsidRPr="002B12FD" w:rsidRDefault="001A2DD2" w:rsidP="001A2DD2">
            <w:pPr>
              <w:spacing w:after="0" w:line="240" w:lineRule="auto"/>
              <w:rPr>
                <w:rFonts w:ascii="Times New Roman" w:eastAsia="Calibri" w:hAnsi="Times New Roman" w:cs="Times New Roman"/>
                <w:sz w:val="24"/>
                <w:szCs w:val="24"/>
              </w:rPr>
            </w:pPr>
            <w:r w:rsidRPr="002B12FD">
              <w:rPr>
                <w:rFonts w:ascii="Times New Roman" w:hAnsi="Times New Roman" w:cs="Times New Roman"/>
                <w:b/>
                <w:bCs/>
                <w:sz w:val="24"/>
                <w:szCs w:val="24"/>
              </w:rPr>
              <w:t>Zadruga Ivančica i razrednica 7.B s vjeroučiteljima i djelatnicima škole</w:t>
            </w:r>
          </w:p>
        </w:tc>
      </w:tr>
      <w:tr w:rsidR="00980900" w:rsidRPr="002B12FD" w14:paraId="13CA1CCF" w14:textId="77777777" w:rsidTr="005B0318">
        <w:trPr>
          <w:jc w:val="center"/>
        </w:trPr>
        <w:tc>
          <w:tcPr>
            <w:tcW w:w="1425" w:type="dxa"/>
            <w:tcBorders>
              <w:top w:val="single" w:sz="6" w:space="0" w:color="auto"/>
              <w:left w:val="single" w:sz="6" w:space="0" w:color="auto"/>
              <w:bottom w:val="single" w:sz="6" w:space="0" w:color="auto"/>
              <w:right w:val="single" w:sz="6" w:space="0" w:color="auto"/>
            </w:tcBorders>
            <w:shd w:val="clear" w:color="auto" w:fill="FFFFFF"/>
          </w:tcPr>
          <w:p w14:paraId="2F7C17DC" w14:textId="21D1F106" w:rsidR="00980900" w:rsidRPr="002B12FD" w:rsidRDefault="00980900" w:rsidP="00980900">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8.a</w:t>
            </w:r>
            <w:r w:rsidR="002A6964" w:rsidRPr="002B12FD">
              <w:rPr>
                <w:rFonts w:ascii="Times New Roman" w:hAnsi="Times New Roman" w:cs="Times New Roman"/>
                <w:sz w:val="24"/>
                <w:szCs w:val="24"/>
              </w:rPr>
              <w:t>, c</w:t>
            </w:r>
          </w:p>
        </w:tc>
        <w:tc>
          <w:tcPr>
            <w:tcW w:w="3260" w:type="dxa"/>
          </w:tcPr>
          <w:p w14:paraId="38D382F4" w14:textId="77777777" w:rsidR="00980900" w:rsidRPr="002B12FD" w:rsidRDefault="00980900" w:rsidP="00980900">
            <w:pPr>
              <w:spacing w:after="0" w:line="240" w:lineRule="auto"/>
              <w:rPr>
                <w:rFonts w:ascii="Times New Roman" w:eastAsia="Calibri" w:hAnsi="Times New Roman" w:cs="Times New Roman"/>
                <w:b/>
                <w:bCs/>
                <w:sz w:val="24"/>
                <w:szCs w:val="24"/>
              </w:rPr>
            </w:pPr>
            <w:r w:rsidRPr="002B12FD">
              <w:rPr>
                <w:rFonts w:ascii="Times New Roman" w:eastAsia="Calibri" w:hAnsi="Times New Roman" w:cs="Times New Roman"/>
                <w:b/>
                <w:bCs/>
                <w:sz w:val="24"/>
                <w:szCs w:val="24"/>
              </w:rPr>
              <w:t>Mentalno zdravlje</w:t>
            </w:r>
          </w:p>
          <w:p w14:paraId="5CF36999" w14:textId="77777777" w:rsidR="00980900" w:rsidRPr="002B12FD" w:rsidRDefault="00980900" w:rsidP="00980900">
            <w:pPr>
              <w:spacing w:after="0" w:line="240" w:lineRule="auto"/>
              <w:rPr>
                <w:rFonts w:ascii="Times New Roman" w:eastAsia="Calibri" w:hAnsi="Times New Roman" w:cs="Times New Roman"/>
                <w:b/>
                <w:bCs/>
                <w:sz w:val="24"/>
                <w:szCs w:val="24"/>
              </w:rPr>
            </w:pPr>
          </w:p>
          <w:p w14:paraId="2553999E" w14:textId="77777777" w:rsidR="00980900" w:rsidRPr="002B12FD" w:rsidRDefault="00980900" w:rsidP="00980900">
            <w:pPr>
              <w:spacing w:after="0" w:line="240" w:lineRule="auto"/>
              <w:rPr>
                <w:rFonts w:ascii="Times New Roman" w:eastAsia="Calibri" w:hAnsi="Times New Roman" w:cs="Times New Roman"/>
                <w:b/>
                <w:bCs/>
                <w:sz w:val="24"/>
                <w:szCs w:val="24"/>
              </w:rPr>
            </w:pPr>
            <w:r w:rsidRPr="002B12FD">
              <w:rPr>
                <w:rFonts w:ascii="Times New Roman" w:eastAsia="Calibri" w:hAnsi="Times New Roman" w:cs="Times New Roman"/>
                <w:b/>
                <w:bCs/>
                <w:sz w:val="24"/>
                <w:szCs w:val="24"/>
              </w:rPr>
              <w:t>Istražujemo zanimanja</w:t>
            </w:r>
          </w:p>
          <w:p w14:paraId="4F42B19C" w14:textId="77777777" w:rsidR="00980900" w:rsidRPr="002B12FD" w:rsidRDefault="00980900" w:rsidP="00980900">
            <w:pPr>
              <w:spacing w:after="0" w:line="240" w:lineRule="auto"/>
              <w:rPr>
                <w:rFonts w:ascii="Times New Roman" w:eastAsia="Calibri" w:hAnsi="Times New Roman" w:cs="Times New Roman"/>
                <w:b/>
                <w:bCs/>
                <w:sz w:val="24"/>
                <w:szCs w:val="24"/>
              </w:rPr>
            </w:pPr>
          </w:p>
          <w:p w14:paraId="1339071C" w14:textId="77777777" w:rsidR="00980900" w:rsidRPr="002B12FD" w:rsidRDefault="00980900" w:rsidP="00980900">
            <w:pPr>
              <w:spacing w:after="0" w:line="240" w:lineRule="auto"/>
              <w:rPr>
                <w:rFonts w:ascii="Times New Roman" w:eastAsia="Calibri" w:hAnsi="Times New Roman" w:cs="Times New Roman"/>
                <w:b/>
                <w:bCs/>
                <w:sz w:val="24"/>
                <w:szCs w:val="24"/>
              </w:rPr>
            </w:pPr>
            <w:r w:rsidRPr="002B12FD">
              <w:rPr>
                <w:rFonts w:ascii="Times New Roman" w:eastAsia="Calibri" w:hAnsi="Times New Roman" w:cs="Times New Roman"/>
                <w:b/>
                <w:bCs/>
                <w:sz w:val="24"/>
                <w:szCs w:val="24"/>
              </w:rPr>
              <w:t>Vremenska kapsula</w:t>
            </w:r>
          </w:p>
          <w:p w14:paraId="46AC135C" w14:textId="77777777" w:rsidR="00980900" w:rsidRPr="002B12FD" w:rsidRDefault="00980900" w:rsidP="00980900">
            <w:pPr>
              <w:spacing w:after="0" w:line="240" w:lineRule="auto"/>
              <w:rPr>
                <w:rFonts w:ascii="Times New Roman" w:hAnsi="Times New Roman" w:cs="Times New Roman"/>
                <w:b/>
                <w:bCs/>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3C5EA90C" w14:textId="77777777" w:rsidR="00980900" w:rsidRPr="002B12FD" w:rsidRDefault="00980900" w:rsidP="00980900">
            <w:pPr>
              <w:spacing w:after="0" w:line="240" w:lineRule="auto"/>
              <w:rPr>
                <w:rFonts w:ascii="Times New Roman" w:eastAsia="Calibri" w:hAnsi="Times New Roman" w:cs="Times New Roman"/>
                <w:sz w:val="24"/>
                <w:szCs w:val="24"/>
              </w:rPr>
            </w:pPr>
            <w:r w:rsidRPr="002B12FD">
              <w:rPr>
                <w:rFonts w:ascii="Times New Roman" w:eastAsia="Calibri" w:hAnsi="Times New Roman" w:cs="Times New Roman"/>
                <w:sz w:val="24"/>
                <w:szCs w:val="24"/>
              </w:rPr>
              <w:t>tijekom nastavne godine</w:t>
            </w:r>
          </w:p>
          <w:p w14:paraId="526F925A" w14:textId="77777777" w:rsidR="00980900" w:rsidRPr="002B12FD" w:rsidRDefault="00980900" w:rsidP="00980900">
            <w:pPr>
              <w:spacing w:after="0" w:line="240" w:lineRule="auto"/>
              <w:rPr>
                <w:rFonts w:ascii="Times New Roman" w:eastAsia="Calibri" w:hAnsi="Times New Roman" w:cs="Times New Roman"/>
                <w:sz w:val="24"/>
                <w:szCs w:val="24"/>
              </w:rPr>
            </w:pPr>
          </w:p>
        </w:tc>
        <w:tc>
          <w:tcPr>
            <w:tcW w:w="2268" w:type="dxa"/>
          </w:tcPr>
          <w:p w14:paraId="6C4EB72C" w14:textId="1B12F826" w:rsidR="00980900" w:rsidRPr="002B12FD" w:rsidRDefault="00980900" w:rsidP="00980900">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Individualni</w:t>
            </w:r>
          </w:p>
          <w:p w14:paraId="762B8B8D" w14:textId="77777777" w:rsidR="00980900" w:rsidRPr="002B12FD" w:rsidRDefault="00980900" w:rsidP="00980900">
            <w:pPr>
              <w:spacing w:after="0" w:line="240" w:lineRule="auto"/>
              <w:rPr>
                <w:rFonts w:ascii="Times New Roman" w:hAnsi="Times New Roman" w:cs="Times New Roman"/>
                <w:sz w:val="24"/>
                <w:szCs w:val="24"/>
              </w:rPr>
            </w:pPr>
          </w:p>
          <w:p w14:paraId="22D60D7F" w14:textId="77777777" w:rsidR="00980900" w:rsidRPr="002B12FD" w:rsidRDefault="00980900" w:rsidP="00980900">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u paru</w:t>
            </w:r>
          </w:p>
          <w:p w14:paraId="27C5A38A" w14:textId="77777777" w:rsidR="00980900" w:rsidRPr="002B12FD" w:rsidRDefault="00980900" w:rsidP="00980900">
            <w:pPr>
              <w:spacing w:after="0" w:line="240" w:lineRule="auto"/>
              <w:rPr>
                <w:rFonts w:ascii="Times New Roman" w:hAnsi="Times New Roman" w:cs="Times New Roman"/>
                <w:sz w:val="24"/>
                <w:szCs w:val="24"/>
              </w:rPr>
            </w:pPr>
          </w:p>
          <w:p w14:paraId="1D4E700C" w14:textId="08D07404" w:rsidR="00980900" w:rsidRPr="002B12FD" w:rsidRDefault="00980900" w:rsidP="00980900">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u skupini</w:t>
            </w:r>
          </w:p>
        </w:tc>
        <w:tc>
          <w:tcPr>
            <w:tcW w:w="1985" w:type="dxa"/>
          </w:tcPr>
          <w:p w14:paraId="652D3EAB" w14:textId="1120D720" w:rsidR="00980900" w:rsidRPr="002B12FD" w:rsidRDefault="00980900" w:rsidP="00980900">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Tihana Rikert</w:t>
            </w:r>
            <w:r w:rsidR="002A6964" w:rsidRPr="002B12FD">
              <w:rPr>
                <w:rFonts w:ascii="Times New Roman" w:hAnsi="Times New Roman" w:cs="Times New Roman"/>
                <w:sz w:val="24"/>
                <w:szCs w:val="24"/>
              </w:rPr>
              <w:t>, Ana Medaković</w:t>
            </w:r>
          </w:p>
        </w:tc>
      </w:tr>
      <w:tr w:rsidR="00980900" w:rsidRPr="002B12FD" w14:paraId="5622BE12" w14:textId="77777777" w:rsidTr="005B0318">
        <w:trPr>
          <w:jc w:val="center"/>
        </w:trPr>
        <w:tc>
          <w:tcPr>
            <w:tcW w:w="1425" w:type="dxa"/>
            <w:tcBorders>
              <w:top w:val="single" w:sz="6" w:space="0" w:color="auto"/>
              <w:left w:val="single" w:sz="6" w:space="0" w:color="auto"/>
              <w:bottom w:val="single" w:sz="6" w:space="0" w:color="auto"/>
              <w:right w:val="single" w:sz="6" w:space="0" w:color="auto"/>
            </w:tcBorders>
            <w:shd w:val="clear" w:color="auto" w:fill="FFFFFF"/>
          </w:tcPr>
          <w:p w14:paraId="58E533C8" w14:textId="6A7FD281" w:rsidR="00980900" w:rsidRPr="002B12FD" w:rsidRDefault="002A6964" w:rsidP="00980900">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8.b</w:t>
            </w:r>
          </w:p>
        </w:tc>
        <w:tc>
          <w:tcPr>
            <w:tcW w:w="3260" w:type="dxa"/>
          </w:tcPr>
          <w:p w14:paraId="6B7EF01B" w14:textId="77777777" w:rsidR="002A6964" w:rsidRPr="002B12FD" w:rsidRDefault="002A6964" w:rsidP="002A6964">
            <w:pPr>
              <w:spacing w:after="0" w:line="240" w:lineRule="auto"/>
              <w:rPr>
                <w:rFonts w:ascii="Times New Roman" w:eastAsia="Calibri" w:hAnsi="Times New Roman" w:cs="Times New Roman"/>
                <w:b/>
                <w:bCs/>
                <w:sz w:val="24"/>
                <w:szCs w:val="24"/>
              </w:rPr>
            </w:pPr>
            <w:r w:rsidRPr="002B12FD">
              <w:rPr>
                <w:rFonts w:ascii="Times New Roman" w:eastAsia="Calibri" w:hAnsi="Times New Roman" w:cs="Times New Roman"/>
                <w:b/>
                <w:bCs/>
                <w:sz w:val="24"/>
                <w:szCs w:val="24"/>
              </w:rPr>
              <w:t>Mentalno zdravlje</w:t>
            </w:r>
          </w:p>
          <w:p w14:paraId="6C006256" w14:textId="77777777" w:rsidR="00980900" w:rsidRPr="002B12FD" w:rsidRDefault="00980900" w:rsidP="00980900">
            <w:pPr>
              <w:spacing w:after="0" w:line="240" w:lineRule="auto"/>
              <w:rPr>
                <w:rFonts w:ascii="Times New Roman" w:hAnsi="Times New Roman" w:cs="Times New Roman"/>
                <w:b/>
                <w:bCs/>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23F2A715" w14:textId="77777777" w:rsidR="002A6964" w:rsidRPr="002B12FD" w:rsidRDefault="002A6964" w:rsidP="002A6964">
            <w:pPr>
              <w:spacing w:after="0" w:line="240" w:lineRule="auto"/>
              <w:rPr>
                <w:rFonts w:ascii="Times New Roman" w:eastAsia="Calibri" w:hAnsi="Times New Roman" w:cs="Times New Roman"/>
                <w:sz w:val="24"/>
                <w:szCs w:val="24"/>
              </w:rPr>
            </w:pPr>
            <w:r w:rsidRPr="002B12FD">
              <w:rPr>
                <w:rFonts w:ascii="Times New Roman" w:eastAsia="Calibri" w:hAnsi="Times New Roman" w:cs="Times New Roman"/>
                <w:sz w:val="24"/>
                <w:szCs w:val="24"/>
              </w:rPr>
              <w:t>tijekom nastavne godine</w:t>
            </w:r>
          </w:p>
          <w:p w14:paraId="65C95F8C" w14:textId="77777777" w:rsidR="00980900" w:rsidRPr="002B12FD" w:rsidRDefault="00980900" w:rsidP="00980900">
            <w:pPr>
              <w:spacing w:after="0" w:line="240" w:lineRule="auto"/>
              <w:rPr>
                <w:rFonts w:ascii="Times New Roman" w:eastAsia="Calibri" w:hAnsi="Times New Roman" w:cs="Times New Roman"/>
                <w:sz w:val="24"/>
                <w:szCs w:val="24"/>
              </w:rPr>
            </w:pPr>
          </w:p>
        </w:tc>
        <w:tc>
          <w:tcPr>
            <w:tcW w:w="2268" w:type="dxa"/>
          </w:tcPr>
          <w:p w14:paraId="4BD2DAF0" w14:textId="77777777" w:rsidR="002A6964" w:rsidRPr="002B12FD" w:rsidRDefault="002A6964" w:rsidP="002A6964">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Individualni</w:t>
            </w:r>
          </w:p>
          <w:p w14:paraId="73261229" w14:textId="77777777" w:rsidR="002A6964" w:rsidRPr="002B12FD" w:rsidRDefault="002A6964" w:rsidP="002A6964">
            <w:pPr>
              <w:spacing w:after="0" w:line="240" w:lineRule="auto"/>
              <w:rPr>
                <w:rFonts w:ascii="Times New Roman" w:hAnsi="Times New Roman" w:cs="Times New Roman"/>
                <w:sz w:val="24"/>
                <w:szCs w:val="24"/>
              </w:rPr>
            </w:pPr>
          </w:p>
          <w:p w14:paraId="16939B18" w14:textId="77777777" w:rsidR="002A6964" w:rsidRPr="002B12FD" w:rsidRDefault="002A6964" w:rsidP="002A6964">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u paru</w:t>
            </w:r>
          </w:p>
          <w:p w14:paraId="37B1A649" w14:textId="77777777" w:rsidR="002A6964" w:rsidRPr="002B12FD" w:rsidRDefault="002A6964" w:rsidP="002A6964">
            <w:pPr>
              <w:spacing w:after="0" w:line="240" w:lineRule="auto"/>
              <w:rPr>
                <w:rFonts w:ascii="Times New Roman" w:hAnsi="Times New Roman" w:cs="Times New Roman"/>
                <w:sz w:val="24"/>
                <w:szCs w:val="24"/>
              </w:rPr>
            </w:pPr>
          </w:p>
          <w:p w14:paraId="796363AF" w14:textId="35450BB2" w:rsidR="00980900" w:rsidRPr="002B12FD" w:rsidRDefault="002A6964" w:rsidP="002A6964">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u skupini</w:t>
            </w:r>
          </w:p>
        </w:tc>
        <w:tc>
          <w:tcPr>
            <w:tcW w:w="1985" w:type="dxa"/>
          </w:tcPr>
          <w:p w14:paraId="74F42B01" w14:textId="05BA7DDA" w:rsidR="00980900" w:rsidRPr="002B12FD" w:rsidRDefault="002A6964" w:rsidP="00980900">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Antonia Vicić</w:t>
            </w:r>
          </w:p>
        </w:tc>
      </w:tr>
    </w:tbl>
    <w:p w14:paraId="18E197A0" w14:textId="21829F75" w:rsidR="001A7585" w:rsidRDefault="001A7585" w:rsidP="008351FA">
      <w:pPr>
        <w:spacing w:after="0" w:line="360" w:lineRule="auto"/>
        <w:jc w:val="both"/>
        <w:rPr>
          <w:rFonts w:ascii="Times New Roman" w:eastAsia="Times New Roman" w:hAnsi="Times New Roman" w:cs="Times New Roman"/>
          <w:b/>
          <w:sz w:val="24"/>
          <w:szCs w:val="24"/>
        </w:rPr>
      </w:pPr>
    </w:p>
    <w:p w14:paraId="2B2C062D" w14:textId="590D27C4" w:rsidR="001A7585" w:rsidRDefault="00030776" w:rsidP="008351FA">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6.1.2. Projektna nastava</w:t>
      </w:r>
    </w:p>
    <w:p w14:paraId="77A38F8B" w14:textId="77777777" w:rsidR="00030776" w:rsidRDefault="00030776" w:rsidP="008351FA">
      <w:pPr>
        <w:spacing w:after="0" w:line="360" w:lineRule="auto"/>
        <w:jc w:val="both"/>
        <w:rPr>
          <w:rFonts w:ascii="Times New Roman" w:eastAsia="Times New Roman" w:hAnsi="Times New Roman" w:cs="Times New Roman"/>
          <w:b/>
          <w:sz w:val="24"/>
          <w:szCs w:val="24"/>
        </w:rPr>
      </w:pPr>
    </w:p>
    <w:tbl>
      <w:tblPr>
        <w:tblW w:w="107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1E0" w:firstRow="1" w:lastRow="1" w:firstColumn="1" w:lastColumn="1" w:noHBand="0" w:noVBand="0"/>
      </w:tblPr>
      <w:tblGrid>
        <w:gridCol w:w="1425"/>
        <w:gridCol w:w="3260"/>
        <w:gridCol w:w="1843"/>
        <w:gridCol w:w="2268"/>
        <w:gridCol w:w="1985"/>
      </w:tblGrid>
      <w:tr w:rsidR="00030776" w:rsidRPr="002B12FD" w14:paraId="5F618217" w14:textId="77777777" w:rsidTr="005C6670">
        <w:trPr>
          <w:jc w:val="center"/>
        </w:trPr>
        <w:tc>
          <w:tcPr>
            <w:tcW w:w="14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011D0F3" w14:textId="77777777" w:rsidR="00030776" w:rsidRPr="002B12FD" w:rsidRDefault="00030776" w:rsidP="005C6670">
            <w:pPr>
              <w:spacing w:after="0" w:line="360" w:lineRule="auto"/>
              <w:rPr>
                <w:rFonts w:ascii="Times New Roman" w:eastAsia="Times New Roman" w:hAnsi="Times New Roman" w:cs="Times New Roman"/>
                <w:b/>
                <w:bCs/>
                <w:noProof/>
                <w:color w:val="000000" w:themeColor="text1"/>
                <w:sz w:val="24"/>
                <w:szCs w:val="24"/>
                <w:lang w:val="en-US"/>
              </w:rPr>
            </w:pPr>
            <w:r w:rsidRPr="002B12FD">
              <w:rPr>
                <w:rFonts w:ascii="Times New Roman" w:eastAsia="Times New Roman" w:hAnsi="Times New Roman" w:cs="Times New Roman"/>
                <w:b/>
                <w:bCs/>
                <w:noProof/>
                <w:color w:val="000000" w:themeColor="text1"/>
                <w:sz w:val="24"/>
                <w:szCs w:val="24"/>
                <w:lang w:val="en-US"/>
              </w:rPr>
              <w:t>RAZRED</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689F8D4" w14:textId="77777777" w:rsidR="00030776" w:rsidRPr="002B12FD" w:rsidRDefault="00030776" w:rsidP="005C6670">
            <w:pPr>
              <w:spacing w:after="0" w:line="360" w:lineRule="auto"/>
              <w:ind w:left="360"/>
              <w:rPr>
                <w:rFonts w:ascii="Times New Roman" w:eastAsia="Times New Roman" w:hAnsi="Times New Roman" w:cs="Times New Roman"/>
                <w:b/>
                <w:noProof/>
                <w:color w:val="000000" w:themeColor="text1"/>
                <w:sz w:val="24"/>
                <w:szCs w:val="24"/>
                <w:lang w:val="en-US"/>
              </w:rPr>
            </w:pPr>
            <w:r w:rsidRPr="002B12FD">
              <w:rPr>
                <w:rFonts w:ascii="Times New Roman" w:eastAsia="Times New Roman" w:hAnsi="Times New Roman" w:cs="Times New Roman"/>
                <w:b/>
                <w:noProof/>
                <w:color w:val="000000" w:themeColor="text1"/>
                <w:sz w:val="24"/>
                <w:szCs w:val="24"/>
                <w:lang w:val="en-US"/>
              </w:rPr>
              <w:t>NAZIV PROJEKTA</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61BD547" w14:textId="77777777" w:rsidR="00030776" w:rsidRPr="002B12FD" w:rsidRDefault="00030776" w:rsidP="005C6670">
            <w:pPr>
              <w:spacing w:after="0" w:line="360" w:lineRule="auto"/>
              <w:rPr>
                <w:rFonts w:ascii="Times New Roman" w:eastAsia="Times New Roman" w:hAnsi="Times New Roman" w:cs="Times New Roman"/>
                <w:b/>
                <w:noProof/>
                <w:color w:val="000000" w:themeColor="text1"/>
                <w:sz w:val="24"/>
                <w:szCs w:val="24"/>
                <w:lang w:val="en-US"/>
              </w:rPr>
            </w:pPr>
            <w:r w:rsidRPr="002B12FD">
              <w:rPr>
                <w:rFonts w:ascii="Times New Roman" w:eastAsia="Times New Roman" w:hAnsi="Times New Roman" w:cs="Times New Roman"/>
                <w:b/>
                <w:noProof/>
                <w:color w:val="000000" w:themeColor="text1"/>
                <w:sz w:val="24"/>
                <w:szCs w:val="24"/>
                <w:lang w:val="en-US"/>
              </w:rPr>
              <w:t>VRIJEME</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4D1CCCD" w14:textId="77777777" w:rsidR="00030776" w:rsidRPr="002B12FD" w:rsidRDefault="00030776" w:rsidP="005C6670">
            <w:pPr>
              <w:spacing w:after="0" w:line="360" w:lineRule="auto"/>
              <w:rPr>
                <w:rFonts w:ascii="Times New Roman" w:eastAsia="Times New Roman" w:hAnsi="Times New Roman" w:cs="Times New Roman"/>
                <w:b/>
                <w:noProof/>
                <w:color w:val="000000" w:themeColor="text1"/>
                <w:sz w:val="24"/>
                <w:szCs w:val="24"/>
                <w:lang w:val="en-US"/>
              </w:rPr>
            </w:pPr>
            <w:r w:rsidRPr="002B12FD">
              <w:rPr>
                <w:rFonts w:ascii="Times New Roman" w:eastAsia="Times New Roman" w:hAnsi="Times New Roman" w:cs="Times New Roman"/>
                <w:b/>
                <w:noProof/>
                <w:color w:val="000000" w:themeColor="text1"/>
                <w:sz w:val="24"/>
                <w:szCs w:val="24"/>
                <w:lang w:val="en-US"/>
              </w:rPr>
              <w:t>način/socijalni oblik rada</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FAA9D4D" w14:textId="77777777" w:rsidR="00030776" w:rsidRPr="002B12FD" w:rsidRDefault="00030776" w:rsidP="005C6670">
            <w:pPr>
              <w:spacing w:after="0" w:line="360" w:lineRule="auto"/>
              <w:rPr>
                <w:rFonts w:ascii="Times New Roman" w:eastAsia="Times New Roman" w:hAnsi="Times New Roman" w:cs="Times New Roman"/>
                <w:b/>
                <w:bCs/>
                <w:noProof/>
                <w:color w:val="000000" w:themeColor="text1"/>
                <w:sz w:val="24"/>
                <w:szCs w:val="24"/>
                <w:lang w:val="en-US"/>
              </w:rPr>
            </w:pPr>
            <w:r w:rsidRPr="002B12FD">
              <w:rPr>
                <w:rFonts w:ascii="Times New Roman" w:eastAsia="Times New Roman" w:hAnsi="Times New Roman" w:cs="Times New Roman"/>
                <w:b/>
                <w:bCs/>
                <w:noProof/>
                <w:color w:val="000000" w:themeColor="text1"/>
                <w:sz w:val="24"/>
                <w:szCs w:val="24"/>
                <w:lang w:val="en-US"/>
              </w:rPr>
              <w:t>NOSITELJI</w:t>
            </w:r>
          </w:p>
        </w:tc>
      </w:tr>
      <w:tr w:rsidR="00030776" w:rsidRPr="002B12FD" w14:paraId="3E5919E5" w14:textId="77777777" w:rsidTr="005C6670">
        <w:trPr>
          <w:jc w:val="center"/>
        </w:trPr>
        <w:tc>
          <w:tcPr>
            <w:tcW w:w="1425" w:type="dxa"/>
            <w:tcBorders>
              <w:top w:val="single" w:sz="4" w:space="0" w:color="000000"/>
              <w:left w:val="single" w:sz="4" w:space="0" w:color="000000"/>
              <w:bottom w:val="single" w:sz="4" w:space="0" w:color="auto"/>
              <w:right w:val="single" w:sz="4" w:space="0" w:color="000000"/>
            </w:tcBorders>
            <w:shd w:val="clear" w:color="auto" w:fill="auto"/>
            <w:vAlign w:val="center"/>
          </w:tcPr>
          <w:p w14:paraId="3AC89482" w14:textId="17F47FE9" w:rsidR="00030776" w:rsidRPr="002B12FD" w:rsidRDefault="00030776" w:rsidP="005C6670">
            <w:pPr>
              <w:spacing w:after="0" w:line="240" w:lineRule="auto"/>
              <w:rPr>
                <w:rFonts w:ascii="Times New Roman" w:eastAsia="Times New Roman" w:hAnsi="Times New Roman" w:cs="Times New Roman"/>
                <w:noProof/>
                <w:color w:val="000000" w:themeColor="text1"/>
                <w:sz w:val="24"/>
                <w:szCs w:val="24"/>
                <w:lang w:val="en-US"/>
              </w:rPr>
            </w:pPr>
            <w:r w:rsidRPr="002B12FD">
              <w:rPr>
                <w:rFonts w:ascii="Times New Roman" w:hAnsi="Times New Roman" w:cs="Times New Roman"/>
                <w:sz w:val="24"/>
                <w:szCs w:val="24"/>
              </w:rPr>
              <w:t>1.a,b, c</w:t>
            </w:r>
          </w:p>
        </w:tc>
        <w:tc>
          <w:tcPr>
            <w:tcW w:w="3260" w:type="dxa"/>
            <w:tcBorders>
              <w:top w:val="single" w:sz="4" w:space="0" w:color="000000"/>
              <w:left w:val="single" w:sz="4" w:space="0" w:color="000000"/>
              <w:bottom w:val="single" w:sz="4" w:space="0" w:color="auto"/>
              <w:right w:val="single" w:sz="4" w:space="0" w:color="000000"/>
            </w:tcBorders>
            <w:shd w:val="clear" w:color="auto" w:fill="auto"/>
            <w:vAlign w:val="center"/>
          </w:tcPr>
          <w:p w14:paraId="0A7E8D9C" w14:textId="77777777" w:rsidR="00030776" w:rsidRPr="002B12FD" w:rsidRDefault="00030776" w:rsidP="00030776">
            <w:pPr>
              <w:spacing w:after="0" w:line="240" w:lineRule="auto"/>
              <w:rPr>
                <w:rFonts w:ascii="Times New Roman" w:eastAsia="Times New Roman" w:hAnsi="Times New Roman" w:cs="Times New Roman"/>
                <w:b/>
                <w:bCs/>
                <w:sz w:val="24"/>
                <w:szCs w:val="24"/>
                <w:lang w:eastAsia="hr-HR"/>
              </w:rPr>
            </w:pPr>
            <w:r w:rsidRPr="002B12FD">
              <w:rPr>
                <w:rFonts w:ascii="Times New Roman" w:eastAsia="Times New Roman" w:hAnsi="Times New Roman" w:cs="Times New Roman"/>
                <w:b/>
                <w:bCs/>
                <w:sz w:val="24"/>
                <w:szCs w:val="24"/>
                <w:lang w:eastAsia="hr-HR"/>
              </w:rPr>
              <w:t>Četiri godišnja doba</w:t>
            </w:r>
          </w:p>
          <w:p w14:paraId="58032DB5" w14:textId="77777777" w:rsidR="00030776" w:rsidRPr="002B12FD" w:rsidRDefault="00030776" w:rsidP="00030776">
            <w:pPr>
              <w:spacing w:after="0" w:line="240" w:lineRule="auto"/>
              <w:ind w:left="360"/>
              <w:rPr>
                <w:rFonts w:ascii="Times New Roman" w:eastAsia="Times New Roman" w:hAnsi="Times New Roman" w:cs="Times New Roman"/>
                <w:b/>
                <w:bCs/>
                <w:sz w:val="24"/>
                <w:szCs w:val="24"/>
                <w:lang w:eastAsia="hr-HR"/>
              </w:rPr>
            </w:pPr>
          </w:p>
          <w:p w14:paraId="3BF60523" w14:textId="340B4D26" w:rsidR="00030776" w:rsidRPr="002B12FD" w:rsidRDefault="00030776" w:rsidP="00030776">
            <w:pPr>
              <w:spacing w:after="0" w:line="240" w:lineRule="auto"/>
              <w:rPr>
                <w:rFonts w:ascii="Times New Roman" w:eastAsia="Times New Roman" w:hAnsi="Times New Roman" w:cs="Times New Roman"/>
                <w:b/>
                <w:i/>
                <w:iCs/>
                <w:noProof/>
                <w:color w:val="000000" w:themeColor="text1"/>
                <w:sz w:val="24"/>
                <w:szCs w:val="24"/>
                <w:lang w:val="en-US"/>
              </w:rPr>
            </w:pPr>
            <w:r w:rsidRPr="002B12FD">
              <w:rPr>
                <w:rFonts w:ascii="Times New Roman" w:eastAsia="Times New Roman" w:hAnsi="Times New Roman" w:cs="Times New Roman"/>
                <w:b/>
                <w:bCs/>
                <w:sz w:val="24"/>
                <w:szCs w:val="24"/>
                <w:lang w:eastAsia="hr-HR"/>
              </w:rPr>
              <w:t>I ja imam ulogu u svojem domu</w:t>
            </w: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1E848E79" w14:textId="76F257B0" w:rsidR="00030776" w:rsidRPr="002B12FD" w:rsidRDefault="00030776" w:rsidP="00030776">
            <w:pPr>
              <w:spacing w:after="0" w:line="240" w:lineRule="auto"/>
              <w:rPr>
                <w:rFonts w:ascii="Times New Roman" w:eastAsia="Times New Roman" w:hAnsi="Times New Roman" w:cs="Times New Roman"/>
                <w:bCs/>
                <w:sz w:val="24"/>
                <w:szCs w:val="24"/>
                <w:lang w:eastAsia="hr-HR"/>
              </w:rPr>
            </w:pPr>
            <w:r w:rsidRPr="002B12FD">
              <w:rPr>
                <w:rFonts w:ascii="Times New Roman" w:eastAsia="Times New Roman" w:hAnsi="Times New Roman" w:cs="Times New Roman"/>
                <w:bCs/>
                <w:sz w:val="24"/>
                <w:szCs w:val="24"/>
                <w:lang w:eastAsia="hr-HR"/>
              </w:rPr>
              <w:t>rujan 2023.-lipanj 2024.</w:t>
            </w:r>
          </w:p>
          <w:p w14:paraId="0413B497" w14:textId="77777777" w:rsidR="00030776" w:rsidRPr="002B12FD" w:rsidRDefault="00030776" w:rsidP="00030776">
            <w:pPr>
              <w:spacing w:after="0" w:line="240" w:lineRule="auto"/>
              <w:rPr>
                <w:rFonts w:ascii="Times New Roman" w:eastAsia="Times New Roman" w:hAnsi="Times New Roman" w:cs="Times New Roman"/>
                <w:bCs/>
                <w:sz w:val="24"/>
                <w:szCs w:val="24"/>
                <w:lang w:eastAsia="hr-HR"/>
              </w:rPr>
            </w:pPr>
          </w:p>
          <w:p w14:paraId="682FD53F" w14:textId="5E5A6A75" w:rsidR="00030776" w:rsidRPr="002B12FD" w:rsidRDefault="00030776" w:rsidP="00030776">
            <w:pPr>
              <w:spacing w:after="0" w:line="240" w:lineRule="auto"/>
              <w:rPr>
                <w:rFonts w:ascii="Times New Roman" w:eastAsia="Times New Roman" w:hAnsi="Times New Roman" w:cs="Times New Roman"/>
                <w:noProof/>
                <w:color w:val="000000" w:themeColor="text1"/>
                <w:sz w:val="24"/>
                <w:szCs w:val="24"/>
                <w:lang w:val="en-US"/>
              </w:rPr>
            </w:pPr>
            <w:r w:rsidRPr="002B12FD">
              <w:rPr>
                <w:rFonts w:ascii="Times New Roman" w:eastAsia="Times New Roman" w:hAnsi="Times New Roman" w:cs="Times New Roman"/>
                <w:bCs/>
                <w:sz w:val="24"/>
                <w:szCs w:val="24"/>
                <w:lang w:eastAsia="hr-HR"/>
              </w:rPr>
              <w:t>siječanj – veljača 2024.</w:t>
            </w:r>
          </w:p>
        </w:tc>
        <w:tc>
          <w:tcPr>
            <w:tcW w:w="2268" w:type="dxa"/>
            <w:tcBorders>
              <w:top w:val="single" w:sz="4" w:space="0" w:color="000000"/>
              <w:left w:val="single" w:sz="4" w:space="0" w:color="000000"/>
              <w:bottom w:val="single" w:sz="4" w:space="0" w:color="auto"/>
              <w:right w:val="single" w:sz="4" w:space="0" w:color="000000"/>
            </w:tcBorders>
            <w:shd w:val="clear" w:color="auto" w:fill="auto"/>
            <w:vAlign w:val="center"/>
          </w:tcPr>
          <w:p w14:paraId="0E14C14F" w14:textId="77777777" w:rsidR="00030776" w:rsidRPr="002B12FD" w:rsidRDefault="00030776" w:rsidP="005C6670">
            <w:pPr>
              <w:pStyle w:val="Sadrajitablice"/>
              <w:spacing w:after="0"/>
              <w:rPr>
                <w:rFonts w:ascii="Times New Roman" w:hAnsi="Times New Roman"/>
                <w:sz w:val="24"/>
                <w:szCs w:val="24"/>
              </w:rPr>
            </w:pPr>
            <w:r w:rsidRPr="002B12FD">
              <w:rPr>
                <w:rFonts w:ascii="Times New Roman" w:hAnsi="Times New Roman"/>
                <w:sz w:val="24"/>
                <w:szCs w:val="24"/>
              </w:rPr>
              <w:t>pojedinačno, samostalno,</w:t>
            </w:r>
          </w:p>
          <w:p w14:paraId="4D48AAFF" w14:textId="77777777" w:rsidR="00030776" w:rsidRPr="002B12FD" w:rsidRDefault="00030776" w:rsidP="005C6670">
            <w:pPr>
              <w:pStyle w:val="Sadrajitablice"/>
              <w:spacing w:after="0"/>
              <w:rPr>
                <w:rFonts w:ascii="Times New Roman" w:hAnsi="Times New Roman"/>
                <w:sz w:val="24"/>
                <w:szCs w:val="24"/>
              </w:rPr>
            </w:pPr>
            <w:r w:rsidRPr="002B12FD">
              <w:rPr>
                <w:rFonts w:ascii="Times New Roman" w:hAnsi="Times New Roman"/>
                <w:sz w:val="24"/>
                <w:szCs w:val="24"/>
              </w:rPr>
              <w:t>u paru,</w:t>
            </w:r>
          </w:p>
          <w:p w14:paraId="77D4D46C" w14:textId="77777777" w:rsidR="00030776" w:rsidRPr="002B12FD" w:rsidRDefault="00030776" w:rsidP="005C6670">
            <w:pPr>
              <w:pStyle w:val="Sadrajitablice"/>
              <w:spacing w:after="0"/>
              <w:rPr>
                <w:rFonts w:ascii="Times New Roman" w:hAnsi="Times New Roman"/>
                <w:sz w:val="24"/>
                <w:szCs w:val="24"/>
              </w:rPr>
            </w:pPr>
            <w:r w:rsidRPr="002B12FD">
              <w:rPr>
                <w:rFonts w:ascii="Times New Roman" w:hAnsi="Times New Roman"/>
                <w:sz w:val="24"/>
                <w:szCs w:val="24"/>
              </w:rPr>
              <w:t>u skupini,</w:t>
            </w:r>
          </w:p>
          <w:p w14:paraId="3AE620A1" w14:textId="77777777" w:rsidR="00030776" w:rsidRPr="002B12FD" w:rsidRDefault="00030776" w:rsidP="005C6670">
            <w:pPr>
              <w:pStyle w:val="Sadrajitablice"/>
              <w:spacing w:after="0"/>
              <w:rPr>
                <w:rFonts w:ascii="Times New Roman" w:hAnsi="Times New Roman"/>
                <w:sz w:val="24"/>
                <w:szCs w:val="24"/>
              </w:rPr>
            </w:pPr>
            <w:r w:rsidRPr="002B12FD">
              <w:rPr>
                <w:rFonts w:ascii="Times New Roman" w:hAnsi="Times New Roman"/>
                <w:sz w:val="24"/>
                <w:szCs w:val="24"/>
              </w:rPr>
              <w:t>uz pomoć</w:t>
            </w:r>
          </w:p>
          <w:p w14:paraId="297EA1D2" w14:textId="77777777" w:rsidR="00030776" w:rsidRPr="002B12FD" w:rsidRDefault="00030776" w:rsidP="005C6670">
            <w:pPr>
              <w:spacing w:after="0" w:line="240" w:lineRule="auto"/>
              <w:rPr>
                <w:rFonts w:ascii="Times New Roman" w:eastAsia="Times New Roman" w:hAnsi="Times New Roman" w:cs="Times New Roman"/>
                <w:noProof/>
                <w:color w:val="000000" w:themeColor="text1"/>
                <w:sz w:val="24"/>
                <w:szCs w:val="24"/>
                <w:lang w:val="en-US"/>
              </w:rPr>
            </w:pPr>
            <w:r w:rsidRPr="002B12FD">
              <w:rPr>
                <w:rFonts w:ascii="Times New Roman" w:hAnsi="Times New Roman" w:cs="Times New Roman"/>
                <w:sz w:val="24"/>
                <w:szCs w:val="24"/>
              </w:rPr>
              <w:t>učitelja </w:t>
            </w:r>
          </w:p>
        </w:tc>
        <w:tc>
          <w:tcPr>
            <w:tcW w:w="1985" w:type="dxa"/>
            <w:tcBorders>
              <w:top w:val="single" w:sz="4" w:space="0" w:color="000000"/>
              <w:left w:val="single" w:sz="4" w:space="0" w:color="000000"/>
              <w:bottom w:val="single" w:sz="4" w:space="0" w:color="auto"/>
              <w:right w:val="single" w:sz="4" w:space="0" w:color="000000"/>
            </w:tcBorders>
            <w:shd w:val="clear" w:color="auto" w:fill="auto"/>
            <w:vAlign w:val="center"/>
          </w:tcPr>
          <w:p w14:paraId="7A12CD40" w14:textId="67BC4644" w:rsidR="00030776" w:rsidRPr="002B12FD" w:rsidRDefault="00030776" w:rsidP="005C6670">
            <w:pPr>
              <w:spacing w:after="0" w:line="240" w:lineRule="auto"/>
              <w:rPr>
                <w:rFonts w:ascii="Times New Roman" w:eastAsia="Times New Roman" w:hAnsi="Times New Roman" w:cs="Times New Roman"/>
                <w:noProof/>
                <w:color w:val="000000" w:themeColor="text1"/>
                <w:sz w:val="24"/>
                <w:szCs w:val="24"/>
                <w:lang w:val="en-US"/>
              </w:rPr>
            </w:pPr>
            <w:proofErr w:type="spellStart"/>
            <w:r w:rsidRPr="002B12FD">
              <w:rPr>
                <w:rFonts w:ascii="Times New Roman" w:hAnsi="Times New Roman" w:cs="Times New Roman"/>
                <w:sz w:val="24"/>
                <w:szCs w:val="24"/>
              </w:rPr>
              <w:t>G.Varga</w:t>
            </w:r>
            <w:proofErr w:type="spellEnd"/>
            <w:r w:rsidRPr="002B12FD">
              <w:rPr>
                <w:rFonts w:ascii="Times New Roman" w:hAnsi="Times New Roman" w:cs="Times New Roman"/>
                <w:sz w:val="24"/>
                <w:szCs w:val="24"/>
              </w:rPr>
              <w:t xml:space="preserve">, </w:t>
            </w:r>
            <w:proofErr w:type="spellStart"/>
            <w:r w:rsidRPr="002B12FD">
              <w:rPr>
                <w:rFonts w:ascii="Times New Roman" w:hAnsi="Times New Roman" w:cs="Times New Roman"/>
                <w:sz w:val="24"/>
                <w:szCs w:val="24"/>
              </w:rPr>
              <w:t>D.Padežanin</w:t>
            </w:r>
            <w:proofErr w:type="spellEnd"/>
            <w:r w:rsidRPr="002B12FD">
              <w:rPr>
                <w:rFonts w:ascii="Times New Roman" w:hAnsi="Times New Roman" w:cs="Times New Roman"/>
                <w:sz w:val="24"/>
                <w:szCs w:val="24"/>
              </w:rPr>
              <w:t xml:space="preserve">, </w:t>
            </w:r>
            <w:proofErr w:type="spellStart"/>
            <w:r w:rsidRPr="002B12FD">
              <w:rPr>
                <w:rFonts w:ascii="Times New Roman" w:hAnsi="Times New Roman" w:cs="Times New Roman"/>
                <w:sz w:val="24"/>
                <w:szCs w:val="24"/>
              </w:rPr>
              <w:t>I.Sudar</w:t>
            </w:r>
            <w:proofErr w:type="spellEnd"/>
          </w:p>
        </w:tc>
      </w:tr>
      <w:tr w:rsidR="00F41F32" w:rsidRPr="002B12FD" w14:paraId="6106095A" w14:textId="77777777" w:rsidTr="000D3EDC">
        <w:trPr>
          <w:jc w:val="center"/>
        </w:trPr>
        <w:tc>
          <w:tcPr>
            <w:tcW w:w="1425" w:type="dxa"/>
            <w:tcBorders>
              <w:top w:val="single" w:sz="4" w:space="0" w:color="000000"/>
              <w:left w:val="single" w:sz="4" w:space="0" w:color="000000"/>
              <w:bottom w:val="single" w:sz="4" w:space="0" w:color="auto"/>
              <w:right w:val="single" w:sz="4" w:space="0" w:color="000000"/>
            </w:tcBorders>
            <w:shd w:val="clear" w:color="auto" w:fill="auto"/>
            <w:vAlign w:val="center"/>
          </w:tcPr>
          <w:p w14:paraId="2C3A63D5" w14:textId="580C12D6" w:rsidR="00F41F32" w:rsidRPr="002B12FD" w:rsidRDefault="00F41F32" w:rsidP="00F41F32">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1.a,b,c</w:t>
            </w:r>
          </w:p>
        </w:tc>
        <w:tc>
          <w:tcPr>
            <w:tcW w:w="3260" w:type="dxa"/>
          </w:tcPr>
          <w:p w14:paraId="1964C387" w14:textId="77777777" w:rsidR="00F41F32" w:rsidRPr="002B12FD" w:rsidRDefault="00F41F32" w:rsidP="00F41F32">
            <w:pPr>
              <w:spacing w:after="0" w:line="240" w:lineRule="auto"/>
              <w:rPr>
                <w:rFonts w:ascii="Times New Roman" w:hAnsi="Times New Roman" w:cs="Times New Roman"/>
                <w:b/>
                <w:bCs/>
                <w:sz w:val="24"/>
                <w:szCs w:val="24"/>
              </w:rPr>
            </w:pPr>
            <w:r w:rsidRPr="002B12FD">
              <w:rPr>
                <w:rFonts w:ascii="Times New Roman" w:hAnsi="Times New Roman" w:cs="Times New Roman"/>
                <w:b/>
                <w:bCs/>
                <w:sz w:val="24"/>
                <w:szCs w:val="24"/>
              </w:rPr>
              <w:t>Slavimo Božić</w:t>
            </w:r>
          </w:p>
          <w:p w14:paraId="49ADD5B4" w14:textId="77777777" w:rsidR="00F41F32" w:rsidRPr="002B12FD" w:rsidRDefault="00F41F32" w:rsidP="00F41F32">
            <w:pPr>
              <w:spacing w:after="0" w:line="240" w:lineRule="auto"/>
              <w:rPr>
                <w:rFonts w:ascii="Times New Roman" w:hAnsi="Times New Roman" w:cs="Times New Roman"/>
                <w:b/>
                <w:bCs/>
                <w:sz w:val="24"/>
                <w:szCs w:val="24"/>
              </w:rPr>
            </w:pPr>
          </w:p>
          <w:p w14:paraId="5714A36A" w14:textId="2CEC350E" w:rsidR="00F41F32" w:rsidRPr="002B12FD" w:rsidRDefault="00F41F32" w:rsidP="00F41F32">
            <w:pPr>
              <w:spacing w:after="0" w:line="240" w:lineRule="auto"/>
              <w:rPr>
                <w:rFonts w:ascii="Times New Roman" w:eastAsia="Times New Roman" w:hAnsi="Times New Roman" w:cs="Times New Roman"/>
                <w:b/>
                <w:bCs/>
                <w:sz w:val="24"/>
                <w:szCs w:val="24"/>
                <w:lang w:eastAsia="hr-HR"/>
              </w:rPr>
            </w:pPr>
            <w:r w:rsidRPr="002B12FD">
              <w:rPr>
                <w:rFonts w:ascii="Times New Roman" w:hAnsi="Times New Roman" w:cs="Times New Roman"/>
                <w:b/>
                <w:bCs/>
                <w:sz w:val="24"/>
                <w:szCs w:val="24"/>
              </w:rPr>
              <w:t>Uskrs</w:t>
            </w:r>
          </w:p>
        </w:tc>
        <w:tc>
          <w:tcPr>
            <w:tcW w:w="1843" w:type="dxa"/>
          </w:tcPr>
          <w:p w14:paraId="7CBC2BAE" w14:textId="77777777" w:rsidR="00F41F32" w:rsidRPr="002B12FD" w:rsidRDefault="00F41F32" w:rsidP="00F41F32">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prosinac</w:t>
            </w:r>
          </w:p>
          <w:p w14:paraId="59E4AAFE" w14:textId="77777777" w:rsidR="00F41F32" w:rsidRPr="002B12FD" w:rsidRDefault="00F41F32" w:rsidP="00F41F32">
            <w:pPr>
              <w:spacing w:after="0" w:line="240" w:lineRule="auto"/>
              <w:rPr>
                <w:rFonts w:ascii="Times New Roman" w:hAnsi="Times New Roman" w:cs="Times New Roman"/>
                <w:sz w:val="24"/>
                <w:szCs w:val="24"/>
              </w:rPr>
            </w:pPr>
          </w:p>
          <w:p w14:paraId="4DCE0CD2" w14:textId="3480CAFC" w:rsidR="00F41F32" w:rsidRPr="002B12FD" w:rsidRDefault="00F41F32" w:rsidP="00F41F32">
            <w:pPr>
              <w:spacing w:after="0" w:line="240" w:lineRule="auto"/>
              <w:rPr>
                <w:rFonts w:ascii="Times New Roman" w:eastAsia="Times New Roman" w:hAnsi="Times New Roman" w:cs="Times New Roman"/>
                <w:bCs/>
                <w:sz w:val="24"/>
                <w:szCs w:val="24"/>
                <w:lang w:eastAsia="hr-HR"/>
              </w:rPr>
            </w:pPr>
            <w:r w:rsidRPr="002B12FD">
              <w:rPr>
                <w:rFonts w:ascii="Times New Roman" w:hAnsi="Times New Roman" w:cs="Times New Roman"/>
                <w:sz w:val="24"/>
                <w:szCs w:val="24"/>
              </w:rPr>
              <w:t>ožujak</w:t>
            </w:r>
          </w:p>
        </w:tc>
        <w:tc>
          <w:tcPr>
            <w:tcW w:w="2268" w:type="dxa"/>
          </w:tcPr>
          <w:p w14:paraId="3CB2D4D0" w14:textId="6F99F024" w:rsidR="00F41F32" w:rsidRPr="002B12FD" w:rsidRDefault="00F41F32" w:rsidP="00F41F32">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individualni,</w:t>
            </w:r>
          </w:p>
          <w:p w14:paraId="339B0E93" w14:textId="77777777" w:rsidR="00F41F32" w:rsidRPr="002B12FD" w:rsidRDefault="00F41F32" w:rsidP="00F41F32">
            <w:pPr>
              <w:spacing w:after="0" w:line="240" w:lineRule="auto"/>
              <w:rPr>
                <w:rFonts w:ascii="Times New Roman" w:hAnsi="Times New Roman" w:cs="Times New Roman"/>
                <w:sz w:val="24"/>
                <w:szCs w:val="24"/>
              </w:rPr>
            </w:pPr>
          </w:p>
          <w:p w14:paraId="5E8ADD2A" w14:textId="77777777" w:rsidR="00F41F32" w:rsidRPr="002B12FD" w:rsidRDefault="00F41F32" w:rsidP="00F41F32">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skupni ,</w:t>
            </w:r>
          </w:p>
          <w:p w14:paraId="10538434" w14:textId="77777777" w:rsidR="00F41F32" w:rsidRPr="002B12FD" w:rsidRDefault="00F41F32" w:rsidP="00F41F32">
            <w:pPr>
              <w:spacing w:after="0" w:line="240" w:lineRule="auto"/>
              <w:rPr>
                <w:rFonts w:ascii="Times New Roman" w:hAnsi="Times New Roman" w:cs="Times New Roman"/>
                <w:sz w:val="24"/>
                <w:szCs w:val="24"/>
              </w:rPr>
            </w:pPr>
          </w:p>
          <w:p w14:paraId="74CEC308" w14:textId="6F03809A" w:rsidR="00F41F32" w:rsidRPr="002B12FD" w:rsidRDefault="00F41F32" w:rsidP="00F41F32">
            <w:pPr>
              <w:pStyle w:val="Sadrajitablice"/>
              <w:spacing w:after="0"/>
              <w:rPr>
                <w:rFonts w:ascii="Times New Roman" w:hAnsi="Times New Roman"/>
                <w:sz w:val="24"/>
                <w:szCs w:val="24"/>
              </w:rPr>
            </w:pPr>
            <w:r w:rsidRPr="002B12FD">
              <w:rPr>
                <w:rFonts w:ascii="Times New Roman" w:hAnsi="Times New Roman"/>
                <w:sz w:val="24"/>
                <w:szCs w:val="24"/>
              </w:rPr>
              <w:t xml:space="preserve"> u paru</w:t>
            </w:r>
          </w:p>
        </w:tc>
        <w:tc>
          <w:tcPr>
            <w:tcW w:w="1985" w:type="dxa"/>
          </w:tcPr>
          <w:p w14:paraId="7469793F" w14:textId="77777777" w:rsidR="00F41F32" w:rsidRPr="002B12FD" w:rsidRDefault="00F41F32" w:rsidP="00F41F32">
            <w:pPr>
              <w:spacing w:after="0" w:line="240" w:lineRule="auto"/>
              <w:rPr>
                <w:rFonts w:ascii="Times New Roman" w:hAnsi="Times New Roman" w:cs="Times New Roman"/>
                <w:sz w:val="24"/>
                <w:szCs w:val="24"/>
              </w:rPr>
            </w:pPr>
          </w:p>
          <w:p w14:paraId="0D5D55E8" w14:textId="77777777" w:rsidR="00F41F32" w:rsidRPr="002B12FD" w:rsidRDefault="00F41F32" w:rsidP="00F41F32">
            <w:pPr>
              <w:spacing w:after="0" w:line="240" w:lineRule="auto"/>
              <w:rPr>
                <w:rFonts w:ascii="Times New Roman" w:hAnsi="Times New Roman" w:cs="Times New Roman"/>
                <w:sz w:val="24"/>
                <w:szCs w:val="24"/>
              </w:rPr>
            </w:pPr>
          </w:p>
          <w:p w14:paraId="50B56E09" w14:textId="77777777" w:rsidR="00F41F32" w:rsidRPr="002B12FD" w:rsidRDefault="00F41F32" w:rsidP="00F41F32">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Dejana Babić</w:t>
            </w:r>
          </w:p>
          <w:p w14:paraId="3B1CF594" w14:textId="77777777" w:rsidR="00F41F32" w:rsidRPr="002B12FD" w:rsidRDefault="00F41F32" w:rsidP="00F41F32">
            <w:pPr>
              <w:spacing w:after="0" w:line="240" w:lineRule="auto"/>
              <w:rPr>
                <w:rFonts w:ascii="Times New Roman" w:hAnsi="Times New Roman" w:cs="Times New Roman"/>
                <w:sz w:val="24"/>
                <w:szCs w:val="24"/>
              </w:rPr>
            </w:pPr>
          </w:p>
        </w:tc>
      </w:tr>
      <w:tr w:rsidR="002B12FD" w:rsidRPr="002B12FD" w14:paraId="1FEAA6E4" w14:textId="77777777" w:rsidTr="00030776">
        <w:trPr>
          <w:jc w:val="center"/>
        </w:trPr>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F1A0B" w14:textId="4CB7826C" w:rsidR="00F41F32" w:rsidRPr="002B12FD" w:rsidRDefault="00F41F32" w:rsidP="00F41F32">
            <w:pPr>
              <w:shd w:val="clear" w:color="auto" w:fill="FFFFFF" w:themeFill="background1"/>
              <w:spacing w:after="0" w:line="240" w:lineRule="auto"/>
              <w:textAlignment w:val="baseline"/>
              <w:rPr>
                <w:rFonts w:ascii="Times New Roman" w:eastAsia="Times New Roman" w:hAnsi="Times New Roman" w:cs="Times New Roman"/>
                <w:bCs/>
                <w:sz w:val="24"/>
                <w:szCs w:val="24"/>
                <w:lang w:eastAsia="hr-HR"/>
              </w:rPr>
            </w:pPr>
            <w:r w:rsidRPr="002B12FD">
              <w:rPr>
                <w:rFonts w:ascii="Times New Roman" w:eastAsia="Times New Roman" w:hAnsi="Times New Roman" w:cs="Times New Roman"/>
                <w:bCs/>
                <w:sz w:val="24"/>
                <w:szCs w:val="24"/>
                <w:lang w:eastAsia="hr-HR"/>
              </w:rPr>
              <w:lastRenderedPageBreak/>
              <w:t>2.a,b, c</w:t>
            </w:r>
          </w:p>
        </w:tc>
        <w:tc>
          <w:tcPr>
            <w:tcW w:w="3260" w:type="dxa"/>
          </w:tcPr>
          <w:p w14:paraId="3037114E" w14:textId="1AA49292" w:rsidR="00F41F32" w:rsidRPr="002B12FD" w:rsidRDefault="00F41F32" w:rsidP="00F41F32">
            <w:pPr>
              <w:spacing w:after="0" w:line="240" w:lineRule="auto"/>
              <w:rPr>
                <w:rFonts w:ascii="Times New Roman" w:eastAsia="Times New Roman" w:hAnsi="Times New Roman" w:cs="Times New Roman"/>
                <w:b/>
                <w:bCs/>
                <w:i/>
                <w:iCs/>
                <w:noProof/>
                <w:color w:val="000000" w:themeColor="text1"/>
                <w:sz w:val="24"/>
                <w:szCs w:val="24"/>
                <w:lang w:val="en-US"/>
              </w:rPr>
            </w:pPr>
            <w:r w:rsidRPr="002B12FD">
              <w:rPr>
                <w:rFonts w:ascii="Times New Roman" w:hAnsi="Times New Roman" w:cs="Times New Roman"/>
                <w:b/>
                <w:bCs/>
                <w:sz w:val="24"/>
                <w:szCs w:val="24"/>
              </w:rPr>
              <w:t>Smeće neće biti veće</w:t>
            </w:r>
          </w:p>
        </w:tc>
        <w:tc>
          <w:tcPr>
            <w:tcW w:w="1843" w:type="dxa"/>
          </w:tcPr>
          <w:p w14:paraId="4B9FBA19" w14:textId="760FCCED" w:rsidR="00F41F32" w:rsidRPr="002B12FD" w:rsidRDefault="00F41F32" w:rsidP="00F41F32">
            <w:pPr>
              <w:spacing w:after="0" w:line="240" w:lineRule="auto"/>
              <w:rPr>
                <w:rFonts w:ascii="Times New Roman" w:eastAsia="Times New Roman" w:hAnsi="Times New Roman" w:cs="Times New Roman"/>
                <w:noProof/>
                <w:color w:val="000000" w:themeColor="text1"/>
                <w:sz w:val="24"/>
                <w:szCs w:val="24"/>
                <w:lang w:val="en-US"/>
              </w:rPr>
            </w:pPr>
            <w:r w:rsidRPr="002B12FD">
              <w:rPr>
                <w:rFonts w:ascii="Times New Roman" w:hAnsi="Times New Roman" w:cs="Times New Roman"/>
                <w:sz w:val="24"/>
                <w:szCs w:val="24"/>
              </w:rPr>
              <w:t>veljača</w:t>
            </w:r>
          </w:p>
        </w:tc>
        <w:tc>
          <w:tcPr>
            <w:tcW w:w="2268" w:type="dxa"/>
          </w:tcPr>
          <w:p w14:paraId="2E1E2F63" w14:textId="24AEE4B2" w:rsidR="00F41F32" w:rsidRPr="002B12FD" w:rsidRDefault="00F41F32" w:rsidP="00F41F32">
            <w:pPr>
              <w:spacing w:after="0" w:line="240" w:lineRule="auto"/>
              <w:rPr>
                <w:rFonts w:ascii="Times New Roman" w:eastAsia="Times New Roman" w:hAnsi="Times New Roman" w:cs="Times New Roman"/>
                <w:noProof/>
                <w:color w:val="000000" w:themeColor="text1"/>
                <w:sz w:val="24"/>
                <w:szCs w:val="24"/>
                <w:lang w:val="en-US"/>
              </w:rPr>
            </w:pPr>
            <w:r w:rsidRPr="002B12FD">
              <w:rPr>
                <w:rFonts w:ascii="Times New Roman" w:hAnsi="Times New Roman" w:cs="Times New Roman"/>
                <w:sz w:val="24"/>
                <w:szCs w:val="24"/>
              </w:rPr>
              <w:t>Skupni rad</w:t>
            </w:r>
          </w:p>
        </w:tc>
        <w:tc>
          <w:tcPr>
            <w:tcW w:w="1985" w:type="dxa"/>
          </w:tcPr>
          <w:p w14:paraId="4183FDE3" w14:textId="77777777" w:rsidR="00F41F32" w:rsidRPr="002B12FD" w:rsidRDefault="00F41F32" w:rsidP="00F41F32">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 xml:space="preserve">Frančić, </w:t>
            </w:r>
          </w:p>
          <w:p w14:paraId="406F43B3" w14:textId="77777777" w:rsidR="00F41F32" w:rsidRPr="002B12FD" w:rsidRDefault="00F41F32" w:rsidP="00F41F32">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Marković,</w:t>
            </w:r>
          </w:p>
          <w:p w14:paraId="570CC4E7" w14:textId="1B1CF1A7" w:rsidR="00F41F32" w:rsidRPr="002B12FD" w:rsidRDefault="00F41F32" w:rsidP="00F41F32">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Čepo</w:t>
            </w:r>
          </w:p>
        </w:tc>
      </w:tr>
      <w:tr w:rsidR="00F41F32" w:rsidRPr="002B12FD" w14:paraId="08CC8438" w14:textId="77777777" w:rsidTr="00EE0832">
        <w:trPr>
          <w:jc w:val="center"/>
        </w:trPr>
        <w:tc>
          <w:tcPr>
            <w:tcW w:w="1425" w:type="dxa"/>
            <w:tcBorders>
              <w:top w:val="single" w:sz="4" w:space="0" w:color="000000"/>
              <w:left w:val="single" w:sz="4" w:space="0" w:color="000000"/>
              <w:bottom w:val="single" w:sz="4" w:space="0" w:color="auto"/>
              <w:right w:val="single" w:sz="4" w:space="0" w:color="000000"/>
            </w:tcBorders>
            <w:shd w:val="clear" w:color="auto" w:fill="auto"/>
            <w:vAlign w:val="center"/>
          </w:tcPr>
          <w:p w14:paraId="3FC36434" w14:textId="2D64984B" w:rsidR="00F41F32" w:rsidRPr="002B12FD" w:rsidRDefault="00F41F32" w:rsidP="00F41F32">
            <w:pPr>
              <w:shd w:val="clear" w:color="auto" w:fill="FFFFFF" w:themeFill="background1"/>
              <w:spacing w:after="0" w:line="240" w:lineRule="auto"/>
              <w:textAlignment w:val="baseline"/>
              <w:rPr>
                <w:rFonts w:ascii="Times New Roman" w:eastAsia="Times New Roman" w:hAnsi="Times New Roman" w:cs="Times New Roman"/>
                <w:bCs/>
                <w:sz w:val="24"/>
                <w:szCs w:val="24"/>
                <w:lang w:eastAsia="hr-HR"/>
              </w:rPr>
            </w:pPr>
            <w:r w:rsidRPr="002B12FD">
              <w:rPr>
                <w:rFonts w:ascii="Times New Roman" w:eastAsia="Times New Roman" w:hAnsi="Times New Roman" w:cs="Times New Roman"/>
                <w:bCs/>
                <w:sz w:val="24"/>
                <w:szCs w:val="24"/>
                <w:lang w:eastAsia="hr-HR"/>
              </w:rPr>
              <w:t>3.a,b,c</w:t>
            </w:r>
          </w:p>
        </w:tc>
        <w:tc>
          <w:tcPr>
            <w:tcW w:w="3260" w:type="dxa"/>
          </w:tcPr>
          <w:p w14:paraId="3FCC91FF" w14:textId="77777777" w:rsidR="00F41F32" w:rsidRPr="002B12FD" w:rsidRDefault="00F41F32" w:rsidP="00F41F32">
            <w:pPr>
              <w:spacing w:after="0" w:line="240" w:lineRule="auto"/>
              <w:rPr>
                <w:rFonts w:ascii="Times New Roman" w:hAnsi="Times New Roman" w:cs="Times New Roman"/>
                <w:b/>
                <w:bCs/>
                <w:sz w:val="24"/>
                <w:szCs w:val="24"/>
              </w:rPr>
            </w:pPr>
          </w:p>
          <w:p w14:paraId="2609BD2E" w14:textId="77777777" w:rsidR="00F41F32" w:rsidRPr="002B12FD" w:rsidRDefault="00F41F32" w:rsidP="00F41F32">
            <w:pPr>
              <w:rPr>
                <w:rFonts w:ascii="Times New Roman" w:hAnsi="Times New Roman" w:cs="Times New Roman"/>
                <w:b/>
                <w:bCs/>
                <w:sz w:val="24"/>
                <w:szCs w:val="24"/>
              </w:rPr>
            </w:pPr>
            <w:r w:rsidRPr="002B12FD">
              <w:rPr>
                <w:rFonts w:ascii="Times New Roman" w:hAnsi="Times New Roman" w:cs="Times New Roman"/>
                <w:b/>
                <w:bCs/>
                <w:sz w:val="24"/>
                <w:szCs w:val="24"/>
              </w:rPr>
              <w:t>Podneblje i vremenske promjene kroz godišnja doba</w:t>
            </w:r>
          </w:p>
          <w:p w14:paraId="5EAB4382" w14:textId="77777777" w:rsidR="00F41F32" w:rsidRPr="002B12FD" w:rsidRDefault="00F41F32" w:rsidP="00F41F32">
            <w:pPr>
              <w:rPr>
                <w:rFonts w:ascii="Times New Roman" w:hAnsi="Times New Roman" w:cs="Times New Roman"/>
                <w:b/>
                <w:bCs/>
                <w:sz w:val="24"/>
                <w:szCs w:val="24"/>
              </w:rPr>
            </w:pPr>
            <w:r w:rsidRPr="002B12FD">
              <w:rPr>
                <w:rFonts w:ascii="Times New Roman" w:hAnsi="Times New Roman" w:cs="Times New Roman"/>
                <w:b/>
                <w:bCs/>
                <w:sz w:val="24"/>
                <w:szCs w:val="24"/>
              </w:rPr>
              <w:t>Poznati Osječani</w:t>
            </w:r>
          </w:p>
          <w:p w14:paraId="6B49BC19" w14:textId="77777777" w:rsidR="00F41F32" w:rsidRPr="002B12FD" w:rsidRDefault="00F41F32" w:rsidP="00F41F32">
            <w:pPr>
              <w:rPr>
                <w:rFonts w:ascii="Times New Roman" w:hAnsi="Times New Roman" w:cs="Times New Roman"/>
                <w:b/>
                <w:bCs/>
                <w:sz w:val="24"/>
                <w:szCs w:val="24"/>
              </w:rPr>
            </w:pPr>
            <w:r w:rsidRPr="002B12FD">
              <w:rPr>
                <w:rFonts w:ascii="Times New Roman" w:hAnsi="Times New Roman" w:cs="Times New Roman"/>
                <w:b/>
                <w:bCs/>
                <w:sz w:val="24"/>
                <w:szCs w:val="24"/>
              </w:rPr>
              <w:t>Voda</w:t>
            </w:r>
          </w:p>
          <w:p w14:paraId="45E7F5E2" w14:textId="77777777" w:rsidR="00F41F32" w:rsidRPr="002B12FD" w:rsidRDefault="00F41F32" w:rsidP="00F41F32">
            <w:pPr>
              <w:spacing w:after="0" w:line="240" w:lineRule="auto"/>
              <w:rPr>
                <w:rFonts w:ascii="Times New Roman" w:hAnsi="Times New Roman" w:cs="Times New Roman"/>
                <w:b/>
                <w:bCs/>
                <w:sz w:val="24"/>
                <w:szCs w:val="24"/>
              </w:rPr>
            </w:pPr>
          </w:p>
        </w:tc>
        <w:tc>
          <w:tcPr>
            <w:tcW w:w="1843" w:type="dxa"/>
          </w:tcPr>
          <w:p w14:paraId="06C1FE2D" w14:textId="77777777" w:rsidR="00F41F32" w:rsidRPr="002B12FD" w:rsidRDefault="00F41F32" w:rsidP="00F41F32">
            <w:pPr>
              <w:spacing w:after="0" w:line="240" w:lineRule="auto"/>
              <w:rPr>
                <w:rFonts w:ascii="Times New Roman" w:hAnsi="Times New Roman" w:cs="Times New Roman"/>
                <w:i/>
                <w:sz w:val="24"/>
                <w:szCs w:val="24"/>
              </w:rPr>
            </w:pPr>
          </w:p>
          <w:p w14:paraId="5B40B7D2" w14:textId="77777777" w:rsidR="00F41F32" w:rsidRPr="002B12FD" w:rsidRDefault="00F41F32" w:rsidP="00F41F32">
            <w:pPr>
              <w:spacing w:after="0"/>
              <w:rPr>
                <w:rFonts w:ascii="Times New Roman" w:hAnsi="Times New Roman" w:cs="Times New Roman"/>
                <w:sz w:val="24"/>
                <w:szCs w:val="24"/>
              </w:rPr>
            </w:pPr>
            <w:r w:rsidRPr="002B12FD">
              <w:rPr>
                <w:rFonts w:ascii="Times New Roman" w:hAnsi="Times New Roman" w:cs="Times New Roman"/>
                <w:sz w:val="24"/>
                <w:szCs w:val="24"/>
              </w:rPr>
              <w:t xml:space="preserve">tijekom </w:t>
            </w:r>
            <w:proofErr w:type="spellStart"/>
            <w:r w:rsidRPr="002B12FD">
              <w:rPr>
                <w:rFonts w:ascii="Times New Roman" w:hAnsi="Times New Roman" w:cs="Times New Roman"/>
                <w:sz w:val="24"/>
                <w:szCs w:val="24"/>
              </w:rPr>
              <w:t>šk.godine</w:t>
            </w:r>
            <w:proofErr w:type="spellEnd"/>
          </w:p>
          <w:p w14:paraId="5CD8EB53" w14:textId="77777777" w:rsidR="00F41F32" w:rsidRPr="002B12FD" w:rsidRDefault="00F41F32" w:rsidP="00F41F32">
            <w:pPr>
              <w:spacing w:after="0"/>
              <w:rPr>
                <w:rFonts w:ascii="Times New Roman" w:hAnsi="Times New Roman" w:cs="Times New Roman"/>
                <w:sz w:val="24"/>
                <w:szCs w:val="24"/>
              </w:rPr>
            </w:pPr>
          </w:p>
          <w:p w14:paraId="08C8A88C" w14:textId="77777777" w:rsidR="00F41F32" w:rsidRPr="002B12FD" w:rsidRDefault="00F41F32" w:rsidP="00F41F32">
            <w:pPr>
              <w:spacing w:after="0"/>
              <w:rPr>
                <w:rFonts w:ascii="Times New Roman" w:hAnsi="Times New Roman" w:cs="Times New Roman"/>
                <w:sz w:val="24"/>
                <w:szCs w:val="24"/>
              </w:rPr>
            </w:pPr>
          </w:p>
          <w:p w14:paraId="14F6AAB9" w14:textId="77777777" w:rsidR="00F41F32" w:rsidRPr="002B12FD" w:rsidRDefault="00F41F32" w:rsidP="00F41F32">
            <w:pPr>
              <w:spacing w:after="0"/>
              <w:rPr>
                <w:rFonts w:ascii="Times New Roman" w:hAnsi="Times New Roman" w:cs="Times New Roman"/>
                <w:sz w:val="24"/>
                <w:szCs w:val="24"/>
              </w:rPr>
            </w:pPr>
            <w:r w:rsidRPr="002B12FD">
              <w:rPr>
                <w:rFonts w:ascii="Times New Roman" w:hAnsi="Times New Roman" w:cs="Times New Roman"/>
                <w:sz w:val="24"/>
                <w:szCs w:val="24"/>
              </w:rPr>
              <w:t>travanj</w:t>
            </w:r>
          </w:p>
          <w:p w14:paraId="560046F5" w14:textId="77777777" w:rsidR="00F41F32" w:rsidRPr="002B12FD" w:rsidRDefault="00F41F32" w:rsidP="00F41F32">
            <w:pPr>
              <w:spacing w:after="0"/>
              <w:rPr>
                <w:rFonts w:ascii="Times New Roman" w:hAnsi="Times New Roman" w:cs="Times New Roman"/>
                <w:sz w:val="24"/>
                <w:szCs w:val="24"/>
              </w:rPr>
            </w:pPr>
          </w:p>
          <w:p w14:paraId="63AF1758" w14:textId="77777777" w:rsidR="00F41F32" w:rsidRPr="002B12FD" w:rsidRDefault="00F41F32" w:rsidP="00F41F32">
            <w:pPr>
              <w:spacing w:after="0"/>
              <w:rPr>
                <w:rFonts w:ascii="Times New Roman" w:hAnsi="Times New Roman" w:cs="Times New Roman"/>
                <w:sz w:val="24"/>
                <w:szCs w:val="24"/>
              </w:rPr>
            </w:pPr>
            <w:r w:rsidRPr="002B12FD">
              <w:rPr>
                <w:rFonts w:ascii="Times New Roman" w:hAnsi="Times New Roman" w:cs="Times New Roman"/>
                <w:sz w:val="24"/>
                <w:szCs w:val="24"/>
              </w:rPr>
              <w:t>ožujak</w:t>
            </w:r>
          </w:p>
          <w:p w14:paraId="6ED0B484" w14:textId="77777777" w:rsidR="00F41F32" w:rsidRPr="002B12FD" w:rsidRDefault="00F41F32" w:rsidP="00F41F32">
            <w:pPr>
              <w:spacing w:after="0" w:line="240" w:lineRule="auto"/>
              <w:rPr>
                <w:rFonts w:ascii="Times New Roman" w:hAnsi="Times New Roman" w:cs="Times New Roman"/>
                <w:sz w:val="24"/>
                <w:szCs w:val="24"/>
              </w:rPr>
            </w:pPr>
          </w:p>
        </w:tc>
        <w:tc>
          <w:tcPr>
            <w:tcW w:w="2268" w:type="dxa"/>
          </w:tcPr>
          <w:p w14:paraId="317398BA" w14:textId="77777777" w:rsidR="00F41F32" w:rsidRPr="002B12FD" w:rsidRDefault="00F41F32" w:rsidP="00F41F32">
            <w:pPr>
              <w:spacing w:after="0" w:line="240" w:lineRule="auto"/>
              <w:rPr>
                <w:rFonts w:ascii="Times New Roman" w:hAnsi="Times New Roman" w:cs="Times New Roman"/>
                <w:sz w:val="24"/>
                <w:szCs w:val="24"/>
              </w:rPr>
            </w:pPr>
          </w:p>
          <w:p w14:paraId="3AB6E306" w14:textId="77777777" w:rsidR="00F41F32" w:rsidRPr="002B12FD" w:rsidRDefault="00F41F32" w:rsidP="00F41F32">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individualni</w:t>
            </w:r>
          </w:p>
          <w:p w14:paraId="6BCF1D92" w14:textId="77777777" w:rsidR="00F41F32" w:rsidRPr="002B12FD" w:rsidRDefault="00F41F32" w:rsidP="00F41F32">
            <w:pPr>
              <w:spacing w:after="0" w:line="240" w:lineRule="auto"/>
              <w:rPr>
                <w:rFonts w:ascii="Times New Roman" w:hAnsi="Times New Roman" w:cs="Times New Roman"/>
                <w:sz w:val="24"/>
                <w:szCs w:val="24"/>
              </w:rPr>
            </w:pPr>
          </w:p>
          <w:p w14:paraId="03AE612E" w14:textId="77777777" w:rsidR="00F41F32" w:rsidRPr="002B12FD" w:rsidRDefault="00F41F32" w:rsidP="00F41F32">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rad u paru</w:t>
            </w:r>
          </w:p>
          <w:p w14:paraId="53D2CDFE" w14:textId="77777777" w:rsidR="00F41F32" w:rsidRPr="002B12FD" w:rsidRDefault="00F41F32" w:rsidP="00F41F32">
            <w:pPr>
              <w:spacing w:after="0" w:line="240" w:lineRule="auto"/>
              <w:rPr>
                <w:rFonts w:ascii="Times New Roman" w:hAnsi="Times New Roman" w:cs="Times New Roman"/>
                <w:sz w:val="24"/>
                <w:szCs w:val="24"/>
              </w:rPr>
            </w:pPr>
          </w:p>
          <w:p w14:paraId="59357086" w14:textId="77777777" w:rsidR="00F41F32" w:rsidRPr="002B12FD" w:rsidRDefault="00F41F32" w:rsidP="00F41F32">
            <w:pPr>
              <w:spacing w:after="0" w:line="240" w:lineRule="auto"/>
              <w:rPr>
                <w:rFonts w:ascii="Times New Roman" w:hAnsi="Times New Roman" w:cs="Times New Roman"/>
                <w:sz w:val="24"/>
                <w:szCs w:val="24"/>
              </w:rPr>
            </w:pPr>
          </w:p>
          <w:p w14:paraId="57AA2EDA" w14:textId="722AAA0E" w:rsidR="00F41F32" w:rsidRPr="002B12FD" w:rsidRDefault="00F41F32" w:rsidP="00F41F32">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individualni, frontalni, skupni</w:t>
            </w:r>
          </w:p>
        </w:tc>
        <w:tc>
          <w:tcPr>
            <w:tcW w:w="1985" w:type="dxa"/>
          </w:tcPr>
          <w:p w14:paraId="5C2DB143" w14:textId="77777777" w:rsidR="00F41F32" w:rsidRPr="002B12FD" w:rsidRDefault="00F41F32" w:rsidP="00F41F32">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 xml:space="preserve">Vulić, </w:t>
            </w:r>
          </w:p>
          <w:p w14:paraId="55B97A49" w14:textId="77777777" w:rsidR="00F41F32" w:rsidRPr="002B12FD" w:rsidRDefault="00F41F32" w:rsidP="00F41F32">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Tominac,</w:t>
            </w:r>
          </w:p>
          <w:p w14:paraId="36D447A0" w14:textId="0968FDB2" w:rsidR="00F41F32" w:rsidRPr="002B12FD" w:rsidRDefault="00F41F32" w:rsidP="00F41F32">
            <w:pPr>
              <w:spacing w:after="0" w:line="240" w:lineRule="auto"/>
              <w:rPr>
                <w:rFonts w:ascii="Times New Roman" w:hAnsi="Times New Roman" w:cs="Times New Roman"/>
                <w:sz w:val="24"/>
                <w:szCs w:val="24"/>
              </w:rPr>
            </w:pPr>
            <w:proofErr w:type="spellStart"/>
            <w:r w:rsidRPr="002B12FD">
              <w:rPr>
                <w:rFonts w:ascii="Times New Roman" w:hAnsi="Times New Roman" w:cs="Times New Roman"/>
                <w:sz w:val="24"/>
                <w:szCs w:val="24"/>
              </w:rPr>
              <w:t>Kozjan</w:t>
            </w:r>
            <w:proofErr w:type="spellEnd"/>
          </w:p>
        </w:tc>
      </w:tr>
      <w:tr w:rsidR="00F41F32" w:rsidRPr="002B12FD" w14:paraId="4A62B145" w14:textId="77777777" w:rsidTr="00EE0832">
        <w:trPr>
          <w:jc w:val="center"/>
        </w:trPr>
        <w:tc>
          <w:tcPr>
            <w:tcW w:w="1425" w:type="dxa"/>
            <w:tcBorders>
              <w:top w:val="single" w:sz="4" w:space="0" w:color="000000"/>
              <w:left w:val="single" w:sz="4" w:space="0" w:color="000000"/>
              <w:bottom w:val="single" w:sz="4" w:space="0" w:color="auto"/>
              <w:right w:val="single" w:sz="4" w:space="0" w:color="000000"/>
            </w:tcBorders>
            <w:shd w:val="clear" w:color="auto" w:fill="auto"/>
            <w:vAlign w:val="center"/>
          </w:tcPr>
          <w:p w14:paraId="5511298B" w14:textId="142B4A69" w:rsidR="00F41F32" w:rsidRPr="002B12FD" w:rsidRDefault="00F41F32" w:rsidP="00F41F32">
            <w:pPr>
              <w:shd w:val="clear" w:color="auto" w:fill="FFFFFF" w:themeFill="background1"/>
              <w:spacing w:after="0" w:line="240" w:lineRule="auto"/>
              <w:textAlignment w:val="baseline"/>
              <w:rPr>
                <w:rFonts w:ascii="Times New Roman" w:eastAsia="Times New Roman" w:hAnsi="Times New Roman" w:cs="Times New Roman"/>
                <w:bCs/>
                <w:sz w:val="24"/>
                <w:szCs w:val="24"/>
                <w:lang w:eastAsia="hr-HR"/>
              </w:rPr>
            </w:pPr>
            <w:r w:rsidRPr="002B12FD">
              <w:rPr>
                <w:rFonts w:ascii="Times New Roman" w:eastAsia="Times New Roman" w:hAnsi="Times New Roman" w:cs="Times New Roman"/>
                <w:bCs/>
                <w:sz w:val="24"/>
                <w:szCs w:val="24"/>
                <w:lang w:eastAsia="hr-HR"/>
              </w:rPr>
              <w:t>4.a,b,c</w:t>
            </w:r>
          </w:p>
        </w:tc>
        <w:tc>
          <w:tcPr>
            <w:tcW w:w="3260" w:type="dxa"/>
          </w:tcPr>
          <w:p w14:paraId="450E3673" w14:textId="77777777" w:rsidR="00F41F32" w:rsidRPr="002B12FD" w:rsidRDefault="00F41F32" w:rsidP="00F41F32">
            <w:pPr>
              <w:spacing w:after="0" w:line="240" w:lineRule="auto"/>
              <w:rPr>
                <w:rFonts w:ascii="Times New Roman" w:hAnsi="Times New Roman" w:cs="Times New Roman"/>
                <w:b/>
                <w:bCs/>
                <w:sz w:val="24"/>
                <w:szCs w:val="24"/>
              </w:rPr>
            </w:pPr>
            <w:r w:rsidRPr="002B12FD">
              <w:rPr>
                <w:rFonts w:ascii="Times New Roman" w:hAnsi="Times New Roman" w:cs="Times New Roman"/>
                <w:b/>
                <w:bCs/>
                <w:sz w:val="24"/>
                <w:szCs w:val="24"/>
              </w:rPr>
              <w:t>Hrvatske legende – povijest Hrvata</w:t>
            </w:r>
          </w:p>
          <w:p w14:paraId="4D4BC260" w14:textId="77777777" w:rsidR="00F41F32" w:rsidRPr="002B12FD" w:rsidRDefault="00F41F32" w:rsidP="00F41F32">
            <w:pPr>
              <w:spacing w:after="0" w:line="240" w:lineRule="auto"/>
              <w:rPr>
                <w:rFonts w:ascii="Times New Roman" w:hAnsi="Times New Roman" w:cs="Times New Roman"/>
                <w:b/>
                <w:bCs/>
                <w:sz w:val="24"/>
                <w:szCs w:val="24"/>
              </w:rPr>
            </w:pPr>
          </w:p>
          <w:p w14:paraId="6E6CCC97" w14:textId="77777777" w:rsidR="00F41F32" w:rsidRPr="002B12FD" w:rsidRDefault="00F41F32" w:rsidP="00F41F32">
            <w:pPr>
              <w:rPr>
                <w:rFonts w:ascii="Times New Roman" w:hAnsi="Times New Roman" w:cs="Times New Roman"/>
                <w:b/>
                <w:bCs/>
                <w:sz w:val="24"/>
                <w:szCs w:val="24"/>
              </w:rPr>
            </w:pPr>
            <w:r w:rsidRPr="002B12FD">
              <w:rPr>
                <w:rFonts w:ascii="Times New Roman" w:hAnsi="Times New Roman" w:cs="Times New Roman"/>
                <w:b/>
                <w:bCs/>
                <w:sz w:val="24"/>
                <w:szCs w:val="24"/>
              </w:rPr>
              <w:t>Nacionalni parkovi RH</w:t>
            </w:r>
          </w:p>
          <w:p w14:paraId="0E73AE03" w14:textId="5EF1B663" w:rsidR="00F41F32" w:rsidRPr="002B12FD" w:rsidRDefault="00F41F32" w:rsidP="00F41F32">
            <w:pPr>
              <w:spacing w:after="0" w:line="240" w:lineRule="auto"/>
              <w:rPr>
                <w:rFonts w:ascii="Times New Roman" w:hAnsi="Times New Roman" w:cs="Times New Roman"/>
                <w:b/>
                <w:bCs/>
                <w:sz w:val="24"/>
                <w:szCs w:val="24"/>
              </w:rPr>
            </w:pPr>
            <w:r w:rsidRPr="002B12FD">
              <w:rPr>
                <w:rFonts w:ascii="Times New Roman" w:hAnsi="Times New Roman" w:cs="Times New Roman"/>
                <w:b/>
                <w:bCs/>
                <w:sz w:val="24"/>
                <w:szCs w:val="24"/>
              </w:rPr>
              <w:t xml:space="preserve">„Učim i treniram, zdrav život preferiram“- nastavak projekta iz prošle </w:t>
            </w:r>
            <w:proofErr w:type="spellStart"/>
            <w:r w:rsidRPr="002B12FD">
              <w:rPr>
                <w:rFonts w:ascii="Times New Roman" w:hAnsi="Times New Roman" w:cs="Times New Roman"/>
                <w:b/>
                <w:bCs/>
                <w:sz w:val="24"/>
                <w:szCs w:val="24"/>
              </w:rPr>
              <w:t>šk.god</w:t>
            </w:r>
            <w:proofErr w:type="spellEnd"/>
            <w:r w:rsidRPr="002B12FD">
              <w:rPr>
                <w:rFonts w:ascii="Times New Roman" w:hAnsi="Times New Roman" w:cs="Times New Roman"/>
                <w:b/>
                <w:bCs/>
                <w:sz w:val="24"/>
                <w:szCs w:val="24"/>
              </w:rPr>
              <w:t>.</w:t>
            </w:r>
          </w:p>
        </w:tc>
        <w:tc>
          <w:tcPr>
            <w:tcW w:w="1843" w:type="dxa"/>
          </w:tcPr>
          <w:p w14:paraId="79EEE5C7" w14:textId="77777777" w:rsidR="00F41F32" w:rsidRPr="002B12FD" w:rsidRDefault="00F41F32" w:rsidP="00F41F32">
            <w:pPr>
              <w:spacing w:after="0"/>
              <w:rPr>
                <w:rFonts w:ascii="Times New Roman" w:hAnsi="Times New Roman" w:cs="Times New Roman"/>
                <w:sz w:val="24"/>
                <w:szCs w:val="24"/>
              </w:rPr>
            </w:pPr>
            <w:r w:rsidRPr="002B12FD">
              <w:rPr>
                <w:rFonts w:ascii="Times New Roman" w:hAnsi="Times New Roman" w:cs="Times New Roman"/>
                <w:sz w:val="24"/>
                <w:szCs w:val="24"/>
              </w:rPr>
              <w:t>ožujak</w:t>
            </w:r>
          </w:p>
          <w:p w14:paraId="4AFB96C7" w14:textId="77777777" w:rsidR="00F41F32" w:rsidRPr="002B12FD" w:rsidRDefault="00F41F32" w:rsidP="00F41F32">
            <w:pPr>
              <w:spacing w:after="0"/>
              <w:rPr>
                <w:rFonts w:ascii="Times New Roman" w:hAnsi="Times New Roman" w:cs="Times New Roman"/>
                <w:sz w:val="24"/>
                <w:szCs w:val="24"/>
              </w:rPr>
            </w:pPr>
          </w:p>
          <w:p w14:paraId="30D43140" w14:textId="331D7C64" w:rsidR="00F41F32" w:rsidRPr="002B12FD" w:rsidRDefault="00F41F32" w:rsidP="00F41F32">
            <w:pPr>
              <w:rPr>
                <w:rFonts w:ascii="Times New Roman" w:hAnsi="Times New Roman" w:cs="Times New Roman"/>
                <w:sz w:val="24"/>
                <w:szCs w:val="24"/>
              </w:rPr>
            </w:pPr>
            <w:r w:rsidRPr="002B12FD">
              <w:rPr>
                <w:rFonts w:ascii="Times New Roman" w:hAnsi="Times New Roman" w:cs="Times New Roman"/>
                <w:sz w:val="24"/>
                <w:szCs w:val="24"/>
              </w:rPr>
              <w:t>travanj</w:t>
            </w:r>
          </w:p>
          <w:p w14:paraId="7C876CC1" w14:textId="77777777" w:rsidR="00F41F32" w:rsidRPr="002B12FD" w:rsidRDefault="00F41F32" w:rsidP="00F41F32">
            <w:pPr>
              <w:rPr>
                <w:rFonts w:ascii="Times New Roman" w:hAnsi="Times New Roman" w:cs="Times New Roman"/>
                <w:sz w:val="24"/>
                <w:szCs w:val="24"/>
              </w:rPr>
            </w:pPr>
          </w:p>
          <w:p w14:paraId="06E76DE1" w14:textId="57723FBD" w:rsidR="00F41F32" w:rsidRPr="002B12FD" w:rsidRDefault="00F41F32" w:rsidP="00F41F32">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tijekom godine</w:t>
            </w:r>
          </w:p>
        </w:tc>
        <w:tc>
          <w:tcPr>
            <w:tcW w:w="2268" w:type="dxa"/>
          </w:tcPr>
          <w:p w14:paraId="776EFA78" w14:textId="2DEE39CE" w:rsidR="00F41F32" w:rsidRPr="002B12FD" w:rsidRDefault="00F41F32" w:rsidP="00F41F32">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individualni, skupni, u paru</w:t>
            </w:r>
          </w:p>
        </w:tc>
        <w:tc>
          <w:tcPr>
            <w:tcW w:w="1985" w:type="dxa"/>
          </w:tcPr>
          <w:p w14:paraId="334CA172" w14:textId="77777777" w:rsidR="00F41F32" w:rsidRPr="002B12FD" w:rsidRDefault="00F41F32" w:rsidP="00F41F32">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 xml:space="preserve">Mihaljek, </w:t>
            </w:r>
          </w:p>
          <w:p w14:paraId="0203705A" w14:textId="77777777" w:rsidR="00F41F32" w:rsidRPr="002B12FD" w:rsidRDefault="00F41F32" w:rsidP="00F41F32">
            <w:pPr>
              <w:spacing w:after="0" w:line="240" w:lineRule="auto"/>
              <w:rPr>
                <w:rFonts w:ascii="Times New Roman" w:hAnsi="Times New Roman" w:cs="Times New Roman"/>
                <w:sz w:val="24"/>
                <w:szCs w:val="24"/>
              </w:rPr>
            </w:pPr>
            <w:proofErr w:type="spellStart"/>
            <w:r w:rsidRPr="002B12FD">
              <w:rPr>
                <w:rFonts w:ascii="Times New Roman" w:hAnsi="Times New Roman" w:cs="Times New Roman"/>
                <w:sz w:val="24"/>
                <w:szCs w:val="24"/>
              </w:rPr>
              <w:t>Capić</w:t>
            </w:r>
            <w:proofErr w:type="spellEnd"/>
            <w:r w:rsidRPr="002B12FD">
              <w:rPr>
                <w:rFonts w:ascii="Times New Roman" w:hAnsi="Times New Roman" w:cs="Times New Roman"/>
                <w:sz w:val="24"/>
                <w:szCs w:val="24"/>
              </w:rPr>
              <w:t>,</w:t>
            </w:r>
          </w:p>
          <w:p w14:paraId="778BD476" w14:textId="1E7EA930" w:rsidR="00F41F32" w:rsidRPr="002B12FD" w:rsidRDefault="00F41F32" w:rsidP="00F41F32">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Bencek</w:t>
            </w:r>
          </w:p>
        </w:tc>
      </w:tr>
      <w:tr w:rsidR="00F41F32" w:rsidRPr="002B12FD" w14:paraId="7E0C67F3" w14:textId="77777777" w:rsidTr="00EE0832">
        <w:trPr>
          <w:jc w:val="center"/>
        </w:trPr>
        <w:tc>
          <w:tcPr>
            <w:tcW w:w="1425" w:type="dxa"/>
            <w:tcBorders>
              <w:top w:val="single" w:sz="4" w:space="0" w:color="000000"/>
              <w:left w:val="single" w:sz="4" w:space="0" w:color="000000"/>
              <w:bottom w:val="single" w:sz="4" w:space="0" w:color="auto"/>
              <w:right w:val="single" w:sz="4" w:space="0" w:color="000000"/>
            </w:tcBorders>
            <w:shd w:val="clear" w:color="auto" w:fill="auto"/>
            <w:vAlign w:val="center"/>
          </w:tcPr>
          <w:p w14:paraId="4684728A" w14:textId="4D7C488D" w:rsidR="00F41F32" w:rsidRPr="002B12FD" w:rsidRDefault="00F41F32" w:rsidP="00F41F32">
            <w:pPr>
              <w:shd w:val="clear" w:color="auto" w:fill="FFFFFF" w:themeFill="background1"/>
              <w:spacing w:after="0" w:line="240" w:lineRule="auto"/>
              <w:textAlignment w:val="baseline"/>
              <w:rPr>
                <w:rFonts w:ascii="Times New Roman" w:eastAsia="Times New Roman" w:hAnsi="Times New Roman" w:cs="Times New Roman"/>
                <w:bCs/>
                <w:sz w:val="24"/>
                <w:szCs w:val="24"/>
                <w:lang w:eastAsia="hr-HR"/>
              </w:rPr>
            </w:pPr>
            <w:r w:rsidRPr="002B12FD">
              <w:rPr>
                <w:rFonts w:ascii="Times New Roman" w:eastAsia="Times New Roman" w:hAnsi="Times New Roman" w:cs="Times New Roman"/>
                <w:bCs/>
                <w:sz w:val="24"/>
                <w:szCs w:val="24"/>
                <w:lang w:eastAsia="hr-HR"/>
              </w:rPr>
              <w:t>5.a, b</w:t>
            </w:r>
          </w:p>
        </w:tc>
        <w:tc>
          <w:tcPr>
            <w:tcW w:w="3260" w:type="dxa"/>
          </w:tcPr>
          <w:p w14:paraId="22E8DF8F" w14:textId="44C95D59" w:rsidR="00F41F32" w:rsidRPr="002B12FD" w:rsidRDefault="00F41F32" w:rsidP="00F41F32">
            <w:pPr>
              <w:spacing w:after="0" w:line="240" w:lineRule="auto"/>
              <w:rPr>
                <w:rFonts w:ascii="Times New Roman" w:eastAsia="Calibri" w:hAnsi="Times New Roman" w:cs="Times New Roman"/>
                <w:b/>
                <w:bCs/>
                <w:sz w:val="24"/>
                <w:szCs w:val="24"/>
              </w:rPr>
            </w:pPr>
            <w:r w:rsidRPr="00A706B4">
              <w:rPr>
                <w:rFonts w:ascii="Times New Roman" w:eastAsia="Calibri" w:hAnsi="Times New Roman" w:cs="Times New Roman"/>
                <w:b/>
                <w:bCs/>
                <w:sz w:val="24"/>
                <w:szCs w:val="24"/>
              </w:rPr>
              <w:t>Umna mapa i kartice za brzo učenje</w:t>
            </w:r>
          </w:p>
          <w:p w14:paraId="3C1FEB7E" w14:textId="77777777" w:rsidR="00F41F32" w:rsidRPr="00A706B4" w:rsidRDefault="00F41F32" w:rsidP="00F41F32">
            <w:pPr>
              <w:spacing w:after="0" w:line="240" w:lineRule="auto"/>
              <w:rPr>
                <w:rFonts w:ascii="Times New Roman" w:eastAsia="Calibri" w:hAnsi="Times New Roman" w:cs="Times New Roman"/>
                <w:b/>
                <w:bCs/>
                <w:sz w:val="24"/>
                <w:szCs w:val="24"/>
              </w:rPr>
            </w:pPr>
          </w:p>
          <w:p w14:paraId="5AD54218" w14:textId="67068CCF" w:rsidR="00F41F32" w:rsidRPr="002B12FD" w:rsidRDefault="00F41F32" w:rsidP="00F41F32">
            <w:pPr>
              <w:spacing w:after="0" w:line="240" w:lineRule="auto"/>
              <w:rPr>
                <w:rFonts w:ascii="Times New Roman" w:eastAsia="Calibri" w:hAnsi="Times New Roman" w:cs="Times New Roman"/>
                <w:b/>
                <w:bCs/>
                <w:sz w:val="24"/>
                <w:szCs w:val="24"/>
              </w:rPr>
            </w:pPr>
            <w:r w:rsidRPr="00A706B4">
              <w:rPr>
                <w:rFonts w:ascii="Times New Roman" w:eastAsia="Calibri" w:hAnsi="Times New Roman" w:cs="Times New Roman"/>
                <w:b/>
                <w:bCs/>
                <w:sz w:val="24"/>
                <w:szCs w:val="24"/>
              </w:rPr>
              <w:t>U cipelama književnoga lika</w:t>
            </w:r>
          </w:p>
          <w:p w14:paraId="4720FD84" w14:textId="77777777" w:rsidR="00F41F32" w:rsidRPr="00A706B4" w:rsidRDefault="00F41F32" w:rsidP="00F41F32">
            <w:pPr>
              <w:spacing w:after="0" w:line="240" w:lineRule="auto"/>
              <w:rPr>
                <w:rFonts w:ascii="Times New Roman" w:eastAsia="Calibri" w:hAnsi="Times New Roman" w:cs="Times New Roman"/>
                <w:b/>
                <w:bCs/>
                <w:sz w:val="24"/>
                <w:szCs w:val="24"/>
              </w:rPr>
            </w:pPr>
          </w:p>
          <w:p w14:paraId="4255880E" w14:textId="2B89B571" w:rsidR="00F41F32" w:rsidRPr="00A706B4" w:rsidRDefault="00F41F32" w:rsidP="00F41F32">
            <w:pPr>
              <w:spacing w:after="0" w:line="240" w:lineRule="auto"/>
              <w:rPr>
                <w:rFonts w:ascii="Times New Roman" w:eastAsia="Calibri" w:hAnsi="Times New Roman" w:cs="Times New Roman"/>
                <w:b/>
                <w:bCs/>
                <w:sz w:val="24"/>
                <w:szCs w:val="24"/>
              </w:rPr>
            </w:pPr>
            <w:r w:rsidRPr="00A706B4">
              <w:rPr>
                <w:rFonts w:ascii="Times New Roman" w:eastAsia="Calibri" w:hAnsi="Times New Roman" w:cs="Times New Roman"/>
                <w:b/>
                <w:bCs/>
                <w:sz w:val="24"/>
                <w:szCs w:val="24"/>
              </w:rPr>
              <w:t>Moj prvi javni govor</w:t>
            </w:r>
          </w:p>
          <w:p w14:paraId="622AFBB6" w14:textId="77777777" w:rsidR="00F41F32" w:rsidRPr="002B12FD" w:rsidRDefault="00F41F32" w:rsidP="00F41F32">
            <w:pPr>
              <w:spacing w:after="0" w:line="240" w:lineRule="auto"/>
              <w:rPr>
                <w:rFonts w:ascii="Times New Roman" w:hAnsi="Times New Roman" w:cs="Times New Roman"/>
                <w:b/>
                <w:bCs/>
                <w:sz w:val="24"/>
                <w:szCs w:val="24"/>
              </w:rPr>
            </w:pPr>
          </w:p>
        </w:tc>
        <w:tc>
          <w:tcPr>
            <w:tcW w:w="1843" w:type="dxa"/>
          </w:tcPr>
          <w:p w14:paraId="152FC9D7" w14:textId="77777777" w:rsidR="00F41F32" w:rsidRPr="00A706B4" w:rsidRDefault="00F41F32" w:rsidP="00F41F32">
            <w:pPr>
              <w:spacing w:after="0" w:line="240" w:lineRule="auto"/>
              <w:rPr>
                <w:rFonts w:ascii="Times New Roman" w:eastAsia="Calibri" w:hAnsi="Times New Roman" w:cs="Times New Roman"/>
                <w:sz w:val="24"/>
                <w:szCs w:val="24"/>
              </w:rPr>
            </w:pPr>
            <w:r w:rsidRPr="00A706B4">
              <w:rPr>
                <w:rFonts w:ascii="Times New Roman" w:eastAsia="Calibri" w:hAnsi="Times New Roman" w:cs="Times New Roman"/>
                <w:sz w:val="24"/>
                <w:szCs w:val="24"/>
              </w:rPr>
              <w:t>listopad</w:t>
            </w:r>
          </w:p>
          <w:p w14:paraId="655F0BA1" w14:textId="77777777" w:rsidR="00F41F32" w:rsidRPr="00A706B4" w:rsidRDefault="00F41F32" w:rsidP="00F41F32">
            <w:pPr>
              <w:spacing w:after="0" w:line="240" w:lineRule="auto"/>
              <w:rPr>
                <w:rFonts w:ascii="Times New Roman" w:eastAsia="Calibri" w:hAnsi="Times New Roman" w:cs="Times New Roman"/>
                <w:sz w:val="24"/>
                <w:szCs w:val="24"/>
              </w:rPr>
            </w:pPr>
          </w:p>
          <w:p w14:paraId="453D0F54" w14:textId="77777777" w:rsidR="00F41F32" w:rsidRPr="002B12FD" w:rsidRDefault="00F41F32" w:rsidP="00F41F32">
            <w:pPr>
              <w:spacing w:after="0" w:line="240" w:lineRule="auto"/>
              <w:rPr>
                <w:rFonts w:ascii="Times New Roman" w:eastAsia="Calibri" w:hAnsi="Times New Roman" w:cs="Times New Roman"/>
                <w:sz w:val="24"/>
                <w:szCs w:val="24"/>
              </w:rPr>
            </w:pPr>
          </w:p>
          <w:p w14:paraId="0A4E071E" w14:textId="5D02888A" w:rsidR="00F41F32" w:rsidRPr="00A706B4" w:rsidRDefault="00F41F32" w:rsidP="00F41F32">
            <w:pPr>
              <w:spacing w:after="0" w:line="240" w:lineRule="auto"/>
              <w:rPr>
                <w:rFonts w:ascii="Times New Roman" w:eastAsia="Calibri" w:hAnsi="Times New Roman" w:cs="Times New Roman"/>
                <w:sz w:val="24"/>
                <w:szCs w:val="24"/>
              </w:rPr>
            </w:pPr>
            <w:r w:rsidRPr="00A706B4">
              <w:rPr>
                <w:rFonts w:ascii="Times New Roman" w:eastAsia="Calibri" w:hAnsi="Times New Roman" w:cs="Times New Roman"/>
                <w:sz w:val="24"/>
                <w:szCs w:val="24"/>
              </w:rPr>
              <w:t>prosinac/veljača</w:t>
            </w:r>
          </w:p>
          <w:p w14:paraId="6E73C564" w14:textId="77777777" w:rsidR="00F41F32" w:rsidRPr="00A706B4" w:rsidRDefault="00F41F32" w:rsidP="00F41F32">
            <w:pPr>
              <w:spacing w:after="0" w:line="240" w:lineRule="auto"/>
              <w:rPr>
                <w:rFonts w:ascii="Times New Roman" w:eastAsia="Calibri" w:hAnsi="Times New Roman" w:cs="Times New Roman"/>
                <w:sz w:val="24"/>
                <w:szCs w:val="24"/>
              </w:rPr>
            </w:pPr>
          </w:p>
          <w:p w14:paraId="6A686FB5" w14:textId="77777777" w:rsidR="00F41F32" w:rsidRPr="00A706B4" w:rsidRDefault="00F41F32" w:rsidP="00F41F32">
            <w:pPr>
              <w:spacing w:after="0" w:line="240" w:lineRule="auto"/>
              <w:rPr>
                <w:rFonts w:ascii="Times New Roman" w:eastAsia="Calibri" w:hAnsi="Times New Roman" w:cs="Times New Roman"/>
                <w:sz w:val="24"/>
                <w:szCs w:val="24"/>
              </w:rPr>
            </w:pPr>
            <w:r w:rsidRPr="00A706B4">
              <w:rPr>
                <w:rFonts w:ascii="Times New Roman" w:eastAsia="Calibri" w:hAnsi="Times New Roman" w:cs="Times New Roman"/>
                <w:sz w:val="24"/>
                <w:szCs w:val="24"/>
              </w:rPr>
              <w:t>svibanj/lipanj</w:t>
            </w:r>
          </w:p>
          <w:p w14:paraId="26075E52" w14:textId="77777777" w:rsidR="00F41F32" w:rsidRPr="002B12FD" w:rsidRDefault="00F41F32" w:rsidP="00F41F32">
            <w:pPr>
              <w:spacing w:after="0"/>
              <w:rPr>
                <w:rFonts w:ascii="Times New Roman" w:hAnsi="Times New Roman" w:cs="Times New Roman"/>
                <w:sz w:val="24"/>
                <w:szCs w:val="24"/>
              </w:rPr>
            </w:pPr>
          </w:p>
        </w:tc>
        <w:tc>
          <w:tcPr>
            <w:tcW w:w="2268" w:type="dxa"/>
          </w:tcPr>
          <w:p w14:paraId="03BA242B" w14:textId="5DB977AF" w:rsidR="00F41F32" w:rsidRPr="002B12FD" w:rsidRDefault="00F41F32" w:rsidP="00F41F32">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individualni</w:t>
            </w:r>
          </w:p>
        </w:tc>
        <w:tc>
          <w:tcPr>
            <w:tcW w:w="1985" w:type="dxa"/>
          </w:tcPr>
          <w:p w14:paraId="170A37D3" w14:textId="1B2C301F" w:rsidR="00F41F32" w:rsidRPr="002B12FD" w:rsidRDefault="00F41F32" w:rsidP="00F41F32">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 xml:space="preserve">Dubravka </w:t>
            </w:r>
            <w:proofErr w:type="spellStart"/>
            <w:r w:rsidRPr="002B12FD">
              <w:rPr>
                <w:rFonts w:ascii="Times New Roman" w:hAnsi="Times New Roman" w:cs="Times New Roman"/>
                <w:sz w:val="24"/>
                <w:szCs w:val="24"/>
              </w:rPr>
              <w:t>Ledenčan</w:t>
            </w:r>
            <w:proofErr w:type="spellEnd"/>
            <w:r w:rsidRPr="002B12FD">
              <w:rPr>
                <w:rFonts w:ascii="Times New Roman" w:hAnsi="Times New Roman" w:cs="Times New Roman"/>
                <w:sz w:val="24"/>
                <w:szCs w:val="24"/>
              </w:rPr>
              <w:t xml:space="preserve"> </w:t>
            </w:r>
            <w:proofErr w:type="spellStart"/>
            <w:r w:rsidRPr="002B12FD">
              <w:rPr>
                <w:rFonts w:ascii="Times New Roman" w:hAnsi="Times New Roman" w:cs="Times New Roman"/>
                <w:sz w:val="24"/>
                <w:szCs w:val="24"/>
              </w:rPr>
              <w:t>Kuštro</w:t>
            </w:r>
            <w:proofErr w:type="spellEnd"/>
          </w:p>
        </w:tc>
      </w:tr>
      <w:tr w:rsidR="00F41F32" w:rsidRPr="002B12FD" w14:paraId="35A74010" w14:textId="77777777" w:rsidTr="00EE0832">
        <w:trPr>
          <w:jc w:val="center"/>
        </w:trPr>
        <w:tc>
          <w:tcPr>
            <w:tcW w:w="1425" w:type="dxa"/>
            <w:tcBorders>
              <w:top w:val="single" w:sz="4" w:space="0" w:color="000000"/>
              <w:left w:val="single" w:sz="4" w:space="0" w:color="000000"/>
              <w:bottom w:val="single" w:sz="4" w:space="0" w:color="auto"/>
              <w:right w:val="single" w:sz="4" w:space="0" w:color="000000"/>
            </w:tcBorders>
            <w:shd w:val="clear" w:color="auto" w:fill="auto"/>
            <w:vAlign w:val="center"/>
          </w:tcPr>
          <w:p w14:paraId="7809EF4D" w14:textId="1A863FCC" w:rsidR="00F41F32" w:rsidRPr="002B12FD" w:rsidRDefault="00F41F32" w:rsidP="00F41F32">
            <w:pPr>
              <w:shd w:val="clear" w:color="auto" w:fill="FFFFFF" w:themeFill="background1"/>
              <w:spacing w:after="0" w:line="240" w:lineRule="auto"/>
              <w:textAlignment w:val="baseline"/>
              <w:rPr>
                <w:rFonts w:ascii="Times New Roman" w:eastAsia="Times New Roman" w:hAnsi="Times New Roman" w:cs="Times New Roman"/>
                <w:bCs/>
                <w:sz w:val="24"/>
                <w:szCs w:val="24"/>
                <w:lang w:eastAsia="hr-HR"/>
              </w:rPr>
            </w:pPr>
            <w:r w:rsidRPr="002B12FD">
              <w:rPr>
                <w:rFonts w:ascii="Times New Roman" w:eastAsia="Times New Roman" w:hAnsi="Times New Roman" w:cs="Times New Roman"/>
                <w:bCs/>
                <w:sz w:val="24"/>
                <w:szCs w:val="24"/>
                <w:lang w:eastAsia="hr-HR"/>
              </w:rPr>
              <w:t>5.c</w:t>
            </w:r>
          </w:p>
        </w:tc>
        <w:tc>
          <w:tcPr>
            <w:tcW w:w="3260" w:type="dxa"/>
          </w:tcPr>
          <w:p w14:paraId="727AE9CD" w14:textId="332B02A1" w:rsidR="00F41F32" w:rsidRPr="002B12FD" w:rsidRDefault="00F41F32" w:rsidP="00F41F32">
            <w:pPr>
              <w:spacing w:after="0" w:line="240" w:lineRule="auto"/>
              <w:rPr>
                <w:rFonts w:ascii="Times New Roman" w:eastAsia="Calibri" w:hAnsi="Times New Roman" w:cs="Times New Roman"/>
                <w:b/>
                <w:bCs/>
                <w:sz w:val="24"/>
                <w:szCs w:val="24"/>
              </w:rPr>
            </w:pPr>
            <w:r w:rsidRPr="00E10787">
              <w:rPr>
                <w:rFonts w:ascii="Times New Roman" w:eastAsia="Calibri" w:hAnsi="Times New Roman" w:cs="Times New Roman"/>
                <w:b/>
                <w:bCs/>
                <w:sz w:val="24"/>
                <w:szCs w:val="24"/>
              </w:rPr>
              <w:t>Umna mapa i kartice za brzo učenje</w:t>
            </w:r>
          </w:p>
          <w:p w14:paraId="40222924" w14:textId="77777777" w:rsidR="00F41F32" w:rsidRPr="002B12FD" w:rsidRDefault="00F41F32" w:rsidP="00F41F32">
            <w:pPr>
              <w:spacing w:after="0" w:line="240" w:lineRule="auto"/>
              <w:rPr>
                <w:rFonts w:ascii="Times New Roman" w:eastAsia="Calibri" w:hAnsi="Times New Roman" w:cs="Times New Roman"/>
                <w:b/>
                <w:bCs/>
                <w:sz w:val="24"/>
                <w:szCs w:val="24"/>
              </w:rPr>
            </w:pPr>
          </w:p>
          <w:p w14:paraId="70684938" w14:textId="6379FB15" w:rsidR="00F41F32" w:rsidRPr="002B12FD" w:rsidRDefault="00F41F32" w:rsidP="00F41F32">
            <w:pPr>
              <w:spacing w:after="0" w:line="240" w:lineRule="auto"/>
              <w:rPr>
                <w:rFonts w:ascii="Times New Roman" w:eastAsia="Calibri" w:hAnsi="Times New Roman" w:cs="Times New Roman"/>
                <w:b/>
                <w:bCs/>
                <w:sz w:val="24"/>
                <w:szCs w:val="24"/>
              </w:rPr>
            </w:pPr>
            <w:r w:rsidRPr="00E10787">
              <w:rPr>
                <w:rFonts w:ascii="Times New Roman" w:eastAsia="Calibri" w:hAnsi="Times New Roman" w:cs="Times New Roman"/>
                <w:b/>
                <w:bCs/>
                <w:sz w:val="24"/>
                <w:szCs w:val="24"/>
              </w:rPr>
              <w:t>U cipelama književnoga lika</w:t>
            </w:r>
          </w:p>
          <w:p w14:paraId="51C52CE7" w14:textId="77777777" w:rsidR="00F41F32" w:rsidRPr="00E10787" w:rsidRDefault="00F41F32" w:rsidP="00F41F32">
            <w:pPr>
              <w:spacing w:after="0" w:line="240" w:lineRule="auto"/>
              <w:rPr>
                <w:rFonts w:ascii="Times New Roman" w:eastAsia="Calibri" w:hAnsi="Times New Roman" w:cs="Times New Roman"/>
                <w:b/>
                <w:bCs/>
                <w:sz w:val="24"/>
                <w:szCs w:val="24"/>
              </w:rPr>
            </w:pPr>
          </w:p>
          <w:p w14:paraId="6BCDCAF9" w14:textId="20E7A4F1" w:rsidR="00F41F32" w:rsidRPr="00E10787" w:rsidRDefault="00F41F32" w:rsidP="00F41F32">
            <w:pPr>
              <w:spacing w:after="0" w:line="240" w:lineRule="auto"/>
              <w:rPr>
                <w:rFonts w:ascii="Times New Roman" w:eastAsia="Calibri" w:hAnsi="Times New Roman" w:cs="Times New Roman"/>
                <w:b/>
                <w:bCs/>
                <w:sz w:val="24"/>
                <w:szCs w:val="24"/>
              </w:rPr>
            </w:pPr>
            <w:r w:rsidRPr="00E10787">
              <w:rPr>
                <w:rFonts w:ascii="Times New Roman" w:eastAsia="Calibri" w:hAnsi="Times New Roman" w:cs="Times New Roman"/>
                <w:b/>
                <w:bCs/>
                <w:sz w:val="24"/>
                <w:szCs w:val="24"/>
              </w:rPr>
              <w:t>Moj prvi javni govor</w:t>
            </w:r>
          </w:p>
          <w:p w14:paraId="302E420D" w14:textId="77777777" w:rsidR="00F41F32" w:rsidRPr="002B12FD" w:rsidRDefault="00F41F32" w:rsidP="00F41F32">
            <w:pPr>
              <w:spacing w:after="0" w:line="240" w:lineRule="auto"/>
              <w:rPr>
                <w:rFonts w:ascii="Times New Roman" w:hAnsi="Times New Roman" w:cs="Times New Roman"/>
                <w:b/>
                <w:bCs/>
                <w:sz w:val="24"/>
                <w:szCs w:val="24"/>
              </w:rPr>
            </w:pPr>
          </w:p>
        </w:tc>
        <w:tc>
          <w:tcPr>
            <w:tcW w:w="1843" w:type="dxa"/>
          </w:tcPr>
          <w:p w14:paraId="145D174D" w14:textId="1387582D" w:rsidR="00F41F32" w:rsidRPr="002B12FD" w:rsidRDefault="00F41F32" w:rsidP="00F41F32">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listopad</w:t>
            </w:r>
          </w:p>
          <w:p w14:paraId="0503D11D" w14:textId="77777777" w:rsidR="00F41F32" w:rsidRPr="002B12FD" w:rsidRDefault="00F41F32" w:rsidP="00F41F32">
            <w:pPr>
              <w:spacing w:after="0" w:line="240" w:lineRule="auto"/>
              <w:rPr>
                <w:rFonts w:ascii="Times New Roman" w:hAnsi="Times New Roman" w:cs="Times New Roman"/>
                <w:sz w:val="24"/>
                <w:szCs w:val="24"/>
              </w:rPr>
            </w:pPr>
          </w:p>
          <w:p w14:paraId="3C6CBEC4" w14:textId="77777777" w:rsidR="00F41F32" w:rsidRPr="002B12FD" w:rsidRDefault="00F41F32" w:rsidP="00F41F32">
            <w:pPr>
              <w:spacing w:after="0" w:line="240" w:lineRule="auto"/>
              <w:rPr>
                <w:rFonts w:ascii="Times New Roman" w:hAnsi="Times New Roman" w:cs="Times New Roman"/>
                <w:sz w:val="24"/>
                <w:szCs w:val="24"/>
              </w:rPr>
            </w:pPr>
          </w:p>
          <w:p w14:paraId="70EE6504" w14:textId="4A4E645A" w:rsidR="00F41F32" w:rsidRPr="002B12FD" w:rsidRDefault="00F41F32" w:rsidP="00F41F32">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ožujak</w:t>
            </w:r>
          </w:p>
          <w:p w14:paraId="4A4C8506" w14:textId="77777777" w:rsidR="00F41F32" w:rsidRPr="002B12FD" w:rsidRDefault="00F41F32" w:rsidP="00F41F32">
            <w:pPr>
              <w:spacing w:after="0" w:line="240" w:lineRule="auto"/>
              <w:rPr>
                <w:rFonts w:ascii="Times New Roman" w:hAnsi="Times New Roman" w:cs="Times New Roman"/>
                <w:sz w:val="24"/>
                <w:szCs w:val="24"/>
              </w:rPr>
            </w:pPr>
          </w:p>
          <w:p w14:paraId="79A8C7E8" w14:textId="4067D2EC" w:rsidR="00F41F32" w:rsidRPr="002B12FD" w:rsidRDefault="00F41F32" w:rsidP="00F41F32">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svibanj</w:t>
            </w:r>
          </w:p>
        </w:tc>
        <w:tc>
          <w:tcPr>
            <w:tcW w:w="2268" w:type="dxa"/>
          </w:tcPr>
          <w:p w14:paraId="5B0A11A8" w14:textId="720EA953" w:rsidR="00F41F32" w:rsidRPr="002B12FD" w:rsidRDefault="00F41F32" w:rsidP="00F41F32">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individualni</w:t>
            </w:r>
          </w:p>
        </w:tc>
        <w:tc>
          <w:tcPr>
            <w:tcW w:w="1985" w:type="dxa"/>
          </w:tcPr>
          <w:p w14:paraId="2C5435F8" w14:textId="116D6A76" w:rsidR="00F41F32" w:rsidRPr="002B12FD" w:rsidRDefault="00F41F32" w:rsidP="00F41F32">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Darija Atlagić</w:t>
            </w:r>
          </w:p>
        </w:tc>
      </w:tr>
      <w:tr w:rsidR="002B12FD" w:rsidRPr="002B12FD" w14:paraId="4389C7B6" w14:textId="77777777" w:rsidTr="00EE0832">
        <w:trPr>
          <w:jc w:val="center"/>
        </w:trPr>
        <w:tc>
          <w:tcPr>
            <w:tcW w:w="1425" w:type="dxa"/>
            <w:tcBorders>
              <w:top w:val="single" w:sz="4" w:space="0" w:color="000000"/>
              <w:left w:val="single" w:sz="4" w:space="0" w:color="000000"/>
              <w:bottom w:val="single" w:sz="4" w:space="0" w:color="auto"/>
              <w:right w:val="single" w:sz="4" w:space="0" w:color="000000"/>
            </w:tcBorders>
            <w:shd w:val="clear" w:color="auto" w:fill="auto"/>
            <w:vAlign w:val="center"/>
          </w:tcPr>
          <w:p w14:paraId="77D4830E" w14:textId="6E1A0364" w:rsidR="002B12FD" w:rsidRPr="002B12FD" w:rsidRDefault="002B12FD" w:rsidP="00F41F32">
            <w:pPr>
              <w:shd w:val="clear" w:color="auto" w:fill="FFFFFF" w:themeFill="background1"/>
              <w:spacing w:after="0" w:line="240" w:lineRule="auto"/>
              <w:textAlignment w:val="baseline"/>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6.a,b</w:t>
            </w:r>
          </w:p>
        </w:tc>
        <w:tc>
          <w:tcPr>
            <w:tcW w:w="3260" w:type="dxa"/>
          </w:tcPr>
          <w:p w14:paraId="197074BA" w14:textId="77777777" w:rsidR="002B12FD" w:rsidRPr="002B12FD" w:rsidRDefault="002B12FD" w:rsidP="002B12FD">
            <w:pPr>
              <w:spacing w:after="0" w:line="240" w:lineRule="auto"/>
              <w:rPr>
                <w:rFonts w:ascii="Times New Roman" w:eastAsia="Calibri" w:hAnsi="Times New Roman" w:cs="Times New Roman"/>
                <w:b/>
                <w:bCs/>
                <w:sz w:val="24"/>
                <w:szCs w:val="24"/>
              </w:rPr>
            </w:pPr>
            <w:r w:rsidRPr="002B12FD">
              <w:rPr>
                <w:rFonts w:ascii="Times New Roman" w:eastAsia="Calibri" w:hAnsi="Times New Roman" w:cs="Times New Roman"/>
                <w:b/>
                <w:bCs/>
                <w:sz w:val="24"/>
                <w:szCs w:val="24"/>
              </w:rPr>
              <w:t>Istražujemo svojstva trokuta</w:t>
            </w:r>
          </w:p>
          <w:p w14:paraId="0A3ABEB1" w14:textId="77777777" w:rsidR="002B12FD" w:rsidRPr="002B12FD" w:rsidRDefault="002B12FD" w:rsidP="002B12FD">
            <w:pPr>
              <w:spacing w:after="0" w:line="240" w:lineRule="auto"/>
              <w:rPr>
                <w:rFonts w:ascii="Times New Roman" w:eastAsia="Calibri" w:hAnsi="Times New Roman" w:cs="Times New Roman"/>
                <w:b/>
                <w:bCs/>
                <w:sz w:val="24"/>
                <w:szCs w:val="24"/>
              </w:rPr>
            </w:pPr>
          </w:p>
          <w:p w14:paraId="351AED9B" w14:textId="77777777" w:rsidR="002B12FD" w:rsidRPr="002B12FD" w:rsidRDefault="002B12FD" w:rsidP="002B12FD">
            <w:pPr>
              <w:spacing w:after="0" w:line="240" w:lineRule="auto"/>
              <w:rPr>
                <w:rFonts w:ascii="Times New Roman" w:eastAsia="Calibri" w:hAnsi="Times New Roman" w:cs="Times New Roman"/>
                <w:b/>
                <w:bCs/>
                <w:sz w:val="24"/>
                <w:szCs w:val="24"/>
              </w:rPr>
            </w:pPr>
          </w:p>
          <w:p w14:paraId="0AB24BD8" w14:textId="78216B36" w:rsidR="002B12FD" w:rsidRPr="002B12FD" w:rsidRDefault="002B12FD" w:rsidP="002B12FD">
            <w:pPr>
              <w:spacing w:after="0" w:line="240" w:lineRule="auto"/>
              <w:rPr>
                <w:rFonts w:ascii="Times New Roman" w:eastAsia="Calibri" w:hAnsi="Times New Roman" w:cs="Times New Roman"/>
                <w:b/>
                <w:bCs/>
                <w:sz w:val="24"/>
                <w:szCs w:val="24"/>
              </w:rPr>
            </w:pPr>
            <w:r w:rsidRPr="002B12FD">
              <w:rPr>
                <w:rFonts w:ascii="Times New Roman" w:eastAsia="Calibri" w:hAnsi="Times New Roman" w:cs="Times New Roman"/>
                <w:b/>
                <w:bCs/>
                <w:sz w:val="24"/>
                <w:szCs w:val="24"/>
              </w:rPr>
              <w:t>Odnosi među skupovima brojeva</w:t>
            </w:r>
          </w:p>
          <w:p w14:paraId="2EB4BAEE" w14:textId="77777777" w:rsidR="002B12FD" w:rsidRPr="002B12FD" w:rsidRDefault="002B12FD" w:rsidP="00F41F32">
            <w:pPr>
              <w:spacing w:after="0" w:line="240" w:lineRule="auto"/>
              <w:rPr>
                <w:rFonts w:ascii="Times New Roman" w:eastAsia="Calibri" w:hAnsi="Times New Roman" w:cs="Times New Roman"/>
                <w:b/>
                <w:bCs/>
                <w:sz w:val="24"/>
                <w:szCs w:val="24"/>
              </w:rPr>
            </w:pPr>
          </w:p>
        </w:tc>
        <w:tc>
          <w:tcPr>
            <w:tcW w:w="1843" w:type="dxa"/>
          </w:tcPr>
          <w:p w14:paraId="558BD717" w14:textId="2151AE35" w:rsidR="002B12FD" w:rsidRPr="002B12FD" w:rsidRDefault="002B12FD" w:rsidP="002B12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r</w:t>
            </w:r>
            <w:r w:rsidRPr="002B12FD">
              <w:rPr>
                <w:rFonts w:ascii="Times New Roman" w:eastAsia="Calibri" w:hAnsi="Times New Roman" w:cs="Times New Roman"/>
                <w:sz w:val="24"/>
                <w:szCs w:val="24"/>
              </w:rPr>
              <w:t>ujan 2023.</w:t>
            </w:r>
          </w:p>
          <w:p w14:paraId="70C77F2B" w14:textId="77777777" w:rsidR="002B12FD" w:rsidRPr="002B12FD" w:rsidRDefault="002B12FD" w:rsidP="002B12FD">
            <w:pPr>
              <w:spacing w:after="0" w:line="240" w:lineRule="auto"/>
              <w:rPr>
                <w:rFonts w:ascii="Times New Roman" w:eastAsia="Calibri" w:hAnsi="Times New Roman" w:cs="Times New Roman"/>
                <w:sz w:val="24"/>
                <w:szCs w:val="24"/>
              </w:rPr>
            </w:pPr>
          </w:p>
          <w:p w14:paraId="30669174" w14:textId="77777777" w:rsidR="002B12FD" w:rsidRPr="002B12FD" w:rsidRDefault="002B12FD" w:rsidP="002B12FD">
            <w:pPr>
              <w:spacing w:after="0" w:line="240" w:lineRule="auto"/>
              <w:rPr>
                <w:rFonts w:ascii="Times New Roman" w:eastAsia="Calibri" w:hAnsi="Times New Roman" w:cs="Times New Roman"/>
                <w:sz w:val="24"/>
                <w:szCs w:val="24"/>
              </w:rPr>
            </w:pPr>
          </w:p>
          <w:p w14:paraId="69E6DA4B" w14:textId="4F43D3CE" w:rsidR="002B12FD" w:rsidRPr="002B12FD" w:rsidRDefault="002B12FD" w:rsidP="002B12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w:t>
            </w:r>
            <w:r w:rsidRPr="002B12FD">
              <w:rPr>
                <w:rFonts w:ascii="Times New Roman" w:eastAsia="Calibri" w:hAnsi="Times New Roman" w:cs="Times New Roman"/>
                <w:sz w:val="24"/>
                <w:szCs w:val="24"/>
              </w:rPr>
              <w:t>iječanj 2024.</w:t>
            </w:r>
          </w:p>
          <w:p w14:paraId="58515034" w14:textId="77777777" w:rsidR="002B12FD" w:rsidRPr="002B12FD" w:rsidRDefault="002B12FD" w:rsidP="002B12FD">
            <w:pPr>
              <w:spacing w:after="0" w:line="240" w:lineRule="auto"/>
              <w:rPr>
                <w:rFonts w:ascii="Times New Roman" w:eastAsia="Calibri" w:hAnsi="Times New Roman" w:cs="Times New Roman"/>
                <w:sz w:val="24"/>
                <w:szCs w:val="24"/>
              </w:rPr>
            </w:pPr>
          </w:p>
          <w:p w14:paraId="66740643" w14:textId="77777777" w:rsidR="002B12FD" w:rsidRPr="002B12FD" w:rsidRDefault="002B12FD" w:rsidP="00F41F32">
            <w:pPr>
              <w:spacing w:after="0" w:line="240" w:lineRule="auto"/>
              <w:rPr>
                <w:rFonts w:ascii="Times New Roman" w:hAnsi="Times New Roman" w:cs="Times New Roman"/>
                <w:sz w:val="24"/>
                <w:szCs w:val="24"/>
              </w:rPr>
            </w:pPr>
          </w:p>
        </w:tc>
        <w:tc>
          <w:tcPr>
            <w:tcW w:w="2268" w:type="dxa"/>
          </w:tcPr>
          <w:p w14:paraId="0C213553" w14:textId="29120406" w:rsidR="002B12FD" w:rsidRPr="002B12FD" w:rsidRDefault="002B12FD" w:rsidP="00F41F32">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individualni</w:t>
            </w:r>
          </w:p>
        </w:tc>
        <w:tc>
          <w:tcPr>
            <w:tcW w:w="1985" w:type="dxa"/>
          </w:tcPr>
          <w:p w14:paraId="710763BA" w14:textId="22F40898" w:rsidR="002B12FD" w:rsidRPr="002B12FD" w:rsidRDefault="002B12FD" w:rsidP="00F41F32">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Sanja Ivanović</w:t>
            </w:r>
          </w:p>
        </w:tc>
      </w:tr>
      <w:tr w:rsidR="00F41F32" w:rsidRPr="002B12FD" w14:paraId="2A8B8FBE" w14:textId="77777777" w:rsidTr="00EE0832">
        <w:trPr>
          <w:jc w:val="center"/>
        </w:trPr>
        <w:tc>
          <w:tcPr>
            <w:tcW w:w="1425" w:type="dxa"/>
            <w:tcBorders>
              <w:top w:val="single" w:sz="4" w:space="0" w:color="000000"/>
              <w:left w:val="single" w:sz="4" w:space="0" w:color="000000"/>
              <w:bottom w:val="single" w:sz="4" w:space="0" w:color="auto"/>
              <w:right w:val="single" w:sz="4" w:space="0" w:color="000000"/>
            </w:tcBorders>
            <w:shd w:val="clear" w:color="auto" w:fill="auto"/>
            <w:vAlign w:val="center"/>
          </w:tcPr>
          <w:p w14:paraId="2E0AA670" w14:textId="4B265B98" w:rsidR="00F41F32" w:rsidRPr="002B12FD" w:rsidRDefault="00F41F32" w:rsidP="00F41F32">
            <w:pPr>
              <w:shd w:val="clear" w:color="auto" w:fill="FFFFFF" w:themeFill="background1"/>
              <w:spacing w:after="0" w:line="240" w:lineRule="auto"/>
              <w:textAlignment w:val="baseline"/>
              <w:rPr>
                <w:rFonts w:ascii="Times New Roman" w:eastAsia="Times New Roman" w:hAnsi="Times New Roman" w:cs="Times New Roman"/>
                <w:bCs/>
                <w:sz w:val="24"/>
                <w:szCs w:val="24"/>
                <w:lang w:eastAsia="hr-HR"/>
              </w:rPr>
            </w:pPr>
            <w:r w:rsidRPr="002B12FD">
              <w:rPr>
                <w:rFonts w:ascii="Times New Roman" w:eastAsia="Times New Roman" w:hAnsi="Times New Roman" w:cs="Times New Roman"/>
                <w:bCs/>
                <w:sz w:val="24"/>
                <w:szCs w:val="24"/>
                <w:lang w:eastAsia="hr-HR"/>
              </w:rPr>
              <w:t>6.b,c</w:t>
            </w:r>
          </w:p>
        </w:tc>
        <w:tc>
          <w:tcPr>
            <w:tcW w:w="3260" w:type="dxa"/>
          </w:tcPr>
          <w:p w14:paraId="04552A10" w14:textId="77777777" w:rsidR="00F41F32" w:rsidRPr="002B12FD" w:rsidRDefault="00F41F32" w:rsidP="00F41F32">
            <w:pPr>
              <w:spacing w:after="0" w:line="240" w:lineRule="auto"/>
              <w:rPr>
                <w:rFonts w:ascii="Times New Roman" w:hAnsi="Times New Roman" w:cs="Times New Roman"/>
                <w:b/>
                <w:bCs/>
                <w:sz w:val="24"/>
                <w:szCs w:val="24"/>
              </w:rPr>
            </w:pPr>
            <w:r w:rsidRPr="002B12FD">
              <w:rPr>
                <w:rFonts w:ascii="Times New Roman" w:hAnsi="Times New Roman" w:cs="Times New Roman"/>
                <w:b/>
                <w:bCs/>
                <w:sz w:val="24"/>
                <w:szCs w:val="24"/>
              </w:rPr>
              <w:t>Jednominutni film</w:t>
            </w:r>
          </w:p>
          <w:p w14:paraId="594BE53C" w14:textId="77777777" w:rsidR="00F41F32" w:rsidRPr="002B12FD" w:rsidRDefault="00F41F32" w:rsidP="00F41F32">
            <w:pPr>
              <w:spacing w:after="0" w:line="240" w:lineRule="auto"/>
              <w:rPr>
                <w:rFonts w:ascii="Times New Roman" w:hAnsi="Times New Roman" w:cs="Times New Roman"/>
                <w:b/>
                <w:bCs/>
                <w:sz w:val="24"/>
                <w:szCs w:val="24"/>
              </w:rPr>
            </w:pPr>
          </w:p>
          <w:p w14:paraId="523B54EB" w14:textId="78809DA0" w:rsidR="00F41F32" w:rsidRPr="002B12FD" w:rsidRDefault="00F41F32" w:rsidP="00F41F32">
            <w:pPr>
              <w:spacing w:after="0" w:line="240" w:lineRule="auto"/>
              <w:rPr>
                <w:rFonts w:ascii="Times New Roman" w:hAnsi="Times New Roman" w:cs="Times New Roman"/>
                <w:b/>
                <w:bCs/>
                <w:sz w:val="24"/>
                <w:szCs w:val="24"/>
              </w:rPr>
            </w:pPr>
            <w:r w:rsidRPr="002B12FD">
              <w:rPr>
                <w:rFonts w:ascii="Times New Roman" w:hAnsi="Times New Roman" w:cs="Times New Roman"/>
                <w:b/>
                <w:bCs/>
                <w:sz w:val="24"/>
                <w:szCs w:val="24"/>
              </w:rPr>
              <w:t>TED govor</w:t>
            </w:r>
          </w:p>
          <w:p w14:paraId="31F08C81" w14:textId="77777777" w:rsidR="00F41F32" w:rsidRPr="002B12FD" w:rsidRDefault="00F41F32" w:rsidP="00F41F32">
            <w:pPr>
              <w:spacing w:after="0" w:line="240" w:lineRule="auto"/>
              <w:rPr>
                <w:rFonts w:ascii="Times New Roman" w:hAnsi="Times New Roman" w:cs="Times New Roman"/>
                <w:b/>
                <w:bCs/>
                <w:sz w:val="24"/>
                <w:szCs w:val="24"/>
              </w:rPr>
            </w:pPr>
          </w:p>
          <w:p w14:paraId="699FE7C2" w14:textId="2909D95F" w:rsidR="00F41F32" w:rsidRPr="002B12FD" w:rsidRDefault="00F41F32" w:rsidP="00F41F32">
            <w:pPr>
              <w:spacing w:after="0" w:line="240" w:lineRule="auto"/>
              <w:rPr>
                <w:rFonts w:ascii="Times New Roman" w:hAnsi="Times New Roman" w:cs="Times New Roman"/>
                <w:b/>
                <w:bCs/>
                <w:sz w:val="24"/>
                <w:szCs w:val="24"/>
              </w:rPr>
            </w:pPr>
            <w:r w:rsidRPr="002B12FD">
              <w:rPr>
                <w:rFonts w:ascii="Times New Roman" w:hAnsi="Times New Roman" w:cs="Times New Roman"/>
                <w:b/>
                <w:bCs/>
                <w:sz w:val="24"/>
                <w:szCs w:val="24"/>
              </w:rPr>
              <w:t>Rječnik lokalizama</w:t>
            </w:r>
          </w:p>
        </w:tc>
        <w:tc>
          <w:tcPr>
            <w:tcW w:w="1843" w:type="dxa"/>
          </w:tcPr>
          <w:p w14:paraId="4F494F8B" w14:textId="77777777" w:rsidR="00F41F32" w:rsidRPr="00C7429D" w:rsidRDefault="00F41F32" w:rsidP="00F41F32">
            <w:pPr>
              <w:spacing w:after="0" w:line="240" w:lineRule="auto"/>
              <w:rPr>
                <w:rFonts w:ascii="Times New Roman" w:eastAsia="Calibri" w:hAnsi="Times New Roman" w:cs="Times New Roman"/>
                <w:sz w:val="24"/>
                <w:szCs w:val="24"/>
              </w:rPr>
            </w:pPr>
            <w:r w:rsidRPr="00C7429D">
              <w:rPr>
                <w:rFonts w:ascii="Times New Roman" w:eastAsia="Calibri" w:hAnsi="Times New Roman" w:cs="Times New Roman"/>
                <w:sz w:val="24"/>
                <w:szCs w:val="24"/>
              </w:rPr>
              <w:t>listopad</w:t>
            </w:r>
          </w:p>
          <w:p w14:paraId="4A7D6621" w14:textId="77777777" w:rsidR="00F41F32" w:rsidRPr="00C7429D" w:rsidRDefault="00F41F32" w:rsidP="00F41F32">
            <w:pPr>
              <w:spacing w:after="0" w:line="240" w:lineRule="auto"/>
              <w:rPr>
                <w:rFonts w:ascii="Times New Roman" w:eastAsia="Calibri" w:hAnsi="Times New Roman" w:cs="Times New Roman"/>
                <w:sz w:val="24"/>
                <w:szCs w:val="24"/>
              </w:rPr>
            </w:pPr>
          </w:p>
          <w:p w14:paraId="47C3E9A3" w14:textId="77777777" w:rsidR="00F41F32" w:rsidRPr="002B12FD" w:rsidRDefault="00F41F32" w:rsidP="00F41F32">
            <w:pPr>
              <w:spacing w:after="0" w:line="240" w:lineRule="auto"/>
              <w:rPr>
                <w:rFonts w:ascii="Times New Roman" w:eastAsia="Calibri" w:hAnsi="Times New Roman" w:cs="Times New Roman"/>
                <w:sz w:val="24"/>
                <w:szCs w:val="24"/>
              </w:rPr>
            </w:pPr>
            <w:r w:rsidRPr="00C7429D">
              <w:rPr>
                <w:rFonts w:ascii="Times New Roman" w:eastAsia="Calibri" w:hAnsi="Times New Roman" w:cs="Times New Roman"/>
                <w:sz w:val="24"/>
                <w:szCs w:val="24"/>
              </w:rPr>
              <w:t>siječanj</w:t>
            </w:r>
          </w:p>
          <w:p w14:paraId="27EE9A60" w14:textId="77777777" w:rsidR="00F41F32" w:rsidRPr="00C7429D" w:rsidRDefault="00F41F32" w:rsidP="00F41F32">
            <w:pPr>
              <w:spacing w:after="0" w:line="240" w:lineRule="auto"/>
              <w:rPr>
                <w:rFonts w:ascii="Times New Roman" w:eastAsia="Calibri" w:hAnsi="Times New Roman" w:cs="Times New Roman"/>
                <w:sz w:val="24"/>
                <w:szCs w:val="24"/>
              </w:rPr>
            </w:pPr>
          </w:p>
          <w:p w14:paraId="368AEBD9" w14:textId="41E6F066" w:rsidR="00F41F32" w:rsidRPr="002B12FD" w:rsidRDefault="00F41F32" w:rsidP="00F41F32">
            <w:pPr>
              <w:spacing w:after="0" w:line="240" w:lineRule="auto"/>
              <w:rPr>
                <w:rFonts w:ascii="Times New Roman" w:hAnsi="Times New Roman" w:cs="Times New Roman"/>
                <w:sz w:val="24"/>
                <w:szCs w:val="24"/>
              </w:rPr>
            </w:pPr>
            <w:r w:rsidRPr="002B12FD">
              <w:rPr>
                <w:rFonts w:ascii="Times New Roman" w:eastAsia="Calibri" w:hAnsi="Times New Roman" w:cs="Times New Roman"/>
                <w:sz w:val="24"/>
                <w:szCs w:val="24"/>
              </w:rPr>
              <w:t>travanj</w:t>
            </w:r>
          </w:p>
        </w:tc>
        <w:tc>
          <w:tcPr>
            <w:tcW w:w="2268" w:type="dxa"/>
          </w:tcPr>
          <w:p w14:paraId="0A86ACAA" w14:textId="41DB8287" w:rsidR="00F41F32" w:rsidRPr="002B12FD" w:rsidRDefault="00F41F32" w:rsidP="00F41F32">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individualni</w:t>
            </w:r>
          </w:p>
        </w:tc>
        <w:tc>
          <w:tcPr>
            <w:tcW w:w="1985" w:type="dxa"/>
          </w:tcPr>
          <w:p w14:paraId="6B9ABE83" w14:textId="03B21412" w:rsidR="00F41F32" w:rsidRPr="002B12FD" w:rsidRDefault="00F41F32" w:rsidP="00F41F32">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Darija Atlagić</w:t>
            </w:r>
          </w:p>
        </w:tc>
      </w:tr>
      <w:tr w:rsidR="00F41F32" w:rsidRPr="002B12FD" w14:paraId="298E148B" w14:textId="77777777" w:rsidTr="00EE0832">
        <w:trPr>
          <w:jc w:val="center"/>
        </w:trPr>
        <w:tc>
          <w:tcPr>
            <w:tcW w:w="1425" w:type="dxa"/>
            <w:tcBorders>
              <w:top w:val="single" w:sz="4" w:space="0" w:color="000000"/>
              <w:left w:val="single" w:sz="4" w:space="0" w:color="000000"/>
              <w:bottom w:val="single" w:sz="4" w:space="0" w:color="auto"/>
              <w:right w:val="single" w:sz="4" w:space="0" w:color="000000"/>
            </w:tcBorders>
            <w:shd w:val="clear" w:color="auto" w:fill="auto"/>
            <w:vAlign w:val="center"/>
          </w:tcPr>
          <w:p w14:paraId="1FDFAC1B" w14:textId="1C7E1F8D" w:rsidR="00F41F32" w:rsidRPr="002B12FD" w:rsidRDefault="00F41F32" w:rsidP="00F41F32">
            <w:pPr>
              <w:shd w:val="clear" w:color="auto" w:fill="FFFFFF" w:themeFill="background1"/>
              <w:spacing w:after="0" w:line="240" w:lineRule="auto"/>
              <w:textAlignment w:val="baseline"/>
              <w:rPr>
                <w:rFonts w:ascii="Times New Roman" w:eastAsia="Times New Roman" w:hAnsi="Times New Roman" w:cs="Times New Roman"/>
                <w:bCs/>
                <w:sz w:val="24"/>
                <w:szCs w:val="24"/>
                <w:lang w:eastAsia="hr-HR"/>
              </w:rPr>
            </w:pPr>
            <w:r w:rsidRPr="002B12FD">
              <w:rPr>
                <w:rFonts w:ascii="Times New Roman" w:eastAsia="Times New Roman" w:hAnsi="Times New Roman" w:cs="Times New Roman"/>
                <w:bCs/>
                <w:sz w:val="24"/>
                <w:szCs w:val="24"/>
                <w:lang w:eastAsia="hr-HR"/>
              </w:rPr>
              <w:t>6.b</w:t>
            </w:r>
          </w:p>
        </w:tc>
        <w:tc>
          <w:tcPr>
            <w:tcW w:w="3260" w:type="dxa"/>
          </w:tcPr>
          <w:p w14:paraId="43AFD9AB" w14:textId="77777777" w:rsidR="00F41F32" w:rsidRPr="002B12FD" w:rsidRDefault="00F41F32" w:rsidP="00F41F32">
            <w:pPr>
              <w:spacing w:after="0" w:line="240" w:lineRule="auto"/>
              <w:rPr>
                <w:rFonts w:ascii="Times New Roman" w:hAnsi="Times New Roman" w:cs="Times New Roman"/>
                <w:b/>
                <w:bCs/>
                <w:sz w:val="24"/>
                <w:szCs w:val="24"/>
              </w:rPr>
            </w:pPr>
            <w:r w:rsidRPr="002B12FD">
              <w:rPr>
                <w:rFonts w:ascii="Times New Roman" w:hAnsi="Times New Roman" w:cs="Times New Roman"/>
                <w:b/>
                <w:bCs/>
                <w:sz w:val="24"/>
                <w:szCs w:val="24"/>
              </w:rPr>
              <w:t>Kad se male ruke slože</w:t>
            </w:r>
          </w:p>
          <w:p w14:paraId="62DA4001" w14:textId="77837242" w:rsidR="00F41F32" w:rsidRPr="002B12FD" w:rsidRDefault="00F41F32" w:rsidP="00F41F32">
            <w:pPr>
              <w:spacing w:after="0" w:line="240" w:lineRule="auto"/>
              <w:rPr>
                <w:rFonts w:ascii="Times New Roman" w:hAnsi="Times New Roman" w:cs="Times New Roman"/>
                <w:b/>
                <w:bCs/>
                <w:sz w:val="24"/>
                <w:szCs w:val="24"/>
              </w:rPr>
            </w:pPr>
          </w:p>
        </w:tc>
        <w:tc>
          <w:tcPr>
            <w:tcW w:w="1843" w:type="dxa"/>
          </w:tcPr>
          <w:p w14:paraId="0089B7BF" w14:textId="3BBB12EB" w:rsidR="00F41F32" w:rsidRPr="002B12FD" w:rsidRDefault="00F41F32" w:rsidP="00F41F32">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rujan 2023./lipanj 2024.</w:t>
            </w:r>
          </w:p>
          <w:p w14:paraId="69D6490B" w14:textId="26569E22" w:rsidR="00F41F32" w:rsidRPr="002B12FD" w:rsidRDefault="00F41F32" w:rsidP="00F41F32">
            <w:pPr>
              <w:spacing w:after="0" w:line="240" w:lineRule="auto"/>
              <w:rPr>
                <w:rFonts w:ascii="Times New Roman" w:eastAsia="Calibri" w:hAnsi="Times New Roman" w:cs="Times New Roman"/>
                <w:sz w:val="24"/>
                <w:szCs w:val="24"/>
              </w:rPr>
            </w:pPr>
          </w:p>
        </w:tc>
        <w:tc>
          <w:tcPr>
            <w:tcW w:w="2268" w:type="dxa"/>
          </w:tcPr>
          <w:p w14:paraId="5CBD0D4D" w14:textId="625FDB80" w:rsidR="00F41F32" w:rsidRPr="002B12FD" w:rsidRDefault="00F41F32" w:rsidP="00F41F32">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lastRenderedPageBreak/>
              <w:t>individualni, skupni, u paru</w:t>
            </w:r>
          </w:p>
        </w:tc>
        <w:tc>
          <w:tcPr>
            <w:tcW w:w="1985" w:type="dxa"/>
          </w:tcPr>
          <w:p w14:paraId="5BB428CD" w14:textId="6ADD1405" w:rsidR="00F41F32" w:rsidRPr="002B12FD" w:rsidRDefault="00F41F32" w:rsidP="00F41F32">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Sandra Cindrić Balentić</w:t>
            </w:r>
          </w:p>
        </w:tc>
      </w:tr>
      <w:tr w:rsidR="00F41F32" w:rsidRPr="002B12FD" w14:paraId="067D1942" w14:textId="77777777" w:rsidTr="00A706B4">
        <w:trPr>
          <w:jc w:val="center"/>
        </w:trPr>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D83C1" w14:textId="0D2F1AE4" w:rsidR="00F41F32" w:rsidRPr="002B12FD" w:rsidRDefault="00F41F32" w:rsidP="00F41F32">
            <w:pPr>
              <w:shd w:val="clear" w:color="auto" w:fill="FFFFFF" w:themeFill="background1"/>
              <w:spacing w:after="0" w:line="240" w:lineRule="auto"/>
              <w:textAlignment w:val="baseline"/>
              <w:rPr>
                <w:rFonts w:ascii="Times New Roman" w:eastAsia="Times New Roman" w:hAnsi="Times New Roman" w:cs="Times New Roman"/>
                <w:bCs/>
                <w:sz w:val="24"/>
                <w:szCs w:val="24"/>
                <w:lang w:eastAsia="hr-HR"/>
              </w:rPr>
            </w:pPr>
            <w:r w:rsidRPr="002B12FD">
              <w:rPr>
                <w:rFonts w:ascii="Times New Roman" w:eastAsia="Times New Roman" w:hAnsi="Times New Roman" w:cs="Times New Roman"/>
                <w:bCs/>
                <w:sz w:val="24"/>
                <w:szCs w:val="24"/>
                <w:lang w:eastAsia="hr-HR"/>
              </w:rPr>
              <w:t xml:space="preserve">6.a, </w:t>
            </w:r>
            <w:proofErr w:type="spellStart"/>
            <w:r w:rsidRPr="002B12FD">
              <w:rPr>
                <w:rFonts w:ascii="Times New Roman" w:eastAsia="Times New Roman" w:hAnsi="Times New Roman" w:cs="Times New Roman"/>
                <w:bCs/>
                <w:sz w:val="24"/>
                <w:szCs w:val="24"/>
                <w:lang w:eastAsia="hr-HR"/>
              </w:rPr>
              <w:t>b,c</w:t>
            </w:r>
            <w:proofErr w:type="spellEnd"/>
          </w:p>
        </w:tc>
        <w:tc>
          <w:tcPr>
            <w:tcW w:w="3260" w:type="dxa"/>
          </w:tcPr>
          <w:p w14:paraId="0D36BCEC" w14:textId="77777777" w:rsidR="00F41F32" w:rsidRPr="002B12FD" w:rsidRDefault="00F41F32" w:rsidP="00F41F32">
            <w:pPr>
              <w:spacing w:after="0" w:line="240" w:lineRule="auto"/>
              <w:rPr>
                <w:rFonts w:ascii="Times New Roman" w:eastAsia="Calibri" w:hAnsi="Times New Roman" w:cs="Times New Roman"/>
                <w:b/>
                <w:bCs/>
                <w:sz w:val="24"/>
                <w:szCs w:val="24"/>
              </w:rPr>
            </w:pPr>
            <w:r w:rsidRPr="002B12FD">
              <w:rPr>
                <w:rFonts w:ascii="Times New Roman" w:eastAsia="Calibri" w:hAnsi="Times New Roman" w:cs="Times New Roman"/>
                <w:b/>
                <w:bCs/>
                <w:sz w:val="24"/>
                <w:szCs w:val="24"/>
              </w:rPr>
              <w:t>Bajkovita Hrvatska</w:t>
            </w:r>
          </w:p>
          <w:p w14:paraId="3BFE666D" w14:textId="77777777" w:rsidR="00F41F32" w:rsidRPr="002B12FD" w:rsidRDefault="00F41F32" w:rsidP="00F41F32">
            <w:pPr>
              <w:spacing w:after="0" w:line="240" w:lineRule="auto"/>
              <w:rPr>
                <w:rFonts w:ascii="Times New Roman" w:eastAsia="Calibri" w:hAnsi="Times New Roman" w:cs="Times New Roman"/>
                <w:b/>
                <w:bCs/>
                <w:sz w:val="24"/>
                <w:szCs w:val="24"/>
              </w:rPr>
            </w:pPr>
          </w:p>
          <w:p w14:paraId="07FA72F1" w14:textId="77777777" w:rsidR="00F41F32" w:rsidRPr="002B12FD" w:rsidRDefault="00F41F32" w:rsidP="00F41F32">
            <w:pPr>
              <w:spacing w:after="0" w:line="240" w:lineRule="auto"/>
              <w:rPr>
                <w:rFonts w:ascii="Times New Roman" w:eastAsia="Calibri" w:hAnsi="Times New Roman" w:cs="Times New Roman"/>
                <w:b/>
                <w:bCs/>
                <w:sz w:val="24"/>
                <w:szCs w:val="24"/>
              </w:rPr>
            </w:pPr>
            <w:r w:rsidRPr="002B12FD">
              <w:rPr>
                <w:rFonts w:ascii="Times New Roman" w:eastAsia="Calibri" w:hAnsi="Times New Roman" w:cs="Times New Roman"/>
                <w:b/>
                <w:bCs/>
                <w:sz w:val="24"/>
                <w:szCs w:val="24"/>
              </w:rPr>
              <w:t xml:space="preserve">Dani kruha </w:t>
            </w:r>
          </w:p>
          <w:p w14:paraId="51924E47" w14:textId="77777777" w:rsidR="00F41F32" w:rsidRPr="002B12FD" w:rsidRDefault="00F41F32" w:rsidP="00F41F32">
            <w:pPr>
              <w:spacing w:after="0" w:line="240" w:lineRule="auto"/>
              <w:rPr>
                <w:rFonts w:ascii="Times New Roman" w:eastAsia="Calibri" w:hAnsi="Times New Roman" w:cs="Times New Roman"/>
                <w:b/>
                <w:bCs/>
                <w:sz w:val="24"/>
                <w:szCs w:val="24"/>
              </w:rPr>
            </w:pPr>
          </w:p>
          <w:p w14:paraId="2E184CC9" w14:textId="77777777" w:rsidR="00F41F32" w:rsidRPr="002B12FD" w:rsidRDefault="00F41F32" w:rsidP="00F41F32">
            <w:pPr>
              <w:spacing w:after="0" w:line="240" w:lineRule="auto"/>
              <w:rPr>
                <w:rFonts w:ascii="Times New Roman" w:eastAsia="Calibri" w:hAnsi="Times New Roman" w:cs="Times New Roman"/>
                <w:b/>
                <w:bCs/>
                <w:sz w:val="24"/>
                <w:szCs w:val="24"/>
              </w:rPr>
            </w:pPr>
            <w:r w:rsidRPr="002B12FD">
              <w:rPr>
                <w:rFonts w:ascii="Times New Roman" w:eastAsia="Calibri" w:hAnsi="Times New Roman" w:cs="Times New Roman"/>
                <w:b/>
                <w:bCs/>
                <w:sz w:val="24"/>
                <w:szCs w:val="24"/>
              </w:rPr>
              <w:t>Bonton</w:t>
            </w:r>
          </w:p>
          <w:p w14:paraId="7CB45C0D" w14:textId="77777777" w:rsidR="00F41F32" w:rsidRPr="002B12FD" w:rsidRDefault="00F41F32" w:rsidP="00F41F32">
            <w:pPr>
              <w:spacing w:after="0" w:line="240" w:lineRule="auto"/>
              <w:rPr>
                <w:rFonts w:ascii="Times New Roman" w:hAnsi="Times New Roman" w:cs="Times New Roman"/>
                <w:b/>
                <w:bCs/>
                <w:sz w:val="24"/>
                <w:szCs w:val="24"/>
              </w:rPr>
            </w:pPr>
          </w:p>
        </w:tc>
        <w:tc>
          <w:tcPr>
            <w:tcW w:w="1843" w:type="dxa"/>
          </w:tcPr>
          <w:p w14:paraId="273CCB41" w14:textId="2AD04E5F" w:rsidR="00F41F32" w:rsidRPr="002B12FD" w:rsidRDefault="00F41F32" w:rsidP="00F41F32">
            <w:pPr>
              <w:spacing w:after="0" w:line="240" w:lineRule="auto"/>
              <w:rPr>
                <w:rFonts w:ascii="Times New Roman" w:eastAsia="Calibri" w:hAnsi="Times New Roman" w:cs="Times New Roman"/>
                <w:sz w:val="24"/>
                <w:szCs w:val="24"/>
              </w:rPr>
            </w:pPr>
            <w:r w:rsidRPr="002B12FD">
              <w:rPr>
                <w:rFonts w:ascii="Times New Roman" w:eastAsia="Calibri" w:hAnsi="Times New Roman" w:cs="Times New Roman"/>
                <w:sz w:val="24"/>
                <w:szCs w:val="24"/>
              </w:rPr>
              <w:t>travanj (proljeće)</w:t>
            </w:r>
          </w:p>
          <w:p w14:paraId="624E3243" w14:textId="77777777" w:rsidR="00F41F32" w:rsidRPr="002B12FD" w:rsidRDefault="00F41F32" w:rsidP="00F41F32">
            <w:pPr>
              <w:spacing w:after="0" w:line="240" w:lineRule="auto"/>
              <w:rPr>
                <w:rFonts w:ascii="Times New Roman" w:eastAsia="Calibri" w:hAnsi="Times New Roman" w:cs="Times New Roman"/>
                <w:sz w:val="24"/>
                <w:szCs w:val="24"/>
              </w:rPr>
            </w:pPr>
          </w:p>
          <w:p w14:paraId="6CEB1046" w14:textId="3955F3AC" w:rsidR="00F41F32" w:rsidRPr="002B12FD" w:rsidRDefault="00F41F32" w:rsidP="00F41F32">
            <w:pPr>
              <w:spacing w:after="0" w:line="240" w:lineRule="auto"/>
              <w:rPr>
                <w:rFonts w:ascii="Times New Roman" w:eastAsia="Calibri" w:hAnsi="Times New Roman" w:cs="Times New Roman"/>
                <w:sz w:val="24"/>
                <w:szCs w:val="24"/>
              </w:rPr>
            </w:pPr>
            <w:r w:rsidRPr="002B12FD">
              <w:rPr>
                <w:rFonts w:ascii="Times New Roman" w:eastAsia="Calibri" w:hAnsi="Times New Roman" w:cs="Times New Roman"/>
                <w:sz w:val="24"/>
                <w:szCs w:val="24"/>
              </w:rPr>
              <w:t>listopad</w:t>
            </w:r>
          </w:p>
          <w:p w14:paraId="31403F36" w14:textId="77777777" w:rsidR="00F41F32" w:rsidRPr="002B12FD" w:rsidRDefault="00F41F32" w:rsidP="00F41F32">
            <w:pPr>
              <w:spacing w:after="0" w:line="240" w:lineRule="auto"/>
              <w:rPr>
                <w:rFonts w:ascii="Times New Roman" w:eastAsia="Calibri" w:hAnsi="Times New Roman" w:cs="Times New Roman"/>
                <w:sz w:val="24"/>
                <w:szCs w:val="24"/>
              </w:rPr>
            </w:pPr>
          </w:p>
          <w:p w14:paraId="2E3C4FDE" w14:textId="10DC48C4" w:rsidR="00F41F32" w:rsidRPr="002B12FD" w:rsidRDefault="00F41F32" w:rsidP="00F41F32">
            <w:pPr>
              <w:spacing w:after="0" w:line="240" w:lineRule="auto"/>
              <w:rPr>
                <w:rFonts w:ascii="Times New Roman" w:hAnsi="Times New Roman" w:cs="Times New Roman"/>
                <w:sz w:val="24"/>
                <w:szCs w:val="24"/>
              </w:rPr>
            </w:pPr>
            <w:r w:rsidRPr="002B12FD">
              <w:rPr>
                <w:rFonts w:ascii="Times New Roman" w:eastAsia="Calibri" w:hAnsi="Times New Roman" w:cs="Times New Roman"/>
                <w:sz w:val="24"/>
                <w:szCs w:val="24"/>
              </w:rPr>
              <w:t>Cijela godina</w:t>
            </w:r>
          </w:p>
        </w:tc>
        <w:tc>
          <w:tcPr>
            <w:tcW w:w="2268" w:type="dxa"/>
          </w:tcPr>
          <w:p w14:paraId="5AD0B5EA" w14:textId="5459F9DD" w:rsidR="00F41F32" w:rsidRPr="002B12FD" w:rsidRDefault="00F41F32" w:rsidP="00F41F32">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individualni, skupni, u paru</w:t>
            </w:r>
          </w:p>
        </w:tc>
        <w:tc>
          <w:tcPr>
            <w:tcW w:w="1985" w:type="dxa"/>
          </w:tcPr>
          <w:p w14:paraId="13DFA9AD" w14:textId="218902BA" w:rsidR="00F41F32" w:rsidRPr="002B12FD" w:rsidRDefault="00F41F32" w:rsidP="00F41F32">
            <w:pPr>
              <w:spacing w:after="0" w:line="240" w:lineRule="auto"/>
              <w:rPr>
                <w:rFonts w:ascii="Times New Roman" w:eastAsia="Calibri" w:hAnsi="Times New Roman" w:cs="Times New Roman"/>
                <w:sz w:val="24"/>
                <w:szCs w:val="24"/>
              </w:rPr>
            </w:pPr>
            <w:r w:rsidRPr="002B12FD">
              <w:rPr>
                <w:rFonts w:ascii="Times New Roman" w:eastAsia="Calibri" w:hAnsi="Times New Roman" w:cs="Times New Roman"/>
                <w:sz w:val="24"/>
                <w:szCs w:val="24"/>
              </w:rPr>
              <w:t>Razrednice 6.razreda, Atlagić</w:t>
            </w:r>
          </w:p>
        </w:tc>
      </w:tr>
      <w:tr w:rsidR="00F41F32" w:rsidRPr="002B12FD" w14:paraId="1ED7B8BB" w14:textId="77777777" w:rsidTr="00A706B4">
        <w:trPr>
          <w:jc w:val="center"/>
        </w:trPr>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80B95" w14:textId="1C3526D3" w:rsidR="00F41F32" w:rsidRPr="002B12FD" w:rsidRDefault="00F41F32" w:rsidP="00F41F32">
            <w:pPr>
              <w:shd w:val="clear" w:color="auto" w:fill="FFFFFF" w:themeFill="background1"/>
              <w:spacing w:after="0" w:line="240" w:lineRule="auto"/>
              <w:textAlignment w:val="baseline"/>
              <w:rPr>
                <w:rFonts w:ascii="Times New Roman" w:eastAsia="Times New Roman" w:hAnsi="Times New Roman" w:cs="Times New Roman"/>
                <w:bCs/>
                <w:sz w:val="24"/>
                <w:szCs w:val="24"/>
                <w:lang w:eastAsia="hr-HR"/>
              </w:rPr>
            </w:pPr>
            <w:r w:rsidRPr="002B12FD">
              <w:rPr>
                <w:rFonts w:ascii="Times New Roman" w:eastAsia="Times New Roman" w:hAnsi="Times New Roman" w:cs="Times New Roman"/>
                <w:bCs/>
                <w:sz w:val="24"/>
                <w:szCs w:val="24"/>
                <w:lang w:eastAsia="hr-HR"/>
              </w:rPr>
              <w:t>6.a,b,c</w:t>
            </w:r>
          </w:p>
        </w:tc>
        <w:tc>
          <w:tcPr>
            <w:tcW w:w="3260" w:type="dxa"/>
          </w:tcPr>
          <w:p w14:paraId="33F12AA5" w14:textId="4F7BB17B" w:rsidR="00F41F32" w:rsidRPr="002B12FD" w:rsidRDefault="00F41F32" w:rsidP="00F41F32">
            <w:pPr>
              <w:spacing w:after="0" w:line="240" w:lineRule="auto"/>
              <w:rPr>
                <w:rFonts w:ascii="Times New Roman" w:eastAsia="Calibri" w:hAnsi="Times New Roman" w:cs="Times New Roman"/>
                <w:b/>
                <w:bCs/>
                <w:sz w:val="24"/>
                <w:szCs w:val="24"/>
              </w:rPr>
            </w:pPr>
            <w:r w:rsidRPr="002B12FD">
              <w:rPr>
                <w:rFonts w:ascii="Times New Roman" w:hAnsi="Times New Roman" w:cs="Times New Roman"/>
                <w:b/>
                <w:bCs/>
                <w:sz w:val="24"/>
                <w:szCs w:val="24"/>
              </w:rPr>
              <w:t xml:space="preserve">„Utjecaj zelene infrastrukture školskog vrta na smanjenje toplinskih otoka gradske četvrti </w:t>
            </w:r>
            <w:proofErr w:type="spellStart"/>
            <w:r w:rsidRPr="002B12FD">
              <w:rPr>
                <w:rFonts w:ascii="Times New Roman" w:hAnsi="Times New Roman" w:cs="Times New Roman"/>
                <w:b/>
                <w:bCs/>
                <w:sz w:val="24"/>
                <w:szCs w:val="24"/>
              </w:rPr>
              <w:t>Retfala</w:t>
            </w:r>
            <w:proofErr w:type="spellEnd"/>
            <w:r w:rsidRPr="002B12FD">
              <w:rPr>
                <w:rFonts w:ascii="Times New Roman" w:hAnsi="Times New Roman" w:cs="Times New Roman"/>
                <w:b/>
                <w:bCs/>
                <w:sz w:val="24"/>
                <w:szCs w:val="24"/>
              </w:rPr>
              <w:t>“</w:t>
            </w:r>
          </w:p>
        </w:tc>
        <w:tc>
          <w:tcPr>
            <w:tcW w:w="1843" w:type="dxa"/>
          </w:tcPr>
          <w:p w14:paraId="45FDDBC6" w14:textId="68541ED2" w:rsidR="00F41F32" w:rsidRPr="002B12FD" w:rsidRDefault="00F41F32" w:rsidP="00F41F32">
            <w:pPr>
              <w:spacing w:after="0" w:line="240" w:lineRule="auto"/>
              <w:rPr>
                <w:rFonts w:ascii="Times New Roman" w:eastAsia="Calibri" w:hAnsi="Times New Roman" w:cs="Times New Roman"/>
                <w:sz w:val="24"/>
                <w:szCs w:val="24"/>
              </w:rPr>
            </w:pPr>
            <w:r w:rsidRPr="002B12FD">
              <w:rPr>
                <w:rFonts w:ascii="Times New Roman" w:eastAsia="Calibri" w:hAnsi="Times New Roman" w:cs="Times New Roman"/>
                <w:sz w:val="24"/>
                <w:szCs w:val="24"/>
              </w:rPr>
              <w:t>Cijela godina</w:t>
            </w:r>
          </w:p>
        </w:tc>
        <w:tc>
          <w:tcPr>
            <w:tcW w:w="2268" w:type="dxa"/>
          </w:tcPr>
          <w:p w14:paraId="36E520FC" w14:textId="50CAC528" w:rsidR="00F41F32" w:rsidRPr="002B12FD" w:rsidRDefault="00F41F32" w:rsidP="00F41F32">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individualni, skupni, u paru</w:t>
            </w:r>
          </w:p>
        </w:tc>
        <w:tc>
          <w:tcPr>
            <w:tcW w:w="1985" w:type="dxa"/>
          </w:tcPr>
          <w:p w14:paraId="50D05C19" w14:textId="77777777" w:rsidR="00F41F32" w:rsidRPr="002B12FD" w:rsidRDefault="00F41F32" w:rsidP="00F41F32">
            <w:pPr>
              <w:spacing w:after="0" w:line="240" w:lineRule="auto"/>
              <w:rPr>
                <w:rFonts w:ascii="Times New Roman" w:eastAsia="Calibri" w:hAnsi="Times New Roman" w:cs="Times New Roman"/>
                <w:sz w:val="24"/>
                <w:szCs w:val="24"/>
              </w:rPr>
            </w:pPr>
            <w:r w:rsidRPr="002B12FD">
              <w:rPr>
                <w:rFonts w:ascii="Times New Roman" w:eastAsia="Calibri" w:hAnsi="Times New Roman" w:cs="Times New Roman"/>
                <w:sz w:val="24"/>
                <w:szCs w:val="24"/>
              </w:rPr>
              <w:t>Lidija Pavlić ,prof.</w:t>
            </w:r>
          </w:p>
          <w:p w14:paraId="6469FF99" w14:textId="77777777" w:rsidR="00F41F32" w:rsidRPr="002B12FD" w:rsidRDefault="00F41F32" w:rsidP="00F41F32">
            <w:pPr>
              <w:spacing w:after="0" w:line="240" w:lineRule="auto"/>
              <w:rPr>
                <w:rFonts w:ascii="Times New Roman" w:eastAsia="Calibri" w:hAnsi="Times New Roman" w:cs="Times New Roman"/>
                <w:sz w:val="24"/>
                <w:szCs w:val="24"/>
              </w:rPr>
            </w:pPr>
            <w:r w:rsidRPr="002B12FD">
              <w:rPr>
                <w:rFonts w:ascii="Times New Roman" w:eastAsia="Calibri" w:hAnsi="Times New Roman" w:cs="Times New Roman"/>
                <w:sz w:val="24"/>
                <w:szCs w:val="24"/>
              </w:rPr>
              <w:t xml:space="preserve">Sanja Marolin </w:t>
            </w:r>
            <w:proofErr w:type="spellStart"/>
            <w:r w:rsidRPr="002B12FD">
              <w:rPr>
                <w:rFonts w:ascii="Times New Roman" w:eastAsia="Calibri" w:hAnsi="Times New Roman" w:cs="Times New Roman"/>
                <w:sz w:val="24"/>
                <w:szCs w:val="24"/>
              </w:rPr>
              <w:t>Brljačić</w:t>
            </w:r>
            <w:proofErr w:type="spellEnd"/>
            <w:r w:rsidRPr="002B12FD">
              <w:rPr>
                <w:rFonts w:ascii="Times New Roman" w:eastAsia="Calibri" w:hAnsi="Times New Roman" w:cs="Times New Roman"/>
                <w:sz w:val="24"/>
                <w:szCs w:val="24"/>
              </w:rPr>
              <w:t xml:space="preserve"> ,prof.</w:t>
            </w:r>
          </w:p>
          <w:p w14:paraId="517F8C96" w14:textId="77777777" w:rsidR="00F41F32" w:rsidRPr="002B12FD" w:rsidRDefault="00F41F32" w:rsidP="00F41F32">
            <w:pPr>
              <w:spacing w:after="0" w:line="240" w:lineRule="auto"/>
              <w:rPr>
                <w:rFonts w:ascii="Times New Roman" w:eastAsia="Calibri" w:hAnsi="Times New Roman" w:cs="Times New Roman"/>
                <w:sz w:val="24"/>
                <w:szCs w:val="24"/>
              </w:rPr>
            </w:pPr>
            <w:r w:rsidRPr="002B12FD">
              <w:rPr>
                <w:rFonts w:ascii="Times New Roman" w:eastAsia="Calibri" w:hAnsi="Times New Roman" w:cs="Times New Roman"/>
                <w:sz w:val="24"/>
                <w:szCs w:val="24"/>
              </w:rPr>
              <w:t>Vlatka Rašić ,prof.</w:t>
            </w:r>
          </w:p>
          <w:p w14:paraId="0F2F2629" w14:textId="254147F0" w:rsidR="00F41F32" w:rsidRPr="002B12FD" w:rsidRDefault="00F41F32" w:rsidP="00F41F32">
            <w:pPr>
              <w:spacing w:after="0" w:line="240" w:lineRule="auto"/>
              <w:rPr>
                <w:rFonts w:ascii="Times New Roman" w:eastAsia="Calibri" w:hAnsi="Times New Roman" w:cs="Times New Roman"/>
                <w:sz w:val="24"/>
                <w:szCs w:val="24"/>
              </w:rPr>
            </w:pPr>
            <w:r w:rsidRPr="002B12FD">
              <w:rPr>
                <w:rFonts w:ascii="Times New Roman" w:eastAsia="Calibri" w:hAnsi="Times New Roman" w:cs="Times New Roman"/>
                <w:sz w:val="24"/>
                <w:szCs w:val="24"/>
              </w:rPr>
              <w:t>Sonja Kovač ,prof.</w:t>
            </w:r>
          </w:p>
        </w:tc>
      </w:tr>
      <w:tr w:rsidR="00F41F32" w:rsidRPr="002B12FD" w14:paraId="5DC3698C" w14:textId="77777777" w:rsidTr="00EE0832">
        <w:trPr>
          <w:jc w:val="center"/>
        </w:trPr>
        <w:tc>
          <w:tcPr>
            <w:tcW w:w="1425" w:type="dxa"/>
            <w:tcBorders>
              <w:top w:val="single" w:sz="4" w:space="0" w:color="000000"/>
              <w:left w:val="single" w:sz="4" w:space="0" w:color="000000"/>
              <w:bottom w:val="single" w:sz="4" w:space="0" w:color="auto"/>
              <w:right w:val="single" w:sz="4" w:space="0" w:color="000000"/>
            </w:tcBorders>
            <w:shd w:val="clear" w:color="auto" w:fill="auto"/>
            <w:vAlign w:val="center"/>
          </w:tcPr>
          <w:p w14:paraId="7D67184E" w14:textId="21123477" w:rsidR="00F41F32" w:rsidRPr="002B12FD" w:rsidRDefault="00F41F32" w:rsidP="00F41F32">
            <w:pPr>
              <w:shd w:val="clear" w:color="auto" w:fill="FFFFFF" w:themeFill="background1"/>
              <w:spacing w:after="0" w:line="240" w:lineRule="auto"/>
              <w:textAlignment w:val="baseline"/>
              <w:rPr>
                <w:rFonts w:ascii="Times New Roman" w:eastAsia="Times New Roman" w:hAnsi="Times New Roman" w:cs="Times New Roman"/>
                <w:bCs/>
                <w:sz w:val="24"/>
                <w:szCs w:val="24"/>
                <w:lang w:eastAsia="hr-HR"/>
              </w:rPr>
            </w:pPr>
            <w:r w:rsidRPr="002B12FD">
              <w:rPr>
                <w:rFonts w:ascii="Times New Roman" w:eastAsia="Times New Roman" w:hAnsi="Times New Roman" w:cs="Times New Roman"/>
                <w:bCs/>
                <w:sz w:val="24"/>
                <w:szCs w:val="24"/>
                <w:lang w:eastAsia="hr-HR"/>
              </w:rPr>
              <w:t>7.a, b</w:t>
            </w:r>
          </w:p>
        </w:tc>
        <w:tc>
          <w:tcPr>
            <w:tcW w:w="3260" w:type="dxa"/>
          </w:tcPr>
          <w:p w14:paraId="190E1F2F" w14:textId="29682CE7" w:rsidR="00F41F32" w:rsidRPr="002B12FD" w:rsidRDefault="00F41F32" w:rsidP="00F41F32">
            <w:pPr>
              <w:spacing w:after="0" w:line="240" w:lineRule="auto"/>
              <w:rPr>
                <w:rFonts w:ascii="Times New Roman" w:eastAsia="Calibri" w:hAnsi="Times New Roman" w:cs="Times New Roman"/>
                <w:b/>
                <w:bCs/>
                <w:sz w:val="24"/>
                <w:szCs w:val="24"/>
              </w:rPr>
            </w:pPr>
            <w:r w:rsidRPr="008C4D9A">
              <w:rPr>
                <w:rFonts w:ascii="Times New Roman" w:eastAsia="Calibri" w:hAnsi="Times New Roman" w:cs="Times New Roman"/>
                <w:b/>
                <w:bCs/>
                <w:sz w:val="24"/>
                <w:szCs w:val="24"/>
              </w:rPr>
              <w:t>Javni govor</w:t>
            </w:r>
          </w:p>
          <w:p w14:paraId="43AF69CC" w14:textId="77777777" w:rsidR="00F41F32" w:rsidRPr="008C4D9A" w:rsidRDefault="00F41F32" w:rsidP="00F41F32">
            <w:pPr>
              <w:spacing w:after="0" w:line="240" w:lineRule="auto"/>
              <w:rPr>
                <w:rFonts w:ascii="Times New Roman" w:eastAsia="Calibri" w:hAnsi="Times New Roman" w:cs="Times New Roman"/>
                <w:b/>
                <w:bCs/>
                <w:sz w:val="24"/>
                <w:szCs w:val="24"/>
              </w:rPr>
            </w:pPr>
          </w:p>
          <w:p w14:paraId="4DCF0A8A" w14:textId="0F5D7BA2" w:rsidR="00F41F32" w:rsidRPr="002B12FD" w:rsidRDefault="00F41F32" w:rsidP="00F41F32">
            <w:pPr>
              <w:rPr>
                <w:rFonts w:ascii="Times New Roman" w:eastAsia="Calibri" w:hAnsi="Times New Roman" w:cs="Times New Roman"/>
                <w:b/>
                <w:bCs/>
                <w:sz w:val="24"/>
                <w:szCs w:val="24"/>
              </w:rPr>
            </w:pPr>
            <w:r w:rsidRPr="002B12FD">
              <w:rPr>
                <w:rFonts w:ascii="Times New Roman" w:eastAsia="Calibri" w:hAnsi="Times New Roman" w:cs="Times New Roman"/>
                <w:b/>
                <w:bCs/>
                <w:sz w:val="24"/>
                <w:szCs w:val="24"/>
              </w:rPr>
              <w:t>Sudnica</w:t>
            </w:r>
          </w:p>
          <w:p w14:paraId="1AD44061" w14:textId="65B4FC7B" w:rsidR="00F41F32" w:rsidRPr="008C4D9A" w:rsidRDefault="00F41F32" w:rsidP="00F41F32">
            <w:pPr>
              <w:spacing w:after="0" w:line="240" w:lineRule="auto"/>
              <w:rPr>
                <w:rFonts w:ascii="Times New Roman" w:eastAsia="Calibri" w:hAnsi="Times New Roman" w:cs="Times New Roman"/>
                <w:b/>
                <w:bCs/>
                <w:sz w:val="24"/>
                <w:szCs w:val="24"/>
              </w:rPr>
            </w:pPr>
            <w:r w:rsidRPr="008C4D9A">
              <w:rPr>
                <w:rFonts w:ascii="Times New Roman" w:eastAsia="Calibri" w:hAnsi="Times New Roman" w:cs="Times New Roman"/>
                <w:b/>
                <w:bCs/>
                <w:sz w:val="24"/>
                <w:szCs w:val="24"/>
              </w:rPr>
              <w:t>D. Cesarić, Pjesme – kreativna inspiracija</w:t>
            </w:r>
          </w:p>
          <w:p w14:paraId="771C526E" w14:textId="77777777" w:rsidR="00F41F32" w:rsidRPr="002B12FD" w:rsidRDefault="00F41F32" w:rsidP="00F41F32">
            <w:pPr>
              <w:spacing w:after="0" w:line="240" w:lineRule="auto"/>
              <w:rPr>
                <w:rFonts w:ascii="Times New Roman" w:eastAsia="Calibri" w:hAnsi="Times New Roman" w:cs="Times New Roman"/>
                <w:b/>
                <w:bCs/>
                <w:sz w:val="24"/>
                <w:szCs w:val="24"/>
              </w:rPr>
            </w:pPr>
          </w:p>
        </w:tc>
        <w:tc>
          <w:tcPr>
            <w:tcW w:w="1843" w:type="dxa"/>
          </w:tcPr>
          <w:p w14:paraId="60DF8D54" w14:textId="77777777" w:rsidR="00F41F32" w:rsidRPr="002B12FD" w:rsidRDefault="00F41F32" w:rsidP="00F41F32">
            <w:pPr>
              <w:spacing w:after="0" w:line="240" w:lineRule="auto"/>
              <w:rPr>
                <w:rFonts w:ascii="Times New Roman" w:eastAsia="Calibri" w:hAnsi="Times New Roman" w:cs="Times New Roman"/>
                <w:sz w:val="24"/>
                <w:szCs w:val="24"/>
              </w:rPr>
            </w:pPr>
            <w:r w:rsidRPr="008C4D9A">
              <w:rPr>
                <w:rFonts w:ascii="Times New Roman" w:eastAsia="Calibri" w:hAnsi="Times New Roman" w:cs="Times New Roman"/>
                <w:sz w:val="24"/>
                <w:szCs w:val="24"/>
              </w:rPr>
              <w:t>rujan/listopad</w:t>
            </w:r>
          </w:p>
          <w:p w14:paraId="1B75BAC3" w14:textId="77777777" w:rsidR="00F41F32" w:rsidRPr="008C4D9A" w:rsidRDefault="00F41F32" w:rsidP="00F41F32">
            <w:pPr>
              <w:spacing w:after="0" w:line="240" w:lineRule="auto"/>
              <w:rPr>
                <w:rFonts w:ascii="Times New Roman" w:eastAsia="Calibri" w:hAnsi="Times New Roman" w:cs="Times New Roman"/>
                <w:sz w:val="24"/>
                <w:szCs w:val="24"/>
              </w:rPr>
            </w:pPr>
          </w:p>
          <w:p w14:paraId="7B3DBC88" w14:textId="77777777" w:rsidR="00F41F32" w:rsidRPr="002B12FD" w:rsidRDefault="00F41F32" w:rsidP="00F41F32">
            <w:pPr>
              <w:spacing w:after="0" w:line="240" w:lineRule="auto"/>
              <w:rPr>
                <w:rFonts w:ascii="Times New Roman" w:eastAsia="Calibri" w:hAnsi="Times New Roman" w:cs="Times New Roman"/>
                <w:sz w:val="24"/>
                <w:szCs w:val="24"/>
              </w:rPr>
            </w:pPr>
            <w:r w:rsidRPr="008C4D9A">
              <w:rPr>
                <w:rFonts w:ascii="Times New Roman" w:eastAsia="Calibri" w:hAnsi="Times New Roman" w:cs="Times New Roman"/>
                <w:sz w:val="24"/>
                <w:szCs w:val="24"/>
              </w:rPr>
              <w:t>siječanj/veljača</w:t>
            </w:r>
          </w:p>
          <w:p w14:paraId="74C31C93" w14:textId="77777777" w:rsidR="00F41F32" w:rsidRPr="008C4D9A" w:rsidRDefault="00F41F32" w:rsidP="00F41F32">
            <w:pPr>
              <w:spacing w:after="0" w:line="240" w:lineRule="auto"/>
              <w:rPr>
                <w:rFonts w:ascii="Times New Roman" w:eastAsia="Calibri" w:hAnsi="Times New Roman" w:cs="Times New Roman"/>
                <w:sz w:val="24"/>
                <w:szCs w:val="24"/>
              </w:rPr>
            </w:pPr>
          </w:p>
          <w:p w14:paraId="14934DF5" w14:textId="0A76B8A0" w:rsidR="00F41F32" w:rsidRPr="002B12FD" w:rsidRDefault="00F41F32" w:rsidP="00F41F32">
            <w:pPr>
              <w:spacing w:after="0" w:line="240" w:lineRule="auto"/>
              <w:rPr>
                <w:rFonts w:ascii="Times New Roman" w:eastAsia="Calibri" w:hAnsi="Times New Roman" w:cs="Times New Roman"/>
                <w:sz w:val="24"/>
                <w:szCs w:val="24"/>
              </w:rPr>
            </w:pPr>
            <w:r w:rsidRPr="002B12FD">
              <w:rPr>
                <w:rFonts w:ascii="Times New Roman" w:eastAsia="Calibri" w:hAnsi="Times New Roman" w:cs="Times New Roman"/>
                <w:sz w:val="24"/>
                <w:szCs w:val="24"/>
              </w:rPr>
              <w:t>travanj/svibanj</w:t>
            </w:r>
          </w:p>
        </w:tc>
        <w:tc>
          <w:tcPr>
            <w:tcW w:w="2268" w:type="dxa"/>
          </w:tcPr>
          <w:p w14:paraId="72227D8D" w14:textId="07CA2644" w:rsidR="00F41F32" w:rsidRPr="002B12FD" w:rsidRDefault="00F41F32" w:rsidP="00F41F32">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individualni, skupni</w:t>
            </w:r>
          </w:p>
        </w:tc>
        <w:tc>
          <w:tcPr>
            <w:tcW w:w="1985" w:type="dxa"/>
          </w:tcPr>
          <w:p w14:paraId="30378A5A" w14:textId="1988A597" w:rsidR="00F41F32" w:rsidRPr="002B12FD" w:rsidRDefault="00F41F32" w:rsidP="00F41F32">
            <w:pPr>
              <w:spacing w:after="0" w:line="240" w:lineRule="auto"/>
              <w:rPr>
                <w:rFonts w:ascii="Times New Roman" w:eastAsia="Calibri" w:hAnsi="Times New Roman" w:cs="Times New Roman"/>
                <w:sz w:val="24"/>
                <w:szCs w:val="24"/>
              </w:rPr>
            </w:pPr>
            <w:r w:rsidRPr="002B12FD">
              <w:rPr>
                <w:rFonts w:ascii="Times New Roman" w:hAnsi="Times New Roman" w:cs="Times New Roman"/>
                <w:sz w:val="24"/>
                <w:szCs w:val="24"/>
              </w:rPr>
              <w:t xml:space="preserve">Dubravka </w:t>
            </w:r>
            <w:proofErr w:type="spellStart"/>
            <w:r w:rsidRPr="002B12FD">
              <w:rPr>
                <w:rFonts w:ascii="Times New Roman" w:hAnsi="Times New Roman" w:cs="Times New Roman"/>
                <w:sz w:val="24"/>
                <w:szCs w:val="24"/>
              </w:rPr>
              <w:t>Ledenčan</w:t>
            </w:r>
            <w:proofErr w:type="spellEnd"/>
            <w:r w:rsidRPr="002B12FD">
              <w:rPr>
                <w:rFonts w:ascii="Times New Roman" w:hAnsi="Times New Roman" w:cs="Times New Roman"/>
                <w:sz w:val="24"/>
                <w:szCs w:val="24"/>
              </w:rPr>
              <w:t xml:space="preserve"> </w:t>
            </w:r>
            <w:proofErr w:type="spellStart"/>
            <w:r w:rsidRPr="002B12FD">
              <w:rPr>
                <w:rFonts w:ascii="Times New Roman" w:hAnsi="Times New Roman" w:cs="Times New Roman"/>
                <w:sz w:val="24"/>
                <w:szCs w:val="24"/>
              </w:rPr>
              <w:t>Kuštro</w:t>
            </w:r>
            <w:proofErr w:type="spellEnd"/>
          </w:p>
        </w:tc>
      </w:tr>
      <w:tr w:rsidR="00F41F32" w:rsidRPr="002B12FD" w14:paraId="0E03553F" w14:textId="77777777" w:rsidTr="00EE0832">
        <w:trPr>
          <w:jc w:val="center"/>
        </w:trPr>
        <w:tc>
          <w:tcPr>
            <w:tcW w:w="1425" w:type="dxa"/>
            <w:tcBorders>
              <w:top w:val="single" w:sz="4" w:space="0" w:color="000000"/>
              <w:left w:val="single" w:sz="4" w:space="0" w:color="000000"/>
              <w:bottom w:val="single" w:sz="4" w:space="0" w:color="auto"/>
              <w:right w:val="single" w:sz="4" w:space="0" w:color="000000"/>
            </w:tcBorders>
            <w:shd w:val="clear" w:color="auto" w:fill="auto"/>
            <w:vAlign w:val="center"/>
          </w:tcPr>
          <w:p w14:paraId="01E98085" w14:textId="1D24C5A8" w:rsidR="00F41F32" w:rsidRPr="002B12FD" w:rsidRDefault="00F41F32" w:rsidP="00F41F32">
            <w:pPr>
              <w:shd w:val="clear" w:color="auto" w:fill="FFFFFF" w:themeFill="background1"/>
              <w:spacing w:after="0" w:line="240" w:lineRule="auto"/>
              <w:textAlignment w:val="baseline"/>
              <w:rPr>
                <w:rFonts w:ascii="Times New Roman" w:eastAsia="Times New Roman" w:hAnsi="Times New Roman" w:cs="Times New Roman"/>
                <w:bCs/>
                <w:sz w:val="24"/>
                <w:szCs w:val="24"/>
                <w:lang w:eastAsia="hr-HR"/>
              </w:rPr>
            </w:pPr>
            <w:r w:rsidRPr="002B12FD">
              <w:rPr>
                <w:rFonts w:ascii="Times New Roman" w:eastAsia="Times New Roman" w:hAnsi="Times New Roman" w:cs="Times New Roman"/>
                <w:bCs/>
                <w:sz w:val="24"/>
                <w:szCs w:val="24"/>
                <w:lang w:eastAsia="hr-HR"/>
              </w:rPr>
              <w:t>8.a, c</w:t>
            </w:r>
          </w:p>
        </w:tc>
        <w:tc>
          <w:tcPr>
            <w:tcW w:w="3260" w:type="dxa"/>
          </w:tcPr>
          <w:p w14:paraId="75F40F35" w14:textId="73962BF3" w:rsidR="00F41F32" w:rsidRPr="002B12FD" w:rsidRDefault="00F41F32" w:rsidP="00F41F32">
            <w:pPr>
              <w:spacing w:after="0" w:line="240" w:lineRule="auto"/>
              <w:rPr>
                <w:rFonts w:ascii="Times New Roman" w:eastAsia="Calibri" w:hAnsi="Times New Roman" w:cs="Times New Roman"/>
                <w:b/>
                <w:bCs/>
                <w:sz w:val="24"/>
                <w:szCs w:val="24"/>
              </w:rPr>
            </w:pPr>
            <w:r w:rsidRPr="002B12FD">
              <w:rPr>
                <w:rFonts w:ascii="Times New Roman" w:eastAsia="Calibri" w:hAnsi="Times New Roman" w:cs="Times New Roman"/>
                <w:b/>
                <w:bCs/>
                <w:sz w:val="24"/>
                <w:szCs w:val="24"/>
              </w:rPr>
              <w:t>Galerija likovnih umjetnosti</w:t>
            </w:r>
          </w:p>
        </w:tc>
        <w:tc>
          <w:tcPr>
            <w:tcW w:w="1843" w:type="dxa"/>
          </w:tcPr>
          <w:p w14:paraId="2EF85A7F" w14:textId="5B1A79AF" w:rsidR="00F41F32" w:rsidRPr="002B12FD" w:rsidRDefault="00F41F32" w:rsidP="00F41F32">
            <w:pPr>
              <w:spacing w:after="0" w:line="240" w:lineRule="auto"/>
              <w:rPr>
                <w:rFonts w:ascii="Times New Roman" w:eastAsia="Calibri" w:hAnsi="Times New Roman" w:cs="Times New Roman"/>
                <w:sz w:val="24"/>
                <w:szCs w:val="24"/>
              </w:rPr>
            </w:pPr>
            <w:r w:rsidRPr="002B12FD">
              <w:rPr>
                <w:rFonts w:ascii="Times New Roman" w:eastAsia="Calibri" w:hAnsi="Times New Roman" w:cs="Times New Roman"/>
                <w:sz w:val="24"/>
                <w:szCs w:val="24"/>
              </w:rPr>
              <w:t>travanj</w:t>
            </w:r>
          </w:p>
        </w:tc>
        <w:tc>
          <w:tcPr>
            <w:tcW w:w="2268" w:type="dxa"/>
          </w:tcPr>
          <w:p w14:paraId="08B47675" w14:textId="25AC5AE2" w:rsidR="00F41F32" w:rsidRPr="002B12FD" w:rsidRDefault="00F41F32" w:rsidP="00F41F32">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individualni, skupni, u paru</w:t>
            </w:r>
          </w:p>
        </w:tc>
        <w:tc>
          <w:tcPr>
            <w:tcW w:w="1985" w:type="dxa"/>
          </w:tcPr>
          <w:p w14:paraId="0E312273" w14:textId="2FC2734B" w:rsidR="00F41F32" w:rsidRPr="002B12FD" w:rsidRDefault="00F41F32" w:rsidP="00F41F32">
            <w:pPr>
              <w:spacing w:after="0" w:line="240" w:lineRule="auto"/>
              <w:rPr>
                <w:rFonts w:ascii="Times New Roman" w:eastAsia="Calibri" w:hAnsi="Times New Roman" w:cs="Times New Roman"/>
                <w:sz w:val="24"/>
                <w:szCs w:val="24"/>
              </w:rPr>
            </w:pPr>
            <w:r w:rsidRPr="002B12FD">
              <w:rPr>
                <w:rFonts w:ascii="Times New Roman" w:eastAsia="Calibri" w:hAnsi="Times New Roman" w:cs="Times New Roman"/>
                <w:sz w:val="24"/>
                <w:szCs w:val="24"/>
              </w:rPr>
              <w:t>Ivan Macanić</w:t>
            </w:r>
          </w:p>
        </w:tc>
      </w:tr>
      <w:tr w:rsidR="00F41F32" w:rsidRPr="002B12FD" w14:paraId="4298BC99" w14:textId="77777777" w:rsidTr="00EE0832">
        <w:trPr>
          <w:jc w:val="center"/>
        </w:trPr>
        <w:tc>
          <w:tcPr>
            <w:tcW w:w="1425" w:type="dxa"/>
            <w:tcBorders>
              <w:top w:val="single" w:sz="4" w:space="0" w:color="000000"/>
              <w:left w:val="single" w:sz="4" w:space="0" w:color="000000"/>
              <w:bottom w:val="single" w:sz="4" w:space="0" w:color="auto"/>
              <w:right w:val="single" w:sz="4" w:space="0" w:color="000000"/>
            </w:tcBorders>
            <w:shd w:val="clear" w:color="auto" w:fill="auto"/>
            <w:vAlign w:val="center"/>
          </w:tcPr>
          <w:p w14:paraId="1EB3E5F5" w14:textId="17DE5451" w:rsidR="00F41F32" w:rsidRPr="002B12FD" w:rsidRDefault="00F41F32" w:rsidP="00F41F32">
            <w:pPr>
              <w:shd w:val="clear" w:color="auto" w:fill="FFFFFF" w:themeFill="background1"/>
              <w:spacing w:after="0" w:line="240" w:lineRule="auto"/>
              <w:textAlignment w:val="baseline"/>
              <w:rPr>
                <w:rFonts w:ascii="Times New Roman" w:eastAsia="Times New Roman" w:hAnsi="Times New Roman" w:cs="Times New Roman"/>
                <w:bCs/>
                <w:sz w:val="24"/>
                <w:szCs w:val="24"/>
                <w:lang w:eastAsia="hr-HR"/>
              </w:rPr>
            </w:pPr>
            <w:r w:rsidRPr="002B12FD">
              <w:rPr>
                <w:rFonts w:ascii="Times New Roman" w:eastAsia="Times New Roman" w:hAnsi="Times New Roman" w:cs="Times New Roman"/>
                <w:bCs/>
                <w:sz w:val="24"/>
                <w:szCs w:val="24"/>
                <w:lang w:eastAsia="hr-HR"/>
              </w:rPr>
              <w:t>8.a</w:t>
            </w:r>
          </w:p>
        </w:tc>
        <w:tc>
          <w:tcPr>
            <w:tcW w:w="3260" w:type="dxa"/>
          </w:tcPr>
          <w:p w14:paraId="73B71D73" w14:textId="77777777" w:rsidR="00F41F32" w:rsidRPr="002B12FD" w:rsidRDefault="00F41F32" w:rsidP="00F41F32">
            <w:pPr>
              <w:spacing w:after="0" w:line="240" w:lineRule="auto"/>
              <w:rPr>
                <w:rFonts w:ascii="Times New Roman" w:hAnsi="Times New Roman" w:cs="Times New Roman"/>
                <w:b/>
                <w:bCs/>
                <w:sz w:val="24"/>
                <w:szCs w:val="24"/>
              </w:rPr>
            </w:pPr>
            <w:r w:rsidRPr="002B12FD">
              <w:rPr>
                <w:rFonts w:ascii="Times New Roman" w:hAnsi="Times New Roman" w:cs="Times New Roman"/>
                <w:b/>
                <w:bCs/>
                <w:sz w:val="24"/>
                <w:szCs w:val="24"/>
              </w:rPr>
              <w:t>Moj dan u budućnosti</w:t>
            </w:r>
          </w:p>
          <w:p w14:paraId="7689B7CD" w14:textId="0FD2E572" w:rsidR="00F41F32" w:rsidRPr="002B12FD" w:rsidRDefault="00F41F32" w:rsidP="00F41F32">
            <w:pPr>
              <w:spacing w:after="0" w:line="240" w:lineRule="auto"/>
              <w:rPr>
                <w:rFonts w:ascii="Times New Roman" w:eastAsia="Calibri" w:hAnsi="Times New Roman" w:cs="Times New Roman"/>
                <w:b/>
                <w:bCs/>
                <w:sz w:val="24"/>
                <w:szCs w:val="24"/>
              </w:rPr>
            </w:pPr>
          </w:p>
        </w:tc>
        <w:tc>
          <w:tcPr>
            <w:tcW w:w="1843" w:type="dxa"/>
          </w:tcPr>
          <w:p w14:paraId="1C5D1E79" w14:textId="28B90056" w:rsidR="00F41F32" w:rsidRPr="002B12FD" w:rsidRDefault="00F41F32" w:rsidP="00F41F32">
            <w:pPr>
              <w:spacing w:after="0" w:line="240" w:lineRule="auto"/>
              <w:rPr>
                <w:rFonts w:ascii="Times New Roman" w:eastAsia="Calibri" w:hAnsi="Times New Roman" w:cs="Times New Roman"/>
                <w:sz w:val="24"/>
                <w:szCs w:val="24"/>
              </w:rPr>
            </w:pPr>
            <w:r w:rsidRPr="002B12FD">
              <w:rPr>
                <w:rFonts w:ascii="Times New Roman" w:hAnsi="Times New Roman" w:cs="Times New Roman"/>
                <w:sz w:val="24"/>
                <w:szCs w:val="24"/>
              </w:rPr>
              <w:t>listopad/studeni</w:t>
            </w:r>
          </w:p>
        </w:tc>
        <w:tc>
          <w:tcPr>
            <w:tcW w:w="2268" w:type="dxa"/>
          </w:tcPr>
          <w:p w14:paraId="3B66CA1F" w14:textId="35104B82" w:rsidR="00F41F32" w:rsidRPr="002B12FD" w:rsidRDefault="00F41F32" w:rsidP="00F41F32">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individualni</w:t>
            </w:r>
          </w:p>
        </w:tc>
        <w:tc>
          <w:tcPr>
            <w:tcW w:w="1985" w:type="dxa"/>
          </w:tcPr>
          <w:p w14:paraId="7164C9A5" w14:textId="03F4B5CC" w:rsidR="00F41F32" w:rsidRPr="002B12FD" w:rsidRDefault="00F41F32" w:rsidP="00F41F32">
            <w:pPr>
              <w:spacing w:after="0" w:line="240" w:lineRule="auto"/>
              <w:rPr>
                <w:rFonts w:ascii="Times New Roman" w:eastAsia="Calibri" w:hAnsi="Times New Roman" w:cs="Times New Roman"/>
                <w:sz w:val="24"/>
                <w:szCs w:val="24"/>
              </w:rPr>
            </w:pPr>
            <w:r w:rsidRPr="002B12FD">
              <w:rPr>
                <w:rFonts w:ascii="Times New Roman" w:eastAsia="Calibri" w:hAnsi="Times New Roman" w:cs="Times New Roman"/>
                <w:sz w:val="24"/>
                <w:szCs w:val="24"/>
              </w:rPr>
              <w:t>Tihana Rikert</w:t>
            </w:r>
          </w:p>
        </w:tc>
      </w:tr>
      <w:tr w:rsidR="00F41F32" w:rsidRPr="002B12FD" w14:paraId="415D2796" w14:textId="77777777" w:rsidTr="00EE0832">
        <w:trPr>
          <w:jc w:val="center"/>
        </w:trPr>
        <w:tc>
          <w:tcPr>
            <w:tcW w:w="1425" w:type="dxa"/>
            <w:tcBorders>
              <w:top w:val="single" w:sz="4" w:space="0" w:color="000000"/>
              <w:left w:val="single" w:sz="4" w:space="0" w:color="000000"/>
              <w:bottom w:val="single" w:sz="4" w:space="0" w:color="auto"/>
              <w:right w:val="single" w:sz="4" w:space="0" w:color="000000"/>
            </w:tcBorders>
            <w:shd w:val="clear" w:color="auto" w:fill="auto"/>
            <w:vAlign w:val="center"/>
          </w:tcPr>
          <w:p w14:paraId="3D234A38" w14:textId="2107CAC6" w:rsidR="00F41F32" w:rsidRPr="002B12FD" w:rsidRDefault="00F41F32" w:rsidP="00F41F32">
            <w:pPr>
              <w:shd w:val="clear" w:color="auto" w:fill="FFFFFF" w:themeFill="background1"/>
              <w:spacing w:after="0" w:line="240" w:lineRule="auto"/>
              <w:textAlignment w:val="baseline"/>
              <w:rPr>
                <w:rFonts w:ascii="Times New Roman" w:eastAsia="Times New Roman" w:hAnsi="Times New Roman" w:cs="Times New Roman"/>
                <w:bCs/>
                <w:sz w:val="24"/>
                <w:szCs w:val="24"/>
                <w:lang w:eastAsia="hr-HR"/>
              </w:rPr>
            </w:pPr>
            <w:r w:rsidRPr="002B12FD">
              <w:rPr>
                <w:rFonts w:ascii="Times New Roman" w:eastAsia="Times New Roman" w:hAnsi="Times New Roman" w:cs="Times New Roman"/>
                <w:bCs/>
                <w:sz w:val="24"/>
                <w:szCs w:val="24"/>
                <w:lang w:eastAsia="hr-HR"/>
              </w:rPr>
              <w:t>8.a,b,c</w:t>
            </w:r>
          </w:p>
        </w:tc>
        <w:tc>
          <w:tcPr>
            <w:tcW w:w="3260" w:type="dxa"/>
          </w:tcPr>
          <w:p w14:paraId="0DE30A28" w14:textId="18030E24" w:rsidR="00F41F32" w:rsidRPr="002B12FD" w:rsidRDefault="00F41F32" w:rsidP="00F41F32">
            <w:pPr>
              <w:spacing w:after="0" w:line="240" w:lineRule="auto"/>
              <w:rPr>
                <w:rFonts w:ascii="Times New Roman" w:eastAsia="Calibri" w:hAnsi="Times New Roman" w:cs="Times New Roman"/>
                <w:b/>
                <w:bCs/>
                <w:sz w:val="24"/>
                <w:szCs w:val="24"/>
              </w:rPr>
            </w:pPr>
            <w:r w:rsidRPr="002B12FD">
              <w:rPr>
                <w:rFonts w:ascii="Times New Roman" w:eastAsia="Calibri" w:hAnsi="Times New Roman" w:cs="Times New Roman"/>
                <w:b/>
                <w:bCs/>
                <w:sz w:val="24"/>
                <w:szCs w:val="24"/>
              </w:rPr>
              <w:t>Kisele kiše</w:t>
            </w:r>
          </w:p>
        </w:tc>
        <w:tc>
          <w:tcPr>
            <w:tcW w:w="1843" w:type="dxa"/>
          </w:tcPr>
          <w:p w14:paraId="5A0962C4" w14:textId="6D815984" w:rsidR="00F41F32" w:rsidRPr="002B12FD" w:rsidRDefault="00F41F32" w:rsidP="00F41F32">
            <w:pPr>
              <w:spacing w:after="0" w:line="240" w:lineRule="auto"/>
              <w:rPr>
                <w:rFonts w:ascii="Times New Roman" w:eastAsia="Calibri" w:hAnsi="Times New Roman" w:cs="Times New Roman"/>
                <w:sz w:val="24"/>
                <w:szCs w:val="24"/>
              </w:rPr>
            </w:pPr>
            <w:r w:rsidRPr="002B12FD">
              <w:rPr>
                <w:rFonts w:ascii="Times New Roman" w:eastAsia="Calibri" w:hAnsi="Times New Roman" w:cs="Times New Roman"/>
                <w:sz w:val="24"/>
                <w:szCs w:val="24"/>
              </w:rPr>
              <w:t xml:space="preserve">Tijekom </w:t>
            </w:r>
            <w:proofErr w:type="spellStart"/>
            <w:r w:rsidRPr="002B12FD">
              <w:rPr>
                <w:rFonts w:ascii="Times New Roman" w:eastAsia="Calibri" w:hAnsi="Times New Roman" w:cs="Times New Roman"/>
                <w:sz w:val="24"/>
                <w:szCs w:val="24"/>
              </w:rPr>
              <w:t>šk.godine</w:t>
            </w:r>
            <w:proofErr w:type="spellEnd"/>
          </w:p>
        </w:tc>
        <w:tc>
          <w:tcPr>
            <w:tcW w:w="2268" w:type="dxa"/>
          </w:tcPr>
          <w:p w14:paraId="351EE8EC" w14:textId="1E3B57BC" w:rsidR="00F41F32" w:rsidRPr="002B12FD" w:rsidRDefault="00F41F32" w:rsidP="00F41F32">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individualni</w:t>
            </w:r>
          </w:p>
        </w:tc>
        <w:tc>
          <w:tcPr>
            <w:tcW w:w="1985" w:type="dxa"/>
          </w:tcPr>
          <w:p w14:paraId="7DDA78E7" w14:textId="1D9FB520" w:rsidR="00F41F32" w:rsidRPr="002B12FD" w:rsidRDefault="00F41F32" w:rsidP="00F41F32">
            <w:pPr>
              <w:spacing w:after="0" w:line="240" w:lineRule="auto"/>
              <w:rPr>
                <w:rFonts w:ascii="Times New Roman" w:eastAsia="Calibri" w:hAnsi="Times New Roman" w:cs="Times New Roman"/>
                <w:sz w:val="24"/>
                <w:szCs w:val="24"/>
              </w:rPr>
            </w:pPr>
            <w:r w:rsidRPr="002B12FD">
              <w:rPr>
                <w:rFonts w:ascii="Times New Roman" w:eastAsia="Calibri" w:hAnsi="Times New Roman" w:cs="Times New Roman"/>
                <w:sz w:val="24"/>
                <w:szCs w:val="24"/>
              </w:rPr>
              <w:t>Antonia Vicić</w:t>
            </w:r>
          </w:p>
        </w:tc>
      </w:tr>
      <w:tr w:rsidR="002B12FD" w:rsidRPr="002B12FD" w14:paraId="2C469BFA" w14:textId="77777777" w:rsidTr="00EE0832">
        <w:trPr>
          <w:jc w:val="center"/>
        </w:trPr>
        <w:tc>
          <w:tcPr>
            <w:tcW w:w="1425" w:type="dxa"/>
            <w:tcBorders>
              <w:top w:val="single" w:sz="4" w:space="0" w:color="000000"/>
              <w:left w:val="single" w:sz="4" w:space="0" w:color="000000"/>
              <w:bottom w:val="single" w:sz="4" w:space="0" w:color="auto"/>
              <w:right w:val="single" w:sz="4" w:space="0" w:color="000000"/>
            </w:tcBorders>
            <w:shd w:val="clear" w:color="auto" w:fill="auto"/>
            <w:vAlign w:val="center"/>
          </w:tcPr>
          <w:p w14:paraId="34216FC2" w14:textId="3BC1EA60" w:rsidR="002B12FD" w:rsidRPr="002B12FD" w:rsidRDefault="002B12FD" w:rsidP="00F41F32">
            <w:pPr>
              <w:shd w:val="clear" w:color="auto" w:fill="FFFFFF" w:themeFill="background1"/>
              <w:spacing w:after="0" w:line="240" w:lineRule="auto"/>
              <w:textAlignment w:val="baseline"/>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8.a,b,c</w:t>
            </w:r>
          </w:p>
        </w:tc>
        <w:tc>
          <w:tcPr>
            <w:tcW w:w="3260" w:type="dxa"/>
          </w:tcPr>
          <w:p w14:paraId="401956DE" w14:textId="77777777" w:rsidR="002B12FD" w:rsidRPr="002B12FD" w:rsidRDefault="002B12FD" w:rsidP="002B12FD">
            <w:pPr>
              <w:spacing w:after="0" w:line="240" w:lineRule="auto"/>
              <w:rPr>
                <w:rFonts w:ascii="Times New Roman" w:eastAsia="Calibri" w:hAnsi="Times New Roman" w:cs="Times New Roman"/>
                <w:b/>
                <w:bCs/>
                <w:sz w:val="24"/>
                <w:szCs w:val="24"/>
              </w:rPr>
            </w:pPr>
            <w:r w:rsidRPr="002B12FD">
              <w:rPr>
                <w:rFonts w:ascii="Times New Roman" w:eastAsia="Calibri" w:hAnsi="Times New Roman" w:cs="Times New Roman"/>
                <w:b/>
                <w:bCs/>
                <w:sz w:val="24"/>
                <w:szCs w:val="24"/>
              </w:rPr>
              <w:t>Pitagora</w:t>
            </w:r>
          </w:p>
          <w:p w14:paraId="06101514" w14:textId="77777777" w:rsidR="002B12FD" w:rsidRPr="002B12FD" w:rsidRDefault="002B12FD" w:rsidP="002B12FD">
            <w:pPr>
              <w:spacing w:after="0" w:line="240" w:lineRule="auto"/>
              <w:rPr>
                <w:rFonts w:ascii="Times New Roman" w:eastAsia="Calibri" w:hAnsi="Times New Roman" w:cs="Times New Roman"/>
                <w:b/>
                <w:bCs/>
                <w:sz w:val="24"/>
                <w:szCs w:val="24"/>
              </w:rPr>
            </w:pPr>
          </w:p>
          <w:p w14:paraId="320546A1" w14:textId="77777777" w:rsidR="002B12FD" w:rsidRPr="002B12FD" w:rsidRDefault="002B12FD" w:rsidP="002B12FD">
            <w:pPr>
              <w:spacing w:after="0" w:line="240" w:lineRule="auto"/>
              <w:rPr>
                <w:rFonts w:ascii="Times New Roman" w:eastAsia="Calibri" w:hAnsi="Times New Roman" w:cs="Times New Roman"/>
                <w:b/>
                <w:bCs/>
                <w:sz w:val="24"/>
                <w:szCs w:val="24"/>
              </w:rPr>
            </w:pPr>
          </w:p>
          <w:p w14:paraId="51A71DE4" w14:textId="77777777" w:rsidR="002B12FD" w:rsidRDefault="002B12FD" w:rsidP="002B12FD">
            <w:pPr>
              <w:spacing w:after="0" w:line="240" w:lineRule="auto"/>
              <w:rPr>
                <w:rFonts w:ascii="Times New Roman" w:eastAsia="Calibri" w:hAnsi="Times New Roman" w:cs="Times New Roman"/>
                <w:b/>
                <w:bCs/>
                <w:sz w:val="24"/>
                <w:szCs w:val="24"/>
              </w:rPr>
            </w:pPr>
            <w:r w:rsidRPr="002B12FD">
              <w:rPr>
                <w:rFonts w:ascii="Times New Roman" w:eastAsia="Calibri" w:hAnsi="Times New Roman" w:cs="Times New Roman"/>
                <w:b/>
                <w:bCs/>
                <w:sz w:val="24"/>
                <w:szCs w:val="24"/>
              </w:rPr>
              <w:t>Geometrijska tijela</w:t>
            </w:r>
          </w:p>
          <w:p w14:paraId="01C92518" w14:textId="0F736855" w:rsidR="002B12FD" w:rsidRPr="002B12FD" w:rsidRDefault="002B12FD" w:rsidP="002B12FD">
            <w:pPr>
              <w:spacing w:after="0" w:line="240" w:lineRule="auto"/>
              <w:rPr>
                <w:rFonts w:ascii="Times New Roman" w:eastAsia="Calibri" w:hAnsi="Times New Roman" w:cs="Times New Roman"/>
                <w:b/>
                <w:bCs/>
                <w:sz w:val="24"/>
                <w:szCs w:val="24"/>
              </w:rPr>
            </w:pPr>
          </w:p>
        </w:tc>
        <w:tc>
          <w:tcPr>
            <w:tcW w:w="1843" w:type="dxa"/>
          </w:tcPr>
          <w:p w14:paraId="14D41950" w14:textId="1ED0E54D" w:rsidR="002B12FD" w:rsidRPr="002B12FD" w:rsidRDefault="002B12FD" w:rsidP="002B12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v</w:t>
            </w:r>
            <w:r w:rsidRPr="002B12FD">
              <w:rPr>
                <w:rFonts w:ascii="Times New Roman" w:eastAsia="Calibri" w:hAnsi="Times New Roman" w:cs="Times New Roman"/>
                <w:sz w:val="24"/>
                <w:szCs w:val="24"/>
              </w:rPr>
              <w:t>eljača 2024.</w:t>
            </w:r>
          </w:p>
          <w:p w14:paraId="362785F1" w14:textId="77777777" w:rsidR="002B12FD" w:rsidRPr="002B12FD" w:rsidRDefault="002B12FD" w:rsidP="002B12FD">
            <w:pPr>
              <w:spacing w:after="0" w:line="240" w:lineRule="auto"/>
              <w:rPr>
                <w:rFonts w:ascii="Times New Roman" w:eastAsia="Calibri" w:hAnsi="Times New Roman" w:cs="Times New Roman"/>
                <w:sz w:val="24"/>
                <w:szCs w:val="24"/>
              </w:rPr>
            </w:pPr>
          </w:p>
          <w:p w14:paraId="254A470B" w14:textId="77777777" w:rsidR="002B12FD" w:rsidRPr="002B12FD" w:rsidRDefault="002B12FD" w:rsidP="002B12FD">
            <w:pPr>
              <w:spacing w:after="0" w:line="240" w:lineRule="auto"/>
              <w:rPr>
                <w:rFonts w:ascii="Times New Roman" w:eastAsia="Calibri" w:hAnsi="Times New Roman" w:cs="Times New Roman"/>
                <w:sz w:val="24"/>
                <w:szCs w:val="24"/>
              </w:rPr>
            </w:pPr>
          </w:p>
          <w:p w14:paraId="1CA0C55D" w14:textId="530ED7F0" w:rsidR="002B12FD" w:rsidRPr="002B12FD" w:rsidRDefault="002B12FD" w:rsidP="002B12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w:t>
            </w:r>
            <w:r w:rsidRPr="002B12FD">
              <w:rPr>
                <w:rFonts w:ascii="Times New Roman" w:eastAsia="Calibri" w:hAnsi="Times New Roman" w:cs="Times New Roman"/>
                <w:sz w:val="24"/>
                <w:szCs w:val="24"/>
              </w:rPr>
              <w:t>vibanj 2024</w:t>
            </w:r>
          </w:p>
        </w:tc>
        <w:tc>
          <w:tcPr>
            <w:tcW w:w="2268" w:type="dxa"/>
          </w:tcPr>
          <w:p w14:paraId="5B1FDE36" w14:textId="43C425A8" w:rsidR="002B12FD" w:rsidRPr="002B12FD" w:rsidRDefault="002B12FD" w:rsidP="00F41F32">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Individualni</w:t>
            </w:r>
          </w:p>
          <w:p w14:paraId="3CC9F0F6" w14:textId="77777777" w:rsidR="002B12FD" w:rsidRPr="002B12FD" w:rsidRDefault="002B12FD" w:rsidP="00F41F32">
            <w:pPr>
              <w:spacing w:after="0" w:line="240" w:lineRule="auto"/>
              <w:rPr>
                <w:rFonts w:ascii="Times New Roman" w:hAnsi="Times New Roman" w:cs="Times New Roman"/>
                <w:sz w:val="24"/>
                <w:szCs w:val="24"/>
              </w:rPr>
            </w:pPr>
          </w:p>
          <w:p w14:paraId="306FF3B4" w14:textId="77777777" w:rsidR="002B12FD" w:rsidRPr="002B12FD" w:rsidRDefault="002B12FD" w:rsidP="00F41F32">
            <w:pPr>
              <w:spacing w:after="0" w:line="240" w:lineRule="auto"/>
              <w:rPr>
                <w:rFonts w:ascii="Times New Roman" w:hAnsi="Times New Roman" w:cs="Times New Roman"/>
                <w:sz w:val="24"/>
                <w:szCs w:val="24"/>
              </w:rPr>
            </w:pPr>
          </w:p>
          <w:p w14:paraId="5EC04ABD" w14:textId="14B2F50F" w:rsidR="002B12FD" w:rsidRPr="002B12FD" w:rsidRDefault="002B12FD" w:rsidP="00F41F32">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skupni</w:t>
            </w:r>
          </w:p>
        </w:tc>
        <w:tc>
          <w:tcPr>
            <w:tcW w:w="1985" w:type="dxa"/>
          </w:tcPr>
          <w:p w14:paraId="2D075F45" w14:textId="77777777" w:rsidR="002B12FD" w:rsidRPr="002B12FD" w:rsidRDefault="002B12FD" w:rsidP="00F41F32">
            <w:pPr>
              <w:spacing w:after="0" w:line="240" w:lineRule="auto"/>
              <w:rPr>
                <w:rFonts w:ascii="Times New Roman" w:eastAsia="Calibri" w:hAnsi="Times New Roman" w:cs="Times New Roman"/>
                <w:sz w:val="24"/>
                <w:szCs w:val="24"/>
              </w:rPr>
            </w:pPr>
            <w:r w:rsidRPr="002B12FD">
              <w:rPr>
                <w:rFonts w:ascii="Times New Roman" w:eastAsia="Calibri" w:hAnsi="Times New Roman" w:cs="Times New Roman"/>
                <w:sz w:val="24"/>
                <w:szCs w:val="24"/>
              </w:rPr>
              <w:t>Sanja Ivanović</w:t>
            </w:r>
          </w:p>
          <w:p w14:paraId="12003038" w14:textId="5DBD61E0" w:rsidR="002B12FD" w:rsidRPr="002B12FD" w:rsidRDefault="002B12FD" w:rsidP="00F41F32">
            <w:pPr>
              <w:spacing w:after="0" w:line="240" w:lineRule="auto"/>
              <w:rPr>
                <w:rFonts w:ascii="Times New Roman" w:eastAsia="Calibri" w:hAnsi="Times New Roman" w:cs="Times New Roman"/>
                <w:sz w:val="24"/>
                <w:szCs w:val="24"/>
              </w:rPr>
            </w:pPr>
          </w:p>
        </w:tc>
      </w:tr>
      <w:tr w:rsidR="00F41F32" w:rsidRPr="002B12FD" w14:paraId="366671D5" w14:textId="77777777" w:rsidTr="002D512C">
        <w:trPr>
          <w:jc w:val="center"/>
        </w:trPr>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07521" w14:textId="4D0AD6E3" w:rsidR="00F41F32" w:rsidRPr="002B12FD" w:rsidRDefault="00F41F32" w:rsidP="00F41F32">
            <w:pPr>
              <w:shd w:val="clear" w:color="auto" w:fill="FFFFFF" w:themeFill="background1"/>
              <w:spacing w:after="0" w:line="240" w:lineRule="auto"/>
              <w:textAlignment w:val="baseline"/>
              <w:rPr>
                <w:rFonts w:ascii="Times New Roman" w:eastAsia="Times New Roman" w:hAnsi="Times New Roman" w:cs="Times New Roman"/>
                <w:bCs/>
                <w:sz w:val="24"/>
                <w:szCs w:val="24"/>
                <w:lang w:eastAsia="hr-HR"/>
              </w:rPr>
            </w:pPr>
            <w:r w:rsidRPr="002B12FD">
              <w:rPr>
                <w:rFonts w:ascii="Times New Roman" w:eastAsia="Times New Roman" w:hAnsi="Times New Roman" w:cs="Times New Roman"/>
                <w:bCs/>
                <w:sz w:val="24"/>
                <w:szCs w:val="24"/>
                <w:lang w:eastAsia="hr-HR"/>
              </w:rPr>
              <w:t>5., 7.</w:t>
            </w:r>
          </w:p>
        </w:tc>
        <w:tc>
          <w:tcPr>
            <w:tcW w:w="3260" w:type="dxa"/>
          </w:tcPr>
          <w:p w14:paraId="71591894" w14:textId="0210D94F" w:rsidR="00F41F32" w:rsidRPr="002B12FD" w:rsidRDefault="00F41F32" w:rsidP="00F41F32">
            <w:pPr>
              <w:spacing w:after="0" w:line="240" w:lineRule="auto"/>
              <w:rPr>
                <w:rFonts w:ascii="Times New Roman" w:hAnsi="Times New Roman" w:cs="Times New Roman"/>
                <w:b/>
                <w:bCs/>
                <w:sz w:val="24"/>
                <w:szCs w:val="24"/>
              </w:rPr>
            </w:pPr>
            <w:r w:rsidRPr="002B12FD">
              <w:rPr>
                <w:rFonts w:ascii="Times New Roman" w:hAnsi="Times New Roman" w:cs="Times New Roman"/>
                <w:b/>
                <w:bCs/>
                <w:sz w:val="24"/>
                <w:szCs w:val="24"/>
              </w:rPr>
              <w:t xml:space="preserve">Primjena matematike – </w:t>
            </w:r>
            <w:proofErr w:type="spellStart"/>
            <w:r w:rsidRPr="002B12FD">
              <w:rPr>
                <w:rFonts w:ascii="Times New Roman" w:hAnsi="Times New Roman" w:cs="Times New Roman"/>
                <w:b/>
                <w:bCs/>
                <w:sz w:val="24"/>
                <w:szCs w:val="24"/>
              </w:rPr>
              <w:t>eTwining</w:t>
            </w:r>
            <w:proofErr w:type="spellEnd"/>
            <w:r w:rsidRPr="002B12FD">
              <w:rPr>
                <w:rFonts w:ascii="Times New Roman" w:hAnsi="Times New Roman" w:cs="Times New Roman"/>
                <w:b/>
                <w:bCs/>
                <w:sz w:val="24"/>
                <w:szCs w:val="24"/>
              </w:rPr>
              <w:t xml:space="preserve"> projekt</w:t>
            </w:r>
          </w:p>
          <w:p w14:paraId="17C5D576" w14:textId="77777777" w:rsidR="00F41F32" w:rsidRPr="002B12FD" w:rsidRDefault="00F41F32" w:rsidP="00F41F32">
            <w:pPr>
              <w:spacing w:after="0" w:line="240" w:lineRule="auto"/>
              <w:rPr>
                <w:rFonts w:ascii="Times New Roman" w:hAnsi="Times New Roman" w:cs="Times New Roman"/>
                <w:sz w:val="24"/>
                <w:szCs w:val="24"/>
              </w:rPr>
            </w:pPr>
          </w:p>
          <w:p w14:paraId="6D3A743D" w14:textId="1FBFC50B" w:rsidR="00F41F32" w:rsidRPr="002B12FD" w:rsidRDefault="00F41F32" w:rsidP="00F41F32">
            <w:pPr>
              <w:spacing w:after="0" w:line="240" w:lineRule="auto"/>
              <w:rPr>
                <w:rFonts w:ascii="Times New Roman" w:eastAsia="Calibri" w:hAnsi="Times New Roman" w:cs="Times New Roman"/>
                <w:b/>
                <w:bCs/>
                <w:sz w:val="24"/>
                <w:szCs w:val="24"/>
              </w:rPr>
            </w:pPr>
            <w:r w:rsidRPr="002B12FD">
              <w:rPr>
                <w:rFonts w:ascii="Times New Roman" w:hAnsi="Times New Roman" w:cs="Times New Roman"/>
                <w:b/>
                <w:bCs/>
                <w:sz w:val="24"/>
                <w:szCs w:val="24"/>
              </w:rPr>
              <w:t>STEM</w:t>
            </w:r>
          </w:p>
        </w:tc>
        <w:tc>
          <w:tcPr>
            <w:tcW w:w="1843" w:type="dxa"/>
          </w:tcPr>
          <w:p w14:paraId="768A2EBC" w14:textId="7A0D4637" w:rsidR="00F41F32" w:rsidRPr="002B12FD" w:rsidRDefault="00F41F32" w:rsidP="00F41F32">
            <w:pPr>
              <w:spacing w:after="0" w:line="240" w:lineRule="auto"/>
              <w:rPr>
                <w:rFonts w:ascii="Times New Roman" w:eastAsia="Calibri" w:hAnsi="Times New Roman" w:cs="Times New Roman"/>
                <w:sz w:val="24"/>
                <w:szCs w:val="24"/>
              </w:rPr>
            </w:pPr>
            <w:r w:rsidRPr="002B12FD">
              <w:rPr>
                <w:rFonts w:ascii="Times New Roman" w:hAnsi="Times New Roman" w:cs="Times New Roman"/>
                <w:sz w:val="24"/>
                <w:szCs w:val="24"/>
              </w:rPr>
              <w:t>listopad/lipanj</w:t>
            </w:r>
          </w:p>
        </w:tc>
        <w:tc>
          <w:tcPr>
            <w:tcW w:w="2268" w:type="dxa"/>
          </w:tcPr>
          <w:p w14:paraId="2E2FD5C3" w14:textId="2430D328" w:rsidR="00F41F32" w:rsidRPr="002B12FD" w:rsidRDefault="00F41F32" w:rsidP="00F41F32">
            <w:pPr>
              <w:spacing w:after="0" w:line="240" w:lineRule="auto"/>
              <w:rPr>
                <w:rFonts w:ascii="Times New Roman" w:hAnsi="Times New Roman" w:cs="Times New Roman"/>
                <w:sz w:val="24"/>
                <w:szCs w:val="24"/>
              </w:rPr>
            </w:pPr>
            <w:r w:rsidRPr="002B12FD">
              <w:rPr>
                <w:rFonts w:ascii="Times New Roman" w:hAnsi="Times New Roman" w:cs="Times New Roman"/>
                <w:sz w:val="24"/>
                <w:szCs w:val="24"/>
              </w:rPr>
              <w:t>Skupni rad</w:t>
            </w:r>
          </w:p>
        </w:tc>
        <w:tc>
          <w:tcPr>
            <w:tcW w:w="1985" w:type="dxa"/>
          </w:tcPr>
          <w:p w14:paraId="0E730CD1" w14:textId="77777777" w:rsidR="00F41F32" w:rsidRPr="002B12FD" w:rsidRDefault="00F41F32" w:rsidP="00F41F32">
            <w:pPr>
              <w:spacing w:after="0" w:line="240" w:lineRule="auto"/>
              <w:rPr>
                <w:rFonts w:ascii="Times New Roman" w:eastAsia="Calibri" w:hAnsi="Times New Roman" w:cs="Times New Roman"/>
                <w:sz w:val="24"/>
                <w:szCs w:val="24"/>
              </w:rPr>
            </w:pPr>
            <w:r w:rsidRPr="002B12FD">
              <w:rPr>
                <w:rFonts w:ascii="Times New Roman" w:eastAsia="Calibri" w:hAnsi="Times New Roman" w:cs="Times New Roman"/>
                <w:sz w:val="24"/>
                <w:szCs w:val="24"/>
              </w:rPr>
              <w:t>Kristina Vučić</w:t>
            </w:r>
          </w:p>
          <w:p w14:paraId="4183C182" w14:textId="77777777" w:rsidR="00F41F32" w:rsidRPr="002B12FD" w:rsidRDefault="00F41F32" w:rsidP="00F41F32">
            <w:pPr>
              <w:spacing w:after="0" w:line="240" w:lineRule="auto"/>
              <w:rPr>
                <w:rFonts w:ascii="Times New Roman" w:eastAsia="Calibri" w:hAnsi="Times New Roman" w:cs="Times New Roman"/>
                <w:sz w:val="24"/>
                <w:szCs w:val="24"/>
              </w:rPr>
            </w:pPr>
          </w:p>
          <w:p w14:paraId="78CBB74A" w14:textId="77777777" w:rsidR="00F41F32" w:rsidRPr="002B12FD" w:rsidRDefault="00F41F32" w:rsidP="00F41F32">
            <w:pPr>
              <w:spacing w:after="0" w:line="240" w:lineRule="auto"/>
              <w:rPr>
                <w:rFonts w:ascii="Times New Roman" w:eastAsia="Calibri" w:hAnsi="Times New Roman" w:cs="Times New Roman"/>
                <w:sz w:val="24"/>
                <w:szCs w:val="24"/>
              </w:rPr>
            </w:pPr>
          </w:p>
          <w:p w14:paraId="7C28703B" w14:textId="202AFBA7" w:rsidR="00F41F32" w:rsidRPr="002B12FD" w:rsidRDefault="00F41F32" w:rsidP="00F41F32">
            <w:pPr>
              <w:spacing w:after="0" w:line="240" w:lineRule="auto"/>
              <w:rPr>
                <w:rFonts w:ascii="Times New Roman" w:eastAsia="Calibri" w:hAnsi="Times New Roman" w:cs="Times New Roman"/>
                <w:sz w:val="24"/>
                <w:szCs w:val="24"/>
              </w:rPr>
            </w:pPr>
            <w:r w:rsidRPr="002B12FD">
              <w:rPr>
                <w:rFonts w:ascii="Times New Roman" w:eastAsia="Calibri" w:hAnsi="Times New Roman" w:cs="Times New Roman"/>
                <w:sz w:val="24"/>
                <w:szCs w:val="24"/>
              </w:rPr>
              <w:t>Vučić, Kovač</w:t>
            </w:r>
          </w:p>
        </w:tc>
      </w:tr>
    </w:tbl>
    <w:p w14:paraId="5E1E61CE" w14:textId="77777777" w:rsidR="00030776" w:rsidRDefault="00030776" w:rsidP="008351FA">
      <w:pPr>
        <w:spacing w:after="0" w:line="360" w:lineRule="auto"/>
        <w:jc w:val="both"/>
        <w:rPr>
          <w:rFonts w:ascii="Times New Roman" w:eastAsia="Times New Roman" w:hAnsi="Times New Roman" w:cs="Times New Roman"/>
          <w:b/>
          <w:sz w:val="24"/>
          <w:szCs w:val="24"/>
        </w:rPr>
      </w:pPr>
    </w:p>
    <w:p w14:paraId="354BC474" w14:textId="36BC61F8" w:rsidR="001A7585" w:rsidRDefault="001A7585" w:rsidP="008351FA">
      <w:pPr>
        <w:spacing w:after="0" w:line="360" w:lineRule="auto"/>
        <w:jc w:val="both"/>
        <w:rPr>
          <w:rFonts w:ascii="Times New Roman" w:eastAsia="Times New Roman" w:hAnsi="Times New Roman" w:cs="Times New Roman"/>
          <w:b/>
          <w:sz w:val="24"/>
          <w:szCs w:val="24"/>
        </w:rPr>
      </w:pPr>
    </w:p>
    <w:p w14:paraId="74073A09" w14:textId="544A6E65" w:rsidR="001A7585" w:rsidRDefault="001A7585" w:rsidP="008351FA">
      <w:pPr>
        <w:spacing w:after="0" w:line="360" w:lineRule="auto"/>
        <w:jc w:val="both"/>
        <w:rPr>
          <w:rFonts w:ascii="Times New Roman" w:eastAsia="Times New Roman" w:hAnsi="Times New Roman" w:cs="Times New Roman"/>
          <w:b/>
          <w:sz w:val="24"/>
          <w:szCs w:val="24"/>
        </w:rPr>
      </w:pPr>
    </w:p>
    <w:p w14:paraId="60E09B75" w14:textId="77777777" w:rsidR="005B4D36" w:rsidRDefault="005B4D36" w:rsidP="008351FA">
      <w:pPr>
        <w:spacing w:after="0" w:line="360" w:lineRule="auto"/>
        <w:jc w:val="both"/>
        <w:rPr>
          <w:rFonts w:ascii="Times New Roman" w:eastAsia="Times New Roman" w:hAnsi="Times New Roman" w:cs="Times New Roman"/>
          <w:b/>
          <w:sz w:val="24"/>
          <w:szCs w:val="24"/>
        </w:rPr>
      </w:pPr>
    </w:p>
    <w:p w14:paraId="04A57306" w14:textId="77777777" w:rsidR="005B4D36" w:rsidRDefault="005B4D36" w:rsidP="008351FA">
      <w:pPr>
        <w:spacing w:after="0" w:line="360" w:lineRule="auto"/>
        <w:jc w:val="both"/>
        <w:rPr>
          <w:rFonts w:ascii="Times New Roman" w:eastAsia="Times New Roman" w:hAnsi="Times New Roman" w:cs="Times New Roman"/>
          <w:b/>
          <w:sz w:val="24"/>
          <w:szCs w:val="24"/>
        </w:rPr>
      </w:pPr>
    </w:p>
    <w:p w14:paraId="0F49DFCC" w14:textId="77777777" w:rsidR="005B4D36" w:rsidRDefault="005B4D36" w:rsidP="008351FA">
      <w:pPr>
        <w:spacing w:after="0" w:line="360" w:lineRule="auto"/>
        <w:jc w:val="both"/>
        <w:rPr>
          <w:rFonts w:ascii="Times New Roman" w:eastAsia="Times New Roman" w:hAnsi="Times New Roman" w:cs="Times New Roman"/>
          <w:b/>
          <w:sz w:val="24"/>
          <w:szCs w:val="24"/>
        </w:rPr>
      </w:pPr>
    </w:p>
    <w:p w14:paraId="538B3F57" w14:textId="77777777" w:rsidR="005B4D36" w:rsidRDefault="005B4D36" w:rsidP="008351FA">
      <w:pPr>
        <w:spacing w:after="0" w:line="360" w:lineRule="auto"/>
        <w:jc w:val="both"/>
        <w:rPr>
          <w:rFonts w:ascii="Times New Roman" w:eastAsia="Times New Roman" w:hAnsi="Times New Roman" w:cs="Times New Roman"/>
          <w:b/>
          <w:sz w:val="24"/>
          <w:szCs w:val="24"/>
        </w:rPr>
      </w:pPr>
    </w:p>
    <w:p w14:paraId="27D7E331" w14:textId="77777777" w:rsidR="00BF42BF" w:rsidRPr="000C0587" w:rsidRDefault="00BF42BF" w:rsidP="008351FA">
      <w:pPr>
        <w:spacing w:after="0" w:line="360" w:lineRule="auto"/>
        <w:jc w:val="both"/>
        <w:rPr>
          <w:rFonts w:ascii="Times New Roman" w:eastAsia="Times New Roman" w:hAnsi="Times New Roman" w:cs="Times New Roman"/>
          <w:b/>
          <w:sz w:val="24"/>
          <w:szCs w:val="24"/>
        </w:rPr>
      </w:pPr>
    </w:p>
    <w:p w14:paraId="772CAFB9" w14:textId="77777777" w:rsidR="008351FA" w:rsidRPr="000C0587" w:rsidRDefault="008351FA" w:rsidP="008351FA">
      <w:pPr>
        <w:spacing w:after="0" w:line="360" w:lineRule="auto"/>
        <w:jc w:val="both"/>
        <w:rPr>
          <w:rFonts w:ascii="Times New Roman" w:eastAsia="Times New Roman" w:hAnsi="Times New Roman" w:cs="Times New Roman"/>
          <w:b/>
          <w:sz w:val="24"/>
          <w:szCs w:val="24"/>
        </w:rPr>
      </w:pPr>
      <w:r w:rsidRPr="000C0587">
        <w:rPr>
          <w:rFonts w:ascii="Times New Roman" w:eastAsia="Times New Roman" w:hAnsi="Times New Roman" w:cs="Times New Roman"/>
          <w:b/>
          <w:sz w:val="24"/>
          <w:szCs w:val="24"/>
        </w:rPr>
        <w:lastRenderedPageBreak/>
        <w:t xml:space="preserve">6.2. Školski projekti    </w:t>
      </w:r>
    </w:p>
    <w:p w14:paraId="085E37E2" w14:textId="77777777" w:rsidR="008351FA" w:rsidRPr="000C0587" w:rsidRDefault="008351FA" w:rsidP="008351FA">
      <w:pPr>
        <w:spacing w:after="0" w:line="360" w:lineRule="auto"/>
        <w:ind w:left="360"/>
        <w:contextualSpacing/>
        <w:jc w:val="both"/>
        <w:rPr>
          <w:rFonts w:ascii="Times New Roman" w:eastAsia="Times New Roman" w:hAnsi="Times New Roman" w:cs="Times New Roman"/>
          <w:b/>
          <w:sz w:val="24"/>
          <w:szCs w:val="24"/>
        </w:rPr>
      </w:pPr>
    </w:p>
    <w:p w14:paraId="771EC12A" w14:textId="77777777" w:rsidR="008351FA" w:rsidRDefault="008351FA" w:rsidP="008351FA">
      <w:pPr>
        <w:spacing w:after="0" w:line="360" w:lineRule="auto"/>
        <w:rPr>
          <w:rFonts w:ascii="Times New Roman" w:eastAsia="Calibri" w:hAnsi="Times New Roman" w:cs="Times New Roman"/>
          <w:b/>
          <w:noProof/>
          <w:color w:val="FF0000"/>
          <w:sz w:val="24"/>
          <w:szCs w:val="24"/>
        </w:rPr>
      </w:pPr>
    </w:p>
    <w:tbl>
      <w:tblPr>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6"/>
        <w:gridCol w:w="1841"/>
        <w:gridCol w:w="2125"/>
        <w:gridCol w:w="2835"/>
        <w:gridCol w:w="1564"/>
      </w:tblGrid>
      <w:tr w:rsidR="00BF42BF" w:rsidRPr="00E90739" w14:paraId="5040D6DC" w14:textId="77777777" w:rsidTr="00A702B0">
        <w:trPr>
          <w:trHeight w:val="671"/>
          <w:jc w:val="center"/>
        </w:trPr>
        <w:tc>
          <w:tcPr>
            <w:tcW w:w="2266" w:type="dxa"/>
            <w:shd w:val="clear" w:color="auto" w:fill="FFFFFF"/>
            <w:vAlign w:val="center"/>
          </w:tcPr>
          <w:p w14:paraId="36A58E58" w14:textId="77777777" w:rsidR="00BF42BF" w:rsidRPr="00E90739" w:rsidRDefault="00BF42BF" w:rsidP="00A854FC">
            <w:pPr>
              <w:rPr>
                <w:rFonts w:ascii="Times New Roman" w:eastAsia="Calibri" w:hAnsi="Times New Roman" w:cs="Times New Roman"/>
                <w:b/>
                <w:bCs/>
                <w:noProof/>
                <w:sz w:val="24"/>
                <w:szCs w:val="24"/>
                <w:lang w:val="en-US"/>
              </w:rPr>
            </w:pPr>
            <w:r w:rsidRPr="00E90739">
              <w:rPr>
                <w:rFonts w:ascii="Times New Roman" w:eastAsia="Calibri" w:hAnsi="Times New Roman" w:cs="Times New Roman"/>
                <w:b/>
                <w:bCs/>
                <w:noProof/>
                <w:sz w:val="24"/>
                <w:szCs w:val="24"/>
                <w:lang w:val="en-US"/>
              </w:rPr>
              <w:t>NAZIV PROJEKTA</w:t>
            </w:r>
          </w:p>
        </w:tc>
        <w:tc>
          <w:tcPr>
            <w:tcW w:w="1841" w:type="dxa"/>
            <w:shd w:val="clear" w:color="auto" w:fill="FFFFFF"/>
            <w:vAlign w:val="center"/>
          </w:tcPr>
          <w:p w14:paraId="0852A0DC" w14:textId="77777777" w:rsidR="00BF42BF" w:rsidRPr="00E90739" w:rsidRDefault="00BF42BF" w:rsidP="00A854FC">
            <w:pPr>
              <w:rPr>
                <w:rFonts w:ascii="Times New Roman" w:eastAsia="Calibri" w:hAnsi="Times New Roman" w:cs="Times New Roman"/>
                <w:b/>
                <w:noProof/>
                <w:sz w:val="24"/>
                <w:szCs w:val="24"/>
                <w:lang w:val="en-US"/>
              </w:rPr>
            </w:pPr>
            <w:r w:rsidRPr="00E90739">
              <w:rPr>
                <w:rFonts w:ascii="Times New Roman" w:eastAsia="Calibri" w:hAnsi="Times New Roman" w:cs="Times New Roman"/>
                <w:b/>
                <w:noProof/>
                <w:sz w:val="24"/>
                <w:szCs w:val="24"/>
                <w:lang w:val="en-US"/>
              </w:rPr>
              <w:t>UČENICI</w:t>
            </w:r>
          </w:p>
        </w:tc>
        <w:tc>
          <w:tcPr>
            <w:tcW w:w="2125" w:type="dxa"/>
            <w:shd w:val="clear" w:color="auto" w:fill="FFFFFF"/>
            <w:vAlign w:val="center"/>
          </w:tcPr>
          <w:p w14:paraId="64F1D80F" w14:textId="77777777" w:rsidR="00BF42BF" w:rsidRPr="00E90739" w:rsidRDefault="00BF42BF" w:rsidP="00A854FC">
            <w:pPr>
              <w:rPr>
                <w:rFonts w:ascii="Times New Roman" w:eastAsia="Calibri" w:hAnsi="Times New Roman" w:cs="Times New Roman"/>
                <w:b/>
                <w:noProof/>
                <w:sz w:val="24"/>
                <w:szCs w:val="24"/>
                <w:lang w:val="en-US"/>
              </w:rPr>
            </w:pPr>
            <w:r w:rsidRPr="00E90739">
              <w:rPr>
                <w:rFonts w:ascii="Times New Roman" w:eastAsia="Calibri" w:hAnsi="Times New Roman" w:cs="Times New Roman"/>
                <w:b/>
                <w:noProof/>
                <w:sz w:val="24"/>
                <w:szCs w:val="24"/>
                <w:lang w:val="en-US"/>
              </w:rPr>
              <w:t>VODITELJI PROJEKTA</w:t>
            </w:r>
          </w:p>
        </w:tc>
        <w:tc>
          <w:tcPr>
            <w:tcW w:w="2835" w:type="dxa"/>
            <w:shd w:val="clear" w:color="auto" w:fill="FFFFFF"/>
            <w:vAlign w:val="center"/>
          </w:tcPr>
          <w:p w14:paraId="2CFAA3DF" w14:textId="77777777" w:rsidR="00BF42BF" w:rsidRPr="00E90739" w:rsidRDefault="00BF42BF" w:rsidP="00A854FC">
            <w:pPr>
              <w:rPr>
                <w:rFonts w:ascii="Times New Roman" w:eastAsia="Calibri" w:hAnsi="Times New Roman" w:cs="Times New Roman"/>
                <w:b/>
                <w:noProof/>
                <w:sz w:val="24"/>
                <w:szCs w:val="24"/>
                <w:lang w:val="en-US"/>
              </w:rPr>
            </w:pPr>
            <w:r w:rsidRPr="00E90739">
              <w:rPr>
                <w:rFonts w:ascii="Times New Roman" w:eastAsia="Calibri" w:hAnsi="Times New Roman" w:cs="Times New Roman"/>
                <w:b/>
                <w:noProof/>
                <w:sz w:val="24"/>
                <w:szCs w:val="24"/>
                <w:lang w:val="en-US"/>
              </w:rPr>
              <w:t>NAČIN REALIZACIJE PROJEKTA</w:t>
            </w:r>
          </w:p>
        </w:tc>
        <w:tc>
          <w:tcPr>
            <w:tcW w:w="1564" w:type="dxa"/>
            <w:shd w:val="clear" w:color="auto" w:fill="FFFFFF"/>
            <w:vAlign w:val="center"/>
          </w:tcPr>
          <w:p w14:paraId="266D757C" w14:textId="77777777" w:rsidR="00BF42BF" w:rsidRPr="00E90739" w:rsidRDefault="00BF42BF" w:rsidP="00A854FC">
            <w:pPr>
              <w:rPr>
                <w:rFonts w:ascii="Times New Roman" w:eastAsia="Calibri" w:hAnsi="Times New Roman" w:cs="Times New Roman"/>
                <w:b/>
                <w:bCs/>
                <w:noProof/>
                <w:sz w:val="24"/>
                <w:szCs w:val="24"/>
                <w:lang w:val="en-US"/>
              </w:rPr>
            </w:pPr>
            <w:r w:rsidRPr="00A702B0">
              <w:rPr>
                <w:rFonts w:ascii="Times New Roman" w:eastAsia="Calibri" w:hAnsi="Times New Roman" w:cs="Times New Roman"/>
                <w:b/>
                <w:bCs/>
                <w:noProof/>
                <w:sz w:val="20"/>
                <w:szCs w:val="20"/>
                <w:lang w:val="en-US"/>
              </w:rPr>
              <w:t>VREMENSKI OKVIR PROJEKTA</w:t>
            </w:r>
          </w:p>
        </w:tc>
      </w:tr>
      <w:tr w:rsidR="00BF42BF" w:rsidRPr="00E90739" w14:paraId="34EF31D3" w14:textId="77777777" w:rsidTr="00A702B0">
        <w:trPr>
          <w:trHeight w:val="1234"/>
          <w:jc w:val="center"/>
        </w:trPr>
        <w:tc>
          <w:tcPr>
            <w:tcW w:w="2266" w:type="dxa"/>
            <w:shd w:val="clear" w:color="auto" w:fill="FFFFFF"/>
            <w:vAlign w:val="center"/>
          </w:tcPr>
          <w:p w14:paraId="627F9454" w14:textId="77777777" w:rsidR="00BF42BF" w:rsidRPr="00E90739" w:rsidRDefault="00BF42BF" w:rsidP="00A854FC">
            <w:pPr>
              <w:rPr>
                <w:rFonts w:ascii="Times New Roman" w:eastAsia="Calibri" w:hAnsi="Times New Roman" w:cs="Times New Roman"/>
                <w:b/>
                <w:noProof/>
                <w:sz w:val="24"/>
                <w:szCs w:val="24"/>
              </w:rPr>
            </w:pPr>
            <w:r w:rsidRPr="00E90739">
              <w:rPr>
                <w:rFonts w:ascii="Times New Roman" w:eastAsia="Calibri" w:hAnsi="Times New Roman" w:cs="Times New Roman"/>
                <w:b/>
                <w:noProof/>
                <w:sz w:val="24"/>
                <w:szCs w:val="24"/>
              </w:rPr>
              <w:t>ŠKOLSKI OBROK ZA SVE</w:t>
            </w:r>
          </w:p>
        </w:tc>
        <w:tc>
          <w:tcPr>
            <w:tcW w:w="1841" w:type="dxa"/>
            <w:shd w:val="clear" w:color="auto" w:fill="FFFFFF"/>
            <w:vAlign w:val="center"/>
          </w:tcPr>
          <w:p w14:paraId="536A559F" w14:textId="77777777" w:rsidR="00BF42BF" w:rsidRPr="00E90739" w:rsidRDefault="00BF42BF" w:rsidP="00A854FC">
            <w:pPr>
              <w:rPr>
                <w:rFonts w:ascii="Times New Roman" w:eastAsia="Calibri" w:hAnsi="Times New Roman" w:cs="Times New Roman"/>
                <w:noProof/>
                <w:sz w:val="24"/>
                <w:szCs w:val="24"/>
                <w:lang w:val="en-US"/>
              </w:rPr>
            </w:pPr>
            <w:r w:rsidRPr="00E90739">
              <w:rPr>
                <w:rFonts w:ascii="Times New Roman" w:eastAsia="Calibri" w:hAnsi="Times New Roman" w:cs="Times New Roman"/>
                <w:noProof/>
                <w:sz w:val="24"/>
                <w:szCs w:val="24"/>
                <w:lang w:val="en-US"/>
              </w:rPr>
              <w:t>svi učenici</w:t>
            </w:r>
          </w:p>
        </w:tc>
        <w:tc>
          <w:tcPr>
            <w:tcW w:w="2125" w:type="dxa"/>
            <w:shd w:val="clear" w:color="auto" w:fill="FFFFFF"/>
            <w:vAlign w:val="center"/>
          </w:tcPr>
          <w:p w14:paraId="31639F50" w14:textId="77777777" w:rsidR="00BF42BF" w:rsidRPr="00E90739" w:rsidRDefault="00BF42BF" w:rsidP="00A854FC">
            <w:pPr>
              <w:rPr>
                <w:rFonts w:ascii="Times New Roman" w:eastAsia="Calibri" w:hAnsi="Times New Roman" w:cs="Times New Roman"/>
                <w:b/>
                <w:noProof/>
                <w:sz w:val="24"/>
                <w:szCs w:val="24"/>
                <w:lang w:val="en-US"/>
              </w:rPr>
            </w:pPr>
            <w:r w:rsidRPr="00E90739">
              <w:rPr>
                <w:rFonts w:ascii="Times New Roman" w:eastAsia="Calibri" w:hAnsi="Times New Roman" w:cs="Times New Roman"/>
                <w:b/>
                <w:noProof/>
                <w:sz w:val="24"/>
                <w:szCs w:val="24"/>
                <w:lang w:val="en-US"/>
              </w:rPr>
              <w:t>Osječko-baranjska županija</w:t>
            </w:r>
          </w:p>
        </w:tc>
        <w:tc>
          <w:tcPr>
            <w:tcW w:w="2835" w:type="dxa"/>
            <w:shd w:val="clear" w:color="auto" w:fill="FFFFFF"/>
            <w:vAlign w:val="center"/>
          </w:tcPr>
          <w:p w14:paraId="55E37EC7" w14:textId="77777777" w:rsidR="00BF42BF" w:rsidRPr="00E90739" w:rsidRDefault="00BF42BF" w:rsidP="00A854FC">
            <w:pPr>
              <w:rPr>
                <w:rFonts w:ascii="Times New Roman" w:eastAsia="Calibri" w:hAnsi="Times New Roman" w:cs="Times New Roman"/>
                <w:noProof/>
                <w:sz w:val="24"/>
                <w:szCs w:val="24"/>
              </w:rPr>
            </w:pPr>
            <w:r w:rsidRPr="00E90739">
              <w:rPr>
                <w:rFonts w:ascii="Times New Roman" w:eastAsia="Calibri" w:hAnsi="Times New Roman" w:cs="Times New Roman"/>
                <w:noProof/>
                <w:sz w:val="24"/>
                <w:szCs w:val="24"/>
              </w:rPr>
              <w:t>svi učenici imaju besplatnu užinu</w:t>
            </w:r>
          </w:p>
        </w:tc>
        <w:tc>
          <w:tcPr>
            <w:tcW w:w="1564" w:type="dxa"/>
            <w:shd w:val="clear" w:color="auto" w:fill="FFFFFF"/>
          </w:tcPr>
          <w:p w14:paraId="13837369" w14:textId="77777777" w:rsidR="00BF42BF" w:rsidRPr="00E90739" w:rsidRDefault="00BF42BF" w:rsidP="00A854FC">
            <w:pPr>
              <w:rPr>
                <w:rFonts w:ascii="Times New Roman" w:eastAsia="Calibri" w:hAnsi="Times New Roman" w:cs="Times New Roman"/>
                <w:bCs/>
                <w:noProof/>
                <w:sz w:val="24"/>
                <w:szCs w:val="24"/>
                <w:lang w:val="en-US"/>
              </w:rPr>
            </w:pPr>
            <w:r w:rsidRPr="008A363E">
              <w:rPr>
                <w:rFonts w:ascii="Times New Roman" w:eastAsia="Calibri" w:hAnsi="Times New Roman" w:cs="Times New Roman"/>
                <w:bCs/>
                <w:noProof/>
                <w:sz w:val="24"/>
                <w:szCs w:val="24"/>
                <w:lang w:val="en-US"/>
              </w:rPr>
              <w:t>tijekom školske godine</w:t>
            </w:r>
          </w:p>
        </w:tc>
      </w:tr>
      <w:tr w:rsidR="00BF42BF" w:rsidRPr="00E90739" w14:paraId="02FB840B" w14:textId="77777777" w:rsidTr="00A702B0">
        <w:trPr>
          <w:trHeight w:val="1234"/>
          <w:jc w:val="center"/>
        </w:trPr>
        <w:tc>
          <w:tcPr>
            <w:tcW w:w="2266" w:type="dxa"/>
            <w:shd w:val="clear" w:color="auto" w:fill="FFFFFF"/>
            <w:vAlign w:val="center"/>
          </w:tcPr>
          <w:p w14:paraId="57574BB6" w14:textId="77777777" w:rsidR="00BF42BF" w:rsidRPr="00E90739" w:rsidRDefault="00BF42BF" w:rsidP="00A854FC">
            <w:pPr>
              <w:rPr>
                <w:rFonts w:ascii="Times New Roman" w:eastAsia="Calibri" w:hAnsi="Times New Roman" w:cs="Times New Roman"/>
                <w:b/>
                <w:noProof/>
                <w:sz w:val="24"/>
                <w:szCs w:val="24"/>
              </w:rPr>
            </w:pPr>
            <w:r>
              <w:rPr>
                <w:rFonts w:ascii="Times New Roman" w:eastAsia="Calibri" w:hAnsi="Times New Roman" w:cs="Times New Roman"/>
                <w:b/>
                <w:noProof/>
                <w:sz w:val="24"/>
                <w:szCs w:val="24"/>
              </w:rPr>
              <w:t>OSIGURAJMO IM JEDNAKOST 7</w:t>
            </w:r>
          </w:p>
        </w:tc>
        <w:tc>
          <w:tcPr>
            <w:tcW w:w="1841" w:type="dxa"/>
            <w:shd w:val="clear" w:color="auto" w:fill="FFFFFF"/>
            <w:vAlign w:val="center"/>
          </w:tcPr>
          <w:p w14:paraId="4B0059B6" w14:textId="77777777" w:rsidR="00BF42BF" w:rsidRPr="00E90739" w:rsidRDefault="00BF42BF" w:rsidP="00A854FC">
            <w:pPr>
              <w:rPr>
                <w:rFonts w:ascii="Times New Roman" w:eastAsia="Calibri" w:hAnsi="Times New Roman" w:cs="Times New Roman"/>
                <w:noProof/>
                <w:sz w:val="24"/>
                <w:szCs w:val="24"/>
                <w:lang w:val="en-US"/>
              </w:rPr>
            </w:pPr>
            <w:r>
              <w:rPr>
                <w:rFonts w:ascii="Times New Roman" w:eastAsia="Calibri" w:hAnsi="Times New Roman" w:cs="Times New Roman"/>
                <w:noProof/>
                <w:sz w:val="24"/>
                <w:szCs w:val="24"/>
                <w:lang w:val="en-US"/>
              </w:rPr>
              <w:t>učenici s teškoćama u razvoju</w:t>
            </w:r>
          </w:p>
        </w:tc>
        <w:tc>
          <w:tcPr>
            <w:tcW w:w="2125" w:type="dxa"/>
            <w:shd w:val="clear" w:color="auto" w:fill="FFFFFF"/>
            <w:vAlign w:val="center"/>
          </w:tcPr>
          <w:p w14:paraId="677E77BA" w14:textId="77777777" w:rsidR="00BF42BF" w:rsidRPr="00E90739" w:rsidRDefault="00BF42BF" w:rsidP="00A854FC">
            <w:pPr>
              <w:rPr>
                <w:rFonts w:ascii="Times New Roman" w:eastAsia="Calibri" w:hAnsi="Times New Roman" w:cs="Times New Roman"/>
                <w:b/>
                <w:noProof/>
                <w:sz w:val="24"/>
                <w:szCs w:val="24"/>
                <w:lang w:val="en-US"/>
              </w:rPr>
            </w:pPr>
            <w:r w:rsidRPr="00E90739">
              <w:rPr>
                <w:rFonts w:ascii="Times New Roman" w:eastAsia="Calibri" w:hAnsi="Times New Roman" w:cs="Times New Roman"/>
                <w:b/>
                <w:noProof/>
                <w:sz w:val="24"/>
                <w:szCs w:val="24"/>
                <w:lang w:val="en-US"/>
              </w:rPr>
              <w:t>Osječko-baranjska županija</w:t>
            </w:r>
          </w:p>
        </w:tc>
        <w:tc>
          <w:tcPr>
            <w:tcW w:w="2835" w:type="dxa"/>
            <w:shd w:val="clear" w:color="auto" w:fill="FFFFFF"/>
            <w:vAlign w:val="center"/>
          </w:tcPr>
          <w:p w14:paraId="79C407E3" w14:textId="77777777" w:rsidR="00BF42BF" w:rsidRPr="00E90739" w:rsidRDefault="00BF42BF" w:rsidP="00A854FC">
            <w:pPr>
              <w:rPr>
                <w:rFonts w:ascii="Times New Roman" w:eastAsia="Calibri" w:hAnsi="Times New Roman" w:cs="Times New Roman"/>
                <w:noProof/>
                <w:sz w:val="24"/>
                <w:szCs w:val="24"/>
              </w:rPr>
            </w:pPr>
            <w:r>
              <w:rPr>
                <w:rFonts w:ascii="Times New Roman" w:eastAsia="Calibri" w:hAnsi="Times New Roman" w:cs="Times New Roman"/>
                <w:noProof/>
                <w:sz w:val="24"/>
                <w:szCs w:val="24"/>
                <w:lang w:val="en-US"/>
              </w:rPr>
              <w:t xml:space="preserve">Pomoćnici u nastavi pružaju podršku učenicima kojima je potrebna pomoć </w:t>
            </w:r>
          </w:p>
        </w:tc>
        <w:tc>
          <w:tcPr>
            <w:tcW w:w="1564" w:type="dxa"/>
            <w:shd w:val="clear" w:color="auto" w:fill="FFFFFF"/>
          </w:tcPr>
          <w:p w14:paraId="706F9030" w14:textId="77777777" w:rsidR="00BF42BF" w:rsidRPr="00E90739" w:rsidRDefault="00BF42BF" w:rsidP="00A854FC">
            <w:pPr>
              <w:rPr>
                <w:rFonts w:ascii="Times New Roman" w:eastAsia="Calibri" w:hAnsi="Times New Roman" w:cs="Times New Roman"/>
                <w:bCs/>
                <w:noProof/>
                <w:sz w:val="24"/>
                <w:szCs w:val="24"/>
                <w:lang w:val="en-US"/>
              </w:rPr>
            </w:pPr>
            <w:r w:rsidRPr="008A363E">
              <w:rPr>
                <w:rFonts w:ascii="Times New Roman" w:eastAsia="Calibri" w:hAnsi="Times New Roman" w:cs="Times New Roman"/>
                <w:bCs/>
                <w:noProof/>
                <w:sz w:val="24"/>
                <w:szCs w:val="24"/>
                <w:lang w:val="en-US"/>
              </w:rPr>
              <w:t>tijekom školske godine</w:t>
            </w:r>
          </w:p>
        </w:tc>
      </w:tr>
      <w:tr w:rsidR="00BF42BF" w:rsidRPr="00E90739" w14:paraId="36CC3AA3" w14:textId="77777777" w:rsidTr="00A702B0">
        <w:trPr>
          <w:trHeight w:val="1234"/>
          <w:jc w:val="center"/>
        </w:trPr>
        <w:tc>
          <w:tcPr>
            <w:tcW w:w="2266" w:type="dxa"/>
            <w:shd w:val="clear" w:color="auto" w:fill="FFFFFF"/>
            <w:vAlign w:val="center"/>
          </w:tcPr>
          <w:p w14:paraId="06053E31" w14:textId="77777777" w:rsidR="00BF42BF" w:rsidRPr="00E90739" w:rsidRDefault="00BF42BF" w:rsidP="00A854FC">
            <w:pPr>
              <w:rPr>
                <w:rFonts w:ascii="Times New Roman" w:eastAsia="Calibri" w:hAnsi="Times New Roman" w:cs="Times New Roman"/>
                <w:b/>
                <w:noProof/>
                <w:sz w:val="24"/>
                <w:szCs w:val="24"/>
              </w:rPr>
            </w:pPr>
            <w:r>
              <w:rPr>
                <w:rFonts w:ascii="Times New Roman" w:eastAsia="Calibri" w:hAnsi="Times New Roman" w:cs="Times New Roman"/>
                <w:b/>
                <w:noProof/>
                <w:sz w:val="24"/>
                <w:szCs w:val="24"/>
              </w:rPr>
              <w:t>ŠKOLA BEZ MOBITELA</w:t>
            </w:r>
          </w:p>
        </w:tc>
        <w:tc>
          <w:tcPr>
            <w:tcW w:w="1841" w:type="dxa"/>
            <w:shd w:val="clear" w:color="auto" w:fill="FFFFFF"/>
            <w:vAlign w:val="center"/>
          </w:tcPr>
          <w:p w14:paraId="122F8704" w14:textId="77777777" w:rsidR="00BF42BF" w:rsidRPr="00E90739" w:rsidRDefault="00BF42BF" w:rsidP="00A854FC">
            <w:pPr>
              <w:rPr>
                <w:rFonts w:ascii="Times New Roman" w:eastAsia="Calibri" w:hAnsi="Times New Roman" w:cs="Times New Roman"/>
                <w:noProof/>
                <w:sz w:val="24"/>
                <w:szCs w:val="24"/>
                <w:lang w:val="en-US"/>
              </w:rPr>
            </w:pPr>
            <w:r w:rsidRPr="00E90739">
              <w:rPr>
                <w:rFonts w:ascii="Times New Roman" w:eastAsia="Calibri" w:hAnsi="Times New Roman" w:cs="Times New Roman"/>
                <w:noProof/>
                <w:sz w:val="24"/>
                <w:szCs w:val="24"/>
                <w:lang w:val="en-US"/>
              </w:rPr>
              <w:t>svi učenici</w:t>
            </w:r>
          </w:p>
        </w:tc>
        <w:tc>
          <w:tcPr>
            <w:tcW w:w="2125" w:type="dxa"/>
            <w:shd w:val="clear" w:color="auto" w:fill="FFFFFF"/>
          </w:tcPr>
          <w:p w14:paraId="445B6B2D" w14:textId="77777777" w:rsidR="00BF42BF" w:rsidRPr="00E90739" w:rsidRDefault="00BF42BF" w:rsidP="00A854FC">
            <w:pPr>
              <w:rPr>
                <w:rFonts w:ascii="Times New Roman" w:eastAsia="Calibri" w:hAnsi="Times New Roman" w:cs="Times New Roman"/>
                <w:b/>
                <w:noProof/>
                <w:sz w:val="24"/>
                <w:szCs w:val="24"/>
                <w:lang w:val="en-US"/>
              </w:rPr>
            </w:pPr>
            <w:r w:rsidRPr="00225A29">
              <w:rPr>
                <w:rFonts w:ascii="Times New Roman" w:eastAsia="Calibri" w:hAnsi="Times New Roman" w:cs="Times New Roman"/>
                <w:b/>
                <w:noProof/>
                <w:sz w:val="24"/>
                <w:szCs w:val="24"/>
                <w:lang w:val="en-US"/>
              </w:rPr>
              <w:t>Učitelji i stručni suradnici</w:t>
            </w:r>
          </w:p>
        </w:tc>
        <w:tc>
          <w:tcPr>
            <w:tcW w:w="2835" w:type="dxa"/>
            <w:shd w:val="clear" w:color="auto" w:fill="FFFFFF"/>
            <w:vAlign w:val="center"/>
          </w:tcPr>
          <w:p w14:paraId="022B79ED" w14:textId="77777777" w:rsidR="00BF42BF" w:rsidRPr="00E90739" w:rsidRDefault="00BF42BF" w:rsidP="00A854FC">
            <w:pPr>
              <w:rPr>
                <w:rFonts w:ascii="Times New Roman" w:eastAsia="Calibri" w:hAnsi="Times New Roman" w:cs="Times New Roman"/>
                <w:noProof/>
                <w:sz w:val="24"/>
                <w:szCs w:val="24"/>
              </w:rPr>
            </w:pPr>
            <w:r>
              <w:rPr>
                <w:rFonts w:ascii="Times New Roman" w:eastAsia="Calibri" w:hAnsi="Times New Roman" w:cs="Times New Roman"/>
                <w:noProof/>
                <w:sz w:val="24"/>
                <w:szCs w:val="24"/>
              </w:rPr>
              <w:t>Predavanja, radionice</w:t>
            </w:r>
          </w:p>
        </w:tc>
        <w:tc>
          <w:tcPr>
            <w:tcW w:w="1564" w:type="dxa"/>
            <w:shd w:val="clear" w:color="auto" w:fill="FFFFFF"/>
            <w:vAlign w:val="center"/>
          </w:tcPr>
          <w:p w14:paraId="58F1295A" w14:textId="77777777" w:rsidR="00BF42BF" w:rsidRPr="00E90739" w:rsidRDefault="00BF42BF" w:rsidP="00A854FC">
            <w:pPr>
              <w:rPr>
                <w:rFonts w:ascii="Times New Roman" w:eastAsia="Calibri" w:hAnsi="Times New Roman" w:cs="Times New Roman"/>
                <w:bCs/>
                <w:noProof/>
                <w:sz w:val="24"/>
                <w:szCs w:val="24"/>
                <w:lang w:val="en-US"/>
              </w:rPr>
            </w:pPr>
            <w:r>
              <w:rPr>
                <w:rFonts w:ascii="Times New Roman" w:eastAsia="Calibri" w:hAnsi="Times New Roman" w:cs="Times New Roman"/>
                <w:bCs/>
                <w:noProof/>
                <w:sz w:val="24"/>
                <w:szCs w:val="24"/>
                <w:lang w:val="en-US"/>
              </w:rPr>
              <w:t>tijekom školske godine</w:t>
            </w:r>
          </w:p>
        </w:tc>
      </w:tr>
      <w:tr w:rsidR="00BF42BF" w:rsidRPr="00E90739" w14:paraId="1DFA630D" w14:textId="77777777" w:rsidTr="00A702B0">
        <w:trPr>
          <w:trHeight w:val="1234"/>
          <w:jc w:val="center"/>
        </w:trPr>
        <w:tc>
          <w:tcPr>
            <w:tcW w:w="2266" w:type="dxa"/>
            <w:shd w:val="clear" w:color="auto" w:fill="FFFFFF"/>
            <w:vAlign w:val="center"/>
          </w:tcPr>
          <w:p w14:paraId="53F260FF" w14:textId="4D06E4E7" w:rsidR="00BF42BF" w:rsidRPr="00E90739" w:rsidRDefault="00BF42BF" w:rsidP="00A854FC">
            <w:pPr>
              <w:spacing w:line="276" w:lineRule="auto"/>
              <w:rPr>
                <w:rFonts w:ascii="Times New Roman" w:eastAsia="Calibri" w:hAnsi="Times New Roman" w:cs="Times New Roman"/>
                <w:bCs/>
                <w:iCs/>
                <w:noProof/>
                <w:color w:val="000000" w:themeColor="text1"/>
                <w:sz w:val="24"/>
                <w:szCs w:val="24"/>
              </w:rPr>
            </w:pPr>
            <w:r>
              <w:rPr>
                <w:rFonts w:ascii="Times New Roman" w:eastAsia="Calibri" w:hAnsi="Times New Roman" w:cs="Times New Roman"/>
                <w:b/>
                <w:noProof/>
                <w:color w:val="000000" w:themeColor="text1"/>
                <w:sz w:val="24"/>
                <w:szCs w:val="24"/>
              </w:rPr>
              <w:t>ŠKOLA BONTONA</w:t>
            </w:r>
          </w:p>
        </w:tc>
        <w:tc>
          <w:tcPr>
            <w:tcW w:w="1841" w:type="dxa"/>
            <w:shd w:val="clear" w:color="auto" w:fill="FFFFFF"/>
            <w:vAlign w:val="center"/>
          </w:tcPr>
          <w:p w14:paraId="147FF20D" w14:textId="77777777" w:rsidR="00BF42BF" w:rsidRPr="00E90739" w:rsidRDefault="00BF42BF" w:rsidP="00A854FC">
            <w:pPr>
              <w:spacing w:line="276" w:lineRule="auto"/>
              <w:rPr>
                <w:rFonts w:ascii="Times New Roman" w:eastAsia="Calibri" w:hAnsi="Times New Roman" w:cs="Times New Roman"/>
                <w:noProof/>
                <w:color w:val="000000" w:themeColor="text1"/>
                <w:sz w:val="24"/>
                <w:szCs w:val="24"/>
                <w:lang w:val="en-US"/>
              </w:rPr>
            </w:pPr>
            <w:r w:rsidRPr="00E90739">
              <w:rPr>
                <w:rFonts w:ascii="Times New Roman" w:eastAsia="Calibri" w:hAnsi="Times New Roman" w:cs="Times New Roman"/>
                <w:noProof/>
                <w:color w:val="000000" w:themeColor="text1"/>
                <w:sz w:val="24"/>
                <w:szCs w:val="24"/>
                <w:lang w:val="en-US"/>
              </w:rPr>
              <w:t>svi učenici</w:t>
            </w:r>
          </w:p>
        </w:tc>
        <w:tc>
          <w:tcPr>
            <w:tcW w:w="2125" w:type="dxa"/>
            <w:shd w:val="clear" w:color="auto" w:fill="FFFFFF"/>
          </w:tcPr>
          <w:p w14:paraId="0B75A748" w14:textId="77777777" w:rsidR="00BF42BF" w:rsidRPr="00E90739" w:rsidRDefault="00BF42BF" w:rsidP="00A854FC">
            <w:pPr>
              <w:spacing w:line="276" w:lineRule="auto"/>
              <w:rPr>
                <w:rFonts w:ascii="Times New Roman" w:eastAsia="Calibri" w:hAnsi="Times New Roman" w:cs="Times New Roman"/>
                <w:b/>
                <w:bCs/>
                <w:noProof/>
                <w:color w:val="000000" w:themeColor="text1"/>
                <w:sz w:val="24"/>
                <w:szCs w:val="24"/>
                <w:lang w:val="en-US"/>
              </w:rPr>
            </w:pPr>
            <w:r w:rsidRPr="00225A29">
              <w:rPr>
                <w:rFonts w:ascii="Times New Roman" w:eastAsia="Calibri" w:hAnsi="Times New Roman" w:cs="Times New Roman"/>
                <w:b/>
                <w:noProof/>
                <w:sz w:val="24"/>
                <w:szCs w:val="24"/>
                <w:lang w:val="en-US"/>
              </w:rPr>
              <w:t>Učitelji i stručni suradnici</w:t>
            </w:r>
          </w:p>
        </w:tc>
        <w:tc>
          <w:tcPr>
            <w:tcW w:w="2835" w:type="dxa"/>
            <w:shd w:val="clear" w:color="auto" w:fill="FFFFFF"/>
            <w:vAlign w:val="center"/>
          </w:tcPr>
          <w:p w14:paraId="3B9F1E5E" w14:textId="77777777" w:rsidR="00BF42BF" w:rsidRPr="00E90739" w:rsidRDefault="00BF42BF" w:rsidP="00A854FC">
            <w:pPr>
              <w:spacing w:line="276" w:lineRule="auto"/>
              <w:rPr>
                <w:rFonts w:ascii="Times New Roman" w:eastAsia="Calibri" w:hAnsi="Times New Roman" w:cs="Times New Roman"/>
                <w:noProof/>
                <w:color w:val="000000" w:themeColor="text1"/>
                <w:sz w:val="24"/>
                <w:szCs w:val="24"/>
              </w:rPr>
            </w:pPr>
            <w:r>
              <w:rPr>
                <w:rFonts w:ascii="Times New Roman" w:eastAsia="Calibri" w:hAnsi="Times New Roman" w:cs="Times New Roman"/>
                <w:noProof/>
                <w:sz w:val="24"/>
                <w:szCs w:val="24"/>
              </w:rPr>
              <w:t>Predavanja i radionice za učenike i roditelje</w:t>
            </w:r>
          </w:p>
        </w:tc>
        <w:tc>
          <w:tcPr>
            <w:tcW w:w="1564" w:type="dxa"/>
            <w:shd w:val="clear" w:color="auto" w:fill="FFFFFF"/>
            <w:vAlign w:val="center"/>
          </w:tcPr>
          <w:p w14:paraId="625CD23D" w14:textId="77777777" w:rsidR="00BF42BF" w:rsidRPr="00E90739" w:rsidRDefault="00BF42BF" w:rsidP="00A854FC">
            <w:pPr>
              <w:spacing w:line="276" w:lineRule="auto"/>
              <w:rPr>
                <w:rFonts w:ascii="Times New Roman" w:eastAsia="Calibri" w:hAnsi="Times New Roman" w:cs="Times New Roman"/>
                <w:bCs/>
                <w:noProof/>
                <w:color w:val="000000" w:themeColor="text1"/>
                <w:sz w:val="24"/>
                <w:szCs w:val="24"/>
                <w:lang w:val="en-US"/>
              </w:rPr>
            </w:pPr>
            <w:r>
              <w:rPr>
                <w:rFonts w:ascii="Times New Roman" w:eastAsia="Calibri" w:hAnsi="Times New Roman" w:cs="Times New Roman"/>
                <w:bCs/>
                <w:noProof/>
                <w:sz w:val="24"/>
                <w:szCs w:val="24"/>
                <w:lang w:val="en-US"/>
              </w:rPr>
              <w:t>tijekom školske godine</w:t>
            </w:r>
          </w:p>
        </w:tc>
      </w:tr>
      <w:tr w:rsidR="00BF42BF" w:rsidRPr="00E90739" w14:paraId="6C070801" w14:textId="77777777" w:rsidTr="00A702B0">
        <w:trPr>
          <w:trHeight w:val="1234"/>
          <w:jc w:val="center"/>
        </w:trPr>
        <w:tc>
          <w:tcPr>
            <w:tcW w:w="2266" w:type="dxa"/>
            <w:shd w:val="clear" w:color="auto" w:fill="FFFFFF"/>
            <w:vAlign w:val="center"/>
          </w:tcPr>
          <w:p w14:paraId="29B6AAFD" w14:textId="77777777" w:rsidR="00BF42BF" w:rsidRPr="00E90739" w:rsidRDefault="00BF42BF" w:rsidP="00A854FC">
            <w:pPr>
              <w:rPr>
                <w:rFonts w:ascii="Times New Roman" w:eastAsia="Calibri" w:hAnsi="Times New Roman" w:cs="Times New Roman"/>
                <w:b/>
                <w:noProof/>
                <w:sz w:val="24"/>
                <w:szCs w:val="24"/>
              </w:rPr>
            </w:pPr>
            <w:r>
              <w:rPr>
                <w:rFonts w:ascii="Times New Roman" w:eastAsia="Calibri" w:hAnsi="Times New Roman" w:cs="Times New Roman"/>
                <w:b/>
                <w:noProof/>
                <w:sz w:val="24"/>
                <w:szCs w:val="24"/>
              </w:rPr>
              <w:t>MENTALNO ZDRAVLJE UČENIKA</w:t>
            </w:r>
          </w:p>
        </w:tc>
        <w:tc>
          <w:tcPr>
            <w:tcW w:w="1841" w:type="dxa"/>
            <w:shd w:val="clear" w:color="auto" w:fill="FFFFFF"/>
            <w:vAlign w:val="center"/>
          </w:tcPr>
          <w:p w14:paraId="5FCA6767" w14:textId="77777777" w:rsidR="00BF42BF" w:rsidRPr="00E90739" w:rsidRDefault="00BF42BF" w:rsidP="00A854FC">
            <w:pPr>
              <w:rPr>
                <w:rFonts w:ascii="Times New Roman" w:eastAsia="Calibri" w:hAnsi="Times New Roman" w:cs="Times New Roman"/>
                <w:noProof/>
                <w:sz w:val="24"/>
                <w:szCs w:val="24"/>
                <w:lang w:val="en-US"/>
              </w:rPr>
            </w:pPr>
            <w:r w:rsidRPr="00E90739">
              <w:rPr>
                <w:rFonts w:ascii="Times New Roman" w:eastAsia="Calibri" w:hAnsi="Times New Roman" w:cs="Times New Roman"/>
                <w:noProof/>
                <w:color w:val="000000" w:themeColor="text1"/>
                <w:sz w:val="24"/>
                <w:szCs w:val="24"/>
                <w:lang w:val="en-US"/>
              </w:rPr>
              <w:t>svi učenici</w:t>
            </w:r>
          </w:p>
        </w:tc>
        <w:tc>
          <w:tcPr>
            <w:tcW w:w="2125" w:type="dxa"/>
            <w:shd w:val="clear" w:color="auto" w:fill="FFFFFF"/>
            <w:vAlign w:val="center"/>
          </w:tcPr>
          <w:p w14:paraId="72EDBCCC" w14:textId="77777777" w:rsidR="00BF42BF" w:rsidRPr="00E90739" w:rsidRDefault="00BF42BF" w:rsidP="00A854FC">
            <w:pPr>
              <w:rPr>
                <w:rFonts w:ascii="Times New Roman" w:eastAsia="Calibri" w:hAnsi="Times New Roman" w:cs="Times New Roman"/>
                <w:b/>
                <w:noProof/>
                <w:sz w:val="24"/>
                <w:szCs w:val="24"/>
                <w:lang w:val="en-US"/>
              </w:rPr>
            </w:pPr>
            <w:r w:rsidRPr="00E90739">
              <w:rPr>
                <w:rFonts w:ascii="Times New Roman" w:eastAsia="Calibri" w:hAnsi="Times New Roman" w:cs="Times New Roman"/>
                <w:b/>
                <w:noProof/>
                <w:sz w:val="24"/>
                <w:szCs w:val="24"/>
                <w:lang w:val="en-US"/>
              </w:rPr>
              <w:t>Učitelji</w:t>
            </w:r>
            <w:r>
              <w:rPr>
                <w:rFonts w:ascii="Times New Roman" w:eastAsia="Calibri" w:hAnsi="Times New Roman" w:cs="Times New Roman"/>
                <w:b/>
                <w:noProof/>
                <w:sz w:val="24"/>
                <w:szCs w:val="24"/>
                <w:lang w:val="en-US"/>
              </w:rPr>
              <w:t xml:space="preserve"> i stručni suradnici</w:t>
            </w:r>
          </w:p>
        </w:tc>
        <w:tc>
          <w:tcPr>
            <w:tcW w:w="2835" w:type="dxa"/>
            <w:shd w:val="clear" w:color="auto" w:fill="FFFFFF"/>
            <w:vAlign w:val="center"/>
          </w:tcPr>
          <w:p w14:paraId="2570CAE8" w14:textId="77777777" w:rsidR="00BF42BF" w:rsidRPr="00E90739" w:rsidRDefault="00BF42BF" w:rsidP="00A854FC">
            <w:pPr>
              <w:rPr>
                <w:rFonts w:ascii="Times New Roman" w:eastAsia="Calibri" w:hAnsi="Times New Roman" w:cs="Times New Roman"/>
                <w:noProof/>
                <w:sz w:val="24"/>
                <w:szCs w:val="24"/>
              </w:rPr>
            </w:pPr>
            <w:r>
              <w:rPr>
                <w:rFonts w:ascii="Times New Roman" w:eastAsia="Calibri" w:hAnsi="Times New Roman" w:cs="Times New Roman"/>
                <w:noProof/>
                <w:sz w:val="24"/>
                <w:szCs w:val="24"/>
              </w:rPr>
              <w:t>Predavanja i radionice za učenike i roditelje</w:t>
            </w:r>
          </w:p>
        </w:tc>
        <w:tc>
          <w:tcPr>
            <w:tcW w:w="1564" w:type="dxa"/>
            <w:shd w:val="clear" w:color="auto" w:fill="FFFFFF"/>
            <w:vAlign w:val="center"/>
          </w:tcPr>
          <w:p w14:paraId="7324F63A" w14:textId="77777777" w:rsidR="00BF42BF" w:rsidRPr="00E90739" w:rsidRDefault="00BF42BF" w:rsidP="00A854FC">
            <w:pPr>
              <w:rPr>
                <w:rFonts w:ascii="Times New Roman" w:eastAsia="Calibri" w:hAnsi="Times New Roman" w:cs="Times New Roman"/>
                <w:bCs/>
                <w:noProof/>
                <w:sz w:val="24"/>
                <w:szCs w:val="24"/>
                <w:lang w:val="en-US"/>
              </w:rPr>
            </w:pPr>
            <w:r>
              <w:rPr>
                <w:rFonts w:ascii="Times New Roman" w:eastAsia="Calibri" w:hAnsi="Times New Roman" w:cs="Times New Roman"/>
                <w:bCs/>
                <w:noProof/>
                <w:sz w:val="24"/>
                <w:szCs w:val="24"/>
                <w:lang w:val="en-US"/>
              </w:rPr>
              <w:t>tijekom školske godine</w:t>
            </w:r>
          </w:p>
        </w:tc>
      </w:tr>
      <w:tr w:rsidR="00BF42BF" w:rsidRPr="00E90739" w14:paraId="48A3C86C" w14:textId="77777777" w:rsidTr="00A702B0">
        <w:trPr>
          <w:trHeight w:val="1234"/>
          <w:jc w:val="center"/>
        </w:trPr>
        <w:tc>
          <w:tcPr>
            <w:tcW w:w="2266" w:type="dxa"/>
            <w:shd w:val="clear" w:color="auto" w:fill="FFFFFF"/>
            <w:vAlign w:val="center"/>
          </w:tcPr>
          <w:p w14:paraId="64CAEECB" w14:textId="77777777" w:rsidR="00BF42BF" w:rsidRPr="00E90739" w:rsidRDefault="00BF42BF" w:rsidP="00A854FC">
            <w:pPr>
              <w:rPr>
                <w:rFonts w:ascii="Times New Roman" w:eastAsia="Calibri" w:hAnsi="Times New Roman" w:cs="Times New Roman"/>
                <w:b/>
                <w:noProof/>
                <w:sz w:val="24"/>
                <w:szCs w:val="24"/>
              </w:rPr>
            </w:pPr>
            <w:r w:rsidRPr="00E90739">
              <w:rPr>
                <w:rFonts w:ascii="Times New Roman" w:eastAsia="Calibri" w:hAnsi="Times New Roman" w:cs="Times New Roman"/>
                <w:b/>
                <w:noProof/>
                <w:sz w:val="24"/>
                <w:szCs w:val="24"/>
              </w:rPr>
              <w:t>ERASMUS Ka229</w:t>
            </w:r>
          </w:p>
          <w:p w14:paraId="5837D941" w14:textId="77777777" w:rsidR="00BF42BF" w:rsidRPr="00E90739" w:rsidRDefault="00BF42BF" w:rsidP="00A854FC">
            <w:pPr>
              <w:rPr>
                <w:rFonts w:ascii="Times New Roman" w:eastAsia="Calibri" w:hAnsi="Times New Roman" w:cs="Times New Roman"/>
                <w:b/>
                <w:noProof/>
                <w:sz w:val="24"/>
                <w:szCs w:val="24"/>
              </w:rPr>
            </w:pPr>
          </w:p>
        </w:tc>
        <w:tc>
          <w:tcPr>
            <w:tcW w:w="1841" w:type="dxa"/>
            <w:shd w:val="clear" w:color="auto" w:fill="FFFFFF"/>
            <w:vAlign w:val="center"/>
          </w:tcPr>
          <w:p w14:paraId="719687F3" w14:textId="77777777" w:rsidR="00BF42BF" w:rsidRPr="00E90739" w:rsidRDefault="00BF42BF" w:rsidP="00A854FC">
            <w:pPr>
              <w:spacing w:line="276" w:lineRule="auto"/>
              <w:rPr>
                <w:rFonts w:ascii="Times New Roman" w:eastAsia="Calibri" w:hAnsi="Times New Roman" w:cs="Times New Roman"/>
                <w:noProof/>
                <w:sz w:val="24"/>
                <w:szCs w:val="24"/>
                <w:lang w:val="en-US"/>
              </w:rPr>
            </w:pPr>
            <w:r w:rsidRPr="00E90739">
              <w:rPr>
                <w:rFonts w:ascii="Times New Roman" w:eastAsia="Calibri" w:hAnsi="Times New Roman" w:cs="Times New Roman"/>
                <w:noProof/>
                <w:sz w:val="24"/>
                <w:szCs w:val="24"/>
                <w:lang w:val="en-US"/>
              </w:rPr>
              <w:t>5. i 6. razredi</w:t>
            </w:r>
          </w:p>
        </w:tc>
        <w:tc>
          <w:tcPr>
            <w:tcW w:w="2125" w:type="dxa"/>
            <w:shd w:val="clear" w:color="auto" w:fill="FFFFFF"/>
            <w:vAlign w:val="center"/>
          </w:tcPr>
          <w:p w14:paraId="36EA605A" w14:textId="77777777" w:rsidR="00BF42BF" w:rsidRPr="00A93171" w:rsidRDefault="00BF42BF" w:rsidP="00A854FC">
            <w:pPr>
              <w:spacing w:after="0" w:line="240" w:lineRule="auto"/>
              <w:textAlignment w:val="baseline"/>
              <w:rPr>
                <w:rFonts w:ascii="Times New Roman" w:eastAsia="Times New Roman" w:hAnsi="Times New Roman" w:cs="Times New Roman"/>
                <w:b/>
                <w:bCs/>
                <w:sz w:val="24"/>
                <w:szCs w:val="24"/>
                <w:lang w:eastAsia="hr-HR"/>
              </w:rPr>
            </w:pPr>
            <w:r w:rsidRPr="00A93171">
              <w:rPr>
                <w:rFonts w:ascii="Times New Roman" w:eastAsia="Times New Roman" w:hAnsi="Times New Roman" w:cs="Times New Roman"/>
                <w:b/>
                <w:bCs/>
                <w:sz w:val="24"/>
                <w:szCs w:val="24"/>
                <w:lang w:eastAsia="hr-HR"/>
              </w:rPr>
              <w:t>Antonija Kojundžić</w:t>
            </w:r>
          </w:p>
          <w:p w14:paraId="587F25E6" w14:textId="77777777" w:rsidR="00BF42BF" w:rsidRPr="00A93171" w:rsidRDefault="00BF42BF" w:rsidP="00A854FC">
            <w:pPr>
              <w:spacing w:after="0" w:line="240" w:lineRule="auto"/>
              <w:textAlignment w:val="baseline"/>
              <w:rPr>
                <w:rFonts w:ascii="Times New Roman" w:eastAsia="Times New Roman" w:hAnsi="Times New Roman" w:cs="Times New Roman"/>
                <w:b/>
                <w:bCs/>
                <w:sz w:val="24"/>
                <w:szCs w:val="24"/>
                <w:lang w:eastAsia="hr-HR"/>
              </w:rPr>
            </w:pPr>
            <w:r w:rsidRPr="00A93171">
              <w:rPr>
                <w:rFonts w:ascii="Times New Roman" w:eastAsia="Times New Roman" w:hAnsi="Times New Roman" w:cs="Times New Roman"/>
                <w:b/>
                <w:bCs/>
                <w:sz w:val="24"/>
                <w:szCs w:val="24"/>
                <w:lang w:eastAsia="hr-HR"/>
              </w:rPr>
              <w:t>Ivana Frančić,</w:t>
            </w:r>
          </w:p>
          <w:p w14:paraId="20DDD427" w14:textId="77777777" w:rsidR="00BF42BF" w:rsidRPr="00A93171" w:rsidRDefault="00BF42BF" w:rsidP="00A854FC">
            <w:pPr>
              <w:spacing w:after="0" w:line="240" w:lineRule="auto"/>
              <w:textAlignment w:val="baseline"/>
              <w:rPr>
                <w:rFonts w:ascii="Times New Roman" w:eastAsia="Times New Roman" w:hAnsi="Times New Roman" w:cs="Times New Roman"/>
                <w:b/>
                <w:bCs/>
                <w:sz w:val="24"/>
                <w:szCs w:val="24"/>
                <w:lang w:eastAsia="hr-HR"/>
              </w:rPr>
            </w:pPr>
            <w:r w:rsidRPr="00A93171">
              <w:rPr>
                <w:rFonts w:ascii="Times New Roman" w:eastAsia="Times New Roman" w:hAnsi="Times New Roman" w:cs="Times New Roman"/>
                <w:b/>
                <w:bCs/>
                <w:sz w:val="24"/>
                <w:szCs w:val="24"/>
                <w:lang w:eastAsia="hr-HR"/>
              </w:rPr>
              <w:t>Sanja Srnović,</w:t>
            </w:r>
          </w:p>
          <w:p w14:paraId="7920AFB6" w14:textId="77777777" w:rsidR="00BF42BF" w:rsidRPr="00E90739" w:rsidRDefault="00BF42BF" w:rsidP="00A854FC">
            <w:pPr>
              <w:spacing w:line="276" w:lineRule="auto"/>
              <w:rPr>
                <w:rFonts w:ascii="Times New Roman" w:eastAsia="Calibri" w:hAnsi="Times New Roman" w:cs="Times New Roman"/>
                <w:b/>
                <w:noProof/>
                <w:sz w:val="24"/>
                <w:szCs w:val="24"/>
                <w:lang w:val="en-US"/>
              </w:rPr>
            </w:pPr>
            <w:r w:rsidRPr="00A93171">
              <w:rPr>
                <w:rFonts w:ascii="Times New Roman" w:eastAsia="Times New Roman" w:hAnsi="Times New Roman" w:cs="Times New Roman"/>
                <w:b/>
                <w:bCs/>
                <w:sz w:val="24"/>
                <w:szCs w:val="24"/>
                <w:lang w:eastAsia="hr-HR"/>
              </w:rPr>
              <w:t xml:space="preserve">Vesna Ivezić, Kristina Vučić, Sanja Ivanović, Željka Mihaljek, Darija Atlagić, Irena </w:t>
            </w:r>
            <w:proofErr w:type="spellStart"/>
            <w:r w:rsidRPr="00A93171">
              <w:rPr>
                <w:rFonts w:ascii="Times New Roman" w:eastAsia="Times New Roman" w:hAnsi="Times New Roman" w:cs="Times New Roman"/>
                <w:b/>
                <w:bCs/>
                <w:sz w:val="24"/>
                <w:szCs w:val="24"/>
                <w:lang w:eastAsia="hr-HR"/>
              </w:rPr>
              <w:t>Fišer</w:t>
            </w:r>
            <w:proofErr w:type="spellEnd"/>
            <w:r w:rsidRPr="00A93171">
              <w:rPr>
                <w:rFonts w:ascii="Maiandra GD" w:eastAsia="Times New Roman" w:hAnsi="Maiandra GD" w:cs="Times New Roman"/>
                <w:sz w:val="24"/>
                <w:szCs w:val="24"/>
                <w:lang w:eastAsia="hr-HR"/>
              </w:rPr>
              <w:t>  </w:t>
            </w:r>
          </w:p>
        </w:tc>
        <w:tc>
          <w:tcPr>
            <w:tcW w:w="2835" w:type="dxa"/>
            <w:shd w:val="clear" w:color="auto" w:fill="FFFFFF"/>
            <w:vAlign w:val="center"/>
          </w:tcPr>
          <w:p w14:paraId="7601C742" w14:textId="77777777" w:rsidR="00BF42BF" w:rsidRPr="00E90739" w:rsidRDefault="00BF42BF" w:rsidP="00A854FC">
            <w:pPr>
              <w:spacing w:line="276" w:lineRule="auto"/>
              <w:rPr>
                <w:rFonts w:ascii="Times New Roman" w:eastAsia="Calibri" w:hAnsi="Times New Roman" w:cs="Times New Roman"/>
                <w:noProof/>
                <w:sz w:val="24"/>
                <w:szCs w:val="24"/>
              </w:rPr>
            </w:pPr>
            <w:r w:rsidRPr="00E90739">
              <w:rPr>
                <w:rFonts w:ascii="Times New Roman" w:eastAsia="Times New Roman" w:hAnsi="Times New Roman" w:cs="Times New Roman"/>
                <w:sz w:val="24"/>
                <w:szCs w:val="24"/>
                <w:lang w:eastAsia="hr-HR"/>
              </w:rPr>
              <w:t>Prirodno-geografska i društveno-gospodarska obilježja Geo parkova Europe škola partnera (Grčka, Rumunjska, Turska, Portugal i Španjolska) </w:t>
            </w:r>
          </w:p>
        </w:tc>
        <w:tc>
          <w:tcPr>
            <w:tcW w:w="1564" w:type="dxa"/>
            <w:shd w:val="clear" w:color="auto" w:fill="FFFFFF"/>
            <w:vAlign w:val="center"/>
          </w:tcPr>
          <w:p w14:paraId="3D462FC7" w14:textId="77777777" w:rsidR="00BF42BF" w:rsidRPr="00E90739" w:rsidRDefault="00BF42BF" w:rsidP="00A854FC">
            <w:pPr>
              <w:spacing w:line="276" w:lineRule="auto"/>
              <w:rPr>
                <w:rFonts w:ascii="Times New Roman" w:eastAsia="Calibri" w:hAnsi="Times New Roman" w:cs="Times New Roman"/>
                <w:bCs/>
                <w:noProof/>
                <w:sz w:val="24"/>
                <w:szCs w:val="24"/>
                <w:lang w:val="en-US"/>
              </w:rPr>
            </w:pPr>
            <w:r w:rsidRPr="00E90739">
              <w:rPr>
                <w:rFonts w:ascii="Times New Roman" w:eastAsia="Times New Roman" w:hAnsi="Times New Roman" w:cs="Times New Roman"/>
                <w:sz w:val="24"/>
                <w:szCs w:val="24"/>
                <w:lang w:eastAsia="hr-HR"/>
              </w:rPr>
              <w:t>rujan 202</w:t>
            </w:r>
            <w:r>
              <w:rPr>
                <w:rFonts w:ascii="Times New Roman" w:eastAsia="Times New Roman" w:hAnsi="Times New Roman" w:cs="Times New Roman"/>
                <w:sz w:val="24"/>
                <w:szCs w:val="24"/>
                <w:lang w:eastAsia="hr-HR"/>
              </w:rPr>
              <w:t>3</w:t>
            </w:r>
            <w:r w:rsidRPr="00E90739">
              <w:rPr>
                <w:rFonts w:ascii="Times New Roman" w:eastAsia="Times New Roman" w:hAnsi="Times New Roman" w:cs="Times New Roman"/>
                <w:sz w:val="24"/>
                <w:szCs w:val="24"/>
                <w:lang w:eastAsia="hr-HR"/>
              </w:rPr>
              <w:t>. – rujan 202</w:t>
            </w:r>
            <w:r>
              <w:rPr>
                <w:rFonts w:ascii="Times New Roman" w:eastAsia="Times New Roman" w:hAnsi="Times New Roman" w:cs="Times New Roman"/>
                <w:sz w:val="24"/>
                <w:szCs w:val="24"/>
                <w:lang w:eastAsia="hr-HR"/>
              </w:rPr>
              <w:t>4</w:t>
            </w:r>
            <w:r w:rsidRPr="00E90739">
              <w:rPr>
                <w:rFonts w:ascii="Times New Roman" w:eastAsia="Times New Roman" w:hAnsi="Times New Roman" w:cs="Times New Roman"/>
                <w:sz w:val="24"/>
                <w:szCs w:val="24"/>
                <w:lang w:eastAsia="hr-HR"/>
              </w:rPr>
              <w:t xml:space="preserve">. </w:t>
            </w:r>
          </w:p>
        </w:tc>
      </w:tr>
      <w:tr w:rsidR="00BF42BF" w:rsidRPr="00E90739" w14:paraId="35F21BBC" w14:textId="77777777" w:rsidTr="00A702B0">
        <w:trPr>
          <w:trHeight w:val="1234"/>
          <w:jc w:val="center"/>
        </w:trPr>
        <w:tc>
          <w:tcPr>
            <w:tcW w:w="2266" w:type="dxa"/>
            <w:shd w:val="clear" w:color="auto" w:fill="FFFFFF"/>
            <w:vAlign w:val="center"/>
          </w:tcPr>
          <w:p w14:paraId="4E4CBCFD" w14:textId="77777777" w:rsidR="00BF42BF" w:rsidRDefault="00BF42BF" w:rsidP="00A854FC">
            <w:pPr>
              <w:rPr>
                <w:rFonts w:ascii="Times New Roman" w:eastAsia="Calibri" w:hAnsi="Times New Roman" w:cs="Times New Roman"/>
                <w:b/>
                <w:noProof/>
                <w:sz w:val="24"/>
                <w:szCs w:val="24"/>
              </w:rPr>
            </w:pPr>
            <w:r>
              <w:rPr>
                <w:rFonts w:ascii="Times New Roman" w:eastAsia="Calibri" w:hAnsi="Times New Roman" w:cs="Times New Roman"/>
                <w:b/>
                <w:noProof/>
                <w:sz w:val="24"/>
                <w:szCs w:val="24"/>
              </w:rPr>
              <w:t>GLOBE PROGRAM</w:t>
            </w:r>
          </w:p>
          <w:p w14:paraId="70FB0302" w14:textId="77777777" w:rsidR="00BF42BF" w:rsidRPr="00E90739" w:rsidRDefault="00BF42BF" w:rsidP="00A854FC">
            <w:pPr>
              <w:rPr>
                <w:rFonts w:ascii="Times New Roman" w:eastAsia="Calibri" w:hAnsi="Times New Roman" w:cs="Times New Roman"/>
                <w:b/>
                <w:noProof/>
                <w:sz w:val="24"/>
                <w:szCs w:val="24"/>
              </w:rPr>
            </w:pPr>
            <w:r>
              <w:rPr>
                <w:rFonts w:ascii="Times New Roman" w:eastAsia="Calibri" w:hAnsi="Times New Roman" w:cs="Times New Roman"/>
                <w:b/>
                <w:noProof/>
                <w:sz w:val="24"/>
                <w:szCs w:val="24"/>
              </w:rPr>
              <w:t>European phenology Campaign</w:t>
            </w:r>
          </w:p>
        </w:tc>
        <w:tc>
          <w:tcPr>
            <w:tcW w:w="1841" w:type="dxa"/>
            <w:shd w:val="clear" w:color="auto" w:fill="FFFFFF"/>
            <w:vAlign w:val="center"/>
          </w:tcPr>
          <w:p w14:paraId="68AF6068" w14:textId="77777777" w:rsidR="00BF42BF" w:rsidRPr="00E90739" w:rsidRDefault="00BF42BF" w:rsidP="00A854FC">
            <w:pPr>
              <w:spacing w:line="276" w:lineRule="auto"/>
              <w:rPr>
                <w:rFonts w:ascii="Times New Roman" w:eastAsia="Calibri" w:hAnsi="Times New Roman" w:cs="Times New Roman"/>
                <w:noProof/>
                <w:sz w:val="24"/>
                <w:szCs w:val="24"/>
                <w:lang w:val="en-US"/>
              </w:rPr>
            </w:pPr>
            <w:r>
              <w:rPr>
                <w:rFonts w:ascii="Times New Roman" w:eastAsia="Calibri" w:hAnsi="Times New Roman" w:cs="Times New Roman"/>
                <w:noProof/>
                <w:sz w:val="24"/>
                <w:szCs w:val="24"/>
                <w:lang w:val="en-US"/>
              </w:rPr>
              <w:t>8.c</w:t>
            </w:r>
          </w:p>
        </w:tc>
        <w:tc>
          <w:tcPr>
            <w:tcW w:w="2125" w:type="dxa"/>
            <w:shd w:val="clear" w:color="auto" w:fill="FFFFFF"/>
            <w:vAlign w:val="center"/>
          </w:tcPr>
          <w:p w14:paraId="2B125936" w14:textId="77777777" w:rsidR="00BF42BF" w:rsidRPr="00A93171" w:rsidRDefault="00BF42BF" w:rsidP="00A854FC">
            <w:pPr>
              <w:spacing w:after="0" w:line="240" w:lineRule="auto"/>
              <w:textAlignment w:val="baseline"/>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Antonija Kojundžić</w:t>
            </w:r>
          </w:p>
        </w:tc>
        <w:tc>
          <w:tcPr>
            <w:tcW w:w="2835" w:type="dxa"/>
            <w:shd w:val="clear" w:color="auto" w:fill="FFFFFF"/>
            <w:vAlign w:val="center"/>
          </w:tcPr>
          <w:p w14:paraId="79F547E0" w14:textId="77777777" w:rsidR="00BF42BF" w:rsidRPr="00E90739" w:rsidRDefault="00BF42BF" w:rsidP="00A854FC">
            <w:pPr>
              <w:spacing w:line="276"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praćenje enoloških promjena</w:t>
            </w:r>
          </w:p>
        </w:tc>
        <w:tc>
          <w:tcPr>
            <w:tcW w:w="1564" w:type="dxa"/>
            <w:shd w:val="clear" w:color="auto" w:fill="FFFFFF"/>
            <w:vAlign w:val="center"/>
          </w:tcPr>
          <w:p w14:paraId="51D365B8" w14:textId="77777777" w:rsidR="00BF42BF" w:rsidRPr="00E90739" w:rsidRDefault="00BF42BF" w:rsidP="00A854FC">
            <w:pPr>
              <w:spacing w:line="276"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jesen 2023 i proljeće 2024.</w:t>
            </w:r>
          </w:p>
        </w:tc>
      </w:tr>
      <w:tr w:rsidR="00BF42BF" w:rsidRPr="00E90739" w14:paraId="61A46D40" w14:textId="77777777" w:rsidTr="00A702B0">
        <w:trPr>
          <w:trHeight w:val="928"/>
          <w:jc w:val="center"/>
        </w:trPr>
        <w:tc>
          <w:tcPr>
            <w:tcW w:w="2266" w:type="dxa"/>
            <w:shd w:val="clear" w:color="auto" w:fill="FFFFFF"/>
            <w:vAlign w:val="center"/>
          </w:tcPr>
          <w:p w14:paraId="3154C5E1" w14:textId="77777777" w:rsidR="00BF42BF" w:rsidRPr="00E90739" w:rsidRDefault="00BF42BF" w:rsidP="00A854FC">
            <w:pPr>
              <w:rPr>
                <w:rFonts w:ascii="Times New Roman" w:eastAsia="Calibri" w:hAnsi="Times New Roman" w:cs="Times New Roman"/>
                <w:b/>
                <w:bCs/>
                <w:noProof/>
                <w:sz w:val="24"/>
                <w:szCs w:val="24"/>
                <w:lang w:val="en-US"/>
              </w:rPr>
            </w:pPr>
            <w:r w:rsidRPr="00E90739">
              <w:rPr>
                <w:rFonts w:ascii="Times New Roman" w:eastAsia="Calibri" w:hAnsi="Times New Roman" w:cs="Times New Roman"/>
                <w:b/>
                <w:bCs/>
                <w:noProof/>
                <w:sz w:val="24"/>
                <w:szCs w:val="24"/>
                <w:lang w:val="en-US"/>
              </w:rPr>
              <w:lastRenderedPageBreak/>
              <w:t>MARIJINI OBROCI</w:t>
            </w:r>
          </w:p>
          <w:p w14:paraId="1C3824C1" w14:textId="77777777" w:rsidR="00BF42BF" w:rsidRPr="00E90739" w:rsidRDefault="00BF42BF" w:rsidP="00A854FC">
            <w:pPr>
              <w:pStyle w:val="TableParagraph"/>
              <w:tabs>
                <w:tab w:val="left" w:pos="467"/>
              </w:tabs>
              <w:spacing w:before="7"/>
              <w:ind w:left="0" w:right="225"/>
              <w:rPr>
                <w:rFonts w:ascii="Times New Roman" w:eastAsia="Calibri" w:hAnsi="Times New Roman" w:cs="Times New Roman"/>
                <w:b/>
                <w:bCs/>
                <w:noProof/>
                <w:color w:val="FF0000"/>
                <w:sz w:val="24"/>
                <w:szCs w:val="24"/>
                <w:lang w:val="en-US"/>
              </w:rPr>
            </w:pPr>
          </w:p>
        </w:tc>
        <w:tc>
          <w:tcPr>
            <w:tcW w:w="1841" w:type="dxa"/>
            <w:shd w:val="clear" w:color="auto" w:fill="FFFFFF"/>
            <w:vAlign w:val="center"/>
          </w:tcPr>
          <w:p w14:paraId="30E6B5B0" w14:textId="77777777" w:rsidR="00BF42BF" w:rsidRPr="00E90739" w:rsidRDefault="00BF42BF" w:rsidP="00A854FC">
            <w:pPr>
              <w:rPr>
                <w:rFonts w:ascii="Times New Roman" w:eastAsia="Calibri" w:hAnsi="Times New Roman" w:cs="Times New Roman"/>
                <w:noProof/>
                <w:color w:val="FF0000"/>
                <w:sz w:val="24"/>
                <w:szCs w:val="24"/>
                <w:lang w:val="en-US"/>
              </w:rPr>
            </w:pPr>
            <w:r w:rsidRPr="00E90739">
              <w:rPr>
                <w:rFonts w:ascii="Times New Roman" w:eastAsia="Calibri" w:hAnsi="Times New Roman" w:cs="Times New Roman"/>
                <w:noProof/>
                <w:sz w:val="24"/>
                <w:szCs w:val="24"/>
                <w:lang w:val="en-US"/>
              </w:rPr>
              <w:t>svi</w:t>
            </w:r>
          </w:p>
        </w:tc>
        <w:tc>
          <w:tcPr>
            <w:tcW w:w="2125" w:type="dxa"/>
            <w:shd w:val="clear" w:color="auto" w:fill="FFFFFF"/>
            <w:vAlign w:val="center"/>
          </w:tcPr>
          <w:p w14:paraId="1DD4F5E9" w14:textId="77777777" w:rsidR="00BF42BF" w:rsidRPr="00E90739" w:rsidRDefault="00BF42BF" w:rsidP="00A854FC">
            <w:pPr>
              <w:rPr>
                <w:rFonts w:ascii="Times New Roman" w:eastAsia="Calibri" w:hAnsi="Times New Roman" w:cs="Times New Roman"/>
                <w:b/>
                <w:noProof/>
                <w:sz w:val="24"/>
                <w:szCs w:val="24"/>
                <w:lang w:val="en-US"/>
              </w:rPr>
            </w:pPr>
            <w:r w:rsidRPr="00E90739">
              <w:rPr>
                <w:rFonts w:ascii="Times New Roman" w:eastAsia="Calibri" w:hAnsi="Times New Roman" w:cs="Times New Roman"/>
                <w:b/>
                <w:noProof/>
                <w:sz w:val="24"/>
                <w:szCs w:val="24"/>
                <w:lang w:val="en-US"/>
              </w:rPr>
              <w:t>Sanja Srnović</w:t>
            </w:r>
          </w:p>
        </w:tc>
        <w:tc>
          <w:tcPr>
            <w:tcW w:w="2835" w:type="dxa"/>
            <w:shd w:val="clear" w:color="auto" w:fill="FFFFFF"/>
            <w:vAlign w:val="center"/>
          </w:tcPr>
          <w:p w14:paraId="0DEA9E60" w14:textId="77777777" w:rsidR="00BF42BF" w:rsidRPr="00A93171" w:rsidRDefault="00BF42BF" w:rsidP="00A854FC">
            <w:pPr>
              <w:pStyle w:val="TableParagraph"/>
              <w:tabs>
                <w:tab w:val="left" w:pos="467"/>
              </w:tabs>
              <w:spacing w:before="7" w:line="228" w:lineRule="auto"/>
              <w:ind w:left="0" w:right="225"/>
              <w:jc w:val="both"/>
              <w:rPr>
                <w:rFonts w:ascii="Times New Roman" w:hAnsi="Times New Roman" w:cs="Times New Roman"/>
                <w:color w:val="FFC000"/>
                <w:sz w:val="24"/>
                <w:szCs w:val="24"/>
              </w:rPr>
            </w:pPr>
            <w:r w:rsidRPr="00A93171">
              <w:rPr>
                <w:rFonts w:ascii="Times New Roman" w:hAnsi="Times New Roman" w:cs="Times New Roman"/>
                <w:w w:val="95"/>
                <w:sz w:val="24"/>
                <w:szCs w:val="24"/>
              </w:rPr>
              <w:t>radionice, predavanja, kvizovi, tribine</w:t>
            </w:r>
          </w:p>
          <w:p w14:paraId="7CCA7B39" w14:textId="77777777" w:rsidR="00BF42BF" w:rsidRPr="00E90739" w:rsidRDefault="00BF42BF" w:rsidP="00A854FC">
            <w:pPr>
              <w:jc w:val="both"/>
              <w:rPr>
                <w:rFonts w:ascii="Times New Roman" w:eastAsia="Calibri" w:hAnsi="Times New Roman" w:cs="Times New Roman"/>
                <w:noProof/>
                <w:color w:val="FF0000"/>
                <w:sz w:val="24"/>
                <w:szCs w:val="24"/>
                <w:lang w:val="en-US"/>
              </w:rPr>
            </w:pPr>
          </w:p>
        </w:tc>
        <w:tc>
          <w:tcPr>
            <w:tcW w:w="1564" w:type="dxa"/>
            <w:shd w:val="clear" w:color="auto" w:fill="FFFFFF"/>
            <w:vAlign w:val="center"/>
          </w:tcPr>
          <w:p w14:paraId="7EE63C4E" w14:textId="77777777" w:rsidR="00BF42BF" w:rsidRPr="00E90739" w:rsidRDefault="00BF42BF" w:rsidP="00A854FC">
            <w:pPr>
              <w:rPr>
                <w:rFonts w:ascii="Times New Roman" w:eastAsia="Calibri" w:hAnsi="Times New Roman" w:cs="Times New Roman"/>
                <w:bCs/>
                <w:noProof/>
                <w:sz w:val="24"/>
                <w:szCs w:val="24"/>
                <w:lang w:val="en-US"/>
              </w:rPr>
            </w:pPr>
            <w:r w:rsidRPr="00E90739">
              <w:rPr>
                <w:rFonts w:ascii="Times New Roman" w:eastAsia="Calibri" w:hAnsi="Times New Roman" w:cs="Times New Roman"/>
                <w:bCs/>
                <w:noProof/>
                <w:sz w:val="24"/>
                <w:szCs w:val="24"/>
                <w:lang w:val="en-US"/>
              </w:rPr>
              <w:t>Tijekom cijele školske godine</w:t>
            </w:r>
          </w:p>
        </w:tc>
      </w:tr>
      <w:tr w:rsidR="00BF42BF" w:rsidRPr="00E90739" w14:paraId="26861A6E" w14:textId="77777777" w:rsidTr="00A702B0">
        <w:trPr>
          <w:trHeight w:val="1234"/>
          <w:jc w:val="center"/>
        </w:trPr>
        <w:tc>
          <w:tcPr>
            <w:tcW w:w="2266" w:type="dxa"/>
            <w:shd w:val="clear" w:color="auto" w:fill="FFFFFF"/>
            <w:vAlign w:val="center"/>
          </w:tcPr>
          <w:p w14:paraId="45E13DCD" w14:textId="77777777" w:rsidR="00BF42BF" w:rsidRPr="00E90739" w:rsidRDefault="00BF42BF" w:rsidP="00A854FC">
            <w:pPr>
              <w:spacing w:after="0" w:line="240" w:lineRule="auto"/>
              <w:rPr>
                <w:rFonts w:ascii="Times New Roman" w:hAnsi="Times New Roman" w:cs="Times New Roman"/>
                <w:b/>
                <w:sz w:val="24"/>
                <w:szCs w:val="24"/>
              </w:rPr>
            </w:pPr>
            <w:r w:rsidRPr="00E90739">
              <w:rPr>
                <w:rFonts w:ascii="Times New Roman" w:hAnsi="Times New Roman" w:cs="Times New Roman"/>
                <w:b/>
                <w:sz w:val="24"/>
                <w:szCs w:val="24"/>
              </w:rPr>
              <w:t>Projekti Hrvatskog školskog sportskog saveza</w:t>
            </w:r>
          </w:p>
          <w:p w14:paraId="6D0CB83D" w14:textId="77777777" w:rsidR="00BF42BF" w:rsidRPr="00E90739" w:rsidRDefault="00BF42BF" w:rsidP="00A854FC">
            <w:pPr>
              <w:spacing w:after="0" w:line="240" w:lineRule="auto"/>
              <w:rPr>
                <w:rFonts w:ascii="Times New Roman" w:hAnsi="Times New Roman" w:cs="Times New Roman"/>
                <w:sz w:val="24"/>
                <w:szCs w:val="24"/>
              </w:rPr>
            </w:pPr>
            <w:r w:rsidRPr="00E90739">
              <w:rPr>
                <w:rFonts w:ascii="Times New Roman" w:hAnsi="Times New Roman" w:cs="Times New Roman"/>
                <w:sz w:val="24"/>
                <w:szCs w:val="24"/>
              </w:rPr>
              <w:t>UNIVERZALNA SPORTSKA ŠKOLA</w:t>
            </w:r>
          </w:p>
          <w:p w14:paraId="1C04E30A" w14:textId="77777777" w:rsidR="00BF42BF" w:rsidRPr="00E90739" w:rsidRDefault="00BF42BF" w:rsidP="00A854FC">
            <w:pPr>
              <w:spacing w:after="0" w:line="240" w:lineRule="auto"/>
              <w:rPr>
                <w:rFonts w:ascii="Times New Roman" w:hAnsi="Times New Roman" w:cs="Times New Roman"/>
                <w:sz w:val="24"/>
                <w:szCs w:val="24"/>
              </w:rPr>
            </w:pPr>
          </w:p>
          <w:p w14:paraId="0286B940" w14:textId="77777777" w:rsidR="00BF42BF" w:rsidRPr="00E90739" w:rsidRDefault="00BF42BF" w:rsidP="00A854FC">
            <w:pPr>
              <w:spacing w:after="0" w:line="240" w:lineRule="auto"/>
              <w:rPr>
                <w:rFonts w:ascii="Times New Roman" w:hAnsi="Times New Roman" w:cs="Times New Roman"/>
                <w:sz w:val="24"/>
                <w:szCs w:val="24"/>
              </w:rPr>
            </w:pPr>
            <w:r w:rsidRPr="00E90739">
              <w:rPr>
                <w:rFonts w:ascii="Times New Roman" w:hAnsi="Times New Roman" w:cs="Times New Roman"/>
                <w:sz w:val="24"/>
                <w:szCs w:val="24"/>
              </w:rPr>
              <w:t>VJEŽBAONICA</w:t>
            </w:r>
          </w:p>
          <w:p w14:paraId="057D6BB9" w14:textId="77777777" w:rsidR="00BF42BF" w:rsidRPr="00E90739" w:rsidRDefault="00BF42BF" w:rsidP="00A854FC">
            <w:pPr>
              <w:spacing w:line="276" w:lineRule="auto"/>
              <w:rPr>
                <w:rFonts w:ascii="Times New Roman" w:eastAsia="Calibri" w:hAnsi="Times New Roman" w:cs="Times New Roman"/>
                <w:b/>
                <w:noProof/>
                <w:sz w:val="24"/>
                <w:szCs w:val="24"/>
              </w:rPr>
            </w:pPr>
          </w:p>
        </w:tc>
        <w:tc>
          <w:tcPr>
            <w:tcW w:w="1841" w:type="dxa"/>
            <w:shd w:val="clear" w:color="auto" w:fill="FFFFFF"/>
            <w:vAlign w:val="center"/>
          </w:tcPr>
          <w:p w14:paraId="379A56C6" w14:textId="77777777" w:rsidR="00BF42BF" w:rsidRPr="00E90739" w:rsidRDefault="00BF42BF" w:rsidP="00A854FC">
            <w:pPr>
              <w:spacing w:after="0" w:line="240" w:lineRule="auto"/>
              <w:rPr>
                <w:rFonts w:ascii="Times New Roman" w:hAnsi="Times New Roman" w:cs="Times New Roman"/>
                <w:sz w:val="24"/>
                <w:szCs w:val="24"/>
              </w:rPr>
            </w:pPr>
          </w:p>
          <w:p w14:paraId="36FFCE1A" w14:textId="77777777" w:rsidR="00BF42BF" w:rsidRPr="00E90739" w:rsidRDefault="00BF42BF" w:rsidP="00A854FC">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E90739">
              <w:rPr>
                <w:rFonts w:ascii="Times New Roman" w:hAnsi="Times New Roman" w:cs="Times New Roman"/>
                <w:sz w:val="24"/>
                <w:szCs w:val="24"/>
              </w:rPr>
              <w:t xml:space="preserve">.a    i     </w:t>
            </w:r>
            <w:r>
              <w:rPr>
                <w:rFonts w:ascii="Times New Roman" w:hAnsi="Times New Roman" w:cs="Times New Roman"/>
                <w:sz w:val="24"/>
                <w:szCs w:val="24"/>
              </w:rPr>
              <w:t>3</w:t>
            </w:r>
            <w:r w:rsidRPr="00E90739">
              <w:rPr>
                <w:rFonts w:ascii="Times New Roman" w:hAnsi="Times New Roman" w:cs="Times New Roman"/>
                <w:sz w:val="24"/>
                <w:szCs w:val="24"/>
              </w:rPr>
              <w:t>.</w:t>
            </w:r>
            <w:r>
              <w:rPr>
                <w:rFonts w:ascii="Times New Roman" w:hAnsi="Times New Roman" w:cs="Times New Roman"/>
                <w:sz w:val="24"/>
                <w:szCs w:val="24"/>
              </w:rPr>
              <w:t>b</w:t>
            </w:r>
          </w:p>
          <w:p w14:paraId="0E928062" w14:textId="77777777" w:rsidR="00BF42BF" w:rsidRPr="00E90739" w:rsidRDefault="00BF42BF" w:rsidP="00A854FC">
            <w:pPr>
              <w:spacing w:after="0" w:line="240" w:lineRule="auto"/>
              <w:rPr>
                <w:rFonts w:ascii="Times New Roman" w:hAnsi="Times New Roman" w:cs="Times New Roman"/>
                <w:sz w:val="24"/>
                <w:szCs w:val="24"/>
              </w:rPr>
            </w:pPr>
          </w:p>
          <w:p w14:paraId="2553E746" w14:textId="77777777" w:rsidR="00BF42BF" w:rsidRPr="00E90739" w:rsidRDefault="00BF42BF" w:rsidP="00A854FC">
            <w:pPr>
              <w:spacing w:after="0" w:line="240" w:lineRule="auto"/>
              <w:rPr>
                <w:rFonts w:ascii="Times New Roman" w:hAnsi="Times New Roman" w:cs="Times New Roman"/>
                <w:sz w:val="24"/>
                <w:szCs w:val="24"/>
              </w:rPr>
            </w:pPr>
          </w:p>
          <w:p w14:paraId="1EDC40B3" w14:textId="77777777" w:rsidR="00BF42BF" w:rsidRPr="00E90739" w:rsidRDefault="00BF42BF" w:rsidP="00A854FC">
            <w:pPr>
              <w:spacing w:after="0" w:line="240" w:lineRule="auto"/>
              <w:rPr>
                <w:rFonts w:ascii="Times New Roman" w:hAnsi="Times New Roman" w:cs="Times New Roman"/>
                <w:sz w:val="24"/>
                <w:szCs w:val="24"/>
              </w:rPr>
            </w:pPr>
          </w:p>
          <w:p w14:paraId="02AAC575" w14:textId="77777777" w:rsidR="00BF42BF" w:rsidRPr="00E90739" w:rsidRDefault="00BF42BF" w:rsidP="00A854FC">
            <w:pPr>
              <w:rPr>
                <w:rFonts w:ascii="Times New Roman" w:eastAsia="Calibri" w:hAnsi="Times New Roman" w:cs="Times New Roman"/>
                <w:noProof/>
                <w:sz w:val="24"/>
                <w:szCs w:val="24"/>
                <w:lang w:val="en-US"/>
              </w:rPr>
            </w:pPr>
            <w:r w:rsidRPr="00E90739">
              <w:rPr>
                <w:rFonts w:ascii="Times New Roman" w:hAnsi="Times New Roman" w:cs="Times New Roman"/>
                <w:sz w:val="24"/>
                <w:szCs w:val="24"/>
              </w:rPr>
              <w:t>5. – 8.</w:t>
            </w:r>
          </w:p>
        </w:tc>
        <w:tc>
          <w:tcPr>
            <w:tcW w:w="2125" w:type="dxa"/>
            <w:shd w:val="clear" w:color="auto" w:fill="FFFFFF"/>
            <w:vAlign w:val="center"/>
          </w:tcPr>
          <w:p w14:paraId="6C65D658" w14:textId="77777777" w:rsidR="00BF42BF" w:rsidRPr="00E90739" w:rsidRDefault="00BF42BF" w:rsidP="00A854FC">
            <w:pPr>
              <w:spacing w:line="276" w:lineRule="auto"/>
              <w:jc w:val="center"/>
              <w:rPr>
                <w:rFonts w:ascii="Times New Roman" w:eastAsia="Calibri" w:hAnsi="Times New Roman" w:cs="Times New Roman"/>
                <w:b/>
                <w:noProof/>
                <w:sz w:val="24"/>
                <w:szCs w:val="24"/>
                <w:lang w:val="en-US"/>
              </w:rPr>
            </w:pPr>
            <w:r w:rsidRPr="00E90739">
              <w:rPr>
                <w:rFonts w:ascii="Times New Roman" w:hAnsi="Times New Roman" w:cs="Times New Roman"/>
                <w:b/>
                <w:bCs/>
                <w:sz w:val="24"/>
                <w:szCs w:val="24"/>
              </w:rPr>
              <w:t>Hrvatski školski sportski savez, Zvonimir Čeč</w:t>
            </w:r>
          </w:p>
        </w:tc>
        <w:tc>
          <w:tcPr>
            <w:tcW w:w="2835" w:type="dxa"/>
            <w:shd w:val="clear" w:color="auto" w:fill="FFFFFF"/>
            <w:vAlign w:val="center"/>
          </w:tcPr>
          <w:p w14:paraId="19DCDAB2" w14:textId="77777777" w:rsidR="00BF42BF" w:rsidRPr="00E90739" w:rsidRDefault="00BF42BF" w:rsidP="00A854FC">
            <w:pPr>
              <w:spacing w:line="276" w:lineRule="auto"/>
              <w:jc w:val="center"/>
              <w:rPr>
                <w:rFonts w:ascii="Times New Roman" w:eastAsia="Calibri" w:hAnsi="Times New Roman" w:cs="Times New Roman"/>
                <w:noProof/>
                <w:sz w:val="24"/>
                <w:szCs w:val="24"/>
              </w:rPr>
            </w:pPr>
            <w:r w:rsidRPr="00E90739">
              <w:rPr>
                <w:rFonts w:ascii="Times New Roman" w:hAnsi="Times New Roman" w:cs="Times New Roman"/>
                <w:sz w:val="24"/>
                <w:szCs w:val="24"/>
              </w:rPr>
              <w:t>natjecanje</w:t>
            </w:r>
          </w:p>
        </w:tc>
        <w:tc>
          <w:tcPr>
            <w:tcW w:w="1564" w:type="dxa"/>
            <w:shd w:val="clear" w:color="auto" w:fill="FFFFFF"/>
            <w:vAlign w:val="center"/>
          </w:tcPr>
          <w:p w14:paraId="48BE9849" w14:textId="77777777" w:rsidR="00BF42BF" w:rsidRPr="00E90739" w:rsidRDefault="00BF42BF" w:rsidP="00A854FC">
            <w:pPr>
              <w:spacing w:after="0" w:line="240" w:lineRule="auto"/>
              <w:rPr>
                <w:rFonts w:ascii="Times New Roman" w:hAnsi="Times New Roman" w:cs="Times New Roman"/>
                <w:sz w:val="24"/>
                <w:szCs w:val="24"/>
              </w:rPr>
            </w:pPr>
            <w:r w:rsidRPr="00E90739">
              <w:rPr>
                <w:rFonts w:ascii="Times New Roman" w:hAnsi="Times New Roman" w:cs="Times New Roman"/>
                <w:sz w:val="24"/>
                <w:szCs w:val="24"/>
              </w:rPr>
              <w:t>listopad 202</w:t>
            </w:r>
            <w:r>
              <w:rPr>
                <w:rFonts w:ascii="Times New Roman" w:hAnsi="Times New Roman" w:cs="Times New Roman"/>
                <w:sz w:val="24"/>
                <w:szCs w:val="24"/>
              </w:rPr>
              <w:t>3</w:t>
            </w:r>
            <w:r w:rsidRPr="00E90739">
              <w:rPr>
                <w:rFonts w:ascii="Times New Roman" w:hAnsi="Times New Roman" w:cs="Times New Roman"/>
                <w:sz w:val="24"/>
                <w:szCs w:val="24"/>
              </w:rPr>
              <w:t>. – svibanj 202</w:t>
            </w:r>
            <w:r>
              <w:rPr>
                <w:rFonts w:ascii="Times New Roman" w:hAnsi="Times New Roman" w:cs="Times New Roman"/>
                <w:sz w:val="24"/>
                <w:szCs w:val="24"/>
              </w:rPr>
              <w:t>4</w:t>
            </w:r>
            <w:r w:rsidRPr="00E90739">
              <w:rPr>
                <w:rFonts w:ascii="Times New Roman" w:hAnsi="Times New Roman" w:cs="Times New Roman"/>
                <w:sz w:val="24"/>
                <w:szCs w:val="24"/>
              </w:rPr>
              <w:t>.</w:t>
            </w:r>
          </w:p>
          <w:p w14:paraId="52E4F625" w14:textId="77777777" w:rsidR="00BF42BF" w:rsidRPr="00E90739" w:rsidRDefault="00BF42BF" w:rsidP="00A854FC">
            <w:pPr>
              <w:spacing w:after="0" w:line="240" w:lineRule="auto"/>
              <w:rPr>
                <w:rFonts w:ascii="Times New Roman" w:hAnsi="Times New Roman" w:cs="Times New Roman"/>
                <w:sz w:val="24"/>
                <w:szCs w:val="24"/>
              </w:rPr>
            </w:pPr>
          </w:p>
          <w:p w14:paraId="34C3CA2D" w14:textId="77777777" w:rsidR="00BF42BF" w:rsidRPr="00E90739" w:rsidRDefault="00BF42BF" w:rsidP="00A854FC">
            <w:pPr>
              <w:spacing w:after="0" w:line="240" w:lineRule="auto"/>
              <w:rPr>
                <w:rFonts w:ascii="Times New Roman" w:hAnsi="Times New Roman" w:cs="Times New Roman"/>
                <w:sz w:val="24"/>
                <w:szCs w:val="24"/>
              </w:rPr>
            </w:pPr>
            <w:r w:rsidRPr="00E90739">
              <w:rPr>
                <w:rFonts w:ascii="Times New Roman" w:hAnsi="Times New Roman" w:cs="Times New Roman"/>
                <w:sz w:val="24"/>
                <w:szCs w:val="24"/>
              </w:rPr>
              <w:t>2 sata tjedno</w:t>
            </w:r>
          </w:p>
          <w:p w14:paraId="562FE6EE" w14:textId="77777777" w:rsidR="00BF42BF" w:rsidRPr="00E90739" w:rsidRDefault="00BF42BF" w:rsidP="00A854FC">
            <w:pPr>
              <w:spacing w:after="0" w:line="240" w:lineRule="auto"/>
              <w:rPr>
                <w:rFonts w:ascii="Times New Roman" w:hAnsi="Times New Roman" w:cs="Times New Roman"/>
                <w:sz w:val="24"/>
                <w:szCs w:val="24"/>
              </w:rPr>
            </w:pPr>
          </w:p>
          <w:p w14:paraId="06BB165A" w14:textId="77777777" w:rsidR="00BF42BF" w:rsidRPr="00E90739" w:rsidRDefault="00BF42BF" w:rsidP="00A854FC">
            <w:pPr>
              <w:spacing w:after="0" w:line="240" w:lineRule="auto"/>
              <w:rPr>
                <w:rFonts w:ascii="Times New Roman" w:hAnsi="Times New Roman" w:cs="Times New Roman"/>
                <w:sz w:val="24"/>
                <w:szCs w:val="24"/>
              </w:rPr>
            </w:pPr>
            <w:r w:rsidRPr="00E90739">
              <w:rPr>
                <w:rFonts w:ascii="Times New Roman" w:hAnsi="Times New Roman" w:cs="Times New Roman"/>
                <w:sz w:val="24"/>
                <w:szCs w:val="24"/>
              </w:rPr>
              <w:t>2 sata tjedno</w:t>
            </w:r>
          </w:p>
          <w:p w14:paraId="52551EA9" w14:textId="77777777" w:rsidR="00BF42BF" w:rsidRPr="00E90739" w:rsidRDefault="00BF42BF" w:rsidP="00A854FC">
            <w:pPr>
              <w:spacing w:after="0" w:line="276" w:lineRule="auto"/>
              <w:textAlignment w:val="baseline"/>
              <w:rPr>
                <w:rFonts w:ascii="Times New Roman" w:eastAsia="Calibri" w:hAnsi="Times New Roman" w:cs="Times New Roman"/>
                <w:bCs/>
                <w:noProof/>
                <w:sz w:val="24"/>
                <w:szCs w:val="24"/>
                <w:lang w:val="en-US"/>
              </w:rPr>
            </w:pPr>
          </w:p>
        </w:tc>
      </w:tr>
      <w:tr w:rsidR="00BF42BF" w:rsidRPr="00E90739" w14:paraId="3150FB27" w14:textId="77777777" w:rsidTr="00A702B0">
        <w:trPr>
          <w:trHeight w:val="1234"/>
          <w:jc w:val="center"/>
        </w:trPr>
        <w:tc>
          <w:tcPr>
            <w:tcW w:w="22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B0AA0F" w14:textId="77777777" w:rsidR="00BF42BF" w:rsidRPr="00E90739" w:rsidRDefault="00BF42BF" w:rsidP="00A854FC">
            <w:pPr>
              <w:spacing w:after="0" w:line="240" w:lineRule="auto"/>
              <w:rPr>
                <w:rFonts w:ascii="Times New Roman" w:hAnsi="Times New Roman" w:cs="Times New Roman"/>
                <w:b/>
                <w:sz w:val="24"/>
                <w:szCs w:val="24"/>
              </w:rPr>
            </w:pPr>
            <w:r w:rsidRPr="00E90739">
              <w:rPr>
                <w:rFonts w:ascii="Times New Roman" w:hAnsi="Times New Roman" w:cs="Times New Roman"/>
                <w:b/>
                <w:sz w:val="24"/>
                <w:szCs w:val="24"/>
              </w:rPr>
              <w:t>UREĐENJE ŠKOLSKOG VRTA</w:t>
            </w:r>
          </w:p>
        </w:tc>
        <w:tc>
          <w:tcPr>
            <w:tcW w:w="18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78A87C" w14:textId="77777777" w:rsidR="00BF42BF" w:rsidRPr="00E90739" w:rsidRDefault="00BF42BF" w:rsidP="00A854FC">
            <w:pPr>
              <w:rPr>
                <w:rFonts w:ascii="Times New Roman" w:hAnsi="Times New Roman" w:cs="Times New Roman"/>
                <w:sz w:val="24"/>
                <w:szCs w:val="24"/>
              </w:rPr>
            </w:pPr>
            <w:r>
              <w:rPr>
                <w:rFonts w:ascii="Times New Roman" w:hAnsi="Times New Roman" w:cs="Times New Roman"/>
                <w:sz w:val="24"/>
                <w:szCs w:val="24"/>
              </w:rPr>
              <w:t>Cvjećari</w:t>
            </w:r>
            <w:r w:rsidRPr="00E90739">
              <w:rPr>
                <w:rFonts w:ascii="Times New Roman" w:hAnsi="Times New Roman" w:cs="Times New Roman"/>
                <w:sz w:val="24"/>
                <w:szCs w:val="24"/>
              </w:rPr>
              <w:t xml:space="preserve"> </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E48F3E" w14:textId="77777777" w:rsidR="00BF42BF" w:rsidRPr="00E90739" w:rsidRDefault="00BF42BF" w:rsidP="00A854FC">
            <w:pPr>
              <w:spacing w:line="276" w:lineRule="auto"/>
              <w:jc w:val="center"/>
              <w:rPr>
                <w:rFonts w:ascii="Times New Roman" w:hAnsi="Times New Roman" w:cs="Times New Roman"/>
                <w:b/>
                <w:bCs/>
                <w:sz w:val="24"/>
                <w:szCs w:val="24"/>
              </w:rPr>
            </w:pPr>
            <w:r w:rsidRPr="00E90739">
              <w:rPr>
                <w:rFonts w:ascii="Times New Roman" w:hAnsi="Times New Roman" w:cs="Times New Roman"/>
                <w:b/>
                <w:bCs/>
                <w:sz w:val="24"/>
                <w:szCs w:val="24"/>
              </w:rPr>
              <w:t>Lidija Pavlić</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58012F" w14:textId="77777777" w:rsidR="00BF42BF" w:rsidRPr="00E90739" w:rsidRDefault="00BF42BF" w:rsidP="00A854FC">
            <w:pPr>
              <w:spacing w:after="0" w:line="240" w:lineRule="auto"/>
              <w:jc w:val="both"/>
              <w:rPr>
                <w:rFonts w:ascii="Times New Roman" w:hAnsi="Times New Roman" w:cs="Times New Roman"/>
                <w:sz w:val="24"/>
                <w:szCs w:val="24"/>
              </w:rPr>
            </w:pPr>
            <w:r w:rsidRPr="00E90739">
              <w:rPr>
                <w:rFonts w:ascii="Times New Roman" w:hAnsi="Times New Roman" w:cs="Times New Roman"/>
                <w:sz w:val="24"/>
                <w:szCs w:val="24"/>
              </w:rPr>
              <w:t>uređenje i održavanje školskog vrta te sadnja novih biljaka;</w:t>
            </w:r>
          </w:p>
          <w:p w14:paraId="763242BC" w14:textId="77777777" w:rsidR="00BF42BF" w:rsidRPr="00E90739" w:rsidRDefault="00BF42BF" w:rsidP="00A854FC">
            <w:pPr>
              <w:spacing w:after="0" w:line="240" w:lineRule="auto"/>
              <w:jc w:val="both"/>
              <w:rPr>
                <w:rFonts w:ascii="Times New Roman" w:hAnsi="Times New Roman" w:cs="Times New Roman"/>
                <w:sz w:val="24"/>
                <w:szCs w:val="24"/>
              </w:rPr>
            </w:pPr>
            <w:r w:rsidRPr="00E90739">
              <w:rPr>
                <w:rFonts w:ascii="Times New Roman" w:hAnsi="Times New Roman" w:cs="Times New Roman"/>
                <w:sz w:val="24"/>
                <w:szCs w:val="24"/>
              </w:rPr>
              <w:t xml:space="preserve">sadnja biljke za </w:t>
            </w:r>
            <w:proofErr w:type="spellStart"/>
            <w:r w:rsidRPr="00E90739">
              <w:rPr>
                <w:rFonts w:ascii="Times New Roman" w:hAnsi="Times New Roman" w:cs="Times New Roman"/>
                <w:sz w:val="24"/>
                <w:szCs w:val="24"/>
              </w:rPr>
              <w:t>osmaše</w:t>
            </w:r>
            <w:proofErr w:type="spellEnd"/>
            <w:r w:rsidRPr="00E90739">
              <w:rPr>
                <w:rFonts w:ascii="Times New Roman" w:hAnsi="Times New Roman" w:cs="Times New Roman"/>
                <w:sz w:val="24"/>
                <w:szCs w:val="24"/>
              </w:rPr>
              <w:t xml:space="preserve"> (pozdrav </w:t>
            </w:r>
            <w:proofErr w:type="spellStart"/>
            <w:r w:rsidRPr="00E90739">
              <w:rPr>
                <w:rFonts w:ascii="Times New Roman" w:hAnsi="Times New Roman" w:cs="Times New Roman"/>
                <w:sz w:val="24"/>
                <w:szCs w:val="24"/>
              </w:rPr>
              <w:t>osmašima</w:t>
            </w:r>
            <w:proofErr w:type="spellEnd"/>
            <w:r w:rsidRPr="00E90739">
              <w:rPr>
                <w:rFonts w:ascii="Times New Roman" w:hAnsi="Times New Roman" w:cs="Times New Roman"/>
                <w:sz w:val="24"/>
                <w:szCs w:val="24"/>
              </w:rPr>
              <w:t>);</w:t>
            </w:r>
          </w:p>
          <w:p w14:paraId="01371E43" w14:textId="77777777" w:rsidR="00BF42BF" w:rsidRPr="00E90739" w:rsidRDefault="00BF42BF" w:rsidP="00A854FC">
            <w:pPr>
              <w:spacing w:after="0" w:line="240" w:lineRule="auto"/>
              <w:jc w:val="both"/>
              <w:rPr>
                <w:rFonts w:ascii="Times New Roman" w:hAnsi="Times New Roman" w:cs="Times New Roman"/>
                <w:sz w:val="24"/>
                <w:szCs w:val="24"/>
              </w:rPr>
            </w:pPr>
            <w:r w:rsidRPr="00E90739">
              <w:rPr>
                <w:rFonts w:ascii="Times New Roman" w:hAnsi="Times New Roman" w:cs="Times New Roman"/>
                <w:sz w:val="24"/>
                <w:szCs w:val="24"/>
              </w:rPr>
              <w:t>izrada suvenira za prodaju;</w:t>
            </w:r>
          </w:p>
          <w:p w14:paraId="3A909C79" w14:textId="77777777" w:rsidR="00BF42BF" w:rsidRPr="00E90739" w:rsidRDefault="00BF42BF" w:rsidP="00A854FC">
            <w:pPr>
              <w:spacing w:after="0" w:line="240" w:lineRule="auto"/>
              <w:jc w:val="both"/>
              <w:rPr>
                <w:rFonts w:ascii="Times New Roman" w:hAnsi="Times New Roman" w:cs="Times New Roman"/>
                <w:sz w:val="24"/>
                <w:szCs w:val="24"/>
              </w:rPr>
            </w:pPr>
            <w:r w:rsidRPr="00E90739">
              <w:rPr>
                <w:rFonts w:ascii="Times New Roman" w:hAnsi="Times New Roman" w:cs="Times New Roman"/>
                <w:sz w:val="24"/>
                <w:szCs w:val="24"/>
              </w:rPr>
              <w:t>bojanje zida na ulazu škole i klupe</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CFA746" w14:textId="77777777" w:rsidR="00BF42BF" w:rsidRPr="00E90739" w:rsidRDefault="00BF42BF" w:rsidP="00A854FC">
            <w:pPr>
              <w:spacing w:after="0" w:line="240" w:lineRule="auto"/>
              <w:rPr>
                <w:rFonts w:ascii="Times New Roman" w:hAnsi="Times New Roman" w:cs="Times New Roman"/>
                <w:sz w:val="24"/>
                <w:szCs w:val="24"/>
              </w:rPr>
            </w:pPr>
            <w:r w:rsidRPr="00E90739">
              <w:rPr>
                <w:rFonts w:ascii="Times New Roman" w:hAnsi="Times New Roman" w:cs="Times New Roman"/>
                <w:sz w:val="24"/>
                <w:szCs w:val="24"/>
              </w:rPr>
              <w:t>tijekom 202</w:t>
            </w:r>
            <w:r>
              <w:rPr>
                <w:rFonts w:ascii="Times New Roman" w:hAnsi="Times New Roman" w:cs="Times New Roman"/>
                <w:sz w:val="24"/>
                <w:szCs w:val="24"/>
              </w:rPr>
              <w:t>3</w:t>
            </w:r>
            <w:r w:rsidRPr="00E90739">
              <w:rPr>
                <w:rFonts w:ascii="Times New Roman" w:hAnsi="Times New Roman" w:cs="Times New Roman"/>
                <w:sz w:val="24"/>
                <w:szCs w:val="24"/>
              </w:rPr>
              <w:t>./202</w:t>
            </w:r>
            <w:r>
              <w:rPr>
                <w:rFonts w:ascii="Times New Roman" w:hAnsi="Times New Roman" w:cs="Times New Roman"/>
                <w:sz w:val="24"/>
                <w:szCs w:val="24"/>
              </w:rPr>
              <w:t>4</w:t>
            </w:r>
            <w:r w:rsidRPr="00E90739">
              <w:rPr>
                <w:rFonts w:ascii="Times New Roman" w:hAnsi="Times New Roman" w:cs="Times New Roman"/>
                <w:sz w:val="24"/>
                <w:szCs w:val="24"/>
              </w:rPr>
              <w:t>.</w:t>
            </w:r>
          </w:p>
        </w:tc>
      </w:tr>
    </w:tbl>
    <w:p w14:paraId="2673694B" w14:textId="68E597D8" w:rsidR="00BF42BF" w:rsidRPr="00F625DA" w:rsidRDefault="00BF42BF" w:rsidP="008351FA">
      <w:pPr>
        <w:spacing w:after="0" w:line="360" w:lineRule="auto"/>
        <w:rPr>
          <w:rFonts w:ascii="Times New Roman" w:eastAsia="Calibri" w:hAnsi="Times New Roman" w:cs="Times New Roman"/>
          <w:b/>
          <w:noProof/>
          <w:color w:val="FF0000"/>
          <w:sz w:val="24"/>
          <w:szCs w:val="24"/>
        </w:rPr>
        <w:sectPr w:rsidR="00BF42BF" w:rsidRPr="00F625DA" w:rsidSect="00D75D69">
          <w:pgSz w:w="12240" w:h="16340"/>
          <w:pgMar w:top="1417" w:right="1417" w:bottom="1417" w:left="1417" w:header="720" w:footer="720" w:gutter="0"/>
          <w:cols w:space="720"/>
          <w:docGrid w:linePitch="299"/>
        </w:sectPr>
      </w:pPr>
    </w:p>
    <w:p w14:paraId="1AA48CCA" w14:textId="77777777" w:rsidR="008351FA" w:rsidRPr="000C0587" w:rsidRDefault="008351FA" w:rsidP="008351FA">
      <w:pPr>
        <w:pageBreakBefore/>
        <w:spacing w:after="0" w:line="360" w:lineRule="auto"/>
        <w:jc w:val="both"/>
        <w:rPr>
          <w:rFonts w:ascii="Times New Roman" w:eastAsia="Calibri" w:hAnsi="Times New Roman" w:cs="Times New Roman"/>
          <w:b/>
          <w:noProof/>
          <w:color w:val="000000" w:themeColor="text1"/>
          <w:sz w:val="24"/>
          <w:szCs w:val="24"/>
        </w:rPr>
      </w:pPr>
      <w:r w:rsidRPr="000C0587">
        <w:rPr>
          <w:rFonts w:ascii="Times New Roman" w:eastAsia="Calibri" w:hAnsi="Times New Roman" w:cs="Times New Roman"/>
          <w:b/>
          <w:noProof/>
          <w:color w:val="000000" w:themeColor="text1"/>
          <w:sz w:val="24"/>
          <w:szCs w:val="24"/>
        </w:rPr>
        <w:lastRenderedPageBreak/>
        <w:t>7. PLAN I PROGRAM KULTURNE I JAVNE DJELATNOSTI ŠKOLE</w:t>
      </w:r>
    </w:p>
    <w:p w14:paraId="35B9D815" w14:textId="77777777" w:rsidR="008351FA" w:rsidRPr="000C0587" w:rsidRDefault="008351FA" w:rsidP="008351FA">
      <w:pPr>
        <w:spacing w:after="0" w:line="360" w:lineRule="auto"/>
        <w:jc w:val="both"/>
        <w:rPr>
          <w:rFonts w:ascii="Times New Roman" w:eastAsia="Calibri" w:hAnsi="Times New Roman" w:cs="Times New Roman"/>
          <w:b/>
          <w:noProof/>
          <w:color w:val="000000" w:themeColor="text1"/>
          <w:sz w:val="24"/>
          <w:szCs w:val="24"/>
        </w:rPr>
      </w:pPr>
    </w:p>
    <w:tbl>
      <w:tblPr>
        <w:tblW w:w="1303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272"/>
        <w:gridCol w:w="2124"/>
        <w:gridCol w:w="1985"/>
        <w:gridCol w:w="1701"/>
        <w:gridCol w:w="1559"/>
        <w:gridCol w:w="1846"/>
        <w:gridCol w:w="1276"/>
        <w:gridCol w:w="1272"/>
      </w:tblGrid>
      <w:tr w:rsidR="008351FA" w:rsidRPr="000C0587" w14:paraId="0CA01C6A" w14:textId="77777777" w:rsidTr="0091669C">
        <w:trPr>
          <w:trHeight w:val="454"/>
          <w:jc w:val="center"/>
        </w:trPr>
        <w:tc>
          <w:tcPr>
            <w:tcW w:w="1272" w:type="dxa"/>
            <w:tcBorders>
              <w:top w:val="single" w:sz="2" w:space="0" w:color="auto"/>
              <w:left w:val="single" w:sz="2" w:space="0" w:color="auto"/>
              <w:bottom w:val="single" w:sz="2" w:space="0" w:color="auto"/>
              <w:right w:val="single" w:sz="2" w:space="0" w:color="auto"/>
            </w:tcBorders>
            <w:vAlign w:val="center"/>
            <w:hideMark/>
          </w:tcPr>
          <w:p w14:paraId="35A36809" w14:textId="77777777" w:rsidR="008351FA" w:rsidRPr="000C0587" w:rsidRDefault="008351FA">
            <w:pPr>
              <w:spacing w:after="0" w:line="276" w:lineRule="auto"/>
              <w:jc w:val="center"/>
              <w:rPr>
                <w:rFonts w:ascii="Times New Roman" w:eastAsia="Times New Roman" w:hAnsi="Times New Roman" w:cs="Times New Roman"/>
                <w:b/>
                <w:bCs/>
                <w:noProof/>
                <w:color w:val="000000" w:themeColor="text1"/>
                <w:lang w:val="en-US"/>
              </w:rPr>
            </w:pPr>
            <w:r w:rsidRPr="000C0587">
              <w:rPr>
                <w:rFonts w:ascii="Times New Roman" w:eastAsia="Times New Roman" w:hAnsi="Times New Roman" w:cs="Times New Roman"/>
                <w:b/>
                <w:bCs/>
                <w:noProof/>
                <w:color w:val="000000" w:themeColor="text1"/>
                <w:lang w:val="en-US"/>
              </w:rPr>
              <w:t>MJESEC</w:t>
            </w:r>
          </w:p>
        </w:tc>
        <w:tc>
          <w:tcPr>
            <w:tcW w:w="2124"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58DAE2E8" w14:textId="77777777" w:rsidR="008351FA" w:rsidRPr="000C0587" w:rsidRDefault="008351FA">
            <w:pPr>
              <w:spacing w:after="0" w:line="276" w:lineRule="auto"/>
              <w:rPr>
                <w:rFonts w:ascii="Times New Roman" w:eastAsia="Times New Roman" w:hAnsi="Times New Roman" w:cs="Times New Roman"/>
                <w:b/>
                <w:noProof/>
                <w:color w:val="000000" w:themeColor="text1"/>
                <w:lang w:val="en-US"/>
              </w:rPr>
            </w:pPr>
            <w:r w:rsidRPr="000C0587">
              <w:rPr>
                <w:rFonts w:ascii="Times New Roman" w:eastAsia="Times New Roman" w:hAnsi="Times New Roman" w:cs="Times New Roman"/>
                <w:b/>
                <w:noProof/>
                <w:color w:val="000000" w:themeColor="text1"/>
                <w:lang w:val="en-US"/>
              </w:rPr>
              <w:t>AKTIVNOST PROGRAMA</w:t>
            </w:r>
          </w:p>
        </w:tc>
        <w:tc>
          <w:tcPr>
            <w:tcW w:w="198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603FBC9D" w14:textId="77777777" w:rsidR="008351FA" w:rsidRPr="000C0587" w:rsidRDefault="008351FA">
            <w:pPr>
              <w:spacing w:after="0" w:line="276" w:lineRule="auto"/>
              <w:rPr>
                <w:rFonts w:ascii="Times New Roman" w:eastAsia="Times New Roman" w:hAnsi="Times New Roman" w:cs="Times New Roman"/>
                <w:b/>
                <w:noProof/>
                <w:color w:val="000000" w:themeColor="text1"/>
                <w:lang w:val="en-US"/>
              </w:rPr>
            </w:pPr>
            <w:r w:rsidRPr="000C0587">
              <w:rPr>
                <w:rFonts w:ascii="Times New Roman" w:eastAsia="Times New Roman" w:hAnsi="Times New Roman" w:cs="Times New Roman"/>
                <w:b/>
                <w:noProof/>
                <w:color w:val="000000" w:themeColor="text1"/>
                <w:lang w:val="en-US"/>
              </w:rPr>
              <w:t>CILJEVI</w:t>
            </w:r>
          </w:p>
        </w:tc>
        <w:tc>
          <w:tcPr>
            <w:tcW w:w="1701"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0833C72E" w14:textId="77777777" w:rsidR="008351FA" w:rsidRPr="000C0587" w:rsidRDefault="008351FA">
            <w:pPr>
              <w:spacing w:after="0" w:line="276" w:lineRule="auto"/>
              <w:rPr>
                <w:rFonts w:ascii="Times New Roman" w:eastAsia="Times New Roman" w:hAnsi="Times New Roman" w:cs="Times New Roman"/>
                <w:b/>
                <w:noProof/>
                <w:color w:val="000000" w:themeColor="text1"/>
                <w:lang w:val="en-US"/>
              </w:rPr>
            </w:pPr>
            <w:r w:rsidRPr="000C0587">
              <w:rPr>
                <w:rFonts w:ascii="Times New Roman" w:eastAsia="Times New Roman" w:hAnsi="Times New Roman" w:cs="Times New Roman"/>
                <w:b/>
                <w:noProof/>
                <w:color w:val="000000" w:themeColor="text1"/>
                <w:lang w:val="en-US"/>
              </w:rPr>
              <w:t>NAMJERA</w:t>
            </w:r>
          </w:p>
        </w:tc>
        <w:tc>
          <w:tcPr>
            <w:tcW w:w="1559"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456CD1A7" w14:textId="77777777" w:rsidR="008351FA" w:rsidRPr="000C0587" w:rsidRDefault="008351FA">
            <w:pPr>
              <w:spacing w:after="0" w:line="276" w:lineRule="auto"/>
              <w:rPr>
                <w:rFonts w:ascii="Times New Roman" w:eastAsia="Times New Roman" w:hAnsi="Times New Roman" w:cs="Times New Roman"/>
                <w:b/>
                <w:noProof/>
                <w:color w:val="000000" w:themeColor="text1"/>
                <w:lang w:val="en-US"/>
              </w:rPr>
            </w:pPr>
            <w:r w:rsidRPr="000C0587">
              <w:rPr>
                <w:rFonts w:ascii="Times New Roman" w:eastAsia="Times New Roman" w:hAnsi="Times New Roman" w:cs="Times New Roman"/>
                <w:b/>
                <w:noProof/>
                <w:color w:val="000000" w:themeColor="text1"/>
                <w:lang w:val="en-US"/>
              </w:rPr>
              <w:t>NOSITELJI</w:t>
            </w:r>
          </w:p>
        </w:tc>
        <w:tc>
          <w:tcPr>
            <w:tcW w:w="1846"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7AB3D85E" w14:textId="77777777" w:rsidR="008351FA" w:rsidRPr="000C0587" w:rsidRDefault="008351FA">
            <w:pPr>
              <w:spacing w:after="0" w:line="276" w:lineRule="auto"/>
              <w:rPr>
                <w:rFonts w:ascii="Times New Roman" w:eastAsia="Times New Roman" w:hAnsi="Times New Roman" w:cs="Times New Roman"/>
                <w:b/>
                <w:noProof/>
                <w:color w:val="000000" w:themeColor="text1"/>
                <w:lang w:val="en-US"/>
              </w:rPr>
            </w:pPr>
            <w:r w:rsidRPr="000C0587">
              <w:rPr>
                <w:rFonts w:ascii="Times New Roman" w:eastAsia="Times New Roman" w:hAnsi="Times New Roman" w:cs="Times New Roman"/>
                <w:b/>
                <w:noProof/>
                <w:color w:val="000000" w:themeColor="text1"/>
                <w:lang w:val="en-US"/>
              </w:rPr>
              <w:t>NAČIN REALIZACIJE</w:t>
            </w:r>
          </w:p>
        </w:tc>
        <w:tc>
          <w:tcPr>
            <w:tcW w:w="1276"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60809325" w14:textId="77777777" w:rsidR="008351FA" w:rsidRPr="000C0587" w:rsidRDefault="008351FA">
            <w:pPr>
              <w:spacing w:after="0" w:line="276" w:lineRule="auto"/>
              <w:rPr>
                <w:rFonts w:ascii="Times New Roman" w:eastAsia="Times New Roman" w:hAnsi="Times New Roman" w:cs="Times New Roman"/>
                <w:b/>
                <w:noProof/>
                <w:color w:val="000000" w:themeColor="text1"/>
                <w:lang w:val="en-US"/>
              </w:rPr>
            </w:pPr>
            <w:r w:rsidRPr="000C0587">
              <w:rPr>
                <w:rFonts w:ascii="Times New Roman" w:eastAsia="Times New Roman" w:hAnsi="Times New Roman" w:cs="Times New Roman"/>
                <w:b/>
                <w:noProof/>
                <w:color w:val="000000" w:themeColor="text1"/>
                <w:lang w:val="en-US"/>
              </w:rPr>
              <w:t>VRIJEME</w:t>
            </w:r>
          </w:p>
        </w:tc>
        <w:tc>
          <w:tcPr>
            <w:tcW w:w="127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F99DC2A" w14:textId="77777777" w:rsidR="008351FA" w:rsidRPr="000C0587" w:rsidRDefault="008351FA">
            <w:pPr>
              <w:spacing w:after="0" w:line="276" w:lineRule="auto"/>
              <w:rPr>
                <w:rFonts w:ascii="Times New Roman" w:eastAsia="Times New Roman" w:hAnsi="Times New Roman" w:cs="Times New Roman"/>
                <w:b/>
                <w:bCs/>
                <w:noProof/>
                <w:color w:val="000000" w:themeColor="text1"/>
                <w:lang w:val="en-US"/>
              </w:rPr>
            </w:pPr>
            <w:r w:rsidRPr="000C0587">
              <w:rPr>
                <w:rFonts w:ascii="Times New Roman" w:eastAsia="Times New Roman" w:hAnsi="Times New Roman" w:cs="Times New Roman"/>
                <w:b/>
                <w:bCs/>
                <w:noProof/>
                <w:color w:val="000000" w:themeColor="text1"/>
                <w:lang w:val="en-US"/>
              </w:rPr>
              <w:t>TROŠKOVI</w:t>
            </w:r>
          </w:p>
        </w:tc>
      </w:tr>
      <w:tr w:rsidR="008351FA" w:rsidRPr="000C0587" w14:paraId="28E621AC" w14:textId="77777777" w:rsidTr="0091669C">
        <w:trPr>
          <w:cantSplit/>
          <w:trHeight w:val="454"/>
          <w:jc w:val="center"/>
        </w:trPr>
        <w:tc>
          <w:tcPr>
            <w:tcW w:w="1272" w:type="dxa"/>
            <w:vMerge w:val="restart"/>
            <w:tcBorders>
              <w:top w:val="single" w:sz="2" w:space="0" w:color="auto"/>
              <w:left w:val="single" w:sz="2" w:space="0" w:color="auto"/>
              <w:bottom w:val="single" w:sz="2" w:space="0" w:color="auto"/>
              <w:right w:val="single" w:sz="2" w:space="0" w:color="auto"/>
            </w:tcBorders>
            <w:textDirection w:val="btLr"/>
            <w:vAlign w:val="center"/>
            <w:hideMark/>
          </w:tcPr>
          <w:p w14:paraId="756ECA39" w14:textId="77777777" w:rsidR="008351FA" w:rsidRPr="000C0587" w:rsidRDefault="008351FA">
            <w:pPr>
              <w:spacing w:after="0" w:line="276" w:lineRule="auto"/>
              <w:ind w:left="113" w:right="113"/>
              <w:jc w:val="center"/>
              <w:rPr>
                <w:rFonts w:ascii="Times New Roman" w:eastAsia="Calibri" w:hAnsi="Times New Roman" w:cs="Times New Roman"/>
                <w:b/>
                <w:bCs/>
                <w:noProof/>
                <w:color w:val="000000" w:themeColor="text1"/>
                <w:lang w:val="en-US"/>
              </w:rPr>
            </w:pPr>
            <w:r w:rsidRPr="000C0587">
              <w:rPr>
                <w:rFonts w:ascii="Times New Roman" w:eastAsia="Calibri" w:hAnsi="Times New Roman" w:cs="Times New Roman"/>
                <w:b/>
                <w:bCs/>
                <w:noProof/>
                <w:color w:val="000000" w:themeColor="text1"/>
                <w:lang w:val="en-US"/>
              </w:rPr>
              <w:t>RUJAN</w:t>
            </w:r>
          </w:p>
        </w:tc>
        <w:tc>
          <w:tcPr>
            <w:tcW w:w="2124"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650E3FE" w14:textId="77777777" w:rsidR="008351FA" w:rsidRPr="000C0587" w:rsidRDefault="008351FA">
            <w:pPr>
              <w:spacing w:after="0" w:line="276" w:lineRule="auto"/>
              <w:rPr>
                <w:rFonts w:ascii="Times New Roman" w:eastAsia="Calibri" w:hAnsi="Times New Roman" w:cs="Times New Roman"/>
                <w:b/>
                <w:noProof/>
                <w:color w:val="000000" w:themeColor="text1"/>
                <w:lang w:val="en-US"/>
              </w:rPr>
            </w:pPr>
            <w:r w:rsidRPr="000C0587">
              <w:rPr>
                <w:rFonts w:ascii="Times New Roman" w:eastAsia="Calibri" w:hAnsi="Times New Roman" w:cs="Times New Roman"/>
                <w:b/>
                <w:noProof/>
                <w:color w:val="000000" w:themeColor="text1"/>
                <w:lang w:val="en-US"/>
              </w:rPr>
              <w:t>SVEČANI PROGRAM ZA PRVAŠIĆE I NJIHOVE RODITELJE</w:t>
            </w:r>
          </w:p>
        </w:tc>
        <w:tc>
          <w:tcPr>
            <w:tcW w:w="198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584767B4"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Omogućiti budućim učenicima škole veseo i topao prvi susret sa školom.</w:t>
            </w:r>
          </w:p>
        </w:tc>
        <w:tc>
          <w:tcPr>
            <w:tcW w:w="1701"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46625BD4"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Cjelovito doživljavanje škole kao mjesta učenja i rada, ali i radosti i druženja.</w:t>
            </w:r>
          </w:p>
        </w:tc>
        <w:tc>
          <w:tcPr>
            <w:tcW w:w="1559"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46699C06" w14:textId="5B4DCC7C"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Učiteljice 1.</w:t>
            </w:r>
            <w:r w:rsidR="006F2C3D" w:rsidRPr="000C0587">
              <w:rPr>
                <w:rFonts w:ascii="Times New Roman" w:eastAsia="Calibri" w:hAnsi="Times New Roman" w:cs="Times New Roman"/>
                <w:noProof/>
                <w:color w:val="000000" w:themeColor="text1"/>
                <w:lang w:val="en-US"/>
              </w:rPr>
              <w:t xml:space="preserve"> </w:t>
            </w:r>
            <w:r w:rsidRPr="000C0587">
              <w:rPr>
                <w:rFonts w:ascii="Times New Roman" w:eastAsia="Calibri" w:hAnsi="Times New Roman" w:cs="Times New Roman"/>
                <w:noProof/>
                <w:color w:val="000000" w:themeColor="text1"/>
                <w:lang w:val="en-US"/>
              </w:rPr>
              <w:t xml:space="preserve">abc </w:t>
            </w:r>
            <w:r w:rsidR="00BF42BF">
              <w:rPr>
                <w:rFonts w:ascii="Times New Roman" w:eastAsia="Calibri" w:hAnsi="Times New Roman" w:cs="Times New Roman"/>
                <w:noProof/>
                <w:color w:val="000000" w:themeColor="text1"/>
                <w:lang w:val="en-US"/>
              </w:rPr>
              <w:t xml:space="preserve">u </w:t>
            </w:r>
            <w:r w:rsidRPr="000C0587">
              <w:rPr>
                <w:rFonts w:ascii="Times New Roman" w:eastAsia="Calibri" w:hAnsi="Times New Roman" w:cs="Times New Roman"/>
                <w:noProof/>
                <w:color w:val="000000" w:themeColor="text1"/>
                <w:lang w:val="en-US"/>
              </w:rPr>
              <w:t>šk.god. 202</w:t>
            </w:r>
            <w:r w:rsidR="00BF42BF">
              <w:rPr>
                <w:rFonts w:ascii="Times New Roman" w:eastAsia="Calibri" w:hAnsi="Times New Roman" w:cs="Times New Roman"/>
                <w:noProof/>
                <w:color w:val="000000" w:themeColor="text1"/>
                <w:lang w:val="en-US"/>
              </w:rPr>
              <w:t>3</w:t>
            </w:r>
            <w:r w:rsidRPr="000C0587">
              <w:rPr>
                <w:rFonts w:ascii="Times New Roman" w:eastAsia="Calibri" w:hAnsi="Times New Roman" w:cs="Times New Roman"/>
                <w:noProof/>
                <w:color w:val="000000" w:themeColor="text1"/>
                <w:lang w:val="en-US"/>
              </w:rPr>
              <w:t>./202</w:t>
            </w:r>
            <w:r w:rsidR="00BF42BF">
              <w:rPr>
                <w:rFonts w:ascii="Times New Roman" w:eastAsia="Calibri" w:hAnsi="Times New Roman" w:cs="Times New Roman"/>
                <w:noProof/>
                <w:color w:val="000000" w:themeColor="text1"/>
                <w:lang w:val="en-US"/>
              </w:rPr>
              <w:t>4</w:t>
            </w:r>
            <w:r w:rsidRPr="000C0587">
              <w:rPr>
                <w:rFonts w:ascii="Times New Roman" w:eastAsia="Calibri" w:hAnsi="Times New Roman" w:cs="Times New Roman"/>
                <w:noProof/>
                <w:color w:val="000000" w:themeColor="text1"/>
                <w:lang w:val="en-US"/>
              </w:rPr>
              <w:t>., ravnatelj, pedagog, psiholog,</w:t>
            </w:r>
            <w:r w:rsidR="0059637E">
              <w:rPr>
                <w:rFonts w:ascii="Times New Roman" w:eastAsia="Calibri" w:hAnsi="Times New Roman" w:cs="Times New Roman"/>
                <w:noProof/>
                <w:color w:val="000000" w:themeColor="text1"/>
                <w:lang w:val="en-US"/>
              </w:rPr>
              <w:t xml:space="preserve"> </w:t>
            </w:r>
            <w:r w:rsidRPr="000C0587">
              <w:rPr>
                <w:rFonts w:ascii="Times New Roman" w:eastAsia="Calibri" w:hAnsi="Times New Roman" w:cs="Times New Roman"/>
                <w:noProof/>
                <w:color w:val="000000" w:themeColor="text1"/>
                <w:lang w:val="en-US"/>
              </w:rPr>
              <w:t>prometni policajac</w:t>
            </w:r>
          </w:p>
        </w:tc>
        <w:tc>
          <w:tcPr>
            <w:tcW w:w="1846"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5C935B02"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Svečani program za djecu i roditelje, prozivanje učenika po odjeljenjima, rad u učionicama, kratki informativni sastanak s roditeljima.</w:t>
            </w:r>
          </w:p>
        </w:tc>
        <w:tc>
          <w:tcPr>
            <w:tcW w:w="1276"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1C174AD9" w14:textId="4723E1B0" w:rsidR="008351FA" w:rsidRPr="000C0587" w:rsidRDefault="00BF42BF">
            <w:pPr>
              <w:spacing w:after="0" w:line="276" w:lineRule="auto"/>
              <w:rPr>
                <w:rFonts w:ascii="Times New Roman" w:eastAsia="Calibri" w:hAnsi="Times New Roman" w:cs="Times New Roman"/>
                <w:noProof/>
                <w:color w:val="000000" w:themeColor="text1"/>
                <w:lang w:val="en-US"/>
              </w:rPr>
            </w:pPr>
            <w:r>
              <w:rPr>
                <w:rFonts w:ascii="Times New Roman" w:eastAsia="Calibri" w:hAnsi="Times New Roman" w:cs="Times New Roman"/>
                <w:noProof/>
                <w:color w:val="000000" w:themeColor="text1"/>
                <w:lang w:val="en-US"/>
              </w:rPr>
              <w:t>4</w:t>
            </w:r>
            <w:r w:rsidR="008351FA" w:rsidRPr="000C0587">
              <w:rPr>
                <w:rFonts w:ascii="Times New Roman" w:eastAsia="Calibri" w:hAnsi="Times New Roman" w:cs="Times New Roman"/>
                <w:noProof/>
                <w:color w:val="000000" w:themeColor="text1"/>
                <w:lang w:val="en-US"/>
              </w:rPr>
              <w:t xml:space="preserve">. </w:t>
            </w:r>
            <w:r w:rsidR="006F2C3D" w:rsidRPr="000C0587">
              <w:rPr>
                <w:rFonts w:ascii="Times New Roman" w:eastAsia="Calibri" w:hAnsi="Times New Roman" w:cs="Times New Roman"/>
                <w:noProof/>
                <w:color w:val="000000" w:themeColor="text1"/>
                <w:lang w:val="en-US"/>
              </w:rPr>
              <w:t>9</w:t>
            </w:r>
            <w:r w:rsidR="008351FA" w:rsidRPr="000C0587">
              <w:rPr>
                <w:rFonts w:ascii="Times New Roman" w:eastAsia="Calibri" w:hAnsi="Times New Roman" w:cs="Times New Roman"/>
                <w:noProof/>
                <w:color w:val="000000" w:themeColor="text1"/>
                <w:lang w:val="en-US"/>
              </w:rPr>
              <w:t>. 202</w:t>
            </w:r>
            <w:r>
              <w:rPr>
                <w:rFonts w:ascii="Times New Roman" w:eastAsia="Calibri" w:hAnsi="Times New Roman" w:cs="Times New Roman"/>
                <w:noProof/>
                <w:color w:val="000000" w:themeColor="text1"/>
                <w:lang w:val="en-US"/>
              </w:rPr>
              <w:t>3</w:t>
            </w:r>
            <w:r w:rsidR="008351FA" w:rsidRPr="000C0587">
              <w:rPr>
                <w:rFonts w:ascii="Times New Roman" w:eastAsia="Calibri" w:hAnsi="Times New Roman" w:cs="Times New Roman"/>
                <w:noProof/>
                <w:color w:val="000000" w:themeColor="text1"/>
                <w:lang w:val="en-US"/>
              </w:rPr>
              <w:t>.</w:t>
            </w:r>
          </w:p>
        </w:tc>
        <w:tc>
          <w:tcPr>
            <w:tcW w:w="127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449F289E" w14:textId="77777777" w:rsidR="008351FA" w:rsidRPr="000C0587" w:rsidRDefault="008351FA">
            <w:pPr>
              <w:spacing w:after="0" w:line="276" w:lineRule="auto"/>
              <w:rPr>
                <w:rFonts w:ascii="Times New Roman" w:eastAsia="Calibri" w:hAnsi="Times New Roman" w:cs="Times New Roman"/>
                <w:b/>
                <w:bCs/>
                <w:noProof/>
                <w:color w:val="000000" w:themeColor="text1"/>
                <w:lang w:val="en-US"/>
              </w:rPr>
            </w:pPr>
            <w:r w:rsidRPr="000C0587">
              <w:rPr>
                <w:rFonts w:ascii="Times New Roman" w:eastAsia="Calibri" w:hAnsi="Times New Roman" w:cs="Times New Roman"/>
                <w:bCs/>
                <w:noProof/>
                <w:color w:val="000000" w:themeColor="text1"/>
                <w:lang w:val="en-US"/>
              </w:rPr>
              <w:t>/</w:t>
            </w:r>
          </w:p>
        </w:tc>
      </w:tr>
      <w:tr w:rsidR="008351FA" w:rsidRPr="000C0587" w14:paraId="65B651C7" w14:textId="77777777" w:rsidTr="0091669C">
        <w:trPr>
          <w:cantSplit/>
          <w:trHeight w:val="454"/>
          <w:jc w:val="center"/>
        </w:trPr>
        <w:tc>
          <w:tcPr>
            <w:tcW w:w="1272" w:type="dxa"/>
            <w:vMerge/>
            <w:tcBorders>
              <w:top w:val="single" w:sz="2" w:space="0" w:color="auto"/>
              <w:left w:val="single" w:sz="2" w:space="0" w:color="auto"/>
              <w:bottom w:val="single" w:sz="2" w:space="0" w:color="auto"/>
              <w:right w:val="single" w:sz="2" w:space="0" w:color="auto"/>
            </w:tcBorders>
            <w:vAlign w:val="center"/>
            <w:hideMark/>
          </w:tcPr>
          <w:p w14:paraId="1FA68905" w14:textId="77777777" w:rsidR="008351FA" w:rsidRPr="000C0587" w:rsidRDefault="008351FA">
            <w:pPr>
              <w:spacing w:after="0"/>
              <w:rPr>
                <w:rFonts w:ascii="Times New Roman" w:eastAsia="Calibri" w:hAnsi="Times New Roman" w:cs="Times New Roman"/>
                <w:b/>
                <w:bCs/>
                <w:noProof/>
                <w:color w:val="000000" w:themeColor="text1"/>
                <w:lang w:val="en-US"/>
              </w:rPr>
            </w:pPr>
          </w:p>
        </w:tc>
        <w:tc>
          <w:tcPr>
            <w:tcW w:w="2124"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52E34DDF" w14:textId="77777777" w:rsidR="008351FA" w:rsidRPr="000C0587" w:rsidRDefault="008351FA">
            <w:pPr>
              <w:spacing w:after="0" w:line="276" w:lineRule="auto"/>
              <w:rPr>
                <w:rFonts w:ascii="Times New Roman" w:eastAsia="Calibri" w:hAnsi="Times New Roman" w:cs="Times New Roman"/>
                <w:b/>
                <w:noProof/>
                <w:color w:val="000000" w:themeColor="text1"/>
                <w:lang w:val="en-US"/>
              </w:rPr>
            </w:pPr>
            <w:r w:rsidRPr="000C0587">
              <w:rPr>
                <w:rFonts w:ascii="Times New Roman" w:eastAsia="Calibri" w:hAnsi="Times New Roman" w:cs="Times New Roman"/>
                <w:b/>
                <w:noProof/>
                <w:color w:val="000000" w:themeColor="text1"/>
                <w:lang w:val="en-US"/>
              </w:rPr>
              <w:t>DAN ŽUPE – Uzvišenje sv. Križa u Retfali</w:t>
            </w:r>
          </w:p>
        </w:tc>
        <w:tc>
          <w:tcPr>
            <w:tcW w:w="198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752F41AB"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Potaknuti učenike i djelatnike na uviđanje potrebe uključivanja u aktivnosti Župe u kojoj se škola nalazi.</w:t>
            </w:r>
          </w:p>
        </w:tc>
        <w:tc>
          <w:tcPr>
            <w:tcW w:w="1701"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0F73F46"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Postizanje sklada življenja i djelovanja u Župi.</w:t>
            </w:r>
          </w:p>
        </w:tc>
        <w:tc>
          <w:tcPr>
            <w:tcW w:w="1559"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1843278A"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Svi učenici i djelatnici škole.</w:t>
            </w:r>
          </w:p>
        </w:tc>
        <w:tc>
          <w:tcPr>
            <w:tcW w:w="1846"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63509B11"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Nazočnost na misi u crkvi Uzvišenja sv. Križa, nazočnost predstavnika škole na aktivnostima proslave župnog goda.</w:t>
            </w:r>
          </w:p>
        </w:tc>
        <w:tc>
          <w:tcPr>
            <w:tcW w:w="1276"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2659D563" w14:textId="7FDBBC79"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 xml:space="preserve">14. </w:t>
            </w:r>
            <w:r w:rsidR="006F2C3D" w:rsidRPr="000C0587">
              <w:rPr>
                <w:rFonts w:ascii="Times New Roman" w:eastAsia="Calibri" w:hAnsi="Times New Roman" w:cs="Times New Roman"/>
                <w:noProof/>
                <w:color w:val="000000" w:themeColor="text1"/>
                <w:lang w:val="en-US"/>
              </w:rPr>
              <w:t>9</w:t>
            </w:r>
            <w:r w:rsidRPr="000C0587">
              <w:rPr>
                <w:rFonts w:ascii="Times New Roman" w:eastAsia="Calibri" w:hAnsi="Times New Roman" w:cs="Times New Roman"/>
                <w:noProof/>
                <w:color w:val="000000" w:themeColor="text1"/>
                <w:lang w:val="en-US"/>
              </w:rPr>
              <w:t>. 202</w:t>
            </w:r>
            <w:r w:rsidR="00BF42BF">
              <w:rPr>
                <w:rFonts w:ascii="Times New Roman" w:eastAsia="Calibri" w:hAnsi="Times New Roman" w:cs="Times New Roman"/>
                <w:noProof/>
                <w:color w:val="000000" w:themeColor="text1"/>
                <w:lang w:val="en-US"/>
              </w:rPr>
              <w:t>3</w:t>
            </w:r>
            <w:r w:rsidRPr="000C0587">
              <w:rPr>
                <w:rFonts w:ascii="Times New Roman" w:eastAsia="Calibri" w:hAnsi="Times New Roman" w:cs="Times New Roman"/>
                <w:noProof/>
                <w:color w:val="000000" w:themeColor="text1"/>
                <w:lang w:val="en-US"/>
              </w:rPr>
              <w:t>.</w:t>
            </w:r>
          </w:p>
        </w:tc>
        <w:tc>
          <w:tcPr>
            <w:tcW w:w="127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5F5BF441" w14:textId="77777777" w:rsidR="008351FA" w:rsidRPr="000C0587" w:rsidRDefault="008351FA">
            <w:pPr>
              <w:spacing w:after="0" w:line="276" w:lineRule="auto"/>
              <w:rPr>
                <w:rFonts w:ascii="Times New Roman" w:eastAsia="Calibri" w:hAnsi="Times New Roman" w:cs="Times New Roman"/>
                <w:b/>
                <w:bCs/>
                <w:noProof/>
                <w:color w:val="000000" w:themeColor="text1"/>
                <w:lang w:val="en-US"/>
              </w:rPr>
            </w:pPr>
            <w:r w:rsidRPr="000C0587">
              <w:rPr>
                <w:rFonts w:ascii="Times New Roman" w:eastAsia="Calibri" w:hAnsi="Times New Roman" w:cs="Times New Roman"/>
                <w:bCs/>
                <w:noProof/>
                <w:color w:val="000000" w:themeColor="text1"/>
                <w:lang w:val="en-US"/>
              </w:rPr>
              <w:t>/</w:t>
            </w:r>
          </w:p>
        </w:tc>
      </w:tr>
      <w:tr w:rsidR="008351FA" w:rsidRPr="000C0587" w14:paraId="48DF195C" w14:textId="77777777" w:rsidTr="0091669C">
        <w:trPr>
          <w:cantSplit/>
          <w:trHeight w:val="454"/>
          <w:jc w:val="center"/>
        </w:trPr>
        <w:tc>
          <w:tcPr>
            <w:tcW w:w="1272" w:type="dxa"/>
            <w:vMerge w:val="restart"/>
            <w:tcBorders>
              <w:top w:val="single" w:sz="2" w:space="0" w:color="auto"/>
              <w:left w:val="single" w:sz="2" w:space="0" w:color="auto"/>
              <w:bottom w:val="single" w:sz="2" w:space="0" w:color="auto"/>
              <w:right w:val="single" w:sz="2" w:space="0" w:color="auto"/>
            </w:tcBorders>
            <w:textDirection w:val="btLr"/>
            <w:vAlign w:val="center"/>
            <w:hideMark/>
          </w:tcPr>
          <w:p w14:paraId="1E6C3C47" w14:textId="77777777" w:rsidR="008351FA" w:rsidRPr="000C0587" w:rsidRDefault="008351FA">
            <w:pPr>
              <w:spacing w:after="0" w:line="276" w:lineRule="auto"/>
              <w:ind w:left="113" w:right="113"/>
              <w:jc w:val="center"/>
              <w:rPr>
                <w:rFonts w:ascii="Times New Roman" w:eastAsia="Calibri" w:hAnsi="Times New Roman" w:cs="Times New Roman"/>
                <w:b/>
                <w:bCs/>
                <w:noProof/>
                <w:color w:val="000000" w:themeColor="text1"/>
                <w:lang w:val="en-US"/>
              </w:rPr>
            </w:pPr>
            <w:r w:rsidRPr="000C0587">
              <w:rPr>
                <w:rFonts w:ascii="Times New Roman" w:eastAsia="Calibri" w:hAnsi="Times New Roman" w:cs="Times New Roman"/>
                <w:b/>
                <w:bCs/>
                <w:noProof/>
                <w:color w:val="000000" w:themeColor="text1"/>
                <w:lang w:val="en-US"/>
              </w:rPr>
              <w:lastRenderedPageBreak/>
              <w:t>LISTOPAD</w:t>
            </w:r>
          </w:p>
        </w:tc>
        <w:tc>
          <w:tcPr>
            <w:tcW w:w="2124"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951225F" w14:textId="77777777" w:rsidR="008351FA" w:rsidRPr="000C0587" w:rsidRDefault="008351FA">
            <w:pPr>
              <w:spacing w:after="0" w:line="276" w:lineRule="auto"/>
              <w:rPr>
                <w:rFonts w:ascii="Times New Roman" w:eastAsia="Calibri" w:hAnsi="Times New Roman" w:cs="Times New Roman"/>
                <w:b/>
                <w:noProof/>
                <w:color w:val="000000" w:themeColor="text1"/>
                <w:lang w:val="en-US"/>
              </w:rPr>
            </w:pPr>
            <w:r w:rsidRPr="000C0587">
              <w:rPr>
                <w:rFonts w:ascii="Times New Roman" w:eastAsia="Calibri" w:hAnsi="Times New Roman" w:cs="Times New Roman"/>
                <w:b/>
                <w:noProof/>
                <w:color w:val="000000" w:themeColor="text1"/>
                <w:lang w:val="en-US"/>
              </w:rPr>
              <w:t>DJEČJI TJEDAN</w:t>
            </w:r>
          </w:p>
        </w:tc>
        <w:tc>
          <w:tcPr>
            <w:tcW w:w="198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78A06149"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Omogućiti učenicima veselo i sadržajno djetinjstvo i odrastanje. Omogućiti razvoj kreativnosti.</w:t>
            </w:r>
          </w:p>
        </w:tc>
        <w:tc>
          <w:tcPr>
            <w:tcW w:w="1701"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BC1385D"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Kvalitetno življenje kroz uključivanje u razne  stvaralačke aktivnosti.</w:t>
            </w:r>
          </w:p>
        </w:tc>
        <w:tc>
          <w:tcPr>
            <w:tcW w:w="1559"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7E9C1196"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Razrednici</w:t>
            </w:r>
          </w:p>
        </w:tc>
        <w:tc>
          <w:tcPr>
            <w:tcW w:w="1846"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445BA479"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Kreativne radionice, uključivanje u aktivnosti na razini grada, sudjelovanje na izložbi slikovnih radova, radionice na temu prijateljstva</w:t>
            </w:r>
          </w:p>
        </w:tc>
        <w:tc>
          <w:tcPr>
            <w:tcW w:w="1276"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0AC18EE7" w14:textId="59A35A44" w:rsidR="008351FA" w:rsidRPr="000C0587" w:rsidRDefault="008867F7">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10</w:t>
            </w:r>
            <w:r w:rsidR="008351FA" w:rsidRPr="000C0587">
              <w:rPr>
                <w:rFonts w:ascii="Times New Roman" w:eastAsia="Calibri" w:hAnsi="Times New Roman" w:cs="Times New Roman"/>
                <w:noProof/>
                <w:color w:val="000000" w:themeColor="text1"/>
                <w:lang w:val="en-US"/>
              </w:rPr>
              <w:t>. 202</w:t>
            </w:r>
            <w:r w:rsidR="002F2CAB">
              <w:rPr>
                <w:rFonts w:ascii="Times New Roman" w:eastAsia="Calibri" w:hAnsi="Times New Roman" w:cs="Times New Roman"/>
                <w:noProof/>
                <w:color w:val="000000" w:themeColor="text1"/>
                <w:lang w:val="en-US"/>
              </w:rPr>
              <w:t>3.</w:t>
            </w:r>
          </w:p>
        </w:tc>
        <w:tc>
          <w:tcPr>
            <w:tcW w:w="127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E93D855" w14:textId="64EBAD8B" w:rsidR="008351FA" w:rsidRPr="000C0587" w:rsidRDefault="008351FA">
            <w:pPr>
              <w:spacing w:after="0" w:line="276" w:lineRule="auto"/>
              <w:rPr>
                <w:rFonts w:ascii="Times New Roman" w:eastAsia="Calibri" w:hAnsi="Times New Roman" w:cs="Times New Roman"/>
                <w:b/>
                <w:bCs/>
                <w:noProof/>
                <w:color w:val="000000" w:themeColor="text1"/>
                <w:lang w:val="en-US"/>
              </w:rPr>
            </w:pPr>
            <w:r w:rsidRPr="000C0587">
              <w:rPr>
                <w:rFonts w:ascii="Times New Roman" w:eastAsia="Calibri" w:hAnsi="Times New Roman" w:cs="Times New Roman"/>
                <w:bCs/>
                <w:noProof/>
                <w:color w:val="000000" w:themeColor="text1"/>
                <w:lang w:val="en-US"/>
              </w:rPr>
              <w:t xml:space="preserve">Materijalne troškove  osigurava </w:t>
            </w:r>
            <w:r w:rsidR="008867F7" w:rsidRPr="000C0587">
              <w:rPr>
                <w:rFonts w:ascii="Times New Roman" w:eastAsia="Calibri" w:hAnsi="Times New Roman" w:cs="Times New Roman"/>
                <w:bCs/>
                <w:noProof/>
                <w:color w:val="000000" w:themeColor="text1"/>
                <w:lang w:val="en-US"/>
              </w:rPr>
              <w:t>G</w:t>
            </w:r>
            <w:r w:rsidRPr="000C0587">
              <w:rPr>
                <w:rFonts w:ascii="Times New Roman" w:eastAsia="Calibri" w:hAnsi="Times New Roman" w:cs="Times New Roman"/>
                <w:bCs/>
                <w:noProof/>
                <w:color w:val="000000" w:themeColor="text1"/>
                <w:lang w:val="en-US"/>
              </w:rPr>
              <w:t>rad Osijek</w:t>
            </w:r>
          </w:p>
        </w:tc>
      </w:tr>
      <w:tr w:rsidR="008351FA" w:rsidRPr="000C0587" w14:paraId="25C4D07E" w14:textId="77777777" w:rsidTr="0091669C">
        <w:trPr>
          <w:cantSplit/>
          <w:trHeight w:val="454"/>
          <w:jc w:val="center"/>
        </w:trPr>
        <w:tc>
          <w:tcPr>
            <w:tcW w:w="1272" w:type="dxa"/>
            <w:vMerge/>
            <w:tcBorders>
              <w:top w:val="single" w:sz="2" w:space="0" w:color="auto"/>
              <w:left w:val="single" w:sz="2" w:space="0" w:color="auto"/>
              <w:bottom w:val="single" w:sz="2" w:space="0" w:color="auto"/>
              <w:right w:val="single" w:sz="2" w:space="0" w:color="auto"/>
            </w:tcBorders>
            <w:vAlign w:val="center"/>
            <w:hideMark/>
          </w:tcPr>
          <w:p w14:paraId="705648B2" w14:textId="77777777" w:rsidR="008351FA" w:rsidRPr="000C0587" w:rsidRDefault="008351FA">
            <w:pPr>
              <w:spacing w:after="0"/>
              <w:rPr>
                <w:rFonts w:ascii="Times New Roman" w:eastAsia="Calibri" w:hAnsi="Times New Roman" w:cs="Times New Roman"/>
                <w:b/>
                <w:bCs/>
                <w:noProof/>
                <w:color w:val="000000" w:themeColor="text1"/>
                <w:lang w:val="en-US"/>
              </w:rPr>
            </w:pPr>
          </w:p>
        </w:tc>
        <w:tc>
          <w:tcPr>
            <w:tcW w:w="2124"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92FBBD7" w14:textId="39957BE4" w:rsidR="008351FA" w:rsidRPr="000C0587" w:rsidRDefault="008351FA">
            <w:pPr>
              <w:spacing w:after="0" w:line="276" w:lineRule="auto"/>
              <w:rPr>
                <w:rFonts w:ascii="Times New Roman" w:eastAsia="Calibri" w:hAnsi="Times New Roman" w:cs="Times New Roman"/>
                <w:b/>
                <w:noProof/>
                <w:color w:val="000000" w:themeColor="text1"/>
                <w:lang w:val="de-CH"/>
              </w:rPr>
            </w:pPr>
            <w:r w:rsidRPr="000C0587">
              <w:rPr>
                <w:rFonts w:ascii="Times New Roman" w:eastAsia="Calibri" w:hAnsi="Times New Roman" w:cs="Times New Roman"/>
                <w:b/>
                <w:noProof/>
                <w:color w:val="000000" w:themeColor="text1"/>
                <w:lang w:val="de-CH"/>
              </w:rPr>
              <w:t>DANI KRUHA I DANI ZAHVALNOSTI</w:t>
            </w:r>
            <w:r w:rsidR="008867F7" w:rsidRPr="000C0587">
              <w:rPr>
                <w:rFonts w:ascii="Times New Roman" w:eastAsia="Calibri" w:hAnsi="Times New Roman" w:cs="Times New Roman"/>
                <w:b/>
                <w:noProof/>
                <w:color w:val="000000" w:themeColor="text1"/>
                <w:lang w:val="de-CH"/>
              </w:rPr>
              <w:t xml:space="preserve"> ZA PLODOVE ZEMLJE</w:t>
            </w:r>
          </w:p>
        </w:tc>
        <w:tc>
          <w:tcPr>
            <w:tcW w:w="198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77460596" w14:textId="77777777" w:rsidR="008351FA" w:rsidRPr="000C0587" w:rsidRDefault="008351FA">
            <w:pPr>
              <w:spacing w:after="0" w:line="276" w:lineRule="auto"/>
              <w:rPr>
                <w:rFonts w:ascii="Times New Roman" w:eastAsia="Calibri" w:hAnsi="Times New Roman" w:cs="Times New Roman"/>
                <w:noProof/>
                <w:color w:val="000000" w:themeColor="text1"/>
                <w:lang w:val="de-CH"/>
              </w:rPr>
            </w:pPr>
            <w:r w:rsidRPr="000C0587">
              <w:rPr>
                <w:rFonts w:ascii="Times New Roman" w:eastAsia="Calibri" w:hAnsi="Times New Roman" w:cs="Times New Roman"/>
                <w:noProof/>
                <w:color w:val="000000" w:themeColor="text1"/>
                <w:lang w:val="de-CH"/>
              </w:rPr>
              <w:t>Isticanje značenja vjekovnog ljudskog rada na zemlji i ubiranje plodova zemlje.</w:t>
            </w:r>
          </w:p>
        </w:tc>
        <w:tc>
          <w:tcPr>
            <w:tcW w:w="1701"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54514D91" w14:textId="77777777" w:rsidR="008351FA" w:rsidRPr="000C0587" w:rsidRDefault="008351FA">
            <w:pPr>
              <w:spacing w:after="0" w:line="276" w:lineRule="auto"/>
              <w:rPr>
                <w:rFonts w:ascii="Times New Roman" w:eastAsia="Calibri" w:hAnsi="Times New Roman" w:cs="Times New Roman"/>
                <w:noProof/>
                <w:color w:val="000000" w:themeColor="text1"/>
                <w:lang w:val="de-CH"/>
              </w:rPr>
            </w:pPr>
            <w:r w:rsidRPr="000C0587">
              <w:rPr>
                <w:rFonts w:ascii="Times New Roman" w:eastAsia="Calibri" w:hAnsi="Times New Roman" w:cs="Times New Roman"/>
                <w:noProof/>
                <w:color w:val="000000" w:themeColor="text1"/>
                <w:lang w:val="de-CH"/>
              </w:rPr>
              <w:t>Razvijanje osjećaja zahvalnosti za plodove prirode,vjera.</w:t>
            </w:r>
          </w:p>
        </w:tc>
        <w:tc>
          <w:tcPr>
            <w:tcW w:w="1559"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4E199A1A"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Vjeroučiteljice u suradnji s  učiteljima</w:t>
            </w:r>
          </w:p>
        </w:tc>
        <w:tc>
          <w:tcPr>
            <w:tcW w:w="1846"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4739BCE6"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Svečanost</w:t>
            </w:r>
          </w:p>
        </w:tc>
        <w:tc>
          <w:tcPr>
            <w:tcW w:w="1276"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0D109B26" w14:textId="623F9899" w:rsidR="008351FA" w:rsidRPr="000C0587" w:rsidRDefault="008867F7">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10</w:t>
            </w:r>
            <w:r w:rsidR="008351FA" w:rsidRPr="000C0587">
              <w:rPr>
                <w:rFonts w:ascii="Times New Roman" w:eastAsia="Calibri" w:hAnsi="Times New Roman" w:cs="Times New Roman"/>
                <w:noProof/>
                <w:color w:val="000000" w:themeColor="text1"/>
                <w:lang w:val="en-US"/>
              </w:rPr>
              <w:t>. 202</w:t>
            </w:r>
            <w:r w:rsidR="00392DFA">
              <w:rPr>
                <w:rFonts w:ascii="Times New Roman" w:eastAsia="Calibri" w:hAnsi="Times New Roman" w:cs="Times New Roman"/>
                <w:noProof/>
                <w:color w:val="000000" w:themeColor="text1"/>
                <w:lang w:val="en-US"/>
              </w:rPr>
              <w:t>3</w:t>
            </w:r>
            <w:r w:rsidR="008351FA" w:rsidRPr="000C0587">
              <w:rPr>
                <w:rFonts w:ascii="Times New Roman" w:eastAsia="Calibri" w:hAnsi="Times New Roman" w:cs="Times New Roman"/>
                <w:noProof/>
                <w:color w:val="000000" w:themeColor="text1"/>
                <w:lang w:val="en-US"/>
              </w:rPr>
              <w:t>.</w:t>
            </w:r>
          </w:p>
        </w:tc>
        <w:tc>
          <w:tcPr>
            <w:tcW w:w="127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511CC13E" w14:textId="7E42FB28" w:rsidR="008351FA" w:rsidRPr="000C0587" w:rsidRDefault="008351FA">
            <w:pPr>
              <w:spacing w:after="0" w:line="276" w:lineRule="auto"/>
              <w:rPr>
                <w:rFonts w:ascii="Times New Roman" w:eastAsia="Calibri" w:hAnsi="Times New Roman" w:cs="Times New Roman"/>
                <w:b/>
                <w:bCs/>
                <w:noProof/>
                <w:color w:val="000000" w:themeColor="text1"/>
                <w:lang w:val="de-CH"/>
              </w:rPr>
            </w:pPr>
            <w:r w:rsidRPr="000C0587">
              <w:rPr>
                <w:rFonts w:ascii="Times New Roman" w:eastAsia="Calibri" w:hAnsi="Times New Roman" w:cs="Times New Roman"/>
                <w:bCs/>
                <w:noProof/>
                <w:color w:val="000000" w:themeColor="text1"/>
                <w:lang w:val="de-CH"/>
              </w:rPr>
              <w:t>Materijalni troškovi –</w:t>
            </w:r>
            <w:r w:rsidR="008867F7" w:rsidRPr="000C0587">
              <w:rPr>
                <w:rFonts w:ascii="Times New Roman" w:eastAsia="Calibri" w:hAnsi="Times New Roman" w:cs="Times New Roman"/>
                <w:bCs/>
                <w:noProof/>
                <w:color w:val="000000" w:themeColor="text1"/>
                <w:lang w:val="de-CH"/>
              </w:rPr>
              <w:t>G</w:t>
            </w:r>
            <w:r w:rsidRPr="000C0587">
              <w:rPr>
                <w:rFonts w:ascii="Times New Roman" w:eastAsia="Calibri" w:hAnsi="Times New Roman" w:cs="Times New Roman"/>
                <w:bCs/>
                <w:noProof/>
                <w:color w:val="000000" w:themeColor="text1"/>
                <w:lang w:val="de-CH"/>
              </w:rPr>
              <w:t>rad Osijek,</w:t>
            </w:r>
          </w:p>
          <w:p w14:paraId="572E4974" w14:textId="1C3687CE" w:rsidR="008351FA" w:rsidRPr="000C0587" w:rsidRDefault="008867F7">
            <w:pPr>
              <w:spacing w:after="0" w:line="276" w:lineRule="auto"/>
              <w:rPr>
                <w:rFonts w:ascii="Times New Roman" w:eastAsia="Calibri" w:hAnsi="Times New Roman" w:cs="Times New Roman"/>
                <w:b/>
                <w:bCs/>
                <w:noProof/>
                <w:color w:val="000000" w:themeColor="text1"/>
                <w:lang w:val="de-CH"/>
              </w:rPr>
            </w:pPr>
            <w:r w:rsidRPr="000C0587">
              <w:rPr>
                <w:rFonts w:ascii="Times New Roman" w:eastAsia="Calibri" w:hAnsi="Times New Roman" w:cs="Times New Roman"/>
                <w:bCs/>
                <w:noProof/>
                <w:color w:val="000000" w:themeColor="text1"/>
                <w:lang w:val="de-CH"/>
              </w:rPr>
              <w:t>r</w:t>
            </w:r>
            <w:r w:rsidR="008351FA" w:rsidRPr="000C0587">
              <w:rPr>
                <w:rFonts w:ascii="Times New Roman" w:eastAsia="Calibri" w:hAnsi="Times New Roman" w:cs="Times New Roman"/>
                <w:bCs/>
                <w:noProof/>
                <w:color w:val="000000" w:themeColor="text1"/>
                <w:lang w:val="de-CH"/>
              </w:rPr>
              <w:t>oditelji</w:t>
            </w:r>
          </w:p>
        </w:tc>
      </w:tr>
      <w:tr w:rsidR="008351FA" w:rsidRPr="000C0587" w14:paraId="0ADC294E" w14:textId="77777777" w:rsidTr="0091669C">
        <w:trPr>
          <w:cantSplit/>
          <w:trHeight w:val="454"/>
          <w:jc w:val="center"/>
        </w:trPr>
        <w:tc>
          <w:tcPr>
            <w:tcW w:w="1272" w:type="dxa"/>
            <w:vMerge w:val="restart"/>
            <w:tcBorders>
              <w:top w:val="single" w:sz="2" w:space="0" w:color="auto"/>
              <w:left w:val="single" w:sz="2" w:space="0" w:color="auto"/>
              <w:bottom w:val="single" w:sz="2" w:space="0" w:color="auto"/>
              <w:right w:val="single" w:sz="2" w:space="0" w:color="auto"/>
            </w:tcBorders>
            <w:textDirection w:val="btLr"/>
            <w:vAlign w:val="center"/>
            <w:hideMark/>
          </w:tcPr>
          <w:p w14:paraId="0A7F3417" w14:textId="77777777" w:rsidR="008351FA" w:rsidRPr="000C0587" w:rsidRDefault="008351FA">
            <w:pPr>
              <w:spacing w:after="0" w:line="276" w:lineRule="auto"/>
              <w:ind w:right="113"/>
              <w:jc w:val="center"/>
              <w:rPr>
                <w:rFonts w:ascii="Times New Roman" w:eastAsia="Calibri" w:hAnsi="Times New Roman" w:cs="Times New Roman"/>
                <w:b/>
                <w:bCs/>
                <w:noProof/>
                <w:color w:val="000000" w:themeColor="text1"/>
                <w:lang w:val="en-US"/>
              </w:rPr>
            </w:pPr>
            <w:r w:rsidRPr="000C0587">
              <w:rPr>
                <w:rFonts w:ascii="Times New Roman" w:eastAsia="Calibri" w:hAnsi="Times New Roman" w:cs="Times New Roman"/>
                <w:b/>
                <w:bCs/>
                <w:noProof/>
                <w:color w:val="000000" w:themeColor="text1"/>
                <w:lang w:val="en-US"/>
              </w:rPr>
              <w:t>STUDENI</w:t>
            </w:r>
          </w:p>
        </w:tc>
        <w:tc>
          <w:tcPr>
            <w:tcW w:w="2124"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4CFE0051" w14:textId="77777777" w:rsidR="008351FA" w:rsidRPr="000C0587" w:rsidRDefault="008351FA">
            <w:pPr>
              <w:spacing w:after="0" w:line="276" w:lineRule="auto"/>
              <w:rPr>
                <w:rFonts w:ascii="Times New Roman" w:eastAsia="Calibri" w:hAnsi="Times New Roman" w:cs="Times New Roman"/>
                <w:b/>
                <w:noProof/>
                <w:color w:val="000000" w:themeColor="text1"/>
                <w:lang w:val="en-US"/>
              </w:rPr>
            </w:pPr>
            <w:r w:rsidRPr="000C0587">
              <w:rPr>
                <w:rFonts w:ascii="Times New Roman" w:eastAsia="Calibri" w:hAnsi="Times New Roman" w:cs="Times New Roman"/>
                <w:b/>
                <w:noProof/>
                <w:color w:val="000000" w:themeColor="text1"/>
                <w:lang w:val="en-US"/>
              </w:rPr>
              <w:t>MEĐUNARODNI DAN ŠTEDNJE</w:t>
            </w:r>
          </w:p>
        </w:tc>
        <w:tc>
          <w:tcPr>
            <w:tcW w:w="198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475EF27A"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 xml:space="preserve">Učenike uputiti u vrijednost novca i granice njegova trošenja </w:t>
            </w:r>
          </w:p>
        </w:tc>
        <w:tc>
          <w:tcPr>
            <w:tcW w:w="1701"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2088FE00"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Sprečavanje prekomjernog i bespotrebnog trošenja.</w:t>
            </w:r>
          </w:p>
        </w:tc>
        <w:tc>
          <w:tcPr>
            <w:tcW w:w="1559"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42850B02"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Razrednici</w:t>
            </w:r>
          </w:p>
        </w:tc>
        <w:tc>
          <w:tcPr>
            <w:tcW w:w="1846"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050430BC"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Razgovori na satu razrednika,</w:t>
            </w:r>
          </w:p>
          <w:p w14:paraId="0CCE4A15"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predavanja za roditelje,</w:t>
            </w:r>
          </w:p>
          <w:p w14:paraId="60FCBA6E"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posjet banci</w:t>
            </w:r>
          </w:p>
        </w:tc>
        <w:tc>
          <w:tcPr>
            <w:tcW w:w="1276"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5A88EDA5" w14:textId="5E03BBB6"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 xml:space="preserve">31. </w:t>
            </w:r>
            <w:r w:rsidR="008867F7" w:rsidRPr="000C0587">
              <w:rPr>
                <w:rFonts w:ascii="Times New Roman" w:eastAsia="Calibri" w:hAnsi="Times New Roman" w:cs="Times New Roman"/>
                <w:noProof/>
                <w:color w:val="000000" w:themeColor="text1"/>
                <w:lang w:val="en-US"/>
              </w:rPr>
              <w:t>10</w:t>
            </w:r>
            <w:r w:rsidRPr="000C0587">
              <w:rPr>
                <w:rFonts w:ascii="Times New Roman" w:eastAsia="Calibri" w:hAnsi="Times New Roman" w:cs="Times New Roman"/>
                <w:noProof/>
                <w:color w:val="000000" w:themeColor="text1"/>
                <w:lang w:val="en-US"/>
              </w:rPr>
              <w:t>. 202</w:t>
            </w:r>
            <w:r w:rsidR="00392DFA">
              <w:rPr>
                <w:rFonts w:ascii="Times New Roman" w:eastAsia="Calibri" w:hAnsi="Times New Roman" w:cs="Times New Roman"/>
                <w:noProof/>
                <w:color w:val="000000" w:themeColor="text1"/>
                <w:lang w:val="en-US"/>
              </w:rPr>
              <w:t>3</w:t>
            </w:r>
            <w:r w:rsidRPr="000C0587">
              <w:rPr>
                <w:rFonts w:ascii="Times New Roman" w:eastAsia="Calibri" w:hAnsi="Times New Roman" w:cs="Times New Roman"/>
                <w:noProof/>
                <w:color w:val="000000" w:themeColor="text1"/>
                <w:lang w:val="en-US"/>
              </w:rPr>
              <w:t>.</w:t>
            </w:r>
          </w:p>
        </w:tc>
        <w:tc>
          <w:tcPr>
            <w:tcW w:w="127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5211AB0E" w14:textId="77777777" w:rsidR="008351FA" w:rsidRPr="000C0587" w:rsidRDefault="008351FA">
            <w:pPr>
              <w:spacing w:after="0" w:line="276" w:lineRule="auto"/>
              <w:rPr>
                <w:rFonts w:ascii="Times New Roman" w:eastAsia="Calibri" w:hAnsi="Times New Roman" w:cs="Times New Roman"/>
                <w:b/>
                <w:bCs/>
                <w:noProof/>
                <w:color w:val="000000" w:themeColor="text1"/>
                <w:lang w:val="en-US"/>
              </w:rPr>
            </w:pPr>
            <w:r w:rsidRPr="000C0587">
              <w:rPr>
                <w:rFonts w:ascii="Times New Roman" w:eastAsia="Calibri" w:hAnsi="Times New Roman" w:cs="Times New Roman"/>
                <w:bCs/>
                <w:noProof/>
                <w:color w:val="000000" w:themeColor="text1"/>
                <w:lang w:val="en-US"/>
              </w:rPr>
              <w:t>/</w:t>
            </w:r>
          </w:p>
        </w:tc>
      </w:tr>
      <w:tr w:rsidR="008351FA" w:rsidRPr="000C0587" w14:paraId="38524C98" w14:textId="77777777" w:rsidTr="0091669C">
        <w:trPr>
          <w:cantSplit/>
          <w:trHeight w:val="454"/>
          <w:jc w:val="center"/>
        </w:trPr>
        <w:tc>
          <w:tcPr>
            <w:tcW w:w="1272" w:type="dxa"/>
            <w:vMerge/>
            <w:tcBorders>
              <w:top w:val="single" w:sz="2" w:space="0" w:color="auto"/>
              <w:left w:val="single" w:sz="2" w:space="0" w:color="auto"/>
              <w:bottom w:val="single" w:sz="2" w:space="0" w:color="auto"/>
              <w:right w:val="single" w:sz="2" w:space="0" w:color="auto"/>
            </w:tcBorders>
            <w:vAlign w:val="center"/>
            <w:hideMark/>
          </w:tcPr>
          <w:p w14:paraId="3B295A6C" w14:textId="77777777" w:rsidR="008351FA" w:rsidRPr="000C0587" w:rsidRDefault="008351FA">
            <w:pPr>
              <w:spacing w:after="0"/>
              <w:rPr>
                <w:rFonts w:ascii="Times New Roman" w:eastAsia="Calibri" w:hAnsi="Times New Roman" w:cs="Times New Roman"/>
                <w:b/>
                <w:bCs/>
                <w:noProof/>
                <w:color w:val="000000" w:themeColor="text1"/>
                <w:lang w:val="en-US"/>
              </w:rPr>
            </w:pPr>
          </w:p>
        </w:tc>
        <w:tc>
          <w:tcPr>
            <w:tcW w:w="2124"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C7EA6D8" w14:textId="77777777" w:rsidR="008351FA" w:rsidRPr="006D0BBD" w:rsidRDefault="008351FA">
            <w:pPr>
              <w:spacing w:after="0" w:line="276" w:lineRule="auto"/>
              <w:rPr>
                <w:rFonts w:ascii="Times New Roman" w:eastAsia="Calibri" w:hAnsi="Times New Roman" w:cs="Times New Roman"/>
                <w:b/>
                <w:noProof/>
                <w:color w:val="000000" w:themeColor="text1"/>
                <w:lang w:val="en-US"/>
              </w:rPr>
            </w:pPr>
            <w:r w:rsidRPr="006D0BBD">
              <w:rPr>
                <w:rFonts w:ascii="Times New Roman" w:eastAsia="Calibri" w:hAnsi="Times New Roman" w:cs="Times New Roman"/>
                <w:b/>
                <w:noProof/>
                <w:color w:val="000000" w:themeColor="text1"/>
                <w:lang w:val="en-US"/>
              </w:rPr>
              <w:t>MJESEC HRVATSKE KNJIGE /</w:t>
            </w:r>
          </w:p>
          <w:p w14:paraId="61D37C7E" w14:textId="77777777" w:rsidR="008351FA" w:rsidRPr="006D0BBD" w:rsidRDefault="008351FA">
            <w:pPr>
              <w:spacing w:after="0" w:line="276" w:lineRule="auto"/>
              <w:rPr>
                <w:rFonts w:ascii="Times New Roman" w:eastAsia="Calibri" w:hAnsi="Times New Roman" w:cs="Times New Roman"/>
                <w:b/>
                <w:noProof/>
                <w:color w:val="000000" w:themeColor="text1"/>
                <w:lang w:val="en-US"/>
              </w:rPr>
            </w:pPr>
            <w:r w:rsidRPr="006D0BBD">
              <w:rPr>
                <w:rFonts w:ascii="Times New Roman" w:eastAsia="Calibri" w:hAnsi="Times New Roman" w:cs="Times New Roman"/>
                <w:b/>
                <w:noProof/>
                <w:color w:val="000000" w:themeColor="text1"/>
                <w:lang w:val="en-US"/>
              </w:rPr>
              <w:t>MEĐUNARODNI MJESEC ŠKOLSKIH KNJIŽNICA</w:t>
            </w:r>
          </w:p>
        </w:tc>
        <w:tc>
          <w:tcPr>
            <w:tcW w:w="198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095BC751" w14:textId="77777777" w:rsidR="008351FA" w:rsidRPr="006D0BBD" w:rsidRDefault="008351FA">
            <w:pPr>
              <w:spacing w:after="0" w:line="276" w:lineRule="auto"/>
              <w:rPr>
                <w:rFonts w:ascii="Times New Roman" w:eastAsia="Calibri" w:hAnsi="Times New Roman" w:cs="Times New Roman"/>
                <w:noProof/>
                <w:color w:val="000000" w:themeColor="text1"/>
                <w:lang w:val="en-US"/>
              </w:rPr>
            </w:pPr>
            <w:r w:rsidRPr="006D0BBD">
              <w:rPr>
                <w:rFonts w:ascii="Times New Roman" w:eastAsia="Calibri" w:hAnsi="Times New Roman" w:cs="Times New Roman"/>
                <w:noProof/>
                <w:color w:val="000000" w:themeColor="text1"/>
                <w:lang w:val="en-US"/>
              </w:rPr>
              <w:t>Potaknuti učenike i djelatnike na uviđanje važnosti čitanja, informiranja i cjeloživotnoga učenja.</w:t>
            </w:r>
          </w:p>
        </w:tc>
        <w:tc>
          <w:tcPr>
            <w:tcW w:w="1701"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20FA243A" w14:textId="77777777" w:rsidR="008351FA" w:rsidRPr="006D0BBD" w:rsidRDefault="008351FA">
            <w:pPr>
              <w:spacing w:after="0" w:line="276" w:lineRule="auto"/>
              <w:rPr>
                <w:rFonts w:ascii="Times New Roman" w:eastAsia="Calibri" w:hAnsi="Times New Roman" w:cs="Times New Roman"/>
                <w:noProof/>
                <w:color w:val="000000" w:themeColor="text1"/>
                <w:lang w:val="en-US"/>
              </w:rPr>
            </w:pPr>
            <w:r w:rsidRPr="006D0BBD">
              <w:rPr>
                <w:rFonts w:ascii="Times New Roman" w:eastAsia="Calibri" w:hAnsi="Times New Roman" w:cs="Times New Roman"/>
                <w:noProof/>
                <w:color w:val="000000" w:themeColor="text1"/>
                <w:lang w:val="en-US"/>
              </w:rPr>
              <w:t>Čitanjem ispuniti slobodno vrijeme.</w:t>
            </w:r>
          </w:p>
        </w:tc>
        <w:tc>
          <w:tcPr>
            <w:tcW w:w="1559"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74C8895" w14:textId="77777777" w:rsidR="008351FA" w:rsidRPr="006D0BBD" w:rsidRDefault="008351FA">
            <w:pPr>
              <w:spacing w:after="0" w:line="276" w:lineRule="auto"/>
              <w:rPr>
                <w:rFonts w:ascii="Times New Roman" w:eastAsia="Calibri" w:hAnsi="Times New Roman" w:cs="Times New Roman"/>
                <w:noProof/>
                <w:color w:val="000000" w:themeColor="text1"/>
                <w:lang w:val="en-US"/>
              </w:rPr>
            </w:pPr>
            <w:r w:rsidRPr="006D0BBD">
              <w:rPr>
                <w:rFonts w:ascii="Times New Roman" w:eastAsia="Calibri" w:hAnsi="Times New Roman" w:cs="Times New Roman"/>
                <w:noProof/>
                <w:color w:val="000000" w:themeColor="text1"/>
                <w:lang w:val="en-US"/>
              </w:rPr>
              <w:t>Knjižničarka</w:t>
            </w:r>
          </w:p>
        </w:tc>
        <w:tc>
          <w:tcPr>
            <w:tcW w:w="1846"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0E2088DC" w14:textId="124FBDFA" w:rsidR="008351FA" w:rsidRPr="006D0BBD" w:rsidRDefault="004132F1" w:rsidP="004132F1">
            <w:pPr>
              <w:spacing w:after="0" w:line="276" w:lineRule="auto"/>
              <w:rPr>
                <w:rFonts w:ascii="Times New Roman" w:eastAsia="Calibri" w:hAnsi="Times New Roman" w:cs="Times New Roman"/>
                <w:noProof/>
                <w:color w:val="000000" w:themeColor="text1"/>
                <w:sz w:val="24"/>
                <w:szCs w:val="24"/>
                <w:lang w:val="en-US"/>
              </w:rPr>
            </w:pPr>
            <w:r w:rsidRPr="006D0BBD">
              <w:rPr>
                <w:rFonts w:ascii="Times New Roman" w:eastAsia="Calibri" w:hAnsi="Times New Roman" w:cs="Times New Roman"/>
                <w:noProof/>
                <w:color w:val="000000" w:themeColor="text1"/>
                <w:sz w:val="24"/>
                <w:szCs w:val="24"/>
                <w:lang w:val="en-US"/>
              </w:rPr>
              <w:t>izložba knjiga i radova, posjete GISKO-u, književni susreti</w:t>
            </w:r>
          </w:p>
        </w:tc>
        <w:tc>
          <w:tcPr>
            <w:tcW w:w="1276"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112F1367" w14:textId="1CD9DA9C" w:rsidR="008351FA" w:rsidRPr="006D0BBD" w:rsidRDefault="008351FA">
            <w:pPr>
              <w:spacing w:after="0" w:line="276" w:lineRule="auto"/>
              <w:rPr>
                <w:rFonts w:ascii="Times New Roman" w:eastAsia="Calibri" w:hAnsi="Times New Roman" w:cs="Times New Roman"/>
                <w:noProof/>
                <w:color w:val="000000" w:themeColor="text1"/>
                <w:lang w:val="en-US"/>
              </w:rPr>
            </w:pPr>
            <w:r w:rsidRPr="006D0BBD">
              <w:rPr>
                <w:rFonts w:ascii="Times New Roman" w:eastAsia="Calibri" w:hAnsi="Times New Roman" w:cs="Times New Roman"/>
                <w:noProof/>
                <w:color w:val="000000" w:themeColor="text1"/>
                <w:lang w:val="en-US"/>
              </w:rPr>
              <w:t xml:space="preserve">15. </w:t>
            </w:r>
            <w:r w:rsidR="008867F7" w:rsidRPr="006D0BBD">
              <w:rPr>
                <w:rFonts w:ascii="Times New Roman" w:eastAsia="Calibri" w:hAnsi="Times New Roman" w:cs="Times New Roman"/>
                <w:noProof/>
                <w:color w:val="000000" w:themeColor="text1"/>
                <w:lang w:val="en-US"/>
              </w:rPr>
              <w:t>10</w:t>
            </w:r>
            <w:r w:rsidRPr="006D0BBD">
              <w:rPr>
                <w:rFonts w:ascii="Times New Roman" w:eastAsia="Calibri" w:hAnsi="Times New Roman" w:cs="Times New Roman"/>
                <w:noProof/>
                <w:color w:val="000000" w:themeColor="text1"/>
                <w:lang w:val="en-US"/>
              </w:rPr>
              <w:t>. -15.</w:t>
            </w:r>
            <w:r w:rsidR="008867F7" w:rsidRPr="006D0BBD">
              <w:rPr>
                <w:rFonts w:ascii="Times New Roman" w:eastAsia="Calibri" w:hAnsi="Times New Roman" w:cs="Times New Roman"/>
                <w:noProof/>
                <w:color w:val="000000" w:themeColor="text1"/>
                <w:lang w:val="en-US"/>
              </w:rPr>
              <w:t xml:space="preserve"> 11</w:t>
            </w:r>
            <w:r w:rsidRPr="006D0BBD">
              <w:rPr>
                <w:rFonts w:ascii="Times New Roman" w:eastAsia="Calibri" w:hAnsi="Times New Roman" w:cs="Times New Roman"/>
                <w:noProof/>
                <w:color w:val="000000" w:themeColor="text1"/>
                <w:lang w:val="en-US"/>
              </w:rPr>
              <w:t>.</w:t>
            </w:r>
          </w:p>
          <w:p w14:paraId="560801BA" w14:textId="0877AF59" w:rsidR="008351FA" w:rsidRPr="006D0BBD" w:rsidRDefault="008351FA">
            <w:pPr>
              <w:spacing w:after="0" w:line="276" w:lineRule="auto"/>
              <w:rPr>
                <w:rFonts w:ascii="Times New Roman" w:eastAsia="Calibri" w:hAnsi="Times New Roman" w:cs="Times New Roman"/>
                <w:noProof/>
                <w:color w:val="000000" w:themeColor="text1"/>
                <w:lang w:val="en-US"/>
              </w:rPr>
            </w:pPr>
            <w:r w:rsidRPr="006D0BBD">
              <w:rPr>
                <w:rFonts w:ascii="Times New Roman" w:eastAsia="Calibri" w:hAnsi="Times New Roman" w:cs="Times New Roman"/>
                <w:noProof/>
                <w:color w:val="000000" w:themeColor="text1"/>
                <w:lang w:val="en-US"/>
              </w:rPr>
              <w:t>202</w:t>
            </w:r>
            <w:r w:rsidR="00392DFA">
              <w:rPr>
                <w:rFonts w:ascii="Times New Roman" w:eastAsia="Calibri" w:hAnsi="Times New Roman" w:cs="Times New Roman"/>
                <w:noProof/>
                <w:color w:val="000000" w:themeColor="text1"/>
                <w:lang w:val="en-US"/>
              </w:rPr>
              <w:t>3</w:t>
            </w:r>
            <w:r w:rsidRPr="006D0BBD">
              <w:rPr>
                <w:rFonts w:ascii="Times New Roman" w:eastAsia="Calibri" w:hAnsi="Times New Roman" w:cs="Times New Roman"/>
                <w:noProof/>
                <w:color w:val="000000" w:themeColor="text1"/>
                <w:lang w:val="en-US"/>
              </w:rPr>
              <w:t>.</w:t>
            </w:r>
          </w:p>
        </w:tc>
        <w:tc>
          <w:tcPr>
            <w:tcW w:w="127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0C3715F7" w14:textId="77777777" w:rsidR="008351FA" w:rsidRPr="006D0BBD" w:rsidRDefault="008351FA">
            <w:pPr>
              <w:spacing w:after="0" w:line="276" w:lineRule="auto"/>
              <w:rPr>
                <w:rFonts w:ascii="Times New Roman" w:eastAsia="Calibri" w:hAnsi="Times New Roman" w:cs="Times New Roman"/>
                <w:b/>
                <w:bCs/>
                <w:noProof/>
                <w:color w:val="000000" w:themeColor="text1"/>
                <w:lang w:val="en-US"/>
              </w:rPr>
            </w:pPr>
            <w:r w:rsidRPr="006D0BBD">
              <w:rPr>
                <w:rFonts w:ascii="Times New Roman" w:eastAsia="Calibri" w:hAnsi="Times New Roman" w:cs="Times New Roman"/>
                <w:bCs/>
                <w:noProof/>
                <w:color w:val="000000" w:themeColor="text1"/>
                <w:lang w:val="en-US"/>
              </w:rPr>
              <w:t>/</w:t>
            </w:r>
          </w:p>
        </w:tc>
      </w:tr>
      <w:tr w:rsidR="008351FA" w:rsidRPr="000C0587" w14:paraId="6A05A66C" w14:textId="77777777" w:rsidTr="0091669C">
        <w:trPr>
          <w:trHeight w:val="454"/>
          <w:jc w:val="center"/>
        </w:trPr>
        <w:tc>
          <w:tcPr>
            <w:tcW w:w="1272" w:type="dxa"/>
            <w:vMerge/>
            <w:tcBorders>
              <w:top w:val="single" w:sz="2" w:space="0" w:color="auto"/>
              <w:left w:val="single" w:sz="2" w:space="0" w:color="auto"/>
              <w:bottom w:val="single" w:sz="2" w:space="0" w:color="auto"/>
              <w:right w:val="single" w:sz="2" w:space="0" w:color="auto"/>
            </w:tcBorders>
            <w:vAlign w:val="center"/>
            <w:hideMark/>
          </w:tcPr>
          <w:p w14:paraId="48512EF9" w14:textId="77777777" w:rsidR="008351FA" w:rsidRPr="000C0587" w:rsidRDefault="008351FA">
            <w:pPr>
              <w:spacing w:after="0"/>
              <w:rPr>
                <w:rFonts w:ascii="Times New Roman" w:eastAsia="Calibri" w:hAnsi="Times New Roman" w:cs="Times New Roman"/>
                <w:b/>
                <w:bCs/>
                <w:noProof/>
                <w:color w:val="000000" w:themeColor="text1"/>
                <w:lang w:val="en-US"/>
              </w:rPr>
            </w:pPr>
          </w:p>
        </w:tc>
        <w:tc>
          <w:tcPr>
            <w:tcW w:w="2124"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6D83D26F" w14:textId="77777777" w:rsidR="008351FA" w:rsidRPr="000C0587" w:rsidRDefault="008351FA">
            <w:pPr>
              <w:spacing w:after="0" w:line="276" w:lineRule="auto"/>
              <w:rPr>
                <w:rFonts w:ascii="Times New Roman" w:eastAsia="Calibri" w:hAnsi="Times New Roman" w:cs="Times New Roman"/>
                <w:b/>
                <w:noProof/>
                <w:color w:val="000000" w:themeColor="text1"/>
                <w:lang w:val="en-US"/>
              </w:rPr>
            </w:pPr>
            <w:r w:rsidRPr="000C0587">
              <w:rPr>
                <w:rFonts w:ascii="Times New Roman" w:eastAsia="Calibri" w:hAnsi="Times New Roman" w:cs="Times New Roman"/>
                <w:b/>
                <w:noProof/>
                <w:color w:val="000000" w:themeColor="text1"/>
                <w:lang w:val="en-US"/>
              </w:rPr>
              <w:t>DAN SVIH SVETIH</w:t>
            </w:r>
          </w:p>
        </w:tc>
        <w:tc>
          <w:tcPr>
            <w:tcW w:w="198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752CCD34"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Poticanje učenika na poštivanje i sjećanje na drage osobe koji više nisu s nama.</w:t>
            </w:r>
          </w:p>
        </w:tc>
        <w:tc>
          <w:tcPr>
            <w:tcW w:w="1701"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52C93ED9"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Razvijanje osjećajnosti  i shvaćanja  vrijednosti čovjeka.</w:t>
            </w:r>
          </w:p>
        </w:tc>
        <w:tc>
          <w:tcPr>
            <w:tcW w:w="1559"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0D7CE786"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Razrednici</w:t>
            </w:r>
          </w:p>
        </w:tc>
        <w:tc>
          <w:tcPr>
            <w:tcW w:w="1846"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0BCAA73F"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Sat razrednika,</w:t>
            </w:r>
          </w:p>
          <w:p w14:paraId="787ECBC3"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 xml:space="preserve">posjete grobova </w:t>
            </w:r>
          </w:p>
        </w:tc>
        <w:tc>
          <w:tcPr>
            <w:tcW w:w="1276"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35BFAAA" w14:textId="1BD150C8" w:rsidR="008351FA" w:rsidRPr="000C0587" w:rsidRDefault="008867F7" w:rsidP="00F625DA">
            <w:pPr>
              <w:spacing w:line="276" w:lineRule="auto"/>
              <w:jc w:val="both"/>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1.11</w:t>
            </w:r>
            <w:r w:rsidR="008351FA" w:rsidRPr="000C0587">
              <w:rPr>
                <w:rFonts w:ascii="Times New Roman" w:eastAsia="Calibri" w:hAnsi="Times New Roman" w:cs="Times New Roman"/>
                <w:noProof/>
                <w:color w:val="000000" w:themeColor="text1"/>
                <w:lang w:val="en-US"/>
              </w:rPr>
              <w:t>.</w:t>
            </w:r>
            <w:r w:rsidR="00392DFA">
              <w:rPr>
                <w:rFonts w:ascii="Times New Roman" w:eastAsia="Calibri" w:hAnsi="Times New Roman" w:cs="Times New Roman"/>
                <w:noProof/>
                <w:color w:val="000000" w:themeColor="text1"/>
                <w:lang w:val="en-US"/>
              </w:rPr>
              <w:t>2023.</w:t>
            </w:r>
          </w:p>
        </w:tc>
        <w:tc>
          <w:tcPr>
            <w:tcW w:w="127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6AAC2B4A" w14:textId="77777777" w:rsidR="008351FA" w:rsidRPr="000C0587" w:rsidRDefault="008351FA">
            <w:pPr>
              <w:spacing w:after="0" w:line="276" w:lineRule="auto"/>
              <w:rPr>
                <w:rFonts w:ascii="Times New Roman" w:eastAsia="Calibri" w:hAnsi="Times New Roman" w:cs="Times New Roman"/>
                <w:b/>
                <w:bCs/>
                <w:noProof/>
                <w:color w:val="000000" w:themeColor="text1"/>
                <w:lang w:val="en-US"/>
              </w:rPr>
            </w:pPr>
            <w:r w:rsidRPr="000C0587">
              <w:rPr>
                <w:rFonts w:ascii="Times New Roman" w:eastAsia="Calibri" w:hAnsi="Times New Roman" w:cs="Times New Roman"/>
                <w:bCs/>
                <w:noProof/>
                <w:color w:val="000000" w:themeColor="text1"/>
                <w:lang w:val="en-US"/>
              </w:rPr>
              <w:t>Roditelji i učenici</w:t>
            </w:r>
          </w:p>
        </w:tc>
      </w:tr>
      <w:tr w:rsidR="008351FA" w:rsidRPr="000C0587" w14:paraId="4E4FB038" w14:textId="77777777" w:rsidTr="0091669C">
        <w:trPr>
          <w:trHeight w:val="454"/>
          <w:jc w:val="center"/>
        </w:trPr>
        <w:tc>
          <w:tcPr>
            <w:tcW w:w="1272" w:type="dxa"/>
            <w:vMerge/>
            <w:tcBorders>
              <w:top w:val="single" w:sz="2" w:space="0" w:color="auto"/>
              <w:left w:val="single" w:sz="2" w:space="0" w:color="auto"/>
              <w:bottom w:val="single" w:sz="2" w:space="0" w:color="auto"/>
              <w:right w:val="single" w:sz="2" w:space="0" w:color="auto"/>
            </w:tcBorders>
            <w:vAlign w:val="center"/>
            <w:hideMark/>
          </w:tcPr>
          <w:p w14:paraId="75CE76B1" w14:textId="77777777" w:rsidR="008351FA" w:rsidRPr="000C0587" w:rsidRDefault="008351FA">
            <w:pPr>
              <w:spacing w:after="0"/>
              <w:rPr>
                <w:rFonts w:ascii="Times New Roman" w:eastAsia="Calibri" w:hAnsi="Times New Roman" w:cs="Times New Roman"/>
                <w:b/>
                <w:bCs/>
                <w:noProof/>
                <w:color w:val="000000" w:themeColor="text1"/>
                <w:lang w:val="en-US"/>
              </w:rPr>
            </w:pPr>
          </w:p>
        </w:tc>
        <w:tc>
          <w:tcPr>
            <w:tcW w:w="2124"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0CAC4F01" w14:textId="77777777" w:rsidR="008351FA" w:rsidRPr="000C0587" w:rsidRDefault="008351FA">
            <w:pPr>
              <w:spacing w:after="0" w:line="276" w:lineRule="auto"/>
              <w:rPr>
                <w:rFonts w:ascii="Times New Roman" w:eastAsia="Calibri" w:hAnsi="Times New Roman" w:cs="Times New Roman"/>
                <w:b/>
                <w:noProof/>
                <w:color w:val="000000" w:themeColor="text1"/>
                <w:lang w:val="en-US"/>
              </w:rPr>
            </w:pPr>
            <w:r w:rsidRPr="000C0587">
              <w:rPr>
                <w:rFonts w:ascii="Times New Roman" w:eastAsia="Calibri" w:hAnsi="Times New Roman" w:cs="Times New Roman"/>
                <w:b/>
                <w:noProof/>
                <w:color w:val="000000" w:themeColor="text1"/>
                <w:lang w:val="en-US"/>
              </w:rPr>
              <w:t>DAN SJEĆANJA NA ŽRTVE DOMOVINSKOGA RATA, DAN SJEĆANJA NA ŽRTVU VUKOVARA I ŠKABRNJE</w:t>
            </w:r>
          </w:p>
        </w:tc>
        <w:tc>
          <w:tcPr>
            <w:tcW w:w="198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495F7FA7"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Upoznati učenike s poviješću Hrvatske i težnjom za samostalnom državom.</w:t>
            </w:r>
          </w:p>
          <w:p w14:paraId="6FB0FC89"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Razvijati osjećaj domoljublja.</w:t>
            </w:r>
          </w:p>
          <w:p w14:paraId="73D50FEC"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Primjeri branitelja Vukovara kao motiv za razvijanje domoljublja</w:t>
            </w:r>
          </w:p>
        </w:tc>
        <w:tc>
          <w:tcPr>
            <w:tcW w:w="1701"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4FD0D030"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Potaknuti učenike primjerom kako se voli i poštuje domovina u kojoj živimo.</w:t>
            </w:r>
          </w:p>
        </w:tc>
        <w:tc>
          <w:tcPr>
            <w:tcW w:w="1559"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18CF9A3B"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Učitelj povijesti,</w:t>
            </w:r>
          </w:p>
          <w:p w14:paraId="6F5C8646"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razrednici, svi djelatnici</w:t>
            </w:r>
          </w:p>
        </w:tc>
        <w:tc>
          <w:tcPr>
            <w:tcW w:w="1846"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4B981826"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istraživanja, izrada plakata, prezentacija na panoima, likovni uradci, domoljubne pjesme, Paljenje svijeća na Vukovarskoj ulici</w:t>
            </w:r>
          </w:p>
        </w:tc>
        <w:tc>
          <w:tcPr>
            <w:tcW w:w="1276"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24E3593A" w14:textId="46062152"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 xml:space="preserve">18. </w:t>
            </w:r>
            <w:r w:rsidR="008867F7" w:rsidRPr="000C0587">
              <w:rPr>
                <w:rFonts w:ascii="Times New Roman" w:eastAsia="Calibri" w:hAnsi="Times New Roman" w:cs="Times New Roman"/>
                <w:noProof/>
                <w:color w:val="000000" w:themeColor="text1"/>
                <w:lang w:val="en-US"/>
              </w:rPr>
              <w:t>11</w:t>
            </w:r>
            <w:r w:rsidRPr="000C0587">
              <w:rPr>
                <w:rFonts w:ascii="Times New Roman" w:eastAsia="Calibri" w:hAnsi="Times New Roman" w:cs="Times New Roman"/>
                <w:noProof/>
                <w:color w:val="000000" w:themeColor="text1"/>
                <w:lang w:val="en-US"/>
              </w:rPr>
              <w:t>. 202</w:t>
            </w:r>
            <w:r w:rsidR="00392DFA">
              <w:rPr>
                <w:rFonts w:ascii="Times New Roman" w:eastAsia="Calibri" w:hAnsi="Times New Roman" w:cs="Times New Roman"/>
                <w:noProof/>
                <w:color w:val="000000" w:themeColor="text1"/>
                <w:lang w:val="en-US"/>
              </w:rPr>
              <w:t>3</w:t>
            </w:r>
            <w:r w:rsidRPr="000C0587">
              <w:rPr>
                <w:rFonts w:ascii="Times New Roman" w:eastAsia="Calibri" w:hAnsi="Times New Roman" w:cs="Times New Roman"/>
                <w:noProof/>
                <w:color w:val="000000" w:themeColor="text1"/>
                <w:lang w:val="en-US"/>
              </w:rPr>
              <w:t>.</w:t>
            </w:r>
          </w:p>
        </w:tc>
        <w:tc>
          <w:tcPr>
            <w:tcW w:w="1272" w:type="dxa"/>
            <w:tcBorders>
              <w:top w:val="single" w:sz="2" w:space="0" w:color="auto"/>
              <w:left w:val="single" w:sz="2" w:space="0" w:color="auto"/>
              <w:bottom w:val="single" w:sz="2" w:space="0" w:color="auto"/>
              <w:right w:val="single" w:sz="2" w:space="0" w:color="auto"/>
            </w:tcBorders>
            <w:shd w:val="clear" w:color="auto" w:fill="FFFFFF"/>
            <w:vAlign w:val="center"/>
          </w:tcPr>
          <w:p w14:paraId="40E2BD5E" w14:textId="77777777" w:rsidR="008351FA" w:rsidRPr="000C0587" w:rsidRDefault="008351FA">
            <w:pPr>
              <w:spacing w:after="0" w:line="276" w:lineRule="auto"/>
              <w:rPr>
                <w:rFonts w:ascii="Times New Roman" w:eastAsia="Calibri" w:hAnsi="Times New Roman" w:cs="Times New Roman"/>
                <w:b/>
                <w:bCs/>
                <w:noProof/>
                <w:color w:val="000000" w:themeColor="text1"/>
                <w:lang w:val="en-US"/>
              </w:rPr>
            </w:pPr>
            <w:r w:rsidRPr="000C0587">
              <w:rPr>
                <w:rFonts w:ascii="Times New Roman" w:eastAsia="Calibri" w:hAnsi="Times New Roman" w:cs="Times New Roman"/>
                <w:bCs/>
                <w:noProof/>
                <w:color w:val="000000" w:themeColor="text1"/>
                <w:lang w:val="en-US"/>
              </w:rPr>
              <w:t>Troškovi se namiruju iz materijalnih sredstava osnivača škole</w:t>
            </w:r>
          </w:p>
          <w:p w14:paraId="55879AEF" w14:textId="77777777" w:rsidR="008351FA" w:rsidRPr="000C0587" w:rsidRDefault="008351FA">
            <w:pPr>
              <w:spacing w:after="0" w:line="276" w:lineRule="auto"/>
              <w:rPr>
                <w:rFonts w:ascii="Times New Roman" w:eastAsia="Calibri" w:hAnsi="Times New Roman" w:cs="Times New Roman"/>
                <w:b/>
                <w:bCs/>
                <w:noProof/>
                <w:color w:val="000000" w:themeColor="text1"/>
                <w:lang w:val="en-US"/>
              </w:rPr>
            </w:pPr>
          </w:p>
        </w:tc>
      </w:tr>
      <w:tr w:rsidR="008351FA" w:rsidRPr="000C0587" w14:paraId="450ED0DF" w14:textId="77777777" w:rsidTr="0091669C">
        <w:trPr>
          <w:cantSplit/>
          <w:trHeight w:val="454"/>
          <w:jc w:val="center"/>
        </w:trPr>
        <w:tc>
          <w:tcPr>
            <w:tcW w:w="1272" w:type="dxa"/>
            <w:vMerge/>
            <w:tcBorders>
              <w:top w:val="single" w:sz="2" w:space="0" w:color="auto"/>
              <w:left w:val="single" w:sz="2" w:space="0" w:color="auto"/>
              <w:bottom w:val="single" w:sz="2" w:space="0" w:color="auto"/>
              <w:right w:val="single" w:sz="2" w:space="0" w:color="auto"/>
            </w:tcBorders>
            <w:vAlign w:val="center"/>
            <w:hideMark/>
          </w:tcPr>
          <w:p w14:paraId="622835AD" w14:textId="77777777" w:rsidR="008351FA" w:rsidRPr="000C0587" w:rsidRDefault="008351FA">
            <w:pPr>
              <w:spacing w:after="0"/>
              <w:rPr>
                <w:rFonts w:ascii="Times New Roman" w:eastAsia="Calibri" w:hAnsi="Times New Roman" w:cs="Times New Roman"/>
                <w:b/>
                <w:bCs/>
                <w:noProof/>
                <w:color w:val="000000" w:themeColor="text1"/>
                <w:lang w:val="en-US"/>
              </w:rPr>
            </w:pPr>
          </w:p>
        </w:tc>
        <w:tc>
          <w:tcPr>
            <w:tcW w:w="2124"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BA005D0" w14:textId="77777777" w:rsidR="008351FA" w:rsidRPr="000C0587" w:rsidRDefault="008351FA">
            <w:pPr>
              <w:spacing w:after="0" w:line="276" w:lineRule="auto"/>
              <w:rPr>
                <w:rFonts w:ascii="Times New Roman" w:eastAsia="Calibri" w:hAnsi="Times New Roman" w:cs="Times New Roman"/>
                <w:b/>
                <w:noProof/>
                <w:color w:val="000000" w:themeColor="text1"/>
                <w:lang w:val="en-US"/>
              </w:rPr>
            </w:pPr>
            <w:r w:rsidRPr="000C0587">
              <w:rPr>
                <w:rFonts w:ascii="Times New Roman" w:eastAsia="Calibri" w:hAnsi="Times New Roman" w:cs="Times New Roman"/>
                <w:b/>
                <w:noProof/>
                <w:color w:val="000000" w:themeColor="text1"/>
                <w:lang w:val="en-US"/>
              </w:rPr>
              <w:t>DAN GRADA OSIJEKA</w:t>
            </w:r>
          </w:p>
        </w:tc>
        <w:tc>
          <w:tcPr>
            <w:tcW w:w="198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050BDFD9"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Upoznati svoj grad, znati ga predstaviti strancu, prikazati što je najbolje u njemu.</w:t>
            </w:r>
          </w:p>
        </w:tc>
        <w:tc>
          <w:tcPr>
            <w:tcW w:w="1701"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3972ECC"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Razvijanje ljubavi prema svom gradu.Potica-nje aktivnog uključivanja u  uljepšavanje svoga grada.Sprječavanje vandalizma.</w:t>
            </w:r>
          </w:p>
        </w:tc>
        <w:tc>
          <w:tcPr>
            <w:tcW w:w="1559"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49EB0CF8"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Razrednici</w:t>
            </w:r>
          </w:p>
          <w:p w14:paraId="595D5D29"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učitelji hrvatskog jezika, povijesti  geografije, LK,GK,TK</w:t>
            </w:r>
          </w:p>
        </w:tc>
        <w:tc>
          <w:tcPr>
            <w:tcW w:w="1846"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6DCBCA47" w14:textId="77777777" w:rsidR="008351FA" w:rsidRPr="000C0587" w:rsidRDefault="008351FA">
            <w:pPr>
              <w:spacing w:after="0" w:line="276" w:lineRule="auto"/>
              <w:rPr>
                <w:rFonts w:ascii="Times New Roman" w:eastAsia="Calibri" w:hAnsi="Times New Roman" w:cs="Times New Roman"/>
                <w:noProof/>
                <w:color w:val="000000" w:themeColor="text1"/>
                <w:lang w:val="de-CH"/>
              </w:rPr>
            </w:pPr>
            <w:r w:rsidRPr="000C0587">
              <w:rPr>
                <w:rFonts w:ascii="Times New Roman" w:eastAsia="Calibri" w:hAnsi="Times New Roman" w:cs="Times New Roman"/>
                <w:noProof/>
                <w:color w:val="000000" w:themeColor="text1"/>
                <w:lang w:val="de-CH"/>
              </w:rPr>
              <w:t>Obilasci grada,</w:t>
            </w:r>
          </w:p>
          <w:p w14:paraId="3E1C0492" w14:textId="77777777" w:rsidR="008351FA" w:rsidRPr="000C0587" w:rsidRDefault="008351FA">
            <w:pPr>
              <w:spacing w:after="0" w:line="276" w:lineRule="auto"/>
              <w:rPr>
                <w:rFonts w:ascii="Times New Roman" w:eastAsia="Calibri" w:hAnsi="Times New Roman" w:cs="Times New Roman"/>
                <w:noProof/>
                <w:color w:val="000000" w:themeColor="text1"/>
                <w:lang w:val="de-CH"/>
              </w:rPr>
            </w:pPr>
            <w:r w:rsidRPr="000C0587">
              <w:rPr>
                <w:rFonts w:ascii="Times New Roman" w:eastAsia="Calibri" w:hAnsi="Times New Roman" w:cs="Times New Roman"/>
                <w:noProof/>
                <w:color w:val="000000" w:themeColor="text1"/>
                <w:lang w:val="de-CH"/>
              </w:rPr>
              <w:t>posjete izložbama, muzeju,</w:t>
            </w:r>
          </w:p>
          <w:p w14:paraId="53E83BC4"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uključivanje u gradske aktivnosti.</w:t>
            </w:r>
          </w:p>
        </w:tc>
        <w:tc>
          <w:tcPr>
            <w:tcW w:w="1276"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0F49A92B" w14:textId="4DB9DCC4" w:rsidR="008351FA" w:rsidRPr="000C0587" w:rsidRDefault="008867F7" w:rsidP="008867F7">
            <w:pPr>
              <w:spacing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2. 12. 202</w:t>
            </w:r>
            <w:r w:rsidR="00392DFA">
              <w:rPr>
                <w:rFonts w:ascii="Times New Roman" w:eastAsia="Calibri" w:hAnsi="Times New Roman" w:cs="Times New Roman"/>
                <w:noProof/>
                <w:color w:val="000000" w:themeColor="text1"/>
                <w:lang w:val="en-US"/>
              </w:rPr>
              <w:t>3</w:t>
            </w:r>
            <w:r w:rsidRPr="000C0587">
              <w:rPr>
                <w:rFonts w:ascii="Times New Roman" w:eastAsia="Calibri" w:hAnsi="Times New Roman" w:cs="Times New Roman"/>
                <w:noProof/>
                <w:color w:val="000000" w:themeColor="text1"/>
                <w:lang w:val="en-US"/>
              </w:rPr>
              <w:t>.</w:t>
            </w:r>
          </w:p>
        </w:tc>
        <w:tc>
          <w:tcPr>
            <w:tcW w:w="127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17EB9DBB" w14:textId="77777777" w:rsidR="008351FA" w:rsidRPr="000C0587" w:rsidRDefault="008351FA">
            <w:pPr>
              <w:spacing w:after="0" w:line="276" w:lineRule="auto"/>
              <w:rPr>
                <w:rFonts w:ascii="Times New Roman" w:eastAsia="Calibri" w:hAnsi="Times New Roman" w:cs="Times New Roman"/>
                <w:b/>
                <w:bCs/>
                <w:noProof/>
                <w:color w:val="000000" w:themeColor="text1"/>
                <w:lang w:val="en-US"/>
              </w:rPr>
            </w:pPr>
            <w:r w:rsidRPr="000C0587">
              <w:rPr>
                <w:rFonts w:ascii="Times New Roman" w:eastAsia="Calibri" w:hAnsi="Times New Roman" w:cs="Times New Roman"/>
                <w:bCs/>
                <w:noProof/>
                <w:color w:val="000000" w:themeColor="text1"/>
                <w:lang w:val="en-US"/>
              </w:rPr>
              <w:t>Iz materijalnih sredstava osnivača</w:t>
            </w:r>
          </w:p>
        </w:tc>
      </w:tr>
      <w:tr w:rsidR="008351FA" w:rsidRPr="000C0587" w14:paraId="105E732E" w14:textId="77777777" w:rsidTr="0091669C">
        <w:trPr>
          <w:cantSplit/>
          <w:trHeight w:val="454"/>
          <w:jc w:val="center"/>
        </w:trPr>
        <w:tc>
          <w:tcPr>
            <w:tcW w:w="1272" w:type="dxa"/>
            <w:vMerge/>
            <w:tcBorders>
              <w:top w:val="single" w:sz="2" w:space="0" w:color="auto"/>
              <w:left w:val="single" w:sz="2" w:space="0" w:color="auto"/>
              <w:bottom w:val="single" w:sz="2" w:space="0" w:color="auto"/>
              <w:right w:val="single" w:sz="2" w:space="0" w:color="auto"/>
            </w:tcBorders>
            <w:vAlign w:val="center"/>
            <w:hideMark/>
          </w:tcPr>
          <w:p w14:paraId="646FCEDB" w14:textId="77777777" w:rsidR="008351FA" w:rsidRPr="000C0587" w:rsidRDefault="008351FA">
            <w:pPr>
              <w:spacing w:after="0"/>
              <w:rPr>
                <w:rFonts w:ascii="Times New Roman" w:eastAsia="Calibri" w:hAnsi="Times New Roman" w:cs="Times New Roman"/>
                <w:b/>
                <w:bCs/>
                <w:noProof/>
                <w:color w:val="000000" w:themeColor="text1"/>
                <w:lang w:val="en-US"/>
              </w:rPr>
            </w:pPr>
          </w:p>
        </w:tc>
        <w:tc>
          <w:tcPr>
            <w:tcW w:w="2124"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05F8B37" w14:textId="77777777" w:rsidR="008351FA" w:rsidRPr="000C0587" w:rsidRDefault="008351FA">
            <w:pPr>
              <w:spacing w:after="0" w:line="276" w:lineRule="auto"/>
              <w:rPr>
                <w:rFonts w:ascii="Times New Roman" w:eastAsia="Calibri" w:hAnsi="Times New Roman" w:cs="Times New Roman"/>
                <w:b/>
                <w:noProof/>
                <w:color w:val="000000" w:themeColor="text1"/>
                <w:lang w:val="en-US"/>
              </w:rPr>
            </w:pPr>
            <w:r w:rsidRPr="000C0587">
              <w:rPr>
                <w:rFonts w:ascii="Times New Roman" w:eastAsia="Calibri" w:hAnsi="Times New Roman" w:cs="Times New Roman"/>
                <w:b/>
                <w:noProof/>
                <w:color w:val="000000" w:themeColor="text1"/>
                <w:lang w:val="en-US"/>
              </w:rPr>
              <w:t>SVETI NIKOLA</w:t>
            </w:r>
          </w:p>
        </w:tc>
        <w:tc>
          <w:tcPr>
            <w:tcW w:w="198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5C6C86C9"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Nastavljanje tradicije</w:t>
            </w:r>
          </w:p>
        </w:tc>
        <w:tc>
          <w:tcPr>
            <w:tcW w:w="1701"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4A7BA3A3"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 xml:space="preserve">Stvaranje vedrog i </w:t>
            </w:r>
          </w:p>
          <w:p w14:paraId="04417D29"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radosnog djetinjstva u duhu tradicije.</w:t>
            </w:r>
          </w:p>
        </w:tc>
        <w:tc>
          <w:tcPr>
            <w:tcW w:w="1559"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5F6B324F"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vjeroučiteljica, učiteljice 1.abc,</w:t>
            </w:r>
          </w:p>
          <w:p w14:paraId="2E75E52E"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ravnatelj,</w:t>
            </w:r>
          </w:p>
          <w:p w14:paraId="7BE5DF70"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pedagoginja</w:t>
            </w:r>
          </w:p>
        </w:tc>
        <w:tc>
          <w:tcPr>
            <w:tcW w:w="1846"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CB9C1B3"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Program dočeka sv.Nikole,</w:t>
            </w:r>
          </w:p>
          <w:p w14:paraId="3D48CD2A"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posjet sv.Nikole i darivanje učenika 1.abc razreda u učionici,</w:t>
            </w:r>
          </w:p>
          <w:p w14:paraId="2CF395A2"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prigodno uređenje  učionica i holova</w:t>
            </w:r>
          </w:p>
        </w:tc>
        <w:tc>
          <w:tcPr>
            <w:tcW w:w="1276"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17C0255F" w14:textId="72143DF0" w:rsidR="008351FA" w:rsidRPr="000C0587" w:rsidRDefault="008867F7" w:rsidP="008867F7">
            <w:pPr>
              <w:spacing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6. 12</w:t>
            </w:r>
            <w:r w:rsidR="008351FA" w:rsidRPr="000C0587">
              <w:rPr>
                <w:rFonts w:ascii="Times New Roman" w:eastAsia="Calibri" w:hAnsi="Times New Roman" w:cs="Times New Roman"/>
                <w:noProof/>
                <w:color w:val="000000" w:themeColor="text1"/>
                <w:lang w:val="en-US"/>
              </w:rPr>
              <w:t>.</w:t>
            </w:r>
            <w:r w:rsidRPr="000C0587">
              <w:rPr>
                <w:rFonts w:ascii="Times New Roman" w:eastAsia="Calibri" w:hAnsi="Times New Roman" w:cs="Times New Roman"/>
                <w:noProof/>
                <w:color w:val="000000" w:themeColor="text1"/>
                <w:lang w:val="en-US"/>
              </w:rPr>
              <w:t xml:space="preserve"> 202</w:t>
            </w:r>
            <w:r w:rsidR="00392DFA">
              <w:rPr>
                <w:rFonts w:ascii="Times New Roman" w:eastAsia="Calibri" w:hAnsi="Times New Roman" w:cs="Times New Roman"/>
                <w:noProof/>
                <w:color w:val="000000" w:themeColor="text1"/>
                <w:lang w:val="en-US"/>
              </w:rPr>
              <w:t>3</w:t>
            </w:r>
            <w:r w:rsidRPr="000C0587">
              <w:rPr>
                <w:rFonts w:ascii="Times New Roman" w:eastAsia="Calibri" w:hAnsi="Times New Roman" w:cs="Times New Roman"/>
                <w:noProof/>
                <w:color w:val="000000" w:themeColor="text1"/>
                <w:lang w:val="en-US"/>
              </w:rPr>
              <w:t>.</w:t>
            </w:r>
          </w:p>
        </w:tc>
        <w:tc>
          <w:tcPr>
            <w:tcW w:w="127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416665DC" w14:textId="77777777" w:rsidR="008351FA" w:rsidRPr="000C0587" w:rsidRDefault="008351FA">
            <w:pPr>
              <w:spacing w:after="0" w:line="276" w:lineRule="auto"/>
              <w:rPr>
                <w:rFonts w:ascii="Times New Roman" w:eastAsia="Calibri" w:hAnsi="Times New Roman" w:cs="Times New Roman"/>
                <w:b/>
                <w:bCs/>
                <w:noProof/>
                <w:color w:val="000000" w:themeColor="text1"/>
                <w:lang w:val="en-US"/>
              </w:rPr>
            </w:pPr>
            <w:r w:rsidRPr="000C0587">
              <w:rPr>
                <w:rFonts w:ascii="Times New Roman" w:eastAsia="Calibri" w:hAnsi="Times New Roman" w:cs="Times New Roman"/>
                <w:bCs/>
                <w:noProof/>
                <w:color w:val="000000" w:themeColor="text1"/>
                <w:lang w:val="en-US"/>
              </w:rPr>
              <w:t>Iz materijalnih sredstava  osnivača, roditelji</w:t>
            </w:r>
          </w:p>
        </w:tc>
      </w:tr>
      <w:tr w:rsidR="008351FA" w:rsidRPr="000C0587" w14:paraId="32CDAB7E" w14:textId="77777777" w:rsidTr="0091669C">
        <w:trPr>
          <w:cantSplit/>
          <w:trHeight w:val="454"/>
          <w:jc w:val="center"/>
        </w:trPr>
        <w:tc>
          <w:tcPr>
            <w:tcW w:w="1272" w:type="dxa"/>
            <w:vMerge w:val="restart"/>
            <w:tcBorders>
              <w:top w:val="single" w:sz="2" w:space="0" w:color="auto"/>
              <w:left w:val="single" w:sz="2" w:space="0" w:color="auto"/>
              <w:bottom w:val="single" w:sz="2" w:space="0" w:color="auto"/>
              <w:right w:val="single" w:sz="2" w:space="0" w:color="auto"/>
            </w:tcBorders>
            <w:textDirection w:val="btLr"/>
            <w:vAlign w:val="center"/>
            <w:hideMark/>
          </w:tcPr>
          <w:p w14:paraId="12755F6A" w14:textId="77777777" w:rsidR="008351FA" w:rsidRPr="000C0587" w:rsidRDefault="008351FA">
            <w:pPr>
              <w:spacing w:after="0" w:line="276" w:lineRule="auto"/>
              <w:jc w:val="center"/>
              <w:rPr>
                <w:rFonts w:ascii="Times New Roman" w:eastAsia="Calibri" w:hAnsi="Times New Roman" w:cs="Times New Roman"/>
                <w:b/>
                <w:bCs/>
                <w:noProof/>
                <w:color w:val="000000" w:themeColor="text1"/>
                <w:lang w:val="en-US"/>
              </w:rPr>
            </w:pPr>
            <w:r w:rsidRPr="000C0587">
              <w:rPr>
                <w:rFonts w:ascii="Times New Roman" w:eastAsia="Calibri" w:hAnsi="Times New Roman" w:cs="Times New Roman"/>
                <w:b/>
                <w:bCs/>
                <w:noProof/>
                <w:color w:val="000000" w:themeColor="text1"/>
                <w:lang w:val="en-US"/>
              </w:rPr>
              <w:lastRenderedPageBreak/>
              <w:t>PROSINAC</w:t>
            </w:r>
          </w:p>
        </w:tc>
        <w:tc>
          <w:tcPr>
            <w:tcW w:w="2124"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BDA25B9" w14:textId="77777777" w:rsidR="008351FA" w:rsidRPr="000C0587" w:rsidRDefault="008351FA">
            <w:pPr>
              <w:spacing w:after="0" w:line="276" w:lineRule="auto"/>
              <w:rPr>
                <w:rFonts w:ascii="Times New Roman" w:eastAsia="Calibri" w:hAnsi="Times New Roman" w:cs="Times New Roman"/>
                <w:b/>
                <w:noProof/>
                <w:color w:val="000000" w:themeColor="text1"/>
                <w:lang w:val="en-US"/>
              </w:rPr>
            </w:pPr>
            <w:r w:rsidRPr="000C0587">
              <w:rPr>
                <w:rFonts w:ascii="Times New Roman" w:eastAsia="Calibri" w:hAnsi="Times New Roman" w:cs="Times New Roman"/>
                <w:b/>
                <w:noProof/>
                <w:color w:val="000000" w:themeColor="text1"/>
                <w:lang w:val="en-US"/>
              </w:rPr>
              <w:t>DAN LJUDSKIH PRAVA</w:t>
            </w:r>
          </w:p>
        </w:tc>
        <w:tc>
          <w:tcPr>
            <w:tcW w:w="198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AE5F73C"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Upoznati učenike s donošenjem Deklaracije  o pravima čovjeka i njezinim sadržajem.</w:t>
            </w:r>
          </w:p>
        </w:tc>
        <w:tc>
          <w:tcPr>
            <w:tcW w:w="1701"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234A8826"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Odgojiti učenike za poštivanje ljudskih prava svakog čovjeka, provoditi odgoj za mir i nenasilno rješavanje sukoba te sprečavanje diskriminacije</w:t>
            </w:r>
          </w:p>
        </w:tc>
        <w:tc>
          <w:tcPr>
            <w:tcW w:w="1559" w:type="dxa"/>
            <w:tcBorders>
              <w:top w:val="single" w:sz="2" w:space="0" w:color="auto"/>
              <w:left w:val="single" w:sz="2" w:space="0" w:color="auto"/>
              <w:bottom w:val="single" w:sz="2" w:space="0" w:color="auto"/>
              <w:right w:val="single" w:sz="2" w:space="0" w:color="auto"/>
            </w:tcBorders>
            <w:shd w:val="clear" w:color="auto" w:fill="FFFFFF"/>
            <w:vAlign w:val="center"/>
          </w:tcPr>
          <w:p w14:paraId="7D55DAFD" w14:textId="3EA84782"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Učenici  IV. i VI.</w:t>
            </w:r>
            <w:r w:rsidR="008867F7" w:rsidRPr="000C0587">
              <w:rPr>
                <w:rFonts w:ascii="Times New Roman" w:eastAsia="Calibri" w:hAnsi="Times New Roman" w:cs="Times New Roman"/>
                <w:noProof/>
                <w:color w:val="000000" w:themeColor="text1"/>
                <w:lang w:val="en-US"/>
              </w:rPr>
              <w:t xml:space="preserve"> </w:t>
            </w:r>
            <w:r w:rsidRPr="000C0587">
              <w:rPr>
                <w:rFonts w:ascii="Times New Roman" w:eastAsia="Calibri" w:hAnsi="Times New Roman" w:cs="Times New Roman"/>
                <w:noProof/>
                <w:color w:val="000000" w:themeColor="text1"/>
                <w:lang w:val="en-US"/>
              </w:rPr>
              <w:t>razreda</w:t>
            </w:r>
          </w:p>
          <w:p w14:paraId="61BF1D29"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p>
          <w:p w14:paraId="7BCE9478"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Razrednici</w:t>
            </w:r>
          </w:p>
          <w:p w14:paraId="3F22B2FC"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p>
        </w:tc>
        <w:tc>
          <w:tcPr>
            <w:tcW w:w="1846"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1393CE6"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sat razrednika,</w:t>
            </w:r>
          </w:p>
          <w:p w14:paraId="7BE204BD"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rasprave, radionice,</w:t>
            </w:r>
          </w:p>
          <w:p w14:paraId="28DCC7EA"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 xml:space="preserve">individualni </w:t>
            </w:r>
          </w:p>
          <w:p w14:paraId="38EE1C39"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učenički projekti</w:t>
            </w:r>
          </w:p>
        </w:tc>
        <w:tc>
          <w:tcPr>
            <w:tcW w:w="1276"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21BD83BC" w14:textId="0AF16DF1"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10.</w:t>
            </w:r>
            <w:r w:rsidR="008867F7" w:rsidRPr="000C0587">
              <w:rPr>
                <w:rFonts w:ascii="Times New Roman" w:eastAsia="Calibri" w:hAnsi="Times New Roman" w:cs="Times New Roman"/>
                <w:noProof/>
                <w:color w:val="000000" w:themeColor="text1"/>
                <w:lang w:val="en-US"/>
              </w:rPr>
              <w:t xml:space="preserve"> 12</w:t>
            </w:r>
            <w:r w:rsidRPr="000C0587">
              <w:rPr>
                <w:rFonts w:ascii="Times New Roman" w:eastAsia="Calibri" w:hAnsi="Times New Roman" w:cs="Times New Roman"/>
                <w:noProof/>
                <w:color w:val="000000" w:themeColor="text1"/>
                <w:lang w:val="en-US"/>
              </w:rPr>
              <w:t>.</w:t>
            </w:r>
            <w:r w:rsidR="008867F7" w:rsidRPr="000C0587">
              <w:rPr>
                <w:rFonts w:ascii="Times New Roman" w:eastAsia="Calibri" w:hAnsi="Times New Roman" w:cs="Times New Roman"/>
                <w:noProof/>
                <w:color w:val="000000" w:themeColor="text1"/>
                <w:lang w:val="en-US"/>
              </w:rPr>
              <w:t xml:space="preserve"> 202</w:t>
            </w:r>
            <w:r w:rsidR="005C75F8">
              <w:rPr>
                <w:rFonts w:ascii="Times New Roman" w:eastAsia="Calibri" w:hAnsi="Times New Roman" w:cs="Times New Roman"/>
                <w:noProof/>
                <w:color w:val="000000" w:themeColor="text1"/>
                <w:lang w:val="en-US"/>
              </w:rPr>
              <w:t>2</w:t>
            </w:r>
            <w:r w:rsidR="008867F7" w:rsidRPr="000C0587">
              <w:rPr>
                <w:rFonts w:ascii="Times New Roman" w:eastAsia="Calibri" w:hAnsi="Times New Roman" w:cs="Times New Roman"/>
                <w:noProof/>
                <w:color w:val="000000" w:themeColor="text1"/>
                <w:lang w:val="en-US"/>
              </w:rPr>
              <w:t>.</w:t>
            </w:r>
          </w:p>
        </w:tc>
        <w:tc>
          <w:tcPr>
            <w:tcW w:w="127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7E7392A4" w14:textId="77777777" w:rsidR="008351FA" w:rsidRPr="000C0587" w:rsidRDefault="008351FA">
            <w:pPr>
              <w:spacing w:after="0" w:line="276" w:lineRule="auto"/>
              <w:rPr>
                <w:rFonts w:ascii="Times New Roman" w:eastAsia="Calibri" w:hAnsi="Times New Roman" w:cs="Times New Roman"/>
                <w:b/>
                <w:bCs/>
                <w:noProof/>
                <w:color w:val="000000" w:themeColor="text1"/>
                <w:lang w:val="en-US"/>
              </w:rPr>
            </w:pPr>
            <w:r w:rsidRPr="000C0587">
              <w:rPr>
                <w:rFonts w:ascii="Times New Roman" w:eastAsia="Calibri" w:hAnsi="Times New Roman" w:cs="Times New Roman"/>
                <w:bCs/>
                <w:noProof/>
                <w:color w:val="000000" w:themeColor="text1"/>
                <w:lang w:val="en-US"/>
              </w:rPr>
              <w:t>Iz materijalnih sredstava osnivača</w:t>
            </w:r>
          </w:p>
        </w:tc>
      </w:tr>
      <w:tr w:rsidR="008351FA" w:rsidRPr="000C0587" w14:paraId="7ADA9287" w14:textId="77777777" w:rsidTr="0091669C">
        <w:trPr>
          <w:cantSplit/>
          <w:trHeight w:val="454"/>
          <w:jc w:val="center"/>
        </w:trPr>
        <w:tc>
          <w:tcPr>
            <w:tcW w:w="1272" w:type="dxa"/>
            <w:vMerge/>
            <w:tcBorders>
              <w:top w:val="single" w:sz="2" w:space="0" w:color="auto"/>
              <w:left w:val="single" w:sz="2" w:space="0" w:color="auto"/>
              <w:bottom w:val="single" w:sz="2" w:space="0" w:color="auto"/>
              <w:right w:val="single" w:sz="2" w:space="0" w:color="auto"/>
            </w:tcBorders>
            <w:vAlign w:val="center"/>
            <w:hideMark/>
          </w:tcPr>
          <w:p w14:paraId="1738DBD0" w14:textId="77777777" w:rsidR="008351FA" w:rsidRPr="000C0587" w:rsidRDefault="008351FA">
            <w:pPr>
              <w:spacing w:after="0"/>
              <w:rPr>
                <w:rFonts w:ascii="Times New Roman" w:eastAsia="Calibri" w:hAnsi="Times New Roman" w:cs="Times New Roman"/>
                <w:b/>
                <w:bCs/>
                <w:noProof/>
                <w:color w:val="000000" w:themeColor="text1"/>
                <w:lang w:val="en-US"/>
              </w:rPr>
            </w:pPr>
          </w:p>
        </w:tc>
        <w:tc>
          <w:tcPr>
            <w:tcW w:w="2124"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7B5588A2" w14:textId="77777777" w:rsidR="008351FA" w:rsidRPr="000C0587" w:rsidRDefault="008351FA">
            <w:pPr>
              <w:spacing w:after="0" w:line="276" w:lineRule="auto"/>
              <w:rPr>
                <w:rFonts w:ascii="Times New Roman" w:eastAsia="Calibri" w:hAnsi="Times New Roman" w:cs="Times New Roman"/>
                <w:b/>
                <w:noProof/>
                <w:color w:val="000000" w:themeColor="text1"/>
                <w:lang w:val="en-US"/>
              </w:rPr>
            </w:pPr>
            <w:r w:rsidRPr="000C0587">
              <w:rPr>
                <w:rFonts w:ascii="Times New Roman" w:eastAsia="Calibri" w:hAnsi="Times New Roman" w:cs="Times New Roman"/>
                <w:b/>
                <w:noProof/>
                <w:color w:val="000000" w:themeColor="text1"/>
                <w:lang w:val="en-US"/>
              </w:rPr>
              <w:t>BOŽIĆNE SVEČANOSTI</w:t>
            </w:r>
          </w:p>
        </w:tc>
        <w:tc>
          <w:tcPr>
            <w:tcW w:w="198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1B67B966"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Upoznati učenike s tradicijom slavljenja Božića, sadržajima i obilježjima</w:t>
            </w:r>
          </w:p>
        </w:tc>
        <w:tc>
          <w:tcPr>
            <w:tcW w:w="1701"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75402BFC"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Razvijanje posebnog osjećaja u vrijeme  blagdana, odnosa u obitelji,odnosa prema svim članovima obitelji</w:t>
            </w:r>
          </w:p>
        </w:tc>
        <w:tc>
          <w:tcPr>
            <w:tcW w:w="1559"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9E449A6"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učenici I.-VIII.,</w:t>
            </w:r>
          </w:p>
          <w:p w14:paraId="05EA3CC0"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razrednici,</w:t>
            </w:r>
          </w:p>
          <w:p w14:paraId="06294441"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učitelji,</w:t>
            </w:r>
          </w:p>
          <w:p w14:paraId="782C356C"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vjeroučiteljice</w:t>
            </w:r>
          </w:p>
        </w:tc>
        <w:tc>
          <w:tcPr>
            <w:tcW w:w="1846"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530A58D5"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Integrirani sadržaji  u nastavnim predmetima,</w:t>
            </w:r>
          </w:p>
          <w:p w14:paraId="4EFED319" w14:textId="77777777" w:rsidR="008351FA" w:rsidRPr="000C0587" w:rsidRDefault="008351FA">
            <w:pPr>
              <w:spacing w:after="0" w:line="276" w:lineRule="auto"/>
              <w:rPr>
                <w:rFonts w:ascii="Times New Roman" w:eastAsia="Calibri" w:hAnsi="Times New Roman" w:cs="Times New Roman"/>
                <w:noProof/>
                <w:color w:val="000000" w:themeColor="text1"/>
                <w:lang w:val="de-CH"/>
              </w:rPr>
            </w:pPr>
            <w:r w:rsidRPr="000C0587">
              <w:rPr>
                <w:rFonts w:ascii="Times New Roman" w:eastAsia="Calibri" w:hAnsi="Times New Roman" w:cs="Times New Roman"/>
                <w:noProof/>
                <w:color w:val="000000" w:themeColor="text1"/>
                <w:lang w:val="de-CH"/>
              </w:rPr>
              <w:t>kreativne aktivnosti u izvnastavnim aktivnostima i satu razrednika,</w:t>
            </w:r>
          </w:p>
          <w:p w14:paraId="20F53941"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božićni koncert</w:t>
            </w:r>
          </w:p>
        </w:tc>
        <w:tc>
          <w:tcPr>
            <w:tcW w:w="1276"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7AA23DEA" w14:textId="64C015BB" w:rsidR="008351FA" w:rsidRPr="000C0587" w:rsidRDefault="008867F7">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12</w:t>
            </w:r>
            <w:r w:rsidR="008351FA" w:rsidRPr="000C0587">
              <w:rPr>
                <w:rFonts w:ascii="Times New Roman" w:eastAsia="Calibri" w:hAnsi="Times New Roman" w:cs="Times New Roman"/>
                <w:noProof/>
                <w:color w:val="000000" w:themeColor="text1"/>
                <w:lang w:val="en-US"/>
              </w:rPr>
              <w:t>. 202</w:t>
            </w:r>
            <w:r w:rsidR="005C75F8">
              <w:rPr>
                <w:rFonts w:ascii="Times New Roman" w:eastAsia="Calibri" w:hAnsi="Times New Roman" w:cs="Times New Roman"/>
                <w:noProof/>
                <w:color w:val="000000" w:themeColor="text1"/>
                <w:lang w:val="en-US"/>
              </w:rPr>
              <w:t>2</w:t>
            </w:r>
            <w:r w:rsidR="008351FA" w:rsidRPr="000C0587">
              <w:rPr>
                <w:rFonts w:ascii="Times New Roman" w:eastAsia="Calibri" w:hAnsi="Times New Roman" w:cs="Times New Roman"/>
                <w:noProof/>
                <w:color w:val="000000" w:themeColor="text1"/>
                <w:lang w:val="en-US"/>
              </w:rPr>
              <w:t>.</w:t>
            </w:r>
          </w:p>
        </w:tc>
        <w:tc>
          <w:tcPr>
            <w:tcW w:w="127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D2E28E7" w14:textId="77777777" w:rsidR="008351FA" w:rsidRPr="000C0587" w:rsidRDefault="008351FA">
            <w:pPr>
              <w:spacing w:after="0" w:line="276" w:lineRule="auto"/>
              <w:rPr>
                <w:rFonts w:ascii="Times New Roman" w:eastAsia="Calibri" w:hAnsi="Times New Roman" w:cs="Times New Roman"/>
                <w:b/>
                <w:bCs/>
                <w:noProof/>
                <w:color w:val="000000" w:themeColor="text1"/>
                <w:lang w:val="de-CH"/>
              </w:rPr>
            </w:pPr>
            <w:r w:rsidRPr="000C0587">
              <w:rPr>
                <w:rFonts w:ascii="Times New Roman" w:eastAsia="Calibri" w:hAnsi="Times New Roman" w:cs="Times New Roman"/>
                <w:bCs/>
                <w:noProof/>
                <w:color w:val="000000" w:themeColor="text1"/>
                <w:lang w:val="de-CH"/>
              </w:rPr>
              <w:t>Iz materijalnih sredstava osnivača,</w:t>
            </w:r>
          </w:p>
          <w:p w14:paraId="2EE3F92A" w14:textId="77777777" w:rsidR="008351FA" w:rsidRPr="000C0587" w:rsidRDefault="008351FA">
            <w:pPr>
              <w:spacing w:after="0" w:line="276" w:lineRule="auto"/>
              <w:rPr>
                <w:rFonts w:ascii="Times New Roman" w:eastAsia="Calibri" w:hAnsi="Times New Roman" w:cs="Times New Roman"/>
                <w:b/>
                <w:bCs/>
                <w:noProof/>
                <w:color w:val="000000" w:themeColor="text1"/>
                <w:lang w:val="de-CH"/>
              </w:rPr>
            </w:pPr>
            <w:r w:rsidRPr="000C0587">
              <w:rPr>
                <w:rFonts w:ascii="Times New Roman" w:eastAsia="Calibri" w:hAnsi="Times New Roman" w:cs="Times New Roman"/>
                <w:bCs/>
                <w:noProof/>
                <w:color w:val="000000" w:themeColor="text1"/>
                <w:lang w:val="de-CH"/>
              </w:rPr>
              <w:t>sindikat</w:t>
            </w:r>
          </w:p>
        </w:tc>
      </w:tr>
      <w:tr w:rsidR="008351FA" w:rsidRPr="000C0587" w14:paraId="42BDCCF4" w14:textId="77777777" w:rsidTr="0091669C">
        <w:trPr>
          <w:cantSplit/>
          <w:trHeight w:val="454"/>
          <w:jc w:val="center"/>
        </w:trPr>
        <w:tc>
          <w:tcPr>
            <w:tcW w:w="1272" w:type="dxa"/>
            <w:vMerge w:val="restart"/>
            <w:tcBorders>
              <w:top w:val="single" w:sz="2" w:space="0" w:color="auto"/>
              <w:left w:val="single" w:sz="2" w:space="0" w:color="auto"/>
              <w:bottom w:val="single" w:sz="2" w:space="0" w:color="auto"/>
              <w:right w:val="single" w:sz="2" w:space="0" w:color="auto"/>
            </w:tcBorders>
            <w:textDirection w:val="btLr"/>
            <w:vAlign w:val="center"/>
            <w:hideMark/>
          </w:tcPr>
          <w:p w14:paraId="30797672" w14:textId="77777777" w:rsidR="008351FA" w:rsidRPr="000C0587" w:rsidRDefault="008351FA">
            <w:pPr>
              <w:spacing w:after="0" w:line="276" w:lineRule="auto"/>
              <w:jc w:val="center"/>
              <w:rPr>
                <w:rFonts w:ascii="Times New Roman" w:eastAsia="Calibri" w:hAnsi="Times New Roman" w:cs="Times New Roman"/>
                <w:b/>
                <w:bCs/>
                <w:noProof/>
                <w:color w:val="000000" w:themeColor="text1"/>
                <w:lang w:val="en-US"/>
              </w:rPr>
            </w:pPr>
            <w:r w:rsidRPr="000C0587">
              <w:rPr>
                <w:rFonts w:ascii="Times New Roman" w:eastAsia="Calibri" w:hAnsi="Times New Roman" w:cs="Times New Roman"/>
                <w:b/>
                <w:bCs/>
                <w:noProof/>
                <w:color w:val="000000" w:themeColor="text1"/>
                <w:lang w:val="en-US"/>
              </w:rPr>
              <w:t>VELJAČA</w:t>
            </w:r>
          </w:p>
        </w:tc>
        <w:tc>
          <w:tcPr>
            <w:tcW w:w="2124"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EC1B07B" w14:textId="77777777" w:rsidR="008351FA" w:rsidRPr="000C0587" w:rsidRDefault="008351FA">
            <w:pPr>
              <w:spacing w:after="0" w:line="276" w:lineRule="auto"/>
              <w:rPr>
                <w:rFonts w:ascii="Times New Roman" w:eastAsia="Calibri" w:hAnsi="Times New Roman" w:cs="Times New Roman"/>
                <w:b/>
                <w:noProof/>
                <w:color w:val="000000" w:themeColor="text1"/>
                <w:lang w:val="en-US"/>
              </w:rPr>
            </w:pPr>
            <w:r w:rsidRPr="000C0587">
              <w:rPr>
                <w:rFonts w:ascii="Times New Roman" w:eastAsia="Calibri" w:hAnsi="Times New Roman" w:cs="Times New Roman"/>
                <w:b/>
                <w:noProof/>
                <w:color w:val="000000" w:themeColor="text1"/>
                <w:lang w:val="en-US"/>
              </w:rPr>
              <w:t>SVJETSKI DAN</w:t>
            </w:r>
          </w:p>
          <w:p w14:paraId="279C39F3" w14:textId="77777777" w:rsidR="008351FA" w:rsidRPr="000C0587" w:rsidRDefault="008351FA">
            <w:pPr>
              <w:spacing w:after="0" w:line="276" w:lineRule="auto"/>
              <w:rPr>
                <w:rFonts w:ascii="Times New Roman" w:eastAsia="Calibri" w:hAnsi="Times New Roman" w:cs="Times New Roman"/>
                <w:b/>
                <w:noProof/>
                <w:color w:val="000000" w:themeColor="text1"/>
                <w:lang w:val="en-US"/>
              </w:rPr>
            </w:pPr>
            <w:r w:rsidRPr="000C0587">
              <w:rPr>
                <w:rFonts w:ascii="Times New Roman" w:eastAsia="Calibri" w:hAnsi="Times New Roman" w:cs="Times New Roman"/>
                <w:b/>
                <w:noProof/>
                <w:color w:val="000000" w:themeColor="text1"/>
                <w:lang w:val="en-US"/>
              </w:rPr>
              <w:t>BOLESNIKA</w:t>
            </w:r>
          </w:p>
        </w:tc>
        <w:tc>
          <w:tcPr>
            <w:tcW w:w="198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2F67DBE5"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Odgoj u duhu humanizma i pružanja pomoći.</w:t>
            </w:r>
          </w:p>
        </w:tc>
        <w:tc>
          <w:tcPr>
            <w:tcW w:w="1701"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E6BB802"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Senzibilizirati učenike za osjetljivost prema bolesnim osobama.</w:t>
            </w:r>
          </w:p>
        </w:tc>
        <w:tc>
          <w:tcPr>
            <w:tcW w:w="1559"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457EFA12"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Razrednici</w:t>
            </w:r>
          </w:p>
          <w:p w14:paraId="334C5A1C"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učenici</w:t>
            </w:r>
          </w:p>
        </w:tc>
        <w:tc>
          <w:tcPr>
            <w:tcW w:w="1846"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1329A849"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razgovori,</w:t>
            </w:r>
          </w:p>
          <w:p w14:paraId="4029B044"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posjeti bolesnicima,</w:t>
            </w:r>
          </w:p>
          <w:p w14:paraId="1A5BFFF1"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pružanje pomoći u učenju</w:t>
            </w:r>
          </w:p>
        </w:tc>
        <w:tc>
          <w:tcPr>
            <w:tcW w:w="1276" w:type="dxa"/>
            <w:tcBorders>
              <w:top w:val="single" w:sz="2" w:space="0" w:color="auto"/>
              <w:left w:val="single" w:sz="2" w:space="0" w:color="auto"/>
              <w:bottom w:val="single" w:sz="2" w:space="0" w:color="auto"/>
              <w:right w:val="single" w:sz="2" w:space="0" w:color="auto"/>
            </w:tcBorders>
            <w:shd w:val="clear" w:color="auto" w:fill="FFFFFF"/>
            <w:vAlign w:val="center"/>
          </w:tcPr>
          <w:p w14:paraId="56766EDB" w14:textId="47E7B778" w:rsidR="008351FA" w:rsidRPr="000C0587" w:rsidRDefault="008867F7" w:rsidP="008867F7">
            <w:pPr>
              <w:spacing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11. 2. 202</w:t>
            </w:r>
            <w:r w:rsidR="00392DFA">
              <w:rPr>
                <w:rFonts w:ascii="Times New Roman" w:eastAsia="Calibri" w:hAnsi="Times New Roman" w:cs="Times New Roman"/>
                <w:noProof/>
                <w:color w:val="000000" w:themeColor="text1"/>
                <w:lang w:val="en-US"/>
              </w:rPr>
              <w:t>4</w:t>
            </w:r>
            <w:r w:rsidRPr="000C0587">
              <w:rPr>
                <w:rFonts w:ascii="Times New Roman" w:eastAsia="Calibri" w:hAnsi="Times New Roman" w:cs="Times New Roman"/>
                <w:noProof/>
                <w:color w:val="000000" w:themeColor="text1"/>
                <w:lang w:val="en-US"/>
              </w:rPr>
              <w:t xml:space="preserve">. </w:t>
            </w:r>
          </w:p>
          <w:p w14:paraId="1887AB24"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p>
        </w:tc>
        <w:tc>
          <w:tcPr>
            <w:tcW w:w="127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27BD46EA" w14:textId="77777777" w:rsidR="008351FA" w:rsidRPr="000C0587" w:rsidRDefault="008351FA">
            <w:pPr>
              <w:spacing w:after="0" w:line="276" w:lineRule="auto"/>
              <w:rPr>
                <w:rFonts w:ascii="Times New Roman" w:eastAsia="Calibri" w:hAnsi="Times New Roman" w:cs="Times New Roman"/>
                <w:b/>
                <w:bCs/>
                <w:noProof/>
                <w:color w:val="000000" w:themeColor="text1"/>
                <w:lang w:val="en-US"/>
              </w:rPr>
            </w:pPr>
            <w:r w:rsidRPr="000C0587">
              <w:rPr>
                <w:rFonts w:ascii="Times New Roman" w:eastAsia="Calibri" w:hAnsi="Times New Roman" w:cs="Times New Roman"/>
                <w:bCs/>
                <w:noProof/>
                <w:color w:val="000000" w:themeColor="text1"/>
                <w:lang w:val="en-US"/>
              </w:rPr>
              <w:t>Iz sredstava osnivača,</w:t>
            </w:r>
          </w:p>
          <w:p w14:paraId="235659C0" w14:textId="77777777" w:rsidR="008351FA" w:rsidRPr="000C0587" w:rsidRDefault="008351FA">
            <w:pPr>
              <w:spacing w:after="0" w:line="276" w:lineRule="auto"/>
              <w:rPr>
                <w:rFonts w:ascii="Times New Roman" w:eastAsia="Calibri" w:hAnsi="Times New Roman" w:cs="Times New Roman"/>
                <w:b/>
                <w:bCs/>
                <w:noProof/>
                <w:color w:val="000000" w:themeColor="text1"/>
                <w:lang w:val="en-US"/>
              </w:rPr>
            </w:pPr>
            <w:r w:rsidRPr="000C0587">
              <w:rPr>
                <w:rFonts w:ascii="Times New Roman" w:eastAsia="Calibri" w:hAnsi="Times New Roman" w:cs="Times New Roman"/>
                <w:bCs/>
                <w:noProof/>
                <w:color w:val="000000" w:themeColor="text1"/>
                <w:lang w:val="en-US"/>
              </w:rPr>
              <w:t>individualno</w:t>
            </w:r>
          </w:p>
        </w:tc>
      </w:tr>
      <w:tr w:rsidR="008351FA" w:rsidRPr="000C0587" w14:paraId="7DE8252D" w14:textId="77777777" w:rsidTr="0091669C">
        <w:trPr>
          <w:cantSplit/>
          <w:trHeight w:val="454"/>
          <w:jc w:val="center"/>
        </w:trPr>
        <w:tc>
          <w:tcPr>
            <w:tcW w:w="1272" w:type="dxa"/>
            <w:vMerge/>
            <w:tcBorders>
              <w:top w:val="single" w:sz="2" w:space="0" w:color="auto"/>
              <w:left w:val="single" w:sz="2" w:space="0" w:color="auto"/>
              <w:bottom w:val="single" w:sz="2" w:space="0" w:color="auto"/>
              <w:right w:val="single" w:sz="2" w:space="0" w:color="auto"/>
            </w:tcBorders>
            <w:vAlign w:val="center"/>
            <w:hideMark/>
          </w:tcPr>
          <w:p w14:paraId="066C7AF2" w14:textId="77777777" w:rsidR="008351FA" w:rsidRPr="000C0587" w:rsidRDefault="008351FA">
            <w:pPr>
              <w:spacing w:after="0"/>
              <w:rPr>
                <w:rFonts w:ascii="Times New Roman" w:eastAsia="Calibri" w:hAnsi="Times New Roman" w:cs="Times New Roman"/>
                <w:b/>
                <w:bCs/>
                <w:noProof/>
                <w:color w:val="000000" w:themeColor="text1"/>
                <w:lang w:val="en-US"/>
              </w:rPr>
            </w:pPr>
          </w:p>
        </w:tc>
        <w:tc>
          <w:tcPr>
            <w:tcW w:w="2124"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0AB54246" w14:textId="77777777" w:rsidR="008351FA" w:rsidRPr="000C0587" w:rsidRDefault="008351FA">
            <w:pPr>
              <w:spacing w:after="0" w:line="276" w:lineRule="auto"/>
              <w:rPr>
                <w:rFonts w:ascii="Times New Roman" w:eastAsia="Calibri" w:hAnsi="Times New Roman" w:cs="Times New Roman"/>
                <w:b/>
                <w:noProof/>
                <w:color w:val="000000" w:themeColor="text1"/>
                <w:lang w:val="en-US"/>
              </w:rPr>
            </w:pPr>
            <w:r w:rsidRPr="000C0587">
              <w:rPr>
                <w:rFonts w:ascii="Times New Roman" w:eastAsia="Calibri" w:hAnsi="Times New Roman" w:cs="Times New Roman"/>
                <w:b/>
                <w:noProof/>
                <w:color w:val="000000" w:themeColor="text1"/>
                <w:lang w:val="en-US"/>
              </w:rPr>
              <w:t>VALENTINOVO</w:t>
            </w:r>
          </w:p>
        </w:tc>
        <w:tc>
          <w:tcPr>
            <w:tcW w:w="198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66BC3F49"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Odgajati i živjeti u duhu ljubavi  prema bližnjima i svima koji nas okružuju.</w:t>
            </w:r>
          </w:p>
        </w:tc>
        <w:tc>
          <w:tcPr>
            <w:tcW w:w="1701"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5ED4B4C6"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Poučavanje humanim odnosima među spolovima, prijateljima, prema djeci,starima.</w:t>
            </w:r>
          </w:p>
        </w:tc>
        <w:tc>
          <w:tcPr>
            <w:tcW w:w="1559"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2128074B"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svi učenici,</w:t>
            </w:r>
          </w:p>
          <w:p w14:paraId="17AC8949"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razrednici,</w:t>
            </w:r>
          </w:p>
          <w:p w14:paraId="511B8278"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učitelj LK</w:t>
            </w:r>
          </w:p>
        </w:tc>
        <w:tc>
          <w:tcPr>
            <w:tcW w:w="1846"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27692457"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razgovori,</w:t>
            </w:r>
          </w:p>
          <w:p w14:paraId="07A3E2EB"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poučavanje,</w:t>
            </w:r>
          </w:p>
          <w:p w14:paraId="35450586"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izražavanje pismom, likovno izražavanje,</w:t>
            </w:r>
          </w:p>
          <w:p w14:paraId="33F1A957"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uređenje školskih panoa</w:t>
            </w:r>
          </w:p>
        </w:tc>
        <w:tc>
          <w:tcPr>
            <w:tcW w:w="1276"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58FA4944" w14:textId="24373B74" w:rsidR="008351FA" w:rsidRPr="000C0587" w:rsidRDefault="00204444" w:rsidP="00204444">
            <w:pPr>
              <w:spacing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sz w:val="24"/>
                <w:szCs w:val="24"/>
                <w:lang w:val="en-US"/>
              </w:rPr>
              <w:t>14.</w:t>
            </w:r>
            <w:r w:rsidRPr="000C0587">
              <w:rPr>
                <w:rFonts w:ascii="Times New Roman" w:eastAsia="Calibri" w:hAnsi="Times New Roman" w:cs="Times New Roman"/>
                <w:noProof/>
                <w:color w:val="000000" w:themeColor="text1"/>
                <w:lang w:val="en-US"/>
              </w:rPr>
              <w:t xml:space="preserve"> 2. 202</w:t>
            </w:r>
            <w:r w:rsidR="00392DFA">
              <w:rPr>
                <w:rFonts w:ascii="Times New Roman" w:eastAsia="Calibri" w:hAnsi="Times New Roman" w:cs="Times New Roman"/>
                <w:noProof/>
                <w:color w:val="000000" w:themeColor="text1"/>
                <w:lang w:val="en-US"/>
              </w:rPr>
              <w:t>4</w:t>
            </w:r>
            <w:r w:rsidRPr="000C0587">
              <w:rPr>
                <w:rFonts w:ascii="Times New Roman" w:eastAsia="Calibri" w:hAnsi="Times New Roman" w:cs="Times New Roman"/>
                <w:noProof/>
                <w:color w:val="000000" w:themeColor="text1"/>
                <w:lang w:val="en-US"/>
              </w:rPr>
              <w:t>.</w:t>
            </w:r>
          </w:p>
        </w:tc>
        <w:tc>
          <w:tcPr>
            <w:tcW w:w="127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14D9ADAB" w14:textId="77777777" w:rsidR="008351FA" w:rsidRPr="000C0587" w:rsidRDefault="008351FA">
            <w:pPr>
              <w:spacing w:after="0" w:line="276" w:lineRule="auto"/>
              <w:rPr>
                <w:rFonts w:ascii="Times New Roman" w:eastAsia="Calibri" w:hAnsi="Times New Roman" w:cs="Times New Roman"/>
                <w:b/>
                <w:bCs/>
                <w:noProof/>
                <w:color w:val="000000" w:themeColor="text1"/>
                <w:lang w:val="en-US"/>
              </w:rPr>
            </w:pPr>
            <w:r w:rsidRPr="000C0587">
              <w:rPr>
                <w:rFonts w:ascii="Times New Roman" w:eastAsia="Calibri" w:hAnsi="Times New Roman" w:cs="Times New Roman"/>
                <w:bCs/>
                <w:noProof/>
                <w:color w:val="000000" w:themeColor="text1"/>
                <w:lang w:val="en-US"/>
              </w:rPr>
              <w:t>Individualno</w:t>
            </w:r>
          </w:p>
        </w:tc>
      </w:tr>
      <w:tr w:rsidR="008351FA" w:rsidRPr="000C0587" w14:paraId="1ECC4F1D" w14:textId="77777777" w:rsidTr="0091669C">
        <w:trPr>
          <w:cantSplit/>
          <w:trHeight w:val="454"/>
          <w:jc w:val="center"/>
        </w:trPr>
        <w:tc>
          <w:tcPr>
            <w:tcW w:w="1272" w:type="dxa"/>
            <w:vMerge w:val="restart"/>
            <w:tcBorders>
              <w:top w:val="single" w:sz="2" w:space="0" w:color="auto"/>
              <w:left w:val="single" w:sz="2" w:space="0" w:color="auto"/>
              <w:bottom w:val="single" w:sz="2" w:space="0" w:color="auto"/>
              <w:right w:val="single" w:sz="2" w:space="0" w:color="auto"/>
            </w:tcBorders>
            <w:textDirection w:val="btLr"/>
            <w:vAlign w:val="center"/>
            <w:hideMark/>
          </w:tcPr>
          <w:p w14:paraId="4DE7280E" w14:textId="77777777" w:rsidR="008351FA" w:rsidRPr="000C0587" w:rsidRDefault="008351FA">
            <w:pPr>
              <w:spacing w:after="0" w:line="276" w:lineRule="auto"/>
              <w:jc w:val="center"/>
              <w:rPr>
                <w:rFonts w:ascii="Times New Roman" w:eastAsia="Calibri" w:hAnsi="Times New Roman" w:cs="Times New Roman"/>
                <w:b/>
                <w:bCs/>
                <w:noProof/>
                <w:color w:val="000000" w:themeColor="text1"/>
                <w:lang w:val="en-US"/>
              </w:rPr>
            </w:pPr>
            <w:r w:rsidRPr="000C0587">
              <w:rPr>
                <w:rFonts w:ascii="Times New Roman" w:eastAsia="Calibri" w:hAnsi="Times New Roman" w:cs="Times New Roman"/>
                <w:b/>
                <w:bCs/>
                <w:noProof/>
                <w:color w:val="000000" w:themeColor="text1"/>
                <w:lang w:val="en-US"/>
              </w:rPr>
              <w:t>OŽUJAK</w:t>
            </w:r>
          </w:p>
        </w:tc>
        <w:tc>
          <w:tcPr>
            <w:tcW w:w="2124"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7F892E7" w14:textId="77777777" w:rsidR="008351FA" w:rsidRPr="000C0587" w:rsidRDefault="008351FA">
            <w:pPr>
              <w:spacing w:after="0" w:line="276" w:lineRule="auto"/>
              <w:rPr>
                <w:rFonts w:ascii="Times New Roman" w:eastAsia="Calibri" w:hAnsi="Times New Roman" w:cs="Times New Roman"/>
                <w:b/>
                <w:noProof/>
                <w:color w:val="000000" w:themeColor="text1"/>
                <w:lang w:val="en-US"/>
              </w:rPr>
            </w:pPr>
            <w:r w:rsidRPr="000C0587">
              <w:rPr>
                <w:rFonts w:ascii="Times New Roman" w:eastAsia="Calibri" w:hAnsi="Times New Roman" w:cs="Times New Roman"/>
                <w:b/>
                <w:noProof/>
                <w:color w:val="000000" w:themeColor="text1"/>
                <w:lang w:val="en-US"/>
              </w:rPr>
              <w:t>DANI  HRVATSKOG</w:t>
            </w:r>
            <w:r w:rsidRPr="000C0587">
              <w:rPr>
                <w:rFonts w:ascii="Times New Roman" w:eastAsia="Calibri" w:hAnsi="Times New Roman" w:cs="Times New Roman"/>
                <w:b/>
                <w:noProof/>
                <w:color w:val="000000" w:themeColor="text1"/>
                <w:lang w:val="en-US"/>
              </w:rPr>
              <w:br/>
              <w:t>JEZIKA</w:t>
            </w:r>
          </w:p>
        </w:tc>
        <w:tc>
          <w:tcPr>
            <w:tcW w:w="198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56287E62"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Osposobljavanje učenika za jezičnu komunikaciju na hrvatskom jeziku, razvijanje poštovanja prema jeziku hrvatskog naroda, njegovoj književnosti i kulturi</w:t>
            </w:r>
          </w:p>
        </w:tc>
        <w:tc>
          <w:tcPr>
            <w:tcW w:w="1701"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6A8566F7"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Osvješćivanje potrebe za jezičnim znanjem,</w:t>
            </w:r>
          </w:p>
          <w:p w14:paraId="1ACC0B1E" w14:textId="77777777" w:rsidR="008351FA" w:rsidRPr="000C0587" w:rsidRDefault="008351FA">
            <w:pPr>
              <w:spacing w:after="0" w:line="276" w:lineRule="auto"/>
              <w:rPr>
                <w:rFonts w:ascii="Times New Roman" w:eastAsia="Calibri" w:hAnsi="Times New Roman" w:cs="Times New Roman"/>
                <w:noProof/>
                <w:color w:val="000000" w:themeColor="text1"/>
                <w:lang w:val="de-CH"/>
              </w:rPr>
            </w:pPr>
            <w:r w:rsidRPr="000C0587">
              <w:rPr>
                <w:rFonts w:ascii="Times New Roman" w:eastAsia="Calibri" w:hAnsi="Times New Roman" w:cs="Times New Roman"/>
                <w:noProof/>
                <w:color w:val="000000" w:themeColor="text1"/>
                <w:lang w:val="de-CH"/>
              </w:rPr>
              <w:t>ostvarivanje uspješne usmene i pismene komunikacije</w:t>
            </w:r>
          </w:p>
        </w:tc>
        <w:tc>
          <w:tcPr>
            <w:tcW w:w="1559"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20D33B44" w14:textId="397E814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učitelji hrvatskog jezika,</w:t>
            </w:r>
            <w:r w:rsidR="0099153B" w:rsidRPr="000C0587">
              <w:rPr>
                <w:rFonts w:ascii="Times New Roman" w:eastAsia="Calibri" w:hAnsi="Times New Roman" w:cs="Times New Roman"/>
                <w:noProof/>
                <w:color w:val="000000" w:themeColor="text1"/>
                <w:lang w:val="en-US"/>
              </w:rPr>
              <w:t xml:space="preserve"> </w:t>
            </w:r>
            <w:r w:rsidRPr="000C0587">
              <w:rPr>
                <w:rFonts w:ascii="Times New Roman" w:eastAsia="Calibri" w:hAnsi="Times New Roman" w:cs="Times New Roman"/>
                <w:noProof/>
                <w:color w:val="000000" w:themeColor="text1"/>
                <w:lang w:val="en-US"/>
              </w:rPr>
              <w:t>učenici</w:t>
            </w:r>
          </w:p>
        </w:tc>
        <w:tc>
          <w:tcPr>
            <w:tcW w:w="1846"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62957079"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razgovori,</w:t>
            </w:r>
          </w:p>
          <w:p w14:paraId="1A08CAD2"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susreti,</w:t>
            </w:r>
          </w:p>
          <w:p w14:paraId="5E598D3D"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izložbe,</w:t>
            </w:r>
          </w:p>
          <w:p w14:paraId="2C8C4AC8"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individualne prezentacije</w:t>
            </w:r>
          </w:p>
        </w:tc>
        <w:tc>
          <w:tcPr>
            <w:tcW w:w="1276"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1D1DAA88" w14:textId="1D7EA933"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11.-</w:t>
            </w:r>
            <w:r w:rsidR="0099153B" w:rsidRPr="000C0587">
              <w:rPr>
                <w:rFonts w:ascii="Times New Roman" w:eastAsia="Calibri" w:hAnsi="Times New Roman" w:cs="Times New Roman"/>
                <w:noProof/>
                <w:color w:val="000000" w:themeColor="text1"/>
                <w:lang w:val="en-US"/>
              </w:rPr>
              <w:t xml:space="preserve"> </w:t>
            </w:r>
            <w:r w:rsidRPr="000C0587">
              <w:rPr>
                <w:rFonts w:ascii="Times New Roman" w:eastAsia="Calibri" w:hAnsi="Times New Roman" w:cs="Times New Roman"/>
                <w:noProof/>
                <w:color w:val="000000" w:themeColor="text1"/>
                <w:lang w:val="en-US"/>
              </w:rPr>
              <w:t>17.</w:t>
            </w:r>
            <w:r w:rsidR="0099153B" w:rsidRPr="000C0587">
              <w:rPr>
                <w:rFonts w:ascii="Times New Roman" w:eastAsia="Calibri" w:hAnsi="Times New Roman" w:cs="Times New Roman"/>
                <w:noProof/>
                <w:color w:val="000000" w:themeColor="text1"/>
                <w:lang w:val="en-US"/>
              </w:rPr>
              <w:t>3</w:t>
            </w:r>
            <w:r w:rsidRPr="000C0587">
              <w:rPr>
                <w:rFonts w:ascii="Times New Roman" w:eastAsia="Calibri" w:hAnsi="Times New Roman" w:cs="Times New Roman"/>
                <w:noProof/>
                <w:color w:val="000000" w:themeColor="text1"/>
                <w:lang w:val="en-US"/>
              </w:rPr>
              <w:t>.</w:t>
            </w:r>
          </w:p>
          <w:p w14:paraId="1623EF03" w14:textId="714BAB5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202</w:t>
            </w:r>
            <w:r w:rsidR="005C75F8">
              <w:rPr>
                <w:rFonts w:ascii="Times New Roman" w:eastAsia="Calibri" w:hAnsi="Times New Roman" w:cs="Times New Roman"/>
                <w:noProof/>
                <w:color w:val="000000" w:themeColor="text1"/>
                <w:lang w:val="en-US"/>
              </w:rPr>
              <w:t>3</w:t>
            </w:r>
            <w:r w:rsidRPr="000C0587">
              <w:rPr>
                <w:rFonts w:ascii="Times New Roman" w:eastAsia="Calibri" w:hAnsi="Times New Roman" w:cs="Times New Roman"/>
                <w:noProof/>
                <w:color w:val="000000" w:themeColor="text1"/>
                <w:lang w:val="en-US"/>
              </w:rPr>
              <w:t>.</w:t>
            </w:r>
          </w:p>
        </w:tc>
        <w:tc>
          <w:tcPr>
            <w:tcW w:w="127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7B950421" w14:textId="77777777" w:rsidR="008351FA" w:rsidRPr="000C0587" w:rsidRDefault="008351FA">
            <w:pPr>
              <w:spacing w:after="0" w:line="276" w:lineRule="auto"/>
              <w:rPr>
                <w:rFonts w:ascii="Times New Roman" w:eastAsia="Calibri" w:hAnsi="Times New Roman" w:cs="Times New Roman"/>
                <w:b/>
                <w:bCs/>
                <w:noProof/>
                <w:color w:val="000000" w:themeColor="text1"/>
                <w:lang w:val="en-US"/>
              </w:rPr>
            </w:pPr>
            <w:r w:rsidRPr="000C0587">
              <w:rPr>
                <w:rFonts w:ascii="Times New Roman" w:eastAsia="Calibri" w:hAnsi="Times New Roman" w:cs="Times New Roman"/>
                <w:bCs/>
                <w:noProof/>
                <w:color w:val="000000" w:themeColor="text1"/>
                <w:lang w:val="en-US"/>
              </w:rPr>
              <w:t>Iz sredstava osnivača</w:t>
            </w:r>
          </w:p>
        </w:tc>
      </w:tr>
      <w:tr w:rsidR="008351FA" w:rsidRPr="000C0587" w14:paraId="01367551" w14:textId="77777777" w:rsidTr="0091669C">
        <w:trPr>
          <w:cantSplit/>
          <w:trHeight w:val="454"/>
          <w:jc w:val="center"/>
        </w:trPr>
        <w:tc>
          <w:tcPr>
            <w:tcW w:w="1272" w:type="dxa"/>
            <w:vMerge/>
            <w:tcBorders>
              <w:top w:val="single" w:sz="2" w:space="0" w:color="auto"/>
              <w:left w:val="single" w:sz="2" w:space="0" w:color="auto"/>
              <w:bottom w:val="single" w:sz="2" w:space="0" w:color="auto"/>
              <w:right w:val="single" w:sz="2" w:space="0" w:color="auto"/>
            </w:tcBorders>
            <w:vAlign w:val="center"/>
            <w:hideMark/>
          </w:tcPr>
          <w:p w14:paraId="1F03DF62" w14:textId="77777777" w:rsidR="008351FA" w:rsidRPr="000C0587" w:rsidRDefault="008351FA">
            <w:pPr>
              <w:spacing w:after="0"/>
              <w:rPr>
                <w:rFonts w:ascii="Times New Roman" w:eastAsia="Calibri" w:hAnsi="Times New Roman" w:cs="Times New Roman"/>
                <w:b/>
                <w:bCs/>
                <w:noProof/>
                <w:color w:val="000000" w:themeColor="text1"/>
                <w:lang w:val="en-US"/>
              </w:rPr>
            </w:pPr>
          </w:p>
        </w:tc>
        <w:tc>
          <w:tcPr>
            <w:tcW w:w="2124"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729D6FE4" w14:textId="77777777" w:rsidR="008351FA" w:rsidRPr="000C0587" w:rsidRDefault="008351FA">
            <w:pPr>
              <w:spacing w:after="0" w:line="276" w:lineRule="auto"/>
              <w:rPr>
                <w:rFonts w:ascii="Times New Roman" w:eastAsia="Calibri" w:hAnsi="Times New Roman" w:cs="Times New Roman"/>
                <w:b/>
                <w:noProof/>
                <w:color w:val="000000" w:themeColor="text1"/>
                <w:lang w:val="en-US"/>
              </w:rPr>
            </w:pPr>
            <w:r w:rsidRPr="000C0587">
              <w:rPr>
                <w:rFonts w:ascii="Times New Roman" w:eastAsia="Calibri" w:hAnsi="Times New Roman" w:cs="Times New Roman"/>
                <w:b/>
                <w:noProof/>
                <w:color w:val="000000" w:themeColor="text1"/>
                <w:lang w:val="en-US"/>
              </w:rPr>
              <w:t>DAN DAROVITIH UČENIKA</w:t>
            </w:r>
          </w:p>
        </w:tc>
        <w:tc>
          <w:tcPr>
            <w:tcW w:w="198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1CDA6E00"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Poticanje darovitosti</w:t>
            </w:r>
          </w:p>
        </w:tc>
        <w:tc>
          <w:tcPr>
            <w:tcW w:w="1701"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02BAA655"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w:t>
            </w:r>
          </w:p>
        </w:tc>
        <w:tc>
          <w:tcPr>
            <w:tcW w:w="1559"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4D8BC46C"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Svi učitelji i učenici, psihologinja</w:t>
            </w:r>
          </w:p>
        </w:tc>
        <w:tc>
          <w:tcPr>
            <w:tcW w:w="1846"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05FB5043"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Radionice, igre, istraživanja na interenetu</w:t>
            </w:r>
          </w:p>
        </w:tc>
        <w:tc>
          <w:tcPr>
            <w:tcW w:w="1276"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1542C979" w14:textId="28DCDEE6"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21.</w:t>
            </w:r>
            <w:r w:rsidR="0099153B" w:rsidRPr="000C0587">
              <w:rPr>
                <w:rFonts w:ascii="Times New Roman" w:eastAsia="Calibri" w:hAnsi="Times New Roman" w:cs="Times New Roman"/>
                <w:noProof/>
                <w:color w:val="000000" w:themeColor="text1"/>
                <w:lang w:val="en-US"/>
              </w:rPr>
              <w:t xml:space="preserve"> 3</w:t>
            </w:r>
            <w:r w:rsidRPr="000C0587">
              <w:rPr>
                <w:rFonts w:ascii="Times New Roman" w:eastAsia="Calibri" w:hAnsi="Times New Roman" w:cs="Times New Roman"/>
                <w:noProof/>
                <w:color w:val="000000" w:themeColor="text1"/>
                <w:lang w:val="en-US"/>
              </w:rPr>
              <w:t>.</w:t>
            </w:r>
            <w:r w:rsidR="0099153B" w:rsidRPr="000C0587">
              <w:rPr>
                <w:rFonts w:ascii="Times New Roman" w:eastAsia="Calibri" w:hAnsi="Times New Roman" w:cs="Times New Roman"/>
                <w:noProof/>
                <w:color w:val="000000" w:themeColor="text1"/>
                <w:lang w:val="en-US"/>
              </w:rPr>
              <w:t xml:space="preserve"> </w:t>
            </w:r>
            <w:r w:rsidRPr="000C0587">
              <w:rPr>
                <w:rFonts w:ascii="Times New Roman" w:eastAsia="Calibri" w:hAnsi="Times New Roman" w:cs="Times New Roman"/>
                <w:noProof/>
                <w:color w:val="000000" w:themeColor="text1"/>
                <w:lang w:val="en-US"/>
              </w:rPr>
              <w:t>202</w:t>
            </w:r>
            <w:r w:rsidR="00392DFA">
              <w:rPr>
                <w:rFonts w:ascii="Times New Roman" w:eastAsia="Calibri" w:hAnsi="Times New Roman" w:cs="Times New Roman"/>
                <w:noProof/>
                <w:color w:val="000000" w:themeColor="text1"/>
                <w:lang w:val="en-US"/>
              </w:rPr>
              <w:t>4</w:t>
            </w:r>
            <w:r w:rsidRPr="000C0587">
              <w:rPr>
                <w:rFonts w:ascii="Times New Roman" w:eastAsia="Calibri" w:hAnsi="Times New Roman" w:cs="Times New Roman"/>
                <w:noProof/>
                <w:color w:val="000000" w:themeColor="text1"/>
                <w:lang w:val="en-US"/>
              </w:rPr>
              <w:t>.</w:t>
            </w:r>
          </w:p>
        </w:tc>
        <w:tc>
          <w:tcPr>
            <w:tcW w:w="127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E37E419" w14:textId="77777777" w:rsidR="008351FA" w:rsidRPr="000C0587" w:rsidRDefault="008351FA">
            <w:pPr>
              <w:spacing w:after="0" w:line="276" w:lineRule="auto"/>
              <w:rPr>
                <w:rFonts w:ascii="Times New Roman" w:eastAsia="Calibri" w:hAnsi="Times New Roman" w:cs="Times New Roman"/>
                <w:b/>
                <w:bCs/>
                <w:noProof/>
                <w:color w:val="000000" w:themeColor="text1"/>
                <w:lang w:val="en-US"/>
              </w:rPr>
            </w:pPr>
            <w:r w:rsidRPr="000C0587">
              <w:rPr>
                <w:rFonts w:ascii="Times New Roman" w:eastAsia="Calibri" w:hAnsi="Times New Roman" w:cs="Times New Roman"/>
                <w:bCs/>
                <w:noProof/>
                <w:color w:val="000000" w:themeColor="text1"/>
                <w:lang w:val="en-US"/>
              </w:rPr>
              <w:t>/</w:t>
            </w:r>
          </w:p>
        </w:tc>
      </w:tr>
      <w:tr w:rsidR="008351FA" w:rsidRPr="000C0587" w14:paraId="2DAC87D4" w14:textId="77777777" w:rsidTr="0091669C">
        <w:trPr>
          <w:cantSplit/>
          <w:trHeight w:val="454"/>
          <w:jc w:val="center"/>
        </w:trPr>
        <w:tc>
          <w:tcPr>
            <w:tcW w:w="1272" w:type="dxa"/>
            <w:vMerge/>
            <w:tcBorders>
              <w:top w:val="single" w:sz="2" w:space="0" w:color="auto"/>
              <w:left w:val="single" w:sz="2" w:space="0" w:color="auto"/>
              <w:bottom w:val="single" w:sz="2" w:space="0" w:color="auto"/>
              <w:right w:val="single" w:sz="2" w:space="0" w:color="auto"/>
            </w:tcBorders>
            <w:vAlign w:val="center"/>
            <w:hideMark/>
          </w:tcPr>
          <w:p w14:paraId="213F5CED" w14:textId="77777777" w:rsidR="008351FA" w:rsidRPr="000C0587" w:rsidRDefault="008351FA">
            <w:pPr>
              <w:spacing w:after="0"/>
              <w:rPr>
                <w:rFonts w:ascii="Times New Roman" w:eastAsia="Calibri" w:hAnsi="Times New Roman" w:cs="Times New Roman"/>
                <w:b/>
                <w:bCs/>
                <w:noProof/>
                <w:color w:val="000000" w:themeColor="text1"/>
                <w:lang w:val="en-US"/>
              </w:rPr>
            </w:pPr>
          </w:p>
        </w:tc>
        <w:tc>
          <w:tcPr>
            <w:tcW w:w="2124"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16DCA1EE" w14:textId="77777777" w:rsidR="008351FA" w:rsidRPr="000C0587" w:rsidRDefault="008351FA">
            <w:pPr>
              <w:spacing w:after="0" w:line="276" w:lineRule="auto"/>
              <w:rPr>
                <w:rFonts w:ascii="Times New Roman" w:eastAsia="Calibri" w:hAnsi="Times New Roman" w:cs="Times New Roman"/>
                <w:b/>
                <w:noProof/>
                <w:color w:val="000000" w:themeColor="text1"/>
                <w:lang w:val="en-US"/>
              </w:rPr>
            </w:pPr>
            <w:r w:rsidRPr="000C0587">
              <w:rPr>
                <w:rFonts w:ascii="Times New Roman" w:eastAsia="Calibri" w:hAnsi="Times New Roman" w:cs="Times New Roman"/>
                <w:b/>
                <w:noProof/>
                <w:color w:val="000000" w:themeColor="text1"/>
                <w:lang w:val="en-US"/>
              </w:rPr>
              <w:t>SVJETSKI DAN VODA</w:t>
            </w:r>
          </w:p>
        </w:tc>
        <w:tc>
          <w:tcPr>
            <w:tcW w:w="198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293CDE6C"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Voda kao životna potreba i uvjet opstanka</w:t>
            </w:r>
          </w:p>
        </w:tc>
        <w:tc>
          <w:tcPr>
            <w:tcW w:w="1701"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1F2DA4D9"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Isticanjem značenja vode za život na Zemlji poraditi na čuvanju izvora vode i štednji vode.</w:t>
            </w:r>
          </w:p>
        </w:tc>
        <w:tc>
          <w:tcPr>
            <w:tcW w:w="1559"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519DF3A"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ekološka skupina,</w:t>
            </w:r>
          </w:p>
          <w:p w14:paraId="3C9593B8"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učitelji kemije, prirode,</w:t>
            </w:r>
          </w:p>
          <w:p w14:paraId="5150BB4B"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biologije, fizike,geografije</w:t>
            </w:r>
          </w:p>
        </w:tc>
        <w:tc>
          <w:tcPr>
            <w:tcW w:w="1846"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212E0C4E"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istraživački radovi,</w:t>
            </w:r>
          </w:p>
          <w:p w14:paraId="7E9AE0ED"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koliko razlijevamo vodu u školi i kući, plakati,</w:t>
            </w:r>
          </w:p>
          <w:p w14:paraId="16B3E713"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prezentacije</w:t>
            </w:r>
          </w:p>
        </w:tc>
        <w:tc>
          <w:tcPr>
            <w:tcW w:w="1276"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0EB48ADD" w14:textId="443BE20F"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22.</w:t>
            </w:r>
            <w:r w:rsidR="00687F14" w:rsidRPr="000C0587">
              <w:rPr>
                <w:rFonts w:ascii="Times New Roman" w:eastAsia="Calibri" w:hAnsi="Times New Roman" w:cs="Times New Roman"/>
                <w:noProof/>
                <w:color w:val="000000" w:themeColor="text1"/>
                <w:lang w:val="en-US"/>
              </w:rPr>
              <w:t xml:space="preserve"> 3</w:t>
            </w:r>
            <w:r w:rsidRPr="000C0587">
              <w:rPr>
                <w:rFonts w:ascii="Times New Roman" w:eastAsia="Calibri" w:hAnsi="Times New Roman" w:cs="Times New Roman"/>
                <w:noProof/>
                <w:color w:val="000000" w:themeColor="text1"/>
                <w:lang w:val="en-US"/>
              </w:rPr>
              <w:t>.</w:t>
            </w:r>
            <w:r w:rsidR="00687F14" w:rsidRPr="000C0587">
              <w:rPr>
                <w:rFonts w:ascii="Times New Roman" w:eastAsia="Calibri" w:hAnsi="Times New Roman" w:cs="Times New Roman"/>
                <w:noProof/>
                <w:color w:val="000000" w:themeColor="text1"/>
                <w:lang w:val="en-US"/>
              </w:rPr>
              <w:t xml:space="preserve"> </w:t>
            </w:r>
            <w:r w:rsidRPr="000C0587">
              <w:rPr>
                <w:rFonts w:ascii="Times New Roman" w:eastAsia="Calibri" w:hAnsi="Times New Roman" w:cs="Times New Roman"/>
                <w:noProof/>
                <w:color w:val="000000" w:themeColor="text1"/>
                <w:lang w:val="en-US"/>
              </w:rPr>
              <w:t>202</w:t>
            </w:r>
            <w:r w:rsidR="00392DFA">
              <w:rPr>
                <w:rFonts w:ascii="Times New Roman" w:eastAsia="Calibri" w:hAnsi="Times New Roman" w:cs="Times New Roman"/>
                <w:noProof/>
                <w:color w:val="000000" w:themeColor="text1"/>
                <w:lang w:val="en-US"/>
              </w:rPr>
              <w:t>4</w:t>
            </w:r>
            <w:r w:rsidRPr="000C0587">
              <w:rPr>
                <w:rFonts w:ascii="Times New Roman" w:eastAsia="Calibri" w:hAnsi="Times New Roman" w:cs="Times New Roman"/>
                <w:noProof/>
                <w:color w:val="000000" w:themeColor="text1"/>
                <w:lang w:val="en-US"/>
              </w:rPr>
              <w:t>.</w:t>
            </w:r>
          </w:p>
        </w:tc>
        <w:tc>
          <w:tcPr>
            <w:tcW w:w="127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F3FF449" w14:textId="77777777" w:rsidR="008351FA" w:rsidRPr="000C0587" w:rsidRDefault="008351FA">
            <w:pPr>
              <w:spacing w:after="0" w:line="276" w:lineRule="auto"/>
              <w:rPr>
                <w:rFonts w:ascii="Times New Roman" w:eastAsia="Calibri" w:hAnsi="Times New Roman" w:cs="Times New Roman"/>
                <w:b/>
                <w:bCs/>
                <w:noProof/>
                <w:color w:val="000000" w:themeColor="text1"/>
                <w:lang w:val="en-US"/>
              </w:rPr>
            </w:pPr>
            <w:r w:rsidRPr="000C0587">
              <w:rPr>
                <w:rFonts w:ascii="Times New Roman" w:eastAsia="Calibri" w:hAnsi="Times New Roman" w:cs="Times New Roman"/>
                <w:bCs/>
                <w:noProof/>
                <w:color w:val="000000" w:themeColor="text1"/>
                <w:lang w:val="en-US"/>
              </w:rPr>
              <w:t>Iz sredstava osnivača,</w:t>
            </w:r>
          </w:p>
          <w:p w14:paraId="138B709C" w14:textId="77777777" w:rsidR="008351FA" w:rsidRPr="000C0587" w:rsidRDefault="008351FA">
            <w:pPr>
              <w:spacing w:after="0" w:line="276" w:lineRule="auto"/>
              <w:rPr>
                <w:rFonts w:ascii="Times New Roman" w:eastAsia="Calibri" w:hAnsi="Times New Roman" w:cs="Times New Roman"/>
                <w:b/>
                <w:bCs/>
                <w:noProof/>
                <w:color w:val="000000" w:themeColor="text1"/>
                <w:lang w:val="en-US"/>
              </w:rPr>
            </w:pPr>
            <w:r w:rsidRPr="000C0587">
              <w:rPr>
                <w:rFonts w:ascii="Times New Roman" w:eastAsia="Calibri" w:hAnsi="Times New Roman" w:cs="Times New Roman"/>
                <w:bCs/>
                <w:noProof/>
                <w:color w:val="000000" w:themeColor="text1"/>
                <w:lang w:val="en-US"/>
              </w:rPr>
              <w:t>donatora,</w:t>
            </w:r>
          </w:p>
          <w:p w14:paraId="676BCD36" w14:textId="77777777" w:rsidR="008351FA" w:rsidRPr="000C0587" w:rsidRDefault="008351FA">
            <w:pPr>
              <w:spacing w:after="0" w:line="276" w:lineRule="auto"/>
              <w:rPr>
                <w:rFonts w:ascii="Times New Roman" w:eastAsia="Calibri" w:hAnsi="Times New Roman" w:cs="Times New Roman"/>
                <w:b/>
                <w:bCs/>
                <w:noProof/>
                <w:color w:val="000000" w:themeColor="text1"/>
                <w:lang w:val="en-US"/>
              </w:rPr>
            </w:pPr>
            <w:r w:rsidRPr="000C0587">
              <w:rPr>
                <w:rFonts w:ascii="Times New Roman" w:eastAsia="Calibri" w:hAnsi="Times New Roman" w:cs="Times New Roman"/>
                <w:bCs/>
                <w:noProof/>
                <w:color w:val="000000" w:themeColor="text1"/>
                <w:lang w:val="en-US"/>
              </w:rPr>
              <w:t>sponozora</w:t>
            </w:r>
          </w:p>
        </w:tc>
      </w:tr>
      <w:tr w:rsidR="008351FA" w:rsidRPr="000C0587" w14:paraId="41748292" w14:textId="77777777" w:rsidTr="0091669C">
        <w:trPr>
          <w:cantSplit/>
          <w:trHeight w:val="454"/>
          <w:jc w:val="center"/>
        </w:trPr>
        <w:tc>
          <w:tcPr>
            <w:tcW w:w="1272" w:type="dxa"/>
            <w:vMerge w:val="restart"/>
            <w:tcBorders>
              <w:top w:val="single" w:sz="2" w:space="0" w:color="auto"/>
              <w:left w:val="single" w:sz="2" w:space="0" w:color="auto"/>
              <w:bottom w:val="single" w:sz="2" w:space="0" w:color="auto"/>
              <w:right w:val="single" w:sz="2" w:space="0" w:color="auto"/>
            </w:tcBorders>
            <w:textDirection w:val="btLr"/>
            <w:vAlign w:val="center"/>
            <w:hideMark/>
          </w:tcPr>
          <w:p w14:paraId="4EE3A97B" w14:textId="77777777" w:rsidR="008351FA" w:rsidRPr="000C0587" w:rsidRDefault="008351FA">
            <w:pPr>
              <w:spacing w:after="0" w:line="276" w:lineRule="auto"/>
              <w:jc w:val="center"/>
              <w:rPr>
                <w:rFonts w:ascii="Times New Roman" w:eastAsia="Calibri" w:hAnsi="Times New Roman" w:cs="Times New Roman"/>
                <w:b/>
                <w:bCs/>
                <w:noProof/>
                <w:color w:val="000000" w:themeColor="text1"/>
                <w:lang w:val="en-US"/>
              </w:rPr>
            </w:pPr>
            <w:r w:rsidRPr="000C0587">
              <w:rPr>
                <w:rFonts w:ascii="Times New Roman" w:eastAsia="Calibri" w:hAnsi="Times New Roman" w:cs="Times New Roman"/>
                <w:b/>
                <w:bCs/>
                <w:noProof/>
                <w:color w:val="000000" w:themeColor="text1"/>
                <w:lang w:val="en-US"/>
              </w:rPr>
              <w:lastRenderedPageBreak/>
              <w:t>TRAVANJ</w:t>
            </w:r>
          </w:p>
        </w:tc>
        <w:tc>
          <w:tcPr>
            <w:tcW w:w="2124"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0EE9A8E1" w14:textId="77777777" w:rsidR="008351FA" w:rsidRPr="006D0BBD" w:rsidRDefault="008351FA">
            <w:pPr>
              <w:spacing w:after="0" w:line="276" w:lineRule="auto"/>
              <w:rPr>
                <w:rFonts w:ascii="Times New Roman" w:eastAsia="Calibri" w:hAnsi="Times New Roman" w:cs="Times New Roman"/>
                <w:b/>
                <w:noProof/>
                <w:color w:val="000000" w:themeColor="text1"/>
                <w:lang w:val="en-US"/>
              </w:rPr>
            </w:pPr>
            <w:r w:rsidRPr="006D0BBD">
              <w:rPr>
                <w:rFonts w:ascii="Times New Roman" w:eastAsia="Calibri" w:hAnsi="Times New Roman" w:cs="Times New Roman"/>
                <w:b/>
                <w:noProof/>
                <w:color w:val="000000" w:themeColor="text1"/>
                <w:lang w:val="en-US"/>
              </w:rPr>
              <w:t>MEĐUNARODNI DAN DJEČJE KNJIGE</w:t>
            </w:r>
          </w:p>
        </w:tc>
        <w:tc>
          <w:tcPr>
            <w:tcW w:w="198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500875F" w14:textId="77777777" w:rsidR="008351FA" w:rsidRPr="006D0BBD" w:rsidRDefault="008351FA">
            <w:pPr>
              <w:spacing w:after="0" w:line="276" w:lineRule="auto"/>
              <w:rPr>
                <w:rFonts w:ascii="Times New Roman" w:eastAsia="Calibri" w:hAnsi="Times New Roman" w:cs="Times New Roman"/>
                <w:noProof/>
                <w:color w:val="000000" w:themeColor="text1"/>
                <w:lang w:val="en-US"/>
              </w:rPr>
            </w:pPr>
            <w:r w:rsidRPr="006D0BBD">
              <w:rPr>
                <w:rFonts w:ascii="Times New Roman" w:eastAsia="Calibri" w:hAnsi="Times New Roman" w:cs="Times New Roman"/>
                <w:noProof/>
                <w:color w:val="000000" w:themeColor="text1"/>
                <w:lang w:val="en-US"/>
              </w:rPr>
              <w:t>Poticanje razvijanja potrebe za čitanjem u ranoj dobi.</w:t>
            </w:r>
          </w:p>
        </w:tc>
        <w:tc>
          <w:tcPr>
            <w:tcW w:w="1701"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705613DC" w14:textId="77777777" w:rsidR="008351FA" w:rsidRPr="006D0BBD" w:rsidRDefault="008351FA">
            <w:pPr>
              <w:spacing w:after="0" w:line="276" w:lineRule="auto"/>
              <w:rPr>
                <w:rFonts w:ascii="Times New Roman" w:eastAsia="Calibri" w:hAnsi="Times New Roman" w:cs="Times New Roman"/>
                <w:noProof/>
                <w:color w:val="000000" w:themeColor="text1"/>
                <w:lang w:val="en-US"/>
              </w:rPr>
            </w:pPr>
            <w:r w:rsidRPr="006D0BBD">
              <w:rPr>
                <w:rFonts w:ascii="Times New Roman" w:eastAsia="Calibri" w:hAnsi="Times New Roman" w:cs="Times New Roman"/>
                <w:noProof/>
                <w:color w:val="000000" w:themeColor="text1"/>
                <w:lang w:val="en-US"/>
              </w:rPr>
              <w:t>Osposobiti učenike nižih razreda za samostalno čitanje i buđenje interesa za istim.</w:t>
            </w:r>
          </w:p>
        </w:tc>
        <w:tc>
          <w:tcPr>
            <w:tcW w:w="1559"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144E2A6" w14:textId="77777777" w:rsidR="008351FA" w:rsidRPr="006D0BBD" w:rsidRDefault="008351FA">
            <w:pPr>
              <w:spacing w:after="0" w:line="276" w:lineRule="auto"/>
              <w:rPr>
                <w:rFonts w:ascii="Times New Roman" w:eastAsia="Calibri" w:hAnsi="Times New Roman" w:cs="Times New Roman"/>
                <w:noProof/>
                <w:color w:val="000000" w:themeColor="text1"/>
                <w:lang w:val="en-US"/>
              </w:rPr>
            </w:pPr>
            <w:r w:rsidRPr="006D0BBD">
              <w:rPr>
                <w:rFonts w:ascii="Times New Roman" w:eastAsia="Calibri" w:hAnsi="Times New Roman" w:cs="Times New Roman"/>
                <w:noProof/>
                <w:color w:val="000000" w:themeColor="text1"/>
                <w:lang w:val="en-US"/>
              </w:rPr>
              <w:t>knjižničarka</w:t>
            </w:r>
          </w:p>
        </w:tc>
        <w:tc>
          <w:tcPr>
            <w:tcW w:w="1846"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AB7BA5E" w14:textId="77777777" w:rsidR="008351FA" w:rsidRPr="006D0BBD" w:rsidRDefault="008351FA">
            <w:pPr>
              <w:spacing w:after="0" w:line="276" w:lineRule="auto"/>
              <w:rPr>
                <w:rFonts w:ascii="Times New Roman" w:eastAsia="Calibri" w:hAnsi="Times New Roman" w:cs="Times New Roman"/>
                <w:noProof/>
                <w:color w:val="000000" w:themeColor="text1"/>
                <w:lang w:val="en-US"/>
              </w:rPr>
            </w:pPr>
            <w:r w:rsidRPr="006D0BBD">
              <w:rPr>
                <w:rFonts w:ascii="Times New Roman" w:eastAsia="Calibri" w:hAnsi="Times New Roman" w:cs="Times New Roman"/>
                <w:noProof/>
                <w:color w:val="000000" w:themeColor="text1"/>
                <w:lang w:val="en-US"/>
              </w:rPr>
              <w:t>čitanje knjiga, susreti, on line izložba</w:t>
            </w:r>
          </w:p>
        </w:tc>
        <w:tc>
          <w:tcPr>
            <w:tcW w:w="1276"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5758D9A" w14:textId="14B82917" w:rsidR="008351FA" w:rsidRPr="006D0BBD" w:rsidRDefault="00687F14" w:rsidP="00687F14">
            <w:pPr>
              <w:spacing w:line="276" w:lineRule="auto"/>
              <w:rPr>
                <w:rFonts w:ascii="Times New Roman" w:eastAsia="Calibri" w:hAnsi="Times New Roman" w:cs="Times New Roman"/>
                <w:noProof/>
                <w:color w:val="000000" w:themeColor="text1"/>
                <w:lang w:val="en-US"/>
              </w:rPr>
            </w:pPr>
            <w:r w:rsidRPr="006D0BBD">
              <w:rPr>
                <w:rFonts w:ascii="Times New Roman" w:eastAsia="Calibri" w:hAnsi="Times New Roman" w:cs="Times New Roman"/>
                <w:noProof/>
                <w:color w:val="000000" w:themeColor="text1"/>
                <w:lang w:val="en-US"/>
              </w:rPr>
              <w:t>2. 4</w:t>
            </w:r>
            <w:r w:rsidR="008351FA" w:rsidRPr="006D0BBD">
              <w:rPr>
                <w:rFonts w:ascii="Times New Roman" w:eastAsia="Calibri" w:hAnsi="Times New Roman" w:cs="Times New Roman"/>
                <w:noProof/>
                <w:color w:val="000000" w:themeColor="text1"/>
                <w:lang w:val="en-US"/>
              </w:rPr>
              <w:t>.</w:t>
            </w:r>
            <w:r w:rsidRPr="006D0BBD">
              <w:rPr>
                <w:rFonts w:ascii="Times New Roman" w:eastAsia="Calibri" w:hAnsi="Times New Roman" w:cs="Times New Roman"/>
                <w:noProof/>
                <w:color w:val="000000" w:themeColor="text1"/>
                <w:lang w:val="en-US"/>
              </w:rPr>
              <w:t xml:space="preserve"> </w:t>
            </w:r>
            <w:r w:rsidR="008351FA" w:rsidRPr="006D0BBD">
              <w:rPr>
                <w:rFonts w:ascii="Times New Roman" w:eastAsia="Calibri" w:hAnsi="Times New Roman" w:cs="Times New Roman"/>
                <w:noProof/>
                <w:color w:val="000000" w:themeColor="text1"/>
                <w:lang w:val="en-US"/>
              </w:rPr>
              <w:t>202</w:t>
            </w:r>
            <w:r w:rsidR="00392DFA">
              <w:rPr>
                <w:rFonts w:ascii="Times New Roman" w:eastAsia="Calibri" w:hAnsi="Times New Roman" w:cs="Times New Roman"/>
                <w:noProof/>
                <w:color w:val="000000" w:themeColor="text1"/>
                <w:lang w:val="en-US"/>
              </w:rPr>
              <w:t>4</w:t>
            </w:r>
            <w:r w:rsidR="00AD1F67" w:rsidRPr="006D0BBD">
              <w:rPr>
                <w:rFonts w:ascii="Times New Roman" w:eastAsia="Calibri" w:hAnsi="Times New Roman" w:cs="Times New Roman"/>
                <w:noProof/>
                <w:color w:val="000000" w:themeColor="text1"/>
                <w:lang w:val="en-US"/>
              </w:rPr>
              <w:t>.</w:t>
            </w:r>
          </w:p>
        </w:tc>
        <w:tc>
          <w:tcPr>
            <w:tcW w:w="127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79C62489" w14:textId="77777777" w:rsidR="008351FA" w:rsidRPr="006D0BBD" w:rsidRDefault="008351FA">
            <w:pPr>
              <w:spacing w:after="0" w:line="276" w:lineRule="auto"/>
              <w:rPr>
                <w:rFonts w:ascii="Times New Roman" w:eastAsia="Calibri" w:hAnsi="Times New Roman" w:cs="Times New Roman"/>
                <w:b/>
                <w:bCs/>
                <w:noProof/>
                <w:color w:val="000000" w:themeColor="text1"/>
                <w:lang w:val="en-US"/>
              </w:rPr>
            </w:pPr>
            <w:r w:rsidRPr="006D0BBD">
              <w:rPr>
                <w:rFonts w:ascii="Times New Roman" w:eastAsia="Calibri" w:hAnsi="Times New Roman" w:cs="Times New Roman"/>
                <w:bCs/>
                <w:noProof/>
                <w:color w:val="000000" w:themeColor="text1"/>
                <w:lang w:val="en-US"/>
              </w:rPr>
              <w:t>/</w:t>
            </w:r>
          </w:p>
        </w:tc>
      </w:tr>
      <w:tr w:rsidR="008351FA" w:rsidRPr="000C0587" w14:paraId="609A63E0" w14:textId="77777777" w:rsidTr="0091669C">
        <w:trPr>
          <w:cantSplit/>
          <w:trHeight w:val="454"/>
          <w:jc w:val="center"/>
        </w:trPr>
        <w:tc>
          <w:tcPr>
            <w:tcW w:w="1272" w:type="dxa"/>
            <w:vMerge/>
            <w:tcBorders>
              <w:top w:val="single" w:sz="2" w:space="0" w:color="auto"/>
              <w:left w:val="single" w:sz="2" w:space="0" w:color="auto"/>
              <w:bottom w:val="single" w:sz="2" w:space="0" w:color="auto"/>
              <w:right w:val="single" w:sz="2" w:space="0" w:color="auto"/>
            </w:tcBorders>
            <w:vAlign w:val="center"/>
            <w:hideMark/>
          </w:tcPr>
          <w:p w14:paraId="2DC1FCF9" w14:textId="77777777" w:rsidR="008351FA" w:rsidRPr="000C0587" w:rsidRDefault="008351FA">
            <w:pPr>
              <w:spacing w:after="0"/>
              <w:rPr>
                <w:rFonts w:ascii="Times New Roman" w:eastAsia="Calibri" w:hAnsi="Times New Roman" w:cs="Times New Roman"/>
                <w:b/>
                <w:bCs/>
                <w:noProof/>
                <w:color w:val="000000" w:themeColor="text1"/>
                <w:lang w:val="en-US"/>
              </w:rPr>
            </w:pPr>
          </w:p>
        </w:tc>
        <w:tc>
          <w:tcPr>
            <w:tcW w:w="2124"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06129F72" w14:textId="77777777" w:rsidR="008351FA" w:rsidRPr="000C0587" w:rsidRDefault="008351FA">
            <w:pPr>
              <w:spacing w:after="0" w:line="276" w:lineRule="auto"/>
              <w:rPr>
                <w:rFonts w:ascii="Times New Roman" w:eastAsia="Calibri" w:hAnsi="Times New Roman" w:cs="Times New Roman"/>
                <w:b/>
                <w:noProof/>
                <w:color w:val="000000" w:themeColor="text1"/>
                <w:lang w:val="en-US"/>
              </w:rPr>
            </w:pPr>
            <w:r w:rsidRPr="000C0587">
              <w:rPr>
                <w:rFonts w:ascii="Times New Roman" w:eastAsia="Calibri" w:hAnsi="Times New Roman" w:cs="Times New Roman"/>
                <w:b/>
                <w:noProof/>
                <w:color w:val="000000" w:themeColor="text1"/>
                <w:lang w:val="en-US"/>
              </w:rPr>
              <w:t>USKRS</w:t>
            </w:r>
          </w:p>
        </w:tc>
        <w:tc>
          <w:tcPr>
            <w:tcW w:w="198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137B9ABB"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Njegovanje tradicije</w:t>
            </w:r>
          </w:p>
        </w:tc>
        <w:tc>
          <w:tcPr>
            <w:tcW w:w="1701"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07EBA1E6"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Proživjeti Uskrs kao najveći kršćanski blagdan.</w:t>
            </w:r>
          </w:p>
        </w:tc>
        <w:tc>
          <w:tcPr>
            <w:tcW w:w="1559"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75AE9D3D"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Svi</w:t>
            </w:r>
          </w:p>
        </w:tc>
        <w:tc>
          <w:tcPr>
            <w:tcW w:w="1846"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46D31F33"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Razgovori, izrade ukrasa i čestitki</w:t>
            </w:r>
          </w:p>
        </w:tc>
        <w:tc>
          <w:tcPr>
            <w:tcW w:w="1276"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2C60D30D" w14:textId="568840CC" w:rsidR="008351FA" w:rsidRPr="00392DFA" w:rsidRDefault="00392DFA" w:rsidP="00AD1F67">
            <w:pPr>
              <w:spacing w:line="276" w:lineRule="auto"/>
              <w:rPr>
                <w:rFonts w:ascii="Times New Roman" w:eastAsia="Calibri" w:hAnsi="Times New Roman" w:cs="Times New Roman"/>
                <w:noProof/>
                <w:color w:val="000000" w:themeColor="text1"/>
                <w:lang w:val="en-US"/>
              </w:rPr>
            </w:pPr>
            <w:r w:rsidRPr="00392DFA">
              <w:rPr>
                <w:rFonts w:ascii="Times New Roman" w:eastAsia="Calibri" w:hAnsi="Times New Roman" w:cs="Times New Roman"/>
                <w:noProof/>
                <w:color w:val="000000" w:themeColor="text1"/>
                <w:lang w:val="en-US"/>
              </w:rPr>
              <w:t>31</w:t>
            </w:r>
            <w:r w:rsidR="008351FA" w:rsidRPr="00392DFA">
              <w:rPr>
                <w:rFonts w:ascii="Times New Roman" w:eastAsia="Calibri" w:hAnsi="Times New Roman" w:cs="Times New Roman"/>
                <w:noProof/>
                <w:color w:val="000000" w:themeColor="text1"/>
                <w:lang w:val="en-US"/>
              </w:rPr>
              <w:t>.</w:t>
            </w:r>
            <w:r w:rsidRPr="00392DFA">
              <w:rPr>
                <w:rFonts w:ascii="Times New Roman" w:eastAsia="Calibri" w:hAnsi="Times New Roman" w:cs="Times New Roman"/>
                <w:noProof/>
                <w:color w:val="000000" w:themeColor="text1"/>
                <w:lang w:val="en-US"/>
              </w:rPr>
              <w:t>3.2024.</w:t>
            </w:r>
          </w:p>
        </w:tc>
        <w:tc>
          <w:tcPr>
            <w:tcW w:w="127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198D664D" w14:textId="77777777" w:rsidR="008351FA" w:rsidRPr="000C0587" w:rsidRDefault="008351FA">
            <w:pPr>
              <w:spacing w:after="0" w:line="276" w:lineRule="auto"/>
              <w:rPr>
                <w:rFonts w:ascii="Times New Roman" w:eastAsia="Calibri" w:hAnsi="Times New Roman" w:cs="Times New Roman"/>
                <w:b/>
                <w:bCs/>
                <w:noProof/>
                <w:color w:val="000000" w:themeColor="text1"/>
                <w:lang w:val="en-US"/>
              </w:rPr>
            </w:pPr>
            <w:r w:rsidRPr="000C0587">
              <w:rPr>
                <w:rFonts w:ascii="Times New Roman" w:eastAsia="Calibri" w:hAnsi="Times New Roman" w:cs="Times New Roman"/>
                <w:bCs/>
                <w:noProof/>
                <w:color w:val="000000" w:themeColor="text1"/>
                <w:lang w:val="en-US"/>
              </w:rPr>
              <w:t>Sredstva osnivača i donatora</w:t>
            </w:r>
          </w:p>
        </w:tc>
      </w:tr>
      <w:tr w:rsidR="008351FA" w:rsidRPr="000C0587" w14:paraId="2250F604" w14:textId="77777777" w:rsidTr="0091669C">
        <w:trPr>
          <w:cantSplit/>
          <w:trHeight w:val="454"/>
          <w:jc w:val="center"/>
        </w:trPr>
        <w:tc>
          <w:tcPr>
            <w:tcW w:w="1272" w:type="dxa"/>
            <w:vMerge/>
            <w:tcBorders>
              <w:top w:val="single" w:sz="2" w:space="0" w:color="auto"/>
              <w:left w:val="single" w:sz="2" w:space="0" w:color="auto"/>
              <w:bottom w:val="single" w:sz="2" w:space="0" w:color="auto"/>
              <w:right w:val="single" w:sz="2" w:space="0" w:color="auto"/>
            </w:tcBorders>
            <w:vAlign w:val="center"/>
            <w:hideMark/>
          </w:tcPr>
          <w:p w14:paraId="1DF6624B" w14:textId="77777777" w:rsidR="008351FA" w:rsidRPr="000C0587" w:rsidRDefault="008351FA">
            <w:pPr>
              <w:spacing w:after="0"/>
              <w:rPr>
                <w:rFonts w:ascii="Times New Roman" w:eastAsia="Calibri" w:hAnsi="Times New Roman" w:cs="Times New Roman"/>
                <w:b/>
                <w:bCs/>
                <w:noProof/>
                <w:color w:val="000000" w:themeColor="text1"/>
                <w:lang w:val="en-US"/>
              </w:rPr>
            </w:pPr>
          </w:p>
        </w:tc>
        <w:tc>
          <w:tcPr>
            <w:tcW w:w="2124"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10258987" w14:textId="77777777" w:rsidR="008351FA" w:rsidRPr="000C0587" w:rsidRDefault="008351FA">
            <w:pPr>
              <w:spacing w:after="0" w:line="276" w:lineRule="auto"/>
              <w:rPr>
                <w:rFonts w:ascii="Times New Roman" w:eastAsia="Calibri" w:hAnsi="Times New Roman" w:cs="Times New Roman"/>
                <w:b/>
                <w:noProof/>
                <w:color w:val="000000" w:themeColor="text1"/>
                <w:lang w:val="en-US"/>
              </w:rPr>
            </w:pPr>
            <w:r w:rsidRPr="000C0587">
              <w:rPr>
                <w:rFonts w:ascii="Times New Roman" w:eastAsia="Calibri" w:hAnsi="Times New Roman" w:cs="Times New Roman"/>
                <w:b/>
                <w:noProof/>
                <w:color w:val="000000" w:themeColor="text1"/>
                <w:lang w:val="en-US"/>
              </w:rPr>
              <w:t>DAN PLANETA</w:t>
            </w:r>
          </w:p>
          <w:p w14:paraId="0B19AEF4" w14:textId="77777777" w:rsidR="008351FA" w:rsidRPr="000C0587" w:rsidRDefault="008351FA">
            <w:pPr>
              <w:spacing w:after="0" w:line="276" w:lineRule="auto"/>
              <w:rPr>
                <w:rFonts w:ascii="Times New Roman" w:eastAsia="Calibri" w:hAnsi="Times New Roman" w:cs="Times New Roman"/>
                <w:b/>
                <w:noProof/>
                <w:color w:val="000000" w:themeColor="text1"/>
                <w:lang w:val="en-US"/>
              </w:rPr>
            </w:pPr>
            <w:r w:rsidRPr="000C0587">
              <w:rPr>
                <w:rFonts w:ascii="Times New Roman" w:eastAsia="Calibri" w:hAnsi="Times New Roman" w:cs="Times New Roman"/>
                <w:b/>
                <w:noProof/>
                <w:color w:val="000000" w:themeColor="text1"/>
                <w:lang w:val="en-US"/>
              </w:rPr>
              <w:t>ZEMLJE</w:t>
            </w:r>
          </w:p>
        </w:tc>
        <w:tc>
          <w:tcPr>
            <w:tcW w:w="198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73596EE0"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Senzibilizirati učenike za čuvanje okoliša</w:t>
            </w:r>
          </w:p>
        </w:tc>
        <w:tc>
          <w:tcPr>
            <w:tcW w:w="1701"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48FF75F8"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Poticanjem ekoloških aktivnosti razvijati ekološku svijest i operativno djelovanje u zaštiti čovjekova okoliša.</w:t>
            </w:r>
          </w:p>
        </w:tc>
        <w:tc>
          <w:tcPr>
            <w:tcW w:w="1559"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0B5D88D5"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Učitelji prirode i biologije,</w:t>
            </w:r>
          </w:p>
          <w:p w14:paraId="1E570FC6"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ekološke skupine,</w:t>
            </w:r>
          </w:p>
          <w:p w14:paraId="0D04E1D8"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učitelji RN, GLOBE-ovci</w:t>
            </w:r>
          </w:p>
        </w:tc>
        <w:tc>
          <w:tcPr>
            <w:tcW w:w="1846"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0F58D6D1"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Posjeti,</w:t>
            </w:r>
          </w:p>
          <w:p w14:paraId="5E35BE01" w14:textId="77777777"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praktična izvedba ekoloških aktivnosti</w:t>
            </w:r>
          </w:p>
        </w:tc>
        <w:tc>
          <w:tcPr>
            <w:tcW w:w="1276"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4EC72167" w14:textId="3BB36488" w:rsidR="008351FA" w:rsidRPr="000C0587" w:rsidRDefault="008351FA">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22.</w:t>
            </w:r>
            <w:r w:rsidR="004C292C" w:rsidRPr="000C0587">
              <w:rPr>
                <w:rFonts w:ascii="Times New Roman" w:eastAsia="Calibri" w:hAnsi="Times New Roman" w:cs="Times New Roman"/>
                <w:noProof/>
                <w:color w:val="000000" w:themeColor="text1"/>
                <w:lang w:val="en-US"/>
              </w:rPr>
              <w:t xml:space="preserve"> 4</w:t>
            </w:r>
            <w:r w:rsidRPr="000C0587">
              <w:rPr>
                <w:rFonts w:ascii="Times New Roman" w:eastAsia="Calibri" w:hAnsi="Times New Roman" w:cs="Times New Roman"/>
                <w:noProof/>
                <w:color w:val="000000" w:themeColor="text1"/>
                <w:lang w:val="en-US"/>
              </w:rPr>
              <w:t>.</w:t>
            </w:r>
            <w:r w:rsidR="004C292C" w:rsidRPr="000C0587">
              <w:rPr>
                <w:rFonts w:ascii="Times New Roman" w:eastAsia="Calibri" w:hAnsi="Times New Roman" w:cs="Times New Roman"/>
                <w:noProof/>
                <w:color w:val="000000" w:themeColor="text1"/>
                <w:lang w:val="en-US"/>
              </w:rPr>
              <w:t xml:space="preserve"> </w:t>
            </w:r>
            <w:r w:rsidRPr="000C0587">
              <w:rPr>
                <w:rFonts w:ascii="Times New Roman" w:eastAsia="Calibri" w:hAnsi="Times New Roman" w:cs="Times New Roman"/>
                <w:noProof/>
                <w:color w:val="000000" w:themeColor="text1"/>
                <w:lang w:val="en-US"/>
              </w:rPr>
              <w:t>202</w:t>
            </w:r>
            <w:r w:rsidR="00392DFA">
              <w:rPr>
                <w:rFonts w:ascii="Times New Roman" w:eastAsia="Calibri" w:hAnsi="Times New Roman" w:cs="Times New Roman"/>
                <w:noProof/>
                <w:color w:val="000000" w:themeColor="text1"/>
                <w:lang w:val="en-US"/>
              </w:rPr>
              <w:t>4</w:t>
            </w:r>
            <w:r w:rsidRPr="000C0587">
              <w:rPr>
                <w:rFonts w:ascii="Times New Roman" w:eastAsia="Calibri" w:hAnsi="Times New Roman" w:cs="Times New Roman"/>
                <w:noProof/>
                <w:color w:val="000000" w:themeColor="text1"/>
                <w:lang w:val="en-US"/>
              </w:rPr>
              <w:t>.</w:t>
            </w:r>
          </w:p>
        </w:tc>
        <w:tc>
          <w:tcPr>
            <w:tcW w:w="127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48593B9E" w14:textId="77777777" w:rsidR="008351FA" w:rsidRPr="000C0587" w:rsidRDefault="008351FA">
            <w:pPr>
              <w:spacing w:after="0" w:line="276" w:lineRule="auto"/>
              <w:rPr>
                <w:rFonts w:ascii="Times New Roman" w:eastAsia="Calibri" w:hAnsi="Times New Roman" w:cs="Times New Roman"/>
                <w:b/>
                <w:bCs/>
                <w:noProof/>
                <w:color w:val="000000" w:themeColor="text1"/>
                <w:lang w:val="en-US"/>
              </w:rPr>
            </w:pPr>
            <w:r w:rsidRPr="000C0587">
              <w:rPr>
                <w:rFonts w:ascii="Times New Roman" w:eastAsia="Calibri" w:hAnsi="Times New Roman" w:cs="Times New Roman"/>
                <w:bCs/>
                <w:noProof/>
                <w:color w:val="000000" w:themeColor="text1"/>
                <w:lang w:val="en-US"/>
              </w:rPr>
              <w:t>Materijalna sredstva koje osigurava osnivač</w:t>
            </w:r>
          </w:p>
        </w:tc>
      </w:tr>
      <w:tr w:rsidR="006D0BBD" w:rsidRPr="000C0587" w14:paraId="1AD982A4" w14:textId="77777777" w:rsidTr="0091669C">
        <w:trPr>
          <w:cantSplit/>
          <w:trHeight w:val="454"/>
          <w:jc w:val="center"/>
        </w:trPr>
        <w:tc>
          <w:tcPr>
            <w:tcW w:w="1272" w:type="dxa"/>
            <w:vMerge w:val="restart"/>
            <w:tcBorders>
              <w:top w:val="single" w:sz="2" w:space="0" w:color="auto"/>
              <w:left w:val="single" w:sz="2" w:space="0" w:color="auto"/>
              <w:right w:val="single" w:sz="2" w:space="0" w:color="auto"/>
            </w:tcBorders>
            <w:textDirection w:val="btLr"/>
            <w:vAlign w:val="center"/>
          </w:tcPr>
          <w:p w14:paraId="6D22D254" w14:textId="01F796B2" w:rsidR="006D0BBD" w:rsidRPr="000C0587" w:rsidRDefault="006D0BBD" w:rsidP="00DB786E">
            <w:pPr>
              <w:spacing w:after="0" w:line="276" w:lineRule="auto"/>
              <w:jc w:val="center"/>
              <w:rPr>
                <w:rFonts w:ascii="Times New Roman" w:eastAsia="Calibri" w:hAnsi="Times New Roman" w:cs="Times New Roman"/>
                <w:b/>
                <w:bCs/>
                <w:noProof/>
                <w:color w:val="000000" w:themeColor="text1"/>
                <w:lang w:val="en-US"/>
              </w:rPr>
            </w:pPr>
            <w:r w:rsidRPr="000C0587">
              <w:rPr>
                <w:rFonts w:ascii="Times New Roman" w:eastAsia="Calibri" w:hAnsi="Times New Roman" w:cs="Times New Roman"/>
                <w:b/>
                <w:bCs/>
                <w:noProof/>
                <w:color w:val="000000" w:themeColor="text1"/>
                <w:lang w:val="en-US"/>
              </w:rPr>
              <w:t>SVIBANJ</w:t>
            </w:r>
          </w:p>
        </w:tc>
        <w:tc>
          <w:tcPr>
            <w:tcW w:w="2124" w:type="dxa"/>
            <w:tcBorders>
              <w:top w:val="single" w:sz="2" w:space="0" w:color="auto"/>
              <w:left w:val="single" w:sz="2" w:space="0" w:color="auto"/>
              <w:bottom w:val="single" w:sz="2" w:space="0" w:color="auto"/>
              <w:right w:val="single" w:sz="2" w:space="0" w:color="auto"/>
            </w:tcBorders>
            <w:shd w:val="clear" w:color="auto" w:fill="FFFFFF"/>
            <w:vAlign w:val="center"/>
          </w:tcPr>
          <w:p w14:paraId="6BEBE19D" w14:textId="32C76C8A" w:rsidR="006D0BBD" w:rsidRPr="00640DC9" w:rsidRDefault="006D0BBD">
            <w:pPr>
              <w:spacing w:after="0" w:line="276" w:lineRule="auto"/>
              <w:rPr>
                <w:rFonts w:ascii="Times New Roman" w:eastAsia="Calibri" w:hAnsi="Times New Roman" w:cs="Times New Roman"/>
                <w:b/>
                <w:noProof/>
                <w:color w:val="000000" w:themeColor="text1"/>
                <w:lang w:val="en-US"/>
              </w:rPr>
            </w:pPr>
            <w:r w:rsidRPr="00640DC9">
              <w:rPr>
                <w:rFonts w:ascii="Times New Roman" w:eastAsia="Calibri" w:hAnsi="Times New Roman" w:cs="Times New Roman"/>
                <w:b/>
                <w:noProof/>
                <w:color w:val="000000" w:themeColor="text1"/>
                <w:lang w:val="en-US"/>
              </w:rPr>
              <w:t>DANI MEDIJSKE PISMENOSTI</w:t>
            </w:r>
          </w:p>
        </w:tc>
        <w:tc>
          <w:tcPr>
            <w:tcW w:w="1985" w:type="dxa"/>
            <w:tcBorders>
              <w:top w:val="single" w:sz="2" w:space="0" w:color="auto"/>
              <w:left w:val="single" w:sz="2" w:space="0" w:color="auto"/>
              <w:bottom w:val="single" w:sz="2" w:space="0" w:color="auto"/>
              <w:right w:val="single" w:sz="2" w:space="0" w:color="auto"/>
            </w:tcBorders>
            <w:shd w:val="clear" w:color="auto" w:fill="FFFFFF"/>
            <w:vAlign w:val="center"/>
          </w:tcPr>
          <w:p w14:paraId="533B430A" w14:textId="1E1D82BB" w:rsidR="006D0BBD" w:rsidRPr="00640DC9" w:rsidRDefault="006D0BBD">
            <w:pPr>
              <w:spacing w:after="0" w:line="276" w:lineRule="auto"/>
              <w:rPr>
                <w:rFonts w:ascii="Times New Roman" w:eastAsia="Calibri" w:hAnsi="Times New Roman" w:cs="Times New Roman"/>
                <w:noProof/>
                <w:color w:val="000000" w:themeColor="text1"/>
                <w:lang w:val="en-US"/>
              </w:rPr>
            </w:pPr>
            <w:r w:rsidRPr="00640DC9">
              <w:rPr>
                <w:rFonts w:ascii="Times New Roman" w:hAnsi="Times New Roman" w:cs="Times New Roman"/>
              </w:rPr>
              <w:t>Podizanje svijesti o važnosti medijske pismenosti i kritičkog razmišljanja o medijskim sadržajima</w:t>
            </w:r>
          </w:p>
        </w:tc>
        <w:tc>
          <w:tcPr>
            <w:tcW w:w="1701" w:type="dxa"/>
            <w:tcBorders>
              <w:top w:val="single" w:sz="2" w:space="0" w:color="auto"/>
              <w:left w:val="single" w:sz="2" w:space="0" w:color="auto"/>
              <w:bottom w:val="single" w:sz="2" w:space="0" w:color="auto"/>
              <w:right w:val="single" w:sz="2" w:space="0" w:color="auto"/>
            </w:tcBorders>
            <w:shd w:val="clear" w:color="auto" w:fill="FFFFFF"/>
            <w:vAlign w:val="center"/>
          </w:tcPr>
          <w:p w14:paraId="2387ABFA" w14:textId="0160E7B0" w:rsidR="006D0BBD" w:rsidRPr="00640DC9" w:rsidRDefault="006D0BBD">
            <w:pPr>
              <w:spacing w:after="0" w:line="276" w:lineRule="auto"/>
              <w:rPr>
                <w:rFonts w:ascii="Times New Roman" w:eastAsia="Calibri" w:hAnsi="Times New Roman" w:cs="Times New Roman"/>
                <w:noProof/>
                <w:color w:val="000000" w:themeColor="text1"/>
                <w:lang w:val="en-US"/>
              </w:rPr>
            </w:pPr>
            <w:r w:rsidRPr="00640DC9">
              <w:rPr>
                <w:rFonts w:ascii="Times New Roman" w:eastAsia="Calibri" w:hAnsi="Times New Roman" w:cs="Times New Roman"/>
                <w:noProof/>
                <w:color w:val="000000" w:themeColor="text1"/>
                <w:lang w:val="en-US"/>
              </w:rPr>
              <w:t>Osposobiti učenike za kritičko razmišljanje o medijskim sadržajima.</w:t>
            </w:r>
          </w:p>
        </w:tc>
        <w:tc>
          <w:tcPr>
            <w:tcW w:w="1559" w:type="dxa"/>
            <w:tcBorders>
              <w:top w:val="single" w:sz="2" w:space="0" w:color="auto"/>
              <w:left w:val="single" w:sz="2" w:space="0" w:color="auto"/>
              <w:bottom w:val="single" w:sz="2" w:space="0" w:color="auto"/>
              <w:right w:val="single" w:sz="2" w:space="0" w:color="auto"/>
            </w:tcBorders>
            <w:shd w:val="clear" w:color="auto" w:fill="FFFFFF"/>
            <w:vAlign w:val="center"/>
          </w:tcPr>
          <w:p w14:paraId="26DD6B64" w14:textId="47BF7756" w:rsidR="006D0BBD" w:rsidRPr="00640DC9" w:rsidRDefault="006D0BBD">
            <w:pPr>
              <w:spacing w:after="0" w:line="276" w:lineRule="auto"/>
              <w:rPr>
                <w:rFonts w:ascii="Times New Roman" w:eastAsia="Calibri" w:hAnsi="Times New Roman" w:cs="Times New Roman"/>
                <w:bCs/>
                <w:noProof/>
                <w:color w:val="000000" w:themeColor="text1"/>
                <w:lang w:val="en-US"/>
              </w:rPr>
            </w:pPr>
            <w:r w:rsidRPr="00640DC9">
              <w:rPr>
                <w:rFonts w:ascii="Times New Roman" w:eastAsia="Calibri" w:hAnsi="Times New Roman" w:cs="Times New Roman"/>
                <w:bCs/>
                <w:noProof/>
                <w:color w:val="000000" w:themeColor="text1"/>
                <w:lang w:val="en-US"/>
              </w:rPr>
              <w:t>Brankica Matasović</w:t>
            </w:r>
          </w:p>
        </w:tc>
        <w:tc>
          <w:tcPr>
            <w:tcW w:w="1846" w:type="dxa"/>
            <w:tcBorders>
              <w:top w:val="single" w:sz="2" w:space="0" w:color="auto"/>
              <w:left w:val="single" w:sz="2" w:space="0" w:color="auto"/>
              <w:bottom w:val="single" w:sz="2" w:space="0" w:color="auto"/>
              <w:right w:val="single" w:sz="2" w:space="0" w:color="auto"/>
            </w:tcBorders>
            <w:shd w:val="clear" w:color="auto" w:fill="FFFFFF"/>
            <w:vAlign w:val="center"/>
          </w:tcPr>
          <w:p w14:paraId="176D9F71" w14:textId="7C72473E" w:rsidR="006D0BBD" w:rsidRPr="00640DC9" w:rsidRDefault="00640DC9">
            <w:pPr>
              <w:spacing w:after="0" w:line="276" w:lineRule="auto"/>
              <w:rPr>
                <w:rFonts w:ascii="Times New Roman" w:eastAsia="Calibri" w:hAnsi="Times New Roman" w:cs="Times New Roman"/>
                <w:noProof/>
                <w:color w:val="000000" w:themeColor="text1"/>
                <w:lang w:val="en-US"/>
              </w:rPr>
            </w:pPr>
            <w:r w:rsidRPr="00640DC9">
              <w:rPr>
                <w:rFonts w:ascii="Times New Roman" w:eastAsia="Calibri" w:hAnsi="Times New Roman" w:cs="Times New Roman"/>
                <w:noProof/>
                <w:color w:val="000000" w:themeColor="text1"/>
                <w:lang w:val="en-US"/>
              </w:rPr>
              <w:t>radovi vezani uz temu medijske pismenosti</w:t>
            </w:r>
          </w:p>
        </w:tc>
        <w:tc>
          <w:tcPr>
            <w:tcW w:w="1276" w:type="dxa"/>
            <w:tcBorders>
              <w:top w:val="single" w:sz="2" w:space="0" w:color="auto"/>
              <w:left w:val="single" w:sz="2" w:space="0" w:color="auto"/>
              <w:bottom w:val="single" w:sz="2" w:space="0" w:color="auto"/>
              <w:right w:val="single" w:sz="2" w:space="0" w:color="auto"/>
            </w:tcBorders>
            <w:shd w:val="clear" w:color="auto" w:fill="FFFFFF"/>
            <w:vAlign w:val="center"/>
          </w:tcPr>
          <w:p w14:paraId="638A69CC" w14:textId="754382AA" w:rsidR="006D0BBD" w:rsidRPr="00640DC9" w:rsidRDefault="00640DC9" w:rsidP="00A82BF5">
            <w:pPr>
              <w:spacing w:line="276" w:lineRule="auto"/>
              <w:rPr>
                <w:rFonts w:ascii="Times New Roman" w:eastAsia="Calibri" w:hAnsi="Times New Roman" w:cs="Times New Roman"/>
                <w:noProof/>
                <w:color w:val="000000" w:themeColor="text1"/>
                <w:lang w:val="en-US"/>
              </w:rPr>
            </w:pPr>
            <w:r w:rsidRPr="00640DC9">
              <w:rPr>
                <w:rFonts w:ascii="Times New Roman" w:eastAsia="Calibri" w:hAnsi="Times New Roman" w:cs="Times New Roman"/>
                <w:noProof/>
                <w:color w:val="000000" w:themeColor="text1"/>
                <w:lang w:val="en-US"/>
              </w:rPr>
              <w:t>tijekom svibnja 202</w:t>
            </w:r>
            <w:r w:rsidR="00392DFA">
              <w:rPr>
                <w:rFonts w:ascii="Times New Roman" w:eastAsia="Calibri" w:hAnsi="Times New Roman" w:cs="Times New Roman"/>
                <w:noProof/>
                <w:color w:val="000000" w:themeColor="text1"/>
                <w:lang w:val="en-US"/>
              </w:rPr>
              <w:t>4</w:t>
            </w:r>
            <w:r w:rsidRPr="00640DC9">
              <w:rPr>
                <w:rFonts w:ascii="Times New Roman" w:eastAsia="Calibri" w:hAnsi="Times New Roman" w:cs="Times New Roman"/>
                <w:noProof/>
                <w:color w:val="000000" w:themeColor="text1"/>
                <w:lang w:val="en-US"/>
              </w:rPr>
              <w:t>.</w:t>
            </w:r>
          </w:p>
        </w:tc>
        <w:tc>
          <w:tcPr>
            <w:tcW w:w="1272" w:type="dxa"/>
            <w:tcBorders>
              <w:top w:val="single" w:sz="2" w:space="0" w:color="auto"/>
              <w:left w:val="single" w:sz="2" w:space="0" w:color="auto"/>
              <w:bottom w:val="single" w:sz="2" w:space="0" w:color="auto"/>
              <w:right w:val="single" w:sz="2" w:space="0" w:color="auto"/>
            </w:tcBorders>
            <w:shd w:val="clear" w:color="auto" w:fill="FFFFFF"/>
            <w:vAlign w:val="center"/>
          </w:tcPr>
          <w:p w14:paraId="50099658" w14:textId="0A0692FF" w:rsidR="006D0BBD" w:rsidRPr="00640DC9" w:rsidRDefault="00640DC9">
            <w:pPr>
              <w:spacing w:after="0" w:line="276" w:lineRule="auto"/>
              <w:rPr>
                <w:rFonts w:ascii="Times New Roman" w:eastAsia="Calibri" w:hAnsi="Times New Roman" w:cs="Times New Roman"/>
                <w:bCs/>
                <w:noProof/>
                <w:color w:val="000000" w:themeColor="text1"/>
                <w:lang w:val="en-US"/>
              </w:rPr>
            </w:pPr>
            <w:r w:rsidRPr="00640DC9">
              <w:rPr>
                <w:rFonts w:ascii="Times New Roman" w:eastAsia="Calibri" w:hAnsi="Times New Roman" w:cs="Times New Roman"/>
                <w:bCs/>
                <w:noProof/>
                <w:color w:val="000000" w:themeColor="text1"/>
                <w:lang w:val="en-US"/>
              </w:rPr>
              <w:t>/</w:t>
            </w:r>
          </w:p>
        </w:tc>
      </w:tr>
      <w:tr w:rsidR="006D0BBD" w:rsidRPr="000C0587" w14:paraId="724DF836" w14:textId="77777777" w:rsidTr="00911196">
        <w:trPr>
          <w:cantSplit/>
          <w:trHeight w:val="454"/>
          <w:jc w:val="center"/>
        </w:trPr>
        <w:tc>
          <w:tcPr>
            <w:tcW w:w="1272" w:type="dxa"/>
            <w:vMerge/>
            <w:tcBorders>
              <w:left w:val="single" w:sz="2" w:space="0" w:color="auto"/>
              <w:right w:val="single" w:sz="2" w:space="0" w:color="auto"/>
            </w:tcBorders>
            <w:textDirection w:val="btLr"/>
            <w:vAlign w:val="center"/>
          </w:tcPr>
          <w:p w14:paraId="2A3F4479" w14:textId="5F5CB0CD" w:rsidR="006D0BBD" w:rsidRPr="000C0587" w:rsidRDefault="006D0BBD" w:rsidP="00DB786E">
            <w:pPr>
              <w:spacing w:after="0" w:line="276" w:lineRule="auto"/>
              <w:jc w:val="center"/>
              <w:rPr>
                <w:rFonts w:ascii="Times New Roman" w:eastAsia="Calibri" w:hAnsi="Times New Roman" w:cs="Times New Roman"/>
                <w:b/>
                <w:bCs/>
                <w:noProof/>
                <w:color w:val="000000" w:themeColor="text1"/>
                <w:lang w:val="en-US"/>
              </w:rPr>
            </w:pPr>
          </w:p>
        </w:tc>
        <w:tc>
          <w:tcPr>
            <w:tcW w:w="2124" w:type="dxa"/>
            <w:tcBorders>
              <w:top w:val="single" w:sz="2" w:space="0" w:color="auto"/>
              <w:left w:val="single" w:sz="2" w:space="0" w:color="auto"/>
              <w:bottom w:val="single" w:sz="2" w:space="0" w:color="auto"/>
              <w:right w:val="single" w:sz="2" w:space="0" w:color="auto"/>
            </w:tcBorders>
            <w:shd w:val="clear" w:color="auto" w:fill="FFFFFF"/>
            <w:vAlign w:val="center"/>
          </w:tcPr>
          <w:p w14:paraId="5832AADA" w14:textId="09D579A1" w:rsidR="006D0BBD" w:rsidRPr="000C0587" w:rsidRDefault="006D0BBD">
            <w:pPr>
              <w:spacing w:after="0" w:line="276" w:lineRule="auto"/>
              <w:rPr>
                <w:rFonts w:ascii="Times New Roman" w:eastAsia="Calibri" w:hAnsi="Times New Roman" w:cs="Times New Roman"/>
                <w:b/>
                <w:noProof/>
                <w:color w:val="000000" w:themeColor="text1"/>
                <w:lang w:val="en-US"/>
              </w:rPr>
            </w:pPr>
            <w:r w:rsidRPr="000C0587">
              <w:rPr>
                <w:rFonts w:ascii="Times New Roman" w:eastAsia="Calibri" w:hAnsi="Times New Roman" w:cs="Times New Roman"/>
                <w:b/>
                <w:noProof/>
                <w:color w:val="000000" w:themeColor="text1"/>
                <w:lang w:val="en-US"/>
              </w:rPr>
              <w:t>MAJČIN DAN</w:t>
            </w:r>
          </w:p>
        </w:tc>
        <w:tc>
          <w:tcPr>
            <w:tcW w:w="1985" w:type="dxa"/>
            <w:tcBorders>
              <w:top w:val="single" w:sz="2" w:space="0" w:color="auto"/>
              <w:left w:val="single" w:sz="2" w:space="0" w:color="auto"/>
              <w:bottom w:val="single" w:sz="2" w:space="0" w:color="auto"/>
              <w:right w:val="single" w:sz="2" w:space="0" w:color="auto"/>
            </w:tcBorders>
            <w:shd w:val="clear" w:color="auto" w:fill="FFFFFF"/>
            <w:vAlign w:val="center"/>
          </w:tcPr>
          <w:p w14:paraId="2AD13F51" w14:textId="4200D5ED" w:rsidR="006D0BBD" w:rsidRPr="000C0587" w:rsidRDefault="006D0BBD">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Istaknuti uloge majke u životu djeteta</w:t>
            </w:r>
          </w:p>
        </w:tc>
        <w:tc>
          <w:tcPr>
            <w:tcW w:w="1701" w:type="dxa"/>
            <w:tcBorders>
              <w:top w:val="single" w:sz="2" w:space="0" w:color="auto"/>
              <w:left w:val="single" w:sz="2" w:space="0" w:color="auto"/>
              <w:bottom w:val="single" w:sz="2" w:space="0" w:color="auto"/>
              <w:right w:val="single" w:sz="2" w:space="0" w:color="auto"/>
            </w:tcBorders>
            <w:shd w:val="clear" w:color="auto" w:fill="FFFFFF"/>
            <w:vAlign w:val="center"/>
          </w:tcPr>
          <w:p w14:paraId="3876E343" w14:textId="3D3591E9" w:rsidR="006D0BBD" w:rsidRPr="000C0587" w:rsidRDefault="006D0BBD">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Prepoznati majčinu ulogu u svome životu i iskazati svoje osjećaje.</w:t>
            </w:r>
          </w:p>
        </w:tc>
        <w:tc>
          <w:tcPr>
            <w:tcW w:w="1559" w:type="dxa"/>
            <w:tcBorders>
              <w:top w:val="single" w:sz="2" w:space="0" w:color="auto"/>
              <w:left w:val="single" w:sz="2" w:space="0" w:color="auto"/>
              <w:bottom w:val="single" w:sz="2" w:space="0" w:color="auto"/>
              <w:right w:val="single" w:sz="2" w:space="0" w:color="auto"/>
            </w:tcBorders>
            <w:shd w:val="clear" w:color="auto" w:fill="FFFFFF"/>
            <w:vAlign w:val="center"/>
          </w:tcPr>
          <w:p w14:paraId="43F95D34" w14:textId="378AA417" w:rsidR="006D0BBD" w:rsidRPr="000C0587" w:rsidRDefault="006D0BBD">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Razrednici</w:t>
            </w:r>
          </w:p>
        </w:tc>
        <w:tc>
          <w:tcPr>
            <w:tcW w:w="1846" w:type="dxa"/>
            <w:tcBorders>
              <w:top w:val="single" w:sz="2" w:space="0" w:color="auto"/>
              <w:left w:val="single" w:sz="2" w:space="0" w:color="auto"/>
              <w:bottom w:val="single" w:sz="2" w:space="0" w:color="auto"/>
              <w:right w:val="single" w:sz="2" w:space="0" w:color="auto"/>
            </w:tcBorders>
            <w:shd w:val="clear" w:color="auto" w:fill="FFFFFF"/>
            <w:vAlign w:val="center"/>
          </w:tcPr>
          <w:p w14:paraId="507961E4" w14:textId="38E508D8" w:rsidR="006D0BBD" w:rsidRPr="000C0587" w:rsidRDefault="006D0BBD">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Likovno i literarno izražavanje</w:t>
            </w:r>
          </w:p>
        </w:tc>
        <w:tc>
          <w:tcPr>
            <w:tcW w:w="1276" w:type="dxa"/>
            <w:tcBorders>
              <w:top w:val="single" w:sz="2" w:space="0" w:color="auto"/>
              <w:left w:val="single" w:sz="2" w:space="0" w:color="auto"/>
              <w:bottom w:val="single" w:sz="2" w:space="0" w:color="auto"/>
              <w:right w:val="single" w:sz="2" w:space="0" w:color="auto"/>
            </w:tcBorders>
            <w:shd w:val="clear" w:color="auto" w:fill="FFFFFF"/>
            <w:vAlign w:val="center"/>
          </w:tcPr>
          <w:p w14:paraId="5BAD450A" w14:textId="72B5AE89" w:rsidR="006D0BBD" w:rsidRPr="000C0587" w:rsidRDefault="006D0BBD" w:rsidP="00A82BF5">
            <w:pPr>
              <w:spacing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8. 5. 202</w:t>
            </w:r>
            <w:r w:rsidR="00392DFA">
              <w:rPr>
                <w:rFonts w:ascii="Times New Roman" w:eastAsia="Calibri" w:hAnsi="Times New Roman" w:cs="Times New Roman"/>
                <w:noProof/>
                <w:color w:val="000000" w:themeColor="text1"/>
                <w:lang w:val="en-US"/>
              </w:rPr>
              <w:t>4</w:t>
            </w:r>
            <w:r w:rsidRPr="000C0587">
              <w:rPr>
                <w:rFonts w:ascii="Times New Roman" w:eastAsia="Calibri" w:hAnsi="Times New Roman" w:cs="Times New Roman"/>
                <w:noProof/>
                <w:color w:val="000000" w:themeColor="text1"/>
                <w:lang w:val="en-US"/>
              </w:rPr>
              <w:t>.</w:t>
            </w:r>
          </w:p>
        </w:tc>
        <w:tc>
          <w:tcPr>
            <w:tcW w:w="1272" w:type="dxa"/>
            <w:tcBorders>
              <w:top w:val="single" w:sz="2" w:space="0" w:color="auto"/>
              <w:left w:val="single" w:sz="2" w:space="0" w:color="auto"/>
              <w:bottom w:val="single" w:sz="2" w:space="0" w:color="auto"/>
              <w:right w:val="single" w:sz="2" w:space="0" w:color="auto"/>
            </w:tcBorders>
            <w:shd w:val="clear" w:color="auto" w:fill="FFFFFF"/>
            <w:vAlign w:val="center"/>
          </w:tcPr>
          <w:p w14:paraId="213E68FA" w14:textId="33DA8DE1" w:rsidR="006D0BBD" w:rsidRPr="000C0587" w:rsidRDefault="006D0BBD">
            <w:pPr>
              <w:spacing w:after="0" w:line="276" w:lineRule="auto"/>
              <w:rPr>
                <w:rFonts w:ascii="Times New Roman" w:eastAsia="Calibri" w:hAnsi="Times New Roman" w:cs="Times New Roman"/>
                <w:bCs/>
                <w:noProof/>
                <w:color w:val="000000" w:themeColor="text1"/>
                <w:lang w:val="en-US"/>
              </w:rPr>
            </w:pPr>
            <w:r w:rsidRPr="000C0587">
              <w:rPr>
                <w:rFonts w:ascii="Times New Roman" w:eastAsia="Calibri" w:hAnsi="Times New Roman" w:cs="Times New Roman"/>
                <w:bCs/>
                <w:noProof/>
                <w:color w:val="000000" w:themeColor="text1"/>
                <w:lang w:val="en-US"/>
              </w:rPr>
              <w:t>/</w:t>
            </w:r>
          </w:p>
        </w:tc>
      </w:tr>
      <w:tr w:rsidR="006D0BBD" w:rsidRPr="000C0587" w14:paraId="55E26D5D" w14:textId="77777777" w:rsidTr="0091669C">
        <w:trPr>
          <w:cantSplit/>
          <w:trHeight w:val="454"/>
          <w:jc w:val="center"/>
        </w:trPr>
        <w:tc>
          <w:tcPr>
            <w:tcW w:w="1272" w:type="dxa"/>
            <w:vMerge/>
            <w:tcBorders>
              <w:left w:val="single" w:sz="2" w:space="0" w:color="auto"/>
              <w:right w:val="single" w:sz="2" w:space="0" w:color="auto"/>
            </w:tcBorders>
            <w:textDirection w:val="btLr"/>
            <w:vAlign w:val="center"/>
            <w:hideMark/>
          </w:tcPr>
          <w:p w14:paraId="16FAB439" w14:textId="05ABF068" w:rsidR="006D0BBD" w:rsidRPr="000C0587" w:rsidRDefault="006D0BBD">
            <w:pPr>
              <w:spacing w:after="0" w:line="276" w:lineRule="auto"/>
              <w:jc w:val="center"/>
              <w:rPr>
                <w:rFonts w:ascii="Times New Roman" w:eastAsia="Calibri" w:hAnsi="Times New Roman" w:cs="Times New Roman"/>
                <w:b/>
                <w:bCs/>
                <w:noProof/>
                <w:color w:val="000000" w:themeColor="text1"/>
                <w:lang w:val="en-US"/>
              </w:rPr>
            </w:pPr>
          </w:p>
        </w:tc>
        <w:tc>
          <w:tcPr>
            <w:tcW w:w="2124"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2AE0AE19" w14:textId="77777777" w:rsidR="006D0BBD" w:rsidRPr="000C0587" w:rsidRDefault="006D0BBD">
            <w:pPr>
              <w:spacing w:after="0" w:line="276" w:lineRule="auto"/>
              <w:rPr>
                <w:rFonts w:ascii="Times New Roman" w:eastAsia="Calibri" w:hAnsi="Times New Roman" w:cs="Times New Roman"/>
                <w:b/>
                <w:noProof/>
                <w:color w:val="000000" w:themeColor="text1"/>
                <w:lang w:val="en-US"/>
              </w:rPr>
            </w:pPr>
            <w:r w:rsidRPr="000C0587">
              <w:rPr>
                <w:rFonts w:ascii="Times New Roman" w:eastAsia="Calibri" w:hAnsi="Times New Roman" w:cs="Times New Roman"/>
                <w:b/>
                <w:noProof/>
                <w:color w:val="000000" w:themeColor="text1"/>
                <w:lang w:val="en-US"/>
              </w:rPr>
              <w:t>MEĐUNARODNI</w:t>
            </w:r>
          </w:p>
          <w:p w14:paraId="0883C230" w14:textId="77777777" w:rsidR="006D0BBD" w:rsidRPr="000C0587" w:rsidRDefault="006D0BBD">
            <w:pPr>
              <w:spacing w:after="0" w:line="276" w:lineRule="auto"/>
              <w:rPr>
                <w:rFonts w:ascii="Times New Roman" w:eastAsia="Calibri" w:hAnsi="Times New Roman" w:cs="Times New Roman"/>
                <w:b/>
                <w:noProof/>
                <w:color w:val="000000" w:themeColor="text1"/>
                <w:lang w:val="en-US"/>
              </w:rPr>
            </w:pPr>
            <w:r w:rsidRPr="000C0587">
              <w:rPr>
                <w:rFonts w:ascii="Times New Roman" w:eastAsia="Calibri" w:hAnsi="Times New Roman" w:cs="Times New Roman"/>
                <w:b/>
                <w:noProof/>
                <w:color w:val="000000" w:themeColor="text1"/>
                <w:lang w:val="en-US"/>
              </w:rPr>
              <w:t>DAN OBITELJI</w:t>
            </w:r>
          </w:p>
        </w:tc>
        <w:tc>
          <w:tcPr>
            <w:tcW w:w="198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41BD5B64" w14:textId="77777777" w:rsidR="006D0BBD" w:rsidRPr="000C0587" w:rsidRDefault="006D0BBD">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Isticati obitelj kao temelj društva</w:t>
            </w:r>
          </w:p>
        </w:tc>
        <w:tc>
          <w:tcPr>
            <w:tcW w:w="1701"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1867EEC3" w14:textId="77777777" w:rsidR="006D0BBD" w:rsidRPr="000C0587" w:rsidRDefault="006D0BBD">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Promovirati ulogu obitelji u razvoju djece i njihovom sretnom odrastanju</w:t>
            </w:r>
          </w:p>
        </w:tc>
        <w:tc>
          <w:tcPr>
            <w:tcW w:w="1559"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663F63BD" w14:textId="77777777" w:rsidR="006D0BBD" w:rsidRPr="000C0587" w:rsidRDefault="006D0BBD">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Razrednici</w:t>
            </w:r>
          </w:p>
        </w:tc>
        <w:tc>
          <w:tcPr>
            <w:tcW w:w="1846"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28E22CA4" w14:textId="77777777" w:rsidR="006D0BBD" w:rsidRPr="000C0587" w:rsidRDefault="006D0BBD">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razgovori,</w:t>
            </w:r>
          </w:p>
          <w:p w14:paraId="07D76766" w14:textId="77777777" w:rsidR="006D0BBD" w:rsidRPr="000C0587" w:rsidRDefault="006D0BBD">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likovno izražavanje, izložba, pano</w:t>
            </w:r>
          </w:p>
        </w:tc>
        <w:tc>
          <w:tcPr>
            <w:tcW w:w="1276"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6DA66308" w14:textId="1E49B2AA" w:rsidR="006D0BBD" w:rsidRPr="000C7F2B" w:rsidRDefault="006D0BBD" w:rsidP="000C7F2B">
            <w:pPr>
              <w:spacing w:line="276" w:lineRule="auto"/>
              <w:rPr>
                <w:rFonts w:ascii="Times New Roman" w:eastAsia="Calibri" w:hAnsi="Times New Roman" w:cs="Times New Roman"/>
                <w:noProof/>
                <w:color w:val="000000" w:themeColor="text1"/>
                <w:sz w:val="24"/>
                <w:szCs w:val="24"/>
                <w:lang w:val="en-US"/>
              </w:rPr>
            </w:pPr>
            <w:r w:rsidRPr="000C7F2B">
              <w:rPr>
                <w:rFonts w:ascii="Times New Roman" w:eastAsia="Calibri" w:hAnsi="Times New Roman" w:cs="Times New Roman"/>
                <w:noProof/>
                <w:color w:val="000000" w:themeColor="text1"/>
                <w:sz w:val="24"/>
                <w:szCs w:val="24"/>
                <w:lang w:val="en-US"/>
              </w:rPr>
              <w:t>1.5.202</w:t>
            </w:r>
            <w:r w:rsidR="00392DFA">
              <w:rPr>
                <w:rFonts w:ascii="Times New Roman" w:eastAsia="Calibri" w:hAnsi="Times New Roman" w:cs="Times New Roman"/>
                <w:noProof/>
                <w:color w:val="000000" w:themeColor="text1"/>
                <w:sz w:val="24"/>
                <w:szCs w:val="24"/>
                <w:lang w:val="en-US"/>
              </w:rPr>
              <w:t>4</w:t>
            </w:r>
            <w:r w:rsidRPr="000C7F2B">
              <w:rPr>
                <w:rFonts w:ascii="Times New Roman" w:eastAsia="Calibri" w:hAnsi="Times New Roman" w:cs="Times New Roman"/>
                <w:noProof/>
                <w:color w:val="000000" w:themeColor="text1"/>
                <w:sz w:val="24"/>
                <w:szCs w:val="24"/>
                <w:lang w:val="en-US"/>
              </w:rPr>
              <w:t>.</w:t>
            </w:r>
          </w:p>
        </w:tc>
        <w:tc>
          <w:tcPr>
            <w:tcW w:w="127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233225D7" w14:textId="77777777" w:rsidR="006D0BBD" w:rsidRPr="000C0587" w:rsidRDefault="006D0BBD">
            <w:pPr>
              <w:spacing w:after="0" w:line="276" w:lineRule="auto"/>
              <w:rPr>
                <w:rFonts w:ascii="Times New Roman" w:eastAsia="Calibri" w:hAnsi="Times New Roman" w:cs="Times New Roman"/>
                <w:b/>
                <w:bCs/>
                <w:noProof/>
                <w:color w:val="000000" w:themeColor="text1"/>
                <w:lang w:val="en-US"/>
              </w:rPr>
            </w:pPr>
            <w:r w:rsidRPr="000C0587">
              <w:rPr>
                <w:rFonts w:ascii="Times New Roman" w:eastAsia="Calibri" w:hAnsi="Times New Roman" w:cs="Times New Roman"/>
                <w:bCs/>
                <w:noProof/>
                <w:color w:val="000000" w:themeColor="text1"/>
                <w:lang w:val="en-US"/>
              </w:rPr>
              <w:t>Materijalna sredstva osnivača</w:t>
            </w:r>
          </w:p>
        </w:tc>
      </w:tr>
      <w:tr w:rsidR="006D0BBD" w:rsidRPr="000C0587" w14:paraId="02B0A356" w14:textId="77777777" w:rsidTr="0091669C">
        <w:trPr>
          <w:cantSplit/>
          <w:trHeight w:val="454"/>
          <w:jc w:val="center"/>
        </w:trPr>
        <w:tc>
          <w:tcPr>
            <w:tcW w:w="1272" w:type="dxa"/>
            <w:vMerge/>
            <w:tcBorders>
              <w:left w:val="single" w:sz="2" w:space="0" w:color="auto"/>
              <w:right w:val="single" w:sz="2" w:space="0" w:color="auto"/>
            </w:tcBorders>
            <w:vAlign w:val="center"/>
            <w:hideMark/>
          </w:tcPr>
          <w:p w14:paraId="6A8A74D4" w14:textId="77777777" w:rsidR="006D0BBD" w:rsidRPr="000C0587" w:rsidRDefault="006D0BBD">
            <w:pPr>
              <w:spacing w:after="0"/>
              <w:rPr>
                <w:rFonts w:ascii="Times New Roman" w:eastAsia="Calibri" w:hAnsi="Times New Roman" w:cs="Times New Roman"/>
                <w:b/>
                <w:bCs/>
                <w:noProof/>
                <w:color w:val="000000" w:themeColor="text1"/>
                <w:lang w:val="en-US"/>
              </w:rPr>
            </w:pPr>
          </w:p>
        </w:tc>
        <w:tc>
          <w:tcPr>
            <w:tcW w:w="2124"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5CB0E65F" w14:textId="77777777" w:rsidR="006D0BBD" w:rsidRPr="000C0587" w:rsidRDefault="006D0BBD">
            <w:pPr>
              <w:spacing w:after="0" w:line="276" w:lineRule="auto"/>
              <w:rPr>
                <w:rFonts w:ascii="Times New Roman" w:eastAsia="Calibri" w:hAnsi="Times New Roman" w:cs="Times New Roman"/>
                <w:b/>
                <w:noProof/>
                <w:color w:val="000000" w:themeColor="text1"/>
                <w:lang w:val="en-US"/>
              </w:rPr>
            </w:pPr>
            <w:r w:rsidRPr="000C0587">
              <w:rPr>
                <w:rFonts w:ascii="Times New Roman" w:eastAsia="Calibri" w:hAnsi="Times New Roman" w:cs="Times New Roman"/>
                <w:b/>
                <w:noProof/>
                <w:color w:val="000000" w:themeColor="text1"/>
                <w:lang w:val="en-US"/>
              </w:rPr>
              <w:t>SVJETSKI DAN SPORTA</w:t>
            </w:r>
          </w:p>
        </w:tc>
        <w:tc>
          <w:tcPr>
            <w:tcW w:w="198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09829FEF" w14:textId="77777777" w:rsidR="006D0BBD" w:rsidRPr="000C0587" w:rsidRDefault="006D0BBD">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Poticati kod učenika svijest o potrebi bavljenja sportom.</w:t>
            </w:r>
          </w:p>
        </w:tc>
        <w:tc>
          <w:tcPr>
            <w:tcW w:w="1701"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733E49FF" w14:textId="77777777" w:rsidR="006D0BBD" w:rsidRPr="000C0587" w:rsidRDefault="006D0BBD">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Kroz različite  sadržaje sportskih aktivnosti  razviti kod učenika potrebu bavljenja sportom.</w:t>
            </w:r>
          </w:p>
        </w:tc>
        <w:tc>
          <w:tcPr>
            <w:tcW w:w="1559"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7A9A1FD" w14:textId="0CF7406B" w:rsidR="006D0BBD" w:rsidRPr="000C0587" w:rsidRDefault="006D0BBD">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Učitelji TZK</w:t>
            </w:r>
          </w:p>
        </w:tc>
        <w:tc>
          <w:tcPr>
            <w:tcW w:w="1846"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01B8458C" w14:textId="77777777" w:rsidR="006D0BBD" w:rsidRPr="000C0587" w:rsidRDefault="006D0BBD">
            <w:pPr>
              <w:spacing w:after="0" w:line="276"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 xml:space="preserve">Sportska natjecanja, sudjelovanje na sportskim nadmetanjima kao gledatelji </w:t>
            </w:r>
          </w:p>
        </w:tc>
        <w:tc>
          <w:tcPr>
            <w:tcW w:w="1276"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1550CF26" w14:textId="2475419B" w:rsidR="006D0BBD" w:rsidRPr="000C0587" w:rsidRDefault="006D0BBD" w:rsidP="004C292C">
            <w:pPr>
              <w:spacing w:line="276" w:lineRule="auto"/>
              <w:rPr>
                <w:rFonts w:ascii="Times New Roman" w:eastAsia="Calibri" w:hAnsi="Times New Roman" w:cs="Times New Roman"/>
                <w:noProof/>
                <w:color w:val="000000" w:themeColor="text1"/>
                <w:lang w:val="en-US"/>
              </w:rPr>
            </w:pPr>
            <w:r>
              <w:rPr>
                <w:rFonts w:ascii="Times New Roman" w:eastAsia="Calibri" w:hAnsi="Times New Roman" w:cs="Times New Roman"/>
                <w:noProof/>
                <w:color w:val="000000" w:themeColor="text1"/>
                <w:lang w:val="en-US"/>
              </w:rPr>
              <w:t>31</w:t>
            </w:r>
            <w:r w:rsidRPr="000C0587">
              <w:rPr>
                <w:rFonts w:ascii="Times New Roman" w:eastAsia="Calibri" w:hAnsi="Times New Roman" w:cs="Times New Roman"/>
                <w:noProof/>
                <w:color w:val="000000" w:themeColor="text1"/>
                <w:lang w:val="en-US"/>
              </w:rPr>
              <w:t>. 5. 202</w:t>
            </w:r>
            <w:r w:rsidR="00392DFA">
              <w:rPr>
                <w:rFonts w:ascii="Times New Roman" w:eastAsia="Calibri" w:hAnsi="Times New Roman" w:cs="Times New Roman"/>
                <w:noProof/>
                <w:color w:val="000000" w:themeColor="text1"/>
                <w:lang w:val="en-US"/>
              </w:rPr>
              <w:t>4</w:t>
            </w:r>
            <w:r w:rsidRPr="000C0587">
              <w:rPr>
                <w:rFonts w:ascii="Times New Roman" w:eastAsia="Calibri" w:hAnsi="Times New Roman" w:cs="Times New Roman"/>
                <w:noProof/>
                <w:color w:val="000000" w:themeColor="text1"/>
                <w:lang w:val="en-US"/>
              </w:rPr>
              <w:t>.</w:t>
            </w:r>
          </w:p>
        </w:tc>
        <w:tc>
          <w:tcPr>
            <w:tcW w:w="127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58279CA1" w14:textId="77777777" w:rsidR="006D0BBD" w:rsidRPr="000C0587" w:rsidRDefault="006D0BBD">
            <w:pPr>
              <w:spacing w:after="0" w:line="276" w:lineRule="auto"/>
              <w:rPr>
                <w:rFonts w:ascii="Times New Roman" w:eastAsia="Calibri" w:hAnsi="Times New Roman" w:cs="Times New Roman"/>
                <w:b/>
                <w:bCs/>
                <w:noProof/>
                <w:color w:val="000000" w:themeColor="text1"/>
                <w:lang w:val="en-US"/>
              </w:rPr>
            </w:pPr>
            <w:r w:rsidRPr="000C0587">
              <w:rPr>
                <w:rFonts w:ascii="Times New Roman" w:eastAsia="Calibri" w:hAnsi="Times New Roman" w:cs="Times New Roman"/>
                <w:bCs/>
                <w:noProof/>
                <w:color w:val="000000" w:themeColor="text1"/>
                <w:lang w:val="en-US"/>
              </w:rPr>
              <w:t>Materijalna sredstva osnivača</w:t>
            </w:r>
          </w:p>
        </w:tc>
      </w:tr>
      <w:tr w:rsidR="006D0BBD" w:rsidRPr="000C0587" w14:paraId="7D51DFC2" w14:textId="77777777" w:rsidTr="0091669C">
        <w:trPr>
          <w:cantSplit/>
          <w:trHeight w:val="454"/>
          <w:jc w:val="center"/>
        </w:trPr>
        <w:tc>
          <w:tcPr>
            <w:tcW w:w="1272" w:type="dxa"/>
            <w:vMerge/>
            <w:tcBorders>
              <w:left w:val="single" w:sz="2" w:space="0" w:color="auto"/>
              <w:bottom w:val="single" w:sz="2" w:space="0" w:color="auto"/>
              <w:right w:val="single" w:sz="2" w:space="0" w:color="auto"/>
            </w:tcBorders>
            <w:vAlign w:val="center"/>
            <w:hideMark/>
          </w:tcPr>
          <w:p w14:paraId="4D76BB5C" w14:textId="77777777" w:rsidR="006D0BBD" w:rsidRPr="000C0587" w:rsidRDefault="006D0BBD">
            <w:pPr>
              <w:spacing w:after="0"/>
              <w:rPr>
                <w:rFonts w:ascii="Times New Roman" w:eastAsia="Calibri" w:hAnsi="Times New Roman" w:cs="Times New Roman"/>
                <w:b/>
                <w:bCs/>
                <w:noProof/>
                <w:color w:val="000000" w:themeColor="text1"/>
                <w:lang w:val="en-US"/>
              </w:rPr>
            </w:pPr>
          </w:p>
        </w:tc>
        <w:tc>
          <w:tcPr>
            <w:tcW w:w="2124"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5EFE9D34" w14:textId="77777777" w:rsidR="006D0BBD" w:rsidRPr="000C0587" w:rsidRDefault="006D0BBD">
            <w:pPr>
              <w:spacing w:after="0" w:line="276" w:lineRule="auto"/>
              <w:rPr>
                <w:rFonts w:ascii="Times New Roman" w:eastAsia="Calibri" w:hAnsi="Times New Roman" w:cs="Times New Roman"/>
                <w:b/>
                <w:bCs/>
                <w:noProof/>
                <w:color w:val="000000" w:themeColor="text1"/>
                <w:lang w:val="en-US"/>
              </w:rPr>
            </w:pPr>
            <w:r w:rsidRPr="000C0587">
              <w:rPr>
                <w:rFonts w:ascii="Times New Roman" w:eastAsia="Calibri" w:hAnsi="Times New Roman" w:cs="Times New Roman"/>
                <w:b/>
                <w:bCs/>
                <w:noProof/>
                <w:color w:val="000000" w:themeColor="text1"/>
                <w:lang w:val="en-US"/>
              </w:rPr>
              <w:t>DAN</w:t>
            </w:r>
            <w:r w:rsidRPr="000C0587">
              <w:rPr>
                <w:rFonts w:ascii="Times New Roman" w:eastAsia="Calibri" w:hAnsi="Times New Roman" w:cs="Times New Roman"/>
                <w:b/>
                <w:bCs/>
                <w:noProof/>
                <w:color w:val="000000" w:themeColor="text1"/>
                <w:lang w:val="en-US"/>
              </w:rPr>
              <w:br/>
              <w:t>ŠKOLE</w:t>
            </w:r>
          </w:p>
        </w:tc>
        <w:tc>
          <w:tcPr>
            <w:tcW w:w="198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68E1AA22" w14:textId="77777777" w:rsidR="006D0BBD" w:rsidRPr="000C0587" w:rsidRDefault="006D0BBD">
            <w:pPr>
              <w:spacing w:after="0" w:line="276" w:lineRule="auto"/>
              <w:rPr>
                <w:rFonts w:ascii="Times New Roman" w:eastAsia="Calibri" w:hAnsi="Times New Roman" w:cs="Times New Roman"/>
                <w:b/>
                <w:bCs/>
                <w:noProof/>
                <w:color w:val="000000" w:themeColor="text1"/>
                <w:lang w:val="en-US"/>
              </w:rPr>
            </w:pPr>
            <w:r w:rsidRPr="000C0587">
              <w:rPr>
                <w:rFonts w:ascii="Times New Roman" w:eastAsia="Calibri" w:hAnsi="Times New Roman" w:cs="Times New Roman"/>
                <w:bCs/>
                <w:noProof/>
                <w:color w:val="000000" w:themeColor="text1"/>
                <w:lang w:val="en-US"/>
              </w:rPr>
              <w:t>Potaknuti suradnju i uključivanje roditelja i lokalne zajednice  u aktivnosti škole</w:t>
            </w:r>
          </w:p>
        </w:tc>
        <w:tc>
          <w:tcPr>
            <w:tcW w:w="1701"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448B6D0" w14:textId="77777777" w:rsidR="006D0BBD" w:rsidRPr="000C0587" w:rsidRDefault="006D0BBD">
            <w:pPr>
              <w:spacing w:after="0" w:line="276" w:lineRule="auto"/>
              <w:rPr>
                <w:rFonts w:ascii="Times New Roman" w:eastAsia="Calibri" w:hAnsi="Times New Roman" w:cs="Times New Roman"/>
                <w:b/>
                <w:bCs/>
                <w:noProof/>
                <w:color w:val="000000" w:themeColor="text1"/>
                <w:lang w:val="en-US"/>
              </w:rPr>
            </w:pPr>
            <w:r w:rsidRPr="000C0587">
              <w:rPr>
                <w:rFonts w:ascii="Times New Roman" w:eastAsia="Calibri" w:hAnsi="Times New Roman" w:cs="Times New Roman"/>
                <w:bCs/>
                <w:noProof/>
                <w:color w:val="000000" w:themeColor="text1"/>
                <w:lang w:val="en-US"/>
              </w:rPr>
              <w:t>Promovirati školu kao odgojno obrazovnu ustanovu vlastite osobnosti</w:t>
            </w:r>
          </w:p>
        </w:tc>
        <w:tc>
          <w:tcPr>
            <w:tcW w:w="1559"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649A28F2" w14:textId="77777777" w:rsidR="006D0BBD" w:rsidRPr="000C0587" w:rsidRDefault="006D0BBD">
            <w:pPr>
              <w:spacing w:after="0" w:line="276" w:lineRule="auto"/>
              <w:rPr>
                <w:rFonts w:ascii="Times New Roman" w:eastAsia="Calibri" w:hAnsi="Times New Roman" w:cs="Times New Roman"/>
                <w:b/>
                <w:bCs/>
                <w:noProof/>
                <w:color w:val="000000" w:themeColor="text1"/>
                <w:lang w:val="en-US"/>
              </w:rPr>
            </w:pPr>
            <w:r w:rsidRPr="000C0587">
              <w:rPr>
                <w:rFonts w:ascii="Times New Roman" w:eastAsia="Calibri" w:hAnsi="Times New Roman" w:cs="Times New Roman"/>
                <w:bCs/>
                <w:noProof/>
                <w:color w:val="000000" w:themeColor="text1"/>
                <w:lang w:val="en-US"/>
              </w:rPr>
              <w:t>svi učenici i</w:t>
            </w:r>
          </w:p>
          <w:p w14:paraId="0921AE86" w14:textId="77777777" w:rsidR="006D0BBD" w:rsidRPr="000C0587" w:rsidRDefault="006D0BBD">
            <w:pPr>
              <w:spacing w:after="0" w:line="276" w:lineRule="auto"/>
              <w:rPr>
                <w:rFonts w:ascii="Times New Roman" w:eastAsia="Calibri" w:hAnsi="Times New Roman" w:cs="Times New Roman"/>
                <w:b/>
                <w:bCs/>
                <w:noProof/>
                <w:color w:val="000000" w:themeColor="text1"/>
                <w:lang w:val="en-US"/>
              </w:rPr>
            </w:pPr>
            <w:r w:rsidRPr="000C0587">
              <w:rPr>
                <w:rFonts w:ascii="Times New Roman" w:eastAsia="Calibri" w:hAnsi="Times New Roman" w:cs="Times New Roman"/>
                <w:bCs/>
                <w:noProof/>
                <w:color w:val="000000" w:themeColor="text1"/>
                <w:lang w:val="en-US"/>
              </w:rPr>
              <w:t xml:space="preserve">učitelji </w:t>
            </w:r>
          </w:p>
        </w:tc>
        <w:tc>
          <w:tcPr>
            <w:tcW w:w="1846"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6C30FFA7" w14:textId="77777777" w:rsidR="006D0BBD" w:rsidRPr="000C0587" w:rsidRDefault="006D0BBD">
            <w:pPr>
              <w:spacing w:after="0" w:line="276" w:lineRule="auto"/>
              <w:rPr>
                <w:rFonts w:ascii="Times New Roman" w:eastAsia="Calibri" w:hAnsi="Times New Roman" w:cs="Times New Roman"/>
                <w:b/>
                <w:bCs/>
                <w:noProof/>
                <w:color w:val="000000" w:themeColor="text1"/>
                <w:lang w:val="en-US"/>
              </w:rPr>
            </w:pPr>
            <w:r w:rsidRPr="000C0587">
              <w:rPr>
                <w:rFonts w:ascii="Times New Roman" w:eastAsia="Calibri" w:hAnsi="Times New Roman" w:cs="Times New Roman"/>
                <w:bCs/>
                <w:noProof/>
                <w:color w:val="000000" w:themeColor="text1"/>
                <w:lang w:val="en-US"/>
              </w:rPr>
              <w:t>svečani program,</w:t>
            </w:r>
          </w:p>
          <w:p w14:paraId="2ECC939E" w14:textId="77777777" w:rsidR="006D0BBD" w:rsidRPr="000C0587" w:rsidRDefault="006D0BBD">
            <w:pPr>
              <w:spacing w:after="0" w:line="276" w:lineRule="auto"/>
              <w:rPr>
                <w:rFonts w:ascii="Times New Roman" w:eastAsia="Calibri" w:hAnsi="Times New Roman" w:cs="Times New Roman"/>
                <w:b/>
                <w:bCs/>
                <w:noProof/>
                <w:color w:val="000000" w:themeColor="text1"/>
                <w:lang w:val="en-US"/>
              </w:rPr>
            </w:pPr>
            <w:r w:rsidRPr="000C0587">
              <w:rPr>
                <w:rFonts w:ascii="Times New Roman" w:eastAsia="Calibri" w:hAnsi="Times New Roman" w:cs="Times New Roman"/>
                <w:bCs/>
                <w:noProof/>
                <w:color w:val="000000" w:themeColor="text1"/>
                <w:lang w:val="en-US"/>
              </w:rPr>
              <w:t>izložba likovnih radova,</w:t>
            </w:r>
          </w:p>
          <w:p w14:paraId="7947E83D" w14:textId="77777777" w:rsidR="006D0BBD" w:rsidRPr="000C0587" w:rsidRDefault="006D0BBD">
            <w:pPr>
              <w:spacing w:after="0" w:line="276" w:lineRule="auto"/>
              <w:rPr>
                <w:rFonts w:ascii="Times New Roman" w:eastAsia="Calibri" w:hAnsi="Times New Roman" w:cs="Times New Roman"/>
                <w:b/>
                <w:bCs/>
                <w:noProof/>
                <w:color w:val="000000" w:themeColor="text1"/>
                <w:lang w:val="en-US"/>
              </w:rPr>
            </w:pPr>
            <w:r w:rsidRPr="000C0587">
              <w:rPr>
                <w:rFonts w:ascii="Times New Roman" w:eastAsia="Calibri" w:hAnsi="Times New Roman" w:cs="Times New Roman"/>
                <w:bCs/>
                <w:noProof/>
                <w:color w:val="000000" w:themeColor="text1"/>
                <w:lang w:val="en-US"/>
              </w:rPr>
              <w:t>sportski program, proglašenje najboljih učenika 4. i 8. razreda te najboljih sportaša škole</w:t>
            </w:r>
          </w:p>
        </w:tc>
        <w:tc>
          <w:tcPr>
            <w:tcW w:w="1276"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56A5762D" w14:textId="7048F650" w:rsidR="006D0BBD" w:rsidRPr="00AD1F67" w:rsidRDefault="00392DFA" w:rsidP="00A82BF5">
            <w:pPr>
              <w:spacing w:line="276" w:lineRule="auto"/>
              <w:rPr>
                <w:rFonts w:ascii="Times New Roman" w:eastAsia="Calibri" w:hAnsi="Times New Roman" w:cs="Times New Roman"/>
                <w:b/>
                <w:bCs/>
                <w:noProof/>
                <w:color w:val="000000" w:themeColor="text1"/>
                <w:lang w:val="en-US"/>
              </w:rPr>
            </w:pPr>
            <w:r>
              <w:rPr>
                <w:rFonts w:ascii="Times New Roman" w:eastAsia="Calibri" w:hAnsi="Times New Roman" w:cs="Times New Roman"/>
                <w:bCs/>
                <w:noProof/>
                <w:color w:val="000000" w:themeColor="text1"/>
                <w:lang w:val="en-US"/>
              </w:rPr>
              <w:t>30</w:t>
            </w:r>
            <w:r w:rsidR="006D0BBD" w:rsidRPr="00AD1F67">
              <w:rPr>
                <w:rFonts w:ascii="Times New Roman" w:eastAsia="Calibri" w:hAnsi="Times New Roman" w:cs="Times New Roman"/>
                <w:bCs/>
                <w:noProof/>
                <w:color w:val="000000" w:themeColor="text1"/>
                <w:lang w:val="en-US"/>
              </w:rPr>
              <w:t>. 5. 202</w:t>
            </w:r>
            <w:r>
              <w:rPr>
                <w:rFonts w:ascii="Times New Roman" w:eastAsia="Calibri" w:hAnsi="Times New Roman" w:cs="Times New Roman"/>
                <w:bCs/>
                <w:noProof/>
                <w:color w:val="000000" w:themeColor="text1"/>
                <w:lang w:val="en-US"/>
              </w:rPr>
              <w:t>4</w:t>
            </w:r>
            <w:r w:rsidR="006D0BBD" w:rsidRPr="00AD1F67">
              <w:rPr>
                <w:rFonts w:ascii="Times New Roman" w:eastAsia="Calibri" w:hAnsi="Times New Roman" w:cs="Times New Roman"/>
                <w:bCs/>
                <w:noProof/>
                <w:color w:val="000000" w:themeColor="text1"/>
                <w:lang w:val="en-US"/>
              </w:rPr>
              <w:t>.</w:t>
            </w:r>
          </w:p>
        </w:tc>
        <w:tc>
          <w:tcPr>
            <w:tcW w:w="127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24B38CAB" w14:textId="77777777" w:rsidR="006D0BBD" w:rsidRPr="000C0587" w:rsidRDefault="006D0BBD">
            <w:pPr>
              <w:spacing w:after="0" w:line="276" w:lineRule="auto"/>
              <w:rPr>
                <w:rFonts w:ascii="Times New Roman" w:eastAsia="Calibri" w:hAnsi="Times New Roman" w:cs="Times New Roman"/>
                <w:b/>
                <w:bCs/>
                <w:noProof/>
                <w:color w:val="000000" w:themeColor="text1"/>
                <w:lang w:val="en-US"/>
              </w:rPr>
            </w:pPr>
            <w:r w:rsidRPr="000C0587">
              <w:rPr>
                <w:rFonts w:ascii="Times New Roman" w:eastAsia="Calibri" w:hAnsi="Times New Roman" w:cs="Times New Roman"/>
                <w:bCs/>
                <w:noProof/>
                <w:color w:val="000000" w:themeColor="text1"/>
                <w:lang w:val="en-US"/>
              </w:rPr>
              <w:t>materijalna sredstva osnivača,</w:t>
            </w:r>
          </w:p>
          <w:p w14:paraId="17283A50" w14:textId="77777777" w:rsidR="006D0BBD" w:rsidRPr="000C0587" w:rsidRDefault="006D0BBD">
            <w:pPr>
              <w:spacing w:after="0" w:line="276" w:lineRule="auto"/>
              <w:rPr>
                <w:rFonts w:ascii="Times New Roman" w:eastAsia="Calibri" w:hAnsi="Times New Roman" w:cs="Times New Roman"/>
                <w:b/>
                <w:bCs/>
                <w:noProof/>
                <w:color w:val="000000" w:themeColor="text1"/>
                <w:lang w:val="en-US"/>
              </w:rPr>
            </w:pPr>
            <w:r w:rsidRPr="000C0587">
              <w:rPr>
                <w:rFonts w:ascii="Times New Roman" w:eastAsia="Calibri" w:hAnsi="Times New Roman" w:cs="Times New Roman"/>
                <w:bCs/>
                <w:noProof/>
                <w:color w:val="000000" w:themeColor="text1"/>
                <w:lang w:val="en-US"/>
              </w:rPr>
              <w:t>donatori</w:t>
            </w:r>
          </w:p>
        </w:tc>
      </w:tr>
    </w:tbl>
    <w:p w14:paraId="4902075E" w14:textId="77777777" w:rsidR="008351FA" w:rsidRPr="000C0587" w:rsidRDefault="008351FA" w:rsidP="008351FA">
      <w:pPr>
        <w:spacing w:after="0" w:line="360" w:lineRule="auto"/>
        <w:jc w:val="both"/>
        <w:rPr>
          <w:rFonts w:ascii="Times New Roman" w:eastAsia="Calibri" w:hAnsi="Times New Roman" w:cs="Times New Roman"/>
          <w:b/>
          <w:noProof/>
          <w:color w:val="FF0000"/>
          <w:sz w:val="24"/>
          <w:szCs w:val="24"/>
        </w:rPr>
      </w:pPr>
    </w:p>
    <w:p w14:paraId="6DE17E95" w14:textId="77777777" w:rsidR="008351FA" w:rsidRPr="000C0587" w:rsidRDefault="008351FA" w:rsidP="008351FA">
      <w:pPr>
        <w:spacing w:after="0" w:line="360" w:lineRule="auto"/>
        <w:jc w:val="both"/>
        <w:rPr>
          <w:rFonts w:ascii="Times New Roman" w:eastAsia="Calibri" w:hAnsi="Times New Roman" w:cs="Times New Roman"/>
          <w:b/>
          <w:noProof/>
          <w:color w:val="FF0000"/>
          <w:sz w:val="24"/>
          <w:szCs w:val="24"/>
        </w:rPr>
      </w:pPr>
    </w:p>
    <w:p w14:paraId="7EC2075F" w14:textId="77777777" w:rsidR="008351FA" w:rsidRPr="000C0587" w:rsidRDefault="008351FA" w:rsidP="008351FA">
      <w:pPr>
        <w:spacing w:after="0" w:line="360" w:lineRule="auto"/>
        <w:jc w:val="both"/>
        <w:rPr>
          <w:rFonts w:ascii="Times New Roman" w:eastAsia="Calibri" w:hAnsi="Times New Roman" w:cs="Times New Roman"/>
          <w:b/>
          <w:noProof/>
          <w:color w:val="FF0000"/>
          <w:sz w:val="24"/>
          <w:szCs w:val="24"/>
        </w:rPr>
      </w:pPr>
    </w:p>
    <w:p w14:paraId="74A1C16B" w14:textId="77777777" w:rsidR="008351FA" w:rsidRPr="000C0587" w:rsidRDefault="008351FA" w:rsidP="008351FA">
      <w:pPr>
        <w:spacing w:after="0" w:line="240" w:lineRule="auto"/>
        <w:rPr>
          <w:rFonts w:ascii="Times New Roman" w:eastAsia="Times New Roman" w:hAnsi="Times New Roman" w:cs="Times New Roman"/>
          <w:b/>
          <w:sz w:val="24"/>
          <w:szCs w:val="24"/>
        </w:rPr>
        <w:sectPr w:rsidR="008351FA" w:rsidRPr="000C0587" w:rsidSect="00D75D69">
          <w:pgSz w:w="16340" w:h="12240" w:orient="landscape"/>
          <w:pgMar w:top="1417" w:right="1417" w:bottom="1417" w:left="1417" w:header="720" w:footer="720" w:gutter="0"/>
          <w:cols w:space="720"/>
        </w:sectPr>
      </w:pPr>
    </w:p>
    <w:p w14:paraId="7C861416" w14:textId="77777777" w:rsidR="008351FA" w:rsidRPr="0095499E" w:rsidRDefault="008351FA" w:rsidP="008351FA">
      <w:pPr>
        <w:spacing w:after="0" w:line="240" w:lineRule="auto"/>
        <w:jc w:val="both"/>
        <w:rPr>
          <w:rFonts w:ascii="Times New Roman" w:eastAsia="Times New Roman" w:hAnsi="Times New Roman" w:cs="Times New Roman"/>
          <w:b/>
          <w:sz w:val="24"/>
          <w:szCs w:val="24"/>
        </w:rPr>
      </w:pPr>
      <w:r w:rsidRPr="0095499E">
        <w:rPr>
          <w:rFonts w:ascii="Times New Roman" w:eastAsia="Times New Roman" w:hAnsi="Times New Roman" w:cs="Times New Roman"/>
          <w:b/>
          <w:sz w:val="24"/>
          <w:szCs w:val="24"/>
        </w:rPr>
        <w:lastRenderedPageBreak/>
        <w:t>8. PLANOVI RADA RAVNATELJA, ODGOJNO-OBRAZOVNIH I OSTALIH RADNIKA</w:t>
      </w:r>
    </w:p>
    <w:p w14:paraId="3EBD97B0" w14:textId="77777777" w:rsidR="008351FA" w:rsidRPr="0095499E" w:rsidRDefault="008351FA" w:rsidP="008351FA">
      <w:pPr>
        <w:spacing w:after="0" w:line="240" w:lineRule="auto"/>
        <w:jc w:val="both"/>
        <w:rPr>
          <w:rFonts w:ascii="Times New Roman" w:eastAsia="Times New Roman" w:hAnsi="Times New Roman" w:cs="Times New Roman"/>
          <w:b/>
          <w:sz w:val="24"/>
          <w:szCs w:val="24"/>
        </w:rPr>
      </w:pPr>
    </w:p>
    <w:p w14:paraId="0A7112FB" w14:textId="324F89E1" w:rsidR="008351FA" w:rsidRPr="0095499E" w:rsidRDefault="008351FA" w:rsidP="008351FA">
      <w:pPr>
        <w:spacing w:after="0" w:line="240" w:lineRule="auto"/>
        <w:jc w:val="both"/>
        <w:outlineLvl w:val="0"/>
        <w:rPr>
          <w:rFonts w:ascii="Times New Roman" w:eastAsia="Times New Roman" w:hAnsi="Times New Roman" w:cs="Times New Roman"/>
          <w:b/>
          <w:sz w:val="24"/>
          <w:szCs w:val="24"/>
        </w:rPr>
      </w:pPr>
      <w:r w:rsidRPr="0095499E">
        <w:rPr>
          <w:rFonts w:ascii="Times New Roman" w:eastAsia="Times New Roman" w:hAnsi="Times New Roman" w:cs="Times New Roman"/>
          <w:b/>
          <w:sz w:val="24"/>
          <w:szCs w:val="24"/>
        </w:rPr>
        <w:t>8.1. Plan rada ravnatelja</w:t>
      </w:r>
      <w:r w:rsidR="00FA49E8" w:rsidRPr="0095499E">
        <w:rPr>
          <w:rFonts w:ascii="Times New Roman" w:eastAsia="Times New Roman" w:hAnsi="Times New Roman" w:cs="Times New Roman"/>
          <w:b/>
          <w:sz w:val="24"/>
          <w:szCs w:val="24"/>
        </w:rPr>
        <w:t xml:space="preserve"> (treba li nešto mijenjati/dodati)</w:t>
      </w:r>
    </w:p>
    <w:p w14:paraId="2EF1EB12" w14:textId="77777777" w:rsidR="008351FA" w:rsidRPr="000C0587" w:rsidRDefault="008351FA" w:rsidP="008351FA">
      <w:pPr>
        <w:spacing w:after="0" w:line="240" w:lineRule="auto"/>
        <w:jc w:val="center"/>
        <w:rPr>
          <w:rFonts w:ascii="Times New Roman" w:eastAsia="Times New Roman" w:hAnsi="Times New Roman" w:cs="Times New Roman"/>
          <w:b/>
          <w:sz w:val="24"/>
          <w:szCs w:val="24"/>
        </w:rPr>
      </w:pPr>
    </w:p>
    <w:p w14:paraId="11D3DABF" w14:textId="77777777" w:rsidR="008351FA" w:rsidRPr="000C0587" w:rsidRDefault="008351FA" w:rsidP="008351FA">
      <w:pPr>
        <w:spacing w:after="0" w:line="240" w:lineRule="auto"/>
        <w:jc w:val="both"/>
        <w:rPr>
          <w:rFonts w:ascii="Times New Roman" w:eastAsia="Times New Roman" w:hAnsi="Times New Roman" w:cs="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
        <w:gridCol w:w="7563"/>
        <w:gridCol w:w="752"/>
      </w:tblGrid>
      <w:tr w:rsidR="008F7BAA" w:rsidRPr="000C0587" w14:paraId="4EA7E2F5" w14:textId="77777777" w:rsidTr="00DB786E">
        <w:trPr>
          <w:trHeight w:hRule="exact" w:val="321"/>
          <w:jc w:val="center"/>
        </w:trPr>
        <w:tc>
          <w:tcPr>
            <w:tcW w:w="1079" w:type="dxa"/>
            <w:shd w:val="pct10" w:color="auto" w:fill="auto"/>
            <w:noWrap/>
            <w:vAlign w:val="center"/>
          </w:tcPr>
          <w:p w14:paraId="54B85C8F" w14:textId="77777777" w:rsidR="008F7BAA" w:rsidRPr="000C0587" w:rsidRDefault="008F7BAA" w:rsidP="00DB786E">
            <w:pPr>
              <w:spacing w:after="0" w:line="240" w:lineRule="auto"/>
              <w:jc w:val="center"/>
              <w:rPr>
                <w:rFonts w:ascii="Times New Roman" w:eastAsia="Times New Roman" w:hAnsi="Times New Roman" w:cs="Times New Roman"/>
                <w:b/>
                <w:bCs/>
              </w:rPr>
            </w:pPr>
            <w:r w:rsidRPr="000C0587">
              <w:rPr>
                <w:rFonts w:ascii="Times New Roman" w:eastAsia="Times New Roman" w:hAnsi="Times New Roman" w:cs="Times New Roman"/>
                <w:b/>
                <w:bCs/>
              </w:rPr>
              <w:t>Mjesec</w:t>
            </w:r>
          </w:p>
        </w:tc>
        <w:tc>
          <w:tcPr>
            <w:tcW w:w="7563" w:type="dxa"/>
            <w:shd w:val="pct10" w:color="auto" w:fill="auto"/>
            <w:noWrap/>
            <w:vAlign w:val="center"/>
          </w:tcPr>
          <w:p w14:paraId="3FC3B0B7" w14:textId="77777777" w:rsidR="008F7BAA" w:rsidRPr="000C0587" w:rsidRDefault="008F7BAA" w:rsidP="00DB786E">
            <w:pPr>
              <w:spacing w:after="0" w:line="240" w:lineRule="auto"/>
              <w:jc w:val="center"/>
              <w:rPr>
                <w:rFonts w:ascii="Times New Roman" w:eastAsia="Times New Roman" w:hAnsi="Times New Roman" w:cs="Times New Roman"/>
                <w:b/>
                <w:bCs/>
              </w:rPr>
            </w:pPr>
            <w:r w:rsidRPr="000C0587">
              <w:rPr>
                <w:rFonts w:ascii="Times New Roman" w:eastAsia="Times New Roman" w:hAnsi="Times New Roman" w:cs="Times New Roman"/>
                <w:b/>
                <w:bCs/>
              </w:rPr>
              <w:t>Sadržaj rada</w:t>
            </w:r>
          </w:p>
        </w:tc>
        <w:tc>
          <w:tcPr>
            <w:tcW w:w="752" w:type="dxa"/>
            <w:shd w:val="pct10" w:color="auto" w:fill="auto"/>
            <w:noWrap/>
            <w:vAlign w:val="center"/>
          </w:tcPr>
          <w:p w14:paraId="515F435B" w14:textId="77777777" w:rsidR="008F7BAA" w:rsidRPr="000C0587" w:rsidRDefault="008F7BAA" w:rsidP="00DB786E">
            <w:pPr>
              <w:spacing w:after="0" w:line="240" w:lineRule="auto"/>
              <w:jc w:val="center"/>
              <w:rPr>
                <w:rFonts w:ascii="Times New Roman" w:eastAsia="Times New Roman" w:hAnsi="Times New Roman" w:cs="Times New Roman"/>
                <w:b/>
                <w:bCs/>
              </w:rPr>
            </w:pPr>
            <w:r w:rsidRPr="000C0587">
              <w:rPr>
                <w:rFonts w:ascii="Times New Roman" w:eastAsia="Times New Roman" w:hAnsi="Times New Roman" w:cs="Times New Roman"/>
                <w:b/>
                <w:bCs/>
              </w:rPr>
              <w:t>Broj sati</w:t>
            </w:r>
          </w:p>
        </w:tc>
      </w:tr>
      <w:tr w:rsidR="008F7BAA" w:rsidRPr="000C0587" w14:paraId="11A2F0A4" w14:textId="77777777" w:rsidTr="00DB786E">
        <w:trPr>
          <w:trHeight w:hRule="exact" w:val="340"/>
          <w:jc w:val="center"/>
        </w:trPr>
        <w:tc>
          <w:tcPr>
            <w:tcW w:w="1079" w:type="dxa"/>
            <w:noWrap/>
            <w:vAlign w:val="center"/>
          </w:tcPr>
          <w:p w14:paraId="19BAB63C" w14:textId="77777777" w:rsidR="008F7BAA" w:rsidRPr="000C0587" w:rsidRDefault="008F7BAA" w:rsidP="00DB786E">
            <w:p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VI - IX</w:t>
            </w:r>
          </w:p>
        </w:tc>
        <w:tc>
          <w:tcPr>
            <w:tcW w:w="7563" w:type="dxa"/>
            <w:noWrap/>
            <w:vAlign w:val="center"/>
          </w:tcPr>
          <w:p w14:paraId="2AEDDE7C" w14:textId="77777777" w:rsidR="008F7BAA" w:rsidRPr="000C0587" w:rsidRDefault="008F7BAA" w:rsidP="00BB1E9B">
            <w:pPr>
              <w:numPr>
                <w:ilvl w:val="0"/>
                <w:numId w:val="10"/>
              </w:numPr>
              <w:spacing w:after="0" w:line="240" w:lineRule="auto"/>
              <w:rPr>
                <w:rFonts w:ascii="Times New Roman" w:eastAsia="Times New Roman" w:hAnsi="Times New Roman" w:cs="Times New Roman"/>
                <w:b/>
              </w:rPr>
            </w:pPr>
            <w:r w:rsidRPr="000C0587">
              <w:rPr>
                <w:rFonts w:ascii="Times New Roman" w:eastAsia="Times New Roman" w:hAnsi="Times New Roman" w:cs="Times New Roman"/>
                <w:b/>
              </w:rPr>
              <w:t>POSLOVI  PLANIRANJA  I  PROGRAMIRANJA</w:t>
            </w:r>
          </w:p>
        </w:tc>
        <w:tc>
          <w:tcPr>
            <w:tcW w:w="752" w:type="dxa"/>
            <w:noWrap/>
            <w:vAlign w:val="center"/>
          </w:tcPr>
          <w:p w14:paraId="027D07DA" w14:textId="77777777" w:rsidR="008F7BAA" w:rsidRPr="000C0587" w:rsidRDefault="008F7BAA" w:rsidP="00DB786E">
            <w:pPr>
              <w:spacing w:after="0" w:line="240" w:lineRule="auto"/>
              <w:jc w:val="center"/>
              <w:rPr>
                <w:rFonts w:ascii="Times New Roman" w:eastAsia="Times New Roman" w:hAnsi="Times New Roman" w:cs="Times New Roman"/>
                <w:b/>
              </w:rPr>
            </w:pPr>
            <w:r w:rsidRPr="000C0587">
              <w:rPr>
                <w:rFonts w:ascii="Times New Roman" w:eastAsia="Times New Roman" w:hAnsi="Times New Roman" w:cs="Times New Roman"/>
                <w:b/>
              </w:rPr>
              <w:t>420</w:t>
            </w:r>
          </w:p>
        </w:tc>
      </w:tr>
      <w:tr w:rsidR="008F7BAA" w:rsidRPr="000C0587" w14:paraId="64B881DE" w14:textId="77777777" w:rsidTr="00DB786E">
        <w:trPr>
          <w:trHeight w:hRule="exact" w:val="340"/>
          <w:jc w:val="center"/>
        </w:trPr>
        <w:tc>
          <w:tcPr>
            <w:tcW w:w="1079" w:type="dxa"/>
            <w:noWrap/>
            <w:vAlign w:val="center"/>
          </w:tcPr>
          <w:p w14:paraId="32F69122" w14:textId="77777777" w:rsidR="008F7BAA" w:rsidRPr="000C0587" w:rsidRDefault="008F7BAA" w:rsidP="00DB786E">
            <w:p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VI – IX</w:t>
            </w:r>
          </w:p>
        </w:tc>
        <w:tc>
          <w:tcPr>
            <w:tcW w:w="7563" w:type="dxa"/>
            <w:noWrap/>
            <w:vAlign w:val="center"/>
          </w:tcPr>
          <w:p w14:paraId="382A8FC2" w14:textId="77777777" w:rsidR="008F7BAA" w:rsidRPr="000C0587" w:rsidRDefault="008F7BAA">
            <w:pPr>
              <w:numPr>
                <w:ilvl w:val="1"/>
                <w:numId w:val="12"/>
              </w:num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Izrada Godišnjeg plana i programa rada škole</w:t>
            </w:r>
          </w:p>
        </w:tc>
        <w:tc>
          <w:tcPr>
            <w:tcW w:w="752" w:type="dxa"/>
            <w:noWrap/>
            <w:vAlign w:val="center"/>
          </w:tcPr>
          <w:p w14:paraId="53D9C71D" w14:textId="77777777" w:rsidR="008F7BAA" w:rsidRPr="000C0587" w:rsidRDefault="008F7BAA" w:rsidP="00DB786E">
            <w:pPr>
              <w:spacing w:after="0" w:line="240" w:lineRule="auto"/>
              <w:jc w:val="center"/>
              <w:rPr>
                <w:rFonts w:ascii="Times New Roman" w:eastAsia="Times New Roman" w:hAnsi="Times New Roman" w:cs="Times New Roman"/>
              </w:rPr>
            </w:pPr>
            <w:r w:rsidRPr="000C0587">
              <w:rPr>
                <w:rFonts w:ascii="Times New Roman" w:eastAsia="Times New Roman" w:hAnsi="Times New Roman" w:cs="Times New Roman"/>
              </w:rPr>
              <w:t>70</w:t>
            </w:r>
          </w:p>
        </w:tc>
      </w:tr>
      <w:tr w:rsidR="008F7BAA" w:rsidRPr="000C0587" w14:paraId="7F16C436" w14:textId="77777777" w:rsidTr="00DB786E">
        <w:trPr>
          <w:trHeight w:hRule="exact" w:val="340"/>
          <w:jc w:val="center"/>
        </w:trPr>
        <w:tc>
          <w:tcPr>
            <w:tcW w:w="1079" w:type="dxa"/>
            <w:noWrap/>
            <w:vAlign w:val="center"/>
          </w:tcPr>
          <w:p w14:paraId="155B15CA" w14:textId="77777777" w:rsidR="008F7BAA" w:rsidRPr="000C0587" w:rsidRDefault="008F7BAA" w:rsidP="00DB786E">
            <w:p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VI – IX</w:t>
            </w:r>
          </w:p>
        </w:tc>
        <w:tc>
          <w:tcPr>
            <w:tcW w:w="7563" w:type="dxa"/>
            <w:noWrap/>
            <w:vAlign w:val="center"/>
          </w:tcPr>
          <w:p w14:paraId="625FAEB0" w14:textId="77777777" w:rsidR="008F7BAA" w:rsidRPr="000C0587" w:rsidRDefault="008F7BAA">
            <w:pPr>
              <w:numPr>
                <w:ilvl w:val="1"/>
                <w:numId w:val="12"/>
              </w:num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Izrada plana i programa rada ravnatelja</w:t>
            </w:r>
          </w:p>
        </w:tc>
        <w:tc>
          <w:tcPr>
            <w:tcW w:w="752" w:type="dxa"/>
            <w:noWrap/>
            <w:vAlign w:val="center"/>
          </w:tcPr>
          <w:p w14:paraId="0BBD7AA5" w14:textId="77777777" w:rsidR="008F7BAA" w:rsidRPr="000C0587" w:rsidRDefault="008F7BAA" w:rsidP="00DB786E">
            <w:pPr>
              <w:spacing w:after="0" w:line="240" w:lineRule="auto"/>
              <w:jc w:val="center"/>
              <w:rPr>
                <w:rFonts w:ascii="Times New Roman" w:eastAsia="Times New Roman" w:hAnsi="Times New Roman" w:cs="Times New Roman"/>
              </w:rPr>
            </w:pPr>
            <w:r w:rsidRPr="000C0587">
              <w:rPr>
                <w:rFonts w:ascii="Times New Roman" w:eastAsia="Times New Roman" w:hAnsi="Times New Roman" w:cs="Times New Roman"/>
              </w:rPr>
              <w:t>70</w:t>
            </w:r>
          </w:p>
        </w:tc>
      </w:tr>
      <w:tr w:rsidR="008F7BAA" w:rsidRPr="000C0587" w14:paraId="388D4D73" w14:textId="77777777" w:rsidTr="00DB786E">
        <w:trPr>
          <w:trHeight w:hRule="exact" w:val="340"/>
          <w:jc w:val="center"/>
        </w:trPr>
        <w:tc>
          <w:tcPr>
            <w:tcW w:w="1079" w:type="dxa"/>
            <w:noWrap/>
            <w:vAlign w:val="center"/>
          </w:tcPr>
          <w:p w14:paraId="27723545" w14:textId="77777777" w:rsidR="008F7BAA" w:rsidRPr="000C0587" w:rsidRDefault="008F7BAA" w:rsidP="00DB786E">
            <w:p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VI – IX</w:t>
            </w:r>
          </w:p>
        </w:tc>
        <w:tc>
          <w:tcPr>
            <w:tcW w:w="7563" w:type="dxa"/>
            <w:noWrap/>
            <w:vAlign w:val="center"/>
          </w:tcPr>
          <w:p w14:paraId="63725009" w14:textId="77777777" w:rsidR="008F7BAA" w:rsidRPr="000C0587" w:rsidRDefault="008F7BAA">
            <w:pPr>
              <w:numPr>
                <w:ilvl w:val="1"/>
                <w:numId w:val="12"/>
              </w:num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Koordinacija u izradi predmetnih kurikuluma</w:t>
            </w:r>
          </w:p>
        </w:tc>
        <w:tc>
          <w:tcPr>
            <w:tcW w:w="752" w:type="dxa"/>
            <w:noWrap/>
            <w:vAlign w:val="center"/>
          </w:tcPr>
          <w:p w14:paraId="33755D69" w14:textId="77777777" w:rsidR="008F7BAA" w:rsidRPr="000C0587" w:rsidRDefault="008F7BAA" w:rsidP="00DB786E">
            <w:pPr>
              <w:spacing w:after="0" w:line="240" w:lineRule="auto"/>
              <w:jc w:val="center"/>
              <w:rPr>
                <w:rFonts w:ascii="Times New Roman" w:eastAsia="Times New Roman" w:hAnsi="Times New Roman" w:cs="Times New Roman"/>
              </w:rPr>
            </w:pPr>
            <w:r w:rsidRPr="000C0587">
              <w:rPr>
                <w:rFonts w:ascii="Times New Roman" w:eastAsia="Times New Roman" w:hAnsi="Times New Roman" w:cs="Times New Roman"/>
              </w:rPr>
              <w:t>35</w:t>
            </w:r>
          </w:p>
        </w:tc>
      </w:tr>
      <w:tr w:rsidR="008F7BAA" w:rsidRPr="000C0587" w14:paraId="1B716217" w14:textId="77777777" w:rsidTr="00DB786E">
        <w:trPr>
          <w:trHeight w:hRule="exact" w:val="340"/>
          <w:jc w:val="center"/>
        </w:trPr>
        <w:tc>
          <w:tcPr>
            <w:tcW w:w="1079" w:type="dxa"/>
            <w:noWrap/>
            <w:vAlign w:val="center"/>
          </w:tcPr>
          <w:p w14:paraId="1FE1197C" w14:textId="77777777" w:rsidR="008F7BAA" w:rsidRPr="000C0587" w:rsidRDefault="008F7BAA" w:rsidP="00DB786E">
            <w:p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VI – IX</w:t>
            </w:r>
          </w:p>
        </w:tc>
        <w:tc>
          <w:tcPr>
            <w:tcW w:w="7563" w:type="dxa"/>
            <w:noWrap/>
            <w:vAlign w:val="center"/>
          </w:tcPr>
          <w:p w14:paraId="199B6252" w14:textId="77777777" w:rsidR="008F7BAA" w:rsidRPr="000C0587" w:rsidRDefault="008F7BAA">
            <w:pPr>
              <w:numPr>
                <w:ilvl w:val="1"/>
                <w:numId w:val="12"/>
              </w:num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Izrada školskog kurikuluma</w:t>
            </w:r>
          </w:p>
        </w:tc>
        <w:tc>
          <w:tcPr>
            <w:tcW w:w="752" w:type="dxa"/>
            <w:noWrap/>
            <w:vAlign w:val="center"/>
          </w:tcPr>
          <w:p w14:paraId="7917A712" w14:textId="77777777" w:rsidR="008F7BAA" w:rsidRPr="000C0587" w:rsidRDefault="008F7BAA" w:rsidP="00DB786E">
            <w:pPr>
              <w:spacing w:after="0" w:line="240" w:lineRule="auto"/>
              <w:jc w:val="center"/>
              <w:rPr>
                <w:rFonts w:ascii="Times New Roman" w:eastAsia="Times New Roman" w:hAnsi="Times New Roman" w:cs="Times New Roman"/>
              </w:rPr>
            </w:pPr>
            <w:r w:rsidRPr="000C0587">
              <w:rPr>
                <w:rFonts w:ascii="Times New Roman" w:eastAsia="Times New Roman" w:hAnsi="Times New Roman" w:cs="Times New Roman"/>
              </w:rPr>
              <w:t>40</w:t>
            </w:r>
          </w:p>
        </w:tc>
      </w:tr>
      <w:tr w:rsidR="008F7BAA" w:rsidRPr="000C0587" w14:paraId="0F16646C" w14:textId="77777777" w:rsidTr="00DB786E">
        <w:trPr>
          <w:trHeight w:hRule="exact" w:val="340"/>
          <w:jc w:val="center"/>
        </w:trPr>
        <w:tc>
          <w:tcPr>
            <w:tcW w:w="1079" w:type="dxa"/>
            <w:noWrap/>
            <w:vAlign w:val="center"/>
          </w:tcPr>
          <w:p w14:paraId="67CCCC44" w14:textId="77777777" w:rsidR="008F7BAA" w:rsidRPr="000C0587" w:rsidRDefault="008F7BAA" w:rsidP="00DB786E">
            <w:p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IX – VI</w:t>
            </w:r>
          </w:p>
        </w:tc>
        <w:tc>
          <w:tcPr>
            <w:tcW w:w="7563" w:type="dxa"/>
            <w:noWrap/>
            <w:vAlign w:val="center"/>
          </w:tcPr>
          <w:p w14:paraId="36C54A95" w14:textId="77777777" w:rsidR="008F7BAA" w:rsidRPr="000C0587" w:rsidRDefault="008F7BAA">
            <w:pPr>
              <w:numPr>
                <w:ilvl w:val="1"/>
                <w:numId w:val="12"/>
              </w:num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Izrada Razvojnog plana i programa škole</w:t>
            </w:r>
          </w:p>
        </w:tc>
        <w:tc>
          <w:tcPr>
            <w:tcW w:w="752" w:type="dxa"/>
            <w:noWrap/>
            <w:vAlign w:val="center"/>
          </w:tcPr>
          <w:p w14:paraId="49CB15F6" w14:textId="77777777" w:rsidR="008F7BAA" w:rsidRPr="000C0587" w:rsidRDefault="008F7BAA" w:rsidP="00DB786E">
            <w:pPr>
              <w:spacing w:after="0" w:line="240" w:lineRule="auto"/>
              <w:jc w:val="center"/>
              <w:rPr>
                <w:rFonts w:ascii="Times New Roman" w:eastAsia="Times New Roman" w:hAnsi="Times New Roman" w:cs="Times New Roman"/>
              </w:rPr>
            </w:pPr>
            <w:r w:rsidRPr="000C0587">
              <w:rPr>
                <w:rFonts w:ascii="Times New Roman" w:eastAsia="Times New Roman" w:hAnsi="Times New Roman" w:cs="Times New Roman"/>
              </w:rPr>
              <w:t>35</w:t>
            </w:r>
          </w:p>
        </w:tc>
      </w:tr>
      <w:tr w:rsidR="008F7BAA" w:rsidRPr="000C0587" w14:paraId="4098C61D" w14:textId="77777777" w:rsidTr="00DB786E">
        <w:trPr>
          <w:trHeight w:hRule="exact" w:val="340"/>
          <w:jc w:val="center"/>
        </w:trPr>
        <w:tc>
          <w:tcPr>
            <w:tcW w:w="1079" w:type="dxa"/>
            <w:noWrap/>
            <w:vAlign w:val="center"/>
          </w:tcPr>
          <w:p w14:paraId="691745D8" w14:textId="77777777" w:rsidR="008F7BAA" w:rsidRPr="000C0587" w:rsidRDefault="008F7BAA" w:rsidP="00DB786E">
            <w:p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VI – VIII</w:t>
            </w:r>
          </w:p>
        </w:tc>
        <w:tc>
          <w:tcPr>
            <w:tcW w:w="7563" w:type="dxa"/>
            <w:noWrap/>
            <w:vAlign w:val="center"/>
          </w:tcPr>
          <w:p w14:paraId="3CDF5BAA" w14:textId="77777777" w:rsidR="008F7BAA" w:rsidRPr="000C0587" w:rsidRDefault="008F7BAA">
            <w:pPr>
              <w:numPr>
                <w:ilvl w:val="1"/>
                <w:numId w:val="12"/>
              </w:num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Planiranje i programiranje rada Učiteljskog i Razrednih vijeća</w:t>
            </w:r>
          </w:p>
        </w:tc>
        <w:tc>
          <w:tcPr>
            <w:tcW w:w="752" w:type="dxa"/>
            <w:noWrap/>
            <w:vAlign w:val="center"/>
          </w:tcPr>
          <w:p w14:paraId="5FCC6DAF" w14:textId="77777777" w:rsidR="008F7BAA" w:rsidRPr="000C0587" w:rsidRDefault="008F7BAA" w:rsidP="00DB786E">
            <w:pPr>
              <w:spacing w:after="0" w:line="240" w:lineRule="auto"/>
              <w:jc w:val="center"/>
              <w:rPr>
                <w:rFonts w:ascii="Times New Roman" w:eastAsia="Times New Roman" w:hAnsi="Times New Roman" w:cs="Times New Roman"/>
              </w:rPr>
            </w:pPr>
            <w:r w:rsidRPr="000C0587">
              <w:rPr>
                <w:rFonts w:ascii="Times New Roman" w:eastAsia="Times New Roman" w:hAnsi="Times New Roman" w:cs="Times New Roman"/>
              </w:rPr>
              <w:t>35</w:t>
            </w:r>
          </w:p>
        </w:tc>
      </w:tr>
      <w:tr w:rsidR="008F7BAA" w:rsidRPr="000C0587" w14:paraId="5E1846CD" w14:textId="77777777" w:rsidTr="00DB786E">
        <w:trPr>
          <w:trHeight w:hRule="exact" w:val="340"/>
          <w:jc w:val="center"/>
        </w:trPr>
        <w:tc>
          <w:tcPr>
            <w:tcW w:w="1079" w:type="dxa"/>
            <w:noWrap/>
            <w:vAlign w:val="center"/>
          </w:tcPr>
          <w:p w14:paraId="3FF523D2" w14:textId="77777777" w:rsidR="008F7BAA" w:rsidRPr="000C0587" w:rsidRDefault="008F7BAA" w:rsidP="00DB786E">
            <w:p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IX – VI</w:t>
            </w:r>
          </w:p>
        </w:tc>
        <w:tc>
          <w:tcPr>
            <w:tcW w:w="7563" w:type="dxa"/>
            <w:noWrap/>
            <w:vAlign w:val="center"/>
          </w:tcPr>
          <w:p w14:paraId="3A6C0E99" w14:textId="77777777" w:rsidR="008F7BAA" w:rsidRPr="000C0587" w:rsidRDefault="008F7BAA">
            <w:pPr>
              <w:numPr>
                <w:ilvl w:val="1"/>
                <w:numId w:val="12"/>
              </w:num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Izrada zaduženja učitelja</w:t>
            </w:r>
          </w:p>
        </w:tc>
        <w:tc>
          <w:tcPr>
            <w:tcW w:w="752" w:type="dxa"/>
            <w:noWrap/>
            <w:vAlign w:val="center"/>
          </w:tcPr>
          <w:p w14:paraId="5E78DF38" w14:textId="77777777" w:rsidR="008F7BAA" w:rsidRPr="000C0587" w:rsidRDefault="008F7BAA" w:rsidP="00DB786E">
            <w:pPr>
              <w:spacing w:after="0" w:line="240" w:lineRule="auto"/>
              <w:jc w:val="center"/>
              <w:rPr>
                <w:rFonts w:ascii="Times New Roman" w:eastAsia="Times New Roman" w:hAnsi="Times New Roman" w:cs="Times New Roman"/>
              </w:rPr>
            </w:pPr>
            <w:r w:rsidRPr="000C0587">
              <w:rPr>
                <w:rFonts w:ascii="Times New Roman" w:eastAsia="Times New Roman" w:hAnsi="Times New Roman" w:cs="Times New Roman"/>
              </w:rPr>
              <w:t>40</w:t>
            </w:r>
          </w:p>
        </w:tc>
      </w:tr>
      <w:tr w:rsidR="008F7BAA" w:rsidRPr="000C0587" w14:paraId="4ADA87D1" w14:textId="77777777" w:rsidTr="00DB786E">
        <w:trPr>
          <w:trHeight w:hRule="exact" w:val="340"/>
          <w:jc w:val="center"/>
        </w:trPr>
        <w:tc>
          <w:tcPr>
            <w:tcW w:w="1079" w:type="dxa"/>
            <w:noWrap/>
            <w:vAlign w:val="center"/>
          </w:tcPr>
          <w:p w14:paraId="6461100B" w14:textId="77777777" w:rsidR="008F7BAA" w:rsidRPr="000C0587" w:rsidRDefault="008F7BAA" w:rsidP="00DB786E">
            <w:p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IX – VI</w:t>
            </w:r>
          </w:p>
        </w:tc>
        <w:tc>
          <w:tcPr>
            <w:tcW w:w="7563" w:type="dxa"/>
            <w:noWrap/>
            <w:vAlign w:val="center"/>
          </w:tcPr>
          <w:p w14:paraId="7AB17393" w14:textId="77777777" w:rsidR="008F7BAA" w:rsidRPr="000C0587" w:rsidRDefault="008F7BAA">
            <w:pPr>
              <w:numPr>
                <w:ilvl w:val="1"/>
                <w:numId w:val="12"/>
              </w:num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Izrada smjernica i pomoć učiteljima pri tematskim planiranjima</w:t>
            </w:r>
          </w:p>
        </w:tc>
        <w:tc>
          <w:tcPr>
            <w:tcW w:w="752" w:type="dxa"/>
            <w:noWrap/>
            <w:vAlign w:val="center"/>
          </w:tcPr>
          <w:p w14:paraId="04ABB8BB" w14:textId="77777777" w:rsidR="008F7BAA" w:rsidRPr="000C0587" w:rsidRDefault="008F7BAA" w:rsidP="00DB786E">
            <w:pPr>
              <w:spacing w:after="0" w:line="240" w:lineRule="auto"/>
              <w:jc w:val="center"/>
              <w:rPr>
                <w:rFonts w:ascii="Times New Roman" w:eastAsia="Times New Roman" w:hAnsi="Times New Roman" w:cs="Times New Roman"/>
              </w:rPr>
            </w:pPr>
            <w:r w:rsidRPr="000C0587">
              <w:rPr>
                <w:rFonts w:ascii="Times New Roman" w:eastAsia="Times New Roman" w:hAnsi="Times New Roman" w:cs="Times New Roman"/>
              </w:rPr>
              <w:t>15</w:t>
            </w:r>
          </w:p>
        </w:tc>
      </w:tr>
      <w:tr w:rsidR="008F7BAA" w:rsidRPr="000C0587" w14:paraId="167A9531" w14:textId="77777777" w:rsidTr="00DB786E">
        <w:trPr>
          <w:trHeight w:hRule="exact" w:val="340"/>
          <w:jc w:val="center"/>
        </w:trPr>
        <w:tc>
          <w:tcPr>
            <w:tcW w:w="1079" w:type="dxa"/>
            <w:noWrap/>
            <w:vAlign w:val="center"/>
          </w:tcPr>
          <w:p w14:paraId="3C994B5F" w14:textId="77777777" w:rsidR="008F7BAA" w:rsidRPr="000C0587" w:rsidRDefault="008F7BAA" w:rsidP="00DB786E">
            <w:p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IX – VI</w:t>
            </w:r>
          </w:p>
        </w:tc>
        <w:tc>
          <w:tcPr>
            <w:tcW w:w="7563" w:type="dxa"/>
            <w:noWrap/>
            <w:vAlign w:val="center"/>
          </w:tcPr>
          <w:p w14:paraId="5FED4B4F" w14:textId="77777777" w:rsidR="008F7BAA" w:rsidRPr="000C0587" w:rsidRDefault="008F7BAA">
            <w:pPr>
              <w:numPr>
                <w:ilvl w:val="1"/>
                <w:numId w:val="12"/>
              </w:num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Planiranje i organizacija školskih projekata</w:t>
            </w:r>
          </w:p>
        </w:tc>
        <w:tc>
          <w:tcPr>
            <w:tcW w:w="752" w:type="dxa"/>
            <w:noWrap/>
            <w:vAlign w:val="center"/>
          </w:tcPr>
          <w:p w14:paraId="2D6F00B3" w14:textId="77777777" w:rsidR="008F7BAA" w:rsidRPr="000C0587" w:rsidRDefault="008F7BAA" w:rsidP="00DB786E">
            <w:pPr>
              <w:spacing w:after="0" w:line="240" w:lineRule="auto"/>
              <w:jc w:val="center"/>
              <w:rPr>
                <w:rFonts w:ascii="Times New Roman" w:eastAsia="Times New Roman" w:hAnsi="Times New Roman" w:cs="Times New Roman"/>
              </w:rPr>
            </w:pPr>
            <w:r w:rsidRPr="000C0587">
              <w:rPr>
                <w:rFonts w:ascii="Times New Roman" w:eastAsia="Times New Roman" w:hAnsi="Times New Roman" w:cs="Times New Roman"/>
              </w:rPr>
              <w:t>20</w:t>
            </w:r>
          </w:p>
        </w:tc>
      </w:tr>
      <w:tr w:rsidR="008F7BAA" w:rsidRPr="000C0587" w14:paraId="0241C936" w14:textId="77777777" w:rsidTr="00DB786E">
        <w:trPr>
          <w:trHeight w:hRule="exact" w:val="340"/>
          <w:jc w:val="center"/>
        </w:trPr>
        <w:tc>
          <w:tcPr>
            <w:tcW w:w="1079" w:type="dxa"/>
            <w:noWrap/>
            <w:vAlign w:val="center"/>
          </w:tcPr>
          <w:p w14:paraId="77BA3B2F" w14:textId="77777777" w:rsidR="008F7BAA" w:rsidRPr="000C0587" w:rsidRDefault="008F7BAA" w:rsidP="00DB786E">
            <w:p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IX – VI</w:t>
            </w:r>
          </w:p>
        </w:tc>
        <w:tc>
          <w:tcPr>
            <w:tcW w:w="7563" w:type="dxa"/>
            <w:noWrap/>
            <w:vAlign w:val="center"/>
          </w:tcPr>
          <w:p w14:paraId="3E7D77BB" w14:textId="77777777" w:rsidR="008F7BAA" w:rsidRPr="000C0587" w:rsidRDefault="008F7BAA" w:rsidP="00DB786E">
            <w:pPr>
              <w:spacing w:after="0" w:line="240" w:lineRule="auto"/>
              <w:ind w:left="360"/>
              <w:rPr>
                <w:rFonts w:ascii="Times New Roman" w:eastAsia="Times New Roman" w:hAnsi="Times New Roman" w:cs="Times New Roman"/>
              </w:rPr>
            </w:pPr>
            <w:r w:rsidRPr="000C0587">
              <w:rPr>
                <w:rFonts w:ascii="Times New Roman" w:eastAsia="Times New Roman" w:hAnsi="Times New Roman" w:cs="Times New Roman"/>
              </w:rPr>
              <w:t>1.10.Planiranje i organizacija stručnog usavršavanja</w:t>
            </w:r>
          </w:p>
        </w:tc>
        <w:tc>
          <w:tcPr>
            <w:tcW w:w="752" w:type="dxa"/>
            <w:noWrap/>
            <w:vAlign w:val="center"/>
          </w:tcPr>
          <w:p w14:paraId="6E670BEF" w14:textId="77777777" w:rsidR="008F7BAA" w:rsidRPr="000C0587" w:rsidRDefault="008F7BAA" w:rsidP="00DB786E">
            <w:pPr>
              <w:spacing w:after="0" w:line="240" w:lineRule="auto"/>
              <w:jc w:val="center"/>
              <w:rPr>
                <w:rFonts w:ascii="Times New Roman" w:eastAsia="Times New Roman" w:hAnsi="Times New Roman" w:cs="Times New Roman"/>
              </w:rPr>
            </w:pPr>
            <w:r w:rsidRPr="000C0587">
              <w:rPr>
                <w:rFonts w:ascii="Times New Roman" w:eastAsia="Times New Roman" w:hAnsi="Times New Roman" w:cs="Times New Roman"/>
              </w:rPr>
              <w:t>20</w:t>
            </w:r>
          </w:p>
        </w:tc>
      </w:tr>
      <w:tr w:rsidR="008F7BAA" w:rsidRPr="000C0587" w14:paraId="4767DF22" w14:textId="77777777" w:rsidTr="00DB786E">
        <w:trPr>
          <w:trHeight w:hRule="exact" w:val="340"/>
          <w:jc w:val="center"/>
        </w:trPr>
        <w:tc>
          <w:tcPr>
            <w:tcW w:w="1079" w:type="dxa"/>
            <w:noWrap/>
            <w:vAlign w:val="center"/>
          </w:tcPr>
          <w:p w14:paraId="30D0D9FC" w14:textId="77777777" w:rsidR="008F7BAA" w:rsidRPr="000C0587" w:rsidRDefault="008F7BAA" w:rsidP="00DB786E">
            <w:p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IX – VI</w:t>
            </w:r>
          </w:p>
        </w:tc>
        <w:tc>
          <w:tcPr>
            <w:tcW w:w="7563" w:type="dxa"/>
            <w:noWrap/>
            <w:vAlign w:val="center"/>
          </w:tcPr>
          <w:p w14:paraId="57476952" w14:textId="77777777" w:rsidR="008F7BAA" w:rsidRPr="000C0587" w:rsidRDefault="008F7BAA" w:rsidP="00DB786E">
            <w:pPr>
              <w:spacing w:after="0" w:line="240" w:lineRule="auto"/>
              <w:ind w:left="360"/>
              <w:rPr>
                <w:rFonts w:ascii="Times New Roman" w:eastAsia="Times New Roman" w:hAnsi="Times New Roman" w:cs="Times New Roman"/>
              </w:rPr>
            </w:pPr>
            <w:r w:rsidRPr="000C0587">
              <w:rPr>
                <w:rFonts w:ascii="Times New Roman" w:eastAsia="Times New Roman" w:hAnsi="Times New Roman" w:cs="Times New Roman"/>
              </w:rPr>
              <w:t>1.11.Planiranje nabave opreme i namještaja</w:t>
            </w:r>
          </w:p>
        </w:tc>
        <w:tc>
          <w:tcPr>
            <w:tcW w:w="752" w:type="dxa"/>
            <w:noWrap/>
            <w:vAlign w:val="center"/>
          </w:tcPr>
          <w:p w14:paraId="69A05849" w14:textId="77777777" w:rsidR="008F7BAA" w:rsidRPr="000C0587" w:rsidRDefault="008F7BAA" w:rsidP="00DB786E">
            <w:pPr>
              <w:spacing w:after="0" w:line="240" w:lineRule="auto"/>
              <w:jc w:val="center"/>
              <w:rPr>
                <w:rFonts w:ascii="Times New Roman" w:eastAsia="Times New Roman" w:hAnsi="Times New Roman" w:cs="Times New Roman"/>
              </w:rPr>
            </w:pPr>
            <w:r w:rsidRPr="000C0587">
              <w:rPr>
                <w:rFonts w:ascii="Times New Roman" w:eastAsia="Times New Roman" w:hAnsi="Times New Roman" w:cs="Times New Roman"/>
              </w:rPr>
              <w:t>20</w:t>
            </w:r>
          </w:p>
        </w:tc>
      </w:tr>
      <w:tr w:rsidR="008F7BAA" w:rsidRPr="000C0587" w14:paraId="3602ED60" w14:textId="77777777" w:rsidTr="00DB786E">
        <w:trPr>
          <w:trHeight w:hRule="exact" w:val="340"/>
          <w:jc w:val="center"/>
        </w:trPr>
        <w:tc>
          <w:tcPr>
            <w:tcW w:w="1079" w:type="dxa"/>
            <w:noWrap/>
            <w:vAlign w:val="center"/>
          </w:tcPr>
          <w:p w14:paraId="76E7E36E" w14:textId="77777777" w:rsidR="008F7BAA" w:rsidRPr="000C0587" w:rsidRDefault="008F7BAA" w:rsidP="00DB786E">
            <w:p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IX – VIII</w:t>
            </w:r>
          </w:p>
        </w:tc>
        <w:tc>
          <w:tcPr>
            <w:tcW w:w="7563" w:type="dxa"/>
            <w:noWrap/>
            <w:vAlign w:val="center"/>
          </w:tcPr>
          <w:p w14:paraId="390CE920" w14:textId="77777777" w:rsidR="008F7BAA" w:rsidRPr="000C0587" w:rsidRDefault="008F7BAA" w:rsidP="00DB786E">
            <w:pPr>
              <w:spacing w:after="0" w:line="240" w:lineRule="auto"/>
              <w:ind w:left="360"/>
              <w:rPr>
                <w:rFonts w:ascii="Times New Roman" w:eastAsia="Times New Roman" w:hAnsi="Times New Roman" w:cs="Times New Roman"/>
              </w:rPr>
            </w:pPr>
            <w:r w:rsidRPr="000C0587">
              <w:rPr>
                <w:rFonts w:ascii="Times New Roman" w:eastAsia="Times New Roman" w:hAnsi="Times New Roman" w:cs="Times New Roman"/>
              </w:rPr>
              <w:t>1.12.Planiranje i organizacija uređenja okoliša škole</w:t>
            </w:r>
          </w:p>
        </w:tc>
        <w:tc>
          <w:tcPr>
            <w:tcW w:w="752" w:type="dxa"/>
            <w:noWrap/>
            <w:vAlign w:val="center"/>
          </w:tcPr>
          <w:p w14:paraId="3F583556" w14:textId="77777777" w:rsidR="008F7BAA" w:rsidRPr="000C0587" w:rsidRDefault="008F7BAA" w:rsidP="00DB786E">
            <w:pPr>
              <w:spacing w:after="0" w:line="240" w:lineRule="auto"/>
              <w:jc w:val="center"/>
              <w:rPr>
                <w:rFonts w:ascii="Times New Roman" w:eastAsia="Times New Roman" w:hAnsi="Times New Roman" w:cs="Times New Roman"/>
              </w:rPr>
            </w:pPr>
            <w:r w:rsidRPr="000C0587">
              <w:rPr>
                <w:rFonts w:ascii="Times New Roman" w:eastAsia="Times New Roman" w:hAnsi="Times New Roman" w:cs="Times New Roman"/>
              </w:rPr>
              <w:t>10</w:t>
            </w:r>
          </w:p>
        </w:tc>
      </w:tr>
      <w:tr w:rsidR="008F7BAA" w:rsidRPr="000C0587" w14:paraId="6C04958E" w14:textId="77777777" w:rsidTr="00DB786E">
        <w:trPr>
          <w:trHeight w:hRule="exact" w:val="340"/>
          <w:jc w:val="center"/>
        </w:trPr>
        <w:tc>
          <w:tcPr>
            <w:tcW w:w="1079" w:type="dxa"/>
            <w:noWrap/>
            <w:vAlign w:val="center"/>
          </w:tcPr>
          <w:p w14:paraId="29593A24" w14:textId="77777777" w:rsidR="008F7BAA" w:rsidRPr="000C0587" w:rsidRDefault="008F7BAA" w:rsidP="00DB786E">
            <w:pPr>
              <w:spacing w:after="0" w:line="240" w:lineRule="auto"/>
              <w:rPr>
                <w:rFonts w:ascii="Times New Roman" w:eastAsia="Times New Roman" w:hAnsi="Times New Roman" w:cs="Times New Roman"/>
                <w:b/>
              </w:rPr>
            </w:pPr>
          </w:p>
        </w:tc>
        <w:tc>
          <w:tcPr>
            <w:tcW w:w="7563" w:type="dxa"/>
            <w:noWrap/>
            <w:vAlign w:val="center"/>
          </w:tcPr>
          <w:p w14:paraId="5F184EBE" w14:textId="77777777" w:rsidR="008F7BAA" w:rsidRPr="000C0587" w:rsidRDefault="008F7BAA" w:rsidP="00DB786E">
            <w:pPr>
              <w:spacing w:after="0" w:line="240" w:lineRule="auto"/>
              <w:ind w:left="360"/>
              <w:rPr>
                <w:rFonts w:ascii="Times New Roman" w:eastAsia="Times New Roman" w:hAnsi="Times New Roman" w:cs="Times New Roman"/>
              </w:rPr>
            </w:pPr>
            <w:r w:rsidRPr="000C0587">
              <w:rPr>
                <w:rFonts w:ascii="Times New Roman" w:eastAsia="Times New Roman" w:hAnsi="Times New Roman" w:cs="Times New Roman"/>
              </w:rPr>
              <w:t>1.13.Ostali poslovi</w:t>
            </w:r>
          </w:p>
        </w:tc>
        <w:tc>
          <w:tcPr>
            <w:tcW w:w="752" w:type="dxa"/>
            <w:noWrap/>
            <w:vAlign w:val="center"/>
          </w:tcPr>
          <w:p w14:paraId="4291BCCB" w14:textId="77777777" w:rsidR="008F7BAA" w:rsidRPr="000C0587" w:rsidRDefault="008F7BAA" w:rsidP="00DB786E">
            <w:pPr>
              <w:spacing w:after="0" w:line="240" w:lineRule="auto"/>
              <w:jc w:val="center"/>
              <w:rPr>
                <w:rFonts w:ascii="Times New Roman" w:eastAsia="Times New Roman" w:hAnsi="Times New Roman" w:cs="Times New Roman"/>
              </w:rPr>
            </w:pPr>
            <w:r w:rsidRPr="000C0587">
              <w:rPr>
                <w:rFonts w:ascii="Times New Roman" w:eastAsia="Times New Roman" w:hAnsi="Times New Roman" w:cs="Times New Roman"/>
              </w:rPr>
              <w:t>10</w:t>
            </w:r>
          </w:p>
        </w:tc>
      </w:tr>
      <w:tr w:rsidR="008F7BAA" w:rsidRPr="000C0587" w14:paraId="01F5849C" w14:textId="77777777" w:rsidTr="00DB786E">
        <w:trPr>
          <w:trHeight w:hRule="exact" w:val="340"/>
          <w:jc w:val="center"/>
        </w:trPr>
        <w:tc>
          <w:tcPr>
            <w:tcW w:w="1079" w:type="dxa"/>
            <w:noWrap/>
            <w:vAlign w:val="center"/>
          </w:tcPr>
          <w:p w14:paraId="06EA5250" w14:textId="77777777" w:rsidR="008F7BAA" w:rsidRPr="000C0587" w:rsidRDefault="008F7BAA" w:rsidP="00DB786E">
            <w:p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IX – VIII</w:t>
            </w:r>
          </w:p>
        </w:tc>
        <w:tc>
          <w:tcPr>
            <w:tcW w:w="7563" w:type="dxa"/>
            <w:noWrap/>
            <w:vAlign w:val="center"/>
          </w:tcPr>
          <w:p w14:paraId="666485ED" w14:textId="77777777" w:rsidR="008F7BAA" w:rsidRPr="000C0587" w:rsidRDefault="008F7BAA">
            <w:pPr>
              <w:numPr>
                <w:ilvl w:val="0"/>
                <w:numId w:val="12"/>
              </w:numPr>
              <w:spacing w:after="0" w:line="240" w:lineRule="auto"/>
              <w:rPr>
                <w:rFonts w:ascii="Times New Roman" w:eastAsia="Times New Roman" w:hAnsi="Times New Roman" w:cs="Times New Roman"/>
                <w:b/>
              </w:rPr>
            </w:pPr>
            <w:r w:rsidRPr="000C0587">
              <w:rPr>
                <w:rFonts w:ascii="Times New Roman" w:eastAsia="Times New Roman" w:hAnsi="Times New Roman" w:cs="Times New Roman"/>
                <w:b/>
              </w:rPr>
              <w:t>POSLOVI  ORGANIZACIJE  I  KOORDINACIJE RADA</w:t>
            </w:r>
          </w:p>
        </w:tc>
        <w:tc>
          <w:tcPr>
            <w:tcW w:w="752" w:type="dxa"/>
            <w:noWrap/>
            <w:vAlign w:val="center"/>
          </w:tcPr>
          <w:p w14:paraId="3972BE26" w14:textId="77777777" w:rsidR="008F7BAA" w:rsidRPr="000C0587" w:rsidRDefault="008F7BAA" w:rsidP="00DB786E">
            <w:pPr>
              <w:spacing w:after="0" w:line="240" w:lineRule="auto"/>
              <w:jc w:val="center"/>
              <w:rPr>
                <w:rFonts w:ascii="Times New Roman" w:eastAsia="Times New Roman" w:hAnsi="Times New Roman" w:cs="Times New Roman"/>
                <w:b/>
              </w:rPr>
            </w:pPr>
            <w:r w:rsidRPr="000C0587">
              <w:rPr>
                <w:rFonts w:ascii="Times New Roman" w:eastAsia="Times New Roman" w:hAnsi="Times New Roman" w:cs="Times New Roman"/>
                <w:b/>
              </w:rPr>
              <w:t>250</w:t>
            </w:r>
          </w:p>
        </w:tc>
      </w:tr>
      <w:tr w:rsidR="008F7BAA" w:rsidRPr="000C0587" w14:paraId="08A9AF80" w14:textId="77777777" w:rsidTr="00DB786E">
        <w:trPr>
          <w:trHeight w:hRule="exact" w:val="894"/>
          <w:jc w:val="center"/>
        </w:trPr>
        <w:tc>
          <w:tcPr>
            <w:tcW w:w="1079" w:type="dxa"/>
            <w:noWrap/>
            <w:vAlign w:val="center"/>
          </w:tcPr>
          <w:p w14:paraId="42ED0F1E" w14:textId="77777777" w:rsidR="008F7BAA" w:rsidRPr="000C0587" w:rsidRDefault="008F7BAA" w:rsidP="00DB786E">
            <w:p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VIII – IX</w:t>
            </w:r>
          </w:p>
        </w:tc>
        <w:tc>
          <w:tcPr>
            <w:tcW w:w="7563" w:type="dxa"/>
            <w:noWrap/>
            <w:vAlign w:val="center"/>
          </w:tcPr>
          <w:p w14:paraId="1B69BF74" w14:textId="77777777" w:rsidR="008F7BAA" w:rsidRPr="000C0587" w:rsidRDefault="008F7BAA">
            <w:pPr>
              <w:numPr>
                <w:ilvl w:val="1"/>
                <w:numId w:val="13"/>
              </w:num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Planiranje organizacije rada Škole (broj razrednih odjela, organizacija smjena, izborne nastave, INA-e, planiranje kompletne organizacije rada Škole).</w:t>
            </w:r>
          </w:p>
        </w:tc>
        <w:tc>
          <w:tcPr>
            <w:tcW w:w="752" w:type="dxa"/>
            <w:noWrap/>
            <w:vAlign w:val="center"/>
          </w:tcPr>
          <w:p w14:paraId="42E28F8B" w14:textId="77777777" w:rsidR="008F7BAA" w:rsidRPr="000C0587" w:rsidRDefault="008F7BAA" w:rsidP="00DB786E">
            <w:pPr>
              <w:spacing w:after="0" w:line="240" w:lineRule="auto"/>
              <w:jc w:val="center"/>
              <w:rPr>
                <w:rFonts w:ascii="Times New Roman" w:eastAsia="Times New Roman" w:hAnsi="Times New Roman" w:cs="Times New Roman"/>
              </w:rPr>
            </w:pPr>
            <w:r w:rsidRPr="000C0587">
              <w:rPr>
                <w:rFonts w:ascii="Times New Roman" w:eastAsia="Times New Roman" w:hAnsi="Times New Roman" w:cs="Times New Roman"/>
              </w:rPr>
              <w:t>40</w:t>
            </w:r>
          </w:p>
        </w:tc>
      </w:tr>
      <w:tr w:rsidR="008F7BAA" w:rsidRPr="000C0587" w14:paraId="3D3F6064" w14:textId="77777777" w:rsidTr="00DB786E">
        <w:trPr>
          <w:trHeight w:hRule="exact" w:val="340"/>
          <w:jc w:val="center"/>
        </w:trPr>
        <w:tc>
          <w:tcPr>
            <w:tcW w:w="1079" w:type="dxa"/>
            <w:noWrap/>
            <w:vAlign w:val="center"/>
          </w:tcPr>
          <w:p w14:paraId="70BE7978" w14:textId="77777777" w:rsidR="008F7BAA" w:rsidRPr="000C0587" w:rsidRDefault="008F7BAA" w:rsidP="00DB786E">
            <w:p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VI – IX</w:t>
            </w:r>
          </w:p>
        </w:tc>
        <w:tc>
          <w:tcPr>
            <w:tcW w:w="7563" w:type="dxa"/>
            <w:noWrap/>
            <w:vAlign w:val="center"/>
          </w:tcPr>
          <w:p w14:paraId="5646E4BB" w14:textId="77777777" w:rsidR="008F7BAA" w:rsidRPr="000C0587" w:rsidRDefault="008F7BAA">
            <w:pPr>
              <w:numPr>
                <w:ilvl w:val="1"/>
                <w:numId w:val="13"/>
              </w:num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Izrada Godišnjeg kalendara rada škole</w:t>
            </w:r>
          </w:p>
        </w:tc>
        <w:tc>
          <w:tcPr>
            <w:tcW w:w="752" w:type="dxa"/>
            <w:noWrap/>
            <w:vAlign w:val="center"/>
          </w:tcPr>
          <w:p w14:paraId="78C1C8C0" w14:textId="77777777" w:rsidR="008F7BAA" w:rsidRPr="000C0587" w:rsidRDefault="008F7BAA" w:rsidP="00DB786E">
            <w:pPr>
              <w:spacing w:after="0" w:line="240" w:lineRule="auto"/>
              <w:jc w:val="center"/>
              <w:rPr>
                <w:rFonts w:ascii="Times New Roman" w:eastAsia="Times New Roman" w:hAnsi="Times New Roman" w:cs="Times New Roman"/>
              </w:rPr>
            </w:pPr>
            <w:r w:rsidRPr="000C0587">
              <w:rPr>
                <w:rFonts w:ascii="Times New Roman" w:eastAsia="Times New Roman" w:hAnsi="Times New Roman" w:cs="Times New Roman"/>
              </w:rPr>
              <w:t>10</w:t>
            </w:r>
          </w:p>
        </w:tc>
      </w:tr>
      <w:tr w:rsidR="008F7BAA" w:rsidRPr="000C0587" w14:paraId="15BA9985" w14:textId="77777777" w:rsidTr="00DB786E">
        <w:trPr>
          <w:trHeight w:hRule="exact" w:val="340"/>
          <w:jc w:val="center"/>
        </w:trPr>
        <w:tc>
          <w:tcPr>
            <w:tcW w:w="1079" w:type="dxa"/>
            <w:noWrap/>
            <w:vAlign w:val="center"/>
          </w:tcPr>
          <w:p w14:paraId="4361B2DF" w14:textId="77777777" w:rsidR="008F7BAA" w:rsidRPr="000C0587" w:rsidRDefault="008F7BAA" w:rsidP="00DB786E">
            <w:p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IX – VI</w:t>
            </w:r>
          </w:p>
        </w:tc>
        <w:tc>
          <w:tcPr>
            <w:tcW w:w="7563" w:type="dxa"/>
            <w:noWrap/>
            <w:vAlign w:val="center"/>
          </w:tcPr>
          <w:p w14:paraId="1617E6FC" w14:textId="77777777" w:rsidR="008F7BAA" w:rsidRPr="000C0587" w:rsidRDefault="008F7BAA">
            <w:pPr>
              <w:numPr>
                <w:ilvl w:val="1"/>
                <w:numId w:val="13"/>
              </w:num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Izrada strukture radnog vremena i zaduženja učitelja</w:t>
            </w:r>
          </w:p>
        </w:tc>
        <w:tc>
          <w:tcPr>
            <w:tcW w:w="752" w:type="dxa"/>
            <w:noWrap/>
            <w:vAlign w:val="center"/>
          </w:tcPr>
          <w:p w14:paraId="2E052073" w14:textId="77777777" w:rsidR="008F7BAA" w:rsidRPr="000C0587" w:rsidRDefault="008F7BAA" w:rsidP="00DB786E">
            <w:pPr>
              <w:spacing w:after="0" w:line="240" w:lineRule="auto"/>
              <w:jc w:val="center"/>
              <w:rPr>
                <w:rFonts w:ascii="Times New Roman" w:eastAsia="Times New Roman" w:hAnsi="Times New Roman" w:cs="Times New Roman"/>
              </w:rPr>
            </w:pPr>
            <w:r w:rsidRPr="000C0587">
              <w:rPr>
                <w:rFonts w:ascii="Times New Roman" w:eastAsia="Times New Roman" w:hAnsi="Times New Roman" w:cs="Times New Roman"/>
              </w:rPr>
              <w:t>30</w:t>
            </w:r>
          </w:p>
        </w:tc>
      </w:tr>
      <w:tr w:rsidR="008F7BAA" w:rsidRPr="000C0587" w14:paraId="19F9AB52" w14:textId="77777777" w:rsidTr="00DB786E">
        <w:trPr>
          <w:trHeight w:hRule="exact" w:val="593"/>
          <w:jc w:val="center"/>
        </w:trPr>
        <w:tc>
          <w:tcPr>
            <w:tcW w:w="1079" w:type="dxa"/>
            <w:noWrap/>
            <w:vAlign w:val="center"/>
          </w:tcPr>
          <w:p w14:paraId="32A05092" w14:textId="77777777" w:rsidR="008F7BAA" w:rsidRPr="000C0587" w:rsidRDefault="008F7BAA" w:rsidP="00DB786E">
            <w:p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IX – VI</w:t>
            </w:r>
          </w:p>
        </w:tc>
        <w:tc>
          <w:tcPr>
            <w:tcW w:w="7563" w:type="dxa"/>
            <w:noWrap/>
            <w:vAlign w:val="center"/>
          </w:tcPr>
          <w:p w14:paraId="4B3FAEEE" w14:textId="77777777" w:rsidR="008F7BAA" w:rsidRPr="000C0587" w:rsidRDefault="008F7BAA">
            <w:pPr>
              <w:numPr>
                <w:ilvl w:val="1"/>
                <w:numId w:val="13"/>
              </w:num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Organizacija i koordinacija vanjskog vrednovanja prema planu NCVVO-a</w:t>
            </w:r>
          </w:p>
        </w:tc>
        <w:tc>
          <w:tcPr>
            <w:tcW w:w="752" w:type="dxa"/>
            <w:noWrap/>
            <w:vAlign w:val="center"/>
          </w:tcPr>
          <w:p w14:paraId="6526BBA6" w14:textId="77777777" w:rsidR="008F7BAA" w:rsidRPr="000C0587" w:rsidRDefault="008F7BAA" w:rsidP="00DB786E">
            <w:pPr>
              <w:spacing w:after="0" w:line="240" w:lineRule="auto"/>
              <w:jc w:val="center"/>
              <w:rPr>
                <w:rFonts w:ascii="Times New Roman" w:eastAsia="Times New Roman" w:hAnsi="Times New Roman" w:cs="Times New Roman"/>
              </w:rPr>
            </w:pPr>
            <w:r w:rsidRPr="000C0587">
              <w:rPr>
                <w:rFonts w:ascii="Times New Roman" w:eastAsia="Times New Roman" w:hAnsi="Times New Roman" w:cs="Times New Roman"/>
              </w:rPr>
              <w:t>10</w:t>
            </w:r>
          </w:p>
        </w:tc>
      </w:tr>
      <w:tr w:rsidR="008F7BAA" w:rsidRPr="000C0587" w14:paraId="378DAEAE" w14:textId="77777777" w:rsidTr="00DB786E">
        <w:trPr>
          <w:trHeight w:hRule="exact" w:val="340"/>
          <w:jc w:val="center"/>
        </w:trPr>
        <w:tc>
          <w:tcPr>
            <w:tcW w:w="1079" w:type="dxa"/>
            <w:noWrap/>
            <w:vAlign w:val="center"/>
          </w:tcPr>
          <w:p w14:paraId="1A2E1E5E" w14:textId="77777777" w:rsidR="008F7BAA" w:rsidRPr="000C0587" w:rsidRDefault="008F7BAA" w:rsidP="00DB786E">
            <w:p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IX – VII</w:t>
            </w:r>
          </w:p>
        </w:tc>
        <w:tc>
          <w:tcPr>
            <w:tcW w:w="7563" w:type="dxa"/>
            <w:noWrap/>
            <w:vAlign w:val="center"/>
          </w:tcPr>
          <w:p w14:paraId="764FAAC0" w14:textId="65CA43CD" w:rsidR="008F7BAA" w:rsidRPr="000C0587" w:rsidRDefault="008F7BAA">
            <w:pPr>
              <w:numPr>
                <w:ilvl w:val="1"/>
                <w:numId w:val="13"/>
              </w:num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 xml:space="preserve">Organizacija i koordinacija </w:t>
            </w:r>
            <w:proofErr w:type="spellStart"/>
            <w:r w:rsidRPr="000C0587">
              <w:rPr>
                <w:rFonts w:ascii="Times New Roman" w:eastAsia="Times New Roman" w:hAnsi="Times New Roman" w:cs="Times New Roman"/>
              </w:rPr>
              <w:t>samovrednovanja</w:t>
            </w:r>
            <w:proofErr w:type="spellEnd"/>
            <w:r w:rsidRPr="000C0587">
              <w:rPr>
                <w:rFonts w:ascii="Times New Roman" w:eastAsia="Times New Roman" w:hAnsi="Times New Roman" w:cs="Times New Roman"/>
              </w:rPr>
              <w:t xml:space="preserve"> škole</w:t>
            </w:r>
          </w:p>
        </w:tc>
        <w:tc>
          <w:tcPr>
            <w:tcW w:w="752" w:type="dxa"/>
            <w:noWrap/>
            <w:vAlign w:val="center"/>
          </w:tcPr>
          <w:p w14:paraId="69568733" w14:textId="77777777" w:rsidR="008F7BAA" w:rsidRPr="000C0587" w:rsidRDefault="008F7BAA" w:rsidP="00DB786E">
            <w:pPr>
              <w:spacing w:after="0" w:line="240" w:lineRule="auto"/>
              <w:jc w:val="center"/>
              <w:rPr>
                <w:rFonts w:ascii="Times New Roman" w:eastAsia="Times New Roman" w:hAnsi="Times New Roman" w:cs="Times New Roman"/>
              </w:rPr>
            </w:pPr>
            <w:r w:rsidRPr="000C0587">
              <w:rPr>
                <w:rFonts w:ascii="Times New Roman" w:eastAsia="Times New Roman" w:hAnsi="Times New Roman" w:cs="Times New Roman"/>
              </w:rPr>
              <w:t>10</w:t>
            </w:r>
          </w:p>
        </w:tc>
      </w:tr>
      <w:tr w:rsidR="008F7BAA" w:rsidRPr="000C0587" w14:paraId="7CC93C32" w14:textId="77777777" w:rsidTr="00DB786E">
        <w:trPr>
          <w:trHeight w:hRule="exact" w:val="340"/>
          <w:jc w:val="center"/>
        </w:trPr>
        <w:tc>
          <w:tcPr>
            <w:tcW w:w="1079" w:type="dxa"/>
            <w:noWrap/>
            <w:vAlign w:val="center"/>
          </w:tcPr>
          <w:p w14:paraId="51732C6A" w14:textId="77777777" w:rsidR="008F7BAA" w:rsidRPr="000C0587" w:rsidRDefault="008F7BAA" w:rsidP="00DB786E">
            <w:p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IX – VI</w:t>
            </w:r>
          </w:p>
        </w:tc>
        <w:tc>
          <w:tcPr>
            <w:tcW w:w="7563" w:type="dxa"/>
            <w:noWrap/>
            <w:vAlign w:val="center"/>
          </w:tcPr>
          <w:p w14:paraId="4A7BCB3A" w14:textId="77777777" w:rsidR="008F7BAA" w:rsidRPr="000C0587" w:rsidRDefault="008F7BAA">
            <w:pPr>
              <w:numPr>
                <w:ilvl w:val="1"/>
                <w:numId w:val="13"/>
              </w:num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Organizacija prehrane učenika</w:t>
            </w:r>
          </w:p>
        </w:tc>
        <w:tc>
          <w:tcPr>
            <w:tcW w:w="752" w:type="dxa"/>
            <w:noWrap/>
            <w:vAlign w:val="center"/>
          </w:tcPr>
          <w:p w14:paraId="0A305F6B" w14:textId="77777777" w:rsidR="008F7BAA" w:rsidRPr="000C0587" w:rsidRDefault="008F7BAA" w:rsidP="00DB786E">
            <w:pPr>
              <w:spacing w:after="0" w:line="240" w:lineRule="auto"/>
              <w:jc w:val="center"/>
              <w:rPr>
                <w:rFonts w:ascii="Times New Roman" w:eastAsia="Times New Roman" w:hAnsi="Times New Roman" w:cs="Times New Roman"/>
              </w:rPr>
            </w:pPr>
            <w:r w:rsidRPr="000C0587">
              <w:rPr>
                <w:rFonts w:ascii="Times New Roman" w:eastAsia="Times New Roman" w:hAnsi="Times New Roman" w:cs="Times New Roman"/>
              </w:rPr>
              <w:t>10</w:t>
            </w:r>
          </w:p>
        </w:tc>
      </w:tr>
      <w:tr w:rsidR="008F7BAA" w:rsidRPr="000C0587" w14:paraId="525A7FDC" w14:textId="77777777" w:rsidTr="00DB786E">
        <w:trPr>
          <w:trHeight w:hRule="exact" w:val="340"/>
          <w:jc w:val="center"/>
        </w:trPr>
        <w:tc>
          <w:tcPr>
            <w:tcW w:w="1079" w:type="dxa"/>
            <w:noWrap/>
            <w:vAlign w:val="center"/>
          </w:tcPr>
          <w:p w14:paraId="4F17506F" w14:textId="77777777" w:rsidR="008F7BAA" w:rsidRPr="000C0587" w:rsidRDefault="008F7BAA" w:rsidP="00DB786E">
            <w:p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IX – VI</w:t>
            </w:r>
          </w:p>
        </w:tc>
        <w:tc>
          <w:tcPr>
            <w:tcW w:w="7563" w:type="dxa"/>
            <w:noWrap/>
            <w:vAlign w:val="center"/>
          </w:tcPr>
          <w:p w14:paraId="4C759F58" w14:textId="77777777" w:rsidR="008F7BAA" w:rsidRPr="000C0587" w:rsidRDefault="008F7BAA">
            <w:pPr>
              <w:numPr>
                <w:ilvl w:val="1"/>
                <w:numId w:val="13"/>
              </w:num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Organizacija i koordinacija zdravstvene i socijalne zaštite učenika</w:t>
            </w:r>
          </w:p>
        </w:tc>
        <w:tc>
          <w:tcPr>
            <w:tcW w:w="752" w:type="dxa"/>
            <w:noWrap/>
            <w:vAlign w:val="center"/>
          </w:tcPr>
          <w:p w14:paraId="576ED7D2" w14:textId="77777777" w:rsidR="008F7BAA" w:rsidRPr="000C0587" w:rsidRDefault="008F7BAA" w:rsidP="00DB786E">
            <w:pPr>
              <w:spacing w:after="0" w:line="240" w:lineRule="auto"/>
              <w:jc w:val="center"/>
              <w:rPr>
                <w:rFonts w:ascii="Times New Roman" w:eastAsia="Times New Roman" w:hAnsi="Times New Roman" w:cs="Times New Roman"/>
              </w:rPr>
            </w:pPr>
            <w:r w:rsidRPr="000C0587">
              <w:rPr>
                <w:rFonts w:ascii="Times New Roman" w:eastAsia="Times New Roman" w:hAnsi="Times New Roman" w:cs="Times New Roman"/>
              </w:rPr>
              <w:t>5</w:t>
            </w:r>
          </w:p>
        </w:tc>
      </w:tr>
      <w:tr w:rsidR="008F7BAA" w:rsidRPr="000C0587" w14:paraId="03C4DFC4" w14:textId="77777777" w:rsidTr="00DB786E">
        <w:trPr>
          <w:trHeight w:hRule="exact" w:val="340"/>
          <w:jc w:val="center"/>
        </w:trPr>
        <w:tc>
          <w:tcPr>
            <w:tcW w:w="1079" w:type="dxa"/>
            <w:noWrap/>
            <w:vAlign w:val="center"/>
          </w:tcPr>
          <w:p w14:paraId="74E7FC53" w14:textId="77777777" w:rsidR="008F7BAA" w:rsidRPr="000C0587" w:rsidRDefault="008F7BAA" w:rsidP="00DB786E">
            <w:p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IV – VII</w:t>
            </w:r>
          </w:p>
        </w:tc>
        <w:tc>
          <w:tcPr>
            <w:tcW w:w="7563" w:type="dxa"/>
            <w:noWrap/>
            <w:vAlign w:val="center"/>
          </w:tcPr>
          <w:p w14:paraId="02C80174" w14:textId="77777777" w:rsidR="008F7BAA" w:rsidRPr="000C0587" w:rsidRDefault="008F7BAA">
            <w:pPr>
              <w:numPr>
                <w:ilvl w:val="1"/>
                <w:numId w:val="13"/>
              </w:num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Organizacija i koordinacija rada kolegijalnih tijela škole</w:t>
            </w:r>
          </w:p>
        </w:tc>
        <w:tc>
          <w:tcPr>
            <w:tcW w:w="752" w:type="dxa"/>
            <w:noWrap/>
            <w:vAlign w:val="center"/>
          </w:tcPr>
          <w:p w14:paraId="4DEC7803" w14:textId="77777777" w:rsidR="008F7BAA" w:rsidRPr="000C0587" w:rsidRDefault="008F7BAA" w:rsidP="00DB786E">
            <w:pPr>
              <w:spacing w:after="0" w:line="240" w:lineRule="auto"/>
              <w:jc w:val="center"/>
              <w:rPr>
                <w:rFonts w:ascii="Times New Roman" w:eastAsia="Times New Roman" w:hAnsi="Times New Roman" w:cs="Times New Roman"/>
              </w:rPr>
            </w:pPr>
            <w:r w:rsidRPr="000C0587">
              <w:rPr>
                <w:rFonts w:ascii="Times New Roman" w:eastAsia="Times New Roman" w:hAnsi="Times New Roman" w:cs="Times New Roman"/>
              </w:rPr>
              <w:t>10</w:t>
            </w:r>
          </w:p>
        </w:tc>
      </w:tr>
      <w:tr w:rsidR="008F7BAA" w:rsidRPr="000C0587" w14:paraId="7C1918CA" w14:textId="77777777" w:rsidTr="00DB786E">
        <w:trPr>
          <w:trHeight w:hRule="exact" w:val="340"/>
          <w:jc w:val="center"/>
        </w:trPr>
        <w:tc>
          <w:tcPr>
            <w:tcW w:w="1079" w:type="dxa"/>
            <w:noWrap/>
            <w:vAlign w:val="center"/>
          </w:tcPr>
          <w:p w14:paraId="32C9100F" w14:textId="77777777" w:rsidR="008F7BAA" w:rsidRPr="000C0587" w:rsidRDefault="008F7BAA" w:rsidP="00DB786E">
            <w:p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IX – VI</w:t>
            </w:r>
          </w:p>
        </w:tc>
        <w:tc>
          <w:tcPr>
            <w:tcW w:w="7563" w:type="dxa"/>
            <w:noWrap/>
            <w:vAlign w:val="center"/>
          </w:tcPr>
          <w:p w14:paraId="6679EF95" w14:textId="77777777" w:rsidR="008F7BAA" w:rsidRPr="000C0587" w:rsidRDefault="008F7BAA" w:rsidP="00DB786E">
            <w:pPr>
              <w:spacing w:after="0" w:line="240" w:lineRule="auto"/>
              <w:ind w:left="360"/>
              <w:rPr>
                <w:rFonts w:ascii="Times New Roman" w:eastAsia="Times New Roman" w:hAnsi="Times New Roman" w:cs="Times New Roman"/>
              </w:rPr>
            </w:pPr>
            <w:r w:rsidRPr="000C0587">
              <w:rPr>
                <w:rFonts w:ascii="Times New Roman" w:eastAsia="Times New Roman" w:hAnsi="Times New Roman" w:cs="Times New Roman"/>
              </w:rPr>
              <w:t>2.9.Organizacija i koordinacija upisa učenika u 1. razred</w:t>
            </w:r>
          </w:p>
        </w:tc>
        <w:tc>
          <w:tcPr>
            <w:tcW w:w="752" w:type="dxa"/>
            <w:noWrap/>
            <w:vAlign w:val="center"/>
          </w:tcPr>
          <w:p w14:paraId="6EE902B0" w14:textId="77777777" w:rsidR="008F7BAA" w:rsidRPr="000C0587" w:rsidRDefault="008F7BAA" w:rsidP="00DB786E">
            <w:pPr>
              <w:spacing w:after="0" w:line="240" w:lineRule="auto"/>
              <w:jc w:val="center"/>
              <w:rPr>
                <w:rFonts w:ascii="Times New Roman" w:eastAsia="Times New Roman" w:hAnsi="Times New Roman" w:cs="Times New Roman"/>
              </w:rPr>
            </w:pPr>
            <w:r w:rsidRPr="000C0587">
              <w:rPr>
                <w:rFonts w:ascii="Times New Roman" w:eastAsia="Times New Roman" w:hAnsi="Times New Roman" w:cs="Times New Roman"/>
              </w:rPr>
              <w:t>5</w:t>
            </w:r>
          </w:p>
        </w:tc>
      </w:tr>
      <w:tr w:rsidR="008F7BAA" w:rsidRPr="000C0587" w14:paraId="3B1AB78A" w14:textId="77777777" w:rsidTr="00DB786E">
        <w:trPr>
          <w:trHeight w:hRule="exact" w:val="340"/>
          <w:jc w:val="center"/>
        </w:trPr>
        <w:tc>
          <w:tcPr>
            <w:tcW w:w="1079" w:type="dxa"/>
            <w:noWrap/>
            <w:vAlign w:val="center"/>
          </w:tcPr>
          <w:p w14:paraId="69D8EB27" w14:textId="77777777" w:rsidR="008F7BAA" w:rsidRPr="000C0587" w:rsidRDefault="008F7BAA" w:rsidP="00DB786E">
            <w:p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IX – VI</w:t>
            </w:r>
          </w:p>
        </w:tc>
        <w:tc>
          <w:tcPr>
            <w:tcW w:w="7563" w:type="dxa"/>
            <w:noWrap/>
            <w:vAlign w:val="center"/>
          </w:tcPr>
          <w:p w14:paraId="41C2150E" w14:textId="77777777" w:rsidR="008F7BAA" w:rsidRPr="000C0587" w:rsidRDefault="008F7BAA" w:rsidP="00DB786E">
            <w:pPr>
              <w:spacing w:after="0" w:line="240" w:lineRule="auto"/>
              <w:ind w:left="360"/>
              <w:rPr>
                <w:rFonts w:ascii="Times New Roman" w:eastAsia="Times New Roman" w:hAnsi="Times New Roman" w:cs="Times New Roman"/>
              </w:rPr>
            </w:pPr>
            <w:r w:rsidRPr="000C0587">
              <w:rPr>
                <w:rFonts w:ascii="Times New Roman" w:eastAsia="Times New Roman" w:hAnsi="Times New Roman" w:cs="Times New Roman"/>
              </w:rPr>
              <w:t>2.10.Organizacija i koordinacija obilježavanja državnih blagdana i praznika</w:t>
            </w:r>
          </w:p>
        </w:tc>
        <w:tc>
          <w:tcPr>
            <w:tcW w:w="752" w:type="dxa"/>
            <w:noWrap/>
            <w:vAlign w:val="center"/>
          </w:tcPr>
          <w:p w14:paraId="4DAE846A" w14:textId="77777777" w:rsidR="008F7BAA" w:rsidRPr="000C0587" w:rsidRDefault="008F7BAA" w:rsidP="00DB786E">
            <w:pPr>
              <w:spacing w:after="0" w:line="240" w:lineRule="auto"/>
              <w:jc w:val="center"/>
              <w:rPr>
                <w:rFonts w:ascii="Times New Roman" w:eastAsia="Times New Roman" w:hAnsi="Times New Roman" w:cs="Times New Roman"/>
              </w:rPr>
            </w:pPr>
            <w:r w:rsidRPr="000C0587">
              <w:rPr>
                <w:rFonts w:ascii="Times New Roman" w:eastAsia="Times New Roman" w:hAnsi="Times New Roman" w:cs="Times New Roman"/>
              </w:rPr>
              <w:t>20</w:t>
            </w:r>
          </w:p>
        </w:tc>
      </w:tr>
      <w:tr w:rsidR="008F7BAA" w:rsidRPr="000C0587" w14:paraId="2A02D9C9" w14:textId="77777777" w:rsidTr="00DB786E">
        <w:trPr>
          <w:trHeight w:hRule="exact" w:val="340"/>
          <w:jc w:val="center"/>
        </w:trPr>
        <w:tc>
          <w:tcPr>
            <w:tcW w:w="1079" w:type="dxa"/>
            <w:noWrap/>
            <w:vAlign w:val="center"/>
          </w:tcPr>
          <w:p w14:paraId="0B000B98" w14:textId="77777777" w:rsidR="008F7BAA" w:rsidRPr="000C0587" w:rsidRDefault="008F7BAA" w:rsidP="00DB786E">
            <w:p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IX - VI</w:t>
            </w:r>
          </w:p>
        </w:tc>
        <w:tc>
          <w:tcPr>
            <w:tcW w:w="7563" w:type="dxa"/>
            <w:noWrap/>
            <w:vAlign w:val="center"/>
          </w:tcPr>
          <w:p w14:paraId="1BC96D42" w14:textId="77777777" w:rsidR="008F7BAA" w:rsidRPr="000C0587" w:rsidRDefault="008F7BAA" w:rsidP="00DB786E">
            <w:pPr>
              <w:spacing w:after="0" w:line="240" w:lineRule="auto"/>
              <w:ind w:left="360"/>
              <w:rPr>
                <w:rFonts w:ascii="Times New Roman" w:eastAsia="Times New Roman" w:hAnsi="Times New Roman" w:cs="Times New Roman"/>
              </w:rPr>
            </w:pPr>
            <w:r w:rsidRPr="000C0587">
              <w:rPr>
                <w:rFonts w:ascii="Times New Roman" w:eastAsia="Times New Roman" w:hAnsi="Times New Roman" w:cs="Times New Roman"/>
              </w:rPr>
              <w:t xml:space="preserve">2.11.Organizacija zamjena nenazočnih učitelja </w:t>
            </w:r>
          </w:p>
        </w:tc>
        <w:tc>
          <w:tcPr>
            <w:tcW w:w="752" w:type="dxa"/>
            <w:noWrap/>
            <w:vAlign w:val="center"/>
          </w:tcPr>
          <w:p w14:paraId="197148CF" w14:textId="77777777" w:rsidR="008F7BAA" w:rsidRPr="000C0587" w:rsidRDefault="008F7BAA" w:rsidP="00DB786E">
            <w:pPr>
              <w:spacing w:after="0" w:line="240" w:lineRule="auto"/>
              <w:jc w:val="center"/>
              <w:rPr>
                <w:rFonts w:ascii="Times New Roman" w:eastAsia="Times New Roman" w:hAnsi="Times New Roman" w:cs="Times New Roman"/>
              </w:rPr>
            </w:pPr>
            <w:r w:rsidRPr="000C0587">
              <w:rPr>
                <w:rFonts w:ascii="Times New Roman" w:eastAsia="Times New Roman" w:hAnsi="Times New Roman" w:cs="Times New Roman"/>
              </w:rPr>
              <w:t>10</w:t>
            </w:r>
          </w:p>
        </w:tc>
      </w:tr>
      <w:tr w:rsidR="008F7BAA" w:rsidRPr="000C0587" w14:paraId="7CDAF5C5" w14:textId="77777777" w:rsidTr="00DB786E">
        <w:trPr>
          <w:trHeight w:hRule="exact" w:val="525"/>
          <w:jc w:val="center"/>
        </w:trPr>
        <w:tc>
          <w:tcPr>
            <w:tcW w:w="1079" w:type="dxa"/>
            <w:noWrap/>
            <w:vAlign w:val="center"/>
          </w:tcPr>
          <w:p w14:paraId="4A69AA6B" w14:textId="77777777" w:rsidR="008F7BAA" w:rsidRPr="000C0587" w:rsidRDefault="008F7BAA" w:rsidP="00DB786E">
            <w:p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V-IX</w:t>
            </w:r>
          </w:p>
        </w:tc>
        <w:tc>
          <w:tcPr>
            <w:tcW w:w="7563" w:type="dxa"/>
            <w:noWrap/>
            <w:vAlign w:val="center"/>
          </w:tcPr>
          <w:p w14:paraId="52BB9FC4" w14:textId="77777777" w:rsidR="008F7BAA" w:rsidRPr="000C0587" w:rsidRDefault="008F7BAA" w:rsidP="00DB786E">
            <w:pPr>
              <w:spacing w:after="0" w:line="240" w:lineRule="auto"/>
              <w:ind w:left="360"/>
              <w:rPr>
                <w:rFonts w:ascii="Times New Roman" w:eastAsia="Times New Roman" w:hAnsi="Times New Roman" w:cs="Times New Roman"/>
              </w:rPr>
            </w:pPr>
            <w:r w:rsidRPr="000C0587">
              <w:rPr>
                <w:rFonts w:ascii="Times New Roman" w:eastAsia="Times New Roman" w:hAnsi="Times New Roman" w:cs="Times New Roman"/>
              </w:rPr>
              <w:t xml:space="preserve">2.12.Organizacija popravnih, predmetnih i razrednih ispita, te dopunskog rada </w:t>
            </w:r>
          </w:p>
          <w:p w14:paraId="02ECF454" w14:textId="77777777" w:rsidR="008F7BAA" w:rsidRPr="000C0587" w:rsidRDefault="008F7BAA" w:rsidP="00DB786E">
            <w:pPr>
              <w:spacing w:after="0" w:line="240" w:lineRule="auto"/>
              <w:ind w:left="360"/>
              <w:rPr>
                <w:rFonts w:ascii="Times New Roman" w:eastAsia="Times New Roman" w:hAnsi="Times New Roman" w:cs="Times New Roman"/>
              </w:rPr>
            </w:pPr>
            <w:r w:rsidRPr="000C0587">
              <w:rPr>
                <w:rFonts w:ascii="Times New Roman" w:eastAsia="Times New Roman" w:hAnsi="Times New Roman" w:cs="Times New Roman"/>
              </w:rPr>
              <w:t xml:space="preserve">        učenika</w:t>
            </w:r>
          </w:p>
        </w:tc>
        <w:tc>
          <w:tcPr>
            <w:tcW w:w="752" w:type="dxa"/>
            <w:noWrap/>
            <w:vAlign w:val="center"/>
          </w:tcPr>
          <w:p w14:paraId="5765F0FD" w14:textId="77777777" w:rsidR="008F7BAA" w:rsidRPr="000C0587" w:rsidRDefault="008F7BAA" w:rsidP="00DB786E">
            <w:pPr>
              <w:spacing w:after="0" w:line="240" w:lineRule="auto"/>
              <w:jc w:val="center"/>
              <w:rPr>
                <w:rFonts w:ascii="Times New Roman" w:eastAsia="Times New Roman" w:hAnsi="Times New Roman" w:cs="Times New Roman"/>
              </w:rPr>
            </w:pPr>
            <w:r w:rsidRPr="000C0587">
              <w:rPr>
                <w:rFonts w:ascii="Times New Roman" w:eastAsia="Times New Roman" w:hAnsi="Times New Roman" w:cs="Times New Roman"/>
              </w:rPr>
              <w:t>5</w:t>
            </w:r>
          </w:p>
        </w:tc>
      </w:tr>
      <w:tr w:rsidR="008F7BAA" w:rsidRPr="000C0587" w14:paraId="26A55388" w14:textId="77777777" w:rsidTr="00DB786E">
        <w:trPr>
          <w:trHeight w:hRule="exact" w:val="340"/>
          <w:jc w:val="center"/>
        </w:trPr>
        <w:tc>
          <w:tcPr>
            <w:tcW w:w="1079" w:type="dxa"/>
            <w:noWrap/>
            <w:vAlign w:val="center"/>
          </w:tcPr>
          <w:p w14:paraId="771391EE" w14:textId="77777777" w:rsidR="008F7BAA" w:rsidRPr="000C0587" w:rsidRDefault="008F7BAA" w:rsidP="00DB786E">
            <w:p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I-VI</w:t>
            </w:r>
          </w:p>
        </w:tc>
        <w:tc>
          <w:tcPr>
            <w:tcW w:w="7563" w:type="dxa"/>
            <w:noWrap/>
            <w:vAlign w:val="center"/>
          </w:tcPr>
          <w:p w14:paraId="44D251F8" w14:textId="77777777" w:rsidR="008F7BAA" w:rsidRPr="000C0587" w:rsidRDefault="008F7BAA" w:rsidP="00DB786E">
            <w:pPr>
              <w:spacing w:after="0" w:line="240" w:lineRule="auto"/>
              <w:ind w:left="360"/>
              <w:rPr>
                <w:rFonts w:ascii="Times New Roman" w:eastAsia="Times New Roman" w:hAnsi="Times New Roman" w:cs="Times New Roman"/>
              </w:rPr>
            </w:pPr>
            <w:r w:rsidRPr="000C0587">
              <w:rPr>
                <w:rFonts w:ascii="Times New Roman" w:eastAsia="Times New Roman" w:hAnsi="Times New Roman" w:cs="Times New Roman"/>
              </w:rPr>
              <w:t>2.13.Organizacija poslova vezana uz odabir udžbenika</w:t>
            </w:r>
          </w:p>
        </w:tc>
        <w:tc>
          <w:tcPr>
            <w:tcW w:w="752" w:type="dxa"/>
            <w:noWrap/>
            <w:vAlign w:val="center"/>
          </w:tcPr>
          <w:p w14:paraId="539F7055" w14:textId="77777777" w:rsidR="008F7BAA" w:rsidRPr="000C0587" w:rsidRDefault="008F7BAA" w:rsidP="00DB786E">
            <w:pPr>
              <w:spacing w:after="0" w:line="240" w:lineRule="auto"/>
              <w:jc w:val="center"/>
              <w:rPr>
                <w:rFonts w:ascii="Times New Roman" w:eastAsia="Times New Roman" w:hAnsi="Times New Roman" w:cs="Times New Roman"/>
              </w:rPr>
            </w:pPr>
            <w:r w:rsidRPr="000C0587">
              <w:rPr>
                <w:rFonts w:ascii="Times New Roman" w:eastAsia="Times New Roman" w:hAnsi="Times New Roman" w:cs="Times New Roman"/>
              </w:rPr>
              <w:t>5</w:t>
            </w:r>
          </w:p>
        </w:tc>
      </w:tr>
      <w:tr w:rsidR="008F7BAA" w:rsidRPr="000C0587" w14:paraId="0D26EF05" w14:textId="77777777" w:rsidTr="00DB786E">
        <w:trPr>
          <w:trHeight w:hRule="exact" w:val="340"/>
          <w:jc w:val="center"/>
        </w:trPr>
        <w:tc>
          <w:tcPr>
            <w:tcW w:w="1079" w:type="dxa"/>
            <w:noWrap/>
            <w:vAlign w:val="center"/>
          </w:tcPr>
          <w:p w14:paraId="2F825C67" w14:textId="77777777" w:rsidR="008F7BAA" w:rsidRPr="000C0587" w:rsidRDefault="008F7BAA" w:rsidP="00DB786E">
            <w:p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I - VI</w:t>
            </w:r>
          </w:p>
        </w:tc>
        <w:tc>
          <w:tcPr>
            <w:tcW w:w="7563" w:type="dxa"/>
            <w:noWrap/>
            <w:vAlign w:val="center"/>
          </w:tcPr>
          <w:p w14:paraId="371FA6A6" w14:textId="77777777" w:rsidR="008F7BAA" w:rsidRPr="000C0587" w:rsidRDefault="008F7BAA" w:rsidP="00DB786E">
            <w:pPr>
              <w:spacing w:after="0" w:line="240" w:lineRule="auto"/>
              <w:ind w:left="360"/>
              <w:rPr>
                <w:rFonts w:ascii="Times New Roman" w:eastAsia="Times New Roman" w:hAnsi="Times New Roman" w:cs="Times New Roman"/>
              </w:rPr>
            </w:pPr>
            <w:r w:rsidRPr="000C0587">
              <w:rPr>
                <w:rFonts w:ascii="Times New Roman" w:eastAsia="Times New Roman" w:hAnsi="Times New Roman" w:cs="Times New Roman"/>
              </w:rPr>
              <w:t>2.14. Poslovi vezani uz natjecanja učenika</w:t>
            </w:r>
          </w:p>
        </w:tc>
        <w:tc>
          <w:tcPr>
            <w:tcW w:w="752" w:type="dxa"/>
            <w:noWrap/>
            <w:vAlign w:val="center"/>
          </w:tcPr>
          <w:p w14:paraId="5448EFDE" w14:textId="77777777" w:rsidR="008F7BAA" w:rsidRPr="000C0587" w:rsidRDefault="008F7BAA" w:rsidP="00DB786E">
            <w:pPr>
              <w:spacing w:after="0" w:line="240" w:lineRule="auto"/>
              <w:jc w:val="center"/>
              <w:rPr>
                <w:rFonts w:ascii="Times New Roman" w:eastAsia="Times New Roman" w:hAnsi="Times New Roman" w:cs="Times New Roman"/>
              </w:rPr>
            </w:pPr>
            <w:r w:rsidRPr="000C0587">
              <w:rPr>
                <w:rFonts w:ascii="Times New Roman" w:eastAsia="Times New Roman" w:hAnsi="Times New Roman" w:cs="Times New Roman"/>
              </w:rPr>
              <w:t>20</w:t>
            </w:r>
          </w:p>
        </w:tc>
      </w:tr>
      <w:tr w:rsidR="008F7BAA" w:rsidRPr="000C0587" w14:paraId="53ACFD92" w14:textId="77777777" w:rsidTr="00DB786E">
        <w:trPr>
          <w:trHeight w:hRule="exact" w:val="340"/>
          <w:jc w:val="center"/>
        </w:trPr>
        <w:tc>
          <w:tcPr>
            <w:tcW w:w="1079" w:type="dxa"/>
            <w:noWrap/>
            <w:vAlign w:val="center"/>
          </w:tcPr>
          <w:p w14:paraId="29AC3E5A" w14:textId="77777777" w:rsidR="008F7BAA" w:rsidRPr="000C0587" w:rsidRDefault="008F7BAA" w:rsidP="00DB786E">
            <w:p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IX – VIII</w:t>
            </w:r>
          </w:p>
        </w:tc>
        <w:tc>
          <w:tcPr>
            <w:tcW w:w="7563" w:type="dxa"/>
            <w:noWrap/>
            <w:vAlign w:val="center"/>
          </w:tcPr>
          <w:p w14:paraId="4FE0CAA0" w14:textId="77777777" w:rsidR="008F7BAA" w:rsidRPr="000C0587" w:rsidRDefault="008F7BAA" w:rsidP="00DB786E">
            <w:pPr>
              <w:spacing w:after="0" w:line="240" w:lineRule="auto"/>
              <w:ind w:left="360"/>
              <w:rPr>
                <w:rFonts w:ascii="Times New Roman" w:eastAsia="Times New Roman" w:hAnsi="Times New Roman" w:cs="Times New Roman"/>
              </w:rPr>
            </w:pPr>
            <w:r w:rsidRPr="000C0587">
              <w:rPr>
                <w:rFonts w:ascii="Times New Roman" w:eastAsia="Times New Roman" w:hAnsi="Times New Roman" w:cs="Times New Roman"/>
              </w:rPr>
              <w:t>2.15. Organizacija popravaka, uređenja, adaptacija  prostora</w:t>
            </w:r>
          </w:p>
        </w:tc>
        <w:tc>
          <w:tcPr>
            <w:tcW w:w="752" w:type="dxa"/>
            <w:noWrap/>
            <w:vAlign w:val="center"/>
          </w:tcPr>
          <w:p w14:paraId="7DCA4459" w14:textId="77777777" w:rsidR="008F7BAA" w:rsidRPr="000C0587" w:rsidRDefault="008F7BAA" w:rsidP="00DB786E">
            <w:pPr>
              <w:spacing w:after="0" w:line="240" w:lineRule="auto"/>
              <w:jc w:val="center"/>
              <w:rPr>
                <w:rFonts w:ascii="Times New Roman" w:eastAsia="Times New Roman" w:hAnsi="Times New Roman" w:cs="Times New Roman"/>
              </w:rPr>
            </w:pPr>
            <w:r w:rsidRPr="000C0587">
              <w:rPr>
                <w:rFonts w:ascii="Times New Roman" w:eastAsia="Times New Roman" w:hAnsi="Times New Roman" w:cs="Times New Roman"/>
              </w:rPr>
              <w:t>30</w:t>
            </w:r>
          </w:p>
        </w:tc>
      </w:tr>
      <w:tr w:rsidR="008F7BAA" w:rsidRPr="000C0587" w14:paraId="095E1D1E" w14:textId="77777777" w:rsidTr="00DB786E">
        <w:trPr>
          <w:trHeight w:hRule="exact" w:val="340"/>
          <w:jc w:val="center"/>
        </w:trPr>
        <w:tc>
          <w:tcPr>
            <w:tcW w:w="1079" w:type="dxa"/>
            <w:noWrap/>
            <w:vAlign w:val="center"/>
          </w:tcPr>
          <w:p w14:paraId="2E88B1F7" w14:textId="77777777" w:rsidR="008F7BAA" w:rsidRPr="000C0587" w:rsidRDefault="008F7BAA" w:rsidP="00DB786E">
            <w:pPr>
              <w:spacing w:after="0" w:line="240" w:lineRule="auto"/>
              <w:rPr>
                <w:rFonts w:ascii="Times New Roman" w:eastAsia="Times New Roman" w:hAnsi="Times New Roman" w:cs="Times New Roman"/>
                <w:b/>
                <w:bCs/>
              </w:rPr>
            </w:pPr>
          </w:p>
        </w:tc>
        <w:tc>
          <w:tcPr>
            <w:tcW w:w="7563" w:type="dxa"/>
            <w:noWrap/>
            <w:vAlign w:val="center"/>
          </w:tcPr>
          <w:p w14:paraId="4D202819" w14:textId="77777777" w:rsidR="008F7BAA" w:rsidRPr="000C0587" w:rsidRDefault="008F7BAA" w:rsidP="00DB786E">
            <w:pPr>
              <w:spacing w:after="0" w:line="240" w:lineRule="auto"/>
              <w:ind w:left="360"/>
              <w:rPr>
                <w:rFonts w:ascii="Times New Roman" w:eastAsia="Times New Roman" w:hAnsi="Times New Roman" w:cs="Times New Roman"/>
              </w:rPr>
            </w:pPr>
            <w:r w:rsidRPr="000C0587">
              <w:rPr>
                <w:rFonts w:ascii="Times New Roman" w:eastAsia="Times New Roman" w:hAnsi="Times New Roman" w:cs="Times New Roman"/>
              </w:rPr>
              <w:t>2.16.Ostali poslovi</w:t>
            </w:r>
          </w:p>
        </w:tc>
        <w:tc>
          <w:tcPr>
            <w:tcW w:w="752" w:type="dxa"/>
            <w:noWrap/>
            <w:vAlign w:val="center"/>
          </w:tcPr>
          <w:p w14:paraId="65AF18FA" w14:textId="77777777" w:rsidR="008F7BAA" w:rsidRPr="000C0587" w:rsidRDefault="008F7BAA" w:rsidP="00DB786E">
            <w:pPr>
              <w:spacing w:after="0" w:line="240" w:lineRule="auto"/>
              <w:jc w:val="center"/>
              <w:rPr>
                <w:rFonts w:ascii="Times New Roman" w:eastAsia="Times New Roman" w:hAnsi="Times New Roman" w:cs="Times New Roman"/>
              </w:rPr>
            </w:pPr>
            <w:r w:rsidRPr="000C0587">
              <w:rPr>
                <w:rFonts w:ascii="Times New Roman" w:eastAsia="Times New Roman" w:hAnsi="Times New Roman" w:cs="Times New Roman"/>
              </w:rPr>
              <w:t>10</w:t>
            </w:r>
          </w:p>
        </w:tc>
      </w:tr>
      <w:tr w:rsidR="008F7BAA" w:rsidRPr="000C0587" w14:paraId="6EC0CB38" w14:textId="77777777" w:rsidTr="00DB786E">
        <w:trPr>
          <w:trHeight w:hRule="exact" w:val="340"/>
          <w:jc w:val="center"/>
        </w:trPr>
        <w:tc>
          <w:tcPr>
            <w:tcW w:w="1079" w:type="dxa"/>
            <w:noWrap/>
            <w:vAlign w:val="center"/>
          </w:tcPr>
          <w:p w14:paraId="7A8FC9C2" w14:textId="77777777" w:rsidR="008F7BAA" w:rsidRPr="000C0587" w:rsidRDefault="008F7BAA" w:rsidP="00DB786E">
            <w:pPr>
              <w:spacing w:after="0" w:line="240" w:lineRule="auto"/>
              <w:jc w:val="center"/>
              <w:rPr>
                <w:rFonts w:ascii="Times New Roman" w:eastAsia="Times New Roman" w:hAnsi="Times New Roman" w:cs="Times New Roman"/>
              </w:rPr>
            </w:pPr>
            <w:r w:rsidRPr="000C0587">
              <w:rPr>
                <w:rFonts w:ascii="Times New Roman" w:eastAsia="Times New Roman" w:hAnsi="Times New Roman" w:cs="Times New Roman"/>
              </w:rPr>
              <w:lastRenderedPageBreak/>
              <w:t>IX – VI</w:t>
            </w:r>
          </w:p>
        </w:tc>
        <w:tc>
          <w:tcPr>
            <w:tcW w:w="7563" w:type="dxa"/>
            <w:noWrap/>
            <w:vAlign w:val="center"/>
          </w:tcPr>
          <w:p w14:paraId="793C0AB7" w14:textId="77777777" w:rsidR="008F7BAA" w:rsidRPr="000C0587" w:rsidRDefault="008F7BAA">
            <w:pPr>
              <w:numPr>
                <w:ilvl w:val="0"/>
                <w:numId w:val="12"/>
              </w:numPr>
              <w:spacing w:after="0" w:line="240" w:lineRule="auto"/>
              <w:rPr>
                <w:rFonts w:ascii="Times New Roman" w:eastAsia="Times New Roman" w:hAnsi="Times New Roman" w:cs="Times New Roman"/>
              </w:rPr>
            </w:pPr>
            <w:r w:rsidRPr="000C0587">
              <w:rPr>
                <w:rFonts w:ascii="Times New Roman" w:eastAsia="Times New Roman" w:hAnsi="Times New Roman" w:cs="Times New Roman"/>
                <w:b/>
              </w:rPr>
              <w:t>PRAĆENJE REALIZACIJE PLANIRANOG RADA ŠKOLE</w:t>
            </w:r>
          </w:p>
        </w:tc>
        <w:tc>
          <w:tcPr>
            <w:tcW w:w="752" w:type="dxa"/>
            <w:noWrap/>
            <w:vAlign w:val="center"/>
          </w:tcPr>
          <w:p w14:paraId="0F73F669" w14:textId="77777777" w:rsidR="008F7BAA" w:rsidRPr="000C0587" w:rsidRDefault="008F7BAA" w:rsidP="00DB786E">
            <w:pPr>
              <w:spacing w:after="0" w:line="240" w:lineRule="auto"/>
              <w:jc w:val="center"/>
              <w:rPr>
                <w:rFonts w:ascii="Times New Roman" w:eastAsia="Times New Roman" w:hAnsi="Times New Roman" w:cs="Times New Roman"/>
                <w:b/>
              </w:rPr>
            </w:pPr>
            <w:r w:rsidRPr="000C0587">
              <w:rPr>
                <w:rFonts w:ascii="Times New Roman" w:eastAsia="Times New Roman" w:hAnsi="Times New Roman" w:cs="Times New Roman"/>
                <w:b/>
              </w:rPr>
              <w:t>145</w:t>
            </w:r>
          </w:p>
        </w:tc>
      </w:tr>
      <w:tr w:rsidR="008F7BAA" w:rsidRPr="000C0587" w14:paraId="124BEE5B" w14:textId="77777777" w:rsidTr="00DB786E">
        <w:trPr>
          <w:trHeight w:hRule="exact" w:val="340"/>
          <w:jc w:val="center"/>
        </w:trPr>
        <w:tc>
          <w:tcPr>
            <w:tcW w:w="1079" w:type="dxa"/>
            <w:noWrap/>
            <w:vAlign w:val="center"/>
          </w:tcPr>
          <w:p w14:paraId="75412292" w14:textId="77777777" w:rsidR="008F7BAA" w:rsidRPr="000C0587" w:rsidRDefault="008F7BAA" w:rsidP="00DB786E">
            <w:pPr>
              <w:spacing w:after="0" w:line="240" w:lineRule="auto"/>
              <w:jc w:val="center"/>
              <w:rPr>
                <w:rFonts w:ascii="Times New Roman" w:eastAsia="Times New Roman" w:hAnsi="Times New Roman" w:cs="Times New Roman"/>
              </w:rPr>
            </w:pPr>
            <w:r w:rsidRPr="000C0587">
              <w:rPr>
                <w:rFonts w:ascii="Times New Roman" w:eastAsia="Times New Roman" w:hAnsi="Times New Roman" w:cs="Times New Roman"/>
              </w:rPr>
              <w:t>IX - VIII</w:t>
            </w:r>
          </w:p>
        </w:tc>
        <w:tc>
          <w:tcPr>
            <w:tcW w:w="7563" w:type="dxa"/>
            <w:noWrap/>
            <w:vAlign w:val="center"/>
          </w:tcPr>
          <w:p w14:paraId="5ED8255C" w14:textId="77777777" w:rsidR="008F7BAA" w:rsidRPr="000C0587" w:rsidRDefault="008F7BAA">
            <w:pPr>
              <w:numPr>
                <w:ilvl w:val="1"/>
                <w:numId w:val="12"/>
              </w:num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Praćenje i  uvid u ostvarenje Plana i programa rada škole</w:t>
            </w:r>
          </w:p>
        </w:tc>
        <w:tc>
          <w:tcPr>
            <w:tcW w:w="752" w:type="dxa"/>
            <w:noWrap/>
            <w:vAlign w:val="center"/>
          </w:tcPr>
          <w:p w14:paraId="251E3109" w14:textId="77777777" w:rsidR="008F7BAA" w:rsidRPr="000C0587" w:rsidRDefault="008F7BAA" w:rsidP="00DB786E">
            <w:pPr>
              <w:spacing w:after="0" w:line="240" w:lineRule="auto"/>
              <w:jc w:val="center"/>
              <w:rPr>
                <w:rFonts w:ascii="Times New Roman" w:eastAsia="Times New Roman" w:hAnsi="Times New Roman" w:cs="Times New Roman"/>
              </w:rPr>
            </w:pPr>
            <w:r w:rsidRPr="000C0587">
              <w:rPr>
                <w:rFonts w:ascii="Times New Roman" w:eastAsia="Times New Roman" w:hAnsi="Times New Roman" w:cs="Times New Roman"/>
              </w:rPr>
              <w:t>15</w:t>
            </w:r>
          </w:p>
        </w:tc>
      </w:tr>
      <w:tr w:rsidR="008F7BAA" w:rsidRPr="000C0587" w14:paraId="3304471B" w14:textId="77777777" w:rsidTr="00DB786E">
        <w:trPr>
          <w:trHeight w:hRule="exact" w:val="340"/>
          <w:jc w:val="center"/>
        </w:trPr>
        <w:tc>
          <w:tcPr>
            <w:tcW w:w="1079" w:type="dxa"/>
            <w:noWrap/>
            <w:vAlign w:val="center"/>
          </w:tcPr>
          <w:p w14:paraId="0603C27F" w14:textId="77777777" w:rsidR="008F7BAA" w:rsidRPr="000C0587" w:rsidRDefault="008F7BAA" w:rsidP="00DB786E">
            <w:pPr>
              <w:spacing w:after="0" w:line="240" w:lineRule="auto"/>
              <w:jc w:val="center"/>
              <w:rPr>
                <w:rFonts w:ascii="Times New Roman" w:eastAsia="Times New Roman" w:hAnsi="Times New Roman" w:cs="Times New Roman"/>
              </w:rPr>
            </w:pPr>
            <w:r w:rsidRPr="000C0587">
              <w:rPr>
                <w:rFonts w:ascii="Times New Roman" w:eastAsia="Times New Roman" w:hAnsi="Times New Roman" w:cs="Times New Roman"/>
              </w:rPr>
              <w:t>IX – VI</w:t>
            </w:r>
          </w:p>
        </w:tc>
        <w:tc>
          <w:tcPr>
            <w:tcW w:w="7563" w:type="dxa"/>
            <w:noWrap/>
            <w:vAlign w:val="center"/>
          </w:tcPr>
          <w:p w14:paraId="594946C5" w14:textId="77777777" w:rsidR="008F7BAA" w:rsidRPr="000C0587" w:rsidRDefault="008F7BAA">
            <w:pPr>
              <w:numPr>
                <w:ilvl w:val="1"/>
                <w:numId w:val="12"/>
              </w:num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Vrednovanje i analiza uspjeha na kraju odgojno obrazovnih razdoblja</w:t>
            </w:r>
          </w:p>
        </w:tc>
        <w:tc>
          <w:tcPr>
            <w:tcW w:w="752" w:type="dxa"/>
            <w:noWrap/>
            <w:vAlign w:val="center"/>
          </w:tcPr>
          <w:p w14:paraId="6B2CDC17" w14:textId="77777777" w:rsidR="008F7BAA" w:rsidRPr="000C0587" w:rsidRDefault="008F7BAA" w:rsidP="00DB786E">
            <w:pPr>
              <w:spacing w:after="0" w:line="240" w:lineRule="auto"/>
              <w:jc w:val="center"/>
              <w:rPr>
                <w:rFonts w:ascii="Times New Roman" w:eastAsia="Times New Roman" w:hAnsi="Times New Roman" w:cs="Times New Roman"/>
              </w:rPr>
            </w:pPr>
            <w:r w:rsidRPr="000C0587">
              <w:rPr>
                <w:rFonts w:ascii="Times New Roman" w:eastAsia="Times New Roman" w:hAnsi="Times New Roman" w:cs="Times New Roman"/>
              </w:rPr>
              <w:t>15</w:t>
            </w:r>
          </w:p>
        </w:tc>
      </w:tr>
      <w:tr w:rsidR="008F7BAA" w:rsidRPr="000C0587" w14:paraId="7642585A" w14:textId="77777777" w:rsidTr="00DB786E">
        <w:trPr>
          <w:trHeight w:hRule="exact" w:val="491"/>
          <w:jc w:val="center"/>
        </w:trPr>
        <w:tc>
          <w:tcPr>
            <w:tcW w:w="1079" w:type="dxa"/>
            <w:noWrap/>
            <w:vAlign w:val="center"/>
          </w:tcPr>
          <w:p w14:paraId="4628AE40" w14:textId="77777777" w:rsidR="008F7BAA" w:rsidRPr="000C0587" w:rsidRDefault="008F7BAA" w:rsidP="00DB786E">
            <w:pPr>
              <w:spacing w:after="0" w:line="240" w:lineRule="auto"/>
              <w:jc w:val="center"/>
              <w:rPr>
                <w:rFonts w:ascii="Times New Roman" w:eastAsia="Times New Roman" w:hAnsi="Times New Roman" w:cs="Times New Roman"/>
              </w:rPr>
            </w:pPr>
            <w:r w:rsidRPr="000C0587">
              <w:rPr>
                <w:rFonts w:ascii="Times New Roman" w:eastAsia="Times New Roman" w:hAnsi="Times New Roman" w:cs="Times New Roman"/>
              </w:rPr>
              <w:t>IX – VI</w:t>
            </w:r>
          </w:p>
        </w:tc>
        <w:tc>
          <w:tcPr>
            <w:tcW w:w="7563" w:type="dxa"/>
            <w:noWrap/>
            <w:vAlign w:val="center"/>
          </w:tcPr>
          <w:p w14:paraId="21B1A61E" w14:textId="77777777" w:rsidR="008F7BAA" w:rsidRPr="000C0587" w:rsidRDefault="008F7BAA">
            <w:pPr>
              <w:numPr>
                <w:ilvl w:val="1"/>
                <w:numId w:val="12"/>
              </w:num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Administrativno pedagoško instruktivni rad s učiteljima, stručnim suradnicima i pripravnicima</w:t>
            </w:r>
          </w:p>
        </w:tc>
        <w:tc>
          <w:tcPr>
            <w:tcW w:w="752" w:type="dxa"/>
            <w:noWrap/>
            <w:vAlign w:val="center"/>
          </w:tcPr>
          <w:p w14:paraId="373E90B6" w14:textId="77777777" w:rsidR="008F7BAA" w:rsidRPr="000C0587" w:rsidRDefault="008F7BAA" w:rsidP="00DB786E">
            <w:pPr>
              <w:spacing w:after="0" w:line="240" w:lineRule="auto"/>
              <w:jc w:val="center"/>
              <w:rPr>
                <w:rFonts w:ascii="Times New Roman" w:eastAsia="Times New Roman" w:hAnsi="Times New Roman" w:cs="Times New Roman"/>
              </w:rPr>
            </w:pPr>
            <w:r w:rsidRPr="000C0587">
              <w:rPr>
                <w:rFonts w:ascii="Times New Roman" w:eastAsia="Times New Roman" w:hAnsi="Times New Roman" w:cs="Times New Roman"/>
              </w:rPr>
              <w:t>10</w:t>
            </w:r>
          </w:p>
        </w:tc>
      </w:tr>
      <w:tr w:rsidR="008F7BAA" w:rsidRPr="000C0587" w14:paraId="1F1AB160" w14:textId="77777777" w:rsidTr="00DB786E">
        <w:trPr>
          <w:trHeight w:hRule="exact" w:val="340"/>
          <w:jc w:val="center"/>
        </w:trPr>
        <w:tc>
          <w:tcPr>
            <w:tcW w:w="1079" w:type="dxa"/>
            <w:noWrap/>
            <w:vAlign w:val="center"/>
          </w:tcPr>
          <w:p w14:paraId="6A446469" w14:textId="77777777" w:rsidR="008F7BAA" w:rsidRPr="000C0587" w:rsidRDefault="008F7BAA" w:rsidP="00DB786E">
            <w:pPr>
              <w:spacing w:after="0" w:line="240" w:lineRule="auto"/>
              <w:jc w:val="center"/>
              <w:rPr>
                <w:rFonts w:ascii="Times New Roman" w:eastAsia="Times New Roman" w:hAnsi="Times New Roman" w:cs="Times New Roman"/>
              </w:rPr>
            </w:pPr>
            <w:r w:rsidRPr="000C0587">
              <w:rPr>
                <w:rFonts w:ascii="Times New Roman" w:eastAsia="Times New Roman" w:hAnsi="Times New Roman" w:cs="Times New Roman"/>
              </w:rPr>
              <w:t>IX – VIII</w:t>
            </w:r>
          </w:p>
        </w:tc>
        <w:tc>
          <w:tcPr>
            <w:tcW w:w="7563" w:type="dxa"/>
            <w:noWrap/>
            <w:vAlign w:val="center"/>
          </w:tcPr>
          <w:p w14:paraId="5CCD09C0" w14:textId="77777777" w:rsidR="008F7BAA" w:rsidRPr="000C0587" w:rsidRDefault="008F7BAA">
            <w:pPr>
              <w:numPr>
                <w:ilvl w:val="1"/>
                <w:numId w:val="12"/>
              </w:num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Praćenje rada školskih povjerenstava</w:t>
            </w:r>
          </w:p>
        </w:tc>
        <w:tc>
          <w:tcPr>
            <w:tcW w:w="752" w:type="dxa"/>
            <w:noWrap/>
            <w:vAlign w:val="center"/>
          </w:tcPr>
          <w:p w14:paraId="40FC0363" w14:textId="77777777" w:rsidR="008F7BAA" w:rsidRPr="000C0587" w:rsidRDefault="008F7BAA" w:rsidP="00DB786E">
            <w:pPr>
              <w:spacing w:after="0" w:line="240" w:lineRule="auto"/>
              <w:jc w:val="center"/>
              <w:rPr>
                <w:rFonts w:ascii="Times New Roman" w:eastAsia="Times New Roman" w:hAnsi="Times New Roman" w:cs="Times New Roman"/>
              </w:rPr>
            </w:pPr>
            <w:r w:rsidRPr="000C0587">
              <w:rPr>
                <w:rFonts w:ascii="Times New Roman" w:eastAsia="Times New Roman" w:hAnsi="Times New Roman" w:cs="Times New Roman"/>
              </w:rPr>
              <w:t>10</w:t>
            </w:r>
          </w:p>
        </w:tc>
      </w:tr>
      <w:tr w:rsidR="008F7BAA" w:rsidRPr="000C0587" w14:paraId="743CE358" w14:textId="77777777" w:rsidTr="00DB786E">
        <w:trPr>
          <w:trHeight w:hRule="exact" w:val="340"/>
          <w:jc w:val="center"/>
        </w:trPr>
        <w:tc>
          <w:tcPr>
            <w:tcW w:w="1079" w:type="dxa"/>
            <w:noWrap/>
            <w:vAlign w:val="center"/>
          </w:tcPr>
          <w:p w14:paraId="5E13837E" w14:textId="77777777" w:rsidR="008F7BAA" w:rsidRPr="000C0587" w:rsidRDefault="008F7BAA" w:rsidP="00DB786E">
            <w:pPr>
              <w:spacing w:after="0" w:line="240" w:lineRule="auto"/>
              <w:jc w:val="center"/>
              <w:rPr>
                <w:rFonts w:ascii="Times New Roman" w:eastAsia="Times New Roman" w:hAnsi="Times New Roman" w:cs="Times New Roman"/>
              </w:rPr>
            </w:pPr>
            <w:r w:rsidRPr="000C0587">
              <w:rPr>
                <w:rFonts w:ascii="Times New Roman" w:eastAsia="Times New Roman" w:hAnsi="Times New Roman" w:cs="Times New Roman"/>
              </w:rPr>
              <w:t>IX – VIII</w:t>
            </w:r>
          </w:p>
        </w:tc>
        <w:tc>
          <w:tcPr>
            <w:tcW w:w="7563" w:type="dxa"/>
            <w:noWrap/>
            <w:vAlign w:val="center"/>
          </w:tcPr>
          <w:p w14:paraId="2DA86DE3" w14:textId="77777777" w:rsidR="008F7BAA" w:rsidRPr="000C0587" w:rsidRDefault="008F7BAA">
            <w:pPr>
              <w:numPr>
                <w:ilvl w:val="1"/>
                <w:numId w:val="12"/>
              </w:num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Praćenje i koordinacija rada administrativne službe</w:t>
            </w:r>
          </w:p>
        </w:tc>
        <w:tc>
          <w:tcPr>
            <w:tcW w:w="752" w:type="dxa"/>
            <w:noWrap/>
            <w:vAlign w:val="center"/>
          </w:tcPr>
          <w:p w14:paraId="318C73A2" w14:textId="77777777" w:rsidR="008F7BAA" w:rsidRPr="000C0587" w:rsidRDefault="008F7BAA" w:rsidP="00DB786E">
            <w:pPr>
              <w:spacing w:after="0" w:line="240" w:lineRule="auto"/>
              <w:jc w:val="center"/>
              <w:rPr>
                <w:rFonts w:ascii="Times New Roman" w:eastAsia="Times New Roman" w:hAnsi="Times New Roman" w:cs="Times New Roman"/>
              </w:rPr>
            </w:pPr>
            <w:r w:rsidRPr="000C0587">
              <w:rPr>
                <w:rFonts w:ascii="Times New Roman" w:eastAsia="Times New Roman" w:hAnsi="Times New Roman" w:cs="Times New Roman"/>
              </w:rPr>
              <w:t>15</w:t>
            </w:r>
          </w:p>
        </w:tc>
      </w:tr>
      <w:tr w:rsidR="008F7BAA" w:rsidRPr="000C0587" w14:paraId="6D74E1CC" w14:textId="77777777" w:rsidTr="00DB786E">
        <w:trPr>
          <w:trHeight w:hRule="exact" w:val="340"/>
          <w:jc w:val="center"/>
        </w:trPr>
        <w:tc>
          <w:tcPr>
            <w:tcW w:w="1079" w:type="dxa"/>
            <w:noWrap/>
            <w:vAlign w:val="center"/>
          </w:tcPr>
          <w:p w14:paraId="5EEA8A79" w14:textId="77777777" w:rsidR="008F7BAA" w:rsidRPr="000C0587" w:rsidRDefault="008F7BAA" w:rsidP="00DB786E">
            <w:pPr>
              <w:spacing w:after="0" w:line="240" w:lineRule="auto"/>
              <w:jc w:val="center"/>
              <w:rPr>
                <w:rFonts w:ascii="Times New Roman" w:eastAsia="Times New Roman" w:hAnsi="Times New Roman" w:cs="Times New Roman"/>
              </w:rPr>
            </w:pPr>
            <w:r w:rsidRPr="000C0587">
              <w:rPr>
                <w:rFonts w:ascii="Times New Roman" w:eastAsia="Times New Roman" w:hAnsi="Times New Roman" w:cs="Times New Roman"/>
              </w:rPr>
              <w:t>IX – VIII</w:t>
            </w:r>
          </w:p>
        </w:tc>
        <w:tc>
          <w:tcPr>
            <w:tcW w:w="7563" w:type="dxa"/>
            <w:noWrap/>
            <w:vAlign w:val="center"/>
          </w:tcPr>
          <w:p w14:paraId="66CF2630" w14:textId="77777777" w:rsidR="008F7BAA" w:rsidRPr="000C0587" w:rsidRDefault="008F7BAA">
            <w:pPr>
              <w:numPr>
                <w:ilvl w:val="1"/>
                <w:numId w:val="12"/>
              </w:num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Praćenje i koordinacija rada pomoćno – tehničkog osoblja</w:t>
            </w:r>
          </w:p>
        </w:tc>
        <w:tc>
          <w:tcPr>
            <w:tcW w:w="752" w:type="dxa"/>
            <w:noWrap/>
            <w:vAlign w:val="center"/>
          </w:tcPr>
          <w:p w14:paraId="33F8DE4C" w14:textId="77777777" w:rsidR="008F7BAA" w:rsidRPr="000C0587" w:rsidRDefault="008F7BAA" w:rsidP="00DB786E">
            <w:pPr>
              <w:spacing w:after="0" w:line="240" w:lineRule="auto"/>
              <w:jc w:val="center"/>
              <w:rPr>
                <w:rFonts w:ascii="Times New Roman" w:eastAsia="Times New Roman" w:hAnsi="Times New Roman" w:cs="Times New Roman"/>
              </w:rPr>
            </w:pPr>
            <w:r w:rsidRPr="000C0587">
              <w:rPr>
                <w:rFonts w:ascii="Times New Roman" w:eastAsia="Times New Roman" w:hAnsi="Times New Roman" w:cs="Times New Roman"/>
              </w:rPr>
              <w:t>15</w:t>
            </w:r>
          </w:p>
        </w:tc>
      </w:tr>
      <w:tr w:rsidR="008F7BAA" w:rsidRPr="000C0587" w14:paraId="6252C277" w14:textId="77777777" w:rsidTr="00DB786E">
        <w:trPr>
          <w:trHeight w:hRule="exact" w:val="340"/>
          <w:jc w:val="center"/>
        </w:trPr>
        <w:tc>
          <w:tcPr>
            <w:tcW w:w="1079" w:type="dxa"/>
            <w:noWrap/>
            <w:vAlign w:val="center"/>
          </w:tcPr>
          <w:p w14:paraId="3807474C" w14:textId="77777777" w:rsidR="008F7BAA" w:rsidRPr="000C0587" w:rsidRDefault="008F7BAA" w:rsidP="00DB786E">
            <w:pPr>
              <w:spacing w:after="0" w:line="240" w:lineRule="auto"/>
              <w:jc w:val="center"/>
              <w:rPr>
                <w:rFonts w:ascii="Times New Roman" w:eastAsia="Times New Roman" w:hAnsi="Times New Roman" w:cs="Times New Roman"/>
              </w:rPr>
            </w:pPr>
            <w:r w:rsidRPr="000C0587">
              <w:rPr>
                <w:rFonts w:ascii="Times New Roman" w:eastAsia="Times New Roman" w:hAnsi="Times New Roman" w:cs="Times New Roman"/>
              </w:rPr>
              <w:t>IX – VIII</w:t>
            </w:r>
          </w:p>
        </w:tc>
        <w:tc>
          <w:tcPr>
            <w:tcW w:w="7563" w:type="dxa"/>
            <w:noWrap/>
            <w:vAlign w:val="center"/>
          </w:tcPr>
          <w:p w14:paraId="0A46EF93" w14:textId="77777777" w:rsidR="008F7BAA" w:rsidRPr="000C0587" w:rsidRDefault="008F7BAA">
            <w:pPr>
              <w:numPr>
                <w:ilvl w:val="1"/>
                <w:numId w:val="12"/>
              </w:num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Praćenje i analiza suradnje s institucijama izvan škole</w:t>
            </w:r>
          </w:p>
        </w:tc>
        <w:tc>
          <w:tcPr>
            <w:tcW w:w="752" w:type="dxa"/>
            <w:noWrap/>
            <w:vAlign w:val="center"/>
          </w:tcPr>
          <w:p w14:paraId="5E61A062" w14:textId="77777777" w:rsidR="008F7BAA" w:rsidRPr="000C0587" w:rsidRDefault="008F7BAA" w:rsidP="00DB786E">
            <w:pPr>
              <w:spacing w:after="0" w:line="240" w:lineRule="auto"/>
              <w:jc w:val="center"/>
              <w:rPr>
                <w:rFonts w:ascii="Times New Roman" w:eastAsia="Times New Roman" w:hAnsi="Times New Roman" w:cs="Times New Roman"/>
              </w:rPr>
            </w:pPr>
            <w:r w:rsidRPr="000C0587">
              <w:rPr>
                <w:rFonts w:ascii="Times New Roman" w:eastAsia="Times New Roman" w:hAnsi="Times New Roman" w:cs="Times New Roman"/>
              </w:rPr>
              <w:t>15</w:t>
            </w:r>
          </w:p>
        </w:tc>
      </w:tr>
      <w:tr w:rsidR="008F7BAA" w:rsidRPr="000C0587" w14:paraId="4C761832" w14:textId="77777777" w:rsidTr="00DB786E">
        <w:trPr>
          <w:trHeight w:hRule="exact" w:val="340"/>
          <w:jc w:val="center"/>
        </w:trPr>
        <w:tc>
          <w:tcPr>
            <w:tcW w:w="1079" w:type="dxa"/>
            <w:noWrap/>
            <w:vAlign w:val="center"/>
          </w:tcPr>
          <w:p w14:paraId="1BFB3A88" w14:textId="77777777" w:rsidR="008F7BAA" w:rsidRPr="000C0587" w:rsidRDefault="008F7BAA" w:rsidP="00DB786E">
            <w:p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IX – VIII</w:t>
            </w:r>
          </w:p>
        </w:tc>
        <w:tc>
          <w:tcPr>
            <w:tcW w:w="7563" w:type="dxa"/>
            <w:noWrap/>
            <w:vAlign w:val="center"/>
          </w:tcPr>
          <w:p w14:paraId="10012B15" w14:textId="77777777" w:rsidR="008F7BAA" w:rsidRPr="000C0587" w:rsidRDefault="008F7BAA">
            <w:pPr>
              <w:numPr>
                <w:ilvl w:val="1"/>
                <w:numId w:val="12"/>
              </w:num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Kontrola pedagoške dokumentacije</w:t>
            </w:r>
          </w:p>
        </w:tc>
        <w:tc>
          <w:tcPr>
            <w:tcW w:w="752" w:type="dxa"/>
            <w:noWrap/>
            <w:vAlign w:val="center"/>
          </w:tcPr>
          <w:p w14:paraId="17DE7689" w14:textId="77777777" w:rsidR="008F7BAA" w:rsidRPr="000C0587" w:rsidRDefault="008F7BAA" w:rsidP="00DB786E">
            <w:pPr>
              <w:spacing w:after="0" w:line="240" w:lineRule="auto"/>
              <w:jc w:val="center"/>
              <w:rPr>
                <w:rFonts w:ascii="Times New Roman" w:eastAsia="Times New Roman" w:hAnsi="Times New Roman" w:cs="Times New Roman"/>
              </w:rPr>
            </w:pPr>
            <w:r w:rsidRPr="000C0587">
              <w:rPr>
                <w:rFonts w:ascii="Times New Roman" w:eastAsia="Times New Roman" w:hAnsi="Times New Roman" w:cs="Times New Roman"/>
              </w:rPr>
              <w:t>30</w:t>
            </w:r>
          </w:p>
        </w:tc>
      </w:tr>
      <w:tr w:rsidR="008F7BAA" w:rsidRPr="000C0587" w14:paraId="637B7CF7" w14:textId="77777777" w:rsidTr="00DB786E">
        <w:trPr>
          <w:trHeight w:hRule="exact" w:val="340"/>
          <w:jc w:val="center"/>
        </w:trPr>
        <w:tc>
          <w:tcPr>
            <w:tcW w:w="1079" w:type="dxa"/>
            <w:noWrap/>
            <w:vAlign w:val="center"/>
          </w:tcPr>
          <w:p w14:paraId="698B195E" w14:textId="77777777" w:rsidR="008F7BAA" w:rsidRPr="000C0587" w:rsidRDefault="008F7BAA" w:rsidP="00DB786E">
            <w:pPr>
              <w:spacing w:after="0" w:line="240" w:lineRule="auto"/>
              <w:rPr>
                <w:rFonts w:ascii="Times New Roman" w:eastAsia="Times New Roman" w:hAnsi="Times New Roman" w:cs="Times New Roman"/>
                <w:b/>
                <w:bCs/>
              </w:rPr>
            </w:pPr>
          </w:p>
        </w:tc>
        <w:tc>
          <w:tcPr>
            <w:tcW w:w="7563" w:type="dxa"/>
            <w:noWrap/>
            <w:vAlign w:val="center"/>
          </w:tcPr>
          <w:p w14:paraId="185917DF" w14:textId="77777777" w:rsidR="008F7BAA" w:rsidRPr="000C0587" w:rsidRDefault="008F7BAA">
            <w:pPr>
              <w:numPr>
                <w:ilvl w:val="1"/>
                <w:numId w:val="12"/>
              </w:num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Ostali poslovi</w:t>
            </w:r>
          </w:p>
        </w:tc>
        <w:tc>
          <w:tcPr>
            <w:tcW w:w="752" w:type="dxa"/>
            <w:noWrap/>
            <w:vAlign w:val="center"/>
          </w:tcPr>
          <w:p w14:paraId="2CF58EFE" w14:textId="77777777" w:rsidR="008F7BAA" w:rsidRPr="000C0587" w:rsidRDefault="008F7BAA" w:rsidP="00DB786E">
            <w:pPr>
              <w:spacing w:after="0" w:line="240" w:lineRule="auto"/>
              <w:jc w:val="center"/>
              <w:rPr>
                <w:rFonts w:ascii="Times New Roman" w:eastAsia="Times New Roman" w:hAnsi="Times New Roman" w:cs="Times New Roman"/>
              </w:rPr>
            </w:pPr>
            <w:r w:rsidRPr="000C0587">
              <w:rPr>
                <w:rFonts w:ascii="Times New Roman" w:eastAsia="Times New Roman" w:hAnsi="Times New Roman" w:cs="Times New Roman"/>
              </w:rPr>
              <w:t>10</w:t>
            </w:r>
          </w:p>
        </w:tc>
      </w:tr>
      <w:tr w:rsidR="008F7BAA" w:rsidRPr="000C0587" w14:paraId="3C703BE0" w14:textId="77777777" w:rsidTr="00DB786E">
        <w:trPr>
          <w:trHeight w:hRule="exact" w:val="340"/>
          <w:jc w:val="center"/>
        </w:trPr>
        <w:tc>
          <w:tcPr>
            <w:tcW w:w="1079" w:type="dxa"/>
            <w:noWrap/>
            <w:vAlign w:val="center"/>
          </w:tcPr>
          <w:p w14:paraId="1375EFA4" w14:textId="77777777" w:rsidR="008F7BAA" w:rsidRPr="000C0587" w:rsidRDefault="008F7BAA" w:rsidP="00DB786E">
            <w:p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IX – VIII</w:t>
            </w:r>
          </w:p>
        </w:tc>
        <w:tc>
          <w:tcPr>
            <w:tcW w:w="7563" w:type="dxa"/>
            <w:noWrap/>
            <w:vAlign w:val="center"/>
          </w:tcPr>
          <w:p w14:paraId="2E772D3D" w14:textId="77777777" w:rsidR="008F7BAA" w:rsidRPr="000C0587" w:rsidRDefault="008F7BAA">
            <w:pPr>
              <w:numPr>
                <w:ilvl w:val="0"/>
                <w:numId w:val="14"/>
              </w:numPr>
              <w:spacing w:after="0" w:line="240" w:lineRule="auto"/>
              <w:rPr>
                <w:rFonts w:ascii="Times New Roman" w:eastAsia="Times New Roman" w:hAnsi="Times New Roman" w:cs="Times New Roman"/>
                <w:b/>
                <w:bCs/>
              </w:rPr>
            </w:pPr>
            <w:r w:rsidRPr="000C0587">
              <w:rPr>
                <w:rFonts w:ascii="Times New Roman" w:eastAsia="Times New Roman" w:hAnsi="Times New Roman" w:cs="Times New Roman"/>
                <w:b/>
                <w:bCs/>
              </w:rPr>
              <w:t>RAD U STRUČNIM I KOLEGIJALNIM TIJELIMA ŠKOLE</w:t>
            </w:r>
          </w:p>
        </w:tc>
        <w:tc>
          <w:tcPr>
            <w:tcW w:w="752" w:type="dxa"/>
            <w:noWrap/>
            <w:vAlign w:val="center"/>
          </w:tcPr>
          <w:p w14:paraId="2D0F3BA7" w14:textId="77777777" w:rsidR="008F7BAA" w:rsidRPr="000C0587" w:rsidRDefault="008F7BAA" w:rsidP="00DB786E">
            <w:pPr>
              <w:spacing w:after="0" w:line="240" w:lineRule="auto"/>
              <w:jc w:val="center"/>
              <w:rPr>
                <w:rFonts w:ascii="Times New Roman" w:eastAsia="Times New Roman" w:hAnsi="Times New Roman" w:cs="Times New Roman"/>
                <w:b/>
              </w:rPr>
            </w:pPr>
            <w:r w:rsidRPr="000C0587">
              <w:rPr>
                <w:rFonts w:ascii="Times New Roman" w:eastAsia="Times New Roman" w:hAnsi="Times New Roman" w:cs="Times New Roman"/>
                <w:b/>
              </w:rPr>
              <w:t>30</w:t>
            </w:r>
          </w:p>
        </w:tc>
      </w:tr>
      <w:tr w:rsidR="008F7BAA" w:rsidRPr="000C0587" w14:paraId="40A61B27" w14:textId="77777777" w:rsidTr="00DB786E">
        <w:trPr>
          <w:trHeight w:hRule="exact" w:val="340"/>
          <w:jc w:val="center"/>
        </w:trPr>
        <w:tc>
          <w:tcPr>
            <w:tcW w:w="1079" w:type="dxa"/>
            <w:noWrap/>
            <w:vAlign w:val="center"/>
          </w:tcPr>
          <w:p w14:paraId="38B5E1C8" w14:textId="77777777" w:rsidR="008F7BAA" w:rsidRPr="000C0587" w:rsidRDefault="008F7BAA" w:rsidP="00DB786E">
            <w:p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IX – VIII</w:t>
            </w:r>
          </w:p>
        </w:tc>
        <w:tc>
          <w:tcPr>
            <w:tcW w:w="7563" w:type="dxa"/>
            <w:noWrap/>
            <w:vAlign w:val="center"/>
          </w:tcPr>
          <w:p w14:paraId="34A39497" w14:textId="77777777" w:rsidR="008F7BAA" w:rsidRPr="000C0587" w:rsidRDefault="008F7BAA">
            <w:pPr>
              <w:numPr>
                <w:ilvl w:val="1"/>
                <w:numId w:val="14"/>
              </w:num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Planiranje, pripremanje i vođenje sjednica kolegijalnih  i stručnih tijela</w:t>
            </w:r>
          </w:p>
        </w:tc>
        <w:tc>
          <w:tcPr>
            <w:tcW w:w="752" w:type="dxa"/>
            <w:noWrap/>
            <w:vAlign w:val="center"/>
          </w:tcPr>
          <w:p w14:paraId="02884405" w14:textId="77777777" w:rsidR="008F7BAA" w:rsidRPr="000C0587" w:rsidRDefault="008F7BAA" w:rsidP="00DB786E">
            <w:pPr>
              <w:spacing w:after="0" w:line="240" w:lineRule="auto"/>
              <w:jc w:val="center"/>
              <w:rPr>
                <w:rFonts w:ascii="Times New Roman" w:eastAsia="Times New Roman" w:hAnsi="Times New Roman" w:cs="Times New Roman"/>
              </w:rPr>
            </w:pPr>
            <w:r w:rsidRPr="000C0587">
              <w:rPr>
                <w:rFonts w:ascii="Times New Roman" w:eastAsia="Times New Roman" w:hAnsi="Times New Roman" w:cs="Times New Roman"/>
              </w:rPr>
              <w:t>15</w:t>
            </w:r>
          </w:p>
        </w:tc>
      </w:tr>
      <w:tr w:rsidR="008F7BAA" w:rsidRPr="000C0587" w14:paraId="65524295" w14:textId="77777777" w:rsidTr="00DB786E">
        <w:trPr>
          <w:trHeight w:hRule="exact" w:val="340"/>
          <w:jc w:val="center"/>
        </w:trPr>
        <w:tc>
          <w:tcPr>
            <w:tcW w:w="1079" w:type="dxa"/>
            <w:noWrap/>
            <w:vAlign w:val="center"/>
          </w:tcPr>
          <w:p w14:paraId="3F6C8EDF" w14:textId="77777777" w:rsidR="008F7BAA" w:rsidRPr="000C0587" w:rsidRDefault="008F7BAA" w:rsidP="00DB786E">
            <w:p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IX – VIII</w:t>
            </w:r>
          </w:p>
        </w:tc>
        <w:tc>
          <w:tcPr>
            <w:tcW w:w="7563" w:type="dxa"/>
            <w:noWrap/>
            <w:vAlign w:val="center"/>
          </w:tcPr>
          <w:p w14:paraId="42B1DA7A" w14:textId="77777777" w:rsidR="008F7BAA" w:rsidRPr="000C0587" w:rsidRDefault="008F7BAA">
            <w:pPr>
              <w:numPr>
                <w:ilvl w:val="1"/>
                <w:numId w:val="14"/>
              </w:num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Suradnja sa Sindikalnom podružnicom škole</w:t>
            </w:r>
          </w:p>
        </w:tc>
        <w:tc>
          <w:tcPr>
            <w:tcW w:w="752" w:type="dxa"/>
            <w:noWrap/>
            <w:vAlign w:val="center"/>
          </w:tcPr>
          <w:p w14:paraId="3C174F84" w14:textId="77777777" w:rsidR="008F7BAA" w:rsidRPr="000C0587" w:rsidRDefault="008F7BAA" w:rsidP="00DB786E">
            <w:pPr>
              <w:spacing w:after="0" w:line="240" w:lineRule="auto"/>
              <w:jc w:val="center"/>
              <w:rPr>
                <w:rFonts w:ascii="Times New Roman" w:eastAsia="Times New Roman" w:hAnsi="Times New Roman" w:cs="Times New Roman"/>
              </w:rPr>
            </w:pPr>
            <w:r w:rsidRPr="000C0587">
              <w:rPr>
                <w:rFonts w:ascii="Times New Roman" w:eastAsia="Times New Roman" w:hAnsi="Times New Roman" w:cs="Times New Roman"/>
              </w:rPr>
              <w:t>5</w:t>
            </w:r>
          </w:p>
        </w:tc>
      </w:tr>
      <w:tr w:rsidR="008F7BAA" w:rsidRPr="000C0587" w14:paraId="34DCC6C3" w14:textId="77777777" w:rsidTr="00DB786E">
        <w:trPr>
          <w:trHeight w:hRule="exact" w:val="340"/>
          <w:jc w:val="center"/>
        </w:trPr>
        <w:tc>
          <w:tcPr>
            <w:tcW w:w="1079" w:type="dxa"/>
            <w:noWrap/>
            <w:vAlign w:val="center"/>
          </w:tcPr>
          <w:p w14:paraId="1FD140D9" w14:textId="77777777" w:rsidR="008F7BAA" w:rsidRPr="000C0587" w:rsidRDefault="008F7BAA" w:rsidP="00DB786E">
            <w:pPr>
              <w:spacing w:after="0" w:line="240" w:lineRule="auto"/>
              <w:rPr>
                <w:rFonts w:ascii="Times New Roman" w:eastAsia="Times New Roman" w:hAnsi="Times New Roman" w:cs="Times New Roman"/>
                <w:b/>
                <w:bCs/>
              </w:rPr>
            </w:pPr>
          </w:p>
        </w:tc>
        <w:tc>
          <w:tcPr>
            <w:tcW w:w="7563" w:type="dxa"/>
            <w:noWrap/>
            <w:vAlign w:val="center"/>
          </w:tcPr>
          <w:p w14:paraId="39B17BD5" w14:textId="77777777" w:rsidR="008F7BAA" w:rsidRPr="000C0587" w:rsidRDefault="008F7BAA">
            <w:pPr>
              <w:numPr>
                <w:ilvl w:val="1"/>
                <w:numId w:val="14"/>
              </w:num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Ostali poslovi</w:t>
            </w:r>
          </w:p>
        </w:tc>
        <w:tc>
          <w:tcPr>
            <w:tcW w:w="752" w:type="dxa"/>
            <w:noWrap/>
            <w:vAlign w:val="center"/>
          </w:tcPr>
          <w:p w14:paraId="68E85A4A" w14:textId="77777777" w:rsidR="008F7BAA" w:rsidRPr="000C0587" w:rsidRDefault="008F7BAA" w:rsidP="00DB786E">
            <w:pPr>
              <w:spacing w:after="0" w:line="240" w:lineRule="auto"/>
              <w:jc w:val="center"/>
              <w:rPr>
                <w:rFonts w:ascii="Times New Roman" w:eastAsia="Times New Roman" w:hAnsi="Times New Roman" w:cs="Times New Roman"/>
              </w:rPr>
            </w:pPr>
            <w:r w:rsidRPr="000C0587">
              <w:rPr>
                <w:rFonts w:ascii="Times New Roman" w:eastAsia="Times New Roman" w:hAnsi="Times New Roman" w:cs="Times New Roman"/>
              </w:rPr>
              <w:t>10</w:t>
            </w:r>
          </w:p>
        </w:tc>
      </w:tr>
      <w:tr w:rsidR="008F7BAA" w:rsidRPr="000C0587" w14:paraId="4F80D5DF" w14:textId="77777777" w:rsidTr="00DB786E">
        <w:trPr>
          <w:trHeight w:hRule="exact" w:val="340"/>
          <w:jc w:val="center"/>
        </w:trPr>
        <w:tc>
          <w:tcPr>
            <w:tcW w:w="1079" w:type="dxa"/>
            <w:noWrap/>
            <w:vAlign w:val="center"/>
          </w:tcPr>
          <w:p w14:paraId="14C206AD" w14:textId="77777777" w:rsidR="008F7BAA" w:rsidRPr="000C0587" w:rsidRDefault="008F7BAA" w:rsidP="00DB786E">
            <w:p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IX – VIII</w:t>
            </w:r>
          </w:p>
        </w:tc>
        <w:tc>
          <w:tcPr>
            <w:tcW w:w="7563" w:type="dxa"/>
            <w:noWrap/>
            <w:vAlign w:val="center"/>
          </w:tcPr>
          <w:p w14:paraId="7286DA89" w14:textId="77777777" w:rsidR="008F7BAA" w:rsidRPr="000C0587" w:rsidRDefault="008F7BAA">
            <w:pPr>
              <w:numPr>
                <w:ilvl w:val="0"/>
                <w:numId w:val="14"/>
              </w:numPr>
              <w:spacing w:after="0" w:line="360" w:lineRule="auto"/>
              <w:rPr>
                <w:rFonts w:ascii="Times New Roman" w:eastAsia="Times New Roman" w:hAnsi="Times New Roman" w:cs="Times New Roman"/>
                <w:b/>
              </w:rPr>
            </w:pPr>
            <w:r w:rsidRPr="000C0587">
              <w:rPr>
                <w:rFonts w:ascii="Times New Roman" w:eastAsia="Times New Roman" w:hAnsi="Times New Roman" w:cs="Times New Roman"/>
                <w:b/>
                <w:bCs/>
              </w:rPr>
              <w:t>RAD S UČENICIMA, UČITELJIMA, STRUČNIM SURADNICIMA</w:t>
            </w:r>
          </w:p>
          <w:p w14:paraId="3A7AA2BF" w14:textId="77777777" w:rsidR="008F7BAA" w:rsidRPr="000C0587" w:rsidRDefault="008F7BAA">
            <w:pPr>
              <w:numPr>
                <w:ilvl w:val="0"/>
                <w:numId w:val="14"/>
              </w:numPr>
              <w:spacing w:after="0" w:line="240" w:lineRule="auto"/>
              <w:rPr>
                <w:rFonts w:ascii="Times New Roman" w:eastAsia="Times New Roman" w:hAnsi="Times New Roman" w:cs="Times New Roman"/>
                <w:b/>
              </w:rPr>
            </w:pPr>
            <w:r w:rsidRPr="000C0587">
              <w:rPr>
                <w:rFonts w:ascii="Times New Roman" w:eastAsia="Times New Roman" w:hAnsi="Times New Roman" w:cs="Times New Roman"/>
                <w:b/>
                <w:bCs/>
              </w:rPr>
              <w:t>SURADNICIMA I RODITELJIMA</w:t>
            </w:r>
          </w:p>
          <w:p w14:paraId="0DC23F4C" w14:textId="77777777" w:rsidR="008F7BAA" w:rsidRPr="000C0587" w:rsidRDefault="008F7BAA">
            <w:pPr>
              <w:numPr>
                <w:ilvl w:val="0"/>
                <w:numId w:val="14"/>
              </w:numPr>
              <w:spacing w:after="0" w:line="240" w:lineRule="auto"/>
              <w:rPr>
                <w:rFonts w:ascii="Times New Roman" w:eastAsia="Times New Roman" w:hAnsi="Times New Roman" w:cs="Times New Roman"/>
                <w:b/>
              </w:rPr>
            </w:pPr>
          </w:p>
          <w:p w14:paraId="70030C24" w14:textId="77777777" w:rsidR="008F7BAA" w:rsidRPr="000C0587" w:rsidRDefault="008F7BAA">
            <w:pPr>
              <w:numPr>
                <w:ilvl w:val="0"/>
                <w:numId w:val="14"/>
              </w:numPr>
              <w:spacing w:after="0" w:line="240" w:lineRule="auto"/>
              <w:rPr>
                <w:rFonts w:ascii="Times New Roman" w:eastAsia="Times New Roman" w:hAnsi="Times New Roman" w:cs="Times New Roman"/>
                <w:b/>
              </w:rPr>
            </w:pPr>
          </w:p>
        </w:tc>
        <w:tc>
          <w:tcPr>
            <w:tcW w:w="752" w:type="dxa"/>
            <w:noWrap/>
            <w:vAlign w:val="center"/>
          </w:tcPr>
          <w:p w14:paraId="3FF5B07F" w14:textId="77777777" w:rsidR="008F7BAA" w:rsidRPr="000C0587" w:rsidRDefault="008F7BAA" w:rsidP="00DB786E">
            <w:pPr>
              <w:spacing w:after="0" w:line="240" w:lineRule="auto"/>
              <w:jc w:val="center"/>
              <w:rPr>
                <w:rFonts w:ascii="Times New Roman" w:eastAsia="Times New Roman" w:hAnsi="Times New Roman" w:cs="Times New Roman"/>
                <w:b/>
              </w:rPr>
            </w:pPr>
            <w:r w:rsidRPr="000C0587">
              <w:rPr>
                <w:rFonts w:ascii="Times New Roman" w:eastAsia="Times New Roman" w:hAnsi="Times New Roman" w:cs="Times New Roman"/>
                <w:b/>
              </w:rPr>
              <w:t>121</w:t>
            </w:r>
          </w:p>
        </w:tc>
      </w:tr>
      <w:tr w:rsidR="008F7BAA" w:rsidRPr="000C0587" w14:paraId="61E710FC" w14:textId="77777777" w:rsidTr="00DB786E">
        <w:trPr>
          <w:trHeight w:hRule="exact" w:val="340"/>
          <w:jc w:val="center"/>
        </w:trPr>
        <w:tc>
          <w:tcPr>
            <w:tcW w:w="1079" w:type="dxa"/>
            <w:noWrap/>
            <w:vAlign w:val="center"/>
          </w:tcPr>
          <w:p w14:paraId="1C99AEC5" w14:textId="77777777" w:rsidR="008F7BAA" w:rsidRPr="000C0587" w:rsidRDefault="008F7BAA" w:rsidP="00DB786E">
            <w:p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IX – VI</w:t>
            </w:r>
          </w:p>
        </w:tc>
        <w:tc>
          <w:tcPr>
            <w:tcW w:w="7563" w:type="dxa"/>
            <w:noWrap/>
            <w:vAlign w:val="center"/>
          </w:tcPr>
          <w:p w14:paraId="4ED27E7A" w14:textId="77777777" w:rsidR="008F7BAA" w:rsidRPr="000C0587" w:rsidRDefault="008F7BAA" w:rsidP="00DB786E">
            <w:pPr>
              <w:spacing w:after="0" w:line="240" w:lineRule="auto"/>
              <w:ind w:left="360"/>
              <w:rPr>
                <w:rFonts w:ascii="Times New Roman" w:eastAsia="Times New Roman" w:hAnsi="Times New Roman" w:cs="Times New Roman"/>
              </w:rPr>
            </w:pPr>
            <w:r w:rsidRPr="000C0587">
              <w:rPr>
                <w:rFonts w:ascii="Times New Roman" w:eastAsia="Times New Roman" w:hAnsi="Times New Roman" w:cs="Times New Roman"/>
              </w:rPr>
              <w:t>5.1. Dnevna, tjedna i mjesečna planiranja s učiteljima i suradnicima</w:t>
            </w:r>
          </w:p>
        </w:tc>
        <w:tc>
          <w:tcPr>
            <w:tcW w:w="752" w:type="dxa"/>
            <w:noWrap/>
            <w:vAlign w:val="center"/>
          </w:tcPr>
          <w:p w14:paraId="7C4AF006" w14:textId="77777777" w:rsidR="008F7BAA" w:rsidRPr="000C0587" w:rsidRDefault="008F7BAA" w:rsidP="00DB786E">
            <w:pPr>
              <w:spacing w:after="0" w:line="240" w:lineRule="auto"/>
              <w:jc w:val="center"/>
              <w:rPr>
                <w:rFonts w:ascii="Times New Roman" w:eastAsia="Times New Roman" w:hAnsi="Times New Roman" w:cs="Times New Roman"/>
              </w:rPr>
            </w:pPr>
            <w:r w:rsidRPr="000C0587">
              <w:rPr>
                <w:rFonts w:ascii="Times New Roman" w:eastAsia="Times New Roman" w:hAnsi="Times New Roman" w:cs="Times New Roman"/>
              </w:rPr>
              <w:t>10</w:t>
            </w:r>
          </w:p>
        </w:tc>
      </w:tr>
      <w:tr w:rsidR="008F7BAA" w:rsidRPr="000C0587" w14:paraId="5B548015" w14:textId="77777777" w:rsidTr="00DB786E">
        <w:trPr>
          <w:trHeight w:hRule="exact" w:val="340"/>
          <w:jc w:val="center"/>
        </w:trPr>
        <w:tc>
          <w:tcPr>
            <w:tcW w:w="1079" w:type="dxa"/>
            <w:noWrap/>
            <w:vAlign w:val="center"/>
          </w:tcPr>
          <w:p w14:paraId="788388A8" w14:textId="77777777" w:rsidR="008F7BAA" w:rsidRPr="000C0587" w:rsidRDefault="008F7BAA" w:rsidP="00DB786E">
            <w:p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IX – VI</w:t>
            </w:r>
          </w:p>
        </w:tc>
        <w:tc>
          <w:tcPr>
            <w:tcW w:w="7563" w:type="dxa"/>
            <w:noWrap/>
            <w:vAlign w:val="center"/>
          </w:tcPr>
          <w:p w14:paraId="691E918F" w14:textId="77777777" w:rsidR="008F7BAA" w:rsidRPr="000C0587" w:rsidRDefault="008F7BAA" w:rsidP="00DB786E">
            <w:pPr>
              <w:spacing w:after="0" w:line="240" w:lineRule="auto"/>
              <w:ind w:left="360"/>
              <w:rPr>
                <w:rFonts w:ascii="Times New Roman" w:eastAsia="Times New Roman" w:hAnsi="Times New Roman" w:cs="Times New Roman"/>
              </w:rPr>
            </w:pPr>
            <w:r w:rsidRPr="000C0587">
              <w:rPr>
                <w:rFonts w:ascii="Times New Roman" w:eastAsia="Times New Roman" w:hAnsi="Times New Roman" w:cs="Times New Roman"/>
              </w:rPr>
              <w:t>5.2. Praćenje rada učeničkih društava, grupa i pomoć pri radu</w:t>
            </w:r>
          </w:p>
        </w:tc>
        <w:tc>
          <w:tcPr>
            <w:tcW w:w="752" w:type="dxa"/>
            <w:noWrap/>
            <w:vAlign w:val="center"/>
          </w:tcPr>
          <w:p w14:paraId="54C316F4" w14:textId="77777777" w:rsidR="008F7BAA" w:rsidRPr="000C0587" w:rsidRDefault="008F7BAA" w:rsidP="00DB786E">
            <w:pPr>
              <w:spacing w:after="0" w:line="240" w:lineRule="auto"/>
              <w:jc w:val="center"/>
              <w:rPr>
                <w:rFonts w:ascii="Times New Roman" w:eastAsia="Times New Roman" w:hAnsi="Times New Roman" w:cs="Times New Roman"/>
              </w:rPr>
            </w:pPr>
            <w:r w:rsidRPr="000C0587">
              <w:rPr>
                <w:rFonts w:ascii="Times New Roman" w:eastAsia="Times New Roman" w:hAnsi="Times New Roman" w:cs="Times New Roman"/>
              </w:rPr>
              <w:t>15</w:t>
            </w:r>
          </w:p>
        </w:tc>
      </w:tr>
      <w:tr w:rsidR="008F7BAA" w:rsidRPr="000C0587" w14:paraId="2310195A" w14:textId="77777777" w:rsidTr="00DB786E">
        <w:trPr>
          <w:trHeight w:hRule="exact" w:val="340"/>
          <w:jc w:val="center"/>
        </w:trPr>
        <w:tc>
          <w:tcPr>
            <w:tcW w:w="1079" w:type="dxa"/>
            <w:noWrap/>
            <w:vAlign w:val="center"/>
          </w:tcPr>
          <w:p w14:paraId="53C27F9E" w14:textId="77777777" w:rsidR="008F7BAA" w:rsidRPr="000C0587" w:rsidRDefault="008F7BAA" w:rsidP="00DB786E">
            <w:p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IX – VIII</w:t>
            </w:r>
          </w:p>
        </w:tc>
        <w:tc>
          <w:tcPr>
            <w:tcW w:w="7563" w:type="dxa"/>
            <w:noWrap/>
            <w:vAlign w:val="center"/>
          </w:tcPr>
          <w:p w14:paraId="67A6B001" w14:textId="77777777" w:rsidR="008F7BAA" w:rsidRPr="000C0587" w:rsidRDefault="008F7BAA" w:rsidP="00DB786E">
            <w:pPr>
              <w:spacing w:after="0" w:line="240" w:lineRule="auto"/>
              <w:ind w:left="360"/>
              <w:rPr>
                <w:rFonts w:ascii="Times New Roman" w:eastAsia="Times New Roman" w:hAnsi="Times New Roman" w:cs="Times New Roman"/>
              </w:rPr>
            </w:pPr>
            <w:r w:rsidRPr="000C0587">
              <w:rPr>
                <w:rFonts w:ascii="Times New Roman" w:eastAsia="Times New Roman" w:hAnsi="Times New Roman" w:cs="Times New Roman"/>
              </w:rPr>
              <w:t>5.3. Briga o sigurnosti, pravima i obvezama učenika</w:t>
            </w:r>
          </w:p>
        </w:tc>
        <w:tc>
          <w:tcPr>
            <w:tcW w:w="752" w:type="dxa"/>
            <w:noWrap/>
            <w:vAlign w:val="center"/>
          </w:tcPr>
          <w:p w14:paraId="00BB0DE1" w14:textId="77777777" w:rsidR="008F7BAA" w:rsidRPr="000C0587" w:rsidRDefault="008F7BAA" w:rsidP="00DB786E">
            <w:pPr>
              <w:spacing w:after="0" w:line="240" w:lineRule="auto"/>
              <w:jc w:val="center"/>
              <w:rPr>
                <w:rFonts w:ascii="Times New Roman" w:eastAsia="Times New Roman" w:hAnsi="Times New Roman" w:cs="Times New Roman"/>
              </w:rPr>
            </w:pPr>
            <w:r w:rsidRPr="000C0587">
              <w:rPr>
                <w:rFonts w:ascii="Times New Roman" w:eastAsia="Times New Roman" w:hAnsi="Times New Roman" w:cs="Times New Roman"/>
              </w:rPr>
              <w:t>16</w:t>
            </w:r>
          </w:p>
        </w:tc>
      </w:tr>
      <w:tr w:rsidR="008F7BAA" w:rsidRPr="000C0587" w14:paraId="67911260" w14:textId="77777777" w:rsidTr="00DB786E">
        <w:trPr>
          <w:trHeight w:hRule="exact" w:val="340"/>
          <w:jc w:val="center"/>
        </w:trPr>
        <w:tc>
          <w:tcPr>
            <w:tcW w:w="1079" w:type="dxa"/>
            <w:noWrap/>
            <w:vAlign w:val="center"/>
          </w:tcPr>
          <w:p w14:paraId="3BA95668" w14:textId="77777777" w:rsidR="008F7BAA" w:rsidRPr="000C0587" w:rsidRDefault="008F7BAA" w:rsidP="00DB786E">
            <w:p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IX – VIII</w:t>
            </w:r>
          </w:p>
        </w:tc>
        <w:tc>
          <w:tcPr>
            <w:tcW w:w="7563" w:type="dxa"/>
            <w:noWrap/>
            <w:vAlign w:val="center"/>
          </w:tcPr>
          <w:p w14:paraId="6A64A869" w14:textId="77777777" w:rsidR="008F7BAA" w:rsidRPr="000C0587" w:rsidRDefault="008F7BAA" w:rsidP="00DB786E">
            <w:pPr>
              <w:spacing w:after="0" w:line="240" w:lineRule="auto"/>
              <w:ind w:left="360"/>
              <w:rPr>
                <w:rFonts w:ascii="Times New Roman" w:eastAsia="Times New Roman" w:hAnsi="Times New Roman" w:cs="Times New Roman"/>
              </w:rPr>
            </w:pPr>
            <w:r w:rsidRPr="000C0587">
              <w:rPr>
                <w:rFonts w:ascii="Times New Roman" w:eastAsia="Times New Roman" w:hAnsi="Times New Roman" w:cs="Times New Roman"/>
              </w:rPr>
              <w:t>5.4. Suradnja i pomoć pri realizaciji poslova svih djelatnika škole</w:t>
            </w:r>
          </w:p>
        </w:tc>
        <w:tc>
          <w:tcPr>
            <w:tcW w:w="752" w:type="dxa"/>
            <w:noWrap/>
            <w:vAlign w:val="center"/>
          </w:tcPr>
          <w:p w14:paraId="329DB763" w14:textId="77777777" w:rsidR="008F7BAA" w:rsidRPr="000C0587" w:rsidRDefault="008F7BAA" w:rsidP="00DB786E">
            <w:pPr>
              <w:spacing w:after="0" w:line="240" w:lineRule="auto"/>
              <w:jc w:val="center"/>
              <w:rPr>
                <w:rFonts w:ascii="Times New Roman" w:eastAsia="Times New Roman" w:hAnsi="Times New Roman" w:cs="Times New Roman"/>
              </w:rPr>
            </w:pPr>
            <w:r w:rsidRPr="000C0587">
              <w:rPr>
                <w:rFonts w:ascii="Times New Roman" w:eastAsia="Times New Roman" w:hAnsi="Times New Roman" w:cs="Times New Roman"/>
              </w:rPr>
              <w:t>10</w:t>
            </w:r>
          </w:p>
        </w:tc>
      </w:tr>
      <w:tr w:rsidR="008F7BAA" w:rsidRPr="000C0587" w14:paraId="35FEE096" w14:textId="77777777" w:rsidTr="00DB786E">
        <w:trPr>
          <w:trHeight w:hRule="exact" w:val="340"/>
          <w:jc w:val="center"/>
        </w:trPr>
        <w:tc>
          <w:tcPr>
            <w:tcW w:w="1079" w:type="dxa"/>
            <w:noWrap/>
            <w:vAlign w:val="center"/>
          </w:tcPr>
          <w:p w14:paraId="437ADCAB" w14:textId="77777777" w:rsidR="008F7BAA" w:rsidRPr="000C0587" w:rsidRDefault="008F7BAA" w:rsidP="00DB786E">
            <w:p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IX – VIII</w:t>
            </w:r>
          </w:p>
        </w:tc>
        <w:tc>
          <w:tcPr>
            <w:tcW w:w="7563" w:type="dxa"/>
            <w:noWrap/>
            <w:vAlign w:val="center"/>
          </w:tcPr>
          <w:p w14:paraId="5B706642" w14:textId="77777777" w:rsidR="008F7BAA" w:rsidRPr="000C0587" w:rsidRDefault="008F7BAA" w:rsidP="00DB786E">
            <w:pPr>
              <w:spacing w:after="0" w:line="240" w:lineRule="auto"/>
              <w:ind w:left="360"/>
              <w:rPr>
                <w:rFonts w:ascii="Times New Roman" w:eastAsia="Times New Roman" w:hAnsi="Times New Roman" w:cs="Times New Roman"/>
              </w:rPr>
            </w:pPr>
            <w:r w:rsidRPr="000C0587">
              <w:rPr>
                <w:rFonts w:ascii="Times New Roman" w:eastAsia="Times New Roman" w:hAnsi="Times New Roman" w:cs="Times New Roman"/>
              </w:rPr>
              <w:t>5.5. Briga o sigurnosti, pravima i obvezama svih zaposlenika</w:t>
            </w:r>
          </w:p>
        </w:tc>
        <w:tc>
          <w:tcPr>
            <w:tcW w:w="752" w:type="dxa"/>
            <w:noWrap/>
            <w:vAlign w:val="center"/>
          </w:tcPr>
          <w:p w14:paraId="020FDF87" w14:textId="77777777" w:rsidR="008F7BAA" w:rsidRPr="000C0587" w:rsidRDefault="008F7BAA" w:rsidP="00DB786E">
            <w:pPr>
              <w:spacing w:after="0" w:line="240" w:lineRule="auto"/>
              <w:jc w:val="center"/>
              <w:rPr>
                <w:rFonts w:ascii="Times New Roman" w:eastAsia="Times New Roman" w:hAnsi="Times New Roman" w:cs="Times New Roman"/>
              </w:rPr>
            </w:pPr>
            <w:r w:rsidRPr="000C0587">
              <w:rPr>
                <w:rFonts w:ascii="Times New Roman" w:eastAsia="Times New Roman" w:hAnsi="Times New Roman" w:cs="Times New Roman"/>
              </w:rPr>
              <w:t>20</w:t>
            </w:r>
          </w:p>
        </w:tc>
      </w:tr>
      <w:tr w:rsidR="008F7BAA" w:rsidRPr="000C0587" w14:paraId="1836DA53" w14:textId="77777777" w:rsidTr="00DB786E">
        <w:trPr>
          <w:trHeight w:hRule="exact" w:val="340"/>
          <w:jc w:val="center"/>
        </w:trPr>
        <w:tc>
          <w:tcPr>
            <w:tcW w:w="1079" w:type="dxa"/>
            <w:noWrap/>
            <w:vAlign w:val="center"/>
          </w:tcPr>
          <w:p w14:paraId="0DFAAA39" w14:textId="77777777" w:rsidR="008F7BAA" w:rsidRPr="000C0587" w:rsidRDefault="008F7BAA" w:rsidP="00DB786E">
            <w:pPr>
              <w:spacing w:after="0" w:line="240" w:lineRule="auto"/>
              <w:rPr>
                <w:rFonts w:ascii="Times New Roman" w:eastAsia="Times New Roman" w:hAnsi="Times New Roman" w:cs="Times New Roman"/>
              </w:rPr>
            </w:pPr>
          </w:p>
        </w:tc>
        <w:tc>
          <w:tcPr>
            <w:tcW w:w="7563" w:type="dxa"/>
            <w:noWrap/>
            <w:vAlign w:val="center"/>
          </w:tcPr>
          <w:p w14:paraId="6460FB03" w14:textId="77777777" w:rsidR="008F7BAA" w:rsidRPr="000C0587" w:rsidRDefault="008F7BAA" w:rsidP="00DB786E">
            <w:pPr>
              <w:spacing w:after="0" w:line="240" w:lineRule="auto"/>
              <w:ind w:left="360"/>
              <w:rPr>
                <w:rFonts w:ascii="Times New Roman" w:eastAsia="Times New Roman" w:hAnsi="Times New Roman" w:cs="Times New Roman"/>
              </w:rPr>
            </w:pPr>
            <w:r w:rsidRPr="000C0587">
              <w:rPr>
                <w:rFonts w:ascii="Times New Roman" w:eastAsia="Times New Roman" w:hAnsi="Times New Roman" w:cs="Times New Roman"/>
              </w:rPr>
              <w:t>5.6. Savjetodavni rad s roditeljima /individualno i skupno/</w:t>
            </w:r>
          </w:p>
        </w:tc>
        <w:tc>
          <w:tcPr>
            <w:tcW w:w="752" w:type="dxa"/>
            <w:noWrap/>
            <w:vAlign w:val="center"/>
          </w:tcPr>
          <w:p w14:paraId="778A85AB" w14:textId="77777777" w:rsidR="008F7BAA" w:rsidRPr="000C0587" w:rsidRDefault="008F7BAA" w:rsidP="00DB786E">
            <w:pPr>
              <w:spacing w:after="0" w:line="240" w:lineRule="auto"/>
              <w:jc w:val="center"/>
              <w:rPr>
                <w:rFonts w:ascii="Times New Roman" w:eastAsia="Times New Roman" w:hAnsi="Times New Roman" w:cs="Times New Roman"/>
              </w:rPr>
            </w:pPr>
            <w:r w:rsidRPr="000C0587">
              <w:rPr>
                <w:rFonts w:ascii="Times New Roman" w:eastAsia="Times New Roman" w:hAnsi="Times New Roman" w:cs="Times New Roman"/>
              </w:rPr>
              <w:t>20</w:t>
            </w:r>
          </w:p>
        </w:tc>
      </w:tr>
      <w:tr w:rsidR="008F7BAA" w:rsidRPr="000C0587" w14:paraId="2945722E" w14:textId="77777777" w:rsidTr="00DB786E">
        <w:trPr>
          <w:trHeight w:hRule="exact" w:val="340"/>
          <w:jc w:val="center"/>
        </w:trPr>
        <w:tc>
          <w:tcPr>
            <w:tcW w:w="1079" w:type="dxa"/>
            <w:noWrap/>
            <w:vAlign w:val="center"/>
          </w:tcPr>
          <w:p w14:paraId="0B625688" w14:textId="77777777" w:rsidR="008F7BAA" w:rsidRPr="000C0587" w:rsidRDefault="008F7BAA" w:rsidP="00DB786E">
            <w:pPr>
              <w:spacing w:after="0" w:line="240" w:lineRule="auto"/>
              <w:rPr>
                <w:rFonts w:ascii="Times New Roman" w:eastAsia="Times New Roman" w:hAnsi="Times New Roman" w:cs="Times New Roman"/>
              </w:rPr>
            </w:pPr>
          </w:p>
        </w:tc>
        <w:tc>
          <w:tcPr>
            <w:tcW w:w="7563" w:type="dxa"/>
            <w:noWrap/>
            <w:vAlign w:val="center"/>
          </w:tcPr>
          <w:p w14:paraId="569E519B" w14:textId="77777777" w:rsidR="008F7BAA" w:rsidRPr="000C0587" w:rsidRDefault="008F7BAA" w:rsidP="00DB786E">
            <w:pPr>
              <w:spacing w:after="0" w:line="240" w:lineRule="auto"/>
              <w:ind w:left="360"/>
              <w:rPr>
                <w:rFonts w:ascii="Times New Roman" w:eastAsia="Times New Roman" w:hAnsi="Times New Roman" w:cs="Times New Roman"/>
              </w:rPr>
            </w:pPr>
            <w:r w:rsidRPr="000C0587">
              <w:rPr>
                <w:rFonts w:ascii="Times New Roman" w:eastAsia="Times New Roman" w:hAnsi="Times New Roman" w:cs="Times New Roman"/>
              </w:rPr>
              <w:t>5.7. Uvođenje pripravnika u odgojno-obrazovni rad</w:t>
            </w:r>
          </w:p>
        </w:tc>
        <w:tc>
          <w:tcPr>
            <w:tcW w:w="752" w:type="dxa"/>
            <w:noWrap/>
            <w:vAlign w:val="center"/>
          </w:tcPr>
          <w:p w14:paraId="12AD9BFA" w14:textId="77777777" w:rsidR="008F7BAA" w:rsidRPr="000C0587" w:rsidRDefault="008F7BAA" w:rsidP="00DB786E">
            <w:pPr>
              <w:spacing w:after="0" w:line="240" w:lineRule="auto"/>
              <w:jc w:val="center"/>
              <w:rPr>
                <w:rFonts w:ascii="Times New Roman" w:eastAsia="Times New Roman" w:hAnsi="Times New Roman" w:cs="Times New Roman"/>
              </w:rPr>
            </w:pPr>
            <w:r w:rsidRPr="000C0587">
              <w:rPr>
                <w:rFonts w:ascii="Times New Roman" w:eastAsia="Times New Roman" w:hAnsi="Times New Roman" w:cs="Times New Roman"/>
              </w:rPr>
              <w:t>10</w:t>
            </w:r>
          </w:p>
        </w:tc>
      </w:tr>
      <w:tr w:rsidR="008F7BAA" w:rsidRPr="000C0587" w14:paraId="3FA9FDB1" w14:textId="77777777" w:rsidTr="00DB786E">
        <w:trPr>
          <w:trHeight w:hRule="exact" w:val="340"/>
          <w:jc w:val="center"/>
        </w:trPr>
        <w:tc>
          <w:tcPr>
            <w:tcW w:w="1079" w:type="dxa"/>
            <w:noWrap/>
            <w:vAlign w:val="center"/>
          </w:tcPr>
          <w:p w14:paraId="683A1691" w14:textId="77777777" w:rsidR="008F7BAA" w:rsidRPr="000C0587" w:rsidRDefault="008F7BAA" w:rsidP="00DB786E">
            <w:p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IX – VIII</w:t>
            </w:r>
          </w:p>
        </w:tc>
        <w:tc>
          <w:tcPr>
            <w:tcW w:w="7563" w:type="dxa"/>
            <w:noWrap/>
            <w:vAlign w:val="center"/>
          </w:tcPr>
          <w:p w14:paraId="178099EF" w14:textId="77777777" w:rsidR="008F7BAA" w:rsidRPr="000C0587" w:rsidRDefault="008F7BAA" w:rsidP="00DB786E">
            <w:pPr>
              <w:spacing w:after="0" w:line="240" w:lineRule="auto"/>
              <w:ind w:left="360"/>
              <w:rPr>
                <w:rFonts w:ascii="Times New Roman" w:eastAsia="Times New Roman" w:hAnsi="Times New Roman" w:cs="Times New Roman"/>
              </w:rPr>
            </w:pPr>
            <w:r w:rsidRPr="000C0587">
              <w:rPr>
                <w:rFonts w:ascii="Times New Roman" w:eastAsia="Times New Roman" w:hAnsi="Times New Roman" w:cs="Times New Roman"/>
              </w:rPr>
              <w:t>5.8. Poslovi vezani uz napredovanja učitelja i stručnih suradnika</w:t>
            </w:r>
          </w:p>
        </w:tc>
        <w:tc>
          <w:tcPr>
            <w:tcW w:w="752" w:type="dxa"/>
            <w:noWrap/>
            <w:vAlign w:val="center"/>
          </w:tcPr>
          <w:p w14:paraId="3B9E36D3" w14:textId="77777777" w:rsidR="008F7BAA" w:rsidRPr="000C0587" w:rsidRDefault="008F7BAA" w:rsidP="00DB786E">
            <w:pPr>
              <w:spacing w:after="0" w:line="240" w:lineRule="auto"/>
              <w:jc w:val="center"/>
              <w:rPr>
                <w:rFonts w:ascii="Times New Roman" w:eastAsia="Times New Roman" w:hAnsi="Times New Roman" w:cs="Times New Roman"/>
              </w:rPr>
            </w:pPr>
            <w:r w:rsidRPr="000C0587">
              <w:rPr>
                <w:rFonts w:ascii="Times New Roman" w:eastAsia="Times New Roman" w:hAnsi="Times New Roman" w:cs="Times New Roman"/>
              </w:rPr>
              <w:t>10</w:t>
            </w:r>
          </w:p>
        </w:tc>
      </w:tr>
      <w:tr w:rsidR="008F7BAA" w:rsidRPr="000C0587" w14:paraId="560CA62B" w14:textId="77777777" w:rsidTr="00DB786E">
        <w:trPr>
          <w:trHeight w:hRule="exact" w:val="340"/>
          <w:jc w:val="center"/>
        </w:trPr>
        <w:tc>
          <w:tcPr>
            <w:tcW w:w="1079" w:type="dxa"/>
            <w:noWrap/>
            <w:vAlign w:val="center"/>
          </w:tcPr>
          <w:p w14:paraId="77763C40" w14:textId="77777777" w:rsidR="008F7BAA" w:rsidRPr="000C0587" w:rsidRDefault="008F7BAA" w:rsidP="00DB786E">
            <w:pPr>
              <w:spacing w:after="0" w:line="240" w:lineRule="auto"/>
              <w:rPr>
                <w:rFonts w:ascii="Times New Roman" w:eastAsia="Times New Roman" w:hAnsi="Times New Roman" w:cs="Times New Roman"/>
                <w:b/>
                <w:bCs/>
              </w:rPr>
            </w:pPr>
          </w:p>
        </w:tc>
        <w:tc>
          <w:tcPr>
            <w:tcW w:w="7563" w:type="dxa"/>
            <w:noWrap/>
            <w:vAlign w:val="center"/>
          </w:tcPr>
          <w:p w14:paraId="0DF251FF" w14:textId="77777777" w:rsidR="008F7BAA" w:rsidRPr="000C0587" w:rsidRDefault="008F7BAA" w:rsidP="00DB786E">
            <w:pPr>
              <w:spacing w:after="0" w:line="240" w:lineRule="auto"/>
              <w:ind w:left="360"/>
              <w:rPr>
                <w:rFonts w:ascii="Times New Roman" w:eastAsia="Times New Roman" w:hAnsi="Times New Roman" w:cs="Times New Roman"/>
              </w:rPr>
            </w:pPr>
            <w:r w:rsidRPr="000C0587">
              <w:rPr>
                <w:rFonts w:ascii="Times New Roman" w:eastAsia="Times New Roman" w:hAnsi="Times New Roman" w:cs="Times New Roman"/>
              </w:rPr>
              <w:t>5.9. Ostali poslovi</w:t>
            </w:r>
          </w:p>
        </w:tc>
        <w:tc>
          <w:tcPr>
            <w:tcW w:w="752" w:type="dxa"/>
            <w:noWrap/>
            <w:vAlign w:val="center"/>
          </w:tcPr>
          <w:p w14:paraId="24406919" w14:textId="77777777" w:rsidR="008F7BAA" w:rsidRPr="000C0587" w:rsidRDefault="008F7BAA" w:rsidP="00DB786E">
            <w:pPr>
              <w:spacing w:after="0" w:line="240" w:lineRule="auto"/>
              <w:jc w:val="center"/>
              <w:rPr>
                <w:rFonts w:ascii="Times New Roman" w:eastAsia="Times New Roman" w:hAnsi="Times New Roman" w:cs="Times New Roman"/>
              </w:rPr>
            </w:pPr>
            <w:r w:rsidRPr="000C0587">
              <w:rPr>
                <w:rFonts w:ascii="Times New Roman" w:eastAsia="Times New Roman" w:hAnsi="Times New Roman" w:cs="Times New Roman"/>
              </w:rPr>
              <w:t>10</w:t>
            </w:r>
          </w:p>
        </w:tc>
      </w:tr>
      <w:tr w:rsidR="008F7BAA" w:rsidRPr="000C0587" w14:paraId="1F7AA067" w14:textId="77777777" w:rsidTr="00DB786E">
        <w:trPr>
          <w:trHeight w:hRule="exact" w:val="501"/>
          <w:jc w:val="center"/>
        </w:trPr>
        <w:tc>
          <w:tcPr>
            <w:tcW w:w="1079" w:type="dxa"/>
            <w:noWrap/>
            <w:vAlign w:val="center"/>
          </w:tcPr>
          <w:p w14:paraId="3E4FA167" w14:textId="77777777" w:rsidR="008F7BAA" w:rsidRPr="000C0587" w:rsidRDefault="008F7BAA" w:rsidP="00DB786E">
            <w:p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IX – VIII</w:t>
            </w:r>
          </w:p>
        </w:tc>
        <w:tc>
          <w:tcPr>
            <w:tcW w:w="7563" w:type="dxa"/>
            <w:noWrap/>
            <w:vAlign w:val="center"/>
          </w:tcPr>
          <w:p w14:paraId="0FEFC7D5" w14:textId="77777777" w:rsidR="008F7BAA" w:rsidRPr="000C0587" w:rsidRDefault="008F7BAA" w:rsidP="00DB786E">
            <w:pPr>
              <w:pStyle w:val="Odlomakpopisa"/>
              <w:ind w:left="288"/>
              <w:rPr>
                <w:b/>
                <w:sz w:val="20"/>
                <w:szCs w:val="20"/>
              </w:rPr>
            </w:pPr>
            <w:r w:rsidRPr="000C0587">
              <w:rPr>
                <w:b/>
                <w:sz w:val="20"/>
                <w:szCs w:val="20"/>
              </w:rPr>
              <w:t>6.ADMINISTRATIVNO – UPRAVNI I RAČUNOVODSTVENI POSLOVI</w:t>
            </w:r>
          </w:p>
        </w:tc>
        <w:tc>
          <w:tcPr>
            <w:tcW w:w="752" w:type="dxa"/>
            <w:noWrap/>
            <w:vAlign w:val="center"/>
          </w:tcPr>
          <w:p w14:paraId="7CD200EE" w14:textId="77777777" w:rsidR="008F7BAA" w:rsidRPr="000C0587" w:rsidRDefault="008F7BAA" w:rsidP="00DB786E">
            <w:pPr>
              <w:spacing w:after="0" w:line="240" w:lineRule="auto"/>
              <w:jc w:val="center"/>
              <w:rPr>
                <w:rFonts w:ascii="Times New Roman" w:eastAsia="Times New Roman" w:hAnsi="Times New Roman" w:cs="Times New Roman"/>
                <w:b/>
              </w:rPr>
            </w:pPr>
            <w:r w:rsidRPr="000C0587">
              <w:rPr>
                <w:rFonts w:ascii="Times New Roman" w:eastAsia="Times New Roman" w:hAnsi="Times New Roman" w:cs="Times New Roman"/>
                <w:b/>
              </w:rPr>
              <w:t>425</w:t>
            </w:r>
          </w:p>
        </w:tc>
      </w:tr>
      <w:tr w:rsidR="008F7BAA" w:rsidRPr="000C0587" w14:paraId="42E96857" w14:textId="77777777" w:rsidTr="00DB786E">
        <w:trPr>
          <w:trHeight w:hRule="exact" w:val="340"/>
          <w:jc w:val="center"/>
        </w:trPr>
        <w:tc>
          <w:tcPr>
            <w:tcW w:w="1079" w:type="dxa"/>
            <w:noWrap/>
            <w:vAlign w:val="center"/>
          </w:tcPr>
          <w:p w14:paraId="3E683F4C" w14:textId="77777777" w:rsidR="008F7BAA" w:rsidRPr="000C0587" w:rsidRDefault="008F7BAA" w:rsidP="00DB786E">
            <w:p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IX – VIII</w:t>
            </w:r>
          </w:p>
        </w:tc>
        <w:tc>
          <w:tcPr>
            <w:tcW w:w="7563" w:type="dxa"/>
            <w:noWrap/>
            <w:vAlign w:val="center"/>
          </w:tcPr>
          <w:p w14:paraId="40512312" w14:textId="77777777" w:rsidR="008F7BAA" w:rsidRPr="000C0587" w:rsidRDefault="008F7BAA">
            <w:pPr>
              <w:numPr>
                <w:ilvl w:val="1"/>
                <w:numId w:val="15"/>
              </w:num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Rad i suradnja s tajnikom škole</w:t>
            </w:r>
          </w:p>
        </w:tc>
        <w:tc>
          <w:tcPr>
            <w:tcW w:w="752" w:type="dxa"/>
            <w:noWrap/>
            <w:vAlign w:val="center"/>
          </w:tcPr>
          <w:p w14:paraId="03BB48ED" w14:textId="77777777" w:rsidR="008F7BAA" w:rsidRPr="000C0587" w:rsidRDefault="008F7BAA" w:rsidP="00DB786E">
            <w:pPr>
              <w:spacing w:after="0" w:line="240" w:lineRule="auto"/>
              <w:jc w:val="center"/>
              <w:rPr>
                <w:rFonts w:ascii="Times New Roman" w:eastAsia="Times New Roman" w:hAnsi="Times New Roman" w:cs="Times New Roman"/>
              </w:rPr>
            </w:pPr>
            <w:r w:rsidRPr="000C0587">
              <w:rPr>
                <w:rFonts w:ascii="Times New Roman" w:eastAsia="Times New Roman" w:hAnsi="Times New Roman" w:cs="Times New Roman"/>
              </w:rPr>
              <w:t>135</w:t>
            </w:r>
          </w:p>
        </w:tc>
      </w:tr>
      <w:tr w:rsidR="008F7BAA" w:rsidRPr="000C0587" w14:paraId="31B1E8E2" w14:textId="77777777" w:rsidTr="00DB786E">
        <w:trPr>
          <w:trHeight w:hRule="exact" w:val="340"/>
          <w:jc w:val="center"/>
        </w:trPr>
        <w:tc>
          <w:tcPr>
            <w:tcW w:w="1079" w:type="dxa"/>
            <w:noWrap/>
            <w:vAlign w:val="center"/>
          </w:tcPr>
          <w:p w14:paraId="0F54ACF2" w14:textId="77777777" w:rsidR="008F7BAA" w:rsidRPr="000C0587" w:rsidRDefault="008F7BAA" w:rsidP="00DB786E">
            <w:p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IX – VIII</w:t>
            </w:r>
          </w:p>
        </w:tc>
        <w:tc>
          <w:tcPr>
            <w:tcW w:w="7563" w:type="dxa"/>
            <w:noWrap/>
            <w:vAlign w:val="center"/>
          </w:tcPr>
          <w:p w14:paraId="3E7B8380" w14:textId="77777777" w:rsidR="008F7BAA" w:rsidRPr="000C0587" w:rsidRDefault="008F7BAA">
            <w:pPr>
              <w:numPr>
                <w:ilvl w:val="1"/>
                <w:numId w:val="15"/>
              </w:num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Provedba zakonskih i pod zakonskih akata te naputaka MZO-a</w:t>
            </w:r>
          </w:p>
        </w:tc>
        <w:tc>
          <w:tcPr>
            <w:tcW w:w="752" w:type="dxa"/>
            <w:noWrap/>
            <w:vAlign w:val="center"/>
          </w:tcPr>
          <w:p w14:paraId="23709932" w14:textId="77777777" w:rsidR="008F7BAA" w:rsidRPr="000C0587" w:rsidRDefault="008F7BAA" w:rsidP="00DB786E">
            <w:pPr>
              <w:spacing w:after="0" w:line="240" w:lineRule="auto"/>
              <w:jc w:val="center"/>
              <w:rPr>
                <w:rFonts w:ascii="Times New Roman" w:eastAsia="Times New Roman" w:hAnsi="Times New Roman" w:cs="Times New Roman"/>
              </w:rPr>
            </w:pPr>
            <w:r w:rsidRPr="000C0587">
              <w:rPr>
                <w:rFonts w:ascii="Times New Roman" w:eastAsia="Times New Roman" w:hAnsi="Times New Roman" w:cs="Times New Roman"/>
              </w:rPr>
              <w:t>20</w:t>
            </w:r>
          </w:p>
        </w:tc>
      </w:tr>
      <w:tr w:rsidR="008F7BAA" w:rsidRPr="000C0587" w14:paraId="1503EE39" w14:textId="77777777" w:rsidTr="00DB786E">
        <w:trPr>
          <w:trHeight w:hRule="exact" w:val="340"/>
          <w:jc w:val="center"/>
        </w:trPr>
        <w:tc>
          <w:tcPr>
            <w:tcW w:w="1079" w:type="dxa"/>
            <w:noWrap/>
            <w:vAlign w:val="center"/>
          </w:tcPr>
          <w:p w14:paraId="113FF827" w14:textId="77777777" w:rsidR="008F7BAA" w:rsidRPr="000C0587" w:rsidRDefault="008F7BAA" w:rsidP="00DB786E">
            <w:p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IX – VIII</w:t>
            </w:r>
          </w:p>
        </w:tc>
        <w:tc>
          <w:tcPr>
            <w:tcW w:w="7563" w:type="dxa"/>
            <w:noWrap/>
            <w:vAlign w:val="center"/>
          </w:tcPr>
          <w:p w14:paraId="5E1F9FAC" w14:textId="77777777" w:rsidR="008F7BAA" w:rsidRPr="000C0587" w:rsidRDefault="008F7BAA">
            <w:pPr>
              <w:numPr>
                <w:ilvl w:val="1"/>
                <w:numId w:val="15"/>
              </w:num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Usklađivanje i provedba općih i pojedinačnih akata škole</w:t>
            </w:r>
          </w:p>
        </w:tc>
        <w:tc>
          <w:tcPr>
            <w:tcW w:w="752" w:type="dxa"/>
            <w:noWrap/>
            <w:vAlign w:val="center"/>
          </w:tcPr>
          <w:p w14:paraId="7E3D6977" w14:textId="77777777" w:rsidR="008F7BAA" w:rsidRPr="000C0587" w:rsidRDefault="008F7BAA" w:rsidP="00DB786E">
            <w:pPr>
              <w:spacing w:after="0" w:line="240" w:lineRule="auto"/>
              <w:jc w:val="center"/>
              <w:rPr>
                <w:rFonts w:ascii="Times New Roman" w:eastAsia="Times New Roman" w:hAnsi="Times New Roman" w:cs="Times New Roman"/>
              </w:rPr>
            </w:pPr>
            <w:r w:rsidRPr="000C0587">
              <w:rPr>
                <w:rFonts w:ascii="Times New Roman" w:eastAsia="Times New Roman" w:hAnsi="Times New Roman" w:cs="Times New Roman"/>
              </w:rPr>
              <w:t>20</w:t>
            </w:r>
          </w:p>
        </w:tc>
      </w:tr>
      <w:tr w:rsidR="008F7BAA" w:rsidRPr="000C0587" w14:paraId="174D4B2D" w14:textId="77777777" w:rsidTr="00DB786E">
        <w:trPr>
          <w:trHeight w:hRule="exact" w:val="340"/>
          <w:jc w:val="center"/>
        </w:trPr>
        <w:tc>
          <w:tcPr>
            <w:tcW w:w="1079" w:type="dxa"/>
            <w:noWrap/>
            <w:vAlign w:val="center"/>
          </w:tcPr>
          <w:p w14:paraId="52D6BB13" w14:textId="77777777" w:rsidR="008F7BAA" w:rsidRPr="000C0587" w:rsidRDefault="008F7BAA" w:rsidP="00DB786E">
            <w:p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IX – VIII</w:t>
            </w:r>
          </w:p>
        </w:tc>
        <w:tc>
          <w:tcPr>
            <w:tcW w:w="7563" w:type="dxa"/>
            <w:noWrap/>
            <w:vAlign w:val="center"/>
          </w:tcPr>
          <w:p w14:paraId="12D3B4DA" w14:textId="77777777" w:rsidR="008F7BAA" w:rsidRPr="000C0587" w:rsidRDefault="008F7BAA">
            <w:pPr>
              <w:numPr>
                <w:ilvl w:val="1"/>
                <w:numId w:val="15"/>
              </w:num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Provođenje raznih natječaja za potrebe škole</w:t>
            </w:r>
          </w:p>
        </w:tc>
        <w:tc>
          <w:tcPr>
            <w:tcW w:w="752" w:type="dxa"/>
            <w:noWrap/>
            <w:vAlign w:val="center"/>
          </w:tcPr>
          <w:p w14:paraId="5ECDC6B7" w14:textId="77777777" w:rsidR="008F7BAA" w:rsidRPr="000C0587" w:rsidRDefault="008F7BAA" w:rsidP="00DB786E">
            <w:pPr>
              <w:spacing w:after="0" w:line="240" w:lineRule="auto"/>
              <w:jc w:val="center"/>
              <w:rPr>
                <w:rFonts w:ascii="Times New Roman" w:eastAsia="Times New Roman" w:hAnsi="Times New Roman" w:cs="Times New Roman"/>
              </w:rPr>
            </w:pPr>
            <w:r w:rsidRPr="000C0587">
              <w:rPr>
                <w:rFonts w:ascii="Times New Roman" w:eastAsia="Times New Roman" w:hAnsi="Times New Roman" w:cs="Times New Roman"/>
              </w:rPr>
              <w:t>10</w:t>
            </w:r>
          </w:p>
        </w:tc>
      </w:tr>
      <w:tr w:rsidR="008F7BAA" w:rsidRPr="000C0587" w14:paraId="7F499B2F" w14:textId="77777777" w:rsidTr="00DB786E">
        <w:trPr>
          <w:trHeight w:hRule="exact" w:val="340"/>
          <w:jc w:val="center"/>
        </w:trPr>
        <w:tc>
          <w:tcPr>
            <w:tcW w:w="1079" w:type="dxa"/>
            <w:noWrap/>
            <w:vAlign w:val="center"/>
          </w:tcPr>
          <w:p w14:paraId="0B49B805" w14:textId="77777777" w:rsidR="008F7BAA" w:rsidRPr="000C0587" w:rsidRDefault="008F7BAA" w:rsidP="00DB786E">
            <w:p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IX – VIII</w:t>
            </w:r>
          </w:p>
        </w:tc>
        <w:tc>
          <w:tcPr>
            <w:tcW w:w="7563" w:type="dxa"/>
            <w:noWrap/>
            <w:vAlign w:val="center"/>
          </w:tcPr>
          <w:p w14:paraId="262553E9" w14:textId="77777777" w:rsidR="008F7BAA" w:rsidRPr="000C0587" w:rsidRDefault="008F7BAA" w:rsidP="00DB786E">
            <w:pPr>
              <w:spacing w:after="0" w:line="240" w:lineRule="auto"/>
              <w:ind w:left="360"/>
              <w:rPr>
                <w:rFonts w:ascii="Times New Roman" w:eastAsia="Times New Roman" w:hAnsi="Times New Roman" w:cs="Times New Roman"/>
              </w:rPr>
            </w:pPr>
            <w:r w:rsidRPr="000C0587">
              <w:rPr>
                <w:rFonts w:ascii="Times New Roman" w:eastAsia="Times New Roman" w:hAnsi="Times New Roman" w:cs="Times New Roman"/>
              </w:rPr>
              <w:t xml:space="preserve">6.5.  Zasnivanje radnih odnosa, suradnja sa Školskim odborom </w:t>
            </w:r>
          </w:p>
        </w:tc>
        <w:tc>
          <w:tcPr>
            <w:tcW w:w="752" w:type="dxa"/>
            <w:noWrap/>
            <w:vAlign w:val="center"/>
          </w:tcPr>
          <w:p w14:paraId="0110DF0D" w14:textId="77777777" w:rsidR="008F7BAA" w:rsidRPr="000C0587" w:rsidRDefault="008F7BAA" w:rsidP="00DB786E">
            <w:pPr>
              <w:spacing w:after="0" w:line="240" w:lineRule="auto"/>
              <w:jc w:val="center"/>
              <w:rPr>
                <w:rFonts w:ascii="Times New Roman" w:eastAsia="Times New Roman" w:hAnsi="Times New Roman" w:cs="Times New Roman"/>
              </w:rPr>
            </w:pPr>
            <w:r w:rsidRPr="000C0587">
              <w:rPr>
                <w:rFonts w:ascii="Times New Roman" w:eastAsia="Times New Roman" w:hAnsi="Times New Roman" w:cs="Times New Roman"/>
              </w:rPr>
              <w:t>10</w:t>
            </w:r>
          </w:p>
        </w:tc>
      </w:tr>
      <w:tr w:rsidR="008F7BAA" w:rsidRPr="000C0587" w14:paraId="238FC163" w14:textId="77777777" w:rsidTr="00DB786E">
        <w:trPr>
          <w:trHeight w:hRule="exact" w:val="340"/>
          <w:jc w:val="center"/>
        </w:trPr>
        <w:tc>
          <w:tcPr>
            <w:tcW w:w="1079" w:type="dxa"/>
            <w:noWrap/>
            <w:vAlign w:val="center"/>
          </w:tcPr>
          <w:p w14:paraId="45D35362" w14:textId="77777777" w:rsidR="008F7BAA" w:rsidRPr="000C0587" w:rsidRDefault="008F7BAA" w:rsidP="00DB786E">
            <w:pPr>
              <w:spacing w:after="0" w:line="240" w:lineRule="auto"/>
              <w:jc w:val="center"/>
              <w:rPr>
                <w:rFonts w:ascii="Times New Roman" w:eastAsia="Times New Roman" w:hAnsi="Times New Roman" w:cs="Times New Roman"/>
                <w:sz w:val="20"/>
                <w:szCs w:val="20"/>
              </w:rPr>
            </w:pPr>
            <w:r w:rsidRPr="000C0587">
              <w:rPr>
                <w:rFonts w:ascii="Times New Roman" w:eastAsia="Times New Roman" w:hAnsi="Times New Roman" w:cs="Times New Roman"/>
                <w:sz w:val="20"/>
                <w:szCs w:val="20"/>
              </w:rPr>
              <w:t>IX – VIII</w:t>
            </w:r>
          </w:p>
        </w:tc>
        <w:tc>
          <w:tcPr>
            <w:tcW w:w="7563" w:type="dxa"/>
            <w:noWrap/>
            <w:vAlign w:val="center"/>
          </w:tcPr>
          <w:p w14:paraId="5732BEFA" w14:textId="77777777" w:rsidR="008F7BAA" w:rsidRPr="000C0587" w:rsidRDefault="008F7BAA" w:rsidP="00DB786E">
            <w:p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 xml:space="preserve">       6.6.  Poslovi zastupanja škole</w:t>
            </w:r>
          </w:p>
        </w:tc>
        <w:tc>
          <w:tcPr>
            <w:tcW w:w="752" w:type="dxa"/>
            <w:noWrap/>
            <w:vAlign w:val="center"/>
          </w:tcPr>
          <w:p w14:paraId="50D557A2" w14:textId="77777777" w:rsidR="008F7BAA" w:rsidRPr="000C0587" w:rsidRDefault="008F7BAA" w:rsidP="00DB786E">
            <w:pPr>
              <w:spacing w:after="0" w:line="240" w:lineRule="auto"/>
              <w:jc w:val="center"/>
              <w:rPr>
                <w:rFonts w:ascii="Times New Roman" w:eastAsia="Times New Roman" w:hAnsi="Times New Roman" w:cs="Times New Roman"/>
              </w:rPr>
            </w:pPr>
            <w:r w:rsidRPr="000C0587">
              <w:rPr>
                <w:rFonts w:ascii="Times New Roman" w:eastAsia="Times New Roman" w:hAnsi="Times New Roman" w:cs="Times New Roman"/>
              </w:rPr>
              <w:t>15</w:t>
            </w:r>
          </w:p>
        </w:tc>
      </w:tr>
      <w:tr w:rsidR="008F7BAA" w:rsidRPr="000C0587" w14:paraId="5B90B13E" w14:textId="77777777" w:rsidTr="00DB786E">
        <w:trPr>
          <w:trHeight w:hRule="exact" w:val="340"/>
          <w:jc w:val="center"/>
        </w:trPr>
        <w:tc>
          <w:tcPr>
            <w:tcW w:w="1079" w:type="dxa"/>
            <w:noWrap/>
            <w:vAlign w:val="center"/>
          </w:tcPr>
          <w:p w14:paraId="5CFABD24" w14:textId="77777777" w:rsidR="008F7BAA" w:rsidRPr="000C0587" w:rsidRDefault="008F7BAA" w:rsidP="00DB786E">
            <w:p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VIII – IX</w:t>
            </w:r>
          </w:p>
        </w:tc>
        <w:tc>
          <w:tcPr>
            <w:tcW w:w="7563" w:type="dxa"/>
            <w:noWrap/>
            <w:vAlign w:val="center"/>
          </w:tcPr>
          <w:p w14:paraId="1A37078A" w14:textId="77777777" w:rsidR="008F7BAA" w:rsidRPr="000C0587" w:rsidRDefault="008F7BAA" w:rsidP="00DB786E">
            <w:pPr>
              <w:spacing w:after="0" w:line="240" w:lineRule="auto"/>
              <w:ind w:left="360"/>
              <w:rPr>
                <w:rFonts w:ascii="Times New Roman" w:eastAsia="Times New Roman" w:hAnsi="Times New Roman" w:cs="Times New Roman"/>
              </w:rPr>
            </w:pPr>
            <w:r w:rsidRPr="000C0587">
              <w:rPr>
                <w:rFonts w:ascii="Times New Roman" w:eastAsia="Times New Roman" w:hAnsi="Times New Roman" w:cs="Times New Roman"/>
              </w:rPr>
              <w:t>6.7.  Rad i suradnja s računovođom škole</w:t>
            </w:r>
          </w:p>
        </w:tc>
        <w:tc>
          <w:tcPr>
            <w:tcW w:w="752" w:type="dxa"/>
            <w:noWrap/>
            <w:vAlign w:val="center"/>
          </w:tcPr>
          <w:p w14:paraId="4C28FD78" w14:textId="77777777" w:rsidR="008F7BAA" w:rsidRPr="000C0587" w:rsidRDefault="008F7BAA" w:rsidP="00DB786E">
            <w:pPr>
              <w:spacing w:after="0" w:line="240" w:lineRule="auto"/>
              <w:jc w:val="center"/>
              <w:rPr>
                <w:rFonts w:ascii="Times New Roman" w:eastAsia="Times New Roman" w:hAnsi="Times New Roman" w:cs="Times New Roman"/>
              </w:rPr>
            </w:pPr>
            <w:r w:rsidRPr="000C0587">
              <w:rPr>
                <w:rFonts w:ascii="Times New Roman" w:eastAsia="Times New Roman" w:hAnsi="Times New Roman" w:cs="Times New Roman"/>
              </w:rPr>
              <w:t>70</w:t>
            </w:r>
          </w:p>
        </w:tc>
      </w:tr>
      <w:tr w:rsidR="008F7BAA" w:rsidRPr="000C0587" w14:paraId="7CEA5F5F" w14:textId="77777777" w:rsidTr="00DB786E">
        <w:trPr>
          <w:trHeight w:hRule="exact" w:val="340"/>
          <w:jc w:val="center"/>
        </w:trPr>
        <w:tc>
          <w:tcPr>
            <w:tcW w:w="1079" w:type="dxa"/>
            <w:noWrap/>
            <w:vAlign w:val="center"/>
          </w:tcPr>
          <w:p w14:paraId="58EC90C2" w14:textId="77777777" w:rsidR="008F7BAA" w:rsidRPr="000C0587" w:rsidRDefault="008F7BAA" w:rsidP="00DB786E">
            <w:p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IX – VIII</w:t>
            </w:r>
          </w:p>
        </w:tc>
        <w:tc>
          <w:tcPr>
            <w:tcW w:w="7563" w:type="dxa"/>
            <w:noWrap/>
            <w:vAlign w:val="center"/>
          </w:tcPr>
          <w:p w14:paraId="067A3846" w14:textId="77777777" w:rsidR="008F7BAA" w:rsidRPr="000C0587" w:rsidRDefault="008F7BAA" w:rsidP="00DB786E">
            <w:pPr>
              <w:spacing w:after="0" w:line="240" w:lineRule="auto"/>
              <w:ind w:left="360"/>
              <w:rPr>
                <w:rFonts w:ascii="Times New Roman" w:eastAsia="Times New Roman" w:hAnsi="Times New Roman" w:cs="Times New Roman"/>
              </w:rPr>
            </w:pPr>
            <w:r w:rsidRPr="000C0587">
              <w:rPr>
                <w:rFonts w:ascii="Times New Roman" w:eastAsia="Times New Roman" w:hAnsi="Times New Roman" w:cs="Times New Roman"/>
              </w:rPr>
              <w:t>6.8.  Izrada financijskog plana škole</w:t>
            </w:r>
          </w:p>
        </w:tc>
        <w:tc>
          <w:tcPr>
            <w:tcW w:w="752" w:type="dxa"/>
            <w:noWrap/>
            <w:vAlign w:val="center"/>
          </w:tcPr>
          <w:p w14:paraId="19CD8815" w14:textId="77777777" w:rsidR="008F7BAA" w:rsidRPr="000C0587" w:rsidRDefault="008F7BAA" w:rsidP="00DB786E">
            <w:pPr>
              <w:spacing w:after="0" w:line="240" w:lineRule="auto"/>
              <w:jc w:val="center"/>
              <w:rPr>
                <w:rFonts w:ascii="Times New Roman" w:eastAsia="Times New Roman" w:hAnsi="Times New Roman" w:cs="Times New Roman"/>
              </w:rPr>
            </w:pPr>
            <w:r w:rsidRPr="000C0587">
              <w:rPr>
                <w:rFonts w:ascii="Times New Roman" w:eastAsia="Times New Roman" w:hAnsi="Times New Roman" w:cs="Times New Roman"/>
              </w:rPr>
              <w:t>40</w:t>
            </w:r>
          </w:p>
        </w:tc>
      </w:tr>
      <w:tr w:rsidR="008F7BAA" w:rsidRPr="000C0587" w14:paraId="670607BF" w14:textId="77777777" w:rsidTr="00DB786E">
        <w:trPr>
          <w:trHeight w:hRule="exact" w:val="340"/>
          <w:jc w:val="center"/>
        </w:trPr>
        <w:tc>
          <w:tcPr>
            <w:tcW w:w="1079" w:type="dxa"/>
            <w:noWrap/>
            <w:vAlign w:val="center"/>
          </w:tcPr>
          <w:p w14:paraId="4659C63C" w14:textId="77777777" w:rsidR="008F7BAA" w:rsidRPr="000C0587" w:rsidRDefault="008F7BAA" w:rsidP="00DB786E">
            <w:p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IX-VIII</w:t>
            </w:r>
          </w:p>
        </w:tc>
        <w:tc>
          <w:tcPr>
            <w:tcW w:w="7563" w:type="dxa"/>
            <w:noWrap/>
            <w:vAlign w:val="center"/>
          </w:tcPr>
          <w:p w14:paraId="7D16B60C" w14:textId="77777777" w:rsidR="008F7BAA" w:rsidRPr="000C0587" w:rsidRDefault="008F7BAA" w:rsidP="00DB786E">
            <w:pPr>
              <w:spacing w:after="0" w:line="240" w:lineRule="auto"/>
              <w:ind w:left="360"/>
              <w:rPr>
                <w:rFonts w:ascii="Times New Roman" w:eastAsia="Times New Roman" w:hAnsi="Times New Roman" w:cs="Times New Roman"/>
              </w:rPr>
            </w:pPr>
            <w:r w:rsidRPr="000C0587">
              <w:rPr>
                <w:rFonts w:ascii="Times New Roman" w:eastAsia="Times New Roman" w:hAnsi="Times New Roman" w:cs="Times New Roman"/>
              </w:rPr>
              <w:t>6.9.  Kontrola i nadzor računovodstvenog poslovanja</w:t>
            </w:r>
          </w:p>
        </w:tc>
        <w:tc>
          <w:tcPr>
            <w:tcW w:w="752" w:type="dxa"/>
            <w:noWrap/>
            <w:vAlign w:val="center"/>
          </w:tcPr>
          <w:p w14:paraId="6B52EAC9" w14:textId="77777777" w:rsidR="008F7BAA" w:rsidRPr="000C0587" w:rsidRDefault="008F7BAA" w:rsidP="00DB786E">
            <w:pPr>
              <w:spacing w:after="0" w:line="240" w:lineRule="auto"/>
              <w:jc w:val="center"/>
              <w:rPr>
                <w:rFonts w:ascii="Times New Roman" w:eastAsia="Times New Roman" w:hAnsi="Times New Roman" w:cs="Times New Roman"/>
              </w:rPr>
            </w:pPr>
            <w:r w:rsidRPr="000C0587">
              <w:rPr>
                <w:rFonts w:ascii="Times New Roman" w:eastAsia="Times New Roman" w:hAnsi="Times New Roman" w:cs="Times New Roman"/>
              </w:rPr>
              <w:t>40</w:t>
            </w:r>
          </w:p>
        </w:tc>
      </w:tr>
      <w:tr w:rsidR="008F7BAA" w:rsidRPr="000C0587" w14:paraId="050763B9" w14:textId="77777777" w:rsidTr="00DB786E">
        <w:trPr>
          <w:trHeight w:hRule="exact" w:val="340"/>
          <w:jc w:val="center"/>
        </w:trPr>
        <w:tc>
          <w:tcPr>
            <w:tcW w:w="1079" w:type="dxa"/>
            <w:noWrap/>
            <w:vAlign w:val="center"/>
          </w:tcPr>
          <w:p w14:paraId="6D64056C" w14:textId="77777777" w:rsidR="008F7BAA" w:rsidRPr="000C0587" w:rsidRDefault="008F7BAA" w:rsidP="00DB786E">
            <w:p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IX - I</w:t>
            </w:r>
          </w:p>
        </w:tc>
        <w:tc>
          <w:tcPr>
            <w:tcW w:w="7563" w:type="dxa"/>
            <w:noWrap/>
            <w:vAlign w:val="center"/>
          </w:tcPr>
          <w:p w14:paraId="3130F4AD" w14:textId="77777777" w:rsidR="008F7BAA" w:rsidRPr="000C0587" w:rsidRDefault="008F7BAA" w:rsidP="00DB786E">
            <w:pPr>
              <w:spacing w:after="0" w:line="240" w:lineRule="auto"/>
              <w:ind w:left="360"/>
              <w:rPr>
                <w:rFonts w:ascii="Times New Roman" w:eastAsia="Times New Roman" w:hAnsi="Times New Roman" w:cs="Times New Roman"/>
              </w:rPr>
            </w:pPr>
            <w:r w:rsidRPr="000C0587">
              <w:rPr>
                <w:rFonts w:ascii="Times New Roman" w:eastAsia="Times New Roman" w:hAnsi="Times New Roman" w:cs="Times New Roman"/>
              </w:rPr>
              <w:t>6.10 Organizacija i provedba inventure</w:t>
            </w:r>
          </w:p>
        </w:tc>
        <w:tc>
          <w:tcPr>
            <w:tcW w:w="752" w:type="dxa"/>
            <w:noWrap/>
            <w:vAlign w:val="center"/>
          </w:tcPr>
          <w:p w14:paraId="3E274ED0" w14:textId="77777777" w:rsidR="008F7BAA" w:rsidRPr="000C0587" w:rsidRDefault="008F7BAA" w:rsidP="00DB786E">
            <w:pPr>
              <w:spacing w:after="0" w:line="240" w:lineRule="auto"/>
              <w:jc w:val="center"/>
              <w:rPr>
                <w:rFonts w:ascii="Times New Roman" w:eastAsia="Times New Roman" w:hAnsi="Times New Roman" w:cs="Times New Roman"/>
              </w:rPr>
            </w:pPr>
            <w:r w:rsidRPr="000C0587">
              <w:rPr>
                <w:rFonts w:ascii="Times New Roman" w:eastAsia="Times New Roman" w:hAnsi="Times New Roman" w:cs="Times New Roman"/>
              </w:rPr>
              <w:t>20</w:t>
            </w:r>
          </w:p>
        </w:tc>
      </w:tr>
      <w:tr w:rsidR="008F7BAA" w:rsidRPr="000C0587" w14:paraId="5939C0BF" w14:textId="77777777" w:rsidTr="00DB786E">
        <w:trPr>
          <w:trHeight w:hRule="exact" w:val="340"/>
          <w:jc w:val="center"/>
        </w:trPr>
        <w:tc>
          <w:tcPr>
            <w:tcW w:w="1079" w:type="dxa"/>
            <w:noWrap/>
            <w:vAlign w:val="center"/>
          </w:tcPr>
          <w:p w14:paraId="078961BD" w14:textId="77777777" w:rsidR="008F7BAA" w:rsidRPr="000C0587" w:rsidRDefault="008F7BAA" w:rsidP="00DB786E">
            <w:p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IX - VIII</w:t>
            </w:r>
          </w:p>
        </w:tc>
        <w:tc>
          <w:tcPr>
            <w:tcW w:w="7563" w:type="dxa"/>
            <w:noWrap/>
            <w:vAlign w:val="center"/>
          </w:tcPr>
          <w:p w14:paraId="3C77459C" w14:textId="77777777" w:rsidR="008F7BAA" w:rsidRPr="000C0587" w:rsidRDefault="008F7BAA" w:rsidP="00DB786E">
            <w:pPr>
              <w:spacing w:after="0" w:line="240" w:lineRule="auto"/>
              <w:ind w:left="360"/>
              <w:rPr>
                <w:rFonts w:ascii="Times New Roman" w:eastAsia="Times New Roman" w:hAnsi="Times New Roman" w:cs="Times New Roman"/>
              </w:rPr>
            </w:pPr>
            <w:r w:rsidRPr="000C0587">
              <w:rPr>
                <w:rFonts w:ascii="Times New Roman" w:eastAsia="Times New Roman" w:hAnsi="Times New Roman" w:cs="Times New Roman"/>
              </w:rPr>
              <w:t>6.11. Poslovi vezani uz e-Maticu, e - Dnevnik</w:t>
            </w:r>
          </w:p>
        </w:tc>
        <w:tc>
          <w:tcPr>
            <w:tcW w:w="752" w:type="dxa"/>
            <w:noWrap/>
            <w:vAlign w:val="center"/>
          </w:tcPr>
          <w:p w14:paraId="46B6431E" w14:textId="77777777" w:rsidR="008F7BAA" w:rsidRPr="000C0587" w:rsidRDefault="008F7BAA" w:rsidP="00DB786E">
            <w:pPr>
              <w:spacing w:after="0" w:line="240" w:lineRule="auto"/>
              <w:jc w:val="center"/>
              <w:rPr>
                <w:rFonts w:ascii="Times New Roman" w:eastAsia="Times New Roman" w:hAnsi="Times New Roman" w:cs="Times New Roman"/>
              </w:rPr>
            </w:pPr>
            <w:r w:rsidRPr="000C0587">
              <w:rPr>
                <w:rFonts w:ascii="Times New Roman" w:eastAsia="Times New Roman" w:hAnsi="Times New Roman" w:cs="Times New Roman"/>
              </w:rPr>
              <w:t>5</w:t>
            </w:r>
          </w:p>
        </w:tc>
      </w:tr>
      <w:tr w:rsidR="008F7BAA" w:rsidRPr="000C0587" w14:paraId="1CE0CBC3" w14:textId="77777777" w:rsidTr="00DB786E">
        <w:trPr>
          <w:trHeight w:hRule="exact" w:val="340"/>
          <w:jc w:val="center"/>
        </w:trPr>
        <w:tc>
          <w:tcPr>
            <w:tcW w:w="1079" w:type="dxa"/>
            <w:noWrap/>
            <w:vAlign w:val="center"/>
          </w:tcPr>
          <w:p w14:paraId="17A439FA" w14:textId="77777777" w:rsidR="008F7BAA" w:rsidRPr="000C0587" w:rsidRDefault="008F7BAA" w:rsidP="00DB786E">
            <w:p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 xml:space="preserve">VIII i </w:t>
            </w:r>
            <w:proofErr w:type="spellStart"/>
            <w:r w:rsidRPr="000C0587">
              <w:rPr>
                <w:rFonts w:ascii="Times New Roman" w:eastAsia="Times New Roman" w:hAnsi="Times New Roman" w:cs="Times New Roman"/>
              </w:rPr>
              <w:t>I</w:t>
            </w:r>
            <w:proofErr w:type="spellEnd"/>
          </w:p>
        </w:tc>
        <w:tc>
          <w:tcPr>
            <w:tcW w:w="7563" w:type="dxa"/>
            <w:noWrap/>
            <w:vAlign w:val="center"/>
          </w:tcPr>
          <w:p w14:paraId="1250F674" w14:textId="77777777" w:rsidR="008F7BAA" w:rsidRPr="000C0587" w:rsidRDefault="008F7BAA" w:rsidP="00DB786E">
            <w:pPr>
              <w:spacing w:after="0" w:line="240" w:lineRule="auto"/>
              <w:ind w:left="360"/>
              <w:rPr>
                <w:rFonts w:ascii="Times New Roman" w:eastAsia="Times New Roman" w:hAnsi="Times New Roman" w:cs="Times New Roman"/>
              </w:rPr>
            </w:pPr>
            <w:r w:rsidRPr="000C0587">
              <w:rPr>
                <w:rFonts w:ascii="Times New Roman" w:eastAsia="Times New Roman" w:hAnsi="Times New Roman" w:cs="Times New Roman"/>
              </w:rPr>
              <w:t>6.12. Potpisivanje i provjera svjedodžbi i učeničkih knjižica</w:t>
            </w:r>
          </w:p>
        </w:tc>
        <w:tc>
          <w:tcPr>
            <w:tcW w:w="752" w:type="dxa"/>
            <w:noWrap/>
            <w:vAlign w:val="center"/>
          </w:tcPr>
          <w:p w14:paraId="470B7052" w14:textId="77777777" w:rsidR="008F7BAA" w:rsidRPr="000C0587" w:rsidRDefault="008F7BAA" w:rsidP="00DB786E">
            <w:pPr>
              <w:spacing w:after="0" w:line="240" w:lineRule="auto"/>
              <w:jc w:val="center"/>
              <w:rPr>
                <w:rFonts w:ascii="Times New Roman" w:eastAsia="Times New Roman" w:hAnsi="Times New Roman" w:cs="Times New Roman"/>
              </w:rPr>
            </w:pPr>
            <w:r w:rsidRPr="000C0587">
              <w:rPr>
                <w:rFonts w:ascii="Times New Roman" w:eastAsia="Times New Roman" w:hAnsi="Times New Roman" w:cs="Times New Roman"/>
              </w:rPr>
              <w:t>10</w:t>
            </w:r>
          </w:p>
        </w:tc>
      </w:tr>
      <w:tr w:rsidR="008F7BAA" w:rsidRPr="000C0587" w14:paraId="4DAE8665" w14:textId="77777777" w:rsidTr="00DB786E">
        <w:trPr>
          <w:trHeight w:hRule="exact" w:val="340"/>
          <w:jc w:val="center"/>
        </w:trPr>
        <w:tc>
          <w:tcPr>
            <w:tcW w:w="1079" w:type="dxa"/>
            <w:noWrap/>
            <w:vAlign w:val="center"/>
          </w:tcPr>
          <w:p w14:paraId="76F5C6BC" w14:textId="77777777" w:rsidR="008F7BAA" w:rsidRPr="000C0587" w:rsidRDefault="008F7BAA" w:rsidP="00DB786E">
            <w:p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IX – VIII</w:t>
            </w:r>
          </w:p>
        </w:tc>
        <w:tc>
          <w:tcPr>
            <w:tcW w:w="7563" w:type="dxa"/>
            <w:noWrap/>
            <w:vAlign w:val="center"/>
          </w:tcPr>
          <w:p w14:paraId="4DD624C4" w14:textId="77777777" w:rsidR="008F7BAA" w:rsidRPr="000C0587" w:rsidRDefault="008F7BAA" w:rsidP="00DB786E">
            <w:pPr>
              <w:spacing w:after="0" w:line="240" w:lineRule="auto"/>
              <w:ind w:left="360"/>
              <w:rPr>
                <w:rFonts w:ascii="Times New Roman" w:eastAsia="Times New Roman" w:hAnsi="Times New Roman" w:cs="Times New Roman"/>
              </w:rPr>
            </w:pPr>
            <w:r w:rsidRPr="000C0587">
              <w:rPr>
                <w:rFonts w:ascii="Times New Roman" w:eastAsia="Times New Roman" w:hAnsi="Times New Roman" w:cs="Times New Roman"/>
              </w:rPr>
              <w:t>6.13. Organizacija nabave i podjele potrošnog materijala</w:t>
            </w:r>
          </w:p>
        </w:tc>
        <w:tc>
          <w:tcPr>
            <w:tcW w:w="752" w:type="dxa"/>
            <w:noWrap/>
            <w:vAlign w:val="center"/>
          </w:tcPr>
          <w:p w14:paraId="2B4D4075" w14:textId="77777777" w:rsidR="008F7BAA" w:rsidRPr="000C0587" w:rsidRDefault="008F7BAA" w:rsidP="00DB786E">
            <w:pPr>
              <w:spacing w:after="0" w:line="240" w:lineRule="auto"/>
              <w:jc w:val="center"/>
              <w:rPr>
                <w:rFonts w:ascii="Times New Roman" w:eastAsia="Times New Roman" w:hAnsi="Times New Roman" w:cs="Times New Roman"/>
              </w:rPr>
            </w:pPr>
            <w:r w:rsidRPr="000C0587">
              <w:rPr>
                <w:rFonts w:ascii="Times New Roman" w:eastAsia="Times New Roman" w:hAnsi="Times New Roman" w:cs="Times New Roman"/>
              </w:rPr>
              <w:t>10</w:t>
            </w:r>
          </w:p>
        </w:tc>
      </w:tr>
      <w:tr w:rsidR="008F7BAA" w:rsidRPr="000C0587" w14:paraId="5DDE73FB" w14:textId="77777777" w:rsidTr="00DB786E">
        <w:trPr>
          <w:trHeight w:hRule="exact" w:val="340"/>
          <w:jc w:val="center"/>
        </w:trPr>
        <w:tc>
          <w:tcPr>
            <w:tcW w:w="1079" w:type="dxa"/>
            <w:noWrap/>
            <w:vAlign w:val="center"/>
          </w:tcPr>
          <w:p w14:paraId="3B66ABE1" w14:textId="77777777" w:rsidR="008F7BAA" w:rsidRPr="000C0587" w:rsidRDefault="008F7BAA" w:rsidP="00DB786E">
            <w:pPr>
              <w:spacing w:after="0" w:line="240" w:lineRule="auto"/>
              <w:rPr>
                <w:rFonts w:ascii="Times New Roman" w:eastAsia="Times New Roman" w:hAnsi="Times New Roman" w:cs="Times New Roman"/>
                <w:b/>
                <w:bCs/>
              </w:rPr>
            </w:pPr>
          </w:p>
        </w:tc>
        <w:tc>
          <w:tcPr>
            <w:tcW w:w="7563" w:type="dxa"/>
            <w:noWrap/>
            <w:vAlign w:val="center"/>
          </w:tcPr>
          <w:p w14:paraId="6CDCB2BF" w14:textId="77777777" w:rsidR="008F7BAA" w:rsidRPr="000C0587" w:rsidRDefault="008F7BAA" w:rsidP="00DB786E">
            <w:pPr>
              <w:spacing w:after="0" w:line="240" w:lineRule="auto"/>
              <w:ind w:left="360"/>
              <w:rPr>
                <w:rFonts w:ascii="Times New Roman" w:eastAsia="Times New Roman" w:hAnsi="Times New Roman" w:cs="Times New Roman"/>
              </w:rPr>
            </w:pPr>
            <w:r w:rsidRPr="000C0587">
              <w:rPr>
                <w:rFonts w:ascii="Times New Roman" w:eastAsia="Times New Roman" w:hAnsi="Times New Roman" w:cs="Times New Roman"/>
              </w:rPr>
              <w:t>6.14. Ostali poslovi</w:t>
            </w:r>
          </w:p>
        </w:tc>
        <w:tc>
          <w:tcPr>
            <w:tcW w:w="752" w:type="dxa"/>
            <w:noWrap/>
            <w:vAlign w:val="center"/>
          </w:tcPr>
          <w:p w14:paraId="69C24BAF" w14:textId="77777777" w:rsidR="008F7BAA" w:rsidRPr="000C0587" w:rsidRDefault="008F7BAA" w:rsidP="00DB786E">
            <w:pPr>
              <w:spacing w:after="0" w:line="240" w:lineRule="auto"/>
              <w:jc w:val="center"/>
              <w:rPr>
                <w:rFonts w:ascii="Times New Roman" w:eastAsia="Times New Roman" w:hAnsi="Times New Roman" w:cs="Times New Roman"/>
              </w:rPr>
            </w:pPr>
            <w:r w:rsidRPr="000C0587">
              <w:rPr>
                <w:rFonts w:ascii="Times New Roman" w:eastAsia="Times New Roman" w:hAnsi="Times New Roman" w:cs="Times New Roman"/>
              </w:rPr>
              <w:t>10</w:t>
            </w:r>
          </w:p>
        </w:tc>
      </w:tr>
      <w:tr w:rsidR="008F7BAA" w:rsidRPr="000C0587" w14:paraId="41B7228C" w14:textId="77777777" w:rsidTr="00DB786E">
        <w:trPr>
          <w:trHeight w:hRule="exact" w:val="503"/>
          <w:jc w:val="center"/>
        </w:trPr>
        <w:tc>
          <w:tcPr>
            <w:tcW w:w="1079" w:type="dxa"/>
            <w:noWrap/>
            <w:vAlign w:val="center"/>
          </w:tcPr>
          <w:p w14:paraId="3A14443E" w14:textId="77777777" w:rsidR="008F7BAA" w:rsidRPr="000C0587" w:rsidRDefault="008F7BAA" w:rsidP="00DB786E">
            <w:p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IX – VIII</w:t>
            </w:r>
          </w:p>
        </w:tc>
        <w:tc>
          <w:tcPr>
            <w:tcW w:w="7563" w:type="dxa"/>
            <w:noWrap/>
            <w:vAlign w:val="center"/>
          </w:tcPr>
          <w:p w14:paraId="368AD31E" w14:textId="77777777" w:rsidR="008F7BAA" w:rsidRPr="000C0587" w:rsidRDefault="008F7BAA">
            <w:pPr>
              <w:numPr>
                <w:ilvl w:val="0"/>
                <w:numId w:val="33"/>
              </w:numPr>
              <w:spacing w:after="0" w:line="240" w:lineRule="auto"/>
              <w:rPr>
                <w:rFonts w:ascii="Times New Roman" w:eastAsia="Times New Roman" w:hAnsi="Times New Roman" w:cs="Times New Roman"/>
                <w:b/>
              </w:rPr>
            </w:pPr>
            <w:r w:rsidRPr="000C0587">
              <w:rPr>
                <w:rFonts w:ascii="Times New Roman" w:eastAsia="Times New Roman" w:hAnsi="Times New Roman" w:cs="Times New Roman"/>
                <w:b/>
              </w:rPr>
              <w:t>SURADNJA  S  UDRUGAMA, USTANOVAMA I INSTITUCIJAMA</w:t>
            </w:r>
          </w:p>
        </w:tc>
        <w:tc>
          <w:tcPr>
            <w:tcW w:w="752" w:type="dxa"/>
            <w:noWrap/>
            <w:vAlign w:val="center"/>
          </w:tcPr>
          <w:p w14:paraId="06D20283" w14:textId="77777777" w:rsidR="008F7BAA" w:rsidRPr="000C0587" w:rsidRDefault="008F7BAA" w:rsidP="00DB786E">
            <w:pPr>
              <w:spacing w:after="0" w:line="240" w:lineRule="auto"/>
              <w:jc w:val="center"/>
              <w:rPr>
                <w:rFonts w:ascii="Times New Roman" w:eastAsia="Times New Roman" w:hAnsi="Times New Roman" w:cs="Times New Roman"/>
                <w:b/>
              </w:rPr>
            </w:pPr>
            <w:r w:rsidRPr="000C0587">
              <w:rPr>
                <w:rFonts w:ascii="Times New Roman" w:eastAsia="Times New Roman" w:hAnsi="Times New Roman" w:cs="Times New Roman"/>
                <w:b/>
              </w:rPr>
              <w:t>175</w:t>
            </w:r>
          </w:p>
        </w:tc>
      </w:tr>
      <w:tr w:rsidR="008F7BAA" w:rsidRPr="000C0587" w14:paraId="2BD22E84" w14:textId="77777777" w:rsidTr="00DB786E">
        <w:trPr>
          <w:trHeight w:hRule="exact" w:val="340"/>
          <w:jc w:val="center"/>
        </w:trPr>
        <w:tc>
          <w:tcPr>
            <w:tcW w:w="1079" w:type="dxa"/>
            <w:noWrap/>
            <w:vAlign w:val="center"/>
          </w:tcPr>
          <w:p w14:paraId="29B52F39" w14:textId="77777777" w:rsidR="008F7BAA" w:rsidRPr="000C0587" w:rsidRDefault="008F7BAA" w:rsidP="00DB786E">
            <w:p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IX – VIII</w:t>
            </w:r>
          </w:p>
        </w:tc>
        <w:tc>
          <w:tcPr>
            <w:tcW w:w="7563" w:type="dxa"/>
            <w:noWrap/>
            <w:vAlign w:val="center"/>
          </w:tcPr>
          <w:p w14:paraId="26E179CC" w14:textId="77777777" w:rsidR="008F7BAA" w:rsidRPr="000C0587" w:rsidRDefault="008F7BAA">
            <w:pPr>
              <w:numPr>
                <w:ilvl w:val="1"/>
                <w:numId w:val="16"/>
              </w:num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Predstavljanje škole</w:t>
            </w:r>
          </w:p>
        </w:tc>
        <w:tc>
          <w:tcPr>
            <w:tcW w:w="752" w:type="dxa"/>
            <w:noWrap/>
            <w:vAlign w:val="center"/>
          </w:tcPr>
          <w:p w14:paraId="330A43A7" w14:textId="77777777" w:rsidR="008F7BAA" w:rsidRPr="000C0587" w:rsidRDefault="008F7BAA" w:rsidP="00DB786E">
            <w:pPr>
              <w:spacing w:after="0" w:line="240" w:lineRule="auto"/>
              <w:jc w:val="center"/>
              <w:rPr>
                <w:rFonts w:ascii="Times New Roman" w:eastAsia="Times New Roman" w:hAnsi="Times New Roman" w:cs="Times New Roman"/>
              </w:rPr>
            </w:pPr>
            <w:r w:rsidRPr="000C0587">
              <w:rPr>
                <w:rFonts w:ascii="Times New Roman" w:eastAsia="Times New Roman" w:hAnsi="Times New Roman" w:cs="Times New Roman"/>
              </w:rPr>
              <w:t>15</w:t>
            </w:r>
          </w:p>
        </w:tc>
      </w:tr>
      <w:tr w:rsidR="008F7BAA" w:rsidRPr="000C0587" w14:paraId="4123F98D" w14:textId="77777777" w:rsidTr="00DB786E">
        <w:trPr>
          <w:trHeight w:hRule="exact" w:val="340"/>
          <w:jc w:val="center"/>
        </w:trPr>
        <w:tc>
          <w:tcPr>
            <w:tcW w:w="1079" w:type="dxa"/>
            <w:noWrap/>
            <w:vAlign w:val="center"/>
          </w:tcPr>
          <w:p w14:paraId="394F576B" w14:textId="77777777" w:rsidR="008F7BAA" w:rsidRPr="000C0587" w:rsidRDefault="008F7BAA" w:rsidP="00DB786E">
            <w:p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IX – VIII</w:t>
            </w:r>
          </w:p>
        </w:tc>
        <w:tc>
          <w:tcPr>
            <w:tcW w:w="7563" w:type="dxa"/>
            <w:noWrap/>
            <w:vAlign w:val="center"/>
          </w:tcPr>
          <w:p w14:paraId="33D97911" w14:textId="77777777" w:rsidR="008F7BAA" w:rsidRPr="000C0587" w:rsidRDefault="008F7BAA">
            <w:pPr>
              <w:numPr>
                <w:ilvl w:val="1"/>
                <w:numId w:val="16"/>
              </w:num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Suradnja s Ministarstvom znanosti i obrazovanja</w:t>
            </w:r>
          </w:p>
        </w:tc>
        <w:tc>
          <w:tcPr>
            <w:tcW w:w="752" w:type="dxa"/>
            <w:noWrap/>
            <w:vAlign w:val="center"/>
          </w:tcPr>
          <w:p w14:paraId="390648CF" w14:textId="77777777" w:rsidR="008F7BAA" w:rsidRPr="000C0587" w:rsidRDefault="008F7BAA" w:rsidP="00DB786E">
            <w:pPr>
              <w:spacing w:after="0" w:line="240" w:lineRule="auto"/>
              <w:jc w:val="center"/>
              <w:rPr>
                <w:rFonts w:ascii="Times New Roman" w:eastAsia="Times New Roman" w:hAnsi="Times New Roman" w:cs="Times New Roman"/>
              </w:rPr>
            </w:pPr>
            <w:r w:rsidRPr="000C0587">
              <w:rPr>
                <w:rFonts w:ascii="Times New Roman" w:eastAsia="Times New Roman" w:hAnsi="Times New Roman" w:cs="Times New Roman"/>
              </w:rPr>
              <w:t>10</w:t>
            </w:r>
          </w:p>
        </w:tc>
      </w:tr>
      <w:tr w:rsidR="008F7BAA" w:rsidRPr="000C0587" w14:paraId="7ABBA570" w14:textId="77777777" w:rsidTr="00DB786E">
        <w:trPr>
          <w:trHeight w:hRule="exact" w:val="340"/>
          <w:jc w:val="center"/>
        </w:trPr>
        <w:tc>
          <w:tcPr>
            <w:tcW w:w="1079" w:type="dxa"/>
            <w:noWrap/>
            <w:vAlign w:val="center"/>
          </w:tcPr>
          <w:p w14:paraId="1C297396" w14:textId="77777777" w:rsidR="008F7BAA" w:rsidRPr="000C0587" w:rsidRDefault="008F7BAA" w:rsidP="00DB786E">
            <w:p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IX – VIII</w:t>
            </w:r>
          </w:p>
        </w:tc>
        <w:tc>
          <w:tcPr>
            <w:tcW w:w="7563" w:type="dxa"/>
            <w:noWrap/>
            <w:vAlign w:val="center"/>
          </w:tcPr>
          <w:p w14:paraId="7D440167" w14:textId="77777777" w:rsidR="008F7BAA" w:rsidRPr="000C0587" w:rsidRDefault="008F7BAA">
            <w:pPr>
              <w:numPr>
                <w:ilvl w:val="1"/>
                <w:numId w:val="16"/>
              </w:num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Suradnja s Agencijom za odgoj i obrazovanje</w:t>
            </w:r>
          </w:p>
        </w:tc>
        <w:tc>
          <w:tcPr>
            <w:tcW w:w="752" w:type="dxa"/>
            <w:noWrap/>
            <w:vAlign w:val="center"/>
          </w:tcPr>
          <w:p w14:paraId="34F6CA4C" w14:textId="77777777" w:rsidR="008F7BAA" w:rsidRPr="000C0587" w:rsidRDefault="008F7BAA" w:rsidP="00DB786E">
            <w:pPr>
              <w:spacing w:after="0" w:line="240" w:lineRule="auto"/>
              <w:jc w:val="center"/>
              <w:rPr>
                <w:rFonts w:ascii="Times New Roman" w:eastAsia="Times New Roman" w:hAnsi="Times New Roman" w:cs="Times New Roman"/>
              </w:rPr>
            </w:pPr>
            <w:r w:rsidRPr="000C0587">
              <w:rPr>
                <w:rFonts w:ascii="Times New Roman" w:eastAsia="Times New Roman" w:hAnsi="Times New Roman" w:cs="Times New Roman"/>
              </w:rPr>
              <w:t>5</w:t>
            </w:r>
          </w:p>
        </w:tc>
      </w:tr>
      <w:tr w:rsidR="008F7BAA" w:rsidRPr="000C0587" w14:paraId="2F58E1E3" w14:textId="77777777" w:rsidTr="00DB786E">
        <w:trPr>
          <w:trHeight w:hRule="exact" w:val="340"/>
          <w:jc w:val="center"/>
        </w:trPr>
        <w:tc>
          <w:tcPr>
            <w:tcW w:w="1079" w:type="dxa"/>
            <w:noWrap/>
            <w:vAlign w:val="center"/>
          </w:tcPr>
          <w:p w14:paraId="0BC6C61B" w14:textId="77777777" w:rsidR="008F7BAA" w:rsidRPr="000C0587" w:rsidRDefault="008F7BAA" w:rsidP="00DB786E">
            <w:p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IX – VIII</w:t>
            </w:r>
          </w:p>
        </w:tc>
        <w:tc>
          <w:tcPr>
            <w:tcW w:w="7563" w:type="dxa"/>
            <w:noWrap/>
            <w:vAlign w:val="center"/>
          </w:tcPr>
          <w:p w14:paraId="63AABC91" w14:textId="77777777" w:rsidR="008F7BAA" w:rsidRPr="000C0587" w:rsidRDefault="008F7BAA">
            <w:pPr>
              <w:numPr>
                <w:ilvl w:val="1"/>
                <w:numId w:val="16"/>
              </w:num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Suradnja s Nacionalnim centrom za vanjsko vrednovanje obrazovanja</w:t>
            </w:r>
          </w:p>
        </w:tc>
        <w:tc>
          <w:tcPr>
            <w:tcW w:w="752" w:type="dxa"/>
            <w:noWrap/>
            <w:vAlign w:val="center"/>
          </w:tcPr>
          <w:p w14:paraId="281100D0" w14:textId="77777777" w:rsidR="008F7BAA" w:rsidRPr="000C0587" w:rsidRDefault="008F7BAA" w:rsidP="00DB786E">
            <w:pPr>
              <w:spacing w:after="0" w:line="240" w:lineRule="auto"/>
              <w:jc w:val="center"/>
              <w:rPr>
                <w:rFonts w:ascii="Times New Roman" w:eastAsia="Times New Roman" w:hAnsi="Times New Roman" w:cs="Times New Roman"/>
              </w:rPr>
            </w:pPr>
            <w:r w:rsidRPr="000C0587">
              <w:rPr>
                <w:rFonts w:ascii="Times New Roman" w:eastAsia="Times New Roman" w:hAnsi="Times New Roman" w:cs="Times New Roman"/>
              </w:rPr>
              <w:t>5</w:t>
            </w:r>
          </w:p>
        </w:tc>
      </w:tr>
      <w:tr w:rsidR="008F7BAA" w:rsidRPr="000C0587" w14:paraId="5BC243C1" w14:textId="77777777" w:rsidTr="00DB786E">
        <w:trPr>
          <w:trHeight w:hRule="exact" w:val="340"/>
          <w:jc w:val="center"/>
        </w:trPr>
        <w:tc>
          <w:tcPr>
            <w:tcW w:w="1079" w:type="dxa"/>
            <w:noWrap/>
            <w:vAlign w:val="center"/>
          </w:tcPr>
          <w:p w14:paraId="7FDE8F63" w14:textId="77777777" w:rsidR="008F7BAA" w:rsidRPr="000C0587" w:rsidRDefault="008F7BAA" w:rsidP="00DB786E">
            <w:p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IX – VIII</w:t>
            </w:r>
          </w:p>
        </w:tc>
        <w:tc>
          <w:tcPr>
            <w:tcW w:w="7563" w:type="dxa"/>
            <w:noWrap/>
            <w:vAlign w:val="center"/>
          </w:tcPr>
          <w:p w14:paraId="182FC593" w14:textId="77777777" w:rsidR="008F7BAA" w:rsidRPr="000C0587" w:rsidRDefault="008F7BAA">
            <w:pPr>
              <w:numPr>
                <w:ilvl w:val="1"/>
                <w:numId w:val="16"/>
              </w:num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Suradnja s Agencijom za mobilnost i programe EU</w:t>
            </w:r>
          </w:p>
        </w:tc>
        <w:tc>
          <w:tcPr>
            <w:tcW w:w="752" w:type="dxa"/>
            <w:noWrap/>
            <w:vAlign w:val="center"/>
          </w:tcPr>
          <w:p w14:paraId="7BBB4E92" w14:textId="77777777" w:rsidR="008F7BAA" w:rsidRPr="000C0587" w:rsidRDefault="008F7BAA" w:rsidP="00DB786E">
            <w:pPr>
              <w:spacing w:after="0" w:line="240" w:lineRule="auto"/>
              <w:jc w:val="center"/>
              <w:rPr>
                <w:rFonts w:ascii="Times New Roman" w:eastAsia="Times New Roman" w:hAnsi="Times New Roman" w:cs="Times New Roman"/>
              </w:rPr>
            </w:pPr>
            <w:r w:rsidRPr="000C0587">
              <w:rPr>
                <w:rFonts w:ascii="Times New Roman" w:eastAsia="Times New Roman" w:hAnsi="Times New Roman" w:cs="Times New Roman"/>
              </w:rPr>
              <w:t>5</w:t>
            </w:r>
          </w:p>
        </w:tc>
      </w:tr>
      <w:tr w:rsidR="008F7BAA" w:rsidRPr="000C0587" w14:paraId="5E627957" w14:textId="77777777" w:rsidTr="00DB786E">
        <w:trPr>
          <w:trHeight w:hRule="exact" w:val="340"/>
          <w:jc w:val="center"/>
        </w:trPr>
        <w:tc>
          <w:tcPr>
            <w:tcW w:w="1079" w:type="dxa"/>
            <w:noWrap/>
            <w:vAlign w:val="center"/>
          </w:tcPr>
          <w:p w14:paraId="46AE21BF" w14:textId="77777777" w:rsidR="008F7BAA" w:rsidRPr="000C0587" w:rsidRDefault="008F7BAA" w:rsidP="00DB786E">
            <w:p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IX – VIII</w:t>
            </w:r>
          </w:p>
        </w:tc>
        <w:tc>
          <w:tcPr>
            <w:tcW w:w="7563" w:type="dxa"/>
            <w:noWrap/>
            <w:vAlign w:val="center"/>
          </w:tcPr>
          <w:p w14:paraId="2151860A" w14:textId="77777777" w:rsidR="008F7BAA" w:rsidRPr="000C0587" w:rsidRDefault="008F7BAA">
            <w:pPr>
              <w:numPr>
                <w:ilvl w:val="1"/>
                <w:numId w:val="16"/>
              </w:num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Suradnja s ostalim Agencijama za obrazovanje na državnoj razini</w:t>
            </w:r>
          </w:p>
        </w:tc>
        <w:tc>
          <w:tcPr>
            <w:tcW w:w="752" w:type="dxa"/>
            <w:noWrap/>
            <w:vAlign w:val="center"/>
          </w:tcPr>
          <w:p w14:paraId="4F8FE574" w14:textId="77777777" w:rsidR="008F7BAA" w:rsidRPr="000C0587" w:rsidRDefault="008F7BAA" w:rsidP="00DB786E">
            <w:pPr>
              <w:spacing w:after="0" w:line="240" w:lineRule="auto"/>
              <w:jc w:val="center"/>
              <w:rPr>
                <w:rFonts w:ascii="Times New Roman" w:eastAsia="Times New Roman" w:hAnsi="Times New Roman" w:cs="Times New Roman"/>
              </w:rPr>
            </w:pPr>
            <w:r w:rsidRPr="000C0587">
              <w:rPr>
                <w:rFonts w:ascii="Times New Roman" w:eastAsia="Times New Roman" w:hAnsi="Times New Roman" w:cs="Times New Roman"/>
              </w:rPr>
              <w:t>5</w:t>
            </w:r>
          </w:p>
        </w:tc>
      </w:tr>
      <w:tr w:rsidR="008F7BAA" w:rsidRPr="000C0587" w14:paraId="33132B81" w14:textId="77777777" w:rsidTr="00DB786E">
        <w:trPr>
          <w:trHeight w:hRule="exact" w:val="340"/>
          <w:jc w:val="center"/>
        </w:trPr>
        <w:tc>
          <w:tcPr>
            <w:tcW w:w="1079" w:type="dxa"/>
            <w:noWrap/>
            <w:vAlign w:val="center"/>
          </w:tcPr>
          <w:p w14:paraId="02D5F585" w14:textId="77777777" w:rsidR="008F7BAA" w:rsidRPr="000C0587" w:rsidRDefault="008F7BAA" w:rsidP="00DB786E">
            <w:p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IX – VIII</w:t>
            </w:r>
          </w:p>
        </w:tc>
        <w:tc>
          <w:tcPr>
            <w:tcW w:w="7563" w:type="dxa"/>
            <w:noWrap/>
            <w:vAlign w:val="center"/>
          </w:tcPr>
          <w:p w14:paraId="6538ACE8" w14:textId="77777777" w:rsidR="008F7BAA" w:rsidRPr="000C0587" w:rsidRDefault="008F7BAA">
            <w:pPr>
              <w:numPr>
                <w:ilvl w:val="1"/>
                <w:numId w:val="16"/>
              </w:num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Suradnja s Upravnim odjelom za obrazovanje i mlade</w:t>
            </w:r>
          </w:p>
        </w:tc>
        <w:tc>
          <w:tcPr>
            <w:tcW w:w="752" w:type="dxa"/>
            <w:noWrap/>
            <w:vAlign w:val="center"/>
          </w:tcPr>
          <w:p w14:paraId="4A4E25F6" w14:textId="77777777" w:rsidR="008F7BAA" w:rsidRPr="000C0587" w:rsidRDefault="008F7BAA" w:rsidP="00DB786E">
            <w:pPr>
              <w:spacing w:after="0" w:line="240" w:lineRule="auto"/>
              <w:jc w:val="center"/>
              <w:rPr>
                <w:rFonts w:ascii="Times New Roman" w:eastAsia="Times New Roman" w:hAnsi="Times New Roman" w:cs="Times New Roman"/>
              </w:rPr>
            </w:pPr>
            <w:r w:rsidRPr="000C0587">
              <w:rPr>
                <w:rFonts w:ascii="Times New Roman" w:eastAsia="Times New Roman" w:hAnsi="Times New Roman" w:cs="Times New Roman"/>
              </w:rPr>
              <w:t>20</w:t>
            </w:r>
          </w:p>
        </w:tc>
      </w:tr>
      <w:tr w:rsidR="008F7BAA" w:rsidRPr="000C0587" w14:paraId="44EA84B4" w14:textId="77777777" w:rsidTr="00DB786E">
        <w:trPr>
          <w:trHeight w:hRule="exact" w:val="340"/>
          <w:jc w:val="center"/>
        </w:trPr>
        <w:tc>
          <w:tcPr>
            <w:tcW w:w="1079" w:type="dxa"/>
            <w:noWrap/>
            <w:vAlign w:val="center"/>
          </w:tcPr>
          <w:p w14:paraId="0178C53D" w14:textId="77777777" w:rsidR="008F7BAA" w:rsidRPr="000C0587" w:rsidRDefault="008F7BAA" w:rsidP="00DB786E">
            <w:p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IX – VIII</w:t>
            </w:r>
          </w:p>
        </w:tc>
        <w:tc>
          <w:tcPr>
            <w:tcW w:w="7563" w:type="dxa"/>
            <w:noWrap/>
            <w:vAlign w:val="center"/>
          </w:tcPr>
          <w:p w14:paraId="113372AE" w14:textId="77777777" w:rsidR="008F7BAA" w:rsidRPr="000C0587" w:rsidRDefault="008F7BAA">
            <w:pPr>
              <w:numPr>
                <w:ilvl w:val="1"/>
                <w:numId w:val="16"/>
              </w:num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Suradnja s osnivačem</w:t>
            </w:r>
          </w:p>
        </w:tc>
        <w:tc>
          <w:tcPr>
            <w:tcW w:w="752" w:type="dxa"/>
            <w:noWrap/>
            <w:vAlign w:val="center"/>
          </w:tcPr>
          <w:p w14:paraId="7DC3358E" w14:textId="77777777" w:rsidR="008F7BAA" w:rsidRPr="000C0587" w:rsidRDefault="008F7BAA" w:rsidP="00DB786E">
            <w:pPr>
              <w:spacing w:after="0" w:line="240" w:lineRule="auto"/>
              <w:jc w:val="center"/>
              <w:rPr>
                <w:rFonts w:ascii="Times New Roman" w:eastAsia="Times New Roman" w:hAnsi="Times New Roman" w:cs="Times New Roman"/>
              </w:rPr>
            </w:pPr>
            <w:r w:rsidRPr="000C0587">
              <w:rPr>
                <w:rFonts w:ascii="Times New Roman" w:eastAsia="Times New Roman" w:hAnsi="Times New Roman" w:cs="Times New Roman"/>
              </w:rPr>
              <w:t>20</w:t>
            </w:r>
          </w:p>
        </w:tc>
      </w:tr>
      <w:tr w:rsidR="008F7BAA" w:rsidRPr="000C0587" w14:paraId="0AD1A00D" w14:textId="77777777" w:rsidTr="00DB786E">
        <w:trPr>
          <w:trHeight w:hRule="exact" w:val="340"/>
          <w:jc w:val="center"/>
        </w:trPr>
        <w:tc>
          <w:tcPr>
            <w:tcW w:w="1079" w:type="dxa"/>
            <w:noWrap/>
            <w:vAlign w:val="center"/>
          </w:tcPr>
          <w:p w14:paraId="73F1D636" w14:textId="77777777" w:rsidR="008F7BAA" w:rsidRPr="000C0587" w:rsidRDefault="008F7BAA" w:rsidP="00DB786E">
            <w:p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IX – VIII</w:t>
            </w:r>
          </w:p>
        </w:tc>
        <w:tc>
          <w:tcPr>
            <w:tcW w:w="7563" w:type="dxa"/>
            <w:noWrap/>
            <w:vAlign w:val="center"/>
          </w:tcPr>
          <w:p w14:paraId="1FB3DA3E" w14:textId="77777777" w:rsidR="008F7BAA" w:rsidRPr="000C0587" w:rsidRDefault="008F7BAA">
            <w:pPr>
              <w:numPr>
                <w:ilvl w:val="1"/>
                <w:numId w:val="16"/>
              </w:num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Suradnja s Hrvatskim zavodom za zapošljavanje</w:t>
            </w:r>
          </w:p>
        </w:tc>
        <w:tc>
          <w:tcPr>
            <w:tcW w:w="752" w:type="dxa"/>
            <w:noWrap/>
            <w:vAlign w:val="center"/>
          </w:tcPr>
          <w:p w14:paraId="51C8437B" w14:textId="77777777" w:rsidR="008F7BAA" w:rsidRPr="000C0587" w:rsidRDefault="008F7BAA" w:rsidP="00DB786E">
            <w:pPr>
              <w:spacing w:after="0" w:line="240" w:lineRule="auto"/>
              <w:jc w:val="center"/>
              <w:rPr>
                <w:rFonts w:ascii="Times New Roman" w:eastAsia="Times New Roman" w:hAnsi="Times New Roman" w:cs="Times New Roman"/>
              </w:rPr>
            </w:pPr>
            <w:r w:rsidRPr="000C0587">
              <w:rPr>
                <w:rFonts w:ascii="Times New Roman" w:eastAsia="Times New Roman" w:hAnsi="Times New Roman" w:cs="Times New Roman"/>
              </w:rPr>
              <w:t>5</w:t>
            </w:r>
          </w:p>
        </w:tc>
      </w:tr>
      <w:tr w:rsidR="008F7BAA" w:rsidRPr="000C0587" w14:paraId="3ECC58AE" w14:textId="77777777" w:rsidTr="00DB786E">
        <w:trPr>
          <w:trHeight w:hRule="exact" w:val="340"/>
          <w:jc w:val="center"/>
        </w:trPr>
        <w:tc>
          <w:tcPr>
            <w:tcW w:w="1079" w:type="dxa"/>
            <w:noWrap/>
            <w:vAlign w:val="center"/>
          </w:tcPr>
          <w:p w14:paraId="26F5C873" w14:textId="77777777" w:rsidR="008F7BAA" w:rsidRPr="000C0587" w:rsidRDefault="008F7BAA" w:rsidP="00DB786E">
            <w:p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IX – VIII</w:t>
            </w:r>
          </w:p>
        </w:tc>
        <w:tc>
          <w:tcPr>
            <w:tcW w:w="7563" w:type="dxa"/>
            <w:noWrap/>
            <w:vAlign w:val="center"/>
          </w:tcPr>
          <w:p w14:paraId="3E17A052" w14:textId="77777777" w:rsidR="008F7BAA" w:rsidRPr="000C0587" w:rsidRDefault="008F7BAA" w:rsidP="00DB786E">
            <w:pPr>
              <w:spacing w:after="0" w:line="240" w:lineRule="auto"/>
              <w:ind w:left="360"/>
              <w:rPr>
                <w:rFonts w:ascii="Times New Roman" w:eastAsia="Times New Roman" w:hAnsi="Times New Roman" w:cs="Times New Roman"/>
              </w:rPr>
            </w:pPr>
            <w:r w:rsidRPr="000C0587">
              <w:rPr>
                <w:rFonts w:ascii="Times New Roman" w:eastAsia="Times New Roman" w:hAnsi="Times New Roman" w:cs="Times New Roman"/>
              </w:rPr>
              <w:t>7.10.Suradnja s Hrvatskim zavodom za javno zdravstvo</w:t>
            </w:r>
          </w:p>
        </w:tc>
        <w:tc>
          <w:tcPr>
            <w:tcW w:w="752" w:type="dxa"/>
            <w:noWrap/>
            <w:vAlign w:val="center"/>
          </w:tcPr>
          <w:p w14:paraId="2B6E3AA3" w14:textId="77777777" w:rsidR="008F7BAA" w:rsidRPr="000C0587" w:rsidRDefault="008F7BAA" w:rsidP="00DB786E">
            <w:pPr>
              <w:spacing w:after="0" w:line="240" w:lineRule="auto"/>
              <w:jc w:val="center"/>
              <w:rPr>
                <w:rFonts w:ascii="Times New Roman" w:eastAsia="Times New Roman" w:hAnsi="Times New Roman" w:cs="Times New Roman"/>
              </w:rPr>
            </w:pPr>
            <w:r w:rsidRPr="000C0587">
              <w:rPr>
                <w:rFonts w:ascii="Times New Roman" w:eastAsia="Times New Roman" w:hAnsi="Times New Roman" w:cs="Times New Roman"/>
              </w:rPr>
              <w:t>5</w:t>
            </w:r>
          </w:p>
        </w:tc>
      </w:tr>
      <w:tr w:rsidR="008F7BAA" w:rsidRPr="000C0587" w14:paraId="74997048" w14:textId="77777777" w:rsidTr="00DB786E">
        <w:trPr>
          <w:trHeight w:hRule="exact" w:val="340"/>
          <w:jc w:val="center"/>
        </w:trPr>
        <w:tc>
          <w:tcPr>
            <w:tcW w:w="1079" w:type="dxa"/>
            <w:noWrap/>
            <w:vAlign w:val="center"/>
          </w:tcPr>
          <w:p w14:paraId="4072E068" w14:textId="77777777" w:rsidR="008F7BAA" w:rsidRPr="000C0587" w:rsidRDefault="008F7BAA" w:rsidP="00DB786E">
            <w:p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IX – VIII</w:t>
            </w:r>
          </w:p>
        </w:tc>
        <w:tc>
          <w:tcPr>
            <w:tcW w:w="7563" w:type="dxa"/>
            <w:noWrap/>
            <w:vAlign w:val="center"/>
          </w:tcPr>
          <w:p w14:paraId="1217BD6A" w14:textId="77777777" w:rsidR="008F7BAA" w:rsidRPr="000C0587" w:rsidRDefault="008F7BAA" w:rsidP="00DB786E">
            <w:pPr>
              <w:spacing w:after="0" w:line="240" w:lineRule="auto"/>
              <w:ind w:left="360"/>
              <w:rPr>
                <w:rFonts w:ascii="Times New Roman" w:eastAsia="Times New Roman" w:hAnsi="Times New Roman" w:cs="Times New Roman"/>
              </w:rPr>
            </w:pPr>
            <w:r w:rsidRPr="000C0587">
              <w:rPr>
                <w:rFonts w:ascii="Times New Roman" w:eastAsia="Times New Roman" w:hAnsi="Times New Roman" w:cs="Times New Roman"/>
              </w:rPr>
              <w:t>7.11.Suradnja s Centrom za socijalnu skrb</w:t>
            </w:r>
          </w:p>
        </w:tc>
        <w:tc>
          <w:tcPr>
            <w:tcW w:w="752" w:type="dxa"/>
            <w:noWrap/>
            <w:vAlign w:val="center"/>
          </w:tcPr>
          <w:p w14:paraId="33CA57DC" w14:textId="77777777" w:rsidR="008F7BAA" w:rsidRPr="000C0587" w:rsidRDefault="008F7BAA" w:rsidP="00DB786E">
            <w:pPr>
              <w:spacing w:after="0" w:line="240" w:lineRule="auto"/>
              <w:jc w:val="center"/>
              <w:rPr>
                <w:rFonts w:ascii="Times New Roman" w:eastAsia="Times New Roman" w:hAnsi="Times New Roman" w:cs="Times New Roman"/>
              </w:rPr>
            </w:pPr>
            <w:r w:rsidRPr="000C0587">
              <w:rPr>
                <w:rFonts w:ascii="Times New Roman" w:eastAsia="Times New Roman" w:hAnsi="Times New Roman" w:cs="Times New Roman"/>
              </w:rPr>
              <w:t>5</w:t>
            </w:r>
          </w:p>
        </w:tc>
      </w:tr>
      <w:tr w:rsidR="008F7BAA" w:rsidRPr="000C0587" w14:paraId="74068321" w14:textId="77777777" w:rsidTr="00DB786E">
        <w:trPr>
          <w:trHeight w:hRule="exact" w:val="340"/>
          <w:jc w:val="center"/>
        </w:trPr>
        <w:tc>
          <w:tcPr>
            <w:tcW w:w="1079" w:type="dxa"/>
            <w:noWrap/>
            <w:vAlign w:val="center"/>
          </w:tcPr>
          <w:p w14:paraId="3D75606F" w14:textId="77777777" w:rsidR="008F7BAA" w:rsidRPr="000C0587" w:rsidRDefault="008F7BAA" w:rsidP="00DB786E">
            <w:p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IX – VIII</w:t>
            </w:r>
          </w:p>
        </w:tc>
        <w:tc>
          <w:tcPr>
            <w:tcW w:w="7563" w:type="dxa"/>
            <w:noWrap/>
            <w:vAlign w:val="center"/>
          </w:tcPr>
          <w:p w14:paraId="5B0159EA" w14:textId="77777777" w:rsidR="008F7BAA" w:rsidRPr="000C0587" w:rsidRDefault="008F7BAA" w:rsidP="00DB786E">
            <w:pPr>
              <w:spacing w:after="0" w:line="240" w:lineRule="auto"/>
              <w:ind w:left="360"/>
              <w:rPr>
                <w:rFonts w:ascii="Times New Roman" w:eastAsia="Times New Roman" w:hAnsi="Times New Roman" w:cs="Times New Roman"/>
              </w:rPr>
            </w:pPr>
            <w:r w:rsidRPr="000C0587">
              <w:rPr>
                <w:rFonts w:ascii="Times New Roman" w:eastAsia="Times New Roman" w:hAnsi="Times New Roman" w:cs="Times New Roman"/>
              </w:rPr>
              <w:t>7.12.Suradnja s Policijskom upravom</w:t>
            </w:r>
          </w:p>
        </w:tc>
        <w:tc>
          <w:tcPr>
            <w:tcW w:w="752" w:type="dxa"/>
            <w:noWrap/>
            <w:vAlign w:val="center"/>
          </w:tcPr>
          <w:p w14:paraId="5DE34CCF" w14:textId="77777777" w:rsidR="008F7BAA" w:rsidRPr="000C0587" w:rsidRDefault="008F7BAA" w:rsidP="00DB786E">
            <w:pPr>
              <w:spacing w:after="0" w:line="240" w:lineRule="auto"/>
              <w:jc w:val="center"/>
              <w:rPr>
                <w:rFonts w:ascii="Times New Roman" w:eastAsia="Times New Roman" w:hAnsi="Times New Roman" w:cs="Times New Roman"/>
              </w:rPr>
            </w:pPr>
            <w:r w:rsidRPr="000C0587">
              <w:rPr>
                <w:rFonts w:ascii="Times New Roman" w:eastAsia="Times New Roman" w:hAnsi="Times New Roman" w:cs="Times New Roman"/>
              </w:rPr>
              <w:t>15</w:t>
            </w:r>
          </w:p>
        </w:tc>
      </w:tr>
      <w:tr w:rsidR="008F7BAA" w:rsidRPr="000C0587" w14:paraId="73C7777E" w14:textId="77777777" w:rsidTr="00DB786E">
        <w:trPr>
          <w:trHeight w:hRule="exact" w:val="340"/>
          <w:jc w:val="center"/>
        </w:trPr>
        <w:tc>
          <w:tcPr>
            <w:tcW w:w="1079" w:type="dxa"/>
            <w:noWrap/>
            <w:vAlign w:val="center"/>
          </w:tcPr>
          <w:p w14:paraId="38E17257" w14:textId="77777777" w:rsidR="008F7BAA" w:rsidRPr="000C0587" w:rsidRDefault="008F7BAA" w:rsidP="00DB786E">
            <w:p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IX – VIII</w:t>
            </w:r>
          </w:p>
        </w:tc>
        <w:tc>
          <w:tcPr>
            <w:tcW w:w="7563" w:type="dxa"/>
            <w:noWrap/>
            <w:vAlign w:val="center"/>
          </w:tcPr>
          <w:p w14:paraId="3BEC3611" w14:textId="77777777" w:rsidR="008F7BAA" w:rsidRPr="000C0587" w:rsidRDefault="008F7BAA" w:rsidP="00DB786E">
            <w:pPr>
              <w:spacing w:after="0" w:line="240" w:lineRule="auto"/>
              <w:ind w:left="360"/>
              <w:rPr>
                <w:rFonts w:ascii="Times New Roman" w:eastAsia="Times New Roman" w:hAnsi="Times New Roman" w:cs="Times New Roman"/>
              </w:rPr>
            </w:pPr>
            <w:r w:rsidRPr="000C0587">
              <w:rPr>
                <w:rFonts w:ascii="Times New Roman" w:eastAsia="Times New Roman" w:hAnsi="Times New Roman" w:cs="Times New Roman"/>
              </w:rPr>
              <w:t>7.13.Suradnja s Župnim uredom</w:t>
            </w:r>
          </w:p>
        </w:tc>
        <w:tc>
          <w:tcPr>
            <w:tcW w:w="752" w:type="dxa"/>
            <w:noWrap/>
            <w:vAlign w:val="center"/>
          </w:tcPr>
          <w:p w14:paraId="6FE3086F" w14:textId="77777777" w:rsidR="008F7BAA" w:rsidRPr="000C0587" w:rsidRDefault="008F7BAA" w:rsidP="00DB786E">
            <w:pPr>
              <w:spacing w:after="0" w:line="240" w:lineRule="auto"/>
              <w:jc w:val="center"/>
              <w:rPr>
                <w:rFonts w:ascii="Times New Roman" w:eastAsia="Times New Roman" w:hAnsi="Times New Roman" w:cs="Times New Roman"/>
              </w:rPr>
            </w:pPr>
            <w:r w:rsidRPr="000C0587">
              <w:rPr>
                <w:rFonts w:ascii="Times New Roman" w:eastAsia="Times New Roman" w:hAnsi="Times New Roman" w:cs="Times New Roman"/>
              </w:rPr>
              <w:t>10</w:t>
            </w:r>
          </w:p>
        </w:tc>
      </w:tr>
      <w:tr w:rsidR="008F7BAA" w:rsidRPr="000C0587" w14:paraId="0955C249" w14:textId="77777777" w:rsidTr="00DB786E">
        <w:trPr>
          <w:trHeight w:hRule="exact" w:val="340"/>
          <w:jc w:val="center"/>
        </w:trPr>
        <w:tc>
          <w:tcPr>
            <w:tcW w:w="1079" w:type="dxa"/>
            <w:noWrap/>
            <w:vAlign w:val="center"/>
          </w:tcPr>
          <w:p w14:paraId="46400FA3" w14:textId="77777777" w:rsidR="008F7BAA" w:rsidRPr="000C0587" w:rsidRDefault="008F7BAA" w:rsidP="00DB786E">
            <w:p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IX – VIII</w:t>
            </w:r>
          </w:p>
        </w:tc>
        <w:tc>
          <w:tcPr>
            <w:tcW w:w="7563" w:type="dxa"/>
            <w:noWrap/>
            <w:vAlign w:val="center"/>
          </w:tcPr>
          <w:p w14:paraId="22A4CB97" w14:textId="77777777" w:rsidR="008F7BAA" w:rsidRPr="000C0587" w:rsidRDefault="008F7BAA" w:rsidP="00DB786E">
            <w:pPr>
              <w:spacing w:after="0" w:line="240" w:lineRule="auto"/>
              <w:ind w:left="360"/>
              <w:rPr>
                <w:rFonts w:ascii="Times New Roman" w:eastAsia="Times New Roman" w:hAnsi="Times New Roman" w:cs="Times New Roman"/>
              </w:rPr>
            </w:pPr>
            <w:r w:rsidRPr="000C0587">
              <w:rPr>
                <w:rFonts w:ascii="Times New Roman" w:eastAsia="Times New Roman" w:hAnsi="Times New Roman" w:cs="Times New Roman"/>
              </w:rPr>
              <w:t>7.14.Suradnja s ostalim osnovnim i srednjim školama</w:t>
            </w:r>
          </w:p>
        </w:tc>
        <w:tc>
          <w:tcPr>
            <w:tcW w:w="752" w:type="dxa"/>
            <w:noWrap/>
            <w:vAlign w:val="center"/>
          </w:tcPr>
          <w:p w14:paraId="27231E7F" w14:textId="77777777" w:rsidR="008F7BAA" w:rsidRPr="000C0587" w:rsidRDefault="008F7BAA" w:rsidP="00DB786E">
            <w:pPr>
              <w:spacing w:after="0" w:line="240" w:lineRule="auto"/>
              <w:jc w:val="center"/>
              <w:rPr>
                <w:rFonts w:ascii="Times New Roman" w:eastAsia="Times New Roman" w:hAnsi="Times New Roman" w:cs="Times New Roman"/>
              </w:rPr>
            </w:pPr>
            <w:r w:rsidRPr="000C0587">
              <w:rPr>
                <w:rFonts w:ascii="Times New Roman" w:eastAsia="Times New Roman" w:hAnsi="Times New Roman" w:cs="Times New Roman"/>
              </w:rPr>
              <w:t>5</w:t>
            </w:r>
          </w:p>
        </w:tc>
      </w:tr>
      <w:tr w:rsidR="008F7BAA" w:rsidRPr="000C0587" w14:paraId="375237C2" w14:textId="77777777" w:rsidTr="00DB786E">
        <w:trPr>
          <w:trHeight w:hRule="exact" w:val="340"/>
          <w:jc w:val="center"/>
        </w:trPr>
        <w:tc>
          <w:tcPr>
            <w:tcW w:w="1079" w:type="dxa"/>
            <w:noWrap/>
            <w:vAlign w:val="center"/>
          </w:tcPr>
          <w:p w14:paraId="3A0B1D52" w14:textId="77777777" w:rsidR="008F7BAA" w:rsidRPr="000C0587" w:rsidRDefault="008F7BAA" w:rsidP="00DB786E">
            <w:p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IX – VIII</w:t>
            </w:r>
          </w:p>
        </w:tc>
        <w:tc>
          <w:tcPr>
            <w:tcW w:w="7563" w:type="dxa"/>
            <w:noWrap/>
            <w:vAlign w:val="center"/>
          </w:tcPr>
          <w:p w14:paraId="5770B279" w14:textId="77777777" w:rsidR="008F7BAA" w:rsidRPr="000C0587" w:rsidRDefault="008F7BAA" w:rsidP="00DB786E">
            <w:pPr>
              <w:spacing w:after="0" w:line="240" w:lineRule="auto"/>
              <w:ind w:left="360"/>
              <w:rPr>
                <w:rFonts w:ascii="Times New Roman" w:eastAsia="Times New Roman" w:hAnsi="Times New Roman" w:cs="Times New Roman"/>
              </w:rPr>
            </w:pPr>
            <w:r w:rsidRPr="000C0587">
              <w:rPr>
                <w:rFonts w:ascii="Times New Roman" w:eastAsia="Times New Roman" w:hAnsi="Times New Roman" w:cs="Times New Roman"/>
              </w:rPr>
              <w:t>7.15.Suradnja s turističkim agencijama</w:t>
            </w:r>
          </w:p>
        </w:tc>
        <w:tc>
          <w:tcPr>
            <w:tcW w:w="752" w:type="dxa"/>
            <w:noWrap/>
            <w:vAlign w:val="center"/>
          </w:tcPr>
          <w:p w14:paraId="197BA413" w14:textId="77777777" w:rsidR="008F7BAA" w:rsidRPr="000C0587" w:rsidRDefault="008F7BAA" w:rsidP="00DB786E">
            <w:pPr>
              <w:spacing w:after="0" w:line="240" w:lineRule="auto"/>
              <w:jc w:val="center"/>
              <w:rPr>
                <w:rFonts w:ascii="Times New Roman" w:eastAsia="Times New Roman" w:hAnsi="Times New Roman" w:cs="Times New Roman"/>
              </w:rPr>
            </w:pPr>
            <w:r w:rsidRPr="000C0587">
              <w:rPr>
                <w:rFonts w:ascii="Times New Roman" w:eastAsia="Times New Roman" w:hAnsi="Times New Roman" w:cs="Times New Roman"/>
              </w:rPr>
              <w:t>5</w:t>
            </w:r>
          </w:p>
        </w:tc>
      </w:tr>
      <w:tr w:rsidR="008F7BAA" w:rsidRPr="000C0587" w14:paraId="3E0E4004" w14:textId="77777777" w:rsidTr="00DB786E">
        <w:trPr>
          <w:trHeight w:hRule="exact" w:val="340"/>
          <w:jc w:val="center"/>
        </w:trPr>
        <w:tc>
          <w:tcPr>
            <w:tcW w:w="1079" w:type="dxa"/>
            <w:noWrap/>
            <w:vAlign w:val="center"/>
          </w:tcPr>
          <w:p w14:paraId="6831D28F" w14:textId="77777777" w:rsidR="008F7BAA" w:rsidRPr="000C0587" w:rsidRDefault="008F7BAA" w:rsidP="00DB786E">
            <w:p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IX – VIII</w:t>
            </w:r>
          </w:p>
        </w:tc>
        <w:tc>
          <w:tcPr>
            <w:tcW w:w="7563" w:type="dxa"/>
            <w:noWrap/>
            <w:vAlign w:val="center"/>
          </w:tcPr>
          <w:p w14:paraId="5A67A3EB" w14:textId="77777777" w:rsidR="008F7BAA" w:rsidRPr="000C0587" w:rsidRDefault="008F7BAA" w:rsidP="00DB786E">
            <w:pPr>
              <w:spacing w:after="0" w:line="240" w:lineRule="auto"/>
              <w:ind w:left="360"/>
              <w:rPr>
                <w:rFonts w:ascii="Times New Roman" w:eastAsia="Times New Roman" w:hAnsi="Times New Roman" w:cs="Times New Roman"/>
              </w:rPr>
            </w:pPr>
            <w:r w:rsidRPr="000C0587">
              <w:rPr>
                <w:rFonts w:ascii="Times New Roman" w:eastAsia="Times New Roman" w:hAnsi="Times New Roman" w:cs="Times New Roman"/>
              </w:rPr>
              <w:t>7.16.Suradnja s kulturnim i športskim ustanovama i institucijama</w:t>
            </w:r>
          </w:p>
        </w:tc>
        <w:tc>
          <w:tcPr>
            <w:tcW w:w="752" w:type="dxa"/>
            <w:noWrap/>
            <w:vAlign w:val="center"/>
          </w:tcPr>
          <w:p w14:paraId="550864C2" w14:textId="77777777" w:rsidR="008F7BAA" w:rsidRPr="000C0587" w:rsidRDefault="008F7BAA" w:rsidP="00DB786E">
            <w:pPr>
              <w:spacing w:after="0" w:line="240" w:lineRule="auto"/>
              <w:jc w:val="center"/>
              <w:rPr>
                <w:rFonts w:ascii="Times New Roman" w:eastAsia="Times New Roman" w:hAnsi="Times New Roman" w:cs="Times New Roman"/>
              </w:rPr>
            </w:pPr>
            <w:r w:rsidRPr="000C0587">
              <w:rPr>
                <w:rFonts w:ascii="Times New Roman" w:eastAsia="Times New Roman" w:hAnsi="Times New Roman" w:cs="Times New Roman"/>
              </w:rPr>
              <w:t>5</w:t>
            </w:r>
          </w:p>
        </w:tc>
      </w:tr>
      <w:tr w:rsidR="008F7BAA" w:rsidRPr="000C0587" w14:paraId="35F40A5A" w14:textId="77777777" w:rsidTr="00DB786E">
        <w:trPr>
          <w:trHeight w:hRule="exact" w:val="340"/>
          <w:jc w:val="center"/>
        </w:trPr>
        <w:tc>
          <w:tcPr>
            <w:tcW w:w="1079" w:type="dxa"/>
            <w:noWrap/>
            <w:vAlign w:val="center"/>
          </w:tcPr>
          <w:p w14:paraId="43BAB59D" w14:textId="77777777" w:rsidR="008F7BAA" w:rsidRPr="000C0587" w:rsidRDefault="008F7BAA" w:rsidP="00DB786E">
            <w:p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IX – VIII</w:t>
            </w:r>
          </w:p>
        </w:tc>
        <w:tc>
          <w:tcPr>
            <w:tcW w:w="7563" w:type="dxa"/>
            <w:noWrap/>
            <w:vAlign w:val="center"/>
          </w:tcPr>
          <w:p w14:paraId="6CD631E8" w14:textId="77777777" w:rsidR="008F7BAA" w:rsidRPr="000C0587" w:rsidRDefault="008F7BAA" w:rsidP="00DB786E">
            <w:pPr>
              <w:spacing w:after="0" w:line="240" w:lineRule="auto"/>
              <w:ind w:left="360"/>
              <w:rPr>
                <w:rFonts w:ascii="Times New Roman" w:eastAsia="Times New Roman" w:hAnsi="Times New Roman" w:cs="Times New Roman"/>
              </w:rPr>
            </w:pPr>
            <w:r w:rsidRPr="000C0587">
              <w:rPr>
                <w:rFonts w:ascii="Times New Roman" w:eastAsia="Times New Roman" w:hAnsi="Times New Roman" w:cs="Times New Roman"/>
              </w:rPr>
              <w:t>7.17.Suradnja s udrugama</w:t>
            </w:r>
          </w:p>
        </w:tc>
        <w:tc>
          <w:tcPr>
            <w:tcW w:w="752" w:type="dxa"/>
            <w:noWrap/>
            <w:vAlign w:val="center"/>
          </w:tcPr>
          <w:p w14:paraId="7045845E" w14:textId="77777777" w:rsidR="008F7BAA" w:rsidRPr="000C0587" w:rsidRDefault="008F7BAA" w:rsidP="00DB786E">
            <w:pPr>
              <w:spacing w:after="0" w:line="240" w:lineRule="auto"/>
              <w:jc w:val="center"/>
              <w:rPr>
                <w:rFonts w:ascii="Times New Roman" w:eastAsia="Times New Roman" w:hAnsi="Times New Roman" w:cs="Times New Roman"/>
              </w:rPr>
            </w:pPr>
            <w:r w:rsidRPr="000C0587">
              <w:rPr>
                <w:rFonts w:ascii="Times New Roman" w:eastAsia="Times New Roman" w:hAnsi="Times New Roman" w:cs="Times New Roman"/>
              </w:rPr>
              <w:t>20</w:t>
            </w:r>
          </w:p>
        </w:tc>
      </w:tr>
      <w:tr w:rsidR="008F7BAA" w:rsidRPr="000C0587" w14:paraId="484D081E" w14:textId="77777777" w:rsidTr="00DB786E">
        <w:trPr>
          <w:trHeight w:hRule="exact" w:val="340"/>
          <w:jc w:val="center"/>
        </w:trPr>
        <w:tc>
          <w:tcPr>
            <w:tcW w:w="1079" w:type="dxa"/>
            <w:noWrap/>
            <w:vAlign w:val="center"/>
          </w:tcPr>
          <w:p w14:paraId="6E3DF071" w14:textId="77777777" w:rsidR="008F7BAA" w:rsidRPr="000C0587" w:rsidRDefault="008F7BAA" w:rsidP="00DB786E">
            <w:pPr>
              <w:spacing w:after="0" w:line="240" w:lineRule="auto"/>
              <w:rPr>
                <w:rFonts w:ascii="Times New Roman" w:eastAsia="Times New Roman" w:hAnsi="Times New Roman" w:cs="Times New Roman"/>
                <w:b/>
                <w:bCs/>
              </w:rPr>
            </w:pPr>
          </w:p>
        </w:tc>
        <w:tc>
          <w:tcPr>
            <w:tcW w:w="7563" w:type="dxa"/>
            <w:noWrap/>
            <w:vAlign w:val="center"/>
          </w:tcPr>
          <w:p w14:paraId="593DFF68" w14:textId="77777777" w:rsidR="008F7BAA" w:rsidRPr="000C0587" w:rsidRDefault="008F7BAA" w:rsidP="00DB786E">
            <w:pPr>
              <w:spacing w:after="0" w:line="240" w:lineRule="auto"/>
              <w:ind w:left="360"/>
              <w:rPr>
                <w:rFonts w:ascii="Times New Roman" w:eastAsia="Times New Roman" w:hAnsi="Times New Roman" w:cs="Times New Roman"/>
              </w:rPr>
            </w:pPr>
            <w:r w:rsidRPr="000C0587">
              <w:rPr>
                <w:rFonts w:ascii="Times New Roman" w:eastAsia="Times New Roman" w:hAnsi="Times New Roman" w:cs="Times New Roman"/>
              </w:rPr>
              <w:t>7.18.Ostali poslovi</w:t>
            </w:r>
          </w:p>
        </w:tc>
        <w:tc>
          <w:tcPr>
            <w:tcW w:w="752" w:type="dxa"/>
            <w:noWrap/>
            <w:vAlign w:val="center"/>
          </w:tcPr>
          <w:p w14:paraId="3A7C2966" w14:textId="77777777" w:rsidR="008F7BAA" w:rsidRPr="000C0587" w:rsidRDefault="008F7BAA" w:rsidP="00DB786E">
            <w:pPr>
              <w:spacing w:after="0" w:line="240" w:lineRule="auto"/>
              <w:jc w:val="center"/>
              <w:rPr>
                <w:rFonts w:ascii="Times New Roman" w:eastAsia="Times New Roman" w:hAnsi="Times New Roman" w:cs="Times New Roman"/>
              </w:rPr>
            </w:pPr>
            <w:r w:rsidRPr="000C0587">
              <w:rPr>
                <w:rFonts w:ascii="Times New Roman" w:eastAsia="Times New Roman" w:hAnsi="Times New Roman" w:cs="Times New Roman"/>
              </w:rPr>
              <w:t>10</w:t>
            </w:r>
          </w:p>
        </w:tc>
      </w:tr>
      <w:tr w:rsidR="008F7BAA" w:rsidRPr="000C0587" w14:paraId="206769C4" w14:textId="77777777" w:rsidTr="00DB786E">
        <w:trPr>
          <w:trHeight w:hRule="exact" w:val="340"/>
          <w:jc w:val="center"/>
        </w:trPr>
        <w:tc>
          <w:tcPr>
            <w:tcW w:w="1079" w:type="dxa"/>
            <w:noWrap/>
            <w:vAlign w:val="center"/>
          </w:tcPr>
          <w:p w14:paraId="4E3D4D7A" w14:textId="77777777" w:rsidR="008F7BAA" w:rsidRPr="000C0587" w:rsidRDefault="008F7BAA" w:rsidP="00DB786E">
            <w:p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IX – VI</w:t>
            </w:r>
          </w:p>
        </w:tc>
        <w:tc>
          <w:tcPr>
            <w:tcW w:w="7563" w:type="dxa"/>
            <w:noWrap/>
            <w:vAlign w:val="center"/>
          </w:tcPr>
          <w:p w14:paraId="20D20E59" w14:textId="77777777" w:rsidR="008F7BAA" w:rsidRPr="000C0587" w:rsidRDefault="008F7BAA">
            <w:pPr>
              <w:numPr>
                <w:ilvl w:val="0"/>
                <w:numId w:val="16"/>
              </w:numPr>
              <w:spacing w:after="0" w:line="240" w:lineRule="auto"/>
              <w:rPr>
                <w:rFonts w:ascii="Times New Roman" w:eastAsia="Times New Roman" w:hAnsi="Times New Roman" w:cs="Times New Roman"/>
                <w:b/>
                <w:color w:val="FF0000"/>
              </w:rPr>
            </w:pPr>
            <w:r w:rsidRPr="000C0587">
              <w:rPr>
                <w:rFonts w:ascii="Times New Roman" w:eastAsia="Times New Roman" w:hAnsi="Times New Roman" w:cs="Times New Roman"/>
                <w:b/>
                <w:bCs/>
              </w:rPr>
              <w:t>STRUČNO USAVRŠAVANJE</w:t>
            </w:r>
          </w:p>
        </w:tc>
        <w:tc>
          <w:tcPr>
            <w:tcW w:w="752" w:type="dxa"/>
            <w:noWrap/>
            <w:vAlign w:val="center"/>
          </w:tcPr>
          <w:p w14:paraId="357D3BAF" w14:textId="77777777" w:rsidR="008F7BAA" w:rsidRPr="000C0587" w:rsidRDefault="008F7BAA" w:rsidP="00DB786E">
            <w:pPr>
              <w:spacing w:after="0" w:line="240" w:lineRule="auto"/>
              <w:jc w:val="center"/>
              <w:rPr>
                <w:rFonts w:ascii="Times New Roman" w:eastAsia="Times New Roman" w:hAnsi="Times New Roman" w:cs="Times New Roman"/>
                <w:b/>
              </w:rPr>
            </w:pPr>
            <w:r w:rsidRPr="000C0587">
              <w:rPr>
                <w:rFonts w:ascii="Times New Roman" w:eastAsia="Times New Roman" w:hAnsi="Times New Roman" w:cs="Times New Roman"/>
                <w:b/>
              </w:rPr>
              <w:t>138</w:t>
            </w:r>
          </w:p>
        </w:tc>
      </w:tr>
      <w:tr w:rsidR="008F7BAA" w:rsidRPr="000C0587" w14:paraId="27D9A4D7" w14:textId="77777777" w:rsidTr="00DB786E">
        <w:trPr>
          <w:trHeight w:hRule="exact" w:val="340"/>
          <w:jc w:val="center"/>
        </w:trPr>
        <w:tc>
          <w:tcPr>
            <w:tcW w:w="1079" w:type="dxa"/>
            <w:noWrap/>
            <w:vAlign w:val="center"/>
          </w:tcPr>
          <w:p w14:paraId="3A5138BB" w14:textId="77777777" w:rsidR="008F7BAA" w:rsidRPr="000C0587" w:rsidRDefault="008F7BAA" w:rsidP="00DB786E">
            <w:p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IX – VI</w:t>
            </w:r>
          </w:p>
        </w:tc>
        <w:tc>
          <w:tcPr>
            <w:tcW w:w="7563" w:type="dxa"/>
            <w:noWrap/>
            <w:vAlign w:val="center"/>
          </w:tcPr>
          <w:p w14:paraId="58FA1E12" w14:textId="77777777" w:rsidR="008F7BAA" w:rsidRPr="000C0587" w:rsidRDefault="008F7BAA">
            <w:pPr>
              <w:numPr>
                <w:ilvl w:val="1"/>
                <w:numId w:val="17"/>
              </w:num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Stručno usavršavanje u matičnoj ustanovi</w:t>
            </w:r>
          </w:p>
        </w:tc>
        <w:tc>
          <w:tcPr>
            <w:tcW w:w="752" w:type="dxa"/>
            <w:noWrap/>
            <w:vAlign w:val="center"/>
          </w:tcPr>
          <w:p w14:paraId="0E6084F7" w14:textId="77777777" w:rsidR="008F7BAA" w:rsidRPr="000C0587" w:rsidRDefault="008F7BAA" w:rsidP="00DB786E">
            <w:pPr>
              <w:spacing w:after="0" w:line="240" w:lineRule="auto"/>
              <w:jc w:val="center"/>
              <w:rPr>
                <w:rFonts w:ascii="Times New Roman" w:eastAsia="Times New Roman" w:hAnsi="Times New Roman" w:cs="Times New Roman"/>
              </w:rPr>
            </w:pPr>
            <w:r w:rsidRPr="000C0587">
              <w:rPr>
                <w:rFonts w:ascii="Times New Roman" w:eastAsia="Times New Roman" w:hAnsi="Times New Roman" w:cs="Times New Roman"/>
              </w:rPr>
              <w:t>25</w:t>
            </w:r>
          </w:p>
        </w:tc>
      </w:tr>
      <w:tr w:rsidR="008F7BAA" w:rsidRPr="000C0587" w14:paraId="02A3E5AF" w14:textId="77777777" w:rsidTr="00DB786E">
        <w:trPr>
          <w:trHeight w:hRule="exact" w:val="340"/>
          <w:jc w:val="center"/>
        </w:trPr>
        <w:tc>
          <w:tcPr>
            <w:tcW w:w="1079" w:type="dxa"/>
            <w:noWrap/>
            <w:vAlign w:val="center"/>
          </w:tcPr>
          <w:p w14:paraId="63958CEB" w14:textId="77777777" w:rsidR="008F7BAA" w:rsidRPr="000C0587" w:rsidRDefault="008F7BAA" w:rsidP="00DB786E">
            <w:p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IX – VI</w:t>
            </w:r>
          </w:p>
        </w:tc>
        <w:tc>
          <w:tcPr>
            <w:tcW w:w="7563" w:type="dxa"/>
            <w:noWrap/>
            <w:vAlign w:val="center"/>
          </w:tcPr>
          <w:p w14:paraId="7B4BF1C7" w14:textId="77777777" w:rsidR="008F7BAA" w:rsidRPr="000C0587" w:rsidRDefault="008F7BAA">
            <w:pPr>
              <w:numPr>
                <w:ilvl w:val="1"/>
                <w:numId w:val="17"/>
              </w:num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Stručno usavršavanje u organizaciji ŽSV-a, MZO-a, AZOO-a, HUROŠ-a</w:t>
            </w:r>
          </w:p>
        </w:tc>
        <w:tc>
          <w:tcPr>
            <w:tcW w:w="752" w:type="dxa"/>
            <w:noWrap/>
            <w:vAlign w:val="center"/>
          </w:tcPr>
          <w:p w14:paraId="2B875A67" w14:textId="77777777" w:rsidR="008F7BAA" w:rsidRPr="000C0587" w:rsidRDefault="008F7BAA" w:rsidP="00DB786E">
            <w:pPr>
              <w:spacing w:after="0" w:line="240" w:lineRule="auto"/>
              <w:jc w:val="center"/>
              <w:rPr>
                <w:rFonts w:ascii="Times New Roman" w:eastAsia="Times New Roman" w:hAnsi="Times New Roman" w:cs="Times New Roman"/>
              </w:rPr>
            </w:pPr>
            <w:r w:rsidRPr="000C0587">
              <w:rPr>
                <w:rFonts w:ascii="Times New Roman" w:eastAsia="Times New Roman" w:hAnsi="Times New Roman" w:cs="Times New Roman"/>
              </w:rPr>
              <w:t>50</w:t>
            </w:r>
          </w:p>
        </w:tc>
      </w:tr>
      <w:tr w:rsidR="008F7BAA" w:rsidRPr="000C0587" w14:paraId="0A0C2B9C" w14:textId="77777777" w:rsidTr="00DB786E">
        <w:trPr>
          <w:trHeight w:hRule="exact" w:val="340"/>
          <w:jc w:val="center"/>
        </w:trPr>
        <w:tc>
          <w:tcPr>
            <w:tcW w:w="1079" w:type="dxa"/>
            <w:noWrap/>
            <w:vAlign w:val="center"/>
          </w:tcPr>
          <w:p w14:paraId="64AF09E4" w14:textId="77777777" w:rsidR="008F7BAA" w:rsidRPr="000C0587" w:rsidRDefault="008F7BAA" w:rsidP="00DB786E">
            <w:p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IX – VI</w:t>
            </w:r>
          </w:p>
        </w:tc>
        <w:tc>
          <w:tcPr>
            <w:tcW w:w="7563" w:type="dxa"/>
            <w:noWrap/>
            <w:vAlign w:val="center"/>
          </w:tcPr>
          <w:p w14:paraId="2A1B6D30" w14:textId="77777777" w:rsidR="008F7BAA" w:rsidRPr="000C0587" w:rsidRDefault="008F7BAA">
            <w:pPr>
              <w:numPr>
                <w:ilvl w:val="1"/>
                <w:numId w:val="17"/>
              </w:num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Stručno usavršavanje u organizaciji ostalih ustanova</w:t>
            </w:r>
          </w:p>
        </w:tc>
        <w:tc>
          <w:tcPr>
            <w:tcW w:w="752" w:type="dxa"/>
            <w:noWrap/>
            <w:vAlign w:val="center"/>
          </w:tcPr>
          <w:p w14:paraId="7938907E" w14:textId="77777777" w:rsidR="008F7BAA" w:rsidRPr="000C0587" w:rsidRDefault="008F7BAA" w:rsidP="00DB786E">
            <w:pPr>
              <w:spacing w:after="0" w:line="240" w:lineRule="auto"/>
              <w:jc w:val="center"/>
              <w:rPr>
                <w:rFonts w:ascii="Times New Roman" w:eastAsia="Times New Roman" w:hAnsi="Times New Roman" w:cs="Times New Roman"/>
              </w:rPr>
            </w:pPr>
            <w:r w:rsidRPr="000C0587">
              <w:rPr>
                <w:rFonts w:ascii="Times New Roman" w:eastAsia="Times New Roman" w:hAnsi="Times New Roman" w:cs="Times New Roman"/>
              </w:rPr>
              <w:t>20</w:t>
            </w:r>
          </w:p>
        </w:tc>
      </w:tr>
      <w:tr w:rsidR="008F7BAA" w:rsidRPr="000C0587" w14:paraId="3BD5CFD7" w14:textId="77777777" w:rsidTr="00DB786E">
        <w:trPr>
          <w:trHeight w:hRule="exact" w:val="340"/>
          <w:jc w:val="center"/>
        </w:trPr>
        <w:tc>
          <w:tcPr>
            <w:tcW w:w="1079" w:type="dxa"/>
            <w:noWrap/>
            <w:vAlign w:val="center"/>
          </w:tcPr>
          <w:p w14:paraId="0FF1C0A3" w14:textId="77777777" w:rsidR="008F7BAA" w:rsidRPr="000C0587" w:rsidRDefault="008F7BAA" w:rsidP="00DB786E">
            <w:p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IX – VI</w:t>
            </w:r>
          </w:p>
        </w:tc>
        <w:tc>
          <w:tcPr>
            <w:tcW w:w="7563" w:type="dxa"/>
            <w:noWrap/>
            <w:vAlign w:val="center"/>
          </w:tcPr>
          <w:p w14:paraId="4877F333" w14:textId="77777777" w:rsidR="008F7BAA" w:rsidRPr="000C0587" w:rsidRDefault="008F7BAA">
            <w:pPr>
              <w:numPr>
                <w:ilvl w:val="1"/>
                <w:numId w:val="17"/>
              </w:num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Praćenje suvremene odgojno obrazovne literature</w:t>
            </w:r>
          </w:p>
        </w:tc>
        <w:tc>
          <w:tcPr>
            <w:tcW w:w="752" w:type="dxa"/>
            <w:noWrap/>
            <w:vAlign w:val="center"/>
          </w:tcPr>
          <w:p w14:paraId="3CB9B808" w14:textId="77777777" w:rsidR="008F7BAA" w:rsidRPr="000C0587" w:rsidRDefault="008F7BAA" w:rsidP="00DB786E">
            <w:pPr>
              <w:spacing w:after="0" w:line="240" w:lineRule="auto"/>
              <w:jc w:val="center"/>
              <w:rPr>
                <w:rFonts w:ascii="Times New Roman" w:eastAsia="Times New Roman" w:hAnsi="Times New Roman" w:cs="Times New Roman"/>
              </w:rPr>
            </w:pPr>
            <w:r w:rsidRPr="000C0587">
              <w:rPr>
                <w:rFonts w:ascii="Times New Roman" w:eastAsia="Times New Roman" w:hAnsi="Times New Roman" w:cs="Times New Roman"/>
              </w:rPr>
              <w:t>28</w:t>
            </w:r>
          </w:p>
        </w:tc>
      </w:tr>
      <w:tr w:rsidR="008F7BAA" w:rsidRPr="000C0587" w14:paraId="2F122FC2" w14:textId="77777777" w:rsidTr="00DB786E">
        <w:trPr>
          <w:trHeight w:hRule="exact" w:val="340"/>
          <w:jc w:val="center"/>
        </w:trPr>
        <w:tc>
          <w:tcPr>
            <w:tcW w:w="1079" w:type="dxa"/>
            <w:noWrap/>
            <w:vAlign w:val="center"/>
          </w:tcPr>
          <w:p w14:paraId="14934925" w14:textId="77777777" w:rsidR="008F7BAA" w:rsidRPr="000C0587" w:rsidRDefault="008F7BAA" w:rsidP="00DB786E">
            <w:pPr>
              <w:spacing w:after="0" w:line="240" w:lineRule="auto"/>
              <w:rPr>
                <w:rFonts w:ascii="Times New Roman" w:eastAsia="Times New Roman" w:hAnsi="Times New Roman" w:cs="Times New Roman"/>
                <w:b/>
                <w:bCs/>
              </w:rPr>
            </w:pPr>
          </w:p>
        </w:tc>
        <w:tc>
          <w:tcPr>
            <w:tcW w:w="7563" w:type="dxa"/>
            <w:noWrap/>
            <w:vAlign w:val="center"/>
          </w:tcPr>
          <w:p w14:paraId="7169C257" w14:textId="77777777" w:rsidR="008F7BAA" w:rsidRPr="000C0587" w:rsidRDefault="008F7BAA">
            <w:pPr>
              <w:numPr>
                <w:ilvl w:val="1"/>
                <w:numId w:val="17"/>
              </w:num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Ostala stručna usavršavanja</w:t>
            </w:r>
          </w:p>
        </w:tc>
        <w:tc>
          <w:tcPr>
            <w:tcW w:w="752" w:type="dxa"/>
            <w:noWrap/>
            <w:vAlign w:val="center"/>
          </w:tcPr>
          <w:p w14:paraId="015182C3" w14:textId="77777777" w:rsidR="008F7BAA" w:rsidRPr="000C0587" w:rsidRDefault="008F7BAA" w:rsidP="00DB786E">
            <w:pPr>
              <w:spacing w:after="0" w:line="240" w:lineRule="auto"/>
              <w:jc w:val="center"/>
              <w:rPr>
                <w:rFonts w:ascii="Times New Roman" w:eastAsia="Times New Roman" w:hAnsi="Times New Roman" w:cs="Times New Roman"/>
              </w:rPr>
            </w:pPr>
            <w:r w:rsidRPr="000C0587">
              <w:rPr>
                <w:rFonts w:ascii="Times New Roman" w:eastAsia="Times New Roman" w:hAnsi="Times New Roman" w:cs="Times New Roman"/>
              </w:rPr>
              <w:t>15</w:t>
            </w:r>
          </w:p>
        </w:tc>
      </w:tr>
      <w:tr w:rsidR="008F7BAA" w:rsidRPr="000C0587" w14:paraId="48941C79" w14:textId="77777777" w:rsidTr="00DB786E">
        <w:trPr>
          <w:trHeight w:hRule="exact" w:val="340"/>
          <w:jc w:val="center"/>
        </w:trPr>
        <w:tc>
          <w:tcPr>
            <w:tcW w:w="1079" w:type="dxa"/>
            <w:noWrap/>
            <w:vAlign w:val="center"/>
          </w:tcPr>
          <w:p w14:paraId="67BEF2CD" w14:textId="77777777" w:rsidR="008F7BAA" w:rsidRPr="000C0587" w:rsidRDefault="008F7BAA" w:rsidP="00DB786E">
            <w:p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IX – VI</w:t>
            </w:r>
          </w:p>
        </w:tc>
        <w:tc>
          <w:tcPr>
            <w:tcW w:w="7563" w:type="dxa"/>
            <w:noWrap/>
            <w:vAlign w:val="center"/>
          </w:tcPr>
          <w:p w14:paraId="23759933" w14:textId="77777777" w:rsidR="008F7BAA" w:rsidRPr="000C0587" w:rsidRDefault="008F7BAA">
            <w:pPr>
              <w:numPr>
                <w:ilvl w:val="0"/>
                <w:numId w:val="17"/>
              </w:numPr>
              <w:spacing w:after="0" w:line="240" w:lineRule="auto"/>
              <w:rPr>
                <w:rFonts w:ascii="Times New Roman" w:eastAsia="Times New Roman" w:hAnsi="Times New Roman" w:cs="Times New Roman"/>
                <w:b/>
              </w:rPr>
            </w:pPr>
            <w:r w:rsidRPr="000C0587">
              <w:rPr>
                <w:rFonts w:ascii="Times New Roman" w:eastAsia="Times New Roman" w:hAnsi="Times New Roman" w:cs="Times New Roman"/>
                <w:b/>
                <w:bCs/>
              </w:rPr>
              <w:t>OSTALI POSLOVI RAVNATELJA</w:t>
            </w:r>
          </w:p>
        </w:tc>
        <w:tc>
          <w:tcPr>
            <w:tcW w:w="752" w:type="dxa"/>
            <w:noWrap/>
            <w:vAlign w:val="center"/>
          </w:tcPr>
          <w:p w14:paraId="7182F8EA" w14:textId="77777777" w:rsidR="008F7BAA" w:rsidRPr="000C0587" w:rsidRDefault="008F7BAA" w:rsidP="00DB786E">
            <w:pPr>
              <w:spacing w:after="0" w:line="240" w:lineRule="auto"/>
              <w:jc w:val="center"/>
              <w:rPr>
                <w:rFonts w:ascii="Times New Roman" w:eastAsia="Times New Roman" w:hAnsi="Times New Roman" w:cs="Times New Roman"/>
                <w:b/>
              </w:rPr>
            </w:pPr>
            <w:r w:rsidRPr="000C0587">
              <w:rPr>
                <w:rFonts w:ascii="Times New Roman" w:eastAsia="Times New Roman" w:hAnsi="Times New Roman" w:cs="Times New Roman"/>
                <w:b/>
              </w:rPr>
              <w:t>80</w:t>
            </w:r>
          </w:p>
        </w:tc>
      </w:tr>
      <w:tr w:rsidR="008F7BAA" w:rsidRPr="000C0587" w14:paraId="6C1BF941" w14:textId="77777777" w:rsidTr="00DB786E">
        <w:trPr>
          <w:trHeight w:hRule="exact" w:val="340"/>
          <w:jc w:val="center"/>
        </w:trPr>
        <w:tc>
          <w:tcPr>
            <w:tcW w:w="1079" w:type="dxa"/>
            <w:noWrap/>
            <w:vAlign w:val="center"/>
          </w:tcPr>
          <w:p w14:paraId="75152459" w14:textId="77777777" w:rsidR="008F7BAA" w:rsidRPr="000C0587" w:rsidRDefault="008F7BAA" w:rsidP="00DB786E">
            <w:p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IX – VI</w:t>
            </w:r>
          </w:p>
        </w:tc>
        <w:tc>
          <w:tcPr>
            <w:tcW w:w="7563" w:type="dxa"/>
            <w:noWrap/>
            <w:vAlign w:val="center"/>
          </w:tcPr>
          <w:p w14:paraId="472054BB" w14:textId="77777777" w:rsidR="008F7BAA" w:rsidRPr="000C0587" w:rsidRDefault="008F7BAA">
            <w:pPr>
              <w:numPr>
                <w:ilvl w:val="1"/>
                <w:numId w:val="18"/>
              </w:num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 xml:space="preserve">Vođenje evidencija i dokumentacije </w:t>
            </w:r>
          </w:p>
        </w:tc>
        <w:tc>
          <w:tcPr>
            <w:tcW w:w="752" w:type="dxa"/>
            <w:noWrap/>
            <w:vAlign w:val="center"/>
          </w:tcPr>
          <w:p w14:paraId="3E5F6113" w14:textId="77777777" w:rsidR="008F7BAA" w:rsidRPr="000C0587" w:rsidRDefault="008F7BAA" w:rsidP="00DB786E">
            <w:pPr>
              <w:spacing w:after="0" w:line="240" w:lineRule="auto"/>
              <w:jc w:val="center"/>
              <w:rPr>
                <w:rFonts w:ascii="Times New Roman" w:eastAsia="Times New Roman" w:hAnsi="Times New Roman" w:cs="Times New Roman"/>
              </w:rPr>
            </w:pPr>
            <w:r w:rsidRPr="000C0587">
              <w:rPr>
                <w:rFonts w:ascii="Times New Roman" w:eastAsia="Times New Roman" w:hAnsi="Times New Roman" w:cs="Times New Roman"/>
              </w:rPr>
              <w:t>50</w:t>
            </w:r>
          </w:p>
        </w:tc>
      </w:tr>
      <w:tr w:rsidR="008F7BAA" w:rsidRPr="000C0587" w14:paraId="7F69BC91" w14:textId="77777777" w:rsidTr="00DB786E">
        <w:trPr>
          <w:trHeight w:hRule="exact" w:val="340"/>
          <w:jc w:val="center"/>
        </w:trPr>
        <w:tc>
          <w:tcPr>
            <w:tcW w:w="1079" w:type="dxa"/>
            <w:noWrap/>
            <w:vAlign w:val="center"/>
          </w:tcPr>
          <w:p w14:paraId="08362D46" w14:textId="77777777" w:rsidR="008F7BAA" w:rsidRPr="000C0587" w:rsidRDefault="008F7BAA" w:rsidP="00DB786E">
            <w:pPr>
              <w:spacing w:after="0" w:line="240" w:lineRule="auto"/>
              <w:rPr>
                <w:rFonts w:ascii="Times New Roman" w:eastAsia="Times New Roman" w:hAnsi="Times New Roman" w:cs="Times New Roman"/>
              </w:rPr>
            </w:pPr>
          </w:p>
        </w:tc>
        <w:tc>
          <w:tcPr>
            <w:tcW w:w="7563" w:type="dxa"/>
            <w:tcBorders>
              <w:bottom w:val="single" w:sz="4" w:space="0" w:color="auto"/>
            </w:tcBorders>
            <w:noWrap/>
            <w:vAlign w:val="center"/>
          </w:tcPr>
          <w:p w14:paraId="2173973F" w14:textId="77777777" w:rsidR="008F7BAA" w:rsidRPr="000C0587" w:rsidRDefault="008F7BAA">
            <w:pPr>
              <w:numPr>
                <w:ilvl w:val="1"/>
                <w:numId w:val="18"/>
              </w:numPr>
              <w:spacing w:after="0" w:line="240" w:lineRule="auto"/>
              <w:rPr>
                <w:rFonts w:ascii="Times New Roman" w:eastAsia="Times New Roman" w:hAnsi="Times New Roman" w:cs="Times New Roman"/>
              </w:rPr>
            </w:pPr>
            <w:r w:rsidRPr="000C0587">
              <w:rPr>
                <w:rFonts w:ascii="Times New Roman" w:eastAsia="Times New Roman" w:hAnsi="Times New Roman" w:cs="Times New Roman"/>
              </w:rPr>
              <w:t>Ostali nepredvidivi poslovi</w:t>
            </w:r>
          </w:p>
        </w:tc>
        <w:tc>
          <w:tcPr>
            <w:tcW w:w="752" w:type="dxa"/>
            <w:tcBorders>
              <w:bottom w:val="single" w:sz="4" w:space="0" w:color="auto"/>
            </w:tcBorders>
            <w:noWrap/>
            <w:vAlign w:val="center"/>
          </w:tcPr>
          <w:p w14:paraId="6A7E03EE" w14:textId="77777777" w:rsidR="008F7BAA" w:rsidRPr="000C0587" w:rsidRDefault="008F7BAA" w:rsidP="00DB786E">
            <w:pPr>
              <w:spacing w:after="0" w:line="240" w:lineRule="auto"/>
              <w:jc w:val="center"/>
              <w:rPr>
                <w:rFonts w:ascii="Times New Roman" w:eastAsia="Times New Roman" w:hAnsi="Times New Roman" w:cs="Times New Roman"/>
              </w:rPr>
            </w:pPr>
            <w:r w:rsidRPr="000C0587">
              <w:rPr>
                <w:rFonts w:ascii="Times New Roman" w:eastAsia="Times New Roman" w:hAnsi="Times New Roman" w:cs="Times New Roman"/>
              </w:rPr>
              <w:t>38</w:t>
            </w:r>
          </w:p>
        </w:tc>
      </w:tr>
      <w:tr w:rsidR="008F7BAA" w:rsidRPr="000C0587" w14:paraId="46AA6F54" w14:textId="77777777" w:rsidTr="00DB786E">
        <w:trPr>
          <w:trHeight w:hRule="exact" w:val="539"/>
          <w:jc w:val="center"/>
        </w:trPr>
        <w:tc>
          <w:tcPr>
            <w:tcW w:w="1079" w:type="dxa"/>
            <w:noWrap/>
            <w:vAlign w:val="center"/>
          </w:tcPr>
          <w:p w14:paraId="1673F13A" w14:textId="77777777" w:rsidR="008F7BAA" w:rsidRPr="000C0587" w:rsidRDefault="008F7BAA" w:rsidP="00DB786E">
            <w:pPr>
              <w:spacing w:after="0" w:line="240" w:lineRule="auto"/>
              <w:rPr>
                <w:rFonts w:ascii="Times New Roman" w:eastAsia="Times New Roman" w:hAnsi="Times New Roman" w:cs="Times New Roman"/>
              </w:rPr>
            </w:pPr>
          </w:p>
        </w:tc>
        <w:tc>
          <w:tcPr>
            <w:tcW w:w="7563" w:type="dxa"/>
            <w:shd w:val="pct10" w:color="auto" w:fill="auto"/>
            <w:noWrap/>
            <w:vAlign w:val="center"/>
          </w:tcPr>
          <w:p w14:paraId="78F9FCEF" w14:textId="77777777" w:rsidR="008F7BAA" w:rsidRPr="000C0587" w:rsidRDefault="008F7BAA" w:rsidP="00DB786E">
            <w:pPr>
              <w:spacing w:after="0" w:line="240" w:lineRule="auto"/>
              <w:rPr>
                <w:rFonts w:ascii="Times New Roman" w:eastAsia="Times New Roman" w:hAnsi="Times New Roman" w:cs="Times New Roman"/>
                <w:b/>
              </w:rPr>
            </w:pPr>
            <w:r w:rsidRPr="000C0587">
              <w:rPr>
                <w:rFonts w:ascii="Times New Roman" w:eastAsia="Times New Roman" w:hAnsi="Times New Roman" w:cs="Times New Roman"/>
                <w:b/>
              </w:rPr>
              <w:t>UKUPAN BROJ PLANIRANIH SATI RADA GODIŠNJE:</w:t>
            </w:r>
          </w:p>
        </w:tc>
        <w:tc>
          <w:tcPr>
            <w:tcW w:w="752" w:type="dxa"/>
            <w:shd w:val="pct10" w:color="auto" w:fill="auto"/>
            <w:noWrap/>
            <w:vAlign w:val="center"/>
          </w:tcPr>
          <w:p w14:paraId="296945E0" w14:textId="77777777" w:rsidR="008F7BAA" w:rsidRPr="000C0587" w:rsidRDefault="008F7BAA" w:rsidP="00DB786E">
            <w:pPr>
              <w:spacing w:after="0" w:line="240" w:lineRule="auto"/>
              <w:jc w:val="center"/>
              <w:rPr>
                <w:rFonts w:ascii="Times New Roman" w:eastAsia="Times New Roman" w:hAnsi="Times New Roman" w:cs="Times New Roman"/>
                <w:b/>
              </w:rPr>
            </w:pPr>
            <w:r w:rsidRPr="000C0587">
              <w:rPr>
                <w:rFonts w:ascii="Times New Roman" w:eastAsia="Times New Roman" w:hAnsi="Times New Roman" w:cs="Times New Roman"/>
                <w:b/>
              </w:rPr>
              <w:t>1784</w:t>
            </w:r>
          </w:p>
        </w:tc>
      </w:tr>
    </w:tbl>
    <w:p w14:paraId="7E081FCD" w14:textId="77777777" w:rsidR="008351FA" w:rsidRPr="000C0587" w:rsidRDefault="008351FA" w:rsidP="008351FA">
      <w:pPr>
        <w:spacing w:after="0" w:line="360" w:lineRule="auto"/>
        <w:jc w:val="both"/>
        <w:outlineLvl w:val="0"/>
        <w:rPr>
          <w:rFonts w:ascii="Times New Roman" w:eastAsia="Times New Roman" w:hAnsi="Times New Roman" w:cs="Times New Roman"/>
          <w:b/>
          <w:sz w:val="24"/>
          <w:szCs w:val="24"/>
        </w:rPr>
      </w:pPr>
    </w:p>
    <w:p w14:paraId="18B90139" w14:textId="77777777" w:rsidR="008351FA" w:rsidRPr="000C0587" w:rsidRDefault="008351FA" w:rsidP="008351FA">
      <w:pPr>
        <w:spacing w:after="0" w:line="360" w:lineRule="auto"/>
        <w:jc w:val="both"/>
        <w:outlineLvl w:val="0"/>
        <w:rPr>
          <w:rFonts w:ascii="Times New Roman" w:eastAsia="Times New Roman" w:hAnsi="Times New Roman" w:cs="Times New Roman"/>
          <w:b/>
          <w:sz w:val="24"/>
          <w:szCs w:val="24"/>
        </w:rPr>
      </w:pPr>
    </w:p>
    <w:p w14:paraId="0C70A407" w14:textId="77777777" w:rsidR="008351FA" w:rsidRPr="000C0587" w:rsidRDefault="008351FA" w:rsidP="008351FA">
      <w:pPr>
        <w:spacing w:after="0" w:line="360" w:lineRule="auto"/>
        <w:jc w:val="both"/>
        <w:outlineLvl w:val="0"/>
        <w:rPr>
          <w:rFonts w:ascii="Times New Roman" w:eastAsia="Times New Roman" w:hAnsi="Times New Roman" w:cs="Times New Roman"/>
          <w:b/>
          <w:sz w:val="24"/>
          <w:szCs w:val="24"/>
        </w:rPr>
      </w:pPr>
    </w:p>
    <w:p w14:paraId="58515C7C" w14:textId="147AA8F2" w:rsidR="008351FA" w:rsidRPr="000C0587" w:rsidRDefault="008351FA" w:rsidP="008351FA">
      <w:pPr>
        <w:spacing w:after="0" w:line="360" w:lineRule="auto"/>
        <w:jc w:val="both"/>
        <w:outlineLvl w:val="0"/>
        <w:rPr>
          <w:rFonts w:ascii="Times New Roman" w:eastAsia="Times New Roman" w:hAnsi="Times New Roman" w:cs="Times New Roman"/>
          <w:b/>
          <w:sz w:val="24"/>
          <w:szCs w:val="24"/>
        </w:rPr>
      </w:pPr>
    </w:p>
    <w:p w14:paraId="40B0011D" w14:textId="3B278E07" w:rsidR="0000175A" w:rsidRPr="000C0587" w:rsidRDefault="0000175A" w:rsidP="008351FA">
      <w:pPr>
        <w:spacing w:after="0" w:line="360" w:lineRule="auto"/>
        <w:jc w:val="both"/>
        <w:outlineLvl w:val="0"/>
        <w:rPr>
          <w:rFonts w:ascii="Times New Roman" w:eastAsia="Times New Roman" w:hAnsi="Times New Roman" w:cs="Times New Roman"/>
          <w:b/>
          <w:sz w:val="24"/>
          <w:szCs w:val="24"/>
        </w:rPr>
      </w:pPr>
    </w:p>
    <w:p w14:paraId="778069DF" w14:textId="77777777" w:rsidR="0000175A" w:rsidRPr="000C0587" w:rsidRDefault="0000175A" w:rsidP="008351FA">
      <w:pPr>
        <w:spacing w:after="0" w:line="360" w:lineRule="auto"/>
        <w:jc w:val="both"/>
        <w:outlineLvl w:val="0"/>
        <w:rPr>
          <w:rFonts w:ascii="Times New Roman" w:eastAsia="Times New Roman" w:hAnsi="Times New Roman" w:cs="Times New Roman"/>
          <w:b/>
          <w:sz w:val="24"/>
          <w:szCs w:val="24"/>
        </w:rPr>
      </w:pPr>
    </w:p>
    <w:p w14:paraId="4455E6E0" w14:textId="77777777" w:rsidR="008351FA" w:rsidRPr="000C0587" w:rsidRDefault="008351FA" w:rsidP="008351FA">
      <w:pPr>
        <w:spacing w:after="0" w:line="360" w:lineRule="auto"/>
        <w:jc w:val="both"/>
        <w:outlineLvl w:val="0"/>
        <w:rPr>
          <w:rFonts w:ascii="Times New Roman" w:eastAsia="Times New Roman" w:hAnsi="Times New Roman" w:cs="Times New Roman"/>
          <w:b/>
          <w:sz w:val="24"/>
          <w:szCs w:val="24"/>
        </w:rPr>
      </w:pPr>
    </w:p>
    <w:p w14:paraId="2E86F372" w14:textId="77777777" w:rsidR="008351FA" w:rsidRPr="000C0587" w:rsidRDefault="008351FA" w:rsidP="008351FA">
      <w:pPr>
        <w:spacing w:after="0" w:line="360" w:lineRule="auto"/>
        <w:jc w:val="both"/>
        <w:outlineLvl w:val="0"/>
        <w:rPr>
          <w:rFonts w:ascii="Times New Roman" w:eastAsia="Times New Roman" w:hAnsi="Times New Roman" w:cs="Times New Roman"/>
          <w:b/>
          <w:sz w:val="24"/>
          <w:szCs w:val="24"/>
        </w:rPr>
      </w:pPr>
      <w:r w:rsidRPr="000C0587">
        <w:rPr>
          <w:rFonts w:ascii="Times New Roman" w:eastAsia="Times New Roman" w:hAnsi="Times New Roman" w:cs="Times New Roman"/>
          <w:b/>
          <w:sz w:val="24"/>
          <w:szCs w:val="24"/>
        </w:rPr>
        <w:lastRenderedPageBreak/>
        <w:t>8.2. Plan rada stručnog suradnika pedagoga</w:t>
      </w:r>
    </w:p>
    <w:p w14:paraId="0A362E9D" w14:textId="77777777" w:rsidR="008351FA" w:rsidRPr="000C0587" w:rsidRDefault="008351FA" w:rsidP="008351FA">
      <w:pPr>
        <w:spacing w:after="0" w:line="360" w:lineRule="auto"/>
        <w:jc w:val="both"/>
        <w:rPr>
          <w:rFonts w:ascii="Times New Roman" w:eastAsia="Times New Roman" w:hAnsi="Times New Roman" w:cs="Times New Roman"/>
          <w:b/>
          <w:sz w:val="24"/>
          <w:szCs w:val="24"/>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3"/>
        <w:gridCol w:w="1530"/>
        <w:gridCol w:w="1697"/>
        <w:gridCol w:w="1276"/>
        <w:gridCol w:w="1527"/>
        <w:gridCol w:w="1024"/>
        <w:gridCol w:w="1701"/>
      </w:tblGrid>
      <w:tr w:rsidR="00C7237F" w:rsidRPr="000C0587" w14:paraId="37BCB69C" w14:textId="77777777" w:rsidTr="00727609">
        <w:tc>
          <w:tcPr>
            <w:tcW w:w="1593" w:type="dxa"/>
            <w:tcBorders>
              <w:top w:val="single" w:sz="4" w:space="0" w:color="auto"/>
              <w:left w:val="single" w:sz="4" w:space="0" w:color="auto"/>
              <w:bottom w:val="single" w:sz="4" w:space="0" w:color="auto"/>
              <w:right w:val="single" w:sz="4" w:space="0" w:color="auto"/>
            </w:tcBorders>
            <w:hideMark/>
          </w:tcPr>
          <w:p w14:paraId="40A78C76" w14:textId="77777777" w:rsidR="00E47E21" w:rsidRPr="000C0587" w:rsidRDefault="00E47E21" w:rsidP="00DB786E">
            <w:pPr>
              <w:rPr>
                <w:rFonts w:ascii="Times New Roman" w:hAnsi="Times New Roman" w:cs="Times New Roman"/>
                <w:b/>
              </w:rPr>
            </w:pPr>
            <w:r w:rsidRPr="000C0587">
              <w:rPr>
                <w:rFonts w:ascii="Times New Roman" w:hAnsi="Times New Roman" w:cs="Times New Roman"/>
                <w:b/>
              </w:rPr>
              <w:t>Područja rada/ programski sadržaji/ aktivnosti</w:t>
            </w:r>
          </w:p>
        </w:tc>
        <w:tc>
          <w:tcPr>
            <w:tcW w:w="1530" w:type="dxa"/>
            <w:tcBorders>
              <w:top w:val="single" w:sz="4" w:space="0" w:color="auto"/>
              <w:left w:val="single" w:sz="4" w:space="0" w:color="auto"/>
              <w:bottom w:val="single" w:sz="4" w:space="0" w:color="auto"/>
              <w:right w:val="single" w:sz="4" w:space="0" w:color="auto"/>
            </w:tcBorders>
            <w:hideMark/>
          </w:tcPr>
          <w:p w14:paraId="76C4714B" w14:textId="77777777" w:rsidR="00E47E21" w:rsidRPr="000C0587" w:rsidRDefault="00E47E21" w:rsidP="00DB786E">
            <w:pPr>
              <w:rPr>
                <w:rFonts w:ascii="Times New Roman" w:hAnsi="Times New Roman" w:cs="Times New Roman"/>
              </w:rPr>
            </w:pPr>
            <w:r w:rsidRPr="000C0587">
              <w:rPr>
                <w:rFonts w:ascii="Times New Roman" w:hAnsi="Times New Roman" w:cs="Times New Roman"/>
                <w:b/>
              </w:rPr>
              <w:t>Ciljevi/svrha</w:t>
            </w:r>
          </w:p>
        </w:tc>
        <w:tc>
          <w:tcPr>
            <w:tcW w:w="1697" w:type="dxa"/>
            <w:tcBorders>
              <w:top w:val="single" w:sz="4" w:space="0" w:color="auto"/>
              <w:left w:val="single" w:sz="4" w:space="0" w:color="auto"/>
              <w:bottom w:val="single" w:sz="4" w:space="0" w:color="auto"/>
              <w:right w:val="single" w:sz="4" w:space="0" w:color="auto"/>
            </w:tcBorders>
            <w:hideMark/>
          </w:tcPr>
          <w:p w14:paraId="693B2FB2" w14:textId="77777777" w:rsidR="00E47E21" w:rsidRPr="000C0587" w:rsidRDefault="00E47E21" w:rsidP="00DB786E">
            <w:pPr>
              <w:rPr>
                <w:rFonts w:ascii="Times New Roman" w:hAnsi="Times New Roman" w:cs="Times New Roman"/>
              </w:rPr>
            </w:pPr>
            <w:r w:rsidRPr="000C0587">
              <w:rPr>
                <w:rFonts w:ascii="Times New Roman" w:hAnsi="Times New Roman" w:cs="Times New Roman"/>
                <w:b/>
              </w:rPr>
              <w:t>Zadatci/zadaće</w:t>
            </w:r>
          </w:p>
        </w:tc>
        <w:tc>
          <w:tcPr>
            <w:tcW w:w="1276" w:type="dxa"/>
            <w:tcBorders>
              <w:top w:val="single" w:sz="4" w:space="0" w:color="auto"/>
              <w:left w:val="single" w:sz="4" w:space="0" w:color="auto"/>
              <w:bottom w:val="single" w:sz="4" w:space="0" w:color="auto"/>
              <w:right w:val="single" w:sz="4" w:space="0" w:color="auto"/>
            </w:tcBorders>
            <w:hideMark/>
          </w:tcPr>
          <w:p w14:paraId="1EA1BDC5" w14:textId="77777777" w:rsidR="00E47E21" w:rsidRPr="000C0587" w:rsidRDefault="00E47E21" w:rsidP="00DB786E">
            <w:pPr>
              <w:rPr>
                <w:rFonts w:ascii="Times New Roman" w:hAnsi="Times New Roman" w:cs="Times New Roman"/>
              </w:rPr>
            </w:pPr>
            <w:r w:rsidRPr="000C0587">
              <w:rPr>
                <w:rFonts w:ascii="Times New Roman" w:hAnsi="Times New Roman" w:cs="Times New Roman"/>
                <w:b/>
              </w:rPr>
              <w:t>Načini realizacije/ oblici i metode rada</w:t>
            </w:r>
          </w:p>
        </w:tc>
        <w:tc>
          <w:tcPr>
            <w:tcW w:w="1527" w:type="dxa"/>
            <w:tcBorders>
              <w:top w:val="single" w:sz="4" w:space="0" w:color="auto"/>
              <w:left w:val="single" w:sz="4" w:space="0" w:color="auto"/>
              <w:bottom w:val="single" w:sz="4" w:space="0" w:color="auto"/>
              <w:right w:val="single" w:sz="4" w:space="0" w:color="auto"/>
            </w:tcBorders>
            <w:hideMark/>
          </w:tcPr>
          <w:p w14:paraId="3DF9FCF1" w14:textId="77777777" w:rsidR="00E47E21" w:rsidRPr="000C0587" w:rsidRDefault="00E47E21" w:rsidP="00DB786E">
            <w:pPr>
              <w:rPr>
                <w:rFonts w:ascii="Times New Roman" w:hAnsi="Times New Roman" w:cs="Times New Roman"/>
              </w:rPr>
            </w:pPr>
            <w:r w:rsidRPr="000C0587">
              <w:rPr>
                <w:rFonts w:ascii="Times New Roman" w:hAnsi="Times New Roman" w:cs="Times New Roman"/>
                <w:b/>
              </w:rPr>
              <w:t>Nositelji/subjekti</w:t>
            </w:r>
          </w:p>
        </w:tc>
        <w:tc>
          <w:tcPr>
            <w:tcW w:w="1024" w:type="dxa"/>
            <w:tcBorders>
              <w:top w:val="single" w:sz="4" w:space="0" w:color="auto"/>
              <w:left w:val="single" w:sz="4" w:space="0" w:color="auto"/>
              <w:bottom w:val="single" w:sz="4" w:space="0" w:color="auto"/>
              <w:right w:val="single" w:sz="4" w:space="0" w:color="auto"/>
            </w:tcBorders>
            <w:hideMark/>
          </w:tcPr>
          <w:p w14:paraId="3A69833E" w14:textId="77777777" w:rsidR="00E47E21" w:rsidRPr="000C0587" w:rsidRDefault="00E47E21" w:rsidP="00DB786E">
            <w:pPr>
              <w:rPr>
                <w:rFonts w:ascii="Times New Roman" w:hAnsi="Times New Roman" w:cs="Times New Roman"/>
              </w:rPr>
            </w:pPr>
            <w:r w:rsidRPr="000C0587">
              <w:rPr>
                <w:rFonts w:ascii="Times New Roman" w:hAnsi="Times New Roman" w:cs="Times New Roman"/>
                <w:b/>
              </w:rPr>
              <w:t>Vrijeme</w:t>
            </w:r>
          </w:p>
        </w:tc>
        <w:tc>
          <w:tcPr>
            <w:tcW w:w="1701" w:type="dxa"/>
            <w:tcBorders>
              <w:top w:val="single" w:sz="4" w:space="0" w:color="auto"/>
              <w:left w:val="single" w:sz="4" w:space="0" w:color="auto"/>
              <w:bottom w:val="single" w:sz="4" w:space="0" w:color="auto"/>
              <w:right w:val="single" w:sz="4" w:space="0" w:color="auto"/>
            </w:tcBorders>
            <w:hideMark/>
          </w:tcPr>
          <w:p w14:paraId="7CDCA541" w14:textId="77777777" w:rsidR="00E47E21" w:rsidRPr="000C0587" w:rsidRDefault="00E47E21" w:rsidP="00DB786E">
            <w:pPr>
              <w:rPr>
                <w:rFonts w:ascii="Times New Roman" w:hAnsi="Times New Roman" w:cs="Times New Roman"/>
              </w:rPr>
            </w:pPr>
            <w:r w:rsidRPr="000C0587">
              <w:rPr>
                <w:rFonts w:ascii="Times New Roman" w:hAnsi="Times New Roman" w:cs="Times New Roman"/>
                <w:b/>
              </w:rPr>
              <w:t>Ishodi</w:t>
            </w:r>
          </w:p>
        </w:tc>
      </w:tr>
      <w:tr w:rsidR="00E47E21" w:rsidRPr="000C0587" w14:paraId="35970079" w14:textId="77777777" w:rsidTr="00727609">
        <w:tc>
          <w:tcPr>
            <w:tcW w:w="10348" w:type="dxa"/>
            <w:gridSpan w:val="7"/>
            <w:tcBorders>
              <w:top w:val="single" w:sz="4" w:space="0" w:color="auto"/>
              <w:left w:val="single" w:sz="4" w:space="0" w:color="auto"/>
              <w:bottom w:val="single" w:sz="4" w:space="0" w:color="auto"/>
              <w:right w:val="single" w:sz="4" w:space="0" w:color="auto"/>
            </w:tcBorders>
            <w:hideMark/>
          </w:tcPr>
          <w:p w14:paraId="5DB64C39" w14:textId="77777777" w:rsidR="00E47E21" w:rsidRPr="000C0587" w:rsidRDefault="00E47E21" w:rsidP="00DB786E">
            <w:pPr>
              <w:rPr>
                <w:rFonts w:ascii="Times New Roman" w:hAnsi="Times New Roman" w:cs="Times New Roman"/>
              </w:rPr>
            </w:pPr>
            <w:r w:rsidRPr="000C0587">
              <w:rPr>
                <w:rFonts w:ascii="Times New Roman" w:hAnsi="Times New Roman" w:cs="Times New Roman"/>
                <w:b/>
              </w:rPr>
              <w:t>1. PRIPREMA ZA OSTVARENJE PLANA ODGOJNO-OBRAZOVNE USTANOVE I NJEGOVA</w:t>
            </w:r>
            <w:r w:rsidRPr="000C0587">
              <w:rPr>
                <w:rFonts w:ascii="Times New Roman" w:hAnsi="Times New Roman" w:cs="Times New Roman"/>
              </w:rPr>
              <w:t xml:space="preserve"> </w:t>
            </w:r>
            <w:r w:rsidRPr="000C0587">
              <w:rPr>
                <w:rFonts w:ascii="Times New Roman" w:hAnsi="Times New Roman" w:cs="Times New Roman"/>
                <w:b/>
              </w:rPr>
              <w:t>REALIZACIJA</w:t>
            </w:r>
          </w:p>
        </w:tc>
      </w:tr>
      <w:tr w:rsidR="00C7237F" w:rsidRPr="000C0587" w14:paraId="16C7624A" w14:textId="77777777" w:rsidTr="00727609">
        <w:tc>
          <w:tcPr>
            <w:tcW w:w="1593" w:type="dxa"/>
            <w:tcBorders>
              <w:top w:val="single" w:sz="4" w:space="0" w:color="auto"/>
              <w:left w:val="single" w:sz="4" w:space="0" w:color="auto"/>
              <w:bottom w:val="single" w:sz="4" w:space="0" w:color="auto"/>
              <w:right w:val="single" w:sz="4" w:space="0" w:color="auto"/>
            </w:tcBorders>
            <w:hideMark/>
          </w:tcPr>
          <w:p w14:paraId="7CF9ECA8"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1.1. Sudjelovanje u izradi Godišnjega plana i programa rada škole te Školskoga kurikuluma</w:t>
            </w:r>
          </w:p>
        </w:tc>
        <w:tc>
          <w:tcPr>
            <w:tcW w:w="1530" w:type="dxa"/>
            <w:tcBorders>
              <w:top w:val="single" w:sz="4" w:space="0" w:color="auto"/>
              <w:left w:val="single" w:sz="4" w:space="0" w:color="auto"/>
              <w:bottom w:val="single" w:sz="4" w:space="0" w:color="auto"/>
              <w:right w:val="single" w:sz="4" w:space="0" w:color="auto"/>
            </w:tcBorders>
            <w:hideMark/>
          </w:tcPr>
          <w:p w14:paraId="1AF8ECE8"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Kvalitetno planiranje i programiranje rada škole</w:t>
            </w:r>
          </w:p>
        </w:tc>
        <w:tc>
          <w:tcPr>
            <w:tcW w:w="1697" w:type="dxa"/>
            <w:tcBorders>
              <w:top w:val="single" w:sz="4" w:space="0" w:color="auto"/>
              <w:left w:val="single" w:sz="4" w:space="0" w:color="auto"/>
              <w:bottom w:val="single" w:sz="4" w:space="0" w:color="auto"/>
              <w:right w:val="single" w:sz="4" w:space="0" w:color="auto"/>
            </w:tcBorders>
            <w:hideMark/>
          </w:tcPr>
          <w:p w14:paraId="5AA54E21"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Planiranje i programiranje nastave, profesionalno usavršavanje djelatnika, planiranje projekata</w:t>
            </w:r>
          </w:p>
        </w:tc>
        <w:tc>
          <w:tcPr>
            <w:tcW w:w="1276" w:type="dxa"/>
            <w:tcBorders>
              <w:top w:val="single" w:sz="4" w:space="0" w:color="auto"/>
              <w:left w:val="single" w:sz="4" w:space="0" w:color="auto"/>
              <w:bottom w:val="single" w:sz="4" w:space="0" w:color="auto"/>
              <w:right w:val="single" w:sz="4" w:space="0" w:color="auto"/>
            </w:tcBorders>
            <w:hideMark/>
          </w:tcPr>
          <w:p w14:paraId="12B33DA1" w14:textId="64605530" w:rsidR="00E47E21" w:rsidRPr="000C0587" w:rsidRDefault="00E47E21" w:rsidP="00DB786E">
            <w:pPr>
              <w:rPr>
                <w:rFonts w:ascii="Times New Roman" w:hAnsi="Times New Roman" w:cs="Times New Roman"/>
              </w:rPr>
            </w:pPr>
            <w:r w:rsidRPr="000C0587">
              <w:rPr>
                <w:rFonts w:ascii="Times New Roman" w:hAnsi="Times New Roman" w:cs="Times New Roman"/>
              </w:rPr>
              <w:t>Individualno, timski, prikupljanje podataka, razgovor</w:t>
            </w:r>
          </w:p>
        </w:tc>
        <w:tc>
          <w:tcPr>
            <w:tcW w:w="1527" w:type="dxa"/>
            <w:tcBorders>
              <w:top w:val="single" w:sz="4" w:space="0" w:color="auto"/>
              <w:left w:val="single" w:sz="4" w:space="0" w:color="auto"/>
              <w:bottom w:val="single" w:sz="4" w:space="0" w:color="auto"/>
              <w:right w:val="single" w:sz="4" w:space="0" w:color="auto"/>
            </w:tcBorders>
            <w:hideMark/>
          </w:tcPr>
          <w:p w14:paraId="015003B6" w14:textId="170CCE15" w:rsidR="00E47E21" w:rsidRPr="000C0587" w:rsidRDefault="00E47E21" w:rsidP="00DB786E">
            <w:pPr>
              <w:rPr>
                <w:rFonts w:ascii="Times New Roman" w:hAnsi="Times New Roman" w:cs="Times New Roman"/>
              </w:rPr>
            </w:pPr>
            <w:r w:rsidRPr="000C0587">
              <w:rPr>
                <w:rFonts w:ascii="Times New Roman" w:hAnsi="Times New Roman" w:cs="Times New Roman"/>
              </w:rPr>
              <w:t xml:space="preserve">Pedagoginja, psihologinja, ravnatelj, knjižničarka, učitelji </w:t>
            </w:r>
          </w:p>
        </w:tc>
        <w:tc>
          <w:tcPr>
            <w:tcW w:w="1024" w:type="dxa"/>
            <w:tcBorders>
              <w:top w:val="single" w:sz="4" w:space="0" w:color="auto"/>
              <w:left w:val="single" w:sz="4" w:space="0" w:color="auto"/>
              <w:bottom w:val="single" w:sz="4" w:space="0" w:color="auto"/>
              <w:right w:val="single" w:sz="4" w:space="0" w:color="auto"/>
            </w:tcBorders>
            <w:hideMark/>
          </w:tcPr>
          <w:p w14:paraId="75AB15C3"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9.</w:t>
            </w:r>
          </w:p>
        </w:tc>
        <w:tc>
          <w:tcPr>
            <w:tcW w:w="1701" w:type="dxa"/>
            <w:tcBorders>
              <w:top w:val="single" w:sz="4" w:space="0" w:color="auto"/>
              <w:left w:val="single" w:sz="4" w:space="0" w:color="auto"/>
              <w:bottom w:val="single" w:sz="4" w:space="0" w:color="auto"/>
              <w:right w:val="single" w:sz="4" w:space="0" w:color="auto"/>
            </w:tcBorders>
            <w:hideMark/>
          </w:tcPr>
          <w:p w14:paraId="3F6EBFF8" w14:textId="7AD17504" w:rsidR="00E47E21" w:rsidRPr="000C0587" w:rsidRDefault="00E47E21" w:rsidP="00DB786E">
            <w:pPr>
              <w:rPr>
                <w:rFonts w:ascii="Times New Roman" w:hAnsi="Times New Roman" w:cs="Times New Roman"/>
              </w:rPr>
            </w:pPr>
            <w:r w:rsidRPr="000C0587">
              <w:rPr>
                <w:rFonts w:ascii="Times New Roman" w:hAnsi="Times New Roman" w:cs="Times New Roman"/>
              </w:rPr>
              <w:t>Izrađen Školski kurikulum i GPP rada škole</w:t>
            </w:r>
          </w:p>
        </w:tc>
      </w:tr>
      <w:tr w:rsidR="00C7237F" w:rsidRPr="000C0587" w14:paraId="1C49C42D" w14:textId="77777777" w:rsidTr="00727609">
        <w:tc>
          <w:tcPr>
            <w:tcW w:w="1593" w:type="dxa"/>
            <w:tcBorders>
              <w:top w:val="single" w:sz="4" w:space="0" w:color="auto"/>
              <w:left w:val="single" w:sz="4" w:space="0" w:color="auto"/>
              <w:bottom w:val="single" w:sz="4" w:space="0" w:color="auto"/>
              <w:right w:val="single" w:sz="4" w:space="0" w:color="auto"/>
            </w:tcBorders>
            <w:hideMark/>
          </w:tcPr>
          <w:p w14:paraId="7A127883"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1.2. Izrada Godišnjega plana i programa rada pedagoga te mjesečna podjela posla</w:t>
            </w:r>
          </w:p>
        </w:tc>
        <w:tc>
          <w:tcPr>
            <w:tcW w:w="1530" w:type="dxa"/>
            <w:tcBorders>
              <w:top w:val="single" w:sz="4" w:space="0" w:color="auto"/>
              <w:left w:val="single" w:sz="4" w:space="0" w:color="auto"/>
              <w:bottom w:val="single" w:sz="4" w:space="0" w:color="auto"/>
              <w:right w:val="single" w:sz="4" w:space="0" w:color="auto"/>
            </w:tcBorders>
            <w:hideMark/>
          </w:tcPr>
          <w:p w14:paraId="31A62C4E"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Kvalitetno isplanirati i programirati rad pedagoga na godišnjoj i mjesečnoj bazi</w:t>
            </w:r>
          </w:p>
        </w:tc>
        <w:tc>
          <w:tcPr>
            <w:tcW w:w="1697" w:type="dxa"/>
            <w:tcBorders>
              <w:top w:val="single" w:sz="4" w:space="0" w:color="auto"/>
              <w:left w:val="single" w:sz="4" w:space="0" w:color="auto"/>
              <w:bottom w:val="single" w:sz="4" w:space="0" w:color="auto"/>
              <w:right w:val="single" w:sz="4" w:space="0" w:color="auto"/>
            </w:tcBorders>
            <w:hideMark/>
          </w:tcPr>
          <w:p w14:paraId="4EFE89C5"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 xml:space="preserve">Isplanirati aktivnosti pedagoga </w:t>
            </w:r>
          </w:p>
        </w:tc>
        <w:tc>
          <w:tcPr>
            <w:tcW w:w="1276" w:type="dxa"/>
            <w:tcBorders>
              <w:top w:val="single" w:sz="4" w:space="0" w:color="auto"/>
              <w:left w:val="single" w:sz="4" w:space="0" w:color="auto"/>
              <w:bottom w:val="single" w:sz="4" w:space="0" w:color="auto"/>
              <w:right w:val="single" w:sz="4" w:space="0" w:color="auto"/>
            </w:tcBorders>
            <w:hideMark/>
          </w:tcPr>
          <w:p w14:paraId="15F837D1"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Individualno, promišljanje, rad na pedagoškoj dokumentaciji, pisanje</w:t>
            </w:r>
          </w:p>
        </w:tc>
        <w:tc>
          <w:tcPr>
            <w:tcW w:w="1527" w:type="dxa"/>
            <w:tcBorders>
              <w:top w:val="single" w:sz="4" w:space="0" w:color="auto"/>
              <w:left w:val="single" w:sz="4" w:space="0" w:color="auto"/>
              <w:bottom w:val="single" w:sz="4" w:space="0" w:color="auto"/>
              <w:right w:val="single" w:sz="4" w:space="0" w:color="auto"/>
            </w:tcBorders>
            <w:hideMark/>
          </w:tcPr>
          <w:p w14:paraId="6E81F9F5" w14:textId="28538BF5" w:rsidR="00E47E21" w:rsidRPr="000C0587" w:rsidRDefault="00E47E21" w:rsidP="00DB786E">
            <w:pPr>
              <w:rPr>
                <w:rFonts w:ascii="Times New Roman" w:hAnsi="Times New Roman" w:cs="Times New Roman"/>
              </w:rPr>
            </w:pPr>
            <w:r w:rsidRPr="000C0587">
              <w:rPr>
                <w:rFonts w:ascii="Times New Roman" w:hAnsi="Times New Roman" w:cs="Times New Roman"/>
              </w:rPr>
              <w:t>Pedagoginja</w:t>
            </w:r>
          </w:p>
        </w:tc>
        <w:tc>
          <w:tcPr>
            <w:tcW w:w="1024" w:type="dxa"/>
            <w:tcBorders>
              <w:top w:val="single" w:sz="4" w:space="0" w:color="auto"/>
              <w:left w:val="single" w:sz="4" w:space="0" w:color="auto"/>
              <w:bottom w:val="single" w:sz="4" w:space="0" w:color="auto"/>
              <w:right w:val="single" w:sz="4" w:space="0" w:color="auto"/>
            </w:tcBorders>
            <w:hideMark/>
          </w:tcPr>
          <w:p w14:paraId="0B5F0C37"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9.</w:t>
            </w:r>
          </w:p>
        </w:tc>
        <w:tc>
          <w:tcPr>
            <w:tcW w:w="1701" w:type="dxa"/>
            <w:tcBorders>
              <w:top w:val="single" w:sz="4" w:space="0" w:color="auto"/>
              <w:left w:val="single" w:sz="4" w:space="0" w:color="auto"/>
              <w:bottom w:val="single" w:sz="4" w:space="0" w:color="auto"/>
              <w:right w:val="single" w:sz="4" w:space="0" w:color="auto"/>
            </w:tcBorders>
            <w:hideMark/>
          </w:tcPr>
          <w:p w14:paraId="58645626" w14:textId="635929E3" w:rsidR="00E47E21" w:rsidRPr="000C0587" w:rsidRDefault="00E47E21" w:rsidP="00DB786E">
            <w:pPr>
              <w:rPr>
                <w:rFonts w:ascii="Times New Roman" w:hAnsi="Times New Roman" w:cs="Times New Roman"/>
              </w:rPr>
            </w:pPr>
            <w:r w:rsidRPr="000C0587">
              <w:rPr>
                <w:rFonts w:ascii="Times New Roman" w:hAnsi="Times New Roman" w:cs="Times New Roman"/>
              </w:rPr>
              <w:t xml:space="preserve">Izrađen godišnji i mjesečni </w:t>
            </w:r>
            <w:r w:rsidR="00FA49E8">
              <w:rPr>
                <w:rFonts w:ascii="Times New Roman" w:hAnsi="Times New Roman" w:cs="Times New Roman"/>
              </w:rPr>
              <w:t xml:space="preserve">plan i program </w:t>
            </w:r>
            <w:r w:rsidRPr="000C0587">
              <w:rPr>
                <w:rFonts w:ascii="Times New Roman" w:hAnsi="Times New Roman" w:cs="Times New Roman"/>
              </w:rPr>
              <w:t xml:space="preserve">rada pedagoga </w:t>
            </w:r>
          </w:p>
        </w:tc>
      </w:tr>
      <w:tr w:rsidR="00C7237F" w:rsidRPr="000C0587" w14:paraId="1D7545F4" w14:textId="77777777" w:rsidTr="00727609">
        <w:tc>
          <w:tcPr>
            <w:tcW w:w="1593" w:type="dxa"/>
            <w:tcBorders>
              <w:top w:val="single" w:sz="4" w:space="0" w:color="auto"/>
              <w:left w:val="single" w:sz="4" w:space="0" w:color="auto"/>
              <w:bottom w:val="single" w:sz="4" w:space="0" w:color="auto"/>
              <w:right w:val="single" w:sz="4" w:space="0" w:color="auto"/>
            </w:tcBorders>
            <w:hideMark/>
          </w:tcPr>
          <w:p w14:paraId="54F7BA0E" w14:textId="1162E46F" w:rsidR="00E47E21" w:rsidRPr="000C0587" w:rsidRDefault="00E47E21" w:rsidP="00DB786E">
            <w:pPr>
              <w:rPr>
                <w:rFonts w:ascii="Times New Roman" w:hAnsi="Times New Roman" w:cs="Times New Roman"/>
              </w:rPr>
            </w:pPr>
            <w:r w:rsidRPr="000C0587">
              <w:rPr>
                <w:rFonts w:ascii="Times New Roman" w:hAnsi="Times New Roman" w:cs="Times New Roman"/>
              </w:rPr>
              <w:t>1.3. Pomoć učiteljima pri izradi nastavnih planova i programa za redovitu nastavu, izbornu nastavu te individualiziranih kurikuluma</w:t>
            </w:r>
          </w:p>
        </w:tc>
        <w:tc>
          <w:tcPr>
            <w:tcW w:w="1530" w:type="dxa"/>
            <w:tcBorders>
              <w:top w:val="single" w:sz="4" w:space="0" w:color="auto"/>
              <w:left w:val="single" w:sz="4" w:space="0" w:color="auto"/>
              <w:bottom w:val="single" w:sz="4" w:space="0" w:color="auto"/>
              <w:right w:val="single" w:sz="4" w:space="0" w:color="auto"/>
            </w:tcBorders>
            <w:hideMark/>
          </w:tcPr>
          <w:p w14:paraId="3EA97E68" w14:textId="149B4CF3" w:rsidR="00E47E21" w:rsidRPr="000C0587" w:rsidRDefault="00E47E21" w:rsidP="00DB786E">
            <w:pPr>
              <w:rPr>
                <w:rFonts w:ascii="Times New Roman" w:hAnsi="Times New Roman" w:cs="Times New Roman"/>
              </w:rPr>
            </w:pPr>
            <w:r w:rsidRPr="000C0587">
              <w:rPr>
                <w:rFonts w:ascii="Times New Roman" w:hAnsi="Times New Roman" w:cs="Times New Roman"/>
              </w:rPr>
              <w:t>Boljim planiranjem i programiranjem rada nastavnika podići kvalitetu nastave</w:t>
            </w:r>
          </w:p>
        </w:tc>
        <w:tc>
          <w:tcPr>
            <w:tcW w:w="1697" w:type="dxa"/>
            <w:tcBorders>
              <w:top w:val="single" w:sz="4" w:space="0" w:color="auto"/>
              <w:left w:val="single" w:sz="4" w:space="0" w:color="auto"/>
              <w:bottom w:val="single" w:sz="4" w:space="0" w:color="auto"/>
              <w:right w:val="single" w:sz="4" w:space="0" w:color="auto"/>
            </w:tcBorders>
            <w:hideMark/>
          </w:tcPr>
          <w:p w14:paraId="07633506"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Planirati različite metode rada, socijalne oblike rada, rad s učenicima s teškoćama</w:t>
            </w:r>
          </w:p>
        </w:tc>
        <w:tc>
          <w:tcPr>
            <w:tcW w:w="1276" w:type="dxa"/>
            <w:tcBorders>
              <w:top w:val="single" w:sz="4" w:space="0" w:color="auto"/>
              <w:left w:val="single" w:sz="4" w:space="0" w:color="auto"/>
              <w:bottom w:val="single" w:sz="4" w:space="0" w:color="auto"/>
              <w:right w:val="single" w:sz="4" w:space="0" w:color="auto"/>
            </w:tcBorders>
            <w:hideMark/>
          </w:tcPr>
          <w:p w14:paraId="03F5E779"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Timski, razgovor</w:t>
            </w:r>
          </w:p>
        </w:tc>
        <w:tc>
          <w:tcPr>
            <w:tcW w:w="1527" w:type="dxa"/>
            <w:tcBorders>
              <w:top w:val="single" w:sz="4" w:space="0" w:color="auto"/>
              <w:left w:val="single" w:sz="4" w:space="0" w:color="auto"/>
              <w:bottom w:val="single" w:sz="4" w:space="0" w:color="auto"/>
              <w:right w:val="single" w:sz="4" w:space="0" w:color="auto"/>
            </w:tcBorders>
            <w:hideMark/>
          </w:tcPr>
          <w:p w14:paraId="0BBDBA98" w14:textId="0A716DAB" w:rsidR="00E47E21" w:rsidRPr="000C0587" w:rsidRDefault="00E47E21" w:rsidP="00DB786E">
            <w:pPr>
              <w:rPr>
                <w:rFonts w:ascii="Times New Roman" w:hAnsi="Times New Roman" w:cs="Times New Roman"/>
              </w:rPr>
            </w:pPr>
            <w:r w:rsidRPr="000C0587">
              <w:rPr>
                <w:rFonts w:ascii="Times New Roman" w:hAnsi="Times New Roman" w:cs="Times New Roman"/>
              </w:rPr>
              <w:t>Pedagoginja, psihologinja, učitelji</w:t>
            </w:r>
          </w:p>
        </w:tc>
        <w:tc>
          <w:tcPr>
            <w:tcW w:w="1024" w:type="dxa"/>
            <w:tcBorders>
              <w:top w:val="single" w:sz="4" w:space="0" w:color="auto"/>
              <w:left w:val="single" w:sz="4" w:space="0" w:color="auto"/>
              <w:bottom w:val="single" w:sz="4" w:space="0" w:color="auto"/>
              <w:right w:val="single" w:sz="4" w:space="0" w:color="auto"/>
            </w:tcBorders>
            <w:hideMark/>
          </w:tcPr>
          <w:p w14:paraId="08ABFE16"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8., 9.</w:t>
            </w:r>
          </w:p>
        </w:tc>
        <w:tc>
          <w:tcPr>
            <w:tcW w:w="1701" w:type="dxa"/>
            <w:tcBorders>
              <w:top w:val="single" w:sz="4" w:space="0" w:color="auto"/>
              <w:left w:val="single" w:sz="4" w:space="0" w:color="auto"/>
              <w:bottom w:val="single" w:sz="4" w:space="0" w:color="auto"/>
              <w:right w:val="single" w:sz="4" w:space="0" w:color="auto"/>
            </w:tcBorders>
            <w:hideMark/>
          </w:tcPr>
          <w:p w14:paraId="493F538E"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Pomoći u izradi nastavnih planova i programa te ih pregledati</w:t>
            </w:r>
          </w:p>
        </w:tc>
      </w:tr>
      <w:tr w:rsidR="00C7237F" w:rsidRPr="000C0587" w14:paraId="4790ACFB" w14:textId="77777777" w:rsidTr="00727609">
        <w:tc>
          <w:tcPr>
            <w:tcW w:w="1593" w:type="dxa"/>
            <w:tcBorders>
              <w:top w:val="single" w:sz="4" w:space="0" w:color="auto"/>
              <w:left w:val="single" w:sz="4" w:space="0" w:color="auto"/>
              <w:bottom w:val="single" w:sz="4" w:space="0" w:color="auto"/>
              <w:right w:val="single" w:sz="4" w:space="0" w:color="auto"/>
            </w:tcBorders>
          </w:tcPr>
          <w:p w14:paraId="3709738A"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1.4. Uvođenje pripravnika u samostalan rad</w:t>
            </w:r>
          </w:p>
          <w:p w14:paraId="00A23D11" w14:textId="77777777" w:rsidR="00E47E21" w:rsidRPr="000C0587" w:rsidRDefault="00E47E21" w:rsidP="00DB786E">
            <w:pPr>
              <w:rPr>
                <w:rFonts w:ascii="Times New Roman" w:hAnsi="Times New Roman" w:cs="Times New Roman"/>
              </w:rPr>
            </w:pPr>
          </w:p>
        </w:tc>
        <w:tc>
          <w:tcPr>
            <w:tcW w:w="1530" w:type="dxa"/>
            <w:tcBorders>
              <w:top w:val="single" w:sz="4" w:space="0" w:color="auto"/>
              <w:left w:val="single" w:sz="4" w:space="0" w:color="auto"/>
              <w:bottom w:val="single" w:sz="4" w:space="0" w:color="auto"/>
              <w:right w:val="single" w:sz="4" w:space="0" w:color="auto"/>
            </w:tcBorders>
            <w:hideMark/>
          </w:tcPr>
          <w:p w14:paraId="6B0D7709"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Pripremiti pripravnika za samostalno izvođenje nastave</w:t>
            </w:r>
          </w:p>
        </w:tc>
        <w:tc>
          <w:tcPr>
            <w:tcW w:w="1697" w:type="dxa"/>
            <w:tcBorders>
              <w:top w:val="single" w:sz="4" w:space="0" w:color="auto"/>
              <w:left w:val="single" w:sz="4" w:space="0" w:color="auto"/>
              <w:bottom w:val="single" w:sz="4" w:space="0" w:color="auto"/>
              <w:right w:val="single" w:sz="4" w:space="0" w:color="auto"/>
            </w:tcBorders>
            <w:hideMark/>
          </w:tcPr>
          <w:p w14:paraId="7E9C8782"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Planirati rad s pripravnikom</w:t>
            </w:r>
          </w:p>
        </w:tc>
        <w:tc>
          <w:tcPr>
            <w:tcW w:w="1276" w:type="dxa"/>
            <w:tcBorders>
              <w:top w:val="single" w:sz="4" w:space="0" w:color="auto"/>
              <w:left w:val="single" w:sz="4" w:space="0" w:color="auto"/>
              <w:bottom w:val="single" w:sz="4" w:space="0" w:color="auto"/>
              <w:right w:val="single" w:sz="4" w:space="0" w:color="auto"/>
            </w:tcBorders>
            <w:hideMark/>
          </w:tcPr>
          <w:p w14:paraId="5607798A"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Timski, individualno, razgovor</w:t>
            </w:r>
          </w:p>
        </w:tc>
        <w:tc>
          <w:tcPr>
            <w:tcW w:w="1527" w:type="dxa"/>
            <w:tcBorders>
              <w:top w:val="single" w:sz="4" w:space="0" w:color="auto"/>
              <w:left w:val="single" w:sz="4" w:space="0" w:color="auto"/>
              <w:bottom w:val="single" w:sz="4" w:space="0" w:color="auto"/>
              <w:right w:val="single" w:sz="4" w:space="0" w:color="auto"/>
            </w:tcBorders>
            <w:hideMark/>
          </w:tcPr>
          <w:p w14:paraId="77CE91F3" w14:textId="0784F083" w:rsidR="00E47E21" w:rsidRPr="000C0587" w:rsidRDefault="00E47E21" w:rsidP="00DB786E">
            <w:pPr>
              <w:rPr>
                <w:rFonts w:ascii="Times New Roman" w:hAnsi="Times New Roman" w:cs="Times New Roman"/>
              </w:rPr>
            </w:pPr>
            <w:r w:rsidRPr="000C0587">
              <w:rPr>
                <w:rFonts w:ascii="Times New Roman" w:hAnsi="Times New Roman" w:cs="Times New Roman"/>
              </w:rPr>
              <w:t>Pedagoginja, pripravnik, mentor</w:t>
            </w:r>
          </w:p>
        </w:tc>
        <w:tc>
          <w:tcPr>
            <w:tcW w:w="1024" w:type="dxa"/>
            <w:tcBorders>
              <w:top w:val="single" w:sz="4" w:space="0" w:color="auto"/>
              <w:left w:val="single" w:sz="4" w:space="0" w:color="auto"/>
              <w:bottom w:val="single" w:sz="4" w:space="0" w:color="auto"/>
              <w:right w:val="single" w:sz="4" w:space="0" w:color="auto"/>
            </w:tcBorders>
            <w:hideMark/>
          </w:tcPr>
          <w:p w14:paraId="4AC209EB"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8., 9.</w:t>
            </w:r>
          </w:p>
        </w:tc>
        <w:tc>
          <w:tcPr>
            <w:tcW w:w="1701" w:type="dxa"/>
            <w:tcBorders>
              <w:top w:val="single" w:sz="4" w:space="0" w:color="auto"/>
              <w:left w:val="single" w:sz="4" w:space="0" w:color="auto"/>
              <w:bottom w:val="single" w:sz="4" w:space="0" w:color="auto"/>
              <w:right w:val="single" w:sz="4" w:space="0" w:color="auto"/>
            </w:tcBorders>
            <w:hideMark/>
          </w:tcPr>
          <w:p w14:paraId="110352EB"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Objasniti pripravniku obveze u vezi sa stažiranjem</w:t>
            </w:r>
          </w:p>
        </w:tc>
      </w:tr>
      <w:tr w:rsidR="00C7237F" w:rsidRPr="000C0587" w14:paraId="1F40C205" w14:textId="77777777" w:rsidTr="00727609">
        <w:trPr>
          <w:trHeight w:val="1691"/>
        </w:trPr>
        <w:tc>
          <w:tcPr>
            <w:tcW w:w="1593" w:type="dxa"/>
            <w:tcBorders>
              <w:top w:val="single" w:sz="4" w:space="0" w:color="auto"/>
              <w:left w:val="single" w:sz="4" w:space="0" w:color="auto"/>
              <w:bottom w:val="single" w:sz="4" w:space="0" w:color="auto"/>
              <w:right w:val="single" w:sz="4" w:space="0" w:color="auto"/>
            </w:tcBorders>
            <w:hideMark/>
          </w:tcPr>
          <w:p w14:paraId="1448E816"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lastRenderedPageBreak/>
              <w:t>1.5. Organizacijski poslovi u vezi s nastavom i radom škole</w:t>
            </w:r>
          </w:p>
        </w:tc>
        <w:tc>
          <w:tcPr>
            <w:tcW w:w="1530" w:type="dxa"/>
            <w:tcBorders>
              <w:top w:val="single" w:sz="4" w:space="0" w:color="auto"/>
              <w:left w:val="single" w:sz="4" w:space="0" w:color="auto"/>
              <w:bottom w:val="single" w:sz="4" w:space="0" w:color="auto"/>
              <w:right w:val="single" w:sz="4" w:space="0" w:color="auto"/>
            </w:tcBorders>
            <w:hideMark/>
          </w:tcPr>
          <w:p w14:paraId="4BFC51BC"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Osigurati kratkoročni i dugoročni razvoj škole i njezino uspješno funkcioniranje</w:t>
            </w:r>
          </w:p>
        </w:tc>
        <w:tc>
          <w:tcPr>
            <w:tcW w:w="1697" w:type="dxa"/>
            <w:tcBorders>
              <w:top w:val="single" w:sz="4" w:space="0" w:color="auto"/>
              <w:left w:val="single" w:sz="4" w:space="0" w:color="auto"/>
              <w:bottom w:val="single" w:sz="4" w:space="0" w:color="auto"/>
              <w:right w:val="single" w:sz="4" w:space="0" w:color="auto"/>
            </w:tcBorders>
            <w:hideMark/>
          </w:tcPr>
          <w:p w14:paraId="29D8668D" w14:textId="3AF3401D" w:rsidR="00E47E21" w:rsidRPr="000C0587" w:rsidRDefault="00E47E21" w:rsidP="00DB786E">
            <w:pPr>
              <w:rPr>
                <w:rFonts w:ascii="Times New Roman" w:hAnsi="Times New Roman" w:cs="Times New Roman"/>
              </w:rPr>
            </w:pPr>
            <w:r w:rsidRPr="000C0587">
              <w:rPr>
                <w:rFonts w:ascii="Times New Roman" w:hAnsi="Times New Roman" w:cs="Times New Roman"/>
              </w:rPr>
              <w:t xml:space="preserve">Planirati i programirati GPP rada škole, Školski kurikulum, NPP-e, prilagođene i individualizirane </w:t>
            </w:r>
            <w:r w:rsidR="00C7237F" w:rsidRPr="000C0587">
              <w:rPr>
                <w:rFonts w:ascii="Times New Roman" w:hAnsi="Times New Roman" w:cs="Times New Roman"/>
              </w:rPr>
              <w:t>kurikulume</w:t>
            </w:r>
          </w:p>
        </w:tc>
        <w:tc>
          <w:tcPr>
            <w:tcW w:w="1276" w:type="dxa"/>
            <w:tcBorders>
              <w:top w:val="single" w:sz="4" w:space="0" w:color="auto"/>
              <w:left w:val="single" w:sz="4" w:space="0" w:color="auto"/>
              <w:bottom w:val="single" w:sz="4" w:space="0" w:color="auto"/>
              <w:right w:val="single" w:sz="4" w:space="0" w:color="auto"/>
            </w:tcBorders>
            <w:hideMark/>
          </w:tcPr>
          <w:p w14:paraId="6DE2ED1C"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Timski, individualno, razgovor, pisanje</w:t>
            </w:r>
          </w:p>
        </w:tc>
        <w:tc>
          <w:tcPr>
            <w:tcW w:w="1527" w:type="dxa"/>
            <w:tcBorders>
              <w:top w:val="single" w:sz="4" w:space="0" w:color="auto"/>
              <w:left w:val="single" w:sz="4" w:space="0" w:color="auto"/>
              <w:bottom w:val="single" w:sz="4" w:space="0" w:color="auto"/>
              <w:right w:val="single" w:sz="4" w:space="0" w:color="auto"/>
            </w:tcBorders>
            <w:hideMark/>
          </w:tcPr>
          <w:p w14:paraId="35AF4CB9" w14:textId="61791BD3" w:rsidR="00E47E21" w:rsidRPr="000C0587" w:rsidRDefault="00E47E21" w:rsidP="00DB786E">
            <w:pPr>
              <w:rPr>
                <w:rFonts w:ascii="Times New Roman" w:hAnsi="Times New Roman" w:cs="Times New Roman"/>
              </w:rPr>
            </w:pPr>
            <w:r w:rsidRPr="000C0587">
              <w:rPr>
                <w:rFonts w:ascii="Times New Roman" w:hAnsi="Times New Roman" w:cs="Times New Roman"/>
              </w:rPr>
              <w:t>Pedagog</w:t>
            </w:r>
            <w:r w:rsidR="00C7237F" w:rsidRPr="000C0587">
              <w:rPr>
                <w:rFonts w:ascii="Times New Roman" w:hAnsi="Times New Roman" w:cs="Times New Roman"/>
              </w:rPr>
              <w:t>inja</w:t>
            </w:r>
            <w:r w:rsidRPr="000C0587">
              <w:rPr>
                <w:rFonts w:ascii="Times New Roman" w:hAnsi="Times New Roman" w:cs="Times New Roman"/>
              </w:rPr>
              <w:t xml:space="preserve">, </w:t>
            </w:r>
            <w:r w:rsidR="00C7237F" w:rsidRPr="000C0587">
              <w:rPr>
                <w:rFonts w:ascii="Times New Roman" w:hAnsi="Times New Roman" w:cs="Times New Roman"/>
              </w:rPr>
              <w:t xml:space="preserve">psihologinja, </w:t>
            </w:r>
            <w:r w:rsidRPr="000C0587">
              <w:rPr>
                <w:rFonts w:ascii="Times New Roman" w:hAnsi="Times New Roman" w:cs="Times New Roman"/>
              </w:rPr>
              <w:t xml:space="preserve">ravnatelj, knjižničarka, </w:t>
            </w:r>
            <w:r w:rsidR="00C7237F" w:rsidRPr="000C0587">
              <w:rPr>
                <w:rFonts w:ascii="Times New Roman" w:hAnsi="Times New Roman" w:cs="Times New Roman"/>
              </w:rPr>
              <w:t>učitelji</w:t>
            </w:r>
          </w:p>
        </w:tc>
        <w:tc>
          <w:tcPr>
            <w:tcW w:w="1024" w:type="dxa"/>
            <w:tcBorders>
              <w:top w:val="single" w:sz="4" w:space="0" w:color="auto"/>
              <w:left w:val="single" w:sz="4" w:space="0" w:color="auto"/>
              <w:bottom w:val="single" w:sz="4" w:space="0" w:color="auto"/>
              <w:right w:val="single" w:sz="4" w:space="0" w:color="auto"/>
            </w:tcBorders>
            <w:hideMark/>
          </w:tcPr>
          <w:p w14:paraId="211F314C"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8., 9., 10.</w:t>
            </w:r>
          </w:p>
        </w:tc>
        <w:tc>
          <w:tcPr>
            <w:tcW w:w="1701" w:type="dxa"/>
            <w:tcBorders>
              <w:top w:val="single" w:sz="4" w:space="0" w:color="auto"/>
              <w:left w:val="single" w:sz="4" w:space="0" w:color="auto"/>
              <w:bottom w:val="single" w:sz="4" w:space="0" w:color="auto"/>
              <w:right w:val="single" w:sz="4" w:space="0" w:color="auto"/>
            </w:tcBorders>
            <w:hideMark/>
          </w:tcPr>
          <w:p w14:paraId="44B2ED27" w14:textId="7CBB6C83" w:rsidR="00E47E21" w:rsidRPr="000C0587" w:rsidRDefault="00E47E21" w:rsidP="00DB786E">
            <w:pPr>
              <w:rPr>
                <w:rFonts w:ascii="Times New Roman" w:hAnsi="Times New Roman" w:cs="Times New Roman"/>
              </w:rPr>
            </w:pPr>
            <w:r w:rsidRPr="000C0587">
              <w:rPr>
                <w:rFonts w:ascii="Times New Roman" w:hAnsi="Times New Roman" w:cs="Times New Roman"/>
              </w:rPr>
              <w:t xml:space="preserve">Isplanirati rad s učenicima, roditeljima i </w:t>
            </w:r>
            <w:r w:rsidR="00C7237F" w:rsidRPr="000C0587">
              <w:rPr>
                <w:rFonts w:ascii="Times New Roman" w:hAnsi="Times New Roman" w:cs="Times New Roman"/>
              </w:rPr>
              <w:t>učiteljima</w:t>
            </w:r>
          </w:p>
        </w:tc>
      </w:tr>
      <w:tr w:rsidR="00C7237F" w:rsidRPr="000C0587" w14:paraId="2A8C78E3" w14:textId="77777777" w:rsidTr="00727609">
        <w:tc>
          <w:tcPr>
            <w:tcW w:w="1593" w:type="dxa"/>
            <w:tcBorders>
              <w:top w:val="single" w:sz="4" w:space="0" w:color="auto"/>
              <w:left w:val="single" w:sz="4" w:space="0" w:color="auto"/>
              <w:bottom w:val="single" w:sz="4" w:space="0" w:color="auto"/>
              <w:right w:val="single" w:sz="4" w:space="0" w:color="auto"/>
            </w:tcBorders>
            <w:hideMark/>
          </w:tcPr>
          <w:p w14:paraId="125FECEC"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1.6. Utvrđivanje obrazovnih potreba učenika, škole i okruženja</w:t>
            </w:r>
          </w:p>
        </w:tc>
        <w:tc>
          <w:tcPr>
            <w:tcW w:w="1530" w:type="dxa"/>
            <w:tcBorders>
              <w:top w:val="single" w:sz="4" w:space="0" w:color="auto"/>
              <w:left w:val="single" w:sz="4" w:space="0" w:color="auto"/>
              <w:bottom w:val="single" w:sz="4" w:space="0" w:color="auto"/>
              <w:right w:val="single" w:sz="4" w:space="0" w:color="auto"/>
            </w:tcBorders>
            <w:hideMark/>
          </w:tcPr>
          <w:p w14:paraId="0510C892"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Izvršiti pripremu za kvalitetnije planiranje odgojno-obrazovnoga rada</w:t>
            </w:r>
          </w:p>
        </w:tc>
        <w:tc>
          <w:tcPr>
            <w:tcW w:w="1697" w:type="dxa"/>
            <w:tcBorders>
              <w:top w:val="single" w:sz="4" w:space="0" w:color="auto"/>
              <w:left w:val="single" w:sz="4" w:space="0" w:color="auto"/>
              <w:bottom w:val="single" w:sz="4" w:space="0" w:color="auto"/>
              <w:right w:val="single" w:sz="4" w:space="0" w:color="auto"/>
            </w:tcBorders>
            <w:hideMark/>
          </w:tcPr>
          <w:p w14:paraId="6FEB2A4E"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Analizirati stupanj realizacije prijašnjih planova i programa rada škole te utvrditi prilike i potrebe školskoga okruženja</w:t>
            </w:r>
          </w:p>
        </w:tc>
        <w:tc>
          <w:tcPr>
            <w:tcW w:w="1276" w:type="dxa"/>
            <w:tcBorders>
              <w:top w:val="single" w:sz="4" w:space="0" w:color="auto"/>
              <w:left w:val="single" w:sz="4" w:space="0" w:color="auto"/>
              <w:bottom w:val="single" w:sz="4" w:space="0" w:color="auto"/>
              <w:right w:val="single" w:sz="4" w:space="0" w:color="auto"/>
            </w:tcBorders>
            <w:hideMark/>
          </w:tcPr>
          <w:p w14:paraId="2BC2E50D"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Individualni, timski, razgovor, anketiranje</w:t>
            </w:r>
          </w:p>
        </w:tc>
        <w:tc>
          <w:tcPr>
            <w:tcW w:w="1527" w:type="dxa"/>
            <w:tcBorders>
              <w:top w:val="single" w:sz="4" w:space="0" w:color="auto"/>
              <w:left w:val="single" w:sz="4" w:space="0" w:color="auto"/>
              <w:bottom w:val="single" w:sz="4" w:space="0" w:color="auto"/>
              <w:right w:val="single" w:sz="4" w:space="0" w:color="auto"/>
            </w:tcBorders>
            <w:hideMark/>
          </w:tcPr>
          <w:p w14:paraId="6EDA0128" w14:textId="1327AAF5" w:rsidR="00E47E21" w:rsidRPr="000C0587" w:rsidRDefault="00E47E21" w:rsidP="00DB786E">
            <w:pPr>
              <w:rPr>
                <w:rFonts w:ascii="Times New Roman" w:hAnsi="Times New Roman" w:cs="Times New Roman"/>
              </w:rPr>
            </w:pPr>
            <w:r w:rsidRPr="000C0587">
              <w:rPr>
                <w:rFonts w:ascii="Times New Roman" w:hAnsi="Times New Roman" w:cs="Times New Roman"/>
              </w:rPr>
              <w:t>Pedagog</w:t>
            </w:r>
            <w:r w:rsidR="00C7237F" w:rsidRPr="000C0587">
              <w:rPr>
                <w:rFonts w:ascii="Times New Roman" w:hAnsi="Times New Roman" w:cs="Times New Roman"/>
              </w:rPr>
              <w:t>inja</w:t>
            </w:r>
            <w:r w:rsidRPr="000C0587">
              <w:rPr>
                <w:rFonts w:ascii="Times New Roman" w:hAnsi="Times New Roman" w:cs="Times New Roman"/>
              </w:rPr>
              <w:t>,</w:t>
            </w:r>
            <w:r w:rsidR="00C7237F" w:rsidRPr="000C0587">
              <w:rPr>
                <w:rFonts w:ascii="Times New Roman" w:hAnsi="Times New Roman" w:cs="Times New Roman"/>
              </w:rPr>
              <w:t xml:space="preserve"> psihologinja,</w:t>
            </w:r>
            <w:r w:rsidRPr="000C0587">
              <w:rPr>
                <w:rFonts w:ascii="Times New Roman" w:hAnsi="Times New Roman" w:cs="Times New Roman"/>
              </w:rPr>
              <w:t xml:space="preserve"> ravnatelj, nastavnici, učenici, </w:t>
            </w:r>
            <w:r w:rsidR="00C7237F" w:rsidRPr="000C0587">
              <w:rPr>
                <w:rFonts w:ascii="Times New Roman" w:hAnsi="Times New Roman" w:cs="Times New Roman"/>
              </w:rPr>
              <w:t>lokalna zajednica</w:t>
            </w:r>
          </w:p>
        </w:tc>
        <w:tc>
          <w:tcPr>
            <w:tcW w:w="1024" w:type="dxa"/>
            <w:tcBorders>
              <w:top w:val="single" w:sz="4" w:space="0" w:color="auto"/>
              <w:left w:val="single" w:sz="4" w:space="0" w:color="auto"/>
              <w:bottom w:val="single" w:sz="4" w:space="0" w:color="auto"/>
              <w:right w:val="single" w:sz="4" w:space="0" w:color="auto"/>
            </w:tcBorders>
            <w:hideMark/>
          </w:tcPr>
          <w:p w14:paraId="3C6B48C7"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5., 6., 8.</w:t>
            </w:r>
          </w:p>
        </w:tc>
        <w:tc>
          <w:tcPr>
            <w:tcW w:w="1701" w:type="dxa"/>
            <w:tcBorders>
              <w:top w:val="single" w:sz="4" w:space="0" w:color="auto"/>
              <w:left w:val="single" w:sz="4" w:space="0" w:color="auto"/>
              <w:bottom w:val="single" w:sz="4" w:space="0" w:color="auto"/>
              <w:right w:val="single" w:sz="4" w:space="0" w:color="auto"/>
            </w:tcBorders>
            <w:hideMark/>
          </w:tcPr>
          <w:p w14:paraId="7AD3CDD6"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Utvrditi prednosti i nedostatke škole i okruženja</w:t>
            </w:r>
          </w:p>
        </w:tc>
      </w:tr>
      <w:tr w:rsidR="00C7237F" w:rsidRPr="000C0587" w14:paraId="22F5612A" w14:textId="77777777" w:rsidTr="00727609">
        <w:tc>
          <w:tcPr>
            <w:tcW w:w="1593" w:type="dxa"/>
            <w:tcBorders>
              <w:top w:val="single" w:sz="4" w:space="0" w:color="auto"/>
              <w:left w:val="single" w:sz="4" w:space="0" w:color="auto"/>
              <w:bottom w:val="single" w:sz="4" w:space="0" w:color="auto"/>
              <w:right w:val="single" w:sz="4" w:space="0" w:color="auto"/>
            </w:tcBorders>
            <w:hideMark/>
          </w:tcPr>
          <w:p w14:paraId="6A0676E7"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1.7. Anketni upitnici</w:t>
            </w:r>
          </w:p>
          <w:p w14:paraId="150C5EFA"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 xml:space="preserve">    1.7.1. Za roditelje</w:t>
            </w:r>
          </w:p>
          <w:p w14:paraId="16A4553F"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 xml:space="preserve">    1.7.2. Za učenike</w:t>
            </w:r>
          </w:p>
          <w:p w14:paraId="3966FCBF" w14:textId="1149D504" w:rsidR="00E47E21" w:rsidRPr="000C0587" w:rsidRDefault="00E47E21" w:rsidP="00DB786E">
            <w:pPr>
              <w:rPr>
                <w:rFonts w:ascii="Times New Roman" w:hAnsi="Times New Roman" w:cs="Times New Roman"/>
              </w:rPr>
            </w:pPr>
            <w:r w:rsidRPr="000C0587">
              <w:rPr>
                <w:rFonts w:ascii="Times New Roman" w:hAnsi="Times New Roman" w:cs="Times New Roman"/>
              </w:rPr>
              <w:t xml:space="preserve">    1.7.3. Za </w:t>
            </w:r>
            <w:r w:rsidR="00C7237F" w:rsidRPr="000C0587">
              <w:rPr>
                <w:rFonts w:ascii="Times New Roman" w:hAnsi="Times New Roman" w:cs="Times New Roman"/>
              </w:rPr>
              <w:t>učitelje</w:t>
            </w:r>
          </w:p>
          <w:p w14:paraId="3EFB0154" w14:textId="5EB5AA4B" w:rsidR="00E47E21" w:rsidRPr="000C0587" w:rsidRDefault="00E47E21" w:rsidP="00DB786E">
            <w:pPr>
              <w:rPr>
                <w:rFonts w:ascii="Times New Roman" w:hAnsi="Times New Roman" w:cs="Times New Roman"/>
              </w:rPr>
            </w:pPr>
            <w:r w:rsidRPr="000C0587">
              <w:rPr>
                <w:rFonts w:ascii="Times New Roman" w:hAnsi="Times New Roman" w:cs="Times New Roman"/>
              </w:rPr>
              <w:t xml:space="preserve">  </w:t>
            </w:r>
          </w:p>
        </w:tc>
        <w:tc>
          <w:tcPr>
            <w:tcW w:w="1530" w:type="dxa"/>
            <w:tcBorders>
              <w:top w:val="single" w:sz="4" w:space="0" w:color="auto"/>
              <w:left w:val="single" w:sz="4" w:space="0" w:color="auto"/>
              <w:bottom w:val="single" w:sz="4" w:space="0" w:color="auto"/>
              <w:right w:val="single" w:sz="4" w:space="0" w:color="auto"/>
            </w:tcBorders>
            <w:hideMark/>
          </w:tcPr>
          <w:p w14:paraId="3E6EDA78"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Kvalitetnije planiranje daljnjega rada škole</w:t>
            </w:r>
          </w:p>
        </w:tc>
        <w:tc>
          <w:tcPr>
            <w:tcW w:w="1697" w:type="dxa"/>
            <w:tcBorders>
              <w:top w:val="single" w:sz="4" w:space="0" w:color="auto"/>
              <w:left w:val="single" w:sz="4" w:space="0" w:color="auto"/>
              <w:bottom w:val="single" w:sz="4" w:space="0" w:color="auto"/>
              <w:right w:val="single" w:sz="4" w:space="0" w:color="auto"/>
            </w:tcBorders>
            <w:hideMark/>
          </w:tcPr>
          <w:p w14:paraId="3DBFF719"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Ispitati mišljenja i potrebe svih sudionika o radu škole</w:t>
            </w:r>
          </w:p>
        </w:tc>
        <w:tc>
          <w:tcPr>
            <w:tcW w:w="1276" w:type="dxa"/>
            <w:tcBorders>
              <w:top w:val="single" w:sz="4" w:space="0" w:color="auto"/>
              <w:left w:val="single" w:sz="4" w:space="0" w:color="auto"/>
              <w:bottom w:val="single" w:sz="4" w:space="0" w:color="auto"/>
              <w:right w:val="single" w:sz="4" w:space="0" w:color="auto"/>
            </w:tcBorders>
            <w:hideMark/>
          </w:tcPr>
          <w:p w14:paraId="08775B31"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Individualni, anketiranje, obrada podataka</w:t>
            </w:r>
          </w:p>
        </w:tc>
        <w:tc>
          <w:tcPr>
            <w:tcW w:w="1527" w:type="dxa"/>
            <w:tcBorders>
              <w:top w:val="single" w:sz="4" w:space="0" w:color="auto"/>
              <w:left w:val="single" w:sz="4" w:space="0" w:color="auto"/>
              <w:bottom w:val="single" w:sz="4" w:space="0" w:color="auto"/>
              <w:right w:val="single" w:sz="4" w:space="0" w:color="auto"/>
            </w:tcBorders>
            <w:hideMark/>
          </w:tcPr>
          <w:p w14:paraId="65F229DC" w14:textId="399D67FA" w:rsidR="00E47E21" w:rsidRPr="000C0587" w:rsidRDefault="00E47E21" w:rsidP="00DB786E">
            <w:pPr>
              <w:rPr>
                <w:rFonts w:ascii="Times New Roman" w:hAnsi="Times New Roman" w:cs="Times New Roman"/>
              </w:rPr>
            </w:pPr>
            <w:r w:rsidRPr="000C0587">
              <w:rPr>
                <w:rFonts w:ascii="Times New Roman" w:hAnsi="Times New Roman" w:cs="Times New Roman"/>
              </w:rPr>
              <w:t>pedagog</w:t>
            </w:r>
            <w:r w:rsidR="00C7237F" w:rsidRPr="000C0587">
              <w:rPr>
                <w:rFonts w:ascii="Times New Roman" w:hAnsi="Times New Roman" w:cs="Times New Roman"/>
              </w:rPr>
              <w:t>inja</w:t>
            </w:r>
          </w:p>
        </w:tc>
        <w:tc>
          <w:tcPr>
            <w:tcW w:w="1024" w:type="dxa"/>
            <w:tcBorders>
              <w:top w:val="single" w:sz="4" w:space="0" w:color="auto"/>
              <w:left w:val="single" w:sz="4" w:space="0" w:color="auto"/>
              <w:bottom w:val="single" w:sz="4" w:space="0" w:color="auto"/>
              <w:right w:val="single" w:sz="4" w:space="0" w:color="auto"/>
            </w:tcBorders>
            <w:hideMark/>
          </w:tcPr>
          <w:p w14:paraId="163CCC91"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5., 6.</w:t>
            </w:r>
          </w:p>
        </w:tc>
        <w:tc>
          <w:tcPr>
            <w:tcW w:w="1701" w:type="dxa"/>
            <w:tcBorders>
              <w:top w:val="single" w:sz="4" w:space="0" w:color="auto"/>
              <w:left w:val="single" w:sz="4" w:space="0" w:color="auto"/>
              <w:bottom w:val="single" w:sz="4" w:space="0" w:color="auto"/>
              <w:right w:val="single" w:sz="4" w:space="0" w:color="auto"/>
            </w:tcBorders>
            <w:hideMark/>
          </w:tcPr>
          <w:p w14:paraId="3580A2E1"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 xml:space="preserve">Utvrditi potrebe, interese i želje sudionika </w:t>
            </w:r>
          </w:p>
        </w:tc>
      </w:tr>
      <w:tr w:rsidR="00C7237F" w:rsidRPr="000C0587" w14:paraId="0371F0A6" w14:textId="77777777" w:rsidTr="00727609">
        <w:tc>
          <w:tcPr>
            <w:tcW w:w="1593" w:type="dxa"/>
            <w:tcBorders>
              <w:top w:val="single" w:sz="4" w:space="0" w:color="auto"/>
              <w:left w:val="single" w:sz="4" w:space="0" w:color="auto"/>
              <w:bottom w:val="single" w:sz="4" w:space="0" w:color="auto"/>
              <w:right w:val="single" w:sz="4" w:space="0" w:color="auto"/>
            </w:tcBorders>
            <w:hideMark/>
          </w:tcPr>
          <w:p w14:paraId="3A9D506A"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1.8. Planiranje rada u nastavi s učenicima s teškoćama</w:t>
            </w:r>
          </w:p>
        </w:tc>
        <w:tc>
          <w:tcPr>
            <w:tcW w:w="1530" w:type="dxa"/>
            <w:tcBorders>
              <w:top w:val="single" w:sz="4" w:space="0" w:color="auto"/>
              <w:left w:val="single" w:sz="4" w:space="0" w:color="auto"/>
              <w:bottom w:val="single" w:sz="4" w:space="0" w:color="auto"/>
              <w:right w:val="single" w:sz="4" w:space="0" w:color="auto"/>
            </w:tcBorders>
            <w:hideMark/>
          </w:tcPr>
          <w:p w14:paraId="4022C946" w14:textId="2A5DD405" w:rsidR="00E47E21" w:rsidRPr="000C0587" w:rsidRDefault="00C7237F" w:rsidP="00DB786E">
            <w:pPr>
              <w:rPr>
                <w:rFonts w:ascii="Times New Roman" w:hAnsi="Times New Roman" w:cs="Times New Roman"/>
              </w:rPr>
            </w:pPr>
            <w:r w:rsidRPr="000C0587">
              <w:rPr>
                <w:rFonts w:ascii="Times New Roman" w:hAnsi="Times New Roman" w:cs="Times New Roman"/>
              </w:rPr>
              <w:t>Učitelje</w:t>
            </w:r>
            <w:r w:rsidR="00E47E21" w:rsidRPr="000C0587">
              <w:rPr>
                <w:rFonts w:ascii="Times New Roman" w:hAnsi="Times New Roman" w:cs="Times New Roman"/>
              </w:rPr>
              <w:t xml:space="preserve"> </w:t>
            </w:r>
            <w:r w:rsidRPr="000C0587">
              <w:rPr>
                <w:rFonts w:ascii="Times New Roman" w:hAnsi="Times New Roman" w:cs="Times New Roman"/>
              </w:rPr>
              <w:t>upoznati sa Smjernicama za rad s učenicima s teškoćama u razvoju te im pomoći u izradi individualiziranih kurikuluma</w:t>
            </w:r>
          </w:p>
        </w:tc>
        <w:tc>
          <w:tcPr>
            <w:tcW w:w="1697" w:type="dxa"/>
            <w:tcBorders>
              <w:top w:val="single" w:sz="4" w:space="0" w:color="auto"/>
              <w:left w:val="single" w:sz="4" w:space="0" w:color="auto"/>
              <w:bottom w:val="single" w:sz="4" w:space="0" w:color="auto"/>
              <w:right w:val="single" w:sz="4" w:space="0" w:color="auto"/>
            </w:tcBorders>
            <w:hideMark/>
          </w:tcPr>
          <w:p w14:paraId="1190694F"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Održati razredna vijeća s temom prilagodbe za svakog pojedinog učenika s teškoćama</w:t>
            </w:r>
          </w:p>
        </w:tc>
        <w:tc>
          <w:tcPr>
            <w:tcW w:w="1276" w:type="dxa"/>
            <w:tcBorders>
              <w:top w:val="single" w:sz="4" w:space="0" w:color="auto"/>
              <w:left w:val="single" w:sz="4" w:space="0" w:color="auto"/>
              <w:bottom w:val="single" w:sz="4" w:space="0" w:color="auto"/>
              <w:right w:val="single" w:sz="4" w:space="0" w:color="auto"/>
            </w:tcBorders>
            <w:hideMark/>
          </w:tcPr>
          <w:p w14:paraId="6C24BE3C"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Timski, razgovor</w:t>
            </w:r>
          </w:p>
        </w:tc>
        <w:tc>
          <w:tcPr>
            <w:tcW w:w="1527" w:type="dxa"/>
            <w:tcBorders>
              <w:top w:val="single" w:sz="4" w:space="0" w:color="auto"/>
              <w:left w:val="single" w:sz="4" w:space="0" w:color="auto"/>
              <w:bottom w:val="single" w:sz="4" w:space="0" w:color="auto"/>
              <w:right w:val="single" w:sz="4" w:space="0" w:color="auto"/>
            </w:tcBorders>
            <w:hideMark/>
          </w:tcPr>
          <w:p w14:paraId="58A2E906" w14:textId="68A8F741" w:rsidR="00E47E21" w:rsidRPr="000C0587" w:rsidRDefault="00E47E21" w:rsidP="00DB786E">
            <w:pPr>
              <w:rPr>
                <w:rFonts w:ascii="Times New Roman" w:hAnsi="Times New Roman" w:cs="Times New Roman"/>
              </w:rPr>
            </w:pPr>
            <w:r w:rsidRPr="000C0587">
              <w:rPr>
                <w:rFonts w:ascii="Times New Roman" w:hAnsi="Times New Roman" w:cs="Times New Roman"/>
              </w:rPr>
              <w:t>Pedagog</w:t>
            </w:r>
            <w:r w:rsidR="00C7237F" w:rsidRPr="000C0587">
              <w:rPr>
                <w:rFonts w:ascii="Times New Roman" w:hAnsi="Times New Roman" w:cs="Times New Roman"/>
              </w:rPr>
              <w:t>inja, psihologinja, učitelji</w:t>
            </w:r>
          </w:p>
        </w:tc>
        <w:tc>
          <w:tcPr>
            <w:tcW w:w="1024" w:type="dxa"/>
            <w:tcBorders>
              <w:top w:val="single" w:sz="4" w:space="0" w:color="auto"/>
              <w:left w:val="single" w:sz="4" w:space="0" w:color="auto"/>
              <w:bottom w:val="single" w:sz="4" w:space="0" w:color="auto"/>
              <w:right w:val="single" w:sz="4" w:space="0" w:color="auto"/>
            </w:tcBorders>
            <w:hideMark/>
          </w:tcPr>
          <w:p w14:paraId="7CD2744D"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9.</w:t>
            </w:r>
          </w:p>
        </w:tc>
        <w:tc>
          <w:tcPr>
            <w:tcW w:w="1701" w:type="dxa"/>
            <w:tcBorders>
              <w:top w:val="single" w:sz="4" w:space="0" w:color="auto"/>
              <w:left w:val="single" w:sz="4" w:space="0" w:color="auto"/>
              <w:bottom w:val="single" w:sz="4" w:space="0" w:color="auto"/>
              <w:right w:val="single" w:sz="4" w:space="0" w:color="auto"/>
            </w:tcBorders>
            <w:hideMark/>
          </w:tcPr>
          <w:p w14:paraId="30C4A81B" w14:textId="36CE22FA" w:rsidR="00E47E21" w:rsidRPr="000C0587" w:rsidRDefault="00C7237F" w:rsidP="00DB786E">
            <w:pPr>
              <w:rPr>
                <w:rFonts w:ascii="Times New Roman" w:hAnsi="Times New Roman" w:cs="Times New Roman"/>
              </w:rPr>
            </w:pPr>
            <w:r w:rsidRPr="000C0587">
              <w:rPr>
                <w:rFonts w:ascii="Times New Roman" w:hAnsi="Times New Roman" w:cs="Times New Roman"/>
              </w:rPr>
              <w:t xml:space="preserve">Učitelji </w:t>
            </w:r>
            <w:r w:rsidR="00E47E21" w:rsidRPr="000C0587">
              <w:rPr>
                <w:rFonts w:ascii="Times New Roman" w:hAnsi="Times New Roman" w:cs="Times New Roman"/>
              </w:rPr>
              <w:t>će samostalno izraditi odgovarajuće programe za učenike s teškoćama</w:t>
            </w:r>
          </w:p>
        </w:tc>
      </w:tr>
      <w:tr w:rsidR="00C7237F" w:rsidRPr="000C0587" w14:paraId="406F31BC" w14:textId="77777777" w:rsidTr="00727609">
        <w:tc>
          <w:tcPr>
            <w:tcW w:w="1593" w:type="dxa"/>
            <w:tcBorders>
              <w:top w:val="single" w:sz="4" w:space="0" w:color="auto"/>
              <w:left w:val="single" w:sz="4" w:space="0" w:color="auto"/>
              <w:bottom w:val="single" w:sz="4" w:space="0" w:color="auto"/>
              <w:right w:val="single" w:sz="4" w:space="0" w:color="auto"/>
            </w:tcBorders>
            <w:hideMark/>
          </w:tcPr>
          <w:p w14:paraId="4529C5CE"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 xml:space="preserve">1.9. Statistička obrada podataka o uspjehu učenika </w:t>
            </w:r>
            <w:r w:rsidRPr="000C0587">
              <w:rPr>
                <w:rFonts w:ascii="Times New Roman" w:hAnsi="Times New Roman" w:cs="Times New Roman"/>
              </w:rPr>
              <w:lastRenderedPageBreak/>
              <w:t>(praćenje i analiza izostanaka, uspjeha i napredovanja)</w:t>
            </w:r>
          </w:p>
        </w:tc>
        <w:tc>
          <w:tcPr>
            <w:tcW w:w="1530" w:type="dxa"/>
            <w:tcBorders>
              <w:top w:val="single" w:sz="4" w:space="0" w:color="auto"/>
              <w:left w:val="single" w:sz="4" w:space="0" w:color="auto"/>
              <w:bottom w:val="single" w:sz="4" w:space="0" w:color="auto"/>
              <w:right w:val="single" w:sz="4" w:space="0" w:color="auto"/>
            </w:tcBorders>
            <w:hideMark/>
          </w:tcPr>
          <w:p w14:paraId="6E963DD5"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lastRenderedPageBreak/>
              <w:t>Kvalitetnije planiranje odgojno-</w:t>
            </w:r>
            <w:r w:rsidRPr="000C0587">
              <w:rPr>
                <w:rFonts w:ascii="Times New Roman" w:hAnsi="Times New Roman" w:cs="Times New Roman"/>
              </w:rPr>
              <w:lastRenderedPageBreak/>
              <w:t>obrazovnoga rada</w:t>
            </w:r>
          </w:p>
        </w:tc>
        <w:tc>
          <w:tcPr>
            <w:tcW w:w="1697" w:type="dxa"/>
            <w:tcBorders>
              <w:top w:val="single" w:sz="4" w:space="0" w:color="auto"/>
              <w:left w:val="single" w:sz="4" w:space="0" w:color="auto"/>
              <w:bottom w:val="single" w:sz="4" w:space="0" w:color="auto"/>
              <w:right w:val="single" w:sz="4" w:space="0" w:color="auto"/>
            </w:tcBorders>
            <w:hideMark/>
          </w:tcPr>
          <w:p w14:paraId="14CF17F5"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lastRenderedPageBreak/>
              <w:t xml:space="preserve">Statističkom analizom prikupljenih podataka planirati </w:t>
            </w:r>
            <w:r w:rsidRPr="000C0587">
              <w:rPr>
                <w:rFonts w:ascii="Times New Roman" w:hAnsi="Times New Roman" w:cs="Times New Roman"/>
              </w:rPr>
              <w:lastRenderedPageBreak/>
              <w:t>kvalitetniji odgojno-obrazovni rad radi boljeg uspjeha učenika</w:t>
            </w:r>
          </w:p>
        </w:tc>
        <w:tc>
          <w:tcPr>
            <w:tcW w:w="1276" w:type="dxa"/>
            <w:tcBorders>
              <w:top w:val="single" w:sz="4" w:space="0" w:color="auto"/>
              <w:left w:val="single" w:sz="4" w:space="0" w:color="auto"/>
              <w:bottom w:val="single" w:sz="4" w:space="0" w:color="auto"/>
              <w:right w:val="single" w:sz="4" w:space="0" w:color="auto"/>
            </w:tcBorders>
            <w:hideMark/>
          </w:tcPr>
          <w:p w14:paraId="67D6C3FB"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lastRenderedPageBreak/>
              <w:t xml:space="preserve">Individualno, prikupljanje podataka </w:t>
            </w:r>
            <w:r w:rsidRPr="000C0587">
              <w:rPr>
                <w:rFonts w:ascii="Times New Roman" w:hAnsi="Times New Roman" w:cs="Times New Roman"/>
              </w:rPr>
              <w:lastRenderedPageBreak/>
              <w:t>i njihova obrada</w:t>
            </w:r>
          </w:p>
        </w:tc>
        <w:tc>
          <w:tcPr>
            <w:tcW w:w="1527" w:type="dxa"/>
            <w:tcBorders>
              <w:top w:val="single" w:sz="4" w:space="0" w:color="auto"/>
              <w:left w:val="single" w:sz="4" w:space="0" w:color="auto"/>
              <w:bottom w:val="single" w:sz="4" w:space="0" w:color="auto"/>
              <w:right w:val="single" w:sz="4" w:space="0" w:color="auto"/>
            </w:tcBorders>
            <w:hideMark/>
          </w:tcPr>
          <w:p w14:paraId="352953F1" w14:textId="291F9267" w:rsidR="00E47E21" w:rsidRPr="000C0587" w:rsidRDefault="00E47E21" w:rsidP="00DB786E">
            <w:pPr>
              <w:rPr>
                <w:rFonts w:ascii="Times New Roman" w:hAnsi="Times New Roman" w:cs="Times New Roman"/>
              </w:rPr>
            </w:pPr>
            <w:r w:rsidRPr="000C0587">
              <w:rPr>
                <w:rFonts w:ascii="Times New Roman" w:hAnsi="Times New Roman" w:cs="Times New Roman"/>
              </w:rPr>
              <w:lastRenderedPageBreak/>
              <w:t>Pedagog</w:t>
            </w:r>
            <w:r w:rsidR="00C7237F" w:rsidRPr="000C0587">
              <w:rPr>
                <w:rFonts w:ascii="Times New Roman" w:hAnsi="Times New Roman" w:cs="Times New Roman"/>
              </w:rPr>
              <w:t>inja</w:t>
            </w:r>
            <w:r w:rsidRPr="000C0587">
              <w:rPr>
                <w:rFonts w:ascii="Times New Roman" w:hAnsi="Times New Roman" w:cs="Times New Roman"/>
              </w:rPr>
              <w:t>,</w:t>
            </w:r>
            <w:r w:rsidR="00C7237F" w:rsidRPr="000C0587">
              <w:rPr>
                <w:rFonts w:ascii="Times New Roman" w:hAnsi="Times New Roman" w:cs="Times New Roman"/>
              </w:rPr>
              <w:t xml:space="preserve"> psihologinja, </w:t>
            </w:r>
            <w:r w:rsidRPr="000C0587">
              <w:rPr>
                <w:rFonts w:ascii="Times New Roman" w:hAnsi="Times New Roman" w:cs="Times New Roman"/>
              </w:rPr>
              <w:t xml:space="preserve"> razrednici</w:t>
            </w:r>
          </w:p>
        </w:tc>
        <w:tc>
          <w:tcPr>
            <w:tcW w:w="1024" w:type="dxa"/>
            <w:tcBorders>
              <w:top w:val="single" w:sz="4" w:space="0" w:color="auto"/>
              <w:left w:val="single" w:sz="4" w:space="0" w:color="auto"/>
              <w:bottom w:val="single" w:sz="4" w:space="0" w:color="auto"/>
              <w:right w:val="single" w:sz="4" w:space="0" w:color="auto"/>
            </w:tcBorders>
            <w:hideMark/>
          </w:tcPr>
          <w:p w14:paraId="0D8623A3"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6., 7., 8.</w:t>
            </w:r>
          </w:p>
        </w:tc>
        <w:tc>
          <w:tcPr>
            <w:tcW w:w="1701" w:type="dxa"/>
            <w:tcBorders>
              <w:top w:val="single" w:sz="4" w:space="0" w:color="auto"/>
              <w:left w:val="single" w:sz="4" w:space="0" w:color="auto"/>
              <w:bottom w:val="single" w:sz="4" w:space="0" w:color="auto"/>
              <w:right w:val="single" w:sz="4" w:space="0" w:color="auto"/>
            </w:tcBorders>
            <w:hideMark/>
          </w:tcPr>
          <w:p w14:paraId="6E11EAF2"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Utvrditi uspjeh učenika u svrhu poboljšanja kvalitete odgojno-</w:t>
            </w:r>
            <w:r w:rsidRPr="000C0587">
              <w:rPr>
                <w:rFonts w:ascii="Times New Roman" w:hAnsi="Times New Roman" w:cs="Times New Roman"/>
              </w:rPr>
              <w:lastRenderedPageBreak/>
              <w:t>obrazovnoga rada te uspjeha učenika</w:t>
            </w:r>
          </w:p>
        </w:tc>
      </w:tr>
      <w:tr w:rsidR="00C7237F" w:rsidRPr="000C0587" w14:paraId="41F8B135" w14:textId="77777777" w:rsidTr="00727609">
        <w:tc>
          <w:tcPr>
            <w:tcW w:w="1593" w:type="dxa"/>
            <w:tcBorders>
              <w:top w:val="single" w:sz="4" w:space="0" w:color="auto"/>
              <w:left w:val="single" w:sz="4" w:space="0" w:color="auto"/>
              <w:bottom w:val="single" w:sz="4" w:space="0" w:color="auto"/>
              <w:right w:val="single" w:sz="4" w:space="0" w:color="auto"/>
            </w:tcBorders>
            <w:hideMark/>
          </w:tcPr>
          <w:p w14:paraId="04D3E1D3"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lastRenderedPageBreak/>
              <w:t>1.10. Praćenje i organizacija izvannastavnih aktivnosti</w:t>
            </w:r>
          </w:p>
        </w:tc>
        <w:tc>
          <w:tcPr>
            <w:tcW w:w="1530" w:type="dxa"/>
            <w:tcBorders>
              <w:top w:val="single" w:sz="4" w:space="0" w:color="auto"/>
              <w:left w:val="single" w:sz="4" w:space="0" w:color="auto"/>
              <w:bottom w:val="single" w:sz="4" w:space="0" w:color="auto"/>
              <w:right w:val="single" w:sz="4" w:space="0" w:color="auto"/>
            </w:tcBorders>
            <w:hideMark/>
          </w:tcPr>
          <w:p w14:paraId="4F8B1E0A"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 xml:space="preserve">Osigurati kvalitetnu realizaciju željenih izvannastavnih aktivnosti </w:t>
            </w:r>
          </w:p>
        </w:tc>
        <w:tc>
          <w:tcPr>
            <w:tcW w:w="1697" w:type="dxa"/>
            <w:tcBorders>
              <w:top w:val="single" w:sz="4" w:space="0" w:color="auto"/>
              <w:left w:val="single" w:sz="4" w:space="0" w:color="auto"/>
              <w:bottom w:val="single" w:sz="4" w:space="0" w:color="auto"/>
              <w:right w:val="single" w:sz="4" w:space="0" w:color="auto"/>
            </w:tcBorders>
            <w:hideMark/>
          </w:tcPr>
          <w:p w14:paraId="270C3CED"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Anketiranjem ispitati želje učenika u rujnu, pratiti realizaciju izvannastavnih aktivnosti</w:t>
            </w:r>
          </w:p>
        </w:tc>
        <w:tc>
          <w:tcPr>
            <w:tcW w:w="1276" w:type="dxa"/>
            <w:tcBorders>
              <w:top w:val="single" w:sz="4" w:space="0" w:color="auto"/>
              <w:left w:val="single" w:sz="4" w:space="0" w:color="auto"/>
              <w:bottom w:val="single" w:sz="4" w:space="0" w:color="auto"/>
              <w:right w:val="single" w:sz="4" w:space="0" w:color="auto"/>
            </w:tcBorders>
            <w:hideMark/>
          </w:tcPr>
          <w:p w14:paraId="1B8A1B07"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Individualno, timski, anketiranje, obrada podataka, praćenje</w:t>
            </w:r>
          </w:p>
        </w:tc>
        <w:tc>
          <w:tcPr>
            <w:tcW w:w="1527" w:type="dxa"/>
            <w:tcBorders>
              <w:top w:val="single" w:sz="4" w:space="0" w:color="auto"/>
              <w:left w:val="single" w:sz="4" w:space="0" w:color="auto"/>
              <w:bottom w:val="single" w:sz="4" w:space="0" w:color="auto"/>
              <w:right w:val="single" w:sz="4" w:space="0" w:color="auto"/>
            </w:tcBorders>
            <w:hideMark/>
          </w:tcPr>
          <w:p w14:paraId="1C3BA799" w14:textId="633C7C4E" w:rsidR="00E47E21" w:rsidRPr="000C0587" w:rsidRDefault="00E47E21" w:rsidP="00DB786E">
            <w:pPr>
              <w:rPr>
                <w:rFonts w:ascii="Times New Roman" w:hAnsi="Times New Roman" w:cs="Times New Roman"/>
              </w:rPr>
            </w:pPr>
            <w:r w:rsidRPr="000C0587">
              <w:rPr>
                <w:rFonts w:ascii="Times New Roman" w:hAnsi="Times New Roman" w:cs="Times New Roman"/>
              </w:rPr>
              <w:t>Pedagog</w:t>
            </w:r>
            <w:r w:rsidR="00C7237F" w:rsidRPr="000C0587">
              <w:rPr>
                <w:rFonts w:ascii="Times New Roman" w:hAnsi="Times New Roman" w:cs="Times New Roman"/>
              </w:rPr>
              <w:t>inja</w:t>
            </w:r>
            <w:r w:rsidRPr="000C0587">
              <w:rPr>
                <w:rFonts w:ascii="Times New Roman" w:hAnsi="Times New Roman" w:cs="Times New Roman"/>
              </w:rPr>
              <w:t xml:space="preserve">, razrednici, </w:t>
            </w:r>
            <w:r w:rsidR="00C7237F" w:rsidRPr="000C0587">
              <w:rPr>
                <w:rFonts w:ascii="Times New Roman" w:hAnsi="Times New Roman" w:cs="Times New Roman"/>
              </w:rPr>
              <w:t>učitelji</w:t>
            </w:r>
          </w:p>
        </w:tc>
        <w:tc>
          <w:tcPr>
            <w:tcW w:w="1024" w:type="dxa"/>
            <w:tcBorders>
              <w:top w:val="single" w:sz="4" w:space="0" w:color="auto"/>
              <w:left w:val="single" w:sz="4" w:space="0" w:color="auto"/>
              <w:bottom w:val="single" w:sz="4" w:space="0" w:color="auto"/>
              <w:right w:val="single" w:sz="4" w:space="0" w:color="auto"/>
            </w:tcBorders>
            <w:hideMark/>
          </w:tcPr>
          <w:p w14:paraId="37995A12"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9., tijekom godine</w:t>
            </w:r>
          </w:p>
        </w:tc>
        <w:tc>
          <w:tcPr>
            <w:tcW w:w="1701" w:type="dxa"/>
            <w:tcBorders>
              <w:top w:val="single" w:sz="4" w:space="0" w:color="auto"/>
              <w:left w:val="single" w:sz="4" w:space="0" w:color="auto"/>
              <w:bottom w:val="single" w:sz="4" w:space="0" w:color="auto"/>
              <w:right w:val="single" w:sz="4" w:space="0" w:color="auto"/>
            </w:tcBorders>
            <w:hideMark/>
          </w:tcPr>
          <w:p w14:paraId="112134F1"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Provesti anketni upitnik i obraditi rezultate praćenja izvannastavnih aktivnosti tijekom godine</w:t>
            </w:r>
          </w:p>
        </w:tc>
      </w:tr>
      <w:tr w:rsidR="00C7237F" w:rsidRPr="000C0587" w14:paraId="4A628574" w14:textId="77777777" w:rsidTr="00727609">
        <w:tc>
          <w:tcPr>
            <w:tcW w:w="1593" w:type="dxa"/>
            <w:tcBorders>
              <w:top w:val="single" w:sz="4" w:space="0" w:color="auto"/>
              <w:left w:val="single" w:sz="4" w:space="0" w:color="auto"/>
              <w:bottom w:val="single" w:sz="4" w:space="0" w:color="auto"/>
              <w:right w:val="single" w:sz="4" w:space="0" w:color="auto"/>
            </w:tcBorders>
            <w:hideMark/>
          </w:tcPr>
          <w:p w14:paraId="455DE810" w14:textId="0F15B9AA" w:rsidR="00E47E21" w:rsidRPr="000C0587" w:rsidRDefault="00E47E21" w:rsidP="00DB786E">
            <w:pPr>
              <w:rPr>
                <w:rFonts w:ascii="Times New Roman" w:hAnsi="Times New Roman" w:cs="Times New Roman"/>
              </w:rPr>
            </w:pPr>
            <w:r w:rsidRPr="000C0587">
              <w:rPr>
                <w:rFonts w:ascii="Times New Roman" w:hAnsi="Times New Roman" w:cs="Times New Roman"/>
              </w:rPr>
              <w:t>1.1</w:t>
            </w:r>
            <w:r w:rsidR="00C7237F" w:rsidRPr="000C0587">
              <w:rPr>
                <w:rFonts w:ascii="Times New Roman" w:hAnsi="Times New Roman" w:cs="Times New Roman"/>
              </w:rPr>
              <w:t>1</w:t>
            </w:r>
            <w:r w:rsidRPr="000C0587">
              <w:rPr>
                <w:rFonts w:ascii="Times New Roman" w:hAnsi="Times New Roman" w:cs="Times New Roman"/>
              </w:rPr>
              <w:t>. Praćenje i informiranje o inovacijama u nastavnoj opremi, sredstvima i pomagalima</w:t>
            </w:r>
          </w:p>
        </w:tc>
        <w:tc>
          <w:tcPr>
            <w:tcW w:w="1530" w:type="dxa"/>
            <w:tcBorders>
              <w:top w:val="single" w:sz="4" w:space="0" w:color="auto"/>
              <w:left w:val="single" w:sz="4" w:space="0" w:color="auto"/>
              <w:bottom w:val="single" w:sz="4" w:space="0" w:color="auto"/>
              <w:right w:val="single" w:sz="4" w:space="0" w:color="auto"/>
            </w:tcBorders>
            <w:hideMark/>
          </w:tcPr>
          <w:p w14:paraId="3E9C8E65"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Primjena inovacija u nastavnom i školskom radu</w:t>
            </w:r>
          </w:p>
        </w:tc>
        <w:tc>
          <w:tcPr>
            <w:tcW w:w="1697" w:type="dxa"/>
            <w:tcBorders>
              <w:top w:val="single" w:sz="4" w:space="0" w:color="auto"/>
              <w:left w:val="single" w:sz="4" w:space="0" w:color="auto"/>
              <w:bottom w:val="single" w:sz="4" w:space="0" w:color="auto"/>
              <w:right w:val="single" w:sz="4" w:space="0" w:color="auto"/>
            </w:tcBorders>
            <w:hideMark/>
          </w:tcPr>
          <w:p w14:paraId="170F97B4" w14:textId="482A4D6B" w:rsidR="00E47E21" w:rsidRPr="000C0587" w:rsidRDefault="00E47E21" w:rsidP="00DB786E">
            <w:pPr>
              <w:rPr>
                <w:rFonts w:ascii="Times New Roman" w:hAnsi="Times New Roman" w:cs="Times New Roman"/>
              </w:rPr>
            </w:pPr>
            <w:r w:rsidRPr="000C0587">
              <w:rPr>
                <w:rFonts w:ascii="Times New Roman" w:hAnsi="Times New Roman" w:cs="Times New Roman"/>
              </w:rPr>
              <w:t xml:space="preserve">Osiguravanje nove nastavne opreme, sredstava i pomagala, poticanje </w:t>
            </w:r>
            <w:r w:rsidR="00C7237F" w:rsidRPr="000C0587">
              <w:rPr>
                <w:rFonts w:ascii="Times New Roman" w:hAnsi="Times New Roman" w:cs="Times New Roman"/>
              </w:rPr>
              <w:t>učitelja</w:t>
            </w:r>
            <w:r w:rsidRPr="000C0587">
              <w:rPr>
                <w:rFonts w:ascii="Times New Roman" w:hAnsi="Times New Roman" w:cs="Times New Roman"/>
              </w:rPr>
              <w:t xml:space="preserve"> na njihovu primjenu</w:t>
            </w:r>
          </w:p>
        </w:tc>
        <w:tc>
          <w:tcPr>
            <w:tcW w:w="1276" w:type="dxa"/>
            <w:tcBorders>
              <w:top w:val="single" w:sz="4" w:space="0" w:color="auto"/>
              <w:left w:val="single" w:sz="4" w:space="0" w:color="auto"/>
              <w:bottom w:val="single" w:sz="4" w:space="0" w:color="auto"/>
              <w:right w:val="single" w:sz="4" w:space="0" w:color="auto"/>
            </w:tcBorders>
            <w:hideMark/>
          </w:tcPr>
          <w:p w14:paraId="4C3B9427"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Individualno, timski, čitanje, profesionalno usavršavanje</w:t>
            </w:r>
          </w:p>
        </w:tc>
        <w:tc>
          <w:tcPr>
            <w:tcW w:w="1527" w:type="dxa"/>
            <w:tcBorders>
              <w:top w:val="single" w:sz="4" w:space="0" w:color="auto"/>
              <w:left w:val="single" w:sz="4" w:space="0" w:color="auto"/>
              <w:bottom w:val="single" w:sz="4" w:space="0" w:color="auto"/>
              <w:right w:val="single" w:sz="4" w:space="0" w:color="auto"/>
            </w:tcBorders>
            <w:hideMark/>
          </w:tcPr>
          <w:p w14:paraId="24AF8C1D" w14:textId="10E3BA23" w:rsidR="00E47E21" w:rsidRPr="000C0587" w:rsidRDefault="00E47E21" w:rsidP="00DB786E">
            <w:pPr>
              <w:rPr>
                <w:rFonts w:ascii="Times New Roman" w:hAnsi="Times New Roman" w:cs="Times New Roman"/>
              </w:rPr>
            </w:pPr>
            <w:r w:rsidRPr="000C0587">
              <w:rPr>
                <w:rFonts w:ascii="Times New Roman" w:hAnsi="Times New Roman" w:cs="Times New Roman"/>
              </w:rPr>
              <w:t>Pedagog</w:t>
            </w:r>
            <w:r w:rsidR="00C7237F" w:rsidRPr="000C0587">
              <w:rPr>
                <w:rFonts w:ascii="Times New Roman" w:hAnsi="Times New Roman" w:cs="Times New Roman"/>
              </w:rPr>
              <w:t>inja</w:t>
            </w:r>
            <w:r w:rsidRPr="000C0587">
              <w:rPr>
                <w:rFonts w:ascii="Times New Roman" w:hAnsi="Times New Roman" w:cs="Times New Roman"/>
              </w:rPr>
              <w:t xml:space="preserve">, ravnatelj, knjižničarka, </w:t>
            </w:r>
            <w:r w:rsidR="00C7237F" w:rsidRPr="000C0587">
              <w:rPr>
                <w:rFonts w:ascii="Times New Roman" w:hAnsi="Times New Roman" w:cs="Times New Roman"/>
              </w:rPr>
              <w:t>učitelji</w:t>
            </w:r>
          </w:p>
        </w:tc>
        <w:tc>
          <w:tcPr>
            <w:tcW w:w="1024" w:type="dxa"/>
            <w:tcBorders>
              <w:top w:val="single" w:sz="4" w:space="0" w:color="auto"/>
              <w:left w:val="single" w:sz="4" w:space="0" w:color="auto"/>
              <w:bottom w:val="single" w:sz="4" w:space="0" w:color="auto"/>
              <w:right w:val="single" w:sz="4" w:space="0" w:color="auto"/>
            </w:tcBorders>
            <w:hideMark/>
          </w:tcPr>
          <w:p w14:paraId="7D9EF63E"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Tijekom godine</w:t>
            </w:r>
          </w:p>
        </w:tc>
        <w:tc>
          <w:tcPr>
            <w:tcW w:w="1701" w:type="dxa"/>
            <w:tcBorders>
              <w:top w:val="single" w:sz="4" w:space="0" w:color="auto"/>
              <w:left w:val="single" w:sz="4" w:space="0" w:color="auto"/>
              <w:bottom w:val="single" w:sz="4" w:space="0" w:color="auto"/>
              <w:right w:val="single" w:sz="4" w:space="0" w:color="auto"/>
            </w:tcBorders>
            <w:hideMark/>
          </w:tcPr>
          <w:p w14:paraId="5659B430"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Primjena nove nastavne opreme, sredstava i pomagala u odgojno-obrazovnome procesu</w:t>
            </w:r>
          </w:p>
        </w:tc>
      </w:tr>
      <w:tr w:rsidR="00E47E21" w:rsidRPr="000C0587" w14:paraId="53A8C641" w14:textId="77777777" w:rsidTr="00727609">
        <w:tc>
          <w:tcPr>
            <w:tcW w:w="10348" w:type="dxa"/>
            <w:gridSpan w:val="7"/>
            <w:tcBorders>
              <w:top w:val="single" w:sz="4" w:space="0" w:color="auto"/>
              <w:left w:val="single" w:sz="4" w:space="0" w:color="auto"/>
              <w:bottom w:val="single" w:sz="4" w:space="0" w:color="auto"/>
              <w:right w:val="single" w:sz="4" w:space="0" w:color="auto"/>
            </w:tcBorders>
            <w:hideMark/>
          </w:tcPr>
          <w:p w14:paraId="40A6A22F" w14:textId="77777777" w:rsidR="00E47E21" w:rsidRPr="000C0587" w:rsidRDefault="00E47E21" w:rsidP="00DB786E">
            <w:pPr>
              <w:rPr>
                <w:rFonts w:ascii="Times New Roman" w:hAnsi="Times New Roman" w:cs="Times New Roman"/>
                <w:b/>
              </w:rPr>
            </w:pPr>
            <w:r w:rsidRPr="000C0587">
              <w:rPr>
                <w:rFonts w:ascii="Times New Roman" w:hAnsi="Times New Roman" w:cs="Times New Roman"/>
                <w:b/>
              </w:rPr>
              <w:t>2. NEPOSREDNO SUDJELOVANJE U ODGOJNO-OBRAZOVNOM RADU</w:t>
            </w:r>
          </w:p>
        </w:tc>
      </w:tr>
      <w:tr w:rsidR="00C7237F" w:rsidRPr="000C0587" w14:paraId="752A3DC6" w14:textId="77777777" w:rsidTr="00727609">
        <w:tc>
          <w:tcPr>
            <w:tcW w:w="1593" w:type="dxa"/>
            <w:tcBorders>
              <w:top w:val="single" w:sz="4" w:space="0" w:color="auto"/>
              <w:left w:val="single" w:sz="4" w:space="0" w:color="auto"/>
              <w:bottom w:val="single" w:sz="4" w:space="0" w:color="auto"/>
              <w:right w:val="single" w:sz="4" w:space="0" w:color="auto"/>
            </w:tcBorders>
            <w:hideMark/>
          </w:tcPr>
          <w:p w14:paraId="0CCA9C02"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2.1. Upis učenika u 1. razred i formiranje razrednih odjela</w:t>
            </w:r>
          </w:p>
        </w:tc>
        <w:tc>
          <w:tcPr>
            <w:tcW w:w="1530" w:type="dxa"/>
            <w:tcBorders>
              <w:top w:val="single" w:sz="4" w:space="0" w:color="auto"/>
              <w:left w:val="single" w:sz="4" w:space="0" w:color="auto"/>
              <w:bottom w:val="single" w:sz="4" w:space="0" w:color="auto"/>
              <w:right w:val="single" w:sz="4" w:space="0" w:color="auto"/>
            </w:tcBorders>
            <w:hideMark/>
          </w:tcPr>
          <w:p w14:paraId="53CFBDE2" w14:textId="7873934B" w:rsidR="00E47E21" w:rsidRPr="000C0587" w:rsidRDefault="00E47E21" w:rsidP="00DB786E">
            <w:pPr>
              <w:rPr>
                <w:rFonts w:ascii="Times New Roman" w:hAnsi="Times New Roman" w:cs="Times New Roman"/>
              </w:rPr>
            </w:pPr>
            <w:r w:rsidRPr="000C0587">
              <w:rPr>
                <w:rFonts w:ascii="Times New Roman" w:hAnsi="Times New Roman" w:cs="Times New Roman"/>
              </w:rPr>
              <w:t xml:space="preserve">Upisati </w:t>
            </w:r>
            <w:r w:rsidR="00C7237F" w:rsidRPr="000C0587">
              <w:rPr>
                <w:rFonts w:ascii="Times New Roman" w:hAnsi="Times New Roman" w:cs="Times New Roman"/>
              </w:rPr>
              <w:t xml:space="preserve">učenike i </w:t>
            </w:r>
            <w:r w:rsidRPr="000C0587">
              <w:rPr>
                <w:rFonts w:ascii="Times New Roman" w:hAnsi="Times New Roman" w:cs="Times New Roman"/>
              </w:rPr>
              <w:t>omogućiti im uspješan početak školovanja</w:t>
            </w:r>
          </w:p>
        </w:tc>
        <w:tc>
          <w:tcPr>
            <w:tcW w:w="1697" w:type="dxa"/>
            <w:tcBorders>
              <w:top w:val="single" w:sz="4" w:space="0" w:color="auto"/>
              <w:left w:val="single" w:sz="4" w:space="0" w:color="auto"/>
              <w:bottom w:val="single" w:sz="4" w:space="0" w:color="auto"/>
              <w:right w:val="single" w:sz="4" w:space="0" w:color="auto"/>
            </w:tcBorders>
            <w:hideMark/>
          </w:tcPr>
          <w:p w14:paraId="63B47A0A"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Upisati učenike u prvi razred</w:t>
            </w:r>
          </w:p>
        </w:tc>
        <w:tc>
          <w:tcPr>
            <w:tcW w:w="1276" w:type="dxa"/>
            <w:tcBorders>
              <w:top w:val="single" w:sz="4" w:space="0" w:color="auto"/>
              <w:left w:val="single" w:sz="4" w:space="0" w:color="auto"/>
              <w:bottom w:val="single" w:sz="4" w:space="0" w:color="auto"/>
              <w:right w:val="single" w:sz="4" w:space="0" w:color="auto"/>
            </w:tcBorders>
            <w:hideMark/>
          </w:tcPr>
          <w:p w14:paraId="1DBAC3E7" w14:textId="714F0D80" w:rsidR="00E47E21" w:rsidRPr="000C0587" w:rsidRDefault="00E47E21" w:rsidP="00DB786E">
            <w:pPr>
              <w:rPr>
                <w:rFonts w:ascii="Times New Roman" w:hAnsi="Times New Roman" w:cs="Times New Roman"/>
              </w:rPr>
            </w:pPr>
            <w:r w:rsidRPr="000C0587">
              <w:rPr>
                <w:rFonts w:ascii="Times New Roman" w:hAnsi="Times New Roman" w:cs="Times New Roman"/>
              </w:rPr>
              <w:t xml:space="preserve">Timski, </w:t>
            </w:r>
            <w:r w:rsidR="00C7237F" w:rsidRPr="000C0587">
              <w:rPr>
                <w:rFonts w:ascii="Times New Roman" w:hAnsi="Times New Roman" w:cs="Times New Roman"/>
              </w:rPr>
              <w:t xml:space="preserve">testiranje, </w:t>
            </w:r>
            <w:r w:rsidRPr="000C0587">
              <w:rPr>
                <w:rFonts w:ascii="Times New Roman" w:hAnsi="Times New Roman" w:cs="Times New Roman"/>
              </w:rPr>
              <w:t>obrada podataka, razgovor</w:t>
            </w:r>
          </w:p>
        </w:tc>
        <w:tc>
          <w:tcPr>
            <w:tcW w:w="1527" w:type="dxa"/>
            <w:tcBorders>
              <w:top w:val="single" w:sz="4" w:space="0" w:color="auto"/>
              <w:left w:val="single" w:sz="4" w:space="0" w:color="auto"/>
              <w:bottom w:val="single" w:sz="4" w:space="0" w:color="auto"/>
              <w:right w:val="single" w:sz="4" w:space="0" w:color="auto"/>
            </w:tcBorders>
            <w:hideMark/>
          </w:tcPr>
          <w:p w14:paraId="20FA2879" w14:textId="7AAAF53A" w:rsidR="00E47E21" w:rsidRPr="000C0587" w:rsidRDefault="00E47E21" w:rsidP="00DB786E">
            <w:pPr>
              <w:rPr>
                <w:rFonts w:ascii="Times New Roman" w:hAnsi="Times New Roman" w:cs="Times New Roman"/>
              </w:rPr>
            </w:pPr>
            <w:r w:rsidRPr="000C0587">
              <w:rPr>
                <w:rFonts w:ascii="Times New Roman" w:hAnsi="Times New Roman" w:cs="Times New Roman"/>
              </w:rPr>
              <w:t>Pedagog</w:t>
            </w:r>
            <w:r w:rsidR="00C7237F" w:rsidRPr="000C0587">
              <w:rPr>
                <w:rFonts w:ascii="Times New Roman" w:hAnsi="Times New Roman" w:cs="Times New Roman"/>
              </w:rPr>
              <w:t>inja</w:t>
            </w:r>
            <w:r w:rsidRPr="000C0587">
              <w:rPr>
                <w:rFonts w:ascii="Times New Roman" w:hAnsi="Times New Roman" w:cs="Times New Roman"/>
              </w:rPr>
              <w:t>,</w:t>
            </w:r>
            <w:r w:rsidR="00C7237F" w:rsidRPr="000C0587">
              <w:rPr>
                <w:rFonts w:ascii="Times New Roman" w:hAnsi="Times New Roman" w:cs="Times New Roman"/>
              </w:rPr>
              <w:t xml:space="preserve"> psihologinja,</w:t>
            </w:r>
            <w:r w:rsidRPr="000C0587">
              <w:rPr>
                <w:rFonts w:ascii="Times New Roman" w:hAnsi="Times New Roman" w:cs="Times New Roman"/>
              </w:rPr>
              <w:t xml:space="preserve"> Upisno povjerenstvo, ravnatelj, </w:t>
            </w:r>
            <w:r w:rsidR="00C7237F" w:rsidRPr="000C0587">
              <w:rPr>
                <w:rFonts w:ascii="Times New Roman" w:hAnsi="Times New Roman" w:cs="Times New Roman"/>
              </w:rPr>
              <w:t>Upravni odjel za obrazovanje Osječko-baranjske županije</w:t>
            </w:r>
          </w:p>
        </w:tc>
        <w:tc>
          <w:tcPr>
            <w:tcW w:w="1024" w:type="dxa"/>
            <w:tcBorders>
              <w:top w:val="single" w:sz="4" w:space="0" w:color="auto"/>
              <w:left w:val="single" w:sz="4" w:space="0" w:color="auto"/>
              <w:bottom w:val="single" w:sz="4" w:space="0" w:color="auto"/>
              <w:right w:val="single" w:sz="4" w:space="0" w:color="auto"/>
            </w:tcBorders>
            <w:hideMark/>
          </w:tcPr>
          <w:p w14:paraId="37EF5C3C"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7., 8.</w:t>
            </w:r>
          </w:p>
        </w:tc>
        <w:tc>
          <w:tcPr>
            <w:tcW w:w="1701" w:type="dxa"/>
            <w:tcBorders>
              <w:top w:val="single" w:sz="4" w:space="0" w:color="auto"/>
              <w:left w:val="single" w:sz="4" w:space="0" w:color="auto"/>
              <w:bottom w:val="single" w:sz="4" w:space="0" w:color="auto"/>
              <w:right w:val="single" w:sz="4" w:space="0" w:color="auto"/>
            </w:tcBorders>
            <w:hideMark/>
          </w:tcPr>
          <w:p w14:paraId="74B23F10" w14:textId="0B8EAFA7" w:rsidR="00E47E21" w:rsidRPr="000C0587" w:rsidRDefault="00E47E21" w:rsidP="00DB786E">
            <w:pPr>
              <w:rPr>
                <w:rFonts w:ascii="Times New Roman" w:hAnsi="Times New Roman" w:cs="Times New Roman"/>
              </w:rPr>
            </w:pPr>
            <w:r w:rsidRPr="000C0587">
              <w:rPr>
                <w:rFonts w:ascii="Times New Roman" w:hAnsi="Times New Roman" w:cs="Times New Roman"/>
              </w:rPr>
              <w:t xml:space="preserve">Svi učenici upisani u prve razrede i raspoređeni u razredne odjele </w:t>
            </w:r>
          </w:p>
        </w:tc>
      </w:tr>
      <w:tr w:rsidR="00C7237F" w:rsidRPr="000C0587" w14:paraId="6C61E4B5" w14:textId="77777777" w:rsidTr="00727609">
        <w:tc>
          <w:tcPr>
            <w:tcW w:w="1593" w:type="dxa"/>
            <w:tcBorders>
              <w:top w:val="single" w:sz="4" w:space="0" w:color="auto"/>
              <w:left w:val="single" w:sz="4" w:space="0" w:color="auto"/>
              <w:bottom w:val="single" w:sz="4" w:space="0" w:color="auto"/>
              <w:right w:val="single" w:sz="4" w:space="0" w:color="auto"/>
            </w:tcBorders>
            <w:hideMark/>
          </w:tcPr>
          <w:p w14:paraId="22D5D2BB" w14:textId="0F437CAE" w:rsidR="00E47E21" w:rsidRPr="000C0587" w:rsidRDefault="00E47E21" w:rsidP="00DB786E">
            <w:pPr>
              <w:rPr>
                <w:rFonts w:ascii="Times New Roman" w:hAnsi="Times New Roman" w:cs="Times New Roman"/>
              </w:rPr>
            </w:pPr>
            <w:r w:rsidRPr="000C0587">
              <w:rPr>
                <w:rFonts w:ascii="Times New Roman" w:hAnsi="Times New Roman" w:cs="Times New Roman"/>
              </w:rPr>
              <w:t>2.2. Uvođenje inovacija</w:t>
            </w:r>
          </w:p>
        </w:tc>
        <w:tc>
          <w:tcPr>
            <w:tcW w:w="1530" w:type="dxa"/>
            <w:tcBorders>
              <w:top w:val="single" w:sz="4" w:space="0" w:color="auto"/>
              <w:left w:val="single" w:sz="4" w:space="0" w:color="auto"/>
              <w:bottom w:val="single" w:sz="4" w:space="0" w:color="auto"/>
              <w:right w:val="single" w:sz="4" w:space="0" w:color="auto"/>
            </w:tcBorders>
            <w:hideMark/>
          </w:tcPr>
          <w:p w14:paraId="0002043D"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Osuvremeniti odgojni i obrazovni rad škole</w:t>
            </w:r>
          </w:p>
        </w:tc>
        <w:tc>
          <w:tcPr>
            <w:tcW w:w="1697" w:type="dxa"/>
            <w:tcBorders>
              <w:top w:val="single" w:sz="4" w:space="0" w:color="auto"/>
              <w:left w:val="single" w:sz="4" w:space="0" w:color="auto"/>
              <w:bottom w:val="single" w:sz="4" w:space="0" w:color="auto"/>
              <w:right w:val="single" w:sz="4" w:space="0" w:color="auto"/>
            </w:tcBorders>
            <w:hideMark/>
          </w:tcPr>
          <w:p w14:paraId="68694364"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Ispitivati i osluškivati potrebu nabavke nove multimedijalne i didaktičke opreme</w:t>
            </w:r>
          </w:p>
        </w:tc>
        <w:tc>
          <w:tcPr>
            <w:tcW w:w="1276" w:type="dxa"/>
            <w:tcBorders>
              <w:top w:val="single" w:sz="4" w:space="0" w:color="auto"/>
              <w:left w:val="single" w:sz="4" w:space="0" w:color="auto"/>
              <w:bottom w:val="single" w:sz="4" w:space="0" w:color="auto"/>
              <w:right w:val="single" w:sz="4" w:space="0" w:color="auto"/>
            </w:tcBorders>
            <w:hideMark/>
          </w:tcPr>
          <w:p w14:paraId="294B4C1E"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Individualno, timski, razgovor</w:t>
            </w:r>
          </w:p>
        </w:tc>
        <w:tc>
          <w:tcPr>
            <w:tcW w:w="1527" w:type="dxa"/>
            <w:tcBorders>
              <w:top w:val="single" w:sz="4" w:space="0" w:color="auto"/>
              <w:left w:val="single" w:sz="4" w:space="0" w:color="auto"/>
              <w:bottom w:val="single" w:sz="4" w:space="0" w:color="auto"/>
              <w:right w:val="single" w:sz="4" w:space="0" w:color="auto"/>
            </w:tcBorders>
            <w:hideMark/>
          </w:tcPr>
          <w:p w14:paraId="48B3D4BE" w14:textId="64ECAA6D" w:rsidR="00E47E21" w:rsidRPr="000C0587" w:rsidRDefault="00E47E21" w:rsidP="00DB786E">
            <w:pPr>
              <w:rPr>
                <w:rFonts w:ascii="Times New Roman" w:hAnsi="Times New Roman" w:cs="Times New Roman"/>
              </w:rPr>
            </w:pPr>
            <w:r w:rsidRPr="000C0587">
              <w:rPr>
                <w:rFonts w:ascii="Times New Roman" w:hAnsi="Times New Roman" w:cs="Times New Roman"/>
              </w:rPr>
              <w:t>Pedagog</w:t>
            </w:r>
            <w:r w:rsidR="008756BA" w:rsidRPr="000C0587">
              <w:rPr>
                <w:rFonts w:ascii="Times New Roman" w:hAnsi="Times New Roman" w:cs="Times New Roman"/>
              </w:rPr>
              <w:t>inja</w:t>
            </w:r>
            <w:r w:rsidRPr="000C0587">
              <w:rPr>
                <w:rFonts w:ascii="Times New Roman" w:hAnsi="Times New Roman" w:cs="Times New Roman"/>
              </w:rPr>
              <w:t xml:space="preserve">, </w:t>
            </w:r>
            <w:r w:rsidR="008756BA" w:rsidRPr="000C0587">
              <w:rPr>
                <w:rFonts w:ascii="Times New Roman" w:hAnsi="Times New Roman" w:cs="Times New Roman"/>
              </w:rPr>
              <w:t>učitelji</w:t>
            </w:r>
            <w:r w:rsidRPr="000C0587">
              <w:rPr>
                <w:rFonts w:ascii="Times New Roman" w:hAnsi="Times New Roman" w:cs="Times New Roman"/>
              </w:rPr>
              <w:t>, ravnatelj</w:t>
            </w:r>
          </w:p>
        </w:tc>
        <w:tc>
          <w:tcPr>
            <w:tcW w:w="1024" w:type="dxa"/>
            <w:tcBorders>
              <w:top w:val="single" w:sz="4" w:space="0" w:color="auto"/>
              <w:left w:val="single" w:sz="4" w:space="0" w:color="auto"/>
              <w:bottom w:val="single" w:sz="4" w:space="0" w:color="auto"/>
              <w:right w:val="single" w:sz="4" w:space="0" w:color="auto"/>
            </w:tcBorders>
            <w:hideMark/>
          </w:tcPr>
          <w:p w14:paraId="35F55F8E"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Tijekom godine</w:t>
            </w:r>
          </w:p>
        </w:tc>
        <w:tc>
          <w:tcPr>
            <w:tcW w:w="1701" w:type="dxa"/>
            <w:tcBorders>
              <w:top w:val="single" w:sz="4" w:space="0" w:color="auto"/>
              <w:left w:val="single" w:sz="4" w:space="0" w:color="auto"/>
              <w:bottom w:val="single" w:sz="4" w:space="0" w:color="auto"/>
              <w:right w:val="single" w:sz="4" w:space="0" w:color="auto"/>
            </w:tcBorders>
            <w:hideMark/>
          </w:tcPr>
          <w:p w14:paraId="215F9EF5"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Uvesti potrebne inovacije u nastavni proces</w:t>
            </w:r>
          </w:p>
        </w:tc>
      </w:tr>
      <w:tr w:rsidR="00C7237F" w:rsidRPr="000C0587" w14:paraId="24164D7A" w14:textId="77777777" w:rsidTr="00727609">
        <w:tc>
          <w:tcPr>
            <w:tcW w:w="1593" w:type="dxa"/>
            <w:tcBorders>
              <w:top w:val="single" w:sz="4" w:space="0" w:color="auto"/>
              <w:left w:val="single" w:sz="4" w:space="0" w:color="auto"/>
              <w:bottom w:val="single" w:sz="4" w:space="0" w:color="auto"/>
              <w:right w:val="single" w:sz="4" w:space="0" w:color="auto"/>
            </w:tcBorders>
            <w:hideMark/>
          </w:tcPr>
          <w:p w14:paraId="028FED71"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2.3. Praćenje i izvođenje odgojno-obrazovnoga rada</w:t>
            </w:r>
          </w:p>
        </w:tc>
        <w:tc>
          <w:tcPr>
            <w:tcW w:w="1530" w:type="dxa"/>
            <w:tcBorders>
              <w:top w:val="single" w:sz="4" w:space="0" w:color="auto"/>
              <w:left w:val="single" w:sz="4" w:space="0" w:color="auto"/>
              <w:bottom w:val="single" w:sz="4" w:space="0" w:color="auto"/>
              <w:right w:val="single" w:sz="4" w:space="0" w:color="auto"/>
            </w:tcBorders>
            <w:hideMark/>
          </w:tcPr>
          <w:p w14:paraId="6694BAED"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Unaprijediti odgojno-obrazovni rad</w:t>
            </w:r>
          </w:p>
        </w:tc>
        <w:tc>
          <w:tcPr>
            <w:tcW w:w="1697" w:type="dxa"/>
            <w:tcBorders>
              <w:top w:val="single" w:sz="4" w:space="0" w:color="auto"/>
              <w:left w:val="single" w:sz="4" w:space="0" w:color="auto"/>
              <w:bottom w:val="single" w:sz="4" w:space="0" w:color="auto"/>
              <w:right w:val="single" w:sz="4" w:space="0" w:color="auto"/>
            </w:tcBorders>
            <w:hideMark/>
          </w:tcPr>
          <w:p w14:paraId="72D3FCC0"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Praćenjem i uvođenjem promjena osuvremeniti nastavni proces</w:t>
            </w:r>
          </w:p>
        </w:tc>
        <w:tc>
          <w:tcPr>
            <w:tcW w:w="1276" w:type="dxa"/>
            <w:tcBorders>
              <w:top w:val="single" w:sz="4" w:space="0" w:color="auto"/>
              <w:left w:val="single" w:sz="4" w:space="0" w:color="auto"/>
              <w:bottom w:val="single" w:sz="4" w:space="0" w:color="auto"/>
              <w:right w:val="single" w:sz="4" w:space="0" w:color="auto"/>
            </w:tcBorders>
            <w:hideMark/>
          </w:tcPr>
          <w:p w14:paraId="49943CBF"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Individualno, timski, razgovor, praćenje</w:t>
            </w:r>
          </w:p>
        </w:tc>
        <w:tc>
          <w:tcPr>
            <w:tcW w:w="1527" w:type="dxa"/>
            <w:tcBorders>
              <w:top w:val="single" w:sz="4" w:space="0" w:color="auto"/>
              <w:left w:val="single" w:sz="4" w:space="0" w:color="auto"/>
              <w:bottom w:val="single" w:sz="4" w:space="0" w:color="auto"/>
              <w:right w:val="single" w:sz="4" w:space="0" w:color="auto"/>
            </w:tcBorders>
            <w:hideMark/>
          </w:tcPr>
          <w:p w14:paraId="56EB53E9" w14:textId="47D3F347" w:rsidR="00E47E21" w:rsidRPr="000C0587" w:rsidRDefault="00E47E21" w:rsidP="00DB786E">
            <w:pPr>
              <w:rPr>
                <w:rFonts w:ascii="Times New Roman" w:hAnsi="Times New Roman" w:cs="Times New Roman"/>
              </w:rPr>
            </w:pPr>
            <w:r w:rsidRPr="000C0587">
              <w:rPr>
                <w:rFonts w:ascii="Times New Roman" w:hAnsi="Times New Roman" w:cs="Times New Roman"/>
              </w:rPr>
              <w:t>Pedagog</w:t>
            </w:r>
            <w:r w:rsidR="008756BA" w:rsidRPr="000C0587">
              <w:rPr>
                <w:rFonts w:ascii="Times New Roman" w:hAnsi="Times New Roman" w:cs="Times New Roman"/>
              </w:rPr>
              <w:t>inja</w:t>
            </w:r>
            <w:r w:rsidRPr="000C0587">
              <w:rPr>
                <w:rFonts w:ascii="Times New Roman" w:hAnsi="Times New Roman" w:cs="Times New Roman"/>
              </w:rPr>
              <w:t xml:space="preserve">, </w:t>
            </w:r>
            <w:r w:rsidR="008756BA" w:rsidRPr="000C0587">
              <w:rPr>
                <w:rFonts w:ascii="Times New Roman" w:hAnsi="Times New Roman" w:cs="Times New Roman"/>
              </w:rPr>
              <w:t>učitelji</w:t>
            </w:r>
            <w:r w:rsidRPr="000C0587">
              <w:rPr>
                <w:rFonts w:ascii="Times New Roman" w:hAnsi="Times New Roman" w:cs="Times New Roman"/>
              </w:rPr>
              <w:t>, ravnatelj, pripravnici, učenici</w:t>
            </w:r>
          </w:p>
        </w:tc>
        <w:tc>
          <w:tcPr>
            <w:tcW w:w="1024" w:type="dxa"/>
            <w:tcBorders>
              <w:top w:val="single" w:sz="4" w:space="0" w:color="auto"/>
              <w:left w:val="single" w:sz="4" w:space="0" w:color="auto"/>
              <w:bottom w:val="single" w:sz="4" w:space="0" w:color="auto"/>
              <w:right w:val="single" w:sz="4" w:space="0" w:color="auto"/>
            </w:tcBorders>
            <w:hideMark/>
          </w:tcPr>
          <w:p w14:paraId="1CFEFA66"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Tijekom godine</w:t>
            </w:r>
          </w:p>
        </w:tc>
        <w:tc>
          <w:tcPr>
            <w:tcW w:w="1701" w:type="dxa"/>
            <w:tcBorders>
              <w:top w:val="single" w:sz="4" w:space="0" w:color="auto"/>
              <w:left w:val="single" w:sz="4" w:space="0" w:color="auto"/>
              <w:bottom w:val="single" w:sz="4" w:space="0" w:color="auto"/>
              <w:right w:val="single" w:sz="4" w:space="0" w:color="auto"/>
            </w:tcBorders>
            <w:hideMark/>
          </w:tcPr>
          <w:p w14:paraId="7CD8CBFB"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Osigurati dobre uvjete za ostvarenje odgojno-</w:t>
            </w:r>
            <w:r w:rsidRPr="000C0587">
              <w:rPr>
                <w:rFonts w:ascii="Times New Roman" w:hAnsi="Times New Roman" w:cs="Times New Roman"/>
              </w:rPr>
              <w:lastRenderedPageBreak/>
              <w:t>obrazovnoga rada</w:t>
            </w:r>
          </w:p>
        </w:tc>
      </w:tr>
      <w:tr w:rsidR="00C7237F" w:rsidRPr="000C0587" w14:paraId="17892ED0" w14:textId="77777777" w:rsidTr="00727609">
        <w:tc>
          <w:tcPr>
            <w:tcW w:w="1593" w:type="dxa"/>
            <w:tcBorders>
              <w:top w:val="single" w:sz="4" w:space="0" w:color="auto"/>
              <w:left w:val="single" w:sz="4" w:space="0" w:color="auto"/>
              <w:bottom w:val="single" w:sz="4" w:space="0" w:color="auto"/>
              <w:right w:val="single" w:sz="4" w:space="0" w:color="auto"/>
            </w:tcBorders>
            <w:hideMark/>
          </w:tcPr>
          <w:p w14:paraId="06A70D60" w14:textId="525C430C" w:rsidR="00E47E21" w:rsidRPr="000C0587" w:rsidRDefault="00E47E21" w:rsidP="00DB786E">
            <w:pPr>
              <w:rPr>
                <w:rFonts w:ascii="Times New Roman" w:hAnsi="Times New Roman" w:cs="Times New Roman"/>
              </w:rPr>
            </w:pPr>
            <w:r w:rsidRPr="000C0587">
              <w:rPr>
                <w:rFonts w:ascii="Times New Roman" w:hAnsi="Times New Roman" w:cs="Times New Roman"/>
              </w:rPr>
              <w:lastRenderedPageBreak/>
              <w:t>2.3.1. Praćenje ostvarivanja Nastavnoga plana i programa</w:t>
            </w:r>
            <w:r w:rsidR="008756BA" w:rsidRPr="000C0587">
              <w:rPr>
                <w:rFonts w:ascii="Times New Roman" w:hAnsi="Times New Roman" w:cs="Times New Roman"/>
              </w:rPr>
              <w:t>/GIK-a</w:t>
            </w:r>
          </w:p>
        </w:tc>
        <w:tc>
          <w:tcPr>
            <w:tcW w:w="1530" w:type="dxa"/>
            <w:tcBorders>
              <w:top w:val="single" w:sz="4" w:space="0" w:color="auto"/>
              <w:left w:val="single" w:sz="4" w:space="0" w:color="auto"/>
              <w:bottom w:val="single" w:sz="4" w:space="0" w:color="auto"/>
              <w:right w:val="single" w:sz="4" w:space="0" w:color="auto"/>
            </w:tcBorders>
            <w:hideMark/>
          </w:tcPr>
          <w:p w14:paraId="51B8DD5D"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Pratiti ostvarenje programa na mjesečnoj bazi</w:t>
            </w:r>
          </w:p>
        </w:tc>
        <w:tc>
          <w:tcPr>
            <w:tcW w:w="1697" w:type="dxa"/>
            <w:tcBorders>
              <w:top w:val="single" w:sz="4" w:space="0" w:color="auto"/>
              <w:left w:val="single" w:sz="4" w:space="0" w:color="auto"/>
              <w:bottom w:val="single" w:sz="4" w:space="0" w:color="auto"/>
              <w:right w:val="single" w:sz="4" w:space="0" w:color="auto"/>
            </w:tcBorders>
            <w:hideMark/>
          </w:tcPr>
          <w:p w14:paraId="3C11092F"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Osuvremeniti nastavni proces</w:t>
            </w:r>
          </w:p>
        </w:tc>
        <w:tc>
          <w:tcPr>
            <w:tcW w:w="1276" w:type="dxa"/>
            <w:tcBorders>
              <w:top w:val="single" w:sz="4" w:space="0" w:color="auto"/>
              <w:left w:val="single" w:sz="4" w:space="0" w:color="auto"/>
              <w:bottom w:val="single" w:sz="4" w:space="0" w:color="auto"/>
              <w:right w:val="single" w:sz="4" w:space="0" w:color="auto"/>
            </w:tcBorders>
            <w:hideMark/>
          </w:tcPr>
          <w:p w14:paraId="749A2617"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Individualno, timski, razgovor, promatranje, pisanje</w:t>
            </w:r>
          </w:p>
        </w:tc>
        <w:tc>
          <w:tcPr>
            <w:tcW w:w="1527" w:type="dxa"/>
            <w:tcBorders>
              <w:top w:val="single" w:sz="4" w:space="0" w:color="auto"/>
              <w:left w:val="single" w:sz="4" w:space="0" w:color="auto"/>
              <w:bottom w:val="single" w:sz="4" w:space="0" w:color="auto"/>
              <w:right w:val="single" w:sz="4" w:space="0" w:color="auto"/>
            </w:tcBorders>
            <w:hideMark/>
          </w:tcPr>
          <w:p w14:paraId="58B42E46" w14:textId="14F5DDBF" w:rsidR="00E47E21" w:rsidRPr="000C0587" w:rsidRDefault="00E47E21" w:rsidP="00DB786E">
            <w:pPr>
              <w:rPr>
                <w:rFonts w:ascii="Times New Roman" w:hAnsi="Times New Roman" w:cs="Times New Roman"/>
              </w:rPr>
            </w:pPr>
            <w:r w:rsidRPr="000C0587">
              <w:rPr>
                <w:rFonts w:ascii="Times New Roman" w:hAnsi="Times New Roman" w:cs="Times New Roman"/>
              </w:rPr>
              <w:t>Pedagog</w:t>
            </w:r>
            <w:r w:rsidR="008756BA" w:rsidRPr="000C0587">
              <w:rPr>
                <w:rFonts w:ascii="Times New Roman" w:hAnsi="Times New Roman" w:cs="Times New Roman"/>
              </w:rPr>
              <w:t>inja</w:t>
            </w:r>
            <w:r w:rsidRPr="000C0587">
              <w:rPr>
                <w:rFonts w:ascii="Times New Roman" w:hAnsi="Times New Roman" w:cs="Times New Roman"/>
              </w:rPr>
              <w:t xml:space="preserve">, </w:t>
            </w:r>
            <w:r w:rsidR="008756BA" w:rsidRPr="000C0587">
              <w:rPr>
                <w:rFonts w:ascii="Times New Roman" w:hAnsi="Times New Roman" w:cs="Times New Roman"/>
              </w:rPr>
              <w:t>učitelji</w:t>
            </w:r>
            <w:r w:rsidRPr="000C0587">
              <w:rPr>
                <w:rFonts w:ascii="Times New Roman" w:hAnsi="Times New Roman" w:cs="Times New Roman"/>
              </w:rPr>
              <w:t xml:space="preserve">, ravnatelj </w:t>
            </w:r>
          </w:p>
        </w:tc>
        <w:tc>
          <w:tcPr>
            <w:tcW w:w="1024" w:type="dxa"/>
            <w:tcBorders>
              <w:top w:val="single" w:sz="4" w:space="0" w:color="auto"/>
              <w:left w:val="single" w:sz="4" w:space="0" w:color="auto"/>
              <w:bottom w:val="single" w:sz="4" w:space="0" w:color="auto"/>
              <w:right w:val="single" w:sz="4" w:space="0" w:color="auto"/>
            </w:tcBorders>
            <w:hideMark/>
          </w:tcPr>
          <w:p w14:paraId="13601F41"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Tijekom godine</w:t>
            </w:r>
          </w:p>
        </w:tc>
        <w:tc>
          <w:tcPr>
            <w:tcW w:w="1701" w:type="dxa"/>
            <w:tcBorders>
              <w:top w:val="single" w:sz="4" w:space="0" w:color="auto"/>
              <w:left w:val="single" w:sz="4" w:space="0" w:color="auto"/>
              <w:bottom w:val="single" w:sz="4" w:space="0" w:color="auto"/>
              <w:right w:val="single" w:sz="4" w:space="0" w:color="auto"/>
            </w:tcBorders>
            <w:hideMark/>
          </w:tcPr>
          <w:p w14:paraId="699BC2B3" w14:textId="696B3BC7" w:rsidR="00E47E21" w:rsidRPr="000C0587" w:rsidRDefault="00E47E21" w:rsidP="00DB786E">
            <w:pPr>
              <w:rPr>
                <w:rFonts w:ascii="Times New Roman" w:hAnsi="Times New Roman" w:cs="Times New Roman"/>
              </w:rPr>
            </w:pPr>
            <w:r w:rsidRPr="000C0587">
              <w:rPr>
                <w:rFonts w:ascii="Times New Roman" w:hAnsi="Times New Roman" w:cs="Times New Roman"/>
              </w:rPr>
              <w:t>Analizirati uspješnost izvođenje Nastavnoga plana i programa</w:t>
            </w:r>
            <w:r w:rsidR="008756BA" w:rsidRPr="000C0587">
              <w:rPr>
                <w:rFonts w:ascii="Times New Roman" w:hAnsi="Times New Roman" w:cs="Times New Roman"/>
              </w:rPr>
              <w:t>/GIK-a</w:t>
            </w:r>
          </w:p>
        </w:tc>
      </w:tr>
      <w:tr w:rsidR="00C7237F" w:rsidRPr="000C0587" w14:paraId="6FBCACC2" w14:textId="77777777" w:rsidTr="00727609">
        <w:tc>
          <w:tcPr>
            <w:tcW w:w="1593" w:type="dxa"/>
            <w:tcBorders>
              <w:top w:val="single" w:sz="4" w:space="0" w:color="auto"/>
              <w:left w:val="single" w:sz="4" w:space="0" w:color="auto"/>
              <w:bottom w:val="single" w:sz="4" w:space="0" w:color="auto"/>
              <w:right w:val="single" w:sz="4" w:space="0" w:color="auto"/>
            </w:tcBorders>
            <w:hideMark/>
          </w:tcPr>
          <w:p w14:paraId="04D5969E" w14:textId="5250DA67" w:rsidR="00E47E21" w:rsidRPr="000C0587" w:rsidRDefault="00E47E21" w:rsidP="00DB786E">
            <w:pPr>
              <w:rPr>
                <w:rFonts w:ascii="Times New Roman" w:hAnsi="Times New Roman" w:cs="Times New Roman"/>
              </w:rPr>
            </w:pPr>
            <w:r w:rsidRPr="000C0587">
              <w:rPr>
                <w:rFonts w:ascii="Times New Roman" w:hAnsi="Times New Roman" w:cs="Times New Roman"/>
              </w:rPr>
              <w:t>2.3.2. Praćenje opterećenja učenika</w:t>
            </w:r>
          </w:p>
        </w:tc>
        <w:tc>
          <w:tcPr>
            <w:tcW w:w="1530" w:type="dxa"/>
            <w:tcBorders>
              <w:top w:val="single" w:sz="4" w:space="0" w:color="auto"/>
              <w:left w:val="single" w:sz="4" w:space="0" w:color="auto"/>
              <w:bottom w:val="single" w:sz="4" w:space="0" w:color="auto"/>
              <w:right w:val="single" w:sz="4" w:space="0" w:color="auto"/>
            </w:tcBorders>
            <w:hideMark/>
          </w:tcPr>
          <w:p w14:paraId="10FFCF98"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Uočiti eventualne nedostatke u rasporedu sati</w:t>
            </w:r>
          </w:p>
        </w:tc>
        <w:tc>
          <w:tcPr>
            <w:tcW w:w="1697" w:type="dxa"/>
            <w:tcBorders>
              <w:top w:val="single" w:sz="4" w:space="0" w:color="auto"/>
              <w:left w:val="single" w:sz="4" w:space="0" w:color="auto"/>
              <w:bottom w:val="single" w:sz="4" w:space="0" w:color="auto"/>
              <w:right w:val="single" w:sz="4" w:space="0" w:color="auto"/>
            </w:tcBorders>
            <w:hideMark/>
          </w:tcPr>
          <w:p w14:paraId="40CBA36E"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Voditi brigu o dnevnoj i tjednoj opterećenosti učenika</w:t>
            </w:r>
          </w:p>
        </w:tc>
        <w:tc>
          <w:tcPr>
            <w:tcW w:w="1276" w:type="dxa"/>
            <w:tcBorders>
              <w:top w:val="single" w:sz="4" w:space="0" w:color="auto"/>
              <w:left w:val="single" w:sz="4" w:space="0" w:color="auto"/>
              <w:bottom w:val="single" w:sz="4" w:space="0" w:color="auto"/>
              <w:right w:val="single" w:sz="4" w:space="0" w:color="auto"/>
            </w:tcBorders>
            <w:hideMark/>
          </w:tcPr>
          <w:p w14:paraId="5F49890D"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Individualno, timski, analiza rasporeda sati, razgovor</w:t>
            </w:r>
          </w:p>
        </w:tc>
        <w:tc>
          <w:tcPr>
            <w:tcW w:w="1527" w:type="dxa"/>
            <w:tcBorders>
              <w:top w:val="single" w:sz="4" w:space="0" w:color="auto"/>
              <w:left w:val="single" w:sz="4" w:space="0" w:color="auto"/>
              <w:bottom w:val="single" w:sz="4" w:space="0" w:color="auto"/>
              <w:right w:val="single" w:sz="4" w:space="0" w:color="auto"/>
            </w:tcBorders>
            <w:hideMark/>
          </w:tcPr>
          <w:p w14:paraId="231BAC9D" w14:textId="0580E34B" w:rsidR="00E47E21" w:rsidRPr="000C0587" w:rsidRDefault="00E47E21" w:rsidP="00DB786E">
            <w:pPr>
              <w:rPr>
                <w:rFonts w:ascii="Times New Roman" w:hAnsi="Times New Roman" w:cs="Times New Roman"/>
              </w:rPr>
            </w:pPr>
            <w:r w:rsidRPr="000C0587">
              <w:rPr>
                <w:rFonts w:ascii="Times New Roman" w:hAnsi="Times New Roman" w:cs="Times New Roman"/>
              </w:rPr>
              <w:t>Pedagog</w:t>
            </w:r>
            <w:r w:rsidR="00051528" w:rsidRPr="000C0587">
              <w:rPr>
                <w:rFonts w:ascii="Times New Roman" w:hAnsi="Times New Roman" w:cs="Times New Roman"/>
              </w:rPr>
              <w:t>inja</w:t>
            </w:r>
            <w:r w:rsidRPr="000C0587">
              <w:rPr>
                <w:rFonts w:ascii="Times New Roman" w:hAnsi="Times New Roman" w:cs="Times New Roman"/>
              </w:rPr>
              <w:t xml:space="preserve">, </w:t>
            </w:r>
            <w:proofErr w:type="spellStart"/>
            <w:r w:rsidRPr="000C0587">
              <w:rPr>
                <w:rFonts w:ascii="Times New Roman" w:hAnsi="Times New Roman" w:cs="Times New Roman"/>
              </w:rPr>
              <w:t>satničar</w:t>
            </w:r>
            <w:proofErr w:type="spellEnd"/>
            <w:r w:rsidRPr="000C0587">
              <w:rPr>
                <w:rFonts w:ascii="Times New Roman" w:hAnsi="Times New Roman" w:cs="Times New Roman"/>
              </w:rPr>
              <w:t xml:space="preserve">, </w:t>
            </w:r>
            <w:r w:rsidR="00051528" w:rsidRPr="000C0587">
              <w:rPr>
                <w:rFonts w:ascii="Times New Roman" w:hAnsi="Times New Roman" w:cs="Times New Roman"/>
              </w:rPr>
              <w:t>učitelji</w:t>
            </w:r>
            <w:r w:rsidRPr="000C0587">
              <w:rPr>
                <w:rFonts w:ascii="Times New Roman" w:hAnsi="Times New Roman" w:cs="Times New Roman"/>
              </w:rPr>
              <w:t xml:space="preserve">, ravnatelj </w:t>
            </w:r>
          </w:p>
        </w:tc>
        <w:tc>
          <w:tcPr>
            <w:tcW w:w="1024" w:type="dxa"/>
            <w:tcBorders>
              <w:top w:val="single" w:sz="4" w:space="0" w:color="auto"/>
              <w:left w:val="single" w:sz="4" w:space="0" w:color="auto"/>
              <w:bottom w:val="single" w:sz="4" w:space="0" w:color="auto"/>
              <w:right w:val="single" w:sz="4" w:space="0" w:color="auto"/>
            </w:tcBorders>
            <w:hideMark/>
          </w:tcPr>
          <w:p w14:paraId="77B9C44B"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Tijekom godine</w:t>
            </w:r>
          </w:p>
        </w:tc>
        <w:tc>
          <w:tcPr>
            <w:tcW w:w="1701" w:type="dxa"/>
            <w:tcBorders>
              <w:top w:val="single" w:sz="4" w:space="0" w:color="auto"/>
              <w:left w:val="single" w:sz="4" w:space="0" w:color="auto"/>
              <w:bottom w:val="single" w:sz="4" w:space="0" w:color="auto"/>
              <w:right w:val="single" w:sz="4" w:space="0" w:color="auto"/>
            </w:tcBorders>
            <w:hideMark/>
          </w:tcPr>
          <w:p w14:paraId="2CAC7978"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Kvalitetnim rasporedom satom omogućiti učenicima usvajanje znanja, ali i slobodno vrijeme</w:t>
            </w:r>
          </w:p>
        </w:tc>
      </w:tr>
      <w:tr w:rsidR="00C7237F" w:rsidRPr="000C0587" w14:paraId="19ED14CF" w14:textId="77777777" w:rsidTr="00727609">
        <w:tc>
          <w:tcPr>
            <w:tcW w:w="1593" w:type="dxa"/>
            <w:tcBorders>
              <w:top w:val="single" w:sz="4" w:space="0" w:color="auto"/>
              <w:left w:val="single" w:sz="4" w:space="0" w:color="auto"/>
              <w:bottom w:val="single" w:sz="4" w:space="0" w:color="auto"/>
              <w:right w:val="single" w:sz="4" w:space="0" w:color="auto"/>
            </w:tcBorders>
            <w:hideMark/>
          </w:tcPr>
          <w:p w14:paraId="343C8936"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2.4. Posjeti nastavi</w:t>
            </w:r>
          </w:p>
        </w:tc>
        <w:tc>
          <w:tcPr>
            <w:tcW w:w="1530" w:type="dxa"/>
            <w:tcBorders>
              <w:top w:val="single" w:sz="4" w:space="0" w:color="auto"/>
              <w:left w:val="single" w:sz="4" w:space="0" w:color="auto"/>
              <w:bottom w:val="single" w:sz="4" w:space="0" w:color="auto"/>
              <w:right w:val="single" w:sz="4" w:space="0" w:color="auto"/>
            </w:tcBorders>
            <w:hideMark/>
          </w:tcPr>
          <w:p w14:paraId="1168A47A"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Pratiti kvalitetu izvođenja nastave</w:t>
            </w:r>
          </w:p>
        </w:tc>
        <w:tc>
          <w:tcPr>
            <w:tcW w:w="1697" w:type="dxa"/>
            <w:tcBorders>
              <w:top w:val="single" w:sz="4" w:space="0" w:color="auto"/>
              <w:left w:val="single" w:sz="4" w:space="0" w:color="auto"/>
              <w:bottom w:val="single" w:sz="4" w:space="0" w:color="auto"/>
              <w:right w:val="single" w:sz="4" w:space="0" w:color="auto"/>
            </w:tcBorders>
            <w:hideMark/>
          </w:tcPr>
          <w:p w14:paraId="767A9736"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 xml:space="preserve">Unaprijediti nastavni proces refleksijom i </w:t>
            </w:r>
            <w:proofErr w:type="spellStart"/>
            <w:r w:rsidRPr="000C0587">
              <w:rPr>
                <w:rFonts w:ascii="Times New Roman" w:hAnsi="Times New Roman" w:cs="Times New Roman"/>
              </w:rPr>
              <w:t>samorefleksijom</w:t>
            </w:r>
            <w:proofErr w:type="spellEnd"/>
            <w:r w:rsidRPr="000C0587">
              <w:rPr>
                <w:rFonts w:ascii="Times New Roman" w:hAnsi="Times New Roman" w:cs="Times New Roman"/>
              </w:rPr>
              <w:t xml:space="preserve"> uočenih grješaka</w:t>
            </w:r>
          </w:p>
        </w:tc>
        <w:tc>
          <w:tcPr>
            <w:tcW w:w="1276" w:type="dxa"/>
            <w:tcBorders>
              <w:top w:val="single" w:sz="4" w:space="0" w:color="auto"/>
              <w:left w:val="single" w:sz="4" w:space="0" w:color="auto"/>
              <w:bottom w:val="single" w:sz="4" w:space="0" w:color="auto"/>
              <w:right w:val="single" w:sz="4" w:space="0" w:color="auto"/>
            </w:tcBorders>
            <w:hideMark/>
          </w:tcPr>
          <w:p w14:paraId="5807E9FA"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Individualno, u paru, promatranje, bilježenje, razgovor</w:t>
            </w:r>
          </w:p>
        </w:tc>
        <w:tc>
          <w:tcPr>
            <w:tcW w:w="1527" w:type="dxa"/>
            <w:tcBorders>
              <w:top w:val="single" w:sz="4" w:space="0" w:color="auto"/>
              <w:left w:val="single" w:sz="4" w:space="0" w:color="auto"/>
              <w:bottom w:val="single" w:sz="4" w:space="0" w:color="auto"/>
              <w:right w:val="single" w:sz="4" w:space="0" w:color="auto"/>
            </w:tcBorders>
            <w:hideMark/>
          </w:tcPr>
          <w:p w14:paraId="42A8034C" w14:textId="4F60F024" w:rsidR="00E47E21" w:rsidRPr="000C0587" w:rsidRDefault="00E47E21" w:rsidP="00DB786E">
            <w:pPr>
              <w:rPr>
                <w:rFonts w:ascii="Times New Roman" w:hAnsi="Times New Roman" w:cs="Times New Roman"/>
              </w:rPr>
            </w:pPr>
            <w:r w:rsidRPr="000C0587">
              <w:rPr>
                <w:rFonts w:ascii="Times New Roman" w:hAnsi="Times New Roman" w:cs="Times New Roman"/>
              </w:rPr>
              <w:t>Pedagog</w:t>
            </w:r>
            <w:r w:rsidR="00051528" w:rsidRPr="000C0587">
              <w:rPr>
                <w:rFonts w:ascii="Times New Roman" w:hAnsi="Times New Roman" w:cs="Times New Roman"/>
              </w:rPr>
              <w:t>inja</w:t>
            </w:r>
            <w:r w:rsidRPr="000C0587">
              <w:rPr>
                <w:rFonts w:ascii="Times New Roman" w:hAnsi="Times New Roman" w:cs="Times New Roman"/>
              </w:rPr>
              <w:t xml:space="preserve">, ravnatelj, </w:t>
            </w:r>
            <w:r w:rsidR="00051528" w:rsidRPr="000C0587">
              <w:rPr>
                <w:rFonts w:ascii="Times New Roman" w:hAnsi="Times New Roman" w:cs="Times New Roman"/>
              </w:rPr>
              <w:t>učitelji</w:t>
            </w:r>
            <w:r w:rsidRPr="000C0587">
              <w:rPr>
                <w:rFonts w:ascii="Times New Roman" w:hAnsi="Times New Roman" w:cs="Times New Roman"/>
              </w:rPr>
              <w:t xml:space="preserve"> </w:t>
            </w:r>
          </w:p>
        </w:tc>
        <w:tc>
          <w:tcPr>
            <w:tcW w:w="1024" w:type="dxa"/>
            <w:tcBorders>
              <w:top w:val="single" w:sz="4" w:space="0" w:color="auto"/>
              <w:left w:val="single" w:sz="4" w:space="0" w:color="auto"/>
              <w:bottom w:val="single" w:sz="4" w:space="0" w:color="auto"/>
              <w:right w:val="single" w:sz="4" w:space="0" w:color="auto"/>
            </w:tcBorders>
            <w:hideMark/>
          </w:tcPr>
          <w:p w14:paraId="42934E87"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Tijekom godine</w:t>
            </w:r>
          </w:p>
        </w:tc>
        <w:tc>
          <w:tcPr>
            <w:tcW w:w="1701" w:type="dxa"/>
            <w:tcBorders>
              <w:top w:val="single" w:sz="4" w:space="0" w:color="auto"/>
              <w:left w:val="single" w:sz="4" w:space="0" w:color="auto"/>
              <w:bottom w:val="single" w:sz="4" w:space="0" w:color="auto"/>
              <w:right w:val="single" w:sz="4" w:space="0" w:color="auto"/>
            </w:tcBorders>
            <w:hideMark/>
          </w:tcPr>
          <w:p w14:paraId="28387BAB"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Utvrditi kvalitetu nastavnoga procesa, pokušati ga unaprijediti i inovirati</w:t>
            </w:r>
          </w:p>
        </w:tc>
      </w:tr>
      <w:tr w:rsidR="00C7237F" w:rsidRPr="000C0587" w14:paraId="4B423FED" w14:textId="77777777" w:rsidTr="00727609">
        <w:tc>
          <w:tcPr>
            <w:tcW w:w="1593" w:type="dxa"/>
            <w:tcBorders>
              <w:top w:val="single" w:sz="4" w:space="0" w:color="auto"/>
              <w:left w:val="single" w:sz="4" w:space="0" w:color="auto"/>
              <w:bottom w:val="single" w:sz="4" w:space="0" w:color="auto"/>
              <w:right w:val="single" w:sz="4" w:space="0" w:color="auto"/>
            </w:tcBorders>
            <w:hideMark/>
          </w:tcPr>
          <w:p w14:paraId="3743F9D4" w14:textId="069DFA8E" w:rsidR="00E47E21" w:rsidRPr="000C0587" w:rsidRDefault="00E47E21" w:rsidP="00DB786E">
            <w:pPr>
              <w:rPr>
                <w:rFonts w:ascii="Times New Roman" w:hAnsi="Times New Roman" w:cs="Times New Roman"/>
              </w:rPr>
            </w:pPr>
            <w:r w:rsidRPr="000C0587">
              <w:rPr>
                <w:rFonts w:ascii="Times New Roman" w:hAnsi="Times New Roman" w:cs="Times New Roman"/>
              </w:rPr>
              <w:t xml:space="preserve">2.4.1. Pomoć novim </w:t>
            </w:r>
            <w:r w:rsidR="007376B3" w:rsidRPr="000C0587">
              <w:rPr>
                <w:rFonts w:ascii="Times New Roman" w:hAnsi="Times New Roman" w:cs="Times New Roman"/>
              </w:rPr>
              <w:t>učiteljima</w:t>
            </w:r>
            <w:r w:rsidRPr="000C0587">
              <w:rPr>
                <w:rFonts w:ascii="Times New Roman" w:hAnsi="Times New Roman" w:cs="Times New Roman"/>
              </w:rPr>
              <w:t xml:space="preserve"> i pripravnicima</w:t>
            </w:r>
          </w:p>
        </w:tc>
        <w:tc>
          <w:tcPr>
            <w:tcW w:w="1530" w:type="dxa"/>
            <w:tcBorders>
              <w:top w:val="single" w:sz="4" w:space="0" w:color="auto"/>
              <w:left w:val="single" w:sz="4" w:space="0" w:color="auto"/>
              <w:bottom w:val="single" w:sz="4" w:space="0" w:color="auto"/>
              <w:right w:val="single" w:sz="4" w:space="0" w:color="auto"/>
            </w:tcBorders>
            <w:hideMark/>
          </w:tcPr>
          <w:p w14:paraId="45D40F6F" w14:textId="7A4E620F" w:rsidR="00E47E21" w:rsidRPr="000C0587" w:rsidRDefault="00E47E21" w:rsidP="00DB786E">
            <w:pPr>
              <w:rPr>
                <w:rFonts w:ascii="Times New Roman" w:hAnsi="Times New Roman" w:cs="Times New Roman"/>
              </w:rPr>
            </w:pPr>
            <w:r w:rsidRPr="000C0587">
              <w:rPr>
                <w:rFonts w:ascii="Times New Roman" w:hAnsi="Times New Roman" w:cs="Times New Roman"/>
              </w:rPr>
              <w:t xml:space="preserve">Osposobiti pripravnike za samostalan rad te pomoći novim </w:t>
            </w:r>
            <w:r w:rsidR="007376B3" w:rsidRPr="000C0587">
              <w:rPr>
                <w:rFonts w:ascii="Times New Roman" w:hAnsi="Times New Roman" w:cs="Times New Roman"/>
              </w:rPr>
              <w:t>učiteljima</w:t>
            </w:r>
          </w:p>
        </w:tc>
        <w:tc>
          <w:tcPr>
            <w:tcW w:w="1697" w:type="dxa"/>
            <w:tcBorders>
              <w:top w:val="single" w:sz="4" w:space="0" w:color="auto"/>
              <w:left w:val="single" w:sz="4" w:space="0" w:color="auto"/>
              <w:bottom w:val="single" w:sz="4" w:space="0" w:color="auto"/>
              <w:right w:val="single" w:sz="4" w:space="0" w:color="auto"/>
            </w:tcBorders>
            <w:hideMark/>
          </w:tcPr>
          <w:p w14:paraId="7360F1DC"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Pružati stručnu pomoć i podršku</w:t>
            </w:r>
          </w:p>
        </w:tc>
        <w:tc>
          <w:tcPr>
            <w:tcW w:w="1276" w:type="dxa"/>
            <w:tcBorders>
              <w:top w:val="single" w:sz="4" w:space="0" w:color="auto"/>
              <w:left w:val="single" w:sz="4" w:space="0" w:color="auto"/>
              <w:bottom w:val="single" w:sz="4" w:space="0" w:color="auto"/>
              <w:right w:val="single" w:sz="4" w:space="0" w:color="auto"/>
            </w:tcBorders>
            <w:hideMark/>
          </w:tcPr>
          <w:p w14:paraId="692B6B46"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Individualno, timski, praćenje, razgovor, analiza</w:t>
            </w:r>
          </w:p>
        </w:tc>
        <w:tc>
          <w:tcPr>
            <w:tcW w:w="1527" w:type="dxa"/>
            <w:tcBorders>
              <w:top w:val="single" w:sz="4" w:space="0" w:color="auto"/>
              <w:left w:val="single" w:sz="4" w:space="0" w:color="auto"/>
              <w:bottom w:val="single" w:sz="4" w:space="0" w:color="auto"/>
              <w:right w:val="single" w:sz="4" w:space="0" w:color="auto"/>
            </w:tcBorders>
            <w:hideMark/>
          </w:tcPr>
          <w:p w14:paraId="41BF3B10" w14:textId="0A127F77" w:rsidR="00E47E21" w:rsidRPr="000C0587" w:rsidRDefault="00E47E21" w:rsidP="00DB786E">
            <w:pPr>
              <w:rPr>
                <w:rFonts w:ascii="Times New Roman" w:hAnsi="Times New Roman" w:cs="Times New Roman"/>
              </w:rPr>
            </w:pPr>
            <w:r w:rsidRPr="000C0587">
              <w:rPr>
                <w:rFonts w:ascii="Times New Roman" w:hAnsi="Times New Roman" w:cs="Times New Roman"/>
              </w:rPr>
              <w:t>Pedagog</w:t>
            </w:r>
            <w:r w:rsidR="007376B3" w:rsidRPr="000C0587">
              <w:rPr>
                <w:rFonts w:ascii="Times New Roman" w:hAnsi="Times New Roman" w:cs="Times New Roman"/>
              </w:rPr>
              <w:t>inja</w:t>
            </w:r>
            <w:r w:rsidRPr="000C0587">
              <w:rPr>
                <w:rFonts w:ascii="Times New Roman" w:hAnsi="Times New Roman" w:cs="Times New Roman"/>
              </w:rPr>
              <w:t xml:space="preserve">, ravnatelj, mentor, pripravnik, </w:t>
            </w:r>
            <w:r w:rsidR="007376B3" w:rsidRPr="000C0587">
              <w:rPr>
                <w:rFonts w:ascii="Times New Roman" w:hAnsi="Times New Roman" w:cs="Times New Roman"/>
              </w:rPr>
              <w:t>učitelji</w:t>
            </w:r>
          </w:p>
        </w:tc>
        <w:tc>
          <w:tcPr>
            <w:tcW w:w="1024" w:type="dxa"/>
            <w:tcBorders>
              <w:top w:val="single" w:sz="4" w:space="0" w:color="auto"/>
              <w:left w:val="single" w:sz="4" w:space="0" w:color="auto"/>
              <w:bottom w:val="single" w:sz="4" w:space="0" w:color="auto"/>
              <w:right w:val="single" w:sz="4" w:space="0" w:color="auto"/>
            </w:tcBorders>
            <w:hideMark/>
          </w:tcPr>
          <w:p w14:paraId="6049BE76"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Tijekom godine</w:t>
            </w:r>
          </w:p>
        </w:tc>
        <w:tc>
          <w:tcPr>
            <w:tcW w:w="1701" w:type="dxa"/>
            <w:tcBorders>
              <w:top w:val="single" w:sz="4" w:space="0" w:color="auto"/>
              <w:left w:val="single" w:sz="4" w:space="0" w:color="auto"/>
              <w:bottom w:val="single" w:sz="4" w:space="0" w:color="auto"/>
              <w:right w:val="single" w:sz="4" w:space="0" w:color="auto"/>
            </w:tcBorders>
            <w:hideMark/>
          </w:tcPr>
          <w:p w14:paraId="081C930E" w14:textId="5055CAC0" w:rsidR="00E47E21" w:rsidRPr="000C0587" w:rsidRDefault="00E47E21" w:rsidP="00DB786E">
            <w:pPr>
              <w:rPr>
                <w:rFonts w:ascii="Times New Roman" w:hAnsi="Times New Roman" w:cs="Times New Roman"/>
              </w:rPr>
            </w:pPr>
            <w:r w:rsidRPr="000C0587">
              <w:rPr>
                <w:rFonts w:ascii="Times New Roman" w:hAnsi="Times New Roman" w:cs="Times New Roman"/>
              </w:rPr>
              <w:t xml:space="preserve">Pripravnike i nove </w:t>
            </w:r>
            <w:r w:rsidR="000F6E4D" w:rsidRPr="000C0587">
              <w:rPr>
                <w:rFonts w:ascii="Times New Roman" w:hAnsi="Times New Roman" w:cs="Times New Roman"/>
              </w:rPr>
              <w:t>učitelje</w:t>
            </w:r>
            <w:r w:rsidR="00AE03C3">
              <w:rPr>
                <w:rFonts w:ascii="Times New Roman" w:hAnsi="Times New Roman" w:cs="Times New Roman"/>
              </w:rPr>
              <w:t xml:space="preserve"> </w:t>
            </w:r>
            <w:r w:rsidRPr="000C0587">
              <w:rPr>
                <w:rFonts w:ascii="Times New Roman" w:hAnsi="Times New Roman" w:cs="Times New Roman"/>
              </w:rPr>
              <w:t>osposobiti za samostalan i kvalitetan odgojno-obrazovni rad</w:t>
            </w:r>
          </w:p>
        </w:tc>
      </w:tr>
      <w:tr w:rsidR="00C7237F" w:rsidRPr="000C0587" w14:paraId="2F248E5F" w14:textId="77777777" w:rsidTr="00727609">
        <w:tc>
          <w:tcPr>
            <w:tcW w:w="1593" w:type="dxa"/>
            <w:tcBorders>
              <w:top w:val="single" w:sz="4" w:space="0" w:color="auto"/>
              <w:left w:val="single" w:sz="4" w:space="0" w:color="auto"/>
              <w:bottom w:val="single" w:sz="4" w:space="0" w:color="auto"/>
              <w:right w:val="single" w:sz="4" w:space="0" w:color="auto"/>
            </w:tcBorders>
            <w:hideMark/>
          </w:tcPr>
          <w:p w14:paraId="479B37A5" w14:textId="34942477" w:rsidR="00E47E21" w:rsidRPr="000C0587" w:rsidRDefault="00E47E21" w:rsidP="00DB786E">
            <w:pPr>
              <w:rPr>
                <w:rFonts w:ascii="Times New Roman" w:hAnsi="Times New Roman" w:cs="Times New Roman"/>
              </w:rPr>
            </w:pPr>
            <w:r w:rsidRPr="000C0587">
              <w:rPr>
                <w:rFonts w:ascii="Times New Roman" w:hAnsi="Times New Roman" w:cs="Times New Roman"/>
              </w:rPr>
              <w:t>2.4.2. Praćenje ponašanja učenika, rješavanje problema u razrednom odjelu</w:t>
            </w:r>
            <w:r w:rsidR="00D568D6">
              <w:rPr>
                <w:rFonts w:ascii="Times New Roman" w:hAnsi="Times New Roman" w:cs="Times New Roman"/>
              </w:rPr>
              <w:t xml:space="preserve"> (</w:t>
            </w:r>
            <w:proofErr w:type="spellStart"/>
            <w:r w:rsidR="00D568D6">
              <w:rPr>
                <w:rFonts w:ascii="Times New Roman" w:hAnsi="Times New Roman" w:cs="Times New Roman"/>
              </w:rPr>
              <w:t>osr</w:t>
            </w:r>
            <w:proofErr w:type="spellEnd"/>
            <w:r w:rsidR="00D568D6">
              <w:rPr>
                <w:rFonts w:ascii="Times New Roman" w:hAnsi="Times New Roman" w:cs="Times New Roman"/>
              </w:rPr>
              <w:t>. A.2.2.)</w:t>
            </w:r>
          </w:p>
        </w:tc>
        <w:tc>
          <w:tcPr>
            <w:tcW w:w="1530" w:type="dxa"/>
            <w:tcBorders>
              <w:top w:val="single" w:sz="4" w:space="0" w:color="auto"/>
              <w:left w:val="single" w:sz="4" w:space="0" w:color="auto"/>
              <w:bottom w:val="single" w:sz="4" w:space="0" w:color="auto"/>
              <w:right w:val="single" w:sz="4" w:space="0" w:color="auto"/>
            </w:tcBorders>
            <w:hideMark/>
          </w:tcPr>
          <w:p w14:paraId="28B298E6"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Stvarati pozitivnu i poticajnu razrednu klimu</w:t>
            </w:r>
          </w:p>
        </w:tc>
        <w:tc>
          <w:tcPr>
            <w:tcW w:w="1697" w:type="dxa"/>
            <w:tcBorders>
              <w:top w:val="single" w:sz="4" w:space="0" w:color="auto"/>
              <w:left w:val="single" w:sz="4" w:space="0" w:color="auto"/>
              <w:bottom w:val="single" w:sz="4" w:space="0" w:color="auto"/>
              <w:right w:val="single" w:sz="4" w:space="0" w:color="auto"/>
            </w:tcBorders>
            <w:hideMark/>
          </w:tcPr>
          <w:p w14:paraId="66A06EDE"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Pratiti ponašanje učenika na satu i tijekom odmora te ih učiti zajedništvu</w:t>
            </w:r>
          </w:p>
        </w:tc>
        <w:tc>
          <w:tcPr>
            <w:tcW w:w="1276" w:type="dxa"/>
            <w:tcBorders>
              <w:top w:val="single" w:sz="4" w:space="0" w:color="auto"/>
              <w:left w:val="single" w:sz="4" w:space="0" w:color="auto"/>
              <w:bottom w:val="single" w:sz="4" w:space="0" w:color="auto"/>
              <w:right w:val="single" w:sz="4" w:space="0" w:color="auto"/>
            </w:tcBorders>
            <w:hideMark/>
          </w:tcPr>
          <w:p w14:paraId="33CA2725"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Grupni, razgovor, pedagoške radionice, rasprave</w:t>
            </w:r>
          </w:p>
        </w:tc>
        <w:tc>
          <w:tcPr>
            <w:tcW w:w="1527" w:type="dxa"/>
            <w:tcBorders>
              <w:top w:val="single" w:sz="4" w:space="0" w:color="auto"/>
              <w:left w:val="single" w:sz="4" w:space="0" w:color="auto"/>
              <w:bottom w:val="single" w:sz="4" w:space="0" w:color="auto"/>
              <w:right w:val="single" w:sz="4" w:space="0" w:color="auto"/>
            </w:tcBorders>
            <w:hideMark/>
          </w:tcPr>
          <w:p w14:paraId="6D4C90E1" w14:textId="3D3FF3A2" w:rsidR="00E47E21" w:rsidRPr="000C0587" w:rsidRDefault="00E47E21" w:rsidP="00DB786E">
            <w:pPr>
              <w:rPr>
                <w:rFonts w:ascii="Times New Roman" w:hAnsi="Times New Roman" w:cs="Times New Roman"/>
              </w:rPr>
            </w:pPr>
            <w:r w:rsidRPr="000C0587">
              <w:rPr>
                <w:rFonts w:ascii="Times New Roman" w:hAnsi="Times New Roman" w:cs="Times New Roman"/>
              </w:rPr>
              <w:t>Pedagog</w:t>
            </w:r>
            <w:r w:rsidR="000F6E4D" w:rsidRPr="000C0587">
              <w:rPr>
                <w:rFonts w:ascii="Times New Roman" w:hAnsi="Times New Roman" w:cs="Times New Roman"/>
              </w:rPr>
              <w:t>inja</w:t>
            </w:r>
            <w:r w:rsidRPr="000C0587">
              <w:rPr>
                <w:rFonts w:ascii="Times New Roman" w:hAnsi="Times New Roman" w:cs="Times New Roman"/>
              </w:rPr>
              <w:t>,</w:t>
            </w:r>
            <w:r w:rsidR="000F6E4D" w:rsidRPr="000C0587">
              <w:rPr>
                <w:rFonts w:ascii="Times New Roman" w:hAnsi="Times New Roman" w:cs="Times New Roman"/>
              </w:rPr>
              <w:t xml:space="preserve"> psihologinja, </w:t>
            </w:r>
            <w:r w:rsidRPr="000C0587">
              <w:rPr>
                <w:rFonts w:ascii="Times New Roman" w:hAnsi="Times New Roman" w:cs="Times New Roman"/>
              </w:rPr>
              <w:t xml:space="preserve"> razrednik, učenici </w:t>
            </w:r>
          </w:p>
        </w:tc>
        <w:tc>
          <w:tcPr>
            <w:tcW w:w="1024" w:type="dxa"/>
            <w:tcBorders>
              <w:top w:val="single" w:sz="4" w:space="0" w:color="auto"/>
              <w:left w:val="single" w:sz="4" w:space="0" w:color="auto"/>
              <w:bottom w:val="single" w:sz="4" w:space="0" w:color="auto"/>
              <w:right w:val="single" w:sz="4" w:space="0" w:color="auto"/>
            </w:tcBorders>
            <w:hideMark/>
          </w:tcPr>
          <w:p w14:paraId="2D5EEACC"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Tijekom godine</w:t>
            </w:r>
          </w:p>
        </w:tc>
        <w:tc>
          <w:tcPr>
            <w:tcW w:w="1701" w:type="dxa"/>
            <w:tcBorders>
              <w:top w:val="single" w:sz="4" w:space="0" w:color="auto"/>
              <w:left w:val="single" w:sz="4" w:space="0" w:color="auto"/>
              <w:bottom w:val="single" w:sz="4" w:space="0" w:color="auto"/>
              <w:right w:val="single" w:sz="4" w:space="0" w:color="auto"/>
            </w:tcBorders>
            <w:hideMark/>
          </w:tcPr>
          <w:p w14:paraId="2D624CAF"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Stvoriti zdravo ozračje u razredu u kojem će se svi učenici osjećati prihvaćeno</w:t>
            </w:r>
          </w:p>
        </w:tc>
      </w:tr>
      <w:tr w:rsidR="00C7237F" w:rsidRPr="000C0587" w14:paraId="61F0A93F" w14:textId="77777777" w:rsidTr="00727609">
        <w:tc>
          <w:tcPr>
            <w:tcW w:w="1593" w:type="dxa"/>
            <w:tcBorders>
              <w:top w:val="single" w:sz="4" w:space="0" w:color="auto"/>
              <w:left w:val="single" w:sz="4" w:space="0" w:color="auto"/>
              <w:bottom w:val="single" w:sz="4" w:space="0" w:color="auto"/>
              <w:right w:val="single" w:sz="4" w:space="0" w:color="auto"/>
            </w:tcBorders>
            <w:hideMark/>
          </w:tcPr>
          <w:p w14:paraId="2876A037"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2.4.3. Neposredno izvođenje odgojno-obrazovnoga rada</w:t>
            </w:r>
          </w:p>
        </w:tc>
        <w:tc>
          <w:tcPr>
            <w:tcW w:w="1530" w:type="dxa"/>
            <w:tcBorders>
              <w:top w:val="single" w:sz="4" w:space="0" w:color="auto"/>
              <w:left w:val="single" w:sz="4" w:space="0" w:color="auto"/>
              <w:bottom w:val="single" w:sz="4" w:space="0" w:color="auto"/>
              <w:right w:val="single" w:sz="4" w:space="0" w:color="auto"/>
            </w:tcBorders>
            <w:hideMark/>
          </w:tcPr>
          <w:p w14:paraId="69ED1F51"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 xml:space="preserve">Učiti učenike kako učiti, kako nenasilno rješavati sukobe, biti tolerantan i ne </w:t>
            </w:r>
            <w:r w:rsidRPr="000C0587">
              <w:rPr>
                <w:rFonts w:ascii="Times New Roman" w:hAnsi="Times New Roman" w:cs="Times New Roman"/>
              </w:rPr>
              <w:lastRenderedPageBreak/>
              <w:t>odati se ovisnostima</w:t>
            </w:r>
          </w:p>
        </w:tc>
        <w:tc>
          <w:tcPr>
            <w:tcW w:w="1697" w:type="dxa"/>
            <w:tcBorders>
              <w:top w:val="single" w:sz="4" w:space="0" w:color="auto"/>
              <w:left w:val="single" w:sz="4" w:space="0" w:color="auto"/>
              <w:bottom w:val="single" w:sz="4" w:space="0" w:color="auto"/>
              <w:right w:val="single" w:sz="4" w:space="0" w:color="auto"/>
            </w:tcBorders>
            <w:hideMark/>
          </w:tcPr>
          <w:p w14:paraId="48D74F40"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lastRenderedPageBreak/>
              <w:t xml:space="preserve">Utvrditi stilove učenja učenika, upoznati ih sa zakonitostima učenja, osvijestiti </w:t>
            </w:r>
            <w:r w:rsidRPr="000C0587">
              <w:rPr>
                <w:rFonts w:ascii="Times New Roman" w:hAnsi="Times New Roman" w:cs="Times New Roman"/>
              </w:rPr>
              <w:lastRenderedPageBreak/>
              <w:t>važnost zdravoga života</w:t>
            </w:r>
          </w:p>
        </w:tc>
        <w:tc>
          <w:tcPr>
            <w:tcW w:w="1276" w:type="dxa"/>
            <w:tcBorders>
              <w:top w:val="single" w:sz="4" w:space="0" w:color="auto"/>
              <w:left w:val="single" w:sz="4" w:space="0" w:color="auto"/>
              <w:bottom w:val="single" w:sz="4" w:space="0" w:color="auto"/>
              <w:right w:val="single" w:sz="4" w:space="0" w:color="auto"/>
            </w:tcBorders>
            <w:hideMark/>
          </w:tcPr>
          <w:p w14:paraId="07082883"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lastRenderedPageBreak/>
              <w:t>Grupni, razgovor, pedagoške radionice</w:t>
            </w:r>
          </w:p>
        </w:tc>
        <w:tc>
          <w:tcPr>
            <w:tcW w:w="1527" w:type="dxa"/>
            <w:tcBorders>
              <w:top w:val="single" w:sz="4" w:space="0" w:color="auto"/>
              <w:left w:val="single" w:sz="4" w:space="0" w:color="auto"/>
              <w:bottom w:val="single" w:sz="4" w:space="0" w:color="auto"/>
              <w:right w:val="single" w:sz="4" w:space="0" w:color="auto"/>
            </w:tcBorders>
            <w:hideMark/>
          </w:tcPr>
          <w:p w14:paraId="5F06F065" w14:textId="5F7FB393" w:rsidR="00E47E21" w:rsidRPr="000C0587" w:rsidRDefault="00E47E21" w:rsidP="00DB786E">
            <w:pPr>
              <w:rPr>
                <w:rFonts w:ascii="Times New Roman" w:hAnsi="Times New Roman" w:cs="Times New Roman"/>
              </w:rPr>
            </w:pPr>
            <w:r w:rsidRPr="000C0587">
              <w:rPr>
                <w:rFonts w:ascii="Times New Roman" w:hAnsi="Times New Roman" w:cs="Times New Roman"/>
              </w:rPr>
              <w:t>Pedagog</w:t>
            </w:r>
            <w:r w:rsidR="000F6E4D" w:rsidRPr="000C0587">
              <w:rPr>
                <w:rFonts w:ascii="Times New Roman" w:hAnsi="Times New Roman" w:cs="Times New Roman"/>
              </w:rPr>
              <w:t>inja</w:t>
            </w:r>
            <w:r w:rsidRPr="000C0587">
              <w:rPr>
                <w:rFonts w:ascii="Times New Roman" w:hAnsi="Times New Roman" w:cs="Times New Roman"/>
              </w:rPr>
              <w:t>,</w:t>
            </w:r>
            <w:r w:rsidR="000F6E4D" w:rsidRPr="000C0587">
              <w:rPr>
                <w:rFonts w:ascii="Times New Roman" w:hAnsi="Times New Roman" w:cs="Times New Roman"/>
              </w:rPr>
              <w:t xml:space="preserve"> psihologinja,</w:t>
            </w:r>
            <w:r w:rsidRPr="000C0587">
              <w:rPr>
                <w:rFonts w:ascii="Times New Roman" w:hAnsi="Times New Roman" w:cs="Times New Roman"/>
              </w:rPr>
              <w:t xml:space="preserve"> učenici </w:t>
            </w:r>
          </w:p>
        </w:tc>
        <w:tc>
          <w:tcPr>
            <w:tcW w:w="1024" w:type="dxa"/>
            <w:tcBorders>
              <w:top w:val="single" w:sz="4" w:space="0" w:color="auto"/>
              <w:left w:val="single" w:sz="4" w:space="0" w:color="auto"/>
              <w:bottom w:val="single" w:sz="4" w:space="0" w:color="auto"/>
              <w:right w:val="single" w:sz="4" w:space="0" w:color="auto"/>
            </w:tcBorders>
            <w:hideMark/>
          </w:tcPr>
          <w:p w14:paraId="2841457C"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Tijekom godine</w:t>
            </w:r>
          </w:p>
        </w:tc>
        <w:tc>
          <w:tcPr>
            <w:tcW w:w="1701" w:type="dxa"/>
            <w:tcBorders>
              <w:top w:val="single" w:sz="4" w:space="0" w:color="auto"/>
              <w:left w:val="single" w:sz="4" w:space="0" w:color="auto"/>
              <w:bottom w:val="single" w:sz="4" w:space="0" w:color="auto"/>
              <w:right w:val="single" w:sz="4" w:space="0" w:color="auto"/>
            </w:tcBorders>
            <w:hideMark/>
          </w:tcPr>
          <w:p w14:paraId="6B136403"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Svesti ovisnosti i nasilje na minimum, a povećati kvalitetu učenja</w:t>
            </w:r>
          </w:p>
        </w:tc>
      </w:tr>
      <w:tr w:rsidR="00C7237F" w:rsidRPr="000C0587" w14:paraId="794DD31F" w14:textId="77777777" w:rsidTr="00727609">
        <w:tc>
          <w:tcPr>
            <w:tcW w:w="1593" w:type="dxa"/>
            <w:tcBorders>
              <w:top w:val="single" w:sz="4" w:space="0" w:color="auto"/>
              <w:left w:val="single" w:sz="4" w:space="0" w:color="auto"/>
              <w:bottom w:val="single" w:sz="4" w:space="0" w:color="auto"/>
              <w:right w:val="single" w:sz="4" w:space="0" w:color="auto"/>
            </w:tcBorders>
            <w:hideMark/>
          </w:tcPr>
          <w:p w14:paraId="6899ADED"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2.5. Sudjelovanje u radu stručnih tijela škole</w:t>
            </w:r>
          </w:p>
        </w:tc>
        <w:tc>
          <w:tcPr>
            <w:tcW w:w="1530" w:type="dxa"/>
            <w:tcBorders>
              <w:top w:val="single" w:sz="4" w:space="0" w:color="auto"/>
              <w:left w:val="single" w:sz="4" w:space="0" w:color="auto"/>
              <w:bottom w:val="single" w:sz="4" w:space="0" w:color="auto"/>
              <w:right w:val="single" w:sz="4" w:space="0" w:color="auto"/>
            </w:tcBorders>
            <w:hideMark/>
          </w:tcPr>
          <w:p w14:paraId="6AB24758"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Doprinos poboljšanju kvalitete rada stručnih tijela škole</w:t>
            </w:r>
          </w:p>
        </w:tc>
        <w:tc>
          <w:tcPr>
            <w:tcW w:w="1697" w:type="dxa"/>
            <w:tcBorders>
              <w:top w:val="single" w:sz="4" w:space="0" w:color="auto"/>
              <w:left w:val="single" w:sz="4" w:space="0" w:color="auto"/>
              <w:bottom w:val="single" w:sz="4" w:space="0" w:color="auto"/>
              <w:right w:val="single" w:sz="4" w:space="0" w:color="auto"/>
            </w:tcBorders>
            <w:hideMark/>
          </w:tcPr>
          <w:p w14:paraId="5467EA89"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Koordiniranje rada stručnih vijeća škole radi unaprjeđenja rada škole</w:t>
            </w:r>
          </w:p>
        </w:tc>
        <w:tc>
          <w:tcPr>
            <w:tcW w:w="1276" w:type="dxa"/>
            <w:tcBorders>
              <w:top w:val="single" w:sz="4" w:space="0" w:color="auto"/>
              <w:left w:val="single" w:sz="4" w:space="0" w:color="auto"/>
              <w:bottom w:val="single" w:sz="4" w:space="0" w:color="auto"/>
              <w:right w:val="single" w:sz="4" w:space="0" w:color="auto"/>
            </w:tcBorders>
            <w:hideMark/>
          </w:tcPr>
          <w:p w14:paraId="319D755E"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Timski, razgovor, dogovor</w:t>
            </w:r>
          </w:p>
        </w:tc>
        <w:tc>
          <w:tcPr>
            <w:tcW w:w="1527" w:type="dxa"/>
            <w:tcBorders>
              <w:top w:val="single" w:sz="4" w:space="0" w:color="auto"/>
              <w:left w:val="single" w:sz="4" w:space="0" w:color="auto"/>
              <w:bottom w:val="single" w:sz="4" w:space="0" w:color="auto"/>
              <w:right w:val="single" w:sz="4" w:space="0" w:color="auto"/>
            </w:tcBorders>
            <w:hideMark/>
          </w:tcPr>
          <w:p w14:paraId="00AC6AB3" w14:textId="19BD1CDE" w:rsidR="00E47E21" w:rsidRPr="000C0587" w:rsidRDefault="00E47E21" w:rsidP="00DB786E">
            <w:pPr>
              <w:rPr>
                <w:rFonts w:ascii="Times New Roman" w:hAnsi="Times New Roman" w:cs="Times New Roman"/>
              </w:rPr>
            </w:pPr>
            <w:r w:rsidRPr="000C0587">
              <w:rPr>
                <w:rFonts w:ascii="Times New Roman" w:hAnsi="Times New Roman" w:cs="Times New Roman"/>
              </w:rPr>
              <w:t>Pedagog</w:t>
            </w:r>
            <w:r w:rsidR="000F6E4D" w:rsidRPr="000C0587">
              <w:rPr>
                <w:rFonts w:ascii="Times New Roman" w:hAnsi="Times New Roman" w:cs="Times New Roman"/>
              </w:rPr>
              <w:t>inja</w:t>
            </w:r>
            <w:r w:rsidRPr="000C0587">
              <w:rPr>
                <w:rFonts w:ascii="Times New Roman" w:hAnsi="Times New Roman" w:cs="Times New Roman"/>
              </w:rPr>
              <w:t>,</w:t>
            </w:r>
            <w:r w:rsidR="000F6E4D" w:rsidRPr="000C0587">
              <w:rPr>
                <w:rFonts w:ascii="Times New Roman" w:hAnsi="Times New Roman" w:cs="Times New Roman"/>
              </w:rPr>
              <w:t xml:space="preserve"> psihologinja,</w:t>
            </w:r>
            <w:r w:rsidRPr="000C0587">
              <w:rPr>
                <w:rFonts w:ascii="Times New Roman" w:hAnsi="Times New Roman" w:cs="Times New Roman"/>
              </w:rPr>
              <w:t xml:space="preserve"> ravnatelj, </w:t>
            </w:r>
            <w:r w:rsidR="000F6E4D" w:rsidRPr="000C0587">
              <w:rPr>
                <w:rFonts w:ascii="Times New Roman" w:hAnsi="Times New Roman" w:cs="Times New Roman"/>
              </w:rPr>
              <w:t>učitelji</w:t>
            </w:r>
            <w:r w:rsidRPr="000C0587">
              <w:rPr>
                <w:rFonts w:ascii="Times New Roman" w:hAnsi="Times New Roman" w:cs="Times New Roman"/>
              </w:rPr>
              <w:t>, knjižničarka, roditelji, učenici</w:t>
            </w:r>
          </w:p>
        </w:tc>
        <w:tc>
          <w:tcPr>
            <w:tcW w:w="1024" w:type="dxa"/>
            <w:tcBorders>
              <w:top w:val="single" w:sz="4" w:space="0" w:color="auto"/>
              <w:left w:val="single" w:sz="4" w:space="0" w:color="auto"/>
              <w:bottom w:val="single" w:sz="4" w:space="0" w:color="auto"/>
              <w:right w:val="single" w:sz="4" w:space="0" w:color="auto"/>
            </w:tcBorders>
            <w:hideMark/>
          </w:tcPr>
          <w:p w14:paraId="7185F671"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Tijekom godine</w:t>
            </w:r>
          </w:p>
        </w:tc>
        <w:tc>
          <w:tcPr>
            <w:tcW w:w="1701" w:type="dxa"/>
            <w:tcBorders>
              <w:top w:val="single" w:sz="4" w:space="0" w:color="auto"/>
              <w:left w:val="single" w:sz="4" w:space="0" w:color="auto"/>
              <w:bottom w:val="single" w:sz="4" w:space="0" w:color="auto"/>
              <w:right w:val="single" w:sz="4" w:space="0" w:color="auto"/>
            </w:tcBorders>
            <w:hideMark/>
          </w:tcPr>
          <w:p w14:paraId="3B4C4DB4"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Na temelju izrađenoga plana i programa unaprijediti rad škole</w:t>
            </w:r>
          </w:p>
        </w:tc>
      </w:tr>
      <w:tr w:rsidR="00C7237F" w:rsidRPr="000C0587" w14:paraId="3959133D" w14:textId="77777777" w:rsidTr="00727609">
        <w:tc>
          <w:tcPr>
            <w:tcW w:w="1593" w:type="dxa"/>
            <w:tcBorders>
              <w:top w:val="single" w:sz="4" w:space="0" w:color="auto"/>
              <w:left w:val="single" w:sz="4" w:space="0" w:color="auto"/>
              <w:bottom w:val="single" w:sz="4" w:space="0" w:color="auto"/>
              <w:right w:val="single" w:sz="4" w:space="0" w:color="auto"/>
            </w:tcBorders>
            <w:hideMark/>
          </w:tcPr>
          <w:p w14:paraId="39A93935"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2.5.1. Rad u Razrednim vijećima</w:t>
            </w:r>
          </w:p>
        </w:tc>
        <w:tc>
          <w:tcPr>
            <w:tcW w:w="1530" w:type="dxa"/>
            <w:tcBorders>
              <w:top w:val="single" w:sz="4" w:space="0" w:color="auto"/>
              <w:left w:val="single" w:sz="4" w:space="0" w:color="auto"/>
              <w:bottom w:val="single" w:sz="4" w:space="0" w:color="auto"/>
              <w:right w:val="single" w:sz="4" w:space="0" w:color="auto"/>
            </w:tcBorders>
            <w:hideMark/>
          </w:tcPr>
          <w:p w14:paraId="2C04844A"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Pomoć razrednicima u vođenju razrednoga odjela</w:t>
            </w:r>
          </w:p>
        </w:tc>
        <w:tc>
          <w:tcPr>
            <w:tcW w:w="1697" w:type="dxa"/>
            <w:tcBorders>
              <w:top w:val="single" w:sz="4" w:space="0" w:color="auto"/>
              <w:left w:val="single" w:sz="4" w:space="0" w:color="auto"/>
              <w:bottom w:val="single" w:sz="4" w:space="0" w:color="auto"/>
              <w:right w:val="single" w:sz="4" w:space="0" w:color="auto"/>
            </w:tcBorders>
            <w:hideMark/>
          </w:tcPr>
          <w:p w14:paraId="4453E326" w14:textId="2BD21094" w:rsidR="00E47E21" w:rsidRPr="000C0587" w:rsidRDefault="00E47E21" w:rsidP="00DB786E">
            <w:pPr>
              <w:rPr>
                <w:rFonts w:ascii="Times New Roman" w:hAnsi="Times New Roman" w:cs="Times New Roman"/>
              </w:rPr>
            </w:pPr>
            <w:r w:rsidRPr="000C0587">
              <w:rPr>
                <w:rFonts w:ascii="Times New Roman" w:hAnsi="Times New Roman" w:cs="Times New Roman"/>
              </w:rPr>
              <w:t xml:space="preserve">Savjetima i razgovorom pomagati i unaprjeđivati rad razrednika i </w:t>
            </w:r>
            <w:r w:rsidR="000F6E4D" w:rsidRPr="000C0587">
              <w:rPr>
                <w:rFonts w:ascii="Times New Roman" w:hAnsi="Times New Roman" w:cs="Times New Roman"/>
              </w:rPr>
              <w:t>učitelja</w:t>
            </w:r>
            <w:r w:rsidRPr="000C0587">
              <w:rPr>
                <w:rFonts w:ascii="Times New Roman" w:hAnsi="Times New Roman" w:cs="Times New Roman"/>
              </w:rPr>
              <w:t xml:space="preserve"> u razrednim odjelima</w:t>
            </w:r>
          </w:p>
        </w:tc>
        <w:tc>
          <w:tcPr>
            <w:tcW w:w="1276" w:type="dxa"/>
            <w:tcBorders>
              <w:top w:val="single" w:sz="4" w:space="0" w:color="auto"/>
              <w:left w:val="single" w:sz="4" w:space="0" w:color="auto"/>
              <w:bottom w:val="single" w:sz="4" w:space="0" w:color="auto"/>
              <w:right w:val="single" w:sz="4" w:space="0" w:color="auto"/>
            </w:tcBorders>
            <w:hideMark/>
          </w:tcPr>
          <w:p w14:paraId="613E0198"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Timski, razgovor</w:t>
            </w:r>
          </w:p>
        </w:tc>
        <w:tc>
          <w:tcPr>
            <w:tcW w:w="1527" w:type="dxa"/>
            <w:tcBorders>
              <w:top w:val="single" w:sz="4" w:space="0" w:color="auto"/>
              <w:left w:val="single" w:sz="4" w:space="0" w:color="auto"/>
              <w:bottom w:val="single" w:sz="4" w:space="0" w:color="auto"/>
              <w:right w:val="single" w:sz="4" w:space="0" w:color="auto"/>
            </w:tcBorders>
            <w:hideMark/>
          </w:tcPr>
          <w:p w14:paraId="22D0076D" w14:textId="21679911" w:rsidR="00E47E21" w:rsidRPr="000C0587" w:rsidRDefault="00E47E21" w:rsidP="00DB786E">
            <w:pPr>
              <w:rPr>
                <w:rFonts w:ascii="Times New Roman" w:hAnsi="Times New Roman" w:cs="Times New Roman"/>
              </w:rPr>
            </w:pPr>
            <w:r w:rsidRPr="000C0587">
              <w:rPr>
                <w:rFonts w:ascii="Times New Roman" w:hAnsi="Times New Roman" w:cs="Times New Roman"/>
              </w:rPr>
              <w:t>Pedagog</w:t>
            </w:r>
            <w:r w:rsidR="000F6E4D" w:rsidRPr="000C0587">
              <w:rPr>
                <w:rFonts w:ascii="Times New Roman" w:hAnsi="Times New Roman" w:cs="Times New Roman"/>
              </w:rPr>
              <w:t>inja</w:t>
            </w:r>
            <w:r w:rsidRPr="000C0587">
              <w:rPr>
                <w:rFonts w:ascii="Times New Roman" w:hAnsi="Times New Roman" w:cs="Times New Roman"/>
              </w:rPr>
              <w:t>,</w:t>
            </w:r>
            <w:r w:rsidR="000F6E4D" w:rsidRPr="000C0587">
              <w:rPr>
                <w:rFonts w:ascii="Times New Roman" w:hAnsi="Times New Roman" w:cs="Times New Roman"/>
              </w:rPr>
              <w:t xml:space="preserve"> psihologinja, </w:t>
            </w:r>
            <w:r w:rsidRPr="000C0587">
              <w:rPr>
                <w:rFonts w:ascii="Times New Roman" w:hAnsi="Times New Roman" w:cs="Times New Roman"/>
              </w:rPr>
              <w:t xml:space="preserve"> razrednici, nastavnici, ravnatelj</w:t>
            </w:r>
          </w:p>
        </w:tc>
        <w:tc>
          <w:tcPr>
            <w:tcW w:w="1024" w:type="dxa"/>
            <w:tcBorders>
              <w:top w:val="single" w:sz="4" w:space="0" w:color="auto"/>
              <w:left w:val="single" w:sz="4" w:space="0" w:color="auto"/>
              <w:bottom w:val="single" w:sz="4" w:space="0" w:color="auto"/>
              <w:right w:val="single" w:sz="4" w:space="0" w:color="auto"/>
            </w:tcBorders>
            <w:hideMark/>
          </w:tcPr>
          <w:p w14:paraId="21B9A6F5"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Tijekom godine</w:t>
            </w:r>
          </w:p>
        </w:tc>
        <w:tc>
          <w:tcPr>
            <w:tcW w:w="1701" w:type="dxa"/>
            <w:tcBorders>
              <w:top w:val="single" w:sz="4" w:space="0" w:color="auto"/>
              <w:left w:val="single" w:sz="4" w:space="0" w:color="auto"/>
              <w:bottom w:val="single" w:sz="4" w:space="0" w:color="auto"/>
              <w:right w:val="single" w:sz="4" w:space="0" w:color="auto"/>
            </w:tcBorders>
            <w:hideMark/>
          </w:tcPr>
          <w:p w14:paraId="6A46CDFB"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Kvalitetno funkcioniranje svih razrednih odjela</w:t>
            </w:r>
          </w:p>
        </w:tc>
      </w:tr>
      <w:tr w:rsidR="00C7237F" w:rsidRPr="000C0587" w14:paraId="7022AD53" w14:textId="77777777" w:rsidTr="00727609">
        <w:tc>
          <w:tcPr>
            <w:tcW w:w="1593" w:type="dxa"/>
            <w:tcBorders>
              <w:top w:val="single" w:sz="4" w:space="0" w:color="auto"/>
              <w:left w:val="single" w:sz="4" w:space="0" w:color="auto"/>
              <w:bottom w:val="single" w:sz="4" w:space="0" w:color="auto"/>
              <w:right w:val="single" w:sz="4" w:space="0" w:color="auto"/>
            </w:tcBorders>
            <w:hideMark/>
          </w:tcPr>
          <w:p w14:paraId="2943EB12" w14:textId="72D467CE" w:rsidR="00E47E21" w:rsidRPr="000C0587" w:rsidRDefault="00E47E21" w:rsidP="00DB786E">
            <w:pPr>
              <w:rPr>
                <w:rFonts w:ascii="Times New Roman" w:hAnsi="Times New Roman" w:cs="Times New Roman"/>
              </w:rPr>
            </w:pPr>
            <w:r w:rsidRPr="000C0587">
              <w:rPr>
                <w:rFonts w:ascii="Times New Roman" w:hAnsi="Times New Roman" w:cs="Times New Roman"/>
              </w:rPr>
              <w:t xml:space="preserve">2.5.2. Rad u </w:t>
            </w:r>
            <w:r w:rsidR="000F6E4D" w:rsidRPr="000C0587">
              <w:rPr>
                <w:rFonts w:ascii="Times New Roman" w:hAnsi="Times New Roman" w:cs="Times New Roman"/>
              </w:rPr>
              <w:t>Učiteljskom</w:t>
            </w:r>
            <w:r w:rsidRPr="000C0587">
              <w:rPr>
                <w:rFonts w:ascii="Times New Roman" w:hAnsi="Times New Roman" w:cs="Times New Roman"/>
              </w:rPr>
              <w:t xml:space="preserve"> vijeću</w:t>
            </w:r>
          </w:p>
        </w:tc>
        <w:tc>
          <w:tcPr>
            <w:tcW w:w="1530" w:type="dxa"/>
            <w:tcBorders>
              <w:top w:val="single" w:sz="4" w:space="0" w:color="auto"/>
              <w:left w:val="single" w:sz="4" w:space="0" w:color="auto"/>
              <w:bottom w:val="single" w:sz="4" w:space="0" w:color="auto"/>
              <w:right w:val="single" w:sz="4" w:space="0" w:color="auto"/>
            </w:tcBorders>
            <w:hideMark/>
          </w:tcPr>
          <w:p w14:paraId="2D9DD833" w14:textId="7F059B57" w:rsidR="00E47E21" w:rsidRPr="000C0587" w:rsidRDefault="00E47E21" w:rsidP="00DB786E">
            <w:pPr>
              <w:rPr>
                <w:rFonts w:ascii="Times New Roman" w:hAnsi="Times New Roman" w:cs="Times New Roman"/>
              </w:rPr>
            </w:pPr>
            <w:r w:rsidRPr="000C0587">
              <w:rPr>
                <w:rFonts w:ascii="Times New Roman" w:hAnsi="Times New Roman" w:cs="Times New Roman"/>
              </w:rPr>
              <w:t xml:space="preserve">Upoznavanje </w:t>
            </w:r>
            <w:r w:rsidR="000F6E4D" w:rsidRPr="000C0587">
              <w:rPr>
                <w:rFonts w:ascii="Times New Roman" w:hAnsi="Times New Roman" w:cs="Times New Roman"/>
              </w:rPr>
              <w:t>učitelj</w:t>
            </w:r>
            <w:r w:rsidRPr="000C0587">
              <w:rPr>
                <w:rFonts w:ascii="Times New Roman" w:hAnsi="Times New Roman" w:cs="Times New Roman"/>
              </w:rPr>
              <w:t>a s njihovim obvezama, držanje predavanje, unaprjeđenje rada škole</w:t>
            </w:r>
          </w:p>
        </w:tc>
        <w:tc>
          <w:tcPr>
            <w:tcW w:w="1697" w:type="dxa"/>
            <w:tcBorders>
              <w:top w:val="single" w:sz="4" w:space="0" w:color="auto"/>
              <w:left w:val="single" w:sz="4" w:space="0" w:color="auto"/>
              <w:bottom w:val="single" w:sz="4" w:space="0" w:color="auto"/>
              <w:right w:val="single" w:sz="4" w:space="0" w:color="auto"/>
            </w:tcBorders>
            <w:hideMark/>
          </w:tcPr>
          <w:p w14:paraId="1B7BDB05"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Pružati pomoć nastavnicima, koordinirati među njima</w:t>
            </w:r>
          </w:p>
        </w:tc>
        <w:tc>
          <w:tcPr>
            <w:tcW w:w="1276" w:type="dxa"/>
            <w:tcBorders>
              <w:top w:val="single" w:sz="4" w:space="0" w:color="auto"/>
              <w:left w:val="single" w:sz="4" w:space="0" w:color="auto"/>
              <w:bottom w:val="single" w:sz="4" w:space="0" w:color="auto"/>
              <w:right w:val="single" w:sz="4" w:space="0" w:color="auto"/>
            </w:tcBorders>
            <w:hideMark/>
          </w:tcPr>
          <w:p w14:paraId="798E1505"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Timski, razgovor, predavanje</w:t>
            </w:r>
          </w:p>
        </w:tc>
        <w:tc>
          <w:tcPr>
            <w:tcW w:w="1527" w:type="dxa"/>
            <w:tcBorders>
              <w:top w:val="single" w:sz="4" w:space="0" w:color="auto"/>
              <w:left w:val="single" w:sz="4" w:space="0" w:color="auto"/>
              <w:bottom w:val="single" w:sz="4" w:space="0" w:color="auto"/>
              <w:right w:val="single" w:sz="4" w:space="0" w:color="auto"/>
            </w:tcBorders>
            <w:hideMark/>
          </w:tcPr>
          <w:p w14:paraId="5AC96896" w14:textId="7269B79E" w:rsidR="00E47E21" w:rsidRPr="000C0587" w:rsidRDefault="00E47E21" w:rsidP="00DB786E">
            <w:pPr>
              <w:rPr>
                <w:rFonts w:ascii="Times New Roman" w:hAnsi="Times New Roman" w:cs="Times New Roman"/>
              </w:rPr>
            </w:pPr>
            <w:r w:rsidRPr="000C0587">
              <w:rPr>
                <w:rFonts w:ascii="Times New Roman" w:hAnsi="Times New Roman" w:cs="Times New Roman"/>
              </w:rPr>
              <w:t>Pedagog</w:t>
            </w:r>
            <w:r w:rsidR="000F6E4D" w:rsidRPr="000C0587">
              <w:rPr>
                <w:rFonts w:ascii="Times New Roman" w:hAnsi="Times New Roman" w:cs="Times New Roman"/>
              </w:rPr>
              <w:t>inja</w:t>
            </w:r>
            <w:r w:rsidRPr="000C0587">
              <w:rPr>
                <w:rFonts w:ascii="Times New Roman" w:hAnsi="Times New Roman" w:cs="Times New Roman"/>
              </w:rPr>
              <w:t xml:space="preserve">, </w:t>
            </w:r>
            <w:r w:rsidR="000F6E4D" w:rsidRPr="000C0587">
              <w:rPr>
                <w:rFonts w:ascii="Times New Roman" w:hAnsi="Times New Roman" w:cs="Times New Roman"/>
              </w:rPr>
              <w:t>psihologinja, učitelj</w:t>
            </w:r>
            <w:r w:rsidRPr="000C0587">
              <w:rPr>
                <w:rFonts w:ascii="Times New Roman" w:hAnsi="Times New Roman" w:cs="Times New Roman"/>
              </w:rPr>
              <w:t>i, ravnatelj, knjižničarka</w:t>
            </w:r>
          </w:p>
        </w:tc>
        <w:tc>
          <w:tcPr>
            <w:tcW w:w="1024" w:type="dxa"/>
            <w:tcBorders>
              <w:top w:val="single" w:sz="4" w:space="0" w:color="auto"/>
              <w:left w:val="single" w:sz="4" w:space="0" w:color="auto"/>
              <w:bottom w:val="single" w:sz="4" w:space="0" w:color="auto"/>
              <w:right w:val="single" w:sz="4" w:space="0" w:color="auto"/>
            </w:tcBorders>
            <w:hideMark/>
          </w:tcPr>
          <w:p w14:paraId="7BBE216C"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Tijekom godine</w:t>
            </w:r>
          </w:p>
        </w:tc>
        <w:tc>
          <w:tcPr>
            <w:tcW w:w="1701" w:type="dxa"/>
            <w:tcBorders>
              <w:top w:val="single" w:sz="4" w:space="0" w:color="auto"/>
              <w:left w:val="single" w:sz="4" w:space="0" w:color="auto"/>
              <w:bottom w:val="single" w:sz="4" w:space="0" w:color="auto"/>
              <w:right w:val="single" w:sz="4" w:space="0" w:color="auto"/>
            </w:tcBorders>
            <w:hideMark/>
          </w:tcPr>
          <w:p w14:paraId="481531C2" w14:textId="2B57242C" w:rsidR="00E47E21" w:rsidRPr="000C0587" w:rsidRDefault="00E47E21" w:rsidP="00DB786E">
            <w:pPr>
              <w:rPr>
                <w:rFonts w:ascii="Times New Roman" w:hAnsi="Times New Roman" w:cs="Times New Roman"/>
              </w:rPr>
            </w:pPr>
            <w:r w:rsidRPr="000C0587">
              <w:rPr>
                <w:rFonts w:ascii="Times New Roman" w:hAnsi="Times New Roman" w:cs="Times New Roman"/>
              </w:rPr>
              <w:t xml:space="preserve">Povećanje profesionalnih kompetencija </w:t>
            </w:r>
            <w:r w:rsidR="000F6E4D" w:rsidRPr="000C0587">
              <w:rPr>
                <w:rFonts w:ascii="Times New Roman" w:hAnsi="Times New Roman" w:cs="Times New Roman"/>
              </w:rPr>
              <w:t>učitelja</w:t>
            </w:r>
            <w:r w:rsidRPr="000C0587">
              <w:rPr>
                <w:rFonts w:ascii="Times New Roman" w:hAnsi="Times New Roman" w:cs="Times New Roman"/>
              </w:rPr>
              <w:t xml:space="preserve"> i unaprjeđenje rada škole</w:t>
            </w:r>
          </w:p>
        </w:tc>
      </w:tr>
      <w:tr w:rsidR="00C7237F" w:rsidRPr="000C0587" w14:paraId="513CE3B8" w14:textId="77777777" w:rsidTr="00727609">
        <w:tc>
          <w:tcPr>
            <w:tcW w:w="1593" w:type="dxa"/>
            <w:tcBorders>
              <w:top w:val="single" w:sz="4" w:space="0" w:color="auto"/>
              <w:left w:val="single" w:sz="4" w:space="0" w:color="auto"/>
              <w:bottom w:val="single" w:sz="4" w:space="0" w:color="auto"/>
              <w:right w:val="single" w:sz="4" w:space="0" w:color="auto"/>
            </w:tcBorders>
            <w:hideMark/>
          </w:tcPr>
          <w:p w14:paraId="79907A11"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 xml:space="preserve">2.5.4. Rad u Timu za </w:t>
            </w:r>
            <w:proofErr w:type="spellStart"/>
            <w:r w:rsidRPr="000C0587">
              <w:rPr>
                <w:rFonts w:ascii="Times New Roman" w:hAnsi="Times New Roman" w:cs="Times New Roman"/>
              </w:rPr>
              <w:t>samovrjednovanje</w:t>
            </w:r>
            <w:proofErr w:type="spellEnd"/>
          </w:p>
        </w:tc>
        <w:tc>
          <w:tcPr>
            <w:tcW w:w="1530" w:type="dxa"/>
            <w:tcBorders>
              <w:top w:val="single" w:sz="4" w:space="0" w:color="auto"/>
              <w:left w:val="single" w:sz="4" w:space="0" w:color="auto"/>
              <w:bottom w:val="single" w:sz="4" w:space="0" w:color="auto"/>
              <w:right w:val="single" w:sz="4" w:space="0" w:color="auto"/>
            </w:tcBorders>
            <w:hideMark/>
          </w:tcPr>
          <w:p w14:paraId="36A7C7C0"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Razvoj stručnih kompetencija</w:t>
            </w:r>
          </w:p>
        </w:tc>
        <w:tc>
          <w:tcPr>
            <w:tcW w:w="1697" w:type="dxa"/>
            <w:tcBorders>
              <w:top w:val="single" w:sz="4" w:space="0" w:color="auto"/>
              <w:left w:val="single" w:sz="4" w:space="0" w:color="auto"/>
              <w:bottom w:val="single" w:sz="4" w:space="0" w:color="auto"/>
              <w:right w:val="single" w:sz="4" w:space="0" w:color="auto"/>
            </w:tcBorders>
            <w:hideMark/>
          </w:tcPr>
          <w:p w14:paraId="5DA6E80A"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 xml:space="preserve">Koordinirati rad Tima za </w:t>
            </w:r>
            <w:proofErr w:type="spellStart"/>
            <w:r w:rsidRPr="000C0587">
              <w:rPr>
                <w:rFonts w:ascii="Times New Roman" w:hAnsi="Times New Roman" w:cs="Times New Roman"/>
              </w:rPr>
              <w:t>samovrjednovanje</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6720B8EC"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Timski, razgovor, dogovor</w:t>
            </w:r>
          </w:p>
        </w:tc>
        <w:tc>
          <w:tcPr>
            <w:tcW w:w="1527" w:type="dxa"/>
            <w:tcBorders>
              <w:top w:val="single" w:sz="4" w:space="0" w:color="auto"/>
              <w:left w:val="single" w:sz="4" w:space="0" w:color="auto"/>
              <w:bottom w:val="single" w:sz="4" w:space="0" w:color="auto"/>
              <w:right w:val="single" w:sz="4" w:space="0" w:color="auto"/>
            </w:tcBorders>
            <w:hideMark/>
          </w:tcPr>
          <w:p w14:paraId="6D632826"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 xml:space="preserve">Tim za </w:t>
            </w:r>
            <w:proofErr w:type="spellStart"/>
            <w:r w:rsidRPr="000C0587">
              <w:rPr>
                <w:rFonts w:ascii="Times New Roman" w:hAnsi="Times New Roman" w:cs="Times New Roman"/>
              </w:rPr>
              <w:t>samovrjednovanje</w:t>
            </w:r>
            <w:proofErr w:type="spellEnd"/>
          </w:p>
        </w:tc>
        <w:tc>
          <w:tcPr>
            <w:tcW w:w="1024" w:type="dxa"/>
            <w:tcBorders>
              <w:top w:val="single" w:sz="4" w:space="0" w:color="auto"/>
              <w:left w:val="single" w:sz="4" w:space="0" w:color="auto"/>
              <w:bottom w:val="single" w:sz="4" w:space="0" w:color="auto"/>
              <w:right w:val="single" w:sz="4" w:space="0" w:color="auto"/>
            </w:tcBorders>
            <w:hideMark/>
          </w:tcPr>
          <w:p w14:paraId="100821A9"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Tijekom godine</w:t>
            </w:r>
          </w:p>
        </w:tc>
        <w:tc>
          <w:tcPr>
            <w:tcW w:w="1701" w:type="dxa"/>
            <w:tcBorders>
              <w:top w:val="single" w:sz="4" w:space="0" w:color="auto"/>
              <w:left w:val="single" w:sz="4" w:space="0" w:color="auto"/>
              <w:bottom w:val="single" w:sz="4" w:space="0" w:color="auto"/>
              <w:right w:val="single" w:sz="4" w:space="0" w:color="auto"/>
            </w:tcBorders>
            <w:hideMark/>
          </w:tcPr>
          <w:p w14:paraId="22FFFA95"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Na temelju analize prethodnoga stanja unaprijediti rad škole</w:t>
            </w:r>
          </w:p>
        </w:tc>
      </w:tr>
      <w:tr w:rsidR="00C7237F" w:rsidRPr="000C0587" w14:paraId="1010FF81" w14:textId="77777777" w:rsidTr="00727609">
        <w:trPr>
          <w:trHeight w:val="218"/>
        </w:trPr>
        <w:tc>
          <w:tcPr>
            <w:tcW w:w="1593" w:type="dxa"/>
            <w:tcBorders>
              <w:top w:val="single" w:sz="4" w:space="0" w:color="auto"/>
              <w:left w:val="single" w:sz="4" w:space="0" w:color="auto"/>
              <w:bottom w:val="single" w:sz="4" w:space="0" w:color="auto"/>
              <w:right w:val="single" w:sz="4" w:space="0" w:color="auto"/>
            </w:tcBorders>
            <w:hideMark/>
          </w:tcPr>
          <w:p w14:paraId="27F8EF86"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 xml:space="preserve">2.5.5. Suradnja s razrednicima radi ostvarenja programa SRO-a </w:t>
            </w:r>
          </w:p>
        </w:tc>
        <w:tc>
          <w:tcPr>
            <w:tcW w:w="1530" w:type="dxa"/>
            <w:tcBorders>
              <w:top w:val="single" w:sz="4" w:space="0" w:color="auto"/>
              <w:left w:val="single" w:sz="4" w:space="0" w:color="auto"/>
              <w:bottom w:val="single" w:sz="4" w:space="0" w:color="auto"/>
              <w:right w:val="single" w:sz="4" w:space="0" w:color="auto"/>
            </w:tcBorders>
            <w:hideMark/>
          </w:tcPr>
          <w:p w14:paraId="1409ADD1"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 xml:space="preserve">Kvalitetno provođenje programa </w:t>
            </w:r>
            <w:proofErr w:type="spellStart"/>
            <w:r w:rsidRPr="000C0587">
              <w:rPr>
                <w:rFonts w:ascii="Times New Roman" w:hAnsi="Times New Roman" w:cs="Times New Roman"/>
              </w:rPr>
              <w:t>međupredmetnih</w:t>
            </w:r>
            <w:proofErr w:type="spellEnd"/>
            <w:r w:rsidRPr="000C0587">
              <w:rPr>
                <w:rFonts w:ascii="Times New Roman" w:hAnsi="Times New Roman" w:cs="Times New Roman"/>
              </w:rPr>
              <w:t xml:space="preserve"> tema</w:t>
            </w:r>
          </w:p>
        </w:tc>
        <w:tc>
          <w:tcPr>
            <w:tcW w:w="1697" w:type="dxa"/>
            <w:tcBorders>
              <w:top w:val="single" w:sz="4" w:space="0" w:color="auto"/>
              <w:left w:val="single" w:sz="4" w:space="0" w:color="auto"/>
              <w:bottom w:val="single" w:sz="4" w:space="0" w:color="auto"/>
              <w:right w:val="single" w:sz="4" w:space="0" w:color="auto"/>
            </w:tcBorders>
            <w:hideMark/>
          </w:tcPr>
          <w:p w14:paraId="525DDF00"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Pružiti pomoć razrednicima i ostalim učiteljima u provođenju programa. Uvidom u nastavne sate  definirati kvalitetu realizacije.</w:t>
            </w:r>
          </w:p>
        </w:tc>
        <w:tc>
          <w:tcPr>
            <w:tcW w:w="1276" w:type="dxa"/>
            <w:tcBorders>
              <w:top w:val="single" w:sz="4" w:space="0" w:color="auto"/>
              <w:left w:val="single" w:sz="4" w:space="0" w:color="auto"/>
              <w:bottom w:val="single" w:sz="4" w:space="0" w:color="auto"/>
              <w:right w:val="single" w:sz="4" w:space="0" w:color="auto"/>
            </w:tcBorders>
            <w:hideMark/>
          </w:tcPr>
          <w:p w14:paraId="7640E60D"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U paru, timski, individualno, razgovor, praćenje, predavanje</w:t>
            </w:r>
          </w:p>
        </w:tc>
        <w:tc>
          <w:tcPr>
            <w:tcW w:w="1527" w:type="dxa"/>
            <w:tcBorders>
              <w:top w:val="single" w:sz="4" w:space="0" w:color="auto"/>
              <w:left w:val="single" w:sz="4" w:space="0" w:color="auto"/>
              <w:bottom w:val="single" w:sz="4" w:space="0" w:color="auto"/>
              <w:right w:val="single" w:sz="4" w:space="0" w:color="auto"/>
            </w:tcBorders>
            <w:hideMark/>
          </w:tcPr>
          <w:p w14:paraId="32C685DF" w14:textId="4A118B7E" w:rsidR="00E47E21" w:rsidRPr="000C0587" w:rsidRDefault="00E47E21" w:rsidP="00DB786E">
            <w:pPr>
              <w:rPr>
                <w:rFonts w:ascii="Times New Roman" w:hAnsi="Times New Roman" w:cs="Times New Roman"/>
              </w:rPr>
            </w:pPr>
            <w:r w:rsidRPr="000C0587">
              <w:rPr>
                <w:rFonts w:ascii="Times New Roman" w:hAnsi="Times New Roman" w:cs="Times New Roman"/>
              </w:rPr>
              <w:t>Pedagog</w:t>
            </w:r>
            <w:r w:rsidR="000F6E4D" w:rsidRPr="000C0587">
              <w:rPr>
                <w:rFonts w:ascii="Times New Roman" w:hAnsi="Times New Roman" w:cs="Times New Roman"/>
              </w:rPr>
              <w:t>inja</w:t>
            </w:r>
            <w:r w:rsidRPr="000C0587">
              <w:rPr>
                <w:rFonts w:ascii="Times New Roman" w:hAnsi="Times New Roman" w:cs="Times New Roman"/>
              </w:rPr>
              <w:t>,</w:t>
            </w:r>
            <w:r w:rsidR="000F6E4D" w:rsidRPr="000C0587">
              <w:rPr>
                <w:rFonts w:ascii="Times New Roman" w:hAnsi="Times New Roman" w:cs="Times New Roman"/>
              </w:rPr>
              <w:t xml:space="preserve"> psihologinja,</w:t>
            </w:r>
            <w:r w:rsidRPr="000C0587">
              <w:rPr>
                <w:rFonts w:ascii="Times New Roman" w:hAnsi="Times New Roman" w:cs="Times New Roman"/>
              </w:rPr>
              <w:t xml:space="preserve"> razrednici</w:t>
            </w:r>
          </w:p>
        </w:tc>
        <w:tc>
          <w:tcPr>
            <w:tcW w:w="1024" w:type="dxa"/>
            <w:tcBorders>
              <w:top w:val="single" w:sz="4" w:space="0" w:color="auto"/>
              <w:left w:val="single" w:sz="4" w:space="0" w:color="auto"/>
              <w:bottom w:val="single" w:sz="4" w:space="0" w:color="auto"/>
              <w:right w:val="single" w:sz="4" w:space="0" w:color="auto"/>
            </w:tcBorders>
            <w:hideMark/>
          </w:tcPr>
          <w:p w14:paraId="050A8D50"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Tijekom godine</w:t>
            </w:r>
          </w:p>
        </w:tc>
        <w:tc>
          <w:tcPr>
            <w:tcW w:w="1701" w:type="dxa"/>
            <w:tcBorders>
              <w:top w:val="single" w:sz="4" w:space="0" w:color="auto"/>
              <w:left w:val="single" w:sz="4" w:space="0" w:color="auto"/>
              <w:bottom w:val="single" w:sz="4" w:space="0" w:color="auto"/>
              <w:right w:val="single" w:sz="4" w:space="0" w:color="auto"/>
            </w:tcBorders>
            <w:hideMark/>
          </w:tcPr>
          <w:p w14:paraId="00DBEC9D"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Analizirati programe i njihovo izvođenje te predložiti eventualne mjere poboljšanja</w:t>
            </w:r>
          </w:p>
        </w:tc>
      </w:tr>
      <w:tr w:rsidR="00C7237F" w:rsidRPr="000C0587" w14:paraId="0E55A8B3" w14:textId="77777777" w:rsidTr="00727609">
        <w:trPr>
          <w:trHeight w:val="971"/>
        </w:trPr>
        <w:tc>
          <w:tcPr>
            <w:tcW w:w="1593" w:type="dxa"/>
            <w:tcBorders>
              <w:top w:val="single" w:sz="4" w:space="0" w:color="auto"/>
              <w:left w:val="single" w:sz="4" w:space="0" w:color="auto"/>
              <w:bottom w:val="single" w:sz="4" w:space="0" w:color="auto"/>
              <w:right w:val="single" w:sz="4" w:space="0" w:color="auto"/>
            </w:tcBorders>
            <w:hideMark/>
          </w:tcPr>
          <w:p w14:paraId="7726C1BE"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 xml:space="preserve">2.5.6. Sudjelovanje u radu povjerenstva za </w:t>
            </w:r>
            <w:r w:rsidRPr="000C0587">
              <w:rPr>
                <w:rFonts w:ascii="Times New Roman" w:hAnsi="Times New Roman" w:cs="Times New Roman"/>
              </w:rPr>
              <w:lastRenderedPageBreak/>
              <w:t>predmetne, razredne i popravne ispite</w:t>
            </w:r>
          </w:p>
        </w:tc>
        <w:tc>
          <w:tcPr>
            <w:tcW w:w="1530" w:type="dxa"/>
            <w:tcBorders>
              <w:top w:val="single" w:sz="4" w:space="0" w:color="auto"/>
              <w:left w:val="single" w:sz="4" w:space="0" w:color="auto"/>
              <w:bottom w:val="single" w:sz="4" w:space="0" w:color="auto"/>
              <w:right w:val="single" w:sz="4" w:space="0" w:color="auto"/>
            </w:tcBorders>
            <w:hideMark/>
          </w:tcPr>
          <w:p w14:paraId="24E37F1D"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lastRenderedPageBreak/>
              <w:t>Pratiti napredovanje učenika</w:t>
            </w:r>
          </w:p>
        </w:tc>
        <w:tc>
          <w:tcPr>
            <w:tcW w:w="1697" w:type="dxa"/>
            <w:tcBorders>
              <w:top w:val="single" w:sz="4" w:space="0" w:color="auto"/>
              <w:left w:val="single" w:sz="4" w:space="0" w:color="auto"/>
              <w:bottom w:val="single" w:sz="4" w:space="0" w:color="auto"/>
              <w:right w:val="single" w:sz="4" w:space="0" w:color="auto"/>
            </w:tcBorders>
            <w:hideMark/>
          </w:tcPr>
          <w:p w14:paraId="469038C0"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Organizirati i sudjelovati u radu</w:t>
            </w:r>
          </w:p>
        </w:tc>
        <w:tc>
          <w:tcPr>
            <w:tcW w:w="1276" w:type="dxa"/>
            <w:tcBorders>
              <w:top w:val="single" w:sz="4" w:space="0" w:color="auto"/>
              <w:left w:val="single" w:sz="4" w:space="0" w:color="auto"/>
              <w:bottom w:val="single" w:sz="4" w:space="0" w:color="auto"/>
              <w:right w:val="single" w:sz="4" w:space="0" w:color="auto"/>
            </w:tcBorders>
            <w:hideMark/>
          </w:tcPr>
          <w:p w14:paraId="25DE06F4"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 xml:space="preserve">Timski, individualno </w:t>
            </w:r>
          </w:p>
        </w:tc>
        <w:tc>
          <w:tcPr>
            <w:tcW w:w="1527" w:type="dxa"/>
            <w:tcBorders>
              <w:top w:val="single" w:sz="4" w:space="0" w:color="auto"/>
              <w:left w:val="single" w:sz="4" w:space="0" w:color="auto"/>
              <w:bottom w:val="single" w:sz="4" w:space="0" w:color="auto"/>
              <w:right w:val="single" w:sz="4" w:space="0" w:color="auto"/>
            </w:tcBorders>
            <w:hideMark/>
          </w:tcPr>
          <w:p w14:paraId="51BD7304" w14:textId="5CDB8808" w:rsidR="00E47E21" w:rsidRPr="000C0587" w:rsidRDefault="00E47E21" w:rsidP="00DB786E">
            <w:pPr>
              <w:rPr>
                <w:rFonts w:ascii="Times New Roman" w:hAnsi="Times New Roman" w:cs="Times New Roman"/>
              </w:rPr>
            </w:pPr>
            <w:r w:rsidRPr="000C0587">
              <w:rPr>
                <w:rFonts w:ascii="Times New Roman" w:hAnsi="Times New Roman" w:cs="Times New Roman"/>
              </w:rPr>
              <w:t>Pedagog</w:t>
            </w:r>
            <w:r w:rsidR="000F6E4D" w:rsidRPr="000C0587">
              <w:rPr>
                <w:rFonts w:ascii="Times New Roman" w:hAnsi="Times New Roman" w:cs="Times New Roman"/>
              </w:rPr>
              <w:t>inja</w:t>
            </w:r>
            <w:r w:rsidRPr="000C0587">
              <w:rPr>
                <w:rFonts w:ascii="Times New Roman" w:hAnsi="Times New Roman" w:cs="Times New Roman"/>
              </w:rPr>
              <w:t xml:space="preserve">, </w:t>
            </w:r>
            <w:r w:rsidR="000F6E4D" w:rsidRPr="000C0587">
              <w:rPr>
                <w:rFonts w:ascii="Times New Roman" w:hAnsi="Times New Roman" w:cs="Times New Roman"/>
              </w:rPr>
              <w:t>učitelj</w:t>
            </w:r>
            <w:r w:rsidRPr="000C0587">
              <w:rPr>
                <w:rFonts w:ascii="Times New Roman" w:hAnsi="Times New Roman" w:cs="Times New Roman"/>
              </w:rPr>
              <w:t>i, ravnatelj</w:t>
            </w:r>
          </w:p>
        </w:tc>
        <w:tc>
          <w:tcPr>
            <w:tcW w:w="1024" w:type="dxa"/>
            <w:tcBorders>
              <w:top w:val="single" w:sz="4" w:space="0" w:color="auto"/>
              <w:left w:val="single" w:sz="4" w:space="0" w:color="auto"/>
              <w:bottom w:val="single" w:sz="4" w:space="0" w:color="auto"/>
              <w:right w:val="single" w:sz="4" w:space="0" w:color="auto"/>
            </w:tcBorders>
            <w:hideMark/>
          </w:tcPr>
          <w:p w14:paraId="6BF23904"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6., 7.</w:t>
            </w:r>
          </w:p>
        </w:tc>
        <w:tc>
          <w:tcPr>
            <w:tcW w:w="1701" w:type="dxa"/>
            <w:tcBorders>
              <w:top w:val="single" w:sz="4" w:space="0" w:color="auto"/>
              <w:left w:val="single" w:sz="4" w:space="0" w:color="auto"/>
              <w:bottom w:val="single" w:sz="4" w:space="0" w:color="auto"/>
              <w:right w:val="single" w:sz="4" w:space="0" w:color="auto"/>
            </w:tcBorders>
            <w:hideMark/>
          </w:tcPr>
          <w:p w14:paraId="4682431E"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 xml:space="preserve">Imenovati povjerenstva i prikazati učeničke </w:t>
            </w:r>
            <w:r w:rsidRPr="000C0587">
              <w:rPr>
                <w:rFonts w:ascii="Times New Roman" w:hAnsi="Times New Roman" w:cs="Times New Roman"/>
              </w:rPr>
              <w:lastRenderedPageBreak/>
              <w:t>rezultate nakon ispita</w:t>
            </w:r>
          </w:p>
        </w:tc>
      </w:tr>
      <w:tr w:rsidR="00C7237F" w:rsidRPr="000C0587" w14:paraId="47CE614B" w14:textId="77777777" w:rsidTr="00727609">
        <w:tc>
          <w:tcPr>
            <w:tcW w:w="1593" w:type="dxa"/>
            <w:tcBorders>
              <w:top w:val="single" w:sz="4" w:space="0" w:color="auto"/>
              <w:left w:val="single" w:sz="4" w:space="0" w:color="auto"/>
              <w:bottom w:val="single" w:sz="4" w:space="0" w:color="auto"/>
              <w:right w:val="single" w:sz="4" w:space="0" w:color="auto"/>
            </w:tcBorders>
            <w:hideMark/>
          </w:tcPr>
          <w:p w14:paraId="0735837E" w14:textId="2BBC47BF" w:rsidR="00E47E21" w:rsidRPr="000C0587" w:rsidRDefault="00E47E21" w:rsidP="00DB786E">
            <w:pPr>
              <w:rPr>
                <w:rFonts w:ascii="Times New Roman" w:hAnsi="Times New Roman" w:cs="Times New Roman"/>
              </w:rPr>
            </w:pPr>
            <w:r w:rsidRPr="000C0587">
              <w:rPr>
                <w:rFonts w:ascii="Times New Roman" w:hAnsi="Times New Roman" w:cs="Times New Roman"/>
              </w:rPr>
              <w:lastRenderedPageBreak/>
              <w:t xml:space="preserve">2.6. Rad s učenicima s posebnim potrebama </w:t>
            </w:r>
            <w:r w:rsidR="003A2599">
              <w:rPr>
                <w:rFonts w:ascii="Times New Roman" w:hAnsi="Times New Roman" w:cs="Times New Roman"/>
              </w:rPr>
              <w:t xml:space="preserve"> (</w:t>
            </w:r>
            <w:proofErr w:type="spellStart"/>
            <w:r w:rsidR="003A2599">
              <w:rPr>
                <w:rFonts w:ascii="Times New Roman" w:hAnsi="Times New Roman" w:cs="Times New Roman"/>
              </w:rPr>
              <w:t>osr</w:t>
            </w:r>
            <w:proofErr w:type="spellEnd"/>
            <w:r w:rsidR="003A2599">
              <w:rPr>
                <w:rFonts w:ascii="Times New Roman" w:hAnsi="Times New Roman" w:cs="Times New Roman"/>
              </w:rPr>
              <w:t>, A.3.3.)</w:t>
            </w:r>
          </w:p>
        </w:tc>
        <w:tc>
          <w:tcPr>
            <w:tcW w:w="1530" w:type="dxa"/>
            <w:tcBorders>
              <w:top w:val="single" w:sz="4" w:space="0" w:color="auto"/>
              <w:left w:val="single" w:sz="4" w:space="0" w:color="auto"/>
              <w:bottom w:val="single" w:sz="4" w:space="0" w:color="auto"/>
              <w:right w:val="single" w:sz="4" w:space="0" w:color="auto"/>
            </w:tcBorders>
            <w:hideMark/>
          </w:tcPr>
          <w:p w14:paraId="2B022F8C" w14:textId="516B4888" w:rsidR="00E47E21" w:rsidRPr="000C0587" w:rsidRDefault="00E47E21" w:rsidP="00DB786E">
            <w:pPr>
              <w:rPr>
                <w:rFonts w:ascii="Times New Roman" w:hAnsi="Times New Roman" w:cs="Times New Roman"/>
              </w:rPr>
            </w:pPr>
            <w:r w:rsidRPr="000C0587">
              <w:rPr>
                <w:rFonts w:ascii="Times New Roman" w:hAnsi="Times New Roman" w:cs="Times New Roman"/>
              </w:rPr>
              <w:t>Osigurati uvjete za uspješno uključivanje učenika s teškoćama u nastavni proces</w:t>
            </w:r>
            <w:r w:rsidR="000F6E4D" w:rsidRPr="000C0587">
              <w:rPr>
                <w:rFonts w:ascii="Times New Roman" w:hAnsi="Times New Roman" w:cs="Times New Roman"/>
              </w:rPr>
              <w:t xml:space="preserve"> kao i darovitih učenika</w:t>
            </w:r>
          </w:p>
        </w:tc>
        <w:tc>
          <w:tcPr>
            <w:tcW w:w="1697" w:type="dxa"/>
            <w:tcBorders>
              <w:top w:val="single" w:sz="4" w:space="0" w:color="auto"/>
              <w:left w:val="single" w:sz="4" w:space="0" w:color="auto"/>
              <w:bottom w:val="single" w:sz="4" w:space="0" w:color="auto"/>
              <w:right w:val="single" w:sz="4" w:space="0" w:color="auto"/>
            </w:tcBorders>
            <w:hideMark/>
          </w:tcPr>
          <w:p w14:paraId="0DE6DF3C"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Utvrditi odgojno-obrazovna postignuća, pomoći nastavnicima s IOOP-ima, pomagati učenicima</w:t>
            </w:r>
          </w:p>
        </w:tc>
        <w:tc>
          <w:tcPr>
            <w:tcW w:w="1276" w:type="dxa"/>
            <w:tcBorders>
              <w:top w:val="single" w:sz="4" w:space="0" w:color="auto"/>
              <w:left w:val="single" w:sz="4" w:space="0" w:color="auto"/>
              <w:bottom w:val="single" w:sz="4" w:space="0" w:color="auto"/>
              <w:right w:val="single" w:sz="4" w:space="0" w:color="auto"/>
            </w:tcBorders>
            <w:hideMark/>
          </w:tcPr>
          <w:p w14:paraId="6D0EBE50"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Timski, individualno, razgovor, analiza, učenje</w:t>
            </w:r>
          </w:p>
        </w:tc>
        <w:tc>
          <w:tcPr>
            <w:tcW w:w="1527" w:type="dxa"/>
            <w:tcBorders>
              <w:top w:val="single" w:sz="4" w:space="0" w:color="auto"/>
              <w:left w:val="single" w:sz="4" w:space="0" w:color="auto"/>
              <w:bottom w:val="single" w:sz="4" w:space="0" w:color="auto"/>
              <w:right w:val="single" w:sz="4" w:space="0" w:color="auto"/>
            </w:tcBorders>
            <w:hideMark/>
          </w:tcPr>
          <w:p w14:paraId="69A7E1C5" w14:textId="314409B2" w:rsidR="00E47E21" w:rsidRPr="000C0587" w:rsidRDefault="00E47E21" w:rsidP="00DB786E">
            <w:pPr>
              <w:rPr>
                <w:rFonts w:ascii="Times New Roman" w:hAnsi="Times New Roman" w:cs="Times New Roman"/>
              </w:rPr>
            </w:pPr>
            <w:r w:rsidRPr="000C0587">
              <w:rPr>
                <w:rFonts w:ascii="Times New Roman" w:hAnsi="Times New Roman" w:cs="Times New Roman"/>
              </w:rPr>
              <w:t>Pedagog</w:t>
            </w:r>
            <w:r w:rsidR="000F6E4D" w:rsidRPr="000C0587">
              <w:rPr>
                <w:rFonts w:ascii="Times New Roman" w:hAnsi="Times New Roman" w:cs="Times New Roman"/>
              </w:rPr>
              <w:t>inja</w:t>
            </w:r>
            <w:r w:rsidRPr="000C0587">
              <w:rPr>
                <w:rFonts w:ascii="Times New Roman" w:hAnsi="Times New Roman" w:cs="Times New Roman"/>
              </w:rPr>
              <w:t>,</w:t>
            </w:r>
            <w:r w:rsidR="000F6E4D" w:rsidRPr="000C0587">
              <w:rPr>
                <w:rFonts w:ascii="Times New Roman" w:hAnsi="Times New Roman" w:cs="Times New Roman"/>
              </w:rPr>
              <w:t xml:space="preserve"> psihologinja,</w:t>
            </w:r>
            <w:r w:rsidRPr="000C0587">
              <w:rPr>
                <w:rFonts w:ascii="Times New Roman" w:hAnsi="Times New Roman" w:cs="Times New Roman"/>
              </w:rPr>
              <w:t xml:space="preserve"> </w:t>
            </w:r>
            <w:r w:rsidR="000F6E4D" w:rsidRPr="000C0587">
              <w:rPr>
                <w:rFonts w:ascii="Times New Roman" w:hAnsi="Times New Roman" w:cs="Times New Roman"/>
              </w:rPr>
              <w:t>učitelji</w:t>
            </w:r>
            <w:r w:rsidRPr="000C0587">
              <w:rPr>
                <w:rFonts w:ascii="Times New Roman" w:hAnsi="Times New Roman" w:cs="Times New Roman"/>
              </w:rPr>
              <w:t>, učenici</w:t>
            </w:r>
          </w:p>
        </w:tc>
        <w:tc>
          <w:tcPr>
            <w:tcW w:w="1024" w:type="dxa"/>
            <w:tcBorders>
              <w:top w:val="single" w:sz="4" w:space="0" w:color="auto"/>
              <w:left w:val="single" w:sz="4" w:space="0" w:color="auto"/>
              <w:bottom w:val="single" w:sz="4" w:space="0" w:color="auto"/>
              <w:right w:val="single" w:sz="4" w:space="0" w:color="auto"/>
            </w:tcBorders>
            <w:hideMark/>
          </w:tcPr>
          <w:p w14:paraId="688D332E"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Tijekom godine</w:t>
            </w:r>
          </w:p>
        </w:tc>
        <w:tc>
          <w:tcPr>
            <w:tcW w:w="1701" w:type="dxa"/>
            <w:tcBorders>
              <w:top w:val="single" w:sz="4" w:space="0" w:color="auto"/>
              <w:left w:val="single" w:sz="4" w:space="0" w:color="auto"/>
              <w:bottom w:val="single" w:sz="4" w:space="0" w:color="auto"/>
              <w:right w:val="single" w:sz="4" w:space="0" w:color="auto"/>
            </w:tcBorders>
            <w:hideMark/>
          </w:tcPr>
          <w:p w14:paraId="0BF16C24" w14:textId="458BA275" w:rsidR="00E47E21" w:rsidRPr="000C0587" w:rsidRDefault="00E47E21" w:rsidP="00DB786E">
            <w:pPr>
              <w:rPr>
                <w:rFonts w:ascii="Times New Roman" w:hAnsi="Times New Roman" w:cs="Times New Roman"/>
              </w:rPr>
            </w:pPr>
            <w:r w:rsidRPr="000C0587">
              <w:rPr>
                <w:rFonts w:ascii="Times New Roman" w:hAnsi="Times New Roman" w:cs="Times New Roman"/>
              </w:rPr>
              <w:t>Pratiti realizaciju plana i programa učenika s teškoćama</w:t>
            </w:r>
            <w:r w:rsidR="000F6E4D" w:rsidRPr="000C0587">
              <w:rPr>
                <w:rFonts w:ascii="Times New Roman" w:hAnsi="Times New Roman" w:cs="Times New Roman"/>
              </w:rPr>
              <w:t xml:space="preserve"> i darovitih učenika</w:t>
            </w:r>
            <w:r w:rsidRPr="000C0587">
              <w:rPr>
                <w:rFonts w:ascii="Times New Roman" w:hAnsi="Times New Roman" w:cs="Times New Roman"/>
              </w:rPr>
              <w:t>, pomagati im u učenju, pratiti njihov napredak</w:t>
            </w:r>
          </w:p>
        </w:tc>
      </w:tr>
      <w:tr w:rsidR="00C7237F" w:rsidRPr="000C0587" w14:paraId="7680AB8F" w14:textId="77777777" w:rsidTr="00727609">
        <w:tc>
          <w:tcPr>
            <w:tcW w:w="1593" w:type="dxa"/>
            <w:tcBorders>
              <w:top w:val="single" w:sz="4" w:space="0" w:color="auto"/>
              <w:left w:val="single" w:sz="4" w:space="0" w:color="auto"/>
              <w:bottom w:val="single" w:sz="4" w:space="0" w:color="auto"/>
              <w:right w:val="single" w:sz="4" w:space="0" w:color="auto"/>
            </w:tcBorders>
            <w:hideMark/>
          </w:tcPr>
          <w:p w14:paraId="53774746"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2.7. Savjetodavni rad i suradnja</w:t>
            </w:r>
          </w:p>
        </w:tc>
        <w:tc>
          <w:tcPr>
            <w:tcW w:w="1530" w:type="dxa"/>
            <w:tcBorders>
              <w:top w:val="single" w:sz="4" w:space="0" w:color="auto"/>
              <w:left w:val="single" w:sz="4" w:space="0" w:color="auto"/>
              <w:bottom w:val="single" w:sz="4" w:space="0" w:color="auto"/>
              <w:right w:val="single" w:sz="4" w:space="0" w:color="auto"/>
            </w:tcBorders>
            <w:hideMark/>
          </w:tcPr>
          <w:p w14:paraId="21F617C8"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Savjetovanje i pružanje podrške</w:t>
            </w:r>
          </w:p>
        </w:tc>
        <w:tc>
          <w:tcPr>
            <w:tcW w:w="1697" w:type="dxa"/>
            <w:tcBorders>
              <w:top w:val="single" w:sz="4" w:space="0" w:color="auto"/>
              <w:left w:val="single" w:sz="4" w:space="0" w:color="auto"/>
              <w:bottom w:val="single" w:sz="4" w:space="0" w:color="auto"/>
              <w:right w:val="single" w:sz="4" w:space="0" w:color="auto"/>
            </w:tcBorders>
            <w:hideMark/>
          </w:tcPr>
          <w:p w14:paraId="78FB14D7" w14:textId="36751262" w:rsidR="00E47E21" w:rsidRPr="000C0587" w:rsidRDefault="00E47E21" w:rsidP="00DB786E">
            <w:pPr>
              <w:rPr>
                <w:rFonts w:ascii="Times New Roman" w:hAnsi="Times New Roman" w:cs="Times New Roman"/>
              </w:rPr>
            </w:pPr>
            <w:r w:rsidRPr="000C0587">
              <w:rPr>
                <w:rFonts w:ascii="Times New Roman" w:hAnsi="Times New Roman" w:cs="Times New Roman"/>
              </w:rPr>
              <w:t xml:space="preserve">Pružiti pomoć </w:t>
            </w:r>
            <w:r w:rsidR="000F6E4D" w:rsidRPr="000C0587">
              <w:rPr>
                <w:rFonts w:ascii="Times New Roman" w:hAnsi="Times New Roman" w:cs="Times New Roman"/>
              </w:rPr>
              <w:t>učiteljima</w:t>
            </w:r>
            <w:r w:rsidRPr="000C0587">
              <w:rPr>
                <w:rFonts w:ascii="Times New Roman" w:hAnsi="Times New Roman" w:cs="Times New Roman"/>
              </w:rPr>
              <w:t>, roditeljima i učenicima</w:t>
            </w:r>
          </w:p>
        </w:tc>
        <w:tc>
          <w:tcPr>
            <w:tcW w:w="1276" w:type="dxa"/>
            <w:tcBorders>
              <w:top w:val="single" w:sz="4" w:space="0" w:color="auto"/>
              <w:left w:val="single" w:sz="4" w:space="0" w:color="auto"/>
              <w:bottom w:val="single" w:sz="4" w:space="0" w:color="auto"/>
              <w:right w:val="single" w:sz="4" w:space="0" w:color="auto"/>
            </w:tcBorders>
            <w:hideMark/>
          </w:tcPr>
          <w:p w14:paraId="535B7D5B"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Timski, individualno, grupno, razgovor, roditeljski sastanci, pedagoške radionice</w:t>
            </w:r>
          </w:p>
        </w:tc>
        <w:tc>
          <w:tcPr>
            <w:tcW w:w="1527" w:type="dxa"/>
            <w:tcBorders>
              <w:top w:val="single" w:sz="4" w:space="0" w:color="auto"/>
              <w:left w:val="single" w:sz="4" w:space="0" w:color="auto"/>
              <w:bottom w:val="single" w:sz="4" w:space="0" w:color="auto"/>
              <w:right w:val="single" w:sz="4" w:space="0" w:color="auto"/>
            </w:tcBorders>
            <w:hideMark/>
          </w:tcPr>
          <w:p w14:paraId="77E4F2A2" w14:textId="239611EC" w:rsidR="00E47E21" w:rsidRPr="000C0587" w:rsidRDefault="00E47E21" w:rsidP="00DB786E">
            <w:pPr>
              <w:rPr>
                <w:rFonts w:ascii="Times New Roman" w:hAnsi="Times New Roman" w:cs="Times New Roman"/>
              </w:rPr>
            </w:pPr>
            <w:r w:rsidRPr="000C0587">
              <w:rPr>
                <w:rFonts w:ascii="Times New Roman" w:hAnsi="Times New Roman" w:cs="Times New Roman"/>
              </w:rPr>
              <w:t>Pedagog</w:t>
            </w:r>
            <w:r w:rsidR="000F6E4D" w:rsidRPr="000C0587">
              <w:rPr>
                <w:rFonts w:ascii="Times New Roman" w:hAnsi="Times New Roman" w:cs="Times New Roman"/>
              </w:rPr>
              <w:t>inja</w:t>
            </w:r>
            <w:r w:rsidRPr="000C0587">
              <w:rPr>
                <w:rFonts w:ascii="Times New Roman" w:hAnsi="Times New Roman" w:cs="Times New Roman"/>
              </w:rPr>
              <w:t>,</w:t>
            </w:r>
            <w:r w:rsidR="000F6E4D" w:rsidRPr="000C0587">
              <w:rPr>
                <w:rFonts w:ascii="Times New Roman" w:hAnsi="Times New Roman" w:cs="Times New Roman"/>
              </w:rPr>
              <w:t xml:space="preserve"> psihologinja,</w:t>
            </w:r>
            <w:r w:rsidRPr="000C0587">
              <w:rPr>
                <w:rFonts w:ascii="Times New Roman" w:hAnsi="Times New Roman" w:cs="Times New Roman"/>
              </w:rPr>
              <w:t xml:space="preserve"> </w:t>
            </w:r>
            <w:r w:rsidR="000F6E4D" w:rsidRPr="000C0587">
              <w:rPr>
                <w:rFonts w:ascii="Times New Roman" w:hAnsi="Times New Roman" w:cs="Times New Roman"/>
              </w:rPr>
              <w:t>učitelji</w:t>
            </w:r>
            <w:r w:rsidRPr="000C0587">
              <w:rPr>
                <w:rFonts w:ascii="Times New Roman" w:hAnsi="Times New Roman" w:cs="Times New Roman"/>
              </w:rPr>
              <w:t>, ravnatelj, roditelji, učenici</w:t>
            </w:r>
          </w:p>
        </w:tc>
        <w:tc>
          <w:tcPr>
            <w:tcW w:w="1024" w:type="dxa"/>
            <w:tcBorders>
              <w:top w:val="single" w:sz="4" w:space="0" w:color="auto"/>
              <w:left w:val="single" w:sz="4" w:space="0" w:color="auto"/>
              <w:bottom w:val="single" w:sz="4" w:space="0" w:color="auto"/>
              <w:right w:val="single" w:sz="4" w:space="0" w:color="auto"/>
            </w:tcBorders>
            <w:hideMark/>
          </w:tcPr>
          <w:p w14:paraId="253D243E"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Tijekom godine</w:t>
            </w:r>
          </w:p>
        </w:tc>
        <w:tc>
          <w:tcPr>
            <w:tcW w:w="1701" w:type="dxa"/>
            <w:tcBorders>
              <w:top w:val="single" w:sz="4" w:space="0" w:color="auto"/>
              <w:left w:val="single" w:sz="4" w:space="0" w:color="auto"/>
              <w:bottom w:val="single" w:sz="4" w:space="0" w:color="auto"/>
              <w:right w:val="single" w:sz="4" w:space="0" w:color="auto"/>
            </w:tcBorders>
            <w:hideMark/>
          </w:tcPr>
          <w:p w14:paraId="35A42DE0"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Učiniti zadovoljnim sve sudionike odgojno-obrazovnoga procesa</w:t>
            </w:r>
          </w:p>
        </w:tc>
      </w:tr>
      <w:tr w:rsidR="00C7237F" w:rsidRPr="000C0587" w14:paraId="2667DFA1" w14:textId="77777777" w:rsidTr="00727609">
        <w:tc>
          <w:tcPr>
            <w:tcW w:w="1593" w:type="dxa"/>
            <w:tcBorders>
              <w:top w:val="single" w:sz="4" w:space="0" w:color="auto"/>
              <w:left w:val="single" w:sz="4" w:space="0" w:color="auto"/>
              <w:bottom w:val="single" w:sz="4" w:space="0" w:color="auto"/>
              <w:right w:val="single" w:sz="4" w:space="0" w:color="auto"/>
            </w:tcBorders>
            <w:hideMark/>
          </w:tcPr>
          <w:p w14:paraId="41428E33"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2.7.1. Savjetodavni rad s učenicima</w:t>
            </w:r>
          </w:p>
        </w:tc>
        <w:tc>
          <w:tcPr>
            <w:tcW w:w="1530" w:type="dxa"/>
            <w:tcBorders>
              <w:top w:val="single" w:sz="4" w:space="0" w:color="auto"/>
              <w:left w:val="single" w:sz="4" w:space="0" w:color="auto"/>
              <w:bottom w:val="single" w:sz="4" w:space="0" w:color="auto"/>
              <w:right w:val="single" w:sz="4" w:space="0" w:color="auto"/>
            </w:tcBorders>
            <w:hideMark/>
          </w:tcPr>
          <w:p w14:paraId="3156211B"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Pružanje pomoći učenicima u nošenju sa školskim i životnim situacijama</w:t>
            </w:r>
          </w:p>
        </w:tc>
        <w:tc>
          <w:tcPr>
            <w:tcW w:w="1697" w:type="dxa"/>
            <w:tcBorders>
              <w:top w:val="single" w:sz="4" w:space="0" w:color="auto"/>
              <w:left w:val="single" w:sz="4" w:space="0" w:color="auto"/>
              <w:bottom w:val="single" w:sz="4" w:space="0" w:color="auto"/>
              <w:right w:val="single" w:sz="4" w:space="0" w:color="auto"/>
            </w:tcBorders>
            <w:hideMark/>
          </w:tcPr>
          <w:p w14:paraId="5040D5D6"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Jačanje samopouzdanja učenika, pomoći im da pronađu sebe, učiti ih asertivnoj komunikaciji i ispravnom nošenju s problemima</w:t>
            </w:r>
          </w:p>
        </w:tc>
        <w:tc>
          <w:tcPr>
            <w:tcW w:w="1276" w:type="dxa"/>
            <w:tcBorders>
              <w:top w:val="single" w:sz="4" w:space="0" w:color="auto"/>
              <w:left w:val="single" w:sz="4" w:space="0" w:color="auto"/>
              <w:bottom w:val="single" w:sz="4" w:space="0" w:color="auto"/>
              <w:right w:val="single" w:sz="4" w:space="0" w:color="auto"/>
            </w:tcBorders>
            <w:hideMark/>
          </w:tcPr>
          <w:p w14:paraId="62584217"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U paru, individualno, grupno, razgovor, savjetovanje</w:t>
            </w:r>
          </w:p>
        </w:tc>
        <w:tc>
          <w:tcPr>
            <w:tcW w:w="1527" w:type="dxa"/>
            <w:tcBorders>
              <w:top w:val="single" w:sz="4" w:space="0" w:color="auto"/>
              <w:left w:val="single" w:sz="4" w:space="0" w:color="auto"/>
              <w:bottom w:val="single" w:sz="4" w:space="0" w:color="auto"/>
              <w:right w:val="single" w:sz="4" w:space="0" w:color="auto"/>
            </w:tcBorders>
            <w:hideMark/>
          </w:tcPr>
          <w:p w14:paraId="6EEC53E7" w14:textId="36F38899" w:rsidR="00E47E21" w:rsidRPr="000C0587" w:rsidRDefault="00E47E21" w:rsidP="00DB786E">
            <w:pPr>
              <w:rPr>
                <w:rFonts w:ascii="Times New Roman" w:hAnsi="Times New Roman" w:cs="Times New Roman"/>
              </w:rPr>
            </w:pPr>
            <w:r w:rsidRPr="000C0587">
              <w:rPr>
                <w:rFonts w:ascii="Times New Roman" w:hAnsi="Times New Roman" w:cs="Times New Roman"/>
              </w:rPr>
              <w:t>Pedagog</w:t>
            </w:r>
            <w:r w:rsidR="000F6E4D" w:rsidRPr="000C0587">
              <w:rPr>
                <w:rFonts w:ascii="Times New Roman" w:hAnsi="Times New Roman" w:cs="Times New Roman"/>
              </w:rPr>
              <w:t>inja</w:t>
            </w:r>
            <w:r w:rsidRPr="000C0587">
              <w:rPr>
                <w:rFonts w:ascii="Times New Roman" w:hAnsi="Times New Roman" w:cs="Times New Roman"/>
              </w:rPr>
              <w:t>,</w:t>
            </w:r>
            <w:r w:rsidR="000F6E4D" w:rsidRPr="000C0587">
              <w:rPr>
                <w:rFonts w:ascii="Times New Roman" w:hAnsi="Times New Roman" w:cs="Times New Roman"/>
              </w:rPr>
              <w:t xml:space="preserve"> psihologinja, </w:t>
            </w:r>
            <w:r w:rsidRPr="000C0587">
              <w:rPr>
                <w:rFonts w:ascii="Times New Roman" w:hAnsi="Times New Roman" w:cs="Times New Roman"/>
              </w:rPr>
              <w:t xml:space="preserve"> učenici</w:t>
            </w:r>
          </w:p>
        </w:tc>
        <w:tc>
          <w:tcPr>
            <w:tcW w:w="1024" w:type="dxa"/>
            <w:tcBorders>
              <w:top w:val="single" w:sz="4" w:space="0" w:color="auto"/>
              <w:left w:val="single" w:sz="4" w:space="0" w:color="auto"/>
              <w:bottom w:val="single" w:sz="4" w:space="0" w:color="auto"/>
              <w:right w:val="single" w:sz="4" w:space="0" w:color="auto"/>
            </w:tcBorders>
            <w:hideMark/>
          </w:tcPr>
          <w:p w14:paraId="7B5BC62A"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Tijekom godine</w:t>
            </w:r>
          </w:p>
        </w:tc>
        <w:tc>
          <w:tcPr>
            <w:tcW w:w="1701" w:type="dxa"/>
            <w:tcBorders>
              <w:top w:val="single" w:sz="4" w:space="0" w:color="auto"/>
              <w:left w:val="single" w:sz="4" w:space="0" w:color="auto"/>
              <w:bottom w:val="single" w:sz="4" w:space="0" w:color="auto"/>
              <w:right w:val="single" w:sz="4" w:space="0" w:color="auto"/>
            </w:tcBorders>
            <w:hideMark/>
          </w:tcPr>
          <w:p w14:paraId="0ACE4634" w14:textId="282E4A63" w:rsidR="00E47E21" w:rsidRPr="000C0587" w:rsidRDefault="000F6E4D" w:rsidP="00DB786E">
            <w:pPr>
              <w:rPr>
                <w:rFonts w:ascii="Times New Roman" w:hAnsi="Times New Roman" w:cs="Times New Roman"/>
              </w:rPr>
            </w:pPr>
            <w:r w:rsidRPr="000C0587">
              <w:rPr>
                <w:rFonts w:ascii="Times New Roman" w:hAnsi="Times New Roman" w:cs="Times New Roman"/>
              </w:rPr>
              <w:t>Probuditi kod učenika osjećaj zadovoljstva samim sobom i školom</w:t>
            </w:r>
          </w:p>
        </w:tc>
      </w:tr>
      <w:tr w:rsidR="00C7237F" w:rsidRPr="000C0587" w14:paraId="5C7FCEB5" w14:textId="77777777" w:rsidTr="00727609">
        <w:tc>
          <w:tcPr>
            <w:tcW w:w="1593" w:type="dxa"/>
            <w:tcBorders>
              <w:top w:val="single" w:sz="4" w:space="0" w:color="auto"/>
              <w:left w:val="single" w:sz="4" w:space="0" w:color="auto"/>
              <w:bottom w:val="single" w:sz="4" w:space="0" w:color="auto"/>
              <w:right w:val="single" w:sz="4" w:space="0" w:color="auto"/>
            </w:tcBorders>
            <w:hideMark/>
          </w:tcPr>
          <w:p w14:paraId="79FAF9CD" w14:textId="2A9B7DAF" w:rsidR="00E47E21" w:rsidRPr="000C0587" w:rsidRDefault="00E47E21" w:rsidP="00DB786E">
            <w:pPr>
              <w:rPr>
                <w:rFonts w:ascii="Times New Roman" w:hAnsi="Times New Roman" w:cs="Times New Roman"/>
              </w:rPr>
            </w:pPr>
            <w:r w:rsidRPr="000C0587">
              <w:rPr>
                <w:rFonts w:ascii="Times New Roman" w:hAnsi="Times New Roman" w:cs="Times New Roman"/>
              </w:rPr>
              <w:t>2.7.1.1. Vijeće učenika</w:t>
            </w:r>
            <w:r w:rsidR="006924BB">
              <w:rPr>
                <w:rFonts w:ascii="Times New Roman" w:hAnsi="Times New Roman" w:cs="Times New Roman"/>
              </w:rPr>
              <w:t xml:space="preserve"> (</w:t>
            </w:r>
            <w:proofErr w:type="spellStart"/>
            <w:r w:rsidR="006924BB">
              <w:rPr>
                <w:rFonts w:ascii="Times New Roman" w:hAnsi="Times New Roman" w:cs="Times New Roman"/>
              </w:rPr>
              <w:t>goo</w:t>
            </w:r>
            <w:proofErr w:type="spellEnd"/>
            <w:r w:rsidR="006924BB">
              <w:rPr>
                <w:rFonts w:ascii="Times New Roman" w:hAnsi="Times New Roman" w:cs="Times New Roman"/>
              </w:rPr>
              <w:t xml:space="preserve"> A.1.1.., </w:t>
            </w:r>
            <w:proofErr w:type="spellStart"/>
            <w:r w:rsidR="006924BB">
              <w:rPr>
                <w:rFonts w:ascii="Times New Roman" w:hAnsi="Times New Roman" w:cs="Times New Roman"/>
              </w:rPr>
              <w:t>goo</w:t>
            </w:r>
            <w:proofErr w:type="spellEnd"/>
            <w:r w:rsidR="006924BB">
              <w:rPr>
                <w:rFonts w:ascii="Times New Roman" w:hAnsi="Times New Roman" w:cs="Times New Roman"/>
              </w:rPr>
              <w:t xml:space="preserve"> B. 1. 2.)</w:t>
            </w:r>
          </w:p>
        </w:tc>
        <w:tc>
          <w:tcPr>
            <w:tcW w:w="1530" w:type="dxa"/>
            <w:tcBorders>
              <w:top w:val="single" w:sz="4" w:space="0" w:color="auto"/>
              <w:left w:val="single" w:sz="4" w:space="0" w:color="auto"/>
              <w:bottom w:val="single" w:sz="4" w:space="0" w:color="auto"/>
              <w:right w:val="single" w:sz="4" w:space="0" w:color="auto"/>
            </w:tcBorders>
            <w:hideMark/>
          </w:tcPr>
          <w:p w14:paraId="2C4E3744"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Uključiti učenike u odlučivanje o životu škole</w:t>
            </w:r>
          </w:p>
        </w:tc>
        <w:tc>
          <w:tcPr>
            <w:tcW w:w="1697" w:type="dxa"/>
            <w:tcBorders>
              <w:top w:val="single" w:sz="4" w:space="0" w:color="auto"/>
              <w:left w:val="single" w:sz="4" w:space="0" w:color="auto"/>
              <w:bottom w:val="single" w:sz="4" w:space="0" w:color="auto"/>
              <w:right w:val="single" w:sz="4" w:space="0" w:color="auto"/>
            </w:tcBorders>
            <w:hideMark/>
          </w:tcPr>
          <w:p w14:paraId="4FAB070A"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Planiranje izleta, humanitarnih akcija, rješavanje nastalih problema</w:t>
            </w:r>
          </w:p>
        </w:tc>
        <w:tc>
          <w:tcPr>
            <w:tcW w:w="1276" w:type="dxa"/>
            <w:tcBorders>
              <w:top w:val="single" w:sz="4" w:space="0" w:color="auto"/>
              <w:left w:val="single" w:sz="4" w:space="0" w:color="auto"/>
              <w:bottom w:val="single" w:sz="4" w:space="0" w:color="auto"/>
              <w:right w:val="single" w:sz="4" w:space="0" w:color="auto"/>
            </w:tcBorders>
            <w:hideMark/>
          </w:tcPr>
          <w:p w14:paraId="6F39F494"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Grupno, razgovor</w:t>
            </w:r>
          </w:p>
        </w:tc>
        <w:tc>
          <w:tcPr>
            <w:tcW w:w="1527" w:type="dxa"/>
            <w:tcBorders>
              <w:top w:val="single" w:sz="4" w:space="0" w:color="auto"/>
              <w:left w:val="single" w:sz="4" w:space="0" w:color="auto"/>
              <w:bottom w:val="single" w:sz="4" w:space="0" w:color="auto"/>
              <w:right w:val="single" w:sz="4" w:space="0" w:color="auto"/>
            </w:tcBorders>
            <w:hideMark/>
          </w:tcPr>
          <w:p w14:paraId="1D68CBD4" w14:textId="6B4A29C9" w:rsidR="00E47E21" w:rsidRPr="000C0587" w:rsidRDefault="00E47E21" w:rsidP="00DB786E">
            <w:pPr>
              <w:rPr>
                <w:rFonts w:ascii="Times New Roman" w:hAnsi="Times New Roman" w:cs="Times New Roman"/>
              </w:rPr>
            </w:pPr>
            <w:r w:rsidRPr="000C0587">
              <w:rPr>
                <w:rFonts w:ascii="Times New Roman" w:hAnsi="Times New Roman" w:cs="Times New Roman"/>
              </w:rPr>
              <w:t>Pedagog</w:t>
            </w:r>
            <w:r w:rsidR="00C73C61" w:rsidRPr="000C0587">
              <w:rPr>
                <w:rFonts w:ascii="Times New Roman" w:hAnsi="Times New Roman" w:cs="Times New Roman"/>
              </w:rPr>
              <w:t>inja</w:t>
            </w:r>
            <w:r w:rsidRPr="000C0587">
              <w:rPr>
                <w:rFonts w:ascii="Times New Roman" w:hAnsi="Times New Roman" w:cs="Times New Roman"/>
              </w:rPr>
              <w:t>,</w:t>
            </w:r>
            <w:r w:rsidR="00C73C61" w:rsidRPr="000C0587">
              <w:rPr>
                <w:rFonts w:ascii="Times New Roman" w:hAnsi="Times New Roman" w:cs="Times New Roman"/>
              </w:rPr>
              <w:t xml:space="preserve"> psihologinja, </w:t>
            </w:r>
            <w:r w:rsidRPr="000C0587">
              <w:rPr>
                <w:rFonts w:ascii="Times New Roman" w:hAnsi="Times New Roman" w:cs="Times New Roman"/>
              </w:rPr>
              <w:t xml:space="preserve"> učenici</w:t>
            </w:r>
          </w:p>
        </w:tc>
        <w:tc>
          <w:tcPr>
            <w:tcW w:w="1024" w:type="dxa"/>
            <w:tcBorders>
              <w:top w:val="single" w:sz="4" w:space="0" w:color="auto"/>
              <w:left w:val="single" w:sz="4" w:space="0" w:color="auto"/>
              <w:bottom w:val="single" w:sz="4" w:space="0" w:color="auto"/>
              <w:right w:val="single" w:sz="4" w:space="0" w:color="auto"/>
            </w:tcBorders>
            <w:hideMark/>
          </w:tcPr>
          <w:p w14:paraId="58603372"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Tijekom godine</w:t>
            </w:r>
          </w:p>
        </w:tc>
        <w:tc>
          <w:tcPr>
            <w:tcW w:w="1701" w:type="dxa"/>
            <w:tcBorders>
              <w:top w:val="single" w:sz="4" w:space="0" w:color="auto"/>
              <w:left w:val="single" w:sz="4" w:space="0" w:color="auto"/>
              <w:bottom w:val="single" w:sz="4" w:space="0" w:color="auto"/>
              <w:right w:val="single" w:sz="4" w:space="0" w:color="auto"/>
            </w:tcBorders>
            <w:hideMark/>
          </w:tcPr>
          <w:p w14:paraId="7DA2756D"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Odluke donesene na Vijeću bit će provedene, a učenici zadovoljni</w:t>
            </w:r>
          </w:p>
        </w:tc>
      </w:tr>
      <w:tr w:rsidR="00C7237F" w:rsidRPr="000C0587" w14:paraId="7BD18E1B" w14:textId="77777777" w:rsidTr="00727609">
        <w:tc>
          <w:tcPr>
            <w:tcW w:w="1593" w:type="dxa"/>
            <w:tcBorders>
              <w:top w:val="single" w:sz="4" w:space="0" w:color="auto"/>
              <w:left w:val="single" w:sz="4" w:space="0" w:color="auto"/>
              <w:bottom w:val="single" w:sz="4" w:space="0" w:color="auto"/>
              <w:right w:val="single" w:sz="4" w:space="0" w:color="auto"/>
            </w:tcBorders>
            <w:hideMark/>
          </w:tcPr>
          <w:p w14:paraId="2E29D630"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2.7.1.2. Pedagoške radionice</w:t>
            </w:r>
          </w:p>
        </w:tc>
        <w:tc>
          <w:tcPr>
            <w:tcW w:w="1530" w:type="dxa"/>
            <w:tcBorders>
              <w:top w:val="single" w:sz="4" w:space="0" w:color="auto"/>
              <w:left w:val="single" w:sz="4" w:space="0" w:color="auto"/>
              <w:bottom w:val="single" w:sz="4" w:space="0" w:color="auto"/>
              <w:right w:val="single" w:sz="4" w:space="0" w:color="auto"/>
            </w:tcBorders>
            <w:hideMark/>
          </w:tcPr>
          <w:p w14:paraId="160AC083"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Stvaranje ozračja i preduvjeta za razvoj i napredak učenika</w:t>
            </w:r>
          </w:p>
        </w:tc>
        <w:tc>
          <w:tcPr>
            <w:tcW w:w="1697" w:type="dxa"/>
            <w:tcBorders>
              <w:top w:val="single" w:sz="4" w:space="0" w:color="auto"/>
              <w:left w:val="single" w:sz="4" w:space="0" w:color="auto"/>
              <w:bottom w:val="single" w:sz="4" w:space="0" w:color="auto"/>
              <w:right w:val="single" w:sz="4" w:space="0" w:color="auto"/>
            </w:tcBorders>
            <w:hideMark/>
          </w:tcPr>
          <w:p w14:paraId="35882999"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Poučavati učenike partnerskim odnosima i pomoći u nošenju sa stresnim situacijama</w:t>
            </w:r>
          </w:p>
        </w:tc>
        <w:tc>
          <w:tcPr>
            <w:tcW w:w="1276" w:type="dxa"/>
            <w:tcBorders>
              <w:top w:val="single" w:sz="4" w:space="0" w:color="auto"/>
              <w:left w:val="single" w:sz="4" w:space="0" w:color="auto"/>
              <w:bottom w:val="single" w:sz="4" w:space="0" w:color="auto"/>
              <w:right w:val="single" w:sz="4" w:space="0" w:color="auto"/>
            </w:tcBorders>
            <w:hideMark/>
          </w:tcPr>
          <w:p w14:paraId="43B09B6A"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Grupno, predavanja, pedagoške radionice</w:t>
            </w:r>
          </w:p>
        </w:tc>
        <w:tc>
          <w:tcPr>
            <w:tcW w:w="1527" w:type="dxa"/>
            <w:tcBorders>
              <w:top w:val="single" w:sz="4" w:space="0" w:color="auto"/>
              <w:left w:val="single" w:sz="4" w:space="0" w:color="auto"/>
              <w:bottom w:val="single" w:sz="4" w:space="0" w:color="auto"/>
              <w:right w:val="single" w:sz="4" w:space="0" w:color="auto"/>
            </w:tcBorders>
            <w:hideMark/>
          </w:tcPr>
          <w:p w14:paraId="6946FA43" w14:textId="6EBECBD3" w:rsidR="00E47E21" w:rsidRPr="000C0587" w:rsidRDefault="00E47E21" w:rsidP="00DB786E">
            <w:pPr>
              <w:rPr>
                <w:rFonts w:ascii="Times New Roman" w:hAnsi="Times New Roman" w:cs="Times New Roman"/>
              </w:rPr>
            </w:pPr>
            <w:r w:rsidRPr="000C0587">
              <w:rPr>
                <w:rFonts w:ascii="Times New Roman" w:hAnsi="Times New Roman" w:cs="Times New Roman"/>
              </w:rPr>
              <w:t>Pedagog</w:t>
            </w:r>
            <w:r w:rsidR="00C73C61" w:rsidRPr="000C0587">
              <w:rPr>
                <w:rFonts w:ascii="Times New Roman" w:hAnsi="Times New Roman" w:cs="Times New Roman"/>
              </w:rPr>
              <w:t>inja</w:t>
            </w:r>
            <w:r w:rsidRPr="000C0587">
              <w:rPr>
                <w:rFonts w:ascii="Times New Roman" w:hAnsi="Times New Roman" w:cs="Times New Roman"/>
              </w:rPr>
              <w:t>,</w:t>
            </w:r>
            <w:r w:rsidR="00C73C61" w:rsidRPr="000C0587">
              <w:rPr>
                <w:rFonts w:ascii="Times New Roman" w:hAnsi="Times New Roman" w:cs="Times New Roman"/>
              </w:rPr>
              <w:t xml:space="preserve"> psihologinja, </w:t>
            </w:r>
            <w:r w:rsidRPr="000C0587">
              <w:rPr>
                <w:rFonts w:ascii="Times New Roman" w:hAnsi="Times New Roman" w:cs="Times New Roman"/>
              </w:rPr>
              <w:t xml:space="preserve"> učenici</w:t>
            </w:r>
          </w:p>
        </w:tc>
        <w:tc>
          <w:tcPr>
            <w:tcW w:w="1024" w:type="dxa"/>
            <w:tcBorders>
              <w:top w:val="single" w:sz="4" w:space="0" w:color="auto"/>
              <w:left w:val="single" w:sz="4" w:space="0" w:color="auto"/>
              <w:bottom w:val="single" w:sz="4" w:space="0" w:color="auto"/>
              <w:right w:val="single" w:sz="4" w:space="0" w:color="auto"/>
            </w:tcBorders>
            <w:hideMark/>
          </w:tcPr>
          <w:p w14:paraId="62FBC47D"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Tijekom godine</w:t>
            </w:r>
          </w:p>
        </w:tc>
        <w:tc>
          <w:tcPr>
            <w:tcW w:w="1701" w:type="dxa"/>
            <w:tcBorders>
              <w:top w:val="single" w:sz="4" w:space="0" w:color="auto"/>
              <w:left w:val="single" w:sz="4" w:space="0" w:color="auto"/>
              <w:bottom w:val="single" w:sz="4" w:space="0" w:color="auto"/>
              <w:right w:val="single" w:sz="4" w:space="0" w:color="auto"/>
            </w:tcBorders>
            <w:hideMark/>
          </w:tcPr>
          <w:p w14:paraId="6FADDBAE"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Učenici će komunicirati asertivnim stilom</w:t>
            </w:r>
          </w:p>
        </w:tc>
      </w:tr>
      <w:tr w:rsidR="00C7237F" w:rsidRPr="000C0587" w14:paraId="2B82D608" w14:textId="77777777" w:rsidTr="00727609">
        <w:tc>
          <w:tcPr>
            <w:tcW w:w="1593" w:type="dxa"/>
            <w:tcBorders>
              <w:top w:val="single" w:sz="4" w:space="0" w:color="auto"/>
              <w:left w:val="single" w:sz="4" w:space="0" w:color="auto"/>
              <w:bottom w:val="single" w:sz="4" w:space="0" w:color="auto"/>
              <w:right w:val="single" w:sz="4" w:space="0" w:color="auto"/>
            </w:tcBorders>
            <w:hideMark/>
          </w:tcPr>
          <w:p w14:paraId="3145913A"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lastRenderedPageBreak/>
              <w:t>2.7.2. Savjetodavni rad s roditeljima</w:t>
            </w:r>
          </w:p>
        </w:tc>
        <w:tc>
          <w:tcPr>
            <w:tcW w:w="1530" w:type="dxa"/>
            <w:tcBorders>
              <w:top w:val="single" w:sz="4" w:space="0" w:color="auto"/>
              <w:left w:val="single" w:sz="4" w:space="0" w:color="auto"/>
              <w:bottom w:val="single" w:sz="4" w:space="0" w:color="auto"/>
              <w:right w:val="single" w:sz="4" w:space="0" w:color="auto"/>
            </w:tcBorders>
            <w:hideMark/>
          </w:tcPr>
          <w:p w14:paraId="54E13BCE"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Pomoć roditeljima kod poteškoća u odgoju i obrazovanju njihove djece/naših učenika</w:t>
            </w:r>
          </w:p>
        </w:tc>
        <w:tc>
          <w:tcPr>
            <w:tcW w:w="1697" w:type="dxa"/>
            <w:tcBorders>
              <w:top w:val="single" w:sz="4" w:space="0" w:color="auto"/>
              <w:left w:val="single" w:sz="4" w:space="0" w:color="auto"/>
              <w:bottom w:val="single" w:sz="4" w:space="0" w:color="auto"/>
              <w:right w:val="single" w:sz="4" w:space="0" w:color="auto"/>
            </w:tcBorders>
            <w:hideMark/>
          </w:tcPr>
          <w:p w14:paraId="5FC03097"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Jačanje roditeljskih kompetencija</w:t>
            </w:r>
          </w:p>
        </w:tc>
        <w:tc>
          <w:tcPr>
            <w:tcW w:w="1276" w:type="dxa"/>
            <w:tcBorders>
              <w:top w:val="single" w:sz="4" w:space="0" w:color="auto"/>
              <w:left w:val="single" w:sz="4" w:space="0" w:color="auto"/>
              <w:bottom w:val="single" w:sz="4" w:space="0" w:color="auto"/>
              <w:right w:val="single" w:sz="4" w:space="0" w:color="auto"/>
            </w:tcBorders>
            <w:hideMark/>
          </w:tcPr>
          <w:p w14:paraId="6B14FA21"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Individualno, grupno, razgovor, savjetovanje, radionice</w:t>
            </w:r>
          </w:p>
        </w:tc>
        <w:tc>
          <w:tcPr>
            <w:tcW w:w="1527" w:type="dxa"/>
            <w:tcBorders>
              <w:top w:val="single" w:sz="4" w:space="0" w:color="auto"/>
              <w:left w:val="single" w:sz="4" w:space="0" w:color="auto"/>
              <w:bottom w:val="single" w:sz="4" w:space="0" w:color="auto"/>
              <w:right w:val="single" w:sz="4" w:space="0" w:color="auto"/>
            </w:tcBorders>
            <w:hideMark/>
          </w:tcPr>
          <w:p w14:paraId="1ECCA5B2" w14:textId="73E19737" w:rsidR="00E47E21" w:rsidRPr="000C0587" w:rsidRDefault="00E47E21" w:rsidP="00DB786E">
            <w:pPr>
              <w:rPr>
                <w:rFonts w:ascii="Times New Roman" w:hAnsi="Times New Roman" w:cs="Times New Roman"/>
              </w:rPr>
            </w:pPr>
            <w:r w:rsidRPr="000C0587">
              <w:rPr>
                <w:rFonts w:ascii="Times New Roman" w:hAnsi="Times New Roman" w:cs="Times New Roman"/>
              </w:rPr>
              <w:t>Pedagog</w:t>
            </w:r>
            <w:r w:rsidR="00C73C61" w:rsidRPr="000C0587">
              <w:rPr>
                <w:rFonts w:ascii="Times New Roman" w:hAnsi="Times New Roman" w:cs="Times New Roman"/>
              </w:rPr>
              <w:t>inja</w:t>
            </w:r>
            <w:r w:rsidRPr="000C0587">
              <w:rPr>
                <w:rFonts w:ascii="Times New Roman" w:hAnsi="Times New Roman" w:cs="Times New Roman"/>
              </w:rPr>
              <w:t>,</w:t>
            </w:r>
            <w:r w:rsidR="00C73C61" w:rsidRPr="000C0587">
              <w:rPr>
                <w:rFonts w:ascii="Times New Roman" w:hAnsi="Times New Roman" w:cs="Times New Roman"/>
              </w:rPr>
              <w:t xml:space="preserve"> psihologinja, </w:t>
            </w:r>
            <w:r w:rsidRPr="000C0587">
              <w:rPr>
                <w:rFonts w:ascii="Times New Roman" w:hAnsi="Times New Roman" w:cs="Times New Roman"/>
              </w:rPr>
              <w:t xml:space="preserve"> roditelji</w:t>
            </w:r>
          </w:p>
        </w:tc>
        <w:tc>
          <w:tcPr>
            <w:tcW w:w="1024" w:type="dxa"/>
            <w:tcBorders>
              <w:top w:val="single" w:sz="4" w:space="0" w:color="auto"/>
              <w:left w:val="single" w:sz="4" w:space="0" w:color="auto"/>
              <w:bottom w:val="single" w:sz="4" w:space="0" w:color="auto"/>
              <w:right w:val="single" w:sz="4" w:space="0" w:color="auto"/>
            </w:tcBorders>
            <w:hideMark/>
          </w:tcPr>
          <w:p w14:paraId="2BFD721C"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Tijekom godine</w:t>
            </w:r>
          </w:p>
        </w:tc>
        <w:tc>
          <w:tcPr>
            <w:tcW w:w="1701" w:type="dxa"/>
            <w:tcBorders>
              <w:top w:val="single" w:sz="4" w:space="0" w:color="auto"/>
              <w:left w:val="single" w:sz="4" w:space="0" w:color="auto"/>
              <w:bottom w:val="single" w:sz="4" w:space="0" w:color="auto"/>
              <w:right w:val="single" w:sz="4" w:space="0" w:color="auto"/>
            </w:tcBorders>
            <w:hideMark/>
          </w:tcPr>
          <w:p w14:paraId="350F6AD9"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Riješiti sve teškoće i nedoumice roditelja</w:t>
            </w:r>
          </w:p>
        </w:tc>
      </w:tr>
      <w:tr w:rsidR="00C7237F" w:rsidRPr="000C0587" w14:paraId="31F7ACDB" w14:textId="77777777" w:rsidTr="00727609">
        <w:tc>
          <w:tcPr>
            <w:tcW w:w="1593" w:type="dxa"/>
            <w:tcBorders>
              <w:top w:val="single" w:sz="4" w:space="0" w:color="auto"/>
              <w:left w:val="single" w:sz="4" w:space="0" w:color="auto"/>
              <w:bottom w:val="single" w:sz="4" w:space="0" w:color="auto"/>
              <w:right w:val="single" w:sz="4" w:space="0" w:color="auto"/>
            </w:tcBorders>
            <w:hideMark/>
          </w:tcPr>
          <w:p w14:paraId="5559CA85"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2.7.2.1. Roditeljski sastanci</w:t>
            </w:r>
          </w:p>
        </w:tc>
        <w:tc>
          <w:tcPr>
            <w:tcW w:w="1530" w:type="dxa"/>
            <w:tcBorders>
              <w:top w:val="single" w:sz="4" w:space="0" w:color="auto"/>
              <w:left w:val="single" w:sz="4" w:space="0" w:color="auto"/>
              <w:bottom w:val="single" w:sz="4" w:space="0" w:color="auto"/>
              <w:right w:val="single" w:sz="4" w:space="0" w:color="auto"/>
            </w:tcBorders>
            <w:hideMark/>
          </w:tcPr>
          <w:p w14:paraId="70BB3372"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Upoznavanje roditelja sa školskim pravilima i njihovo uključivanje u rad škole</w:t>
            </w:r>
          </w:p>
        </w:tc>
        <w:tc>
          <w:tcPr>
            <w:tcW w:w="1697" w:type="dxa"/>
            <w:tcBorders>
              <w:top w:val="single" w:sz="4" w:space="0" w:color="auto"/>
              <w:left w:val="single" w:sz="4" w:space="0" w:color="auto"/>
              <w:bottom w:val="single" w:sz="4" w:space="0" w:color="auto"/>
              <w:right w:val="single" w:sz="4" w:space="0" w:color="auto"/>
            </w:tcBorders>
            <w:hideMark/>
          </w:tcPr>
          <w:p w14:paraId="58B1822A"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 xml:space="preserve">Rješavanje problema u razredu, tumačenje određenih </w:t>
            </w:r>
          </w:p>
          <w:p w14:paraId="2CDB78E0"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 xml:space="preserve">pravilnika, pomoć </w:t>
            </w:r>
          </w:p>
        </w:tc>
        <w:tc>
          <w:tcPr>
            <w:tcW w:w="1276" w:type="dxa"/>
            <w:tcBorders>
              <w:top w:val="single" w:sz="4" w:space="0" w:color="auto"/>
              <w:left w:val="single" w:sz="4" w:space="0" w:color="auto"/>
              <w:bottom w:val="single" w:sz="4" w:space="0" w:color="auto"/>
              <w:right w:val="single" w:sz="4" w:space="0" w:color="auto"/>
            </w:tcBorders>
            <w:hideMark/>
          </w:tcPr>
          <w:p w14:paraId="7AB8E743"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Grupno, razgovor</w:t>
            </w:r>
          </w:p>
        </w:tc>
        <w:tc>
          <w:tcPr>
            <w:tcW w:w="1527" w:type="dxa"/>
            <w:tcBorders>
              <w:top w:val="single" w:sz="4" w:space="0" w:color="auto"/>
              <w:left w:val="single" w:sz="4" w:space="0" w:color="auto"/>
              <w:bottom w:val="single" w:sz="4" w:space="0" w:color="auto"/>
              <w:right w:val="single" w:sz="4" w:space="0" w:color="auto"/>
            </w:tcBorders>
            <w:hideMark/>
          </w:tcPr>
          <w:p w14:paraId="228CF6E5" w14:textId="3BF1CB82" w:rsidR="00E47E21" w:rsidRPr="000C0587" w:rsidRDefault="00E47E21" w:rsidP="00DB786E">
            <w:pPr>
              <w:rPr>
                <w:rFonts w:ascii="Times New Roman" w:hAnsi="Times New Roman" w:cs="Times New Roman"/>
              </w:rPr>
            </w:pPr>
            <w:r w:rsidRPr="000C0587">
              <w:rPr>
                <w:rFonts w:ascii="Times New Roman" w:hAnsi="Times New Roman" w:cs="Times New Roman"/>
              </w:rPr>
              <w:t>Pedagog</w:t>
            </w:r>
            <w:r w:rsidR="00C73C61" w:rsidRPr="000C0587">
              <w:rPr>
                <w:rFonts w:ascii="Times New Roman" w:hAnsi="Times New Roman" w:cs="Times New Roman"/>
              </w:rPr>
              <w:t>inja</w:t>
            </w:r>
            <w:r w:rsidRPr="000C0587">
              <w:rPr>
                <w:rFonts w:ascii="Times New Roman" w:hAnsi="Times New Roman" w:cs="Times New Roman"/>
              </w:rPr>
              <w:t>,</w:t>
            </w:r>
            <w:r w:rsidR="00C73C61" w:rsidRPr="000C0587">
              <w:rPr>
                <w:rFonts w:ascii="Times New Roman" w:hAnsi="Times New Roman" w:cs="Times New Roman"/>
              </w:rPr>
              <w:t xml:space="preserve"> psihologinja, </w:t>
            </w:r>
            <w:r w:rsidRPr="000C0587">
              <w:rPr>
                <w:rFonts w:ascii="Times New Roman" w:hAnsi="Times New Roman" w:cs="Times New Roman"/>
              </w:rPr>
              <w:t xml:space="preserve"> roditelji, razrednici, ravnatelj</w:t>
            </w:r>
          </w:p>
        </w:tc>
        <w:tc>
          <w:tcPr>
            <w:tcW w:w="1024" w:type="dxa"/>
            <w:tcBorders>
              <w:top w:val="single" w:sz="4" w:space="0" w:color="auto"/>
              <w:left w:val="single" w:sz="4" w:space="0" w:color="auto"/>
              <w:bottom w:val="single" w:sz="4" w:space="0" w:color="auto"/>
              <w:right w:val="single" w:sz="4" w:space="0" w:color="auto"/>
            </w:tcBorders>
            <w:hideMark/>
          </w:tcPr>
          <w:p w14:paraId="14E864EB"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Tijekom godine</w:t>
            </w:r>
          </w:p>
        </w:tc>
        <w:tc>
          <w:tcPr>
            <w:tcW w:w="1701" w:type="dxa"/>
            <w:tcBorders>
              <w:top w:val="single" w:sz="4" w:space="0" w:color="auto"/>
              <w:left w:val="single" w:sz="4" w:space="0" w:color="auto"/>
              <w:bottom w:val="single" w:sz="4" w:space="0" w:color="auto"/>
              <w:right w:val="single" w:sz="4" w:space="0" w:color="auto"/>
            </w:tcBorders>
            <w:hideMark/>
          </w:tcPr>
          <w:p w14:paraId="327447EA"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Aktivno sudjelovanje roditelja u životu škole</w:t>
            </w:r>
          </w:p>
        </w:tc>
      </w:tr>
      <w:tr w:rsidR="00C7237F" w:rsidRPr="000C0587" w14:paraId="4CB555F0" w14:textId="77777777" w:rsidTr="00727609">
        <w:tc>
          <w:tcPr>
            <w:tcW w:w="1593" w:type="dxa"/>
            <w:tcBorders>
              <w:top w:val="single" w:sz="4" w:space="0" w:color="auto"/>
              <w:left w:val="single" w:sz="4" w:space="0" w:color="auto"/>
              <w:bottom w:val="single" w:sz="4" w:space="0" w:color="auto"/>
              <w:right w:val="single" w:sz="4" w:space="0" w:color="auto"/>
            </w:tcBorders>
            <w:hideMark/>
          </w:tcPr>
          <w:p w14:paraId="05AF2707"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2.7.2.2. Vijeće roditelja</w:t>
            </w:r>
          </w:p>
        </w:tc>
        <w:tc>
          <w:tcPr>
            <w:tcW w:w="1530" w:type="dxa"/>
            <w:tcBorders>
              <w:top w:val="single" w:sz="4" w:space="0" w:color="auto"/>
              <w:left w:val="single" w:sz="4" w:space="0" w:color="auto"/>
              <w:bottom w:val="single" w:sz="4" w:space="0" w:color="auto"/>
              <w:right w:val="single" w:sz="4" w:space="0" w:color="auto"/>
            </w:tcBorders>
            <w:hideMark/>
          </w:tcPr>
          <w:p w14:paraId="2B78E660"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Uključivanje roditelja i život i rad škole</w:t>
            </w:r>
          </w:p>
        </w:tc>
        <w:tc>
          <w:tcPr>
            <w:tcW w:w="1697" w:type="dxa"/>
            <w:tcBorders>
              <w:top w:val="single" w:sz="4" w:space="0" w:color="auto"/>
              <w:left w:val="single" w:sz="4" w:space="0" w:color="auto"/>
              <w:bottom w:val="single" w:sz="4" w:space="0" w:color="auto"/>
              <w:right w:val="single" w:sz="4" w:space="0" w:color="auto"/>
            </w:tcBorders>
            <w:hideMark/>
          </w:tcPr>
          <w:p w14:paraId="582AB881"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Razvijati suradnju s roditeljima</w:t>
            </w:r>
          </w:p>
        </w:tc>
        <w:tc>
          <w:tcPr>
            <w:tcW w:w="1276" w:type="dxa"/>
            <w:tcBorders>
              <w:top w:val="single" w:sz="4" w:space="0" w:color="auto"/>
              <w:left w:val="single" w:sz="4" w:space="0" w:color="auto"/>
              <w:bottom w:val="single" w:sz="4" w:space="0" w:color="auto"/>
              <w:right w:val="single" w:sz="4" w:space="0" w:color="auto"/>
            </w:tcBorders>
            <w:hideMark/>
          </w:tcPr>
          <w:p w14:paraId="79F51F93" w14:textId="77777777" w:rsidR="00E47E21" w:rsidRPr="000C0587" w:rsidRDefault="00E47E21" w:rsidP="00DB786E">
            <w:pPr>
              <w:jc w:val="center"/>
              <w:rPr>
                <w:rFonts w:ascii="Times New Roman" w:hAnsi="Times New Roman" w:cs="Times New Roman"/>
              </w:rPr>
            </w:pPr>
            <w:r w:rsidRPr="000C0587">
              <w:rPr>
                <w:rFonts w:ascii="Times New Roman" w:hAnsi="Times New Roman" w:cs="Times New Roman"/>
              </w:rPr>
              <w:t>Grupno, razgovor</w:t>
            </w:r>
          </w:p>
        </w:tc>
        <w:tc>
          <w:tcPr>
            <w:tcW w:w="1527" w:type="dxa"/>
            <w:tcBorders>
              <w:top w:val="single" w:sz="4" w:space="0" w:color="auto"/>
              <w:left w:val="single" w:sz="4" w:space="0" w:color="auto"/>
              <w:bottom w:val="single" w:sz="4" w:space="0" w:color="auto"/>
              <w:right w:val="single" w:sz="4" w:space="0" w:color="auto"/>
            </w:tcBorders>
            <w:hideMark/>
          </w:tcPr>
          <w:p w14:paraId="4BC94E20" w14:textId="753A211B" w:rsidR="00E47E21" w:rsidRPr="000C0587" w:rsidRDefault="00E47E21" w:rsidP="00DB786E">
            <w:pPr>
              <w:rPr>
                <w:rFonts w:ascii="Times New Roman" w:hAnsi="Times New Roman" w:cs="Times New Roman"/>
              </w:rPr>
            </w:pPr>
            <w:r w:rsidRPr="000C0587">
              <w:rPr>
                <w:rFonts w:ascii="Times New Roman" w:hAnsi="Times New Roman" w:cs="Times New Roman"/>
              </w:rPr>
              <w:t>Pedagog</w:t>
            </w:r>
            <w:r w:rsidR="00C73C61" w:rsidRPr="000C0587">
              <w:rPr>
                <w:rFonts w:ascii="Times New Roman" w:hAnsi="Times New Roman" w:cs="Times New Roman"/>
              </w:rPr>
              <w:t>inja</w:t>
            </w:r>
            <w:r w:rsidRPr="000C0587">
              <w:rPr>
                <w:rFonts w:ascii="Times New Roman" w:hAnsi="Times New Roman" w:cs="Times New Roman"/>
              </w:rPr>
              <w:t xml:space="preserve">, ravnatelj, roditelji, </w:t>
            </w:r>
            <w:r w:rsidR="00C73C61" w:rsidRPr="000C0587">
              <w:rPr>
                <w:rFonts w:ascii="Times New Roman" w:hAnsi="Times New Roman" w:cs="Times New Roman"/>
              </w:rPr>
              <w:t>učitelji, psihologinja</w:t>
            </w:r>
          </w:p>
        </w:tc>
        <w:tc>
          <w:tcPr>
            <w:tcW w:w="1024" w:type="dxa"/>
            <w:tcBorders>
              <w:top w:val="single" w:sz="4" w:space="0" w:color="auto"/>
              <w:left w:val="single" w:sz="4" w:space="0" w:color="auto"/>
              <w:bottom w:val="single" w:sz="4" w:space="0" w:color="auto"/>
              <w:right w:val="single" w:sz="4" w:space="0" w:color="auto"/>
            </w:tcBorders>
            <w:hideMark/>
          </w:tcPr>
          <w:p w14:paraId="04C7080E"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Tijekom godine</w:t>
            </w:r>
          </w:p>
        </w:tc>
        <w:tc>
          <w:tcPr>
            <w:tcW w:w="1701" w:type="dxa"/>
            <w:tcBorders>
              <w:top w:val="single" w:sz="4" w:space="0" w:color="auto"/>
              <w:left w:val="single" w:sz="4" w:space="0" w:color="auto"/>
              <w:bottom w:val="single" w:sz="4" w:space="0" w:color="auto"/>
              <w:right w:val="single" w:sz="4" w:space="0" w:color="auto"/>
            </w:tcBorders>
            <w:hideMark/>
          </w:tcPr>
          <w:p w14:paraId="628CC02C"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Partnerstvom s roditeljima unaprijediti odgojno-obrazovni rad i rad škole</w:t>
            </w:r>
          </w:p>
        </w:tc>
      </w:tr>
      <w:tr w:rsidR="00C7237F" w:rsidRPr="000C0587" w14:paraId="4C4CCCAD" w14:textId="77777777" w:rsidTr="00727609">
        <w:tc>
          <w:tcPr>
            <w:tcW w:w="1593" w:type="dxa"/>
            <w:tcBorders>
              <w:top w:val="single" w:sz="4" w:space="0" w:color="auto"/>
              <w:left w:val="single" w:sz="4" w:space="0" w:color="auto"/>
              <w:bottom w:val="single" w:sz="4" w:space="0" w:color="auto"/>
              <w:right w:val="single" w:sz="4" w:space="0" w:color="auto"/>
            </w:tcBorders>
            <w:hideMark/>
          </w:tcPr>
          <w:p w14:paraId="63AEBEFD" w14:textId="3820D55D" w:rsidR="00E47E21" w:rsidRPr="000C0587" w:rsidRDefault="00E47E21" w:rsidP="00DB786E">
            <w:pPr>
              <w:rPr>
                <w:rFonts w:ascii="Times New Roman" w:hAnsi="Times New Roman" w:cs="Times New Roman"/>
              </w:rPr>
            </w:pPr>
            <w:r w:rsidRPr="000C0587">
              <w:rPr>
                <w:rFonts w:ascii="Times New Roman" w:hAnsi="Times New Roman" w:cs="Times New Roman"/>
              </w:rPr>
              <w:t xml:space="preserve">2.7.3. Savjetodavni rad s </w:t>
            </w:r>
            <w:r w:rsidR="00C73C61" w:rsidRPr="000C0587">
              <w:rPr>
                <w:rFonts w:ascii="Times New Roman" w:hAnsi="Times New Roman" w:cs="Times New Roman"/>
              </w:rPr>
              <w:t>učiteljima</w:t>
            </w:r>
          </w:p>
        </w:tc>
        <w:tc>
          <w:tcPr>
            <w:tcW w:w="1530" w:type="dxa"/>
            <w:tcBorders>
              <w:top w:val="single" w:sz="4" w:space="0" w:color="auto"/>
              <w:left w:val="single" w:sz="4" w:space="0" w:color="auto"/>
              <w:bottom w:val="single" w:sz="4" w:space="0" w:color="auto"/>
              <w:right w:val="single" w:sz="4" w:space="0" w:color="auto"/>
            </w:tcBorders>
            <w:hideMark/>
          </w:tcPr>
          <w:p w14:paraId="41E1D1D7"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Podizanje kvalitete nastavnoga procesa</w:t>
            </w:r>
          </w:p>
        </w:tc>
        <w:tc>
          <w:tcPr>
            <w:tcW w:w="1697" w:type="dxa"/>
            <w:tcBorders>
              <w:top w:val="single" w:sz="4" w:space="0" w:color="auto"/>
              <w:left w:val="single" w:sz="4" w:space="0" w:color="auto"/>
              <w:bottom w:val="single" w:sz="4" w:space="0" w:color="auto"/>
              <w:right w:val="single" w:sz="4" w:space="0" w:color="auto"/>
            </w:tcBorders>
            <w:hideMark/>
          </w:tcPr>
          <w:p w14:paraId="0F3C0E75" w14:textId="5F11843E" w:rsidR="00E47E21" w:rsidRPr="000C0587" w:rsidRDefault="00E47E21" w:rsidP="00DB786E">
            <w:pPr>
              <w:rPr>
                <w:rFonts w:ascii="Times New Roman" w:hAnsi="Times New Roman" w:cs="Times New Roman"/>
              </w:rPr>
            </w:pPr>
            <w:r w:rsidRPr="000C0587">
              <w:rPr>
                <w:rFonts w:ascii="Times New Roman" w:hAnsi="Times New Roman" w:cs="Times New Roman"/>
              </w:rPr>
              <w:t xml:space="preserve">Razvijanje stručnih kompetencija </w:t>
            </w:r>
            <w:r w:rsidR="00C73C61" w:rsidRPr="000C0587">
              <w:rPr>
                <w:rFonts w:ascii="Times New Roman" w:hAnsi="Times New Roman" w:cs="Times New Roman"/>
              </w:rPr>
              <w:t>učitelja</w:t>
            </w:r>
          </w:p>
        </w:tc>
        <w:tc>
          <w:tcPr>
            <w:tcW w:w="1276" w:type="dxa"/>
            <w:tcBorders>
              <w:top w:val="single" w:sz="4" w:space="0" w:color="auto"/>
              <w:left w:val="single" w:sz="4" w:space="0" w:color="auto"/>
              <w:bottom w:val="single" w:sz="4" w:space="0" w:color="auto"/>
              <w:right w:val="single" w:sz="4" w:space="0" w:color="auto"/>
            </w:tcBorders>
            <w:hideMark/>
          </w:tcPr>
          <w:p w14:paraId="0E0360D2"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U paru, timski, razgovor, savjetodavni rad</w:t>
            </w:r>
          </w:p>
        </w:tc>
        <w:tc>
          <w:tcPr>
            <w:tcW w:w="1527" w:type="dxa"/>
            <w:tcBorders>
              <w:top w:val="single" w:sz="4" w:space="0" w:color="auto"/>
              <w:left w:val="single" w:sz="4" w:space="0" w:color="auto"/>
              <w:bottom w:val="single" w:sz="4" w:space="0" w:color="auto"/>
              <w:right w:val="single" w:sz="4" w:space="0" w:color="auto"/>
            </w:tcBorders>
            <w:hideMark/>
          </w:tcPr>
          <w:p w14:paraId="32A60240" w14:textId="6CB6B9C4" w:rsidR="00E47E21" w:rsidRPr="000C0587" w:rsidRDefault="00E47E21" w:rsidP="00DB786E">
            <w:pPr>
              <w:rPr>
                <w:rFonts w:ascii="Times New Roman" w:hAnsi="Times New Roman" w:cs="Times New Roman"/>
              </w:rPr>
            </w:pPr>
            <w:r w:rsidRPr="000C0587">
              <w:rPr>
                <w:rFonts w:ascii="Times New Roman" w:hAnsi="Times New Roman" w:cs="Times New Roman"/>
              </w:rPr>
              <w:t>Pedagog</w:t>
            </w:r>
            <w:r w:rsidR="00C73C61" w:rsidRPr="000C0587">
              <w:rPr>
                <w:rFonts w:ascii="Times New Roman" w:hAnsi="Times New Roman" w:cs="Times New Roman"/>
              </w:rPr>
              <w:t>inja</w:t>
            </w:r>
            <w:r w:rsidRPr="000C0587">
              <w:rPr>
                <w:rFonts w:ascii="Times New Roman" w:hAnsi="Times New Roman" w:cs="Times New Roman"/>
              </w:rPr>
              <w:t>, nastavnici</w:t>
            </w:r>
          </w:p>
        </w:tc>
        <w:tc>
          <w:tcPr>
            <w:tcW w:w="1024" w:type="dxa"/>
            <w:tcBorders>
              <w:top w:val="single" w:sz="4" w:space="0" w:color="auto"/>
              <w:left w:val="single" w:sz="4" w:space="0" w:color="auto"/>
              <w:bottom w:val="single" w:sz="4" w:space="0" w:color="auto"/>
              <w:right w:val="single" w:sz="4" w:space="0" w:color="auto"/>
            </w:tcBorders>
            <w:hideMark/>
          </w:tcPr>
          <w:p w14:paraId="25B1204D"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Tijekom godine</w:t>
            </w:r>
          </w:p>
        </w:tc>
        <w:tc>
          <w:tcPr>
            <w:tcW w:w="1701" w:type="dxa"/>
            <w:tcBorders>
              <w:top w:val="single" w:sz="4" w:space="0" w:color="auto"/>
              <w:left w:val="single" w:sz="4" w:space="0" w:color="auto"/>
              <w:bottom w:val="single" w:sz="4" w:space="0" w:color="auto"/>
              <w:right w:val="single" w:sz="4" w:space="0" w:color="auto"/>
            </w:tcBorders>
            <w:hideMark/>
          </w:tcPr>
          <w:p w14:paraId="1730F5A7"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Unaprjeđenje odgojno-obrazovnoga procesa</w:t>
            </w:r>
          </w:p>
        </w:tc>
      </w:tr>
      <w:tr w:rsidR="00C7237F" w:rsidRPr="000C0587" w14:paraId="77FABB62" w14:textId="77777777" w:rsidTr="00727609">
        <w:tc>
          <w:tcPr>
            <w:tcW w:w="1593" w:type="dxa"/>
            <w:tcBorders>
              <w:top w:val="single" w:sz="4" w:space="0" w:color="auto"/>
              <w:left w:val="single" w:sz="4" w:space="0" w:color="auto"/>
              <w:bottom w:val="single" w:sz="4" w:space="0" w:color="auto"/>
              <w:right w:val="single" w:sz="4" w:space="0" w:color="auto"/>
            </w:tcBorders>
            <w:hideMark/>
          </w:tcPr>
          <w:p w14:paraId="3954EDDA"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2.7.4. Suradnja s ravnateljem</w:t>
            </w:r>
          </w:p>
        </w:tc>
        <w:tc>
          <w:tcPr>
            <w:tcW w:w="1530" w:type="dxa"/>
            <w:tcBorders>
              <w:top w:val="single" w:sz="4" w:space="0" w:color="auto"/>
              <w:left w:val="single" w:sz="4" w:space="0" w:color="auto"/>
              <w:bottom w:val="single" w:sz="4" w:space="0" w:color="auto"/>
              <w:right w:val="single" w:sz="4" w:space="0" w:color="auto"/>
            </w:tcBorders>
            <w:hideMark/>
          </w:tcPr>
          <w:p w14:paraId="0A359858" w14:textId="235D8B95" w:rsidR="00E47E21" w:rsidRPr="000C0587" w:rsidRDefault="00E47E21" w:rsidP="00DB786E">
            <w:pPr>
              <w:rPr>
                <w:rFonts w:ascii="Times New Roman" w:hAnsi="Times New Roman" w:cs="Times New Roman"/>
              </w:rPr>
            </w:pPr>
            <w:r w:rsidRPr="000C0587">
              <w:rPr>
                <w:rFonts w:ascii="Times New Roman" w:hAnsi="Times New Roman" w:cs="Times New Roman"/>
              </w:rPr>
              <w:t xml:space="preserve">Organizacija rada i realizacija </w:t>
            </w:r>
            <w:r w:rsidR="00C73C61" w:rsidRPr="000C0587">
              <w:rPr>
                <w:rFonts w:ascii="Times New Roman" w:hAnsi="Times New Roman" w:cs="Times New Roman"/>
              </w:rPr>
              <w:t>Godišnjeg plana i programa rada škole</w:t>
            </w:r>
          </w:p>
        </w:tc>
        <w:tc>
          <w:tcPr>
            <w:tcW w:w="1697" w:type="dxa"/>
            <w:tcBorders>
              <w:top w:val="single" w:sz="4" w:space="0" w:color="auto"/>
              <w:left w:val="single" w:sz="4" w:space="0" w:color="auto"/>
              <w:bottom w:val="single" w:sz="4" w:space="0" w:color="auto"/>
              <w:right w:val="single" w:sz="4" w:space="0" w:color="auto"/>
            </w:tcBorders>
            <w:hideMark/>
          </w:tcPr>
          <w:p w14:paraId="45221AC5"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Organizirati nastavu i rad škole na temelju vrjednovanja i planiranja</w:t>
            </w:r>
          </w:p>
        </w:tc>
        <w:tc>
          <w:tcPr>
            <w:tcW w:w="1276" w:type="dxa"/>
            <w:tcBorders>
              <w:top w:val="single" w:sz="4" w:space="0" w:color="auto"/>
              <w:left w:val="single" w:sz="4" w:space="0" w:color="auto"/>
              <w:bottom w:val="single" w:sz="4" w:space="0" w:color="auto"/>
              <w:right w:val="single" w:sz="4" w:space="0" w:color="auto"/>
            </w:tcBorders>
            <w:hideMark/>
          </w:tcPr>
          <w:p w14:paraId="4869D740"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U paru, individualno, razgovor, analiza</w:t>
            </w:r>
          </w:p>
        </w:tc>
        <w:tc>
          <w:tcPr>
            <w:tcW w:w="1527" w:type="dxa"/>
            <w:tcBorders>
              <w:top w:val="single" w:sz="4" w:space="0" w:color="auto"/>
              <w:left w:val="single" w:sz="4" w:space="0" w:color="auto"/>
              <w:bottom w:val="single" w:sz="4" w:space="0" w:color="auto"/>
              <w:right w:val="single" w:sz="4" w:space="0" w:color="auto"/>
            </w:tcBorders>
            <w:hideMark/>
          </w:tcPr>
          <w:p w14:paraId="1F738A5E" w14:textId="52FA7714" w:rsidR="00E47E21" w:rsidRPr="000C0587" w:rsidRDefault="00E47E21" w:rsidP="00DB786E">
            <w:pPr>
              <w:rPr>
                <w:rFonts w:ascii="Times New Roman" w:hAnsi="Times New Roman" w:cs="Times New Roman"/>
              </w:rPr>
            </w:pPr>
            <w:r w:rsidRPr="000C0587">
              <w:rPr>
                <w:rFonts w:ascii="Times New Roman" w:hAnsi="Times New Roman" w:cs="Times New Roman"/>
              </w:rPr>
              <w:t>Pedagog</w:t>
            </w:r>
            <w:r w:rsidR="00C73C61" w:rsidRPr="000C0587">
              <w:rPr>
                <w:rFonts w:ascii="Times New Roman" w:hAnsi="Times New Roman" w:cs="Times New Roman"/>
              </w:rPr>
              <w:t>inja</w:t>
            </w:r>
            <w:r w:rsidRPr="000C0587">
              <w:rPr>
                <w:rFonts w:ascii="Times New Roman" w:hAnsi="Times New Roman" w:cs="Times New Roman"/>
              </w:rPr>
              <w:t>, ravnatelj</w:t>
            </w:r>
          </w:p>
        </w:tc>
        <w:tc>
          <w:tcPr>
            <w:tcW w:w="1024" w:type="dxa"/>
            <w:tcBorders>
              <w:top w:val="single" w:sz="4" w:space="0" w:color="auto"/>
              <w:left w:val="single" w:sz="4" w:space="0" w:color="auto"/>
              <w:bottom w:val="single" w:sz="4" w:space="0" w:color="auto"/>
              <w:right w:val="single" w:sz="4" w:space="0" w:color="auto"/>
            </w:tcBorders>
            <w:hideMark/>
          </w:tcPr>
          <w:p w14:paraId="2E900301"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Tijekom godine</w:t>
            </w:r>
          </w:p>
        </w:tc>
        <w:tc>
          <w:tcPr>
            <w:tcW w:w="1701" w:type="dxa"/>
            <w:tcBorders>
              <w:top w:val="single" w:sz="4" w:space="0" w:color="auto"/>
              <w:left w:val="single" w:sz="4" w:space="0" w:color="auto"/>
              <w:bottom w:val="single" w:sz="4" w:space="0" w:color="auto"/>
              <w:right w:val="single" w:sz="4" w:space="0" w:color="auto"/>
            </w:tcBorders>
            <w:hideMark/>
          </w:tcPr>
          <w:p w14:paraId="65D00272" w14:textId="6DB71ED1" w:rsidR="00E47E21" w:rsidRPr="000C0587" w:rsidRDefault="00E47E21" w:rsidP="00DB786E">
            <w:pPr>
              <w:rPr>
                <w:rFonts w:ascii="Times New Roman" w:hAnsi="Times New Roman" w:cs="Times New Roman"/>
              </w:rPr>
            </w:pPr>
            <w:r w:rsidRPr="000C0587">
              <w:rPr>
                <w:rFonts w:ascii="Times New Roman" w:hAnsi="Times New Roman" w:cs="Times New Roman"/>
              </w:rPr>
              <w:t xml:space="preserve">Izraditi </w:t>
            </w:r>
            <w:proofErr w:type="spellStart"/>
            <w:r w:rsidRPr="000C0587">
              <w:rPr>
                <w:rFonts w:ascii="Times New Roman" w:hAnsi="Times New Roman" w:cs="Times New Roman"/>
              </w:rPr>
              <w:t>GPiP</w:t>
            </w:r>
            <w:proofErr w:type="spellEnd"/>
            <w:r w:rsidRPr="000C0587">
              <w:rPr>
                <w:rFonts w:ascii="Times New Roman" w:hAnsi="Times New Roman" w:cs="Times New Roman"/>
              </w:rPr>
              <w:t xml:space="preserve"> škole, definirati misiju, viziju i strateške ciljeve</w:t>
            </w:r>
          </w:p>
        </w:tc>
      </w:tr>
      <w:tr w:rsidR="00C7237F" w:rsidRPr="000C0587" w14:paraId="1FE854E2" w14:textId="77777777" w:rsidTr="00727609">
        <w:tc>
          <w:tcPr>
            <w:tcW w:w="1593" w:type="dxa"/>
            <w:tcBorders>
              <w:top w:val="single" w:sz="4" w:space="0" w:color="auto"/>
              <w:left w:val="single" w:sz="4" w:space="0" w:color="auto"/>
              <w:bottom w:val="single" w:sz="4" w:space="0" w:color="auto"/>
              <w:right w:val="single" w:sz="4" w:space="0" w:color="auto"/>
            </w:tcBorders>
            <w:hideMark/>
          </w:tcPr>
          <w:p w14:paraId="68F394FC"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2.7.5. Suradnja s lokalnom zajednicom</w:t>
            </w:r>
          </w:p>
        </w:tc>
        <w:tc>
          <w:tcPr>
            <w:tcW w:w="1530" w:type="dxa"/>
            <w:tcBorders>
              <w:top w:val="single" w:sz="4" w:space="0" w:color="auto"/>
              <w:left w:val="single" w:sz="4" w:space="0" w:color="auto"/>
              <w:bottom w:val="single" w:sz="4" w:space="0" w:color="auto"/>
              <w:right w:val="single" w:sz="4" w:space="0" w:color="auto"/>
            </w:tcBorders>
            <w:hideMark/>
          </w:tcPr>
          <w:p w14:paraId="63A78773"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Uključiti lokalnu zajednicu u realizaciju aktivnosti iz Školskoga kurikuluma</w:t>
            </w:r>
          </w:p>
        </w:tc>
        <w:tc>
          <w:tcPr>
            <w:tcW w:w="1697" w:type="dxa"/>
            <w:tcBorders>
              <w:top w:val="single" w:sz="4" w:space="0" w:color="auto"/>
              <w:left w:val="single" w:sz="4" w:space="0" w:color="auto"/>
              <w:bottom w:val="single" w:sz="4" w:space="0" w:color="auto"/>
              <w:right w:val="single" w:sz="4" w:space="0" w:color="auto"/>
            </w:tcBorders>
            <w:hideMark/>
          </w:tcPr>
          <w:p w14:paraId="2D0422F1"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Rad na projektima s lokalnom zajednicom</w:t>
            </w:r>
          </w:p>
        </w:tc>
        <w:tc>
          <w:tcPr>
            <w:tcW w:w="1276" w:type="dxa"/>
            <w:tcBorders>
              <w:top w:val="single" w:sz="4" w:space="0" w:color="auto"/>
              <w:left w:val="single" w:sz="4" w:space="0" w:color="auto"/>
              <w:bottom w:val="single" w:sz="4" w:space="0" w:color="auto"/>
              <w:right w:val="single" w:sz="4" w:space="0" w:color="auto"/>
            </w:tcBorders>
            <w:hideMark/>
          </w:tcPr>
          <w:p w14:paraId="12BD3B10"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Timski, razgovor</w:t>
            </w:r>
          </w:p>
        </w:tc>
        <w:tc>
          <w:tcPr>
            <w:tcW w:w="1527" w:type="dxa"/>
            <w:tcBorders>
              <w:top w:val="single" w:sz="4" w:space="0" w:color="auto"/>
              <w:left w:val="single" w:sz="4" w:space="0" w:color="auto"/>
              <w:bottom w:val="single" w:sz="4" w:space="0" w:color="auto"/>
              <w:right w:val="single" w:sz="4" w:space="0" w:color="auto"/>
            </w:tcBorders>
            <w:hideMark/>
          </w:tcPr>
          <w:p w14:paraId="008FA18B" w14:textId="773229FE" w:rsidR="00E47E21" w:rsidRPr="000C0587" w:rsidRDefault="00E47E21" w:rsidP="00DB786E">
            <w:pPr>
              <w:rPr>
                <w:rFonts w:ascii="Times New Roman" w:hAnsi="Times New Roman" w:cs="Times New Roman"/>
              </w:rPr>
            </w:pPr>
            <w:r w:rsidRPr="000C0587">
              <w:rPr>
                <w:rFonts w:ascii="Times New Roman" w:hAnsi="Times New Roman" w:cs="Times New Roman"/>
              </w:rPr>
              <w:t>Pedagog</w:t>
            </w:r>
            <w:r w:rsidR="00C73C61" w:rsidRPr="000C0587">
              <w:rPr>
                <w:rFonts w:ascii="Times New Roman" w:hAnsi="Times New Roman" w:cs="Times New Roman"/>
              </w:rPr>
              <w:t>inja</w:t>
            </w:r>
            <w:r w:rsidRPr="000C0587">
              <w:rPr>
                <w:rFonts w:ascii="Times New Roman" w:hAnsi="Times New Roman" w:cs="Times New Roman"/>
              </w:rPr>
              <w:t>,</w:t>
            </w:r>
            <w:r w:rsidR="00C73C61" w:rsidRPr="000C0587">
              <w:rPr>
                <w:rFonts w:ascii="Times New Roman" w:hAnsi="Times New Roman" w:cs="Times New Roman"/>
              </w:rPr>
              <w:t xml:space="preserve"> psihologinja, </w:t>
            </w:r>
            <w:r w:rsidRPr="000C0587">
              <w:rPr>
                <w:rFonts w:ascii="Times New Roman" w:hAnsi="Times New Roman" w:cs="Times New Roman"/>
              </w:rPr>
              <w:t xml:space="preserve"> ravnatelj, </w:t>
            </w:r>
            <w:r w:rsidR="00C73C61" w:rsidRPr="000C0587">
              <w:rPr>
                <w:rFonts w:ascii="Times New Roman" w:hAnsi="Times New Roman" w:cs="Times New Roman"/>
              </w:rPr>
              <w:t>učitelji, lokalna zajednica, roditelji</w:t>
            </w:r>
          </w:p>
        </w:tc>
        <w:tc>
          <w:tcPr>
            <w:tcW w:w="1024" w:type="dxa"/>
            <w:tcBorders>
              <w:top w:val="single" w:sz="4" w:space="0" w:color="auto"/>
              <w:left w:val="single" w:sz="4" w:space="0" w:color="auto"/>
              <w:bottom w:val="single" w:sz="4" w:space="0" w:color="auto"/>
              <w:right w:val="single" w:sz="4" w:space="0" w:color="auto"/>
            </w:tcBorders>
            <w:hideMark/>
          </w:tcPr>
          <w:p w14:paraId="213504F9"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Tijekom godine</w:t>
            </w:r>
          </w:p>
        </w:tc>
        <w:tc>
          <w:tcPr>
            <w:tcW w:w="1701" w:type="dxa"/>
            <w:tcBorders>
              <w:top w:val="single" w:sz="4" w:space="0" w:color="auto"/>
              <w:left w:val="single" w:sz="4" w:space="0" w:color="auto"/>
              <w:bottom w:val="single" w:sz="4" w:space="0" w:color="auto"/>
              <w:right w:val="single" w:sz="4" w:space="0" w:color="auto"/>
            </w:tcBorders>
            <w:hideMark/>
          </w:tcPr>
          <w:p w14:paraId="0A0C9622"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Povezati školu i lokalnu zajednicu na temelju zajedničkih interesa radi poboljšanja kulture življenja</w:t>
            </w:r>
          </w:p>
        </w:tc>
      </w:tr>
      <w:tr w:rsidR="00C7237F" w:rsidRPr="000C0587" w14:paraId="1F4CA209" w14:textId="77777777" w:rsidTr="00727609">
        <w:tc>
          <w:tcPr>
            <w:tcW w:w="1593" w:type="dxa"/>
            <w:tcBorders>
              <w:top w:val="single" w:sz="4" w:space="0" w:color="auto"/>
              <w:left w:val="single" w:sz="4" w:space="0" w:color="auto"/>
              <w:bottom w:val="single" w:sz="4" w:space="0" w:color="auto"/>
              <w:right w:val="single" w:sz="4" w:space="0" w:color="auto"/>
            </w:tcBorders>
            <w:hideMark/>
          </w:tcPr>
          <w:p w14:paraId="2F0D189D" w14:textId="411826E6" w:rsidR="00E47E21" w:rsidRPr="000C0587" w:rsidRDefault="00E47E21" w:rsidP="00DB786E">
            <w:pPr>
              <w:rPr>
                <w:rFonts w:ascii="Times New Roman" w:hAnsi="Times New Roman" w:cs="Times New Roman"/>
              </w:rPr>
            </w:pPr>
            <w:r w:rsidRPr="000C0587">
              <w:rPr>
                <w:rFonts w:ascii="Times New Roman" w:hAnsi="Times New Roman" w:cs="Times New Roman"/>
              </w:rPr>
              <w:t xml:space="preserve">2.8. Zdravstvena i socijalna </w:t>
            </w:r>
            <w:r w:rsidRPr="000C0587">
              <w:rPr>
                <w:rFonts w:ascii="Times New Roman" w:hAnsi="Times New Roman" w:cs="Times New Roman"/>
              </w:rPr>
              <w:lastRenderedPageBreak/>
              <w:t>zaštita učenika</w:t>
            </w:r>
            <w:r w:rsidR="00C51F89">
              <w:rPr>
                <w:rFonts w:ascii="Times New Roman" w:hAnsi="Times New Roman" w:cs="Times New Roman"/>
              </w:rPr>
              <w:t xml:space="preserve"> (</w:t>
            </w:r>
            <w:proofErr w:type="spellStart"/>
            <w:r w:rsidR="00C51F89">
              <w:rPr>
                <w:rFonts w:ascii="Times New Roman" w:hAnsi="Times New Roman" w:cs="Times New Roman"/>
              </w:rPr>
              <w:t>zdr</w:t>
            </w:r>
            <w:proofErr w:type="spellEnd"/>
            <w:r w:rsidR="00C51F89">
              <w:rPr>
                <w:rFonts w:ascii="Times New Roman" w:hAnsi="Times New Roman" w:cs="Times New Roman"/>
              </w:rPr>
              <w:t xml:space="preserve"> A.2.1.)</w:t>
            </w:r>
          </w:p>
        </w:tc>
        <w:tc>
          <w:tcPr>
            <w:tcW w:w="1530" w:type="dxa"/>
            <w:tcBorders>
              <w:top w:val="single" w:sz="4" w:space="0" w:color="auto"/>
              <w:left w:val="single" w:sz="4" w:space="0" w:color="auto"/>
              <w:bottom w:val="single" w:sz="4" w:space="0" w:color="auto"/>
              <w:right w:val="single" w:sz="4" w:space="0" w:color="auto"/>
            </w:tcBorders>
            <w:hideMark/>
          </w:tcPr>
          <w:p w14:paraId="24760B34"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lastRenderedPageBreak/>
              <w:t xml:space="preserve">Osigurati uvjete za realizaciju i koordinirati </w:t>
            </w:r>
            <w:r w:rsidRPr="000C0587">
              <w:rPr>
                <w:rFonts w:ascii="Times New Roman" w:hAnsi="Times New Roman" w:cs="Times New Roman"/>
              </w:rPr>
              <w:lastRenderedPageBreak/>
              <w:t>provedbu sadržaja zdravstvenog odgoja i obrazovanja</w:t>
            </w:r>
          </w:p>
        </w:tc>
        <w:tc>
          <w:tcPr>
            <w:tcW w:w="1697" w:type="dxa"/>
            <w:tcBorders>
              <w:top w:val="single" w:sz="4" w:space="0" w:color="auto"/>
              <w:left w:val="single" w:sz="4" w:space="0" w:color="auto"/>
              <w:bottom w:val="single" w:sz="4" w:space="0" w:color="auto"/>
              <w:right w:val="single" w:sz="4" w:space="0" w:color="auto"/>
            </w:tcBorders>
            <w:hideMark/>
          </w:tcPr>
          <w:p w14:paraId="5F9882A6"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lastRenderedPageBreak/>
              <w:t>Poticati zdrave stilove života</w:t>
            </w:r>
          </w:p>
        </w:tc>
        <w:tc>
          <w:tcPr>
            <w:tcW w:w="1276" w:type="dxa"/>
            <w:tcBorders>
              <w:top w:val="single" w:sz="4" w:space="0" w:color="auto"/>
              <w:left w:val="single" w:sz="4" w:space="0" w:color="auto"/>
              <w:bottom w:val="single" w:sz="4" w:space="0" w:color="auto"/>
              <w:right w:val="single" w:sz="4" w:space="0" w:color="auto"/>
            </w:tcBorders>
            <w:hideMark/>
          </w:tcPr>
          <w:p w14:paraId="78D8F7B3"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 xml:space="preserve">Individualno, timski, razgovor, </w:t>
            </w:r>
            <w:r w:rsidRPr="000C0587">
              <w:rPr>
                <w:rFonts w:ascii="Times New Roman" w:hAnsi="Times New Roman" w:cs="Times New Roman"/>
              </w:rPr>
              <w:lastRenderedPageBreak/>
              <w:t>dogovor, predavanje</w:t>
            </w:r>
          </w:p>
        </w:tc>
        <w:tc>
          <w:tcPr>
            <w:tcW w:w="1527" w:type="dxa"/>
            <w:tcBorders>
              <w:top w:val="single" w:sz="4" w:space="0" w:color="auto"/>
              <w:left w:val="single" w:sz="4" w:space="0" w:color="auto"/>
              <w:bottom w:val="single" w:sz="4" w:space="0" w:color="auto"/>
              <w:right w:val="single" w:sz="4" w:space="0" w:color="auto"/>
            </w:tcBorders>
            <w:hideMark/>
          </w:tcPr>
          <w:p w14:paraId="36A38B02" w14:textId="38B37B2D" w:rsidR="00E47E21" w:rsidRPr="000C0587" w:rsidRDefault="00E47E21" w:rsidP="00DB786E">
            <w:pPr>
              <w:rPr>
                <w:rFonts w:ascii="Times New Roman" w:hAnsi="Times New Roman" w:cs="Times New Roman"/>
              </w:rPr>
            </w:pPr>
            <w:r w:rsidRPr="000C0587">
              <w:rPr>
                <w:rFonts w:ascii="Times New Roman" w:hAnsi="Times New Roman" w:cs="Times New Roman"/>
              </w:rPr>
              <w:lastRenderedPageBreak/>
              <w:t>Pedagog</w:t>
            </w:r>
            <w:r w:rsidR="00C73C61" w:rsidRPr="000C0587">
              <w:rPr>
                <w:rFonts w:ascii="Times New Roman" w:hAnsi="Times New Roman" w:cs="Times New Roman"/>
              </w:rPr>
              <w:t>inja</w:t>
            </w:r>
            <w:r w:rsidRPr="000C0587">
              <w:rPr>
                <w:rFonts w:ascii="Times New Roman" w:hAnsi="Times New Roman" w:cs="Times New Roman"/>
              </w:rPr>
              <w:t>,</w:t>
            </w:r>
            <w:r w:rsidR="00C73C61" w:rsidRPr="000C0587">
              <w:rPr>
                <w:rFonts w:ascii="Times New Roman" w:hAnsi="Times New Roman" w:cs="Times New Roman"/>
              </w:rPr>
              <w:t xml:space="preserve"> psihologinja, </w:t>
            </w:r>
            <w:r w:rsidRPr="000C0587">
              <w:rPr>
                <w:rFonts w:ascii="Times New Roman" w:hAnsi="Times New Roman" w:cs="Times New Roman"/>
              </w:rPr>
              <w:t xml:space="preserve"> razrednici, školska </w:t>
            </w:r>
            <w:r w:rsidRPr="000C0587">
              <w:rPr>
                <w:rFonts w:ascii="Times New Roman" w:hAnsi="Times New Roman" w:cs="Times New Roman"/>
              </w:rPr>
              <w:lastRenderedPageBreak/>
              <w:t>medicina, MUP</w:t>
            </w:r>
          </w:p>
        </w:tc>
        <w:tc>
          <w:tcPr>
            <w:tcW w:w="1024" w:type="dxa"/>
            <w:tcBorders>
              <w:top w:val="single" w:sz="4" w:space="0" w:color="auto"/>
              <w:left w:val="single" w:sz="4" w:space="0" w:color="auto"/>
              <w:bottom w:val="single" w:sz="4" w:space="0" w:color="auto"/>
              <w:right w:val="single" w:sz="4" w:space="0" w:color="auto"/>
            </w:tcBorders>
            <w:hideMark/>
          </w:tcPr>
          <w:p w14:paraId="3B18A4AB"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lastRenderedPageBreak/>
              <w:t>Tijekom godine</w:t>
            </w:r>
          </w:p>
        </w:tc>
        <w:tc>
          <w:tcPr>
            <w:tcW w:w="1701" w:type="dxa"/>
            <w:tcBorders>
              <w:top w:val="single" w:sz="4" w:space="0" w:color="auto"/>
              <w:left w:val="single" w:sz="4" w:space="0" w:color="auto"/>
              <w:bottom w:val="single" w:sz="4" w:space="0" w:color="auto"/>
              <w:right w:val="single" w:sz="4" w:space="0" w:color="auto"/>
            </w:tcBorders>
            <w:hideMark/>
          </w:tcPr>
          <w:p w14:paraId="3B71FEE6"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 xml:space="preserve">Prepoznati područja zdravstvene zaštite koja </w:t>
            </w:r>
            <w:r w:rsidRPr="000C0587">
              <w:rPr>
                <w:rFonts w:ascii="Times New Roman" w:hAnsi="Times New Roman" w:cs="Times New Roman"/>
              </w:rPr>
              <w:lastRenderedPageBreak/>
              <w:t>zahtijevaju poseban pristup te im se posvetiti</w:t>
            </w:r>
          </w:p>
        </w:tc>
      </w:tr>
      <w:tr w:rsidR="00C7237F" w:rsidRPr="000C0587" w14:paraId="1D97AA3D" w14:textId="77777777" w:rsidTr="00727609">
        <w:tc>
          <w:tcPr>
            <w:tcW w:w="1593" w:type="dxa"/>
            <w:tcBorders>
              <w:top w:val="single" w:sz="4" w:space="0" w:color="auto"/>
              <w:left w:val="single" w:sz="4" w:space="0" w:color="auto"/>
              <w:bottom w:val="single" w:sz="4" w:space="0" w:color="auto"/>
              <w:right w:val="single" w:sz="4" w:space="0" w:color="auto"/>
            </w:tcBorders>
            <w:hideMark/>
          </w:tcPr>
          <w:p w14:paraId="59F0FCFF"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lastRenderedPageBreak/>
              <w:t>2.9. Sudjelovanje u realizaciji programa kulturnog i javnog djelovanja škole</w:t>
            </w:r>
          </w:p>
        </w:tc>
        <w:tc>
          <w:tcPr>
            <w:tcW w:w="1530" w:type="dxa"/>
            <w:tcBorders>
              <w:top w:val="single" w:sz="4" w:space="0" w:color="auto"/>
              <w:left w:val="single" w:sz="4" w:space="0" w:color="auto"/>
              <w:bottom w:val="single" w:sz="4" w:space="0" w:color="auto"/>
              <w:right w:val="single" w:sz="4" w:space="0" w:color="auto"/>
            </w:tcBorders>
            <w:hideMark/>
          </w:tcPr>
          <w:p w14:paraId="0D26B8A7"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Osigurati uvjete za provedbu kulturnih i javnih djelatnosti, zainteresirati učenike za njih</w:t>
            </w:r>
          </w:p>
        </w:tc>
        <w:tc>
          <w:tcPr>
            <w:tcW w:w="1697" w:type="dxa"/>
            <w:tcBorders>
              <w:top w:val="single" w:sz="4" w:space="0" w:color="auto"/>
              <w:left w:val="single" w:sz="4" w:space="0" w:color="auto"/>
              <w:bottom w:val="single" w:sz="4" w:space="0" w:color="auto"/>
              <w:right w:val="single" w:sz="4" w:space="0" w:color="auto"/>
            </w:tcBorders>
            <w:hideMark/>
          </w:tcPr>
          <w:p w14:paraId="2186955E"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 xml:space="preserve">Uvrstiti aktivnosti u </w:t>
            </w:r>
            <w:proofErr w:type="spellStart"/>
            <w:r w:rsidRPr="000C0587">
              <w:rPr>
                <w:rFonts w:ascii="Times New Roman" w:hAnsi="Times New Roman" w:cs="Times New Roman"/>
              </w:rPr>
              <w:t>GPiP</w:t>
            </w:r>
            <w:proofErr w:type="spellEnd"/>
            <w:r w:rsidRPr="000C0587">
              <w:rPr>
                <w:rFonts w:ascii="Times New Roman" w:hAnsi="Times New Roman" w:cs="Times New Roman"/>
              </w:rPr>
              <w:t xml:space="preserve"> i Školski kurikulum, pomoći u njihovoj organizaciji i izvedbi</w:t>
            </w:r>
          </w:p>
        </w:tc>
        <w:tc>
          <w:tcPr>
            <w:tcW w:w="1276" w:type="dxa"/>
            <w:tcBorders>
              <w:top w:val="single" w:sz="4" w:space="0" w:color="auto"/>
              <w:left w:val="single" w:sz="4" w:space="0" w:color="auto"/>
              <w:bottom w:val="single" w:sz="4" w:space="0" w:color="auto"/>
              <w:right w:val="single" w:sz="4" w:space="0" w:color="auto"/>
            </w:tcBorders>
            <w:hideMark/>
          </w:tcPr>
          <w:p w14:paraId="431D018D"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Timski, priredbe, izložbe, sajmovi</w:t>
            </w:r>
          </w:p>
        </w:tc>
        <w:tc>
          <w:tcPr>
            <w:tcW w:w="1527" w:type="dxa"/>
            <w:tcBorders>
              <w:top w:val="single" w:sz="4" w:space="0" w:color="auto"/>
              <w:left w:val="single" w:sz="4" w:space="0" w:color="auto"/>
              <w:bottom w:val="single" w:sz="4" w:space="0" w:color="auto"/>
              <w:right w:val="single" w:sz="4" w:space="0" w:color="auto"/>
            </w:tcBorders>
            <w:hideMark/>
          </w:tcPr>
          <w:p w14:paraId="4AD16639" w14:textId="29162C70" w:rsidR="00E47E21" w:rsidRPr="000C0587" w:rsidRDefault="00E47E21" w:rsidP="00DB786E">
            <w:pPr>
              <w:rPr>
                <w:rFonts w:ascii="Times New Roman" w:hAnsi="Times New Roman" w:cs="Times New Roman"/>
              </w:rPr>
            </w:pPr>
            <w:r w:rsidRPr="000C0587">
              <w:rPr>
                <w:rFonts w:ascii="Times New Roman" w:hAnsi="Times New Roman" w:cs="Times New Roman"/>
              </w:rPr>
              <w:t>Pedagog</w:t>
            </w:r>
            <w:r w:rsidR="00927891" w:rsidRPr="000C0587">
              <w:rPr>
                <w:rFonts w:ascii="Times New Roman" w:hAnsi="Times New Roman" w:cs="Times New Roman"/>
              </w:rPr>
              <w:t>inja</w:t>
            </w:r>
            <w:r w:rsidRPr="000C0587">
              <w:rPr>
                <w:rFonts w:ascii="Times New Roman" w:hAnsi="Times New Roman" w:cs="Times New Roman"/>
              </w:rPr>
              <w:t>,</w:t>
            </w:r>
            <w:r w:rsidR="00927891" w:rsidRPr="000C0587">
              <w:rPr>
                <w:rFonts w:ascii="Times New Roman" w:hAnsi="Times New Roman" w:cs="Times New Roman"/>
              </w:rPr>
              <w:t xml:space="preserve"> psihologinja, </w:t>
            </w:r>
            <w:r w:rsidRPr="000C0587">
              <w:rPr>
                <w:rFonts w:ascii="Times New Roman" w:hAnsi="Times New Roman" w:cs="Times New Roman"/>
              </w:rPr>
              <w:t xml:space="preserve"> ravnatelj, knjižničarka, </w:t>
            </w:r>
            <w:r w:rsidR="00927891" w:rsidRPr="000C0587">
              <w:rPr>
                <w:rFonts w:ascii="Times New Roman" w:hAnsi="Times New Roman" w:cs="Times New Roman"/>
              </w:rPr>
              <w:t xml:space="preserve">učitelji, </w:t>
            </w:r>
            <w:r w:rsidRPr="000C0587">
              <w:rPr>
                <w:rFonts w:ascii="Times New Roman" w:hAnsi="Times New Roman" w:cs="Times New Roman"/>
              </w:rPr>
              <w:t xml:space="preserve"> učenici, vanjske institucije</w:t>
            </w:r>
          </w:p>
        </w:tc>
        <w:tc>
          <w:tcPr>
            <w:tcW w:w="1024" w:type="dxa"/>
            <w:tcBorders>
              <w:top w:val="single" w:sz="4" w:space="0" w:color="auto"/>
              <w:left w:val="single" w:sz="4" w:space="0" w:color="auto"/>
              <w:bottom w:val="single" w:sz="4" w:space="0" w:color="auto"/>
              <w:right w:val="single" w:sz="4" w:space="0" w:color="auto"/>
            </w:tcBorders>
            <w:hideMark/>
          </w:tcPr>
          <w:p w14:paraId="5E4B770A"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Tijekom godine</w:t>
            </w:r>
          </w:p>
        </w:tc>
        <w:tc>
          <w:tcPr>
            <w:tcW w:w="1701" w:type="dxa"/>
            <w:tcBorders>
              <w:top w:val="single" w:sz="4" w:space="0" w:color="auto"/>
              <w:left w:val="single" w:sz="4" w:space="0" w:color="auto"/>
              <w:bottom w:val="single" w:sz="4" w:space="0" w:color="auto"/>
              <w:right w:val="single" w:sz="4" w:space="0" w:color="auto"/>
            </w:tcBorders>
            <w:hideMark/>
          </w:tcPr>
          <w:p w14:paraId="1022AEC6"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Integrirati kulturne sadržaje u svakodnevni život škole</w:t>
            </w:r>
          </w:p>
        </w:tc>
      </w:tr>
      <w:tr w:rsidR="00E47E21" w:rsidRPr="000C0587" w14:paraId="3C35A123" w14:textId="77777777" w:rsidTr="00727609">
        <w:tc>
          <w:tcPr>
            <w:tcW w:w="10348" w:type="dxa"/>
            <w:gridSpan w:val="7"/>
            <w:tcBorders>
              <w:top w:val="single" w:sz="4" w:space="0" w:color="auto"/>
              <w:left w:val="single" w:sz="4" w:space="0" w:color="auto"/>
              <w:bottom w:val="single" w:sz="4" w:space="0" w:color="auto"/>
              <w:right w:val="single" w:sz="4" w:space="0" w:color="auto"/>
            </w:tcBorders>
            <w:hideMark/>
          </w:tcPr>
          <w:p w14:paraId="5E6AA480" w14:textId="77777777" w:rsidR="00E47E21" w:rsidRPr="000C0587" w:rsidRDefault="00E47E21" w:rsidP="00DB786E">
            <w:pPr>
              <w:rPr>
                <w:rFonts w:ascii="Times New Roman" w:hAnsi="Times New Roman" w:cs="Times New Roman"/>
                <w:b/>
                <w:color w:val="000000"/>
              </w:rPr>
            </w:pPr>
            <w:r w:rsidRPr="000C0587">
              <w:rPr>
                <w:rFonts w:ascii="Times New Roman" w:hAnsi="Times New Roman" w:cs="Times New Roman"/>
                <w:b/>
                <w:color w:val="000000"/>
              </w:rPr>
              <w:t>3. ANALIZE, ISTRAŽIVANJE I VRJEDNOVANJE PROCESA I OSTVARENIH REZULTATA</w:t>
            </w:r>
          </w:p>
        </w:tc>
      </w:tr>
      <w:tr w:rsidR="00C7237F" w:rsidRPr="000C0587" w14:paraId="4A8A352E" w14:textId="77777777" w:rsidTr="00727609">
        <w:tc>
          <w:tcPr>
            <w:tcW w:w="1593" w:type="dxa"/>
            <w:tcBorders>
              <w:top w:val="single" w:sz="4" w:space="0" w:color="auto"/>
              <w:left w:val="single" w:sz="4" w:space="0" w:color="auto"/>
              <w:bottom w:val="single" w:sz="4" w:space="0" w:color="auto"/>
              <w:right w:val="single" w:sz="4" w:space="0" w:color="auto"/>
            </w:tcBorders>
            <w:hideMark/>
          </w:tcPr>
          <w:p w14:paraId="70737EFF"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3.1. Analiza uspjeha na kraju prvoga obrazovnoga razdoblja, na kraju nastavne i školske godine</w:t>
            </w:r>
          </w:p>
        </w:tc>
        <w:tc>
          <w:tcPr>
            <w:tcW w:w="1530" w:type="dxa"/>
            <w:tcBorders>
              <w:top w:val="single" w:sz="4" w:space="0" w:color="auto"/>
              <w:left w:val="single" w:sz="4" w:space="0" w:color="auto"/>
              <w:bottom w:val="single" w:sz="4" w:space="0" w:color="auto"/>
              <w:right w:val="single" w:sz="4" w:space="0" w:color="auto"/>
            </w:tcBorders>
            <w:hideMark/>
          </w:tcPr>
          <w:p w14:paraId="19DC0130"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Analizom odgojno-obrazovnih rezultata utvrditi trenutno stanje u školi</w:t>
            </w:r>
          </w:p>
        </w:tc>
        <w:tc>
          <w:tcPr>
            <w:tcW w:w="1697" w:type="dxa"/>
            <w:tcBorders>
              <w:top w:val="single" w:sz="4" w:space="0" w:color="auto"/>
              <w:left w:val="single" w:sz="4" w:space="0" w:color="auto"/>
              <w:bottom w:val="single" w:sz="4" w:space="0" w:color="auto"/>
              <w:right w:val="single" w:sz="4" w:space="0" w:color="auto"/>
            </w:tcBorders>
            <w:hideMark/>
          </w:tcPr>
          <w:p w14:paraId="28264E5A"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Pratiti odgojno-obrazovni rad, utvrditi mjere unaprjeđenja</w:t>
            </w:r>
          </w:p>
        </w:tc>
        <w:tc>
          <w:tcPr>
            <w:tcW w:w="1276" w:type="dxa"/>
            <w:tcBorders>
              <w:top w:val="single" w:sz="4" w:space="0" w:color="auto"/>
              <w:left w:val="single" w:sz="4" w:space="0" w:color="auto"/>
              <w:bottom w:val="single" w:sz="4" w:space="0" w:color="auto"/>
              <w:right w:val="single" w:sz="4" w:space="0" w:color="auto"/>
            </w:tcBorders>
            <w:hideMark/>
          </w:tcPr>
          <w:p w14:paraId="6098AA36"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Individualno, timski, statistička obrada podataka, analiza pedagoške dokumentacije</w:t>
            </w:r>
          </w:p>
        </w:tc>
        <w:tc>
          <w:tcPr>
            <w:tcW w:w="1527" w:type="dxa"/>
            <w:tcBorders>
              <w:top w:val="single" w:sz="4" w:space="0" w:color="auto"/>
              <w:left w:val="single" w:sz="4" w:space="0" w:color="auto"/>
              <w:bottom w:val="single" w:sz="4" w:space="0" w:color="auto"/>
              <w:right w:val="single" w:sz="4" w:space="0" w:color="auto"/>
            </w:tcBorders>
            <w:hideMark/>
          </w:tcPr>
          <w:p w14:paraId="5BC6B973" w14:textId="63F5434F" w:rsidR="00E47E21" w:rsidRPr="000C0587" w:rsidRDefault="00E47E21" w:rsidP="00DB786E">
            <w:pPr>
              <w:rPr>
                <w:rFonts w:ascii="Times New Roman" w:hAnsi="Times New Roman" w:cs="Times New Roman"/>
              </w:rPr>
            </w:pPr>
            <w:r w:rsidRPr="000C0587">
              <w:rPr>
                <w:rFonts w:ascii="Times New Roman" w:hAnsi="Times New Roman" w:cs="Times New Roman"/>
              </w:rPr>
              <w:t>Pedagog</w:t>
            </w:r>
            <w:r w:rsidR="00D36412" w:rsidRPr="000C0587">
              <w:rPr>
                <w:rFonts w:ascii="Times New Roman" w:hAnsi="Times New Roman" w:cs="Times New Roman"/>
              </w:rPr>
              <w:t>inja</w:t>
            </w:r>
            <w:r w:rsidRPr="000C0587">
              <w:rPr>
                <w:rFonts w:ascii="Times New Roman" w:hAnsi="Times New Roman" w:cs="Times New Roman"/>
              </w:rPr>
              <w:t xml:space="preserve">, </w:t>
            </w:r>
            <w:r w:rsidR="00D36412" w:rsidRPr="000C0587">
              <w:rPr>
                <w:rFonts w:ascii="Times New Roman" w:hAnsi="Times New Roman" w:cs="Times New Roman"/>
              </w:rPr>
              <w:t>psihologinja, učitelji</w:t>
            </w:r>
          </w:p>
        </w:tc>
        <w:tc>
          <w:tcPr>
            <w:tcW w:w="1024" w:type="dxa"/>
            <w:tcBorders>
              <w:top w:val="single" w:sz="4" w:space="0" w:color="auto"/>
              <w:left w:val="single" w:sz="4" w:space="0" w:color="auto"/>
              <w:bottom w:val="single" w:sz="4" w:space="0" w:color="auto"/>
              <w:right w:val="single" w:sz="4" w:space="0" w:color="auto"/>
            </w:tcBorders>
            <w:hideMark/>
          </w:tcPr>
          <w:p w14:paraId="71C556D4"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12., 5. do 8.</w:t>
            </w:r>
          </w:p>
        </w:tc>
        <w:tc>
          <w:tcPr>
            <w:tcW w:w="1701" w:type="dxa"/>
            <w:tcBorders>
              <w:top w:val="single" w:sz="4" w:space="0" w:color="auto"/>
              <w:left w:val="single" w:sz="4" w:space="0" w:color="auto"/>
              <w:bottom w:val="single" w:sz="4" w:space="0" w:color="auto"/>
              <w:right w:val="single" w:sz="4" w:space="0" w:color="auto"/>
            </w:tcBorders>
            <w:hideMark/>
          </w:tcPr>
          <w:p w14:paraId="3AA0EBFE"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Analizirati odgojno-obrazovne rezultate, utvrditi mjere unaprjeđenja</w:t>
            </w:r>
          </w:p>
        </w:tc>
      </w:tr>
      <w:tr w:rsidR="00C7237F" w:rsidRPr="000C0587" w14:paraId="2783202E" w14:textId="77777777" w:rsidTr="00727609">
        <w:tc>
          <w:tcPr>
            <w:tcW w:w="1593" w:type="dxa"/>
            <w:tcBorders>
              <w:top w:val="single" w:sz="4" w:space="0" w:color="auto"/>
              <w:left w:val="single" w:sz="4" w:space="0" w:color="auto"/>
              <w:bottom w:val="single" w:sz="4" w:space="0" w:color="auto"/>
              <w:right w:val="single" w:sz="4" w:space="0" w:color="auto"/>
            </w:tcBorders>
            <w:hideMark/>
          </w:tcPr>
          <w:p w14:paraId="3327119C"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3.2. Istraživanja u funkciji unaprjeđenja odgojno-obrazovnoga procesa</w:t>
            </w:r>
          </w:p>
        </w:tc>
        <w:tc>
          <w:tcPr>
            <w:tcW w:w="1530" w:type="dxa"/>
            <w:tcBorders>
              <w:top w:val="single" w:sz="4" w:space="0" w:color="auto"/>
              <w:left w:val="single" w:sz="4" w:space="0" w:color="auto"/>
              <w:bottom w:val="single" w:sz="4" w:space="0" w:color="auto"/>
              <w:right w:val="single" w:sz="4" w:space="0" w:color="auto"/>
            </w:tcBorders>
            <w:hideMark/>
          </w:tcPr>
          <w:p w14:paraId="7CDB56B9"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Na temelju rezultata istraživanja unaprijediti odgojno-obrazovni rad</w:t>
            </w:r>
          </w:p>
        </w:tc>
        <w:tc>
          <w:tcPr>
            <w:tcW w:w="1697" w:type="dxa"/>
            <w:tcBorders>
              <w:top w:val="single" w:sz="4" w:space="0" w:color="auto"/>
              <w:left w:val="single" w:sz="4" w:space="0" w:color="auto"/>
              <w:bottom w:val="single" w:sz="4" w:space="0" w:color="auto"/>
              <w:right w:val="single" w:sz="4" w:space="0" w:color="auto"/>
            </w:tcBorders>
            <w:hideMark/>
          </w:tcPr>
          <w:p w14:paraId="059AFB3C"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Provoditi projekte i akcijska istraživanja, rezultate iskoristiti za poboljšanje prakse</w:t>
            </w:r>
          </w:p>
        </w:tc>
        <w:tc>
          <w:tcPr>
            <w:tcW w:w="1276" w:type="dxa"/>
            <w:tcBorders>
              <w:top w:val="single" w:sz="4" w:space="0" w:color="auto"/>
              <w:left w:val="single" w:sz="4" w:space="0" w:color="auto"/>
              <w:bottom w:val="single" w:sz="4" w:space="0" w:color="auto"/>
              <w:right w:val="single" w:sz="4" w:space="0" w:color="auto"/>
            </w:tcBorders>
            <w:hideMark/>
          </w:tcPr>
          <w:p w14:paraId="25A4E25F"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Individualno, timski, izrada nacrta istraživanja, prikupljanje podataka, obrada, primjena</w:t>
            </w:r>
          </w:p>
        </w:tc>
        <w:tc>
          <w:tcPr>
            <w:tcW w:w="1527" w:type="dxa"/>
            <w:tcBorders>
              <w:top w:val="single" w:sz="4" w:space="0" w:color="auto"/>
              <w:left w:val="single" w:sz="4" w:space="0" w:color="auto"/>
              <w:bottom w:val="single" w:sz="4" w:space="0" w:color="auto"/>
              <w:right w:val="single" w:sz="4" w:space="0" w:color="auto"/>
            </w:tcBorders>
            <w:hideMark/>
          </w:tcPr>
          <w:p w14:paraId="418D2B7B" w14:textId="6288BDF6" w:rsidR="00E47E21" w:rsidRPr="000C0587" w:rsidRDefault="00E47E21" w:rsidP="00DB786E">
            <w:pPr>
              <w:rPr>
                <w:rFonts w:ascii="Times New Roman" w:hAnsi="Times New Roman" w:cs="Times New Roman"/>
              </w:rPr>
            </w:pPr>
            <w:r w:rsidRPr="000C0587">
              <w:rPr>
                <w:rFonts w:ascii="Times New Roman" w:hAnsi="Times New Roman" w:cs="Times New Roman"/>
              </w:rPr>
              <w:t>Pedagog</w:t>
            </w:r>
            <w:r w:rsidR="00D36412" w:rsidRPr="000C0587">
              <w:rPr>
                <w:rFonts w:ascii="Times New Roman" w:hAnsi="Times New Roman" w:cs="Times New Roman"/>
              </w:rPr>
              <w:t>inja</w:t>
            </w:r>
            <w:r w:rsidRPr="000C0587">
              <w:rPr>
                <w:rFonts w:ascii="Times New Roman" w:hAnsi="Times New Roman" w:cs="Times New Roman"/>
              </w:rPr>
              <w:t>,</w:t>
            </w:r>
            <w:r w:rsidR="00D36412" w:rsidRPr="000C0587">
              <w:rPr>
                <w:rFonts w:ascii="Times New Roman" w:hAnsi="Times New Roman" w:cs="Times New Roman"/>
              </w:rPr>
              <w:t xml:space="preserve"> psihologinja,</w:t>
            </w:r>
            <w:r w:rsidRPr="000C0587">
              <w:rPr>
                <w:rFonts w:ascii="Times New Roman" w:hAnsi="Times New Roman" w:cs="Times New Roman"/>
              </w:rPr>
              <w:t xml:space="preserve"> učenici, </w:t>
            </w:r>
            <w:r w:rsidR="00D36412" w:rsidRPr="000C0587">
              <w:rPr>
                <w:rFonts w:ascii="Times New Roman" w:hAnsi="Times New Roman" w:cs="Times New Roman"/>
              </w:rPr>
              <w:t>učitelji,</w:t>
            </w:r>
            <w:r w:rsidRPr="000C0587">
              <w:rPr>
                <w:rFonts w:ascii="Times New Roman" w:hAnsi="Times New Roman" w:cs="Times New Roman"/>
              </w:rPr>
              <w:t xml:space="preserve"> roditelji</w:t>
            </w:r>
          </w:p>
        </w:tc>
        <w:tc>
          <w:tcPr>
            <w:tcW w:w="1024" w:type="dxa"/>
            <w:tcBorders>
              <w:top w:val="single" w:sz="4" w:space="0" w:color="auto"/>
              <w:left w:val="single" w:sz="4" w:space="0" w:color="auto"/>
              <w:bottom w:val="single" w:sz="4" w:space="0" w:color="auto"/>
              <w:right w:val="single" w:sz="4" w:space="0" w:color="auto"/>
            </w:tcBorders>
            <w:hideMark/>
          </w:tcPr>
          <w:p w14:paraId="5FC9E6C6"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Tijekom godine</w:t>
            </w:r>
          </w:p>
        </w:tc>
        <w:tc>
          <w:tcPr>
            <w:tcW w:w="1701" w:type="dxa"/>
            <w:tcBorders>
              <w:top w:val="single" w:sz="4" w:space="0" w:color="auto"/>
              <w:left w:val="single" w:sz="4" w:space="0" w:color="auto"/>
              <w:bottom w:val="single" w:sz="4" w:space="0" w:color="auto"/>
              <w:right w:val="single" w:sz="4" w:space="0" w:color="auto"/>
            </w:tcBorders>
            <w:hideMark/>
          </w:tcPr>
          <w:p w14:paraId="5FA712A5"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Rezultate istraživanja iskoristiti za unaprjeđenje odgojno-obrazovnoga rada</w:t>
            </w:r>
          </w:p>
        </w:tc>
      </w:tr>
      <w:tr w:rsidR="00C7237F" w:rsidRPr="000C0587" w14:paraId="4F2C3BA4" w14:textId="77777777" w:rsidTr="00727609">
        <w:tc>
          <w:tcPr>
            <w:tcW w:w="1593" w:type="dxa"/>
            <w:tcBorders>
              <w:top w:val="single" w:sz="4" w:space="0" w:color="auto"/>
              <w:left w:val="single" w:sz="4" w:space="0" w:color="auto"/>
              <w:bottom w:val="single" w:sz="4" w:space="0" w:color="auto"/>
              <w:right w:val="single" w:sz="4" w:space="0" w:color="auto"/>
            </w:tcBorders>
            <w:hideMark/>
          </w:tcPr>
          <w:p w14:paraId="6C764F30"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 xml:space="preserve">3.3. Vrjednovanje i </w:t>
            </w:r>
            <w:proofErr w:type="spellStart"/>
            <w:r w:rsidRPr="000C0587">
              <w:rPr>
                <w:rFonts w:ascii="Times New Roman" w:hAnsi="Times New Roman" w:cs="Times New Roman"/>
              </w:rPr>
              <w:t>samovrjednovanje</w:t>
            </w:r>
            <w:proofErr w:type="spellEnd"/>
            <w:r w:rsidRPr="000C0587">
              <w:rPr>
                <w:rFonts w:ascii="Times New Roman" w:hAnsi="Times New Roman" w:cs="Times New Roman"/>
              </w:rPr>
              <w:t xml:space="preserve"> rada sudionika odgojno-obrazovne djelatnosti</w:t>
            </w:r>
          </w:p>
        </w:tc>
        <w:tc>
          <w:tcPr>
            <w:tcW w:w="1530" w:type="dxa"/>
            <w:tcBorders>
              <w:top w:val="single" w:sz="4" w:space="0" w:color="auto"/>
              <w:left w:val="single" w:sz="4" w:space="0" w:color="auto"/>
              <w:bottom w:val="single" w:sz="4" w:space="0" w:color="auto"/>
              <w:right w:val="single" w:sz="4" w:space="0" w:color="auto"/>
            </w:tcBorders>
            <w:hideMark/>
          </w:tcPr>
          <w:p w14:paraId="11C8D369"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Unaprjeđenje rada škole i vlastitoga rada</w:t>
            </w:r>
          </w:p>
        </w:tc>
        <w:tc>
          <w:tcPr>
            <w:tcW w:w="1697" w:type="dxa"/>
            <w:tcBorders>
              <w:top w:val="single" w:sz="4" w:space="0" w:color="auto"/>
              <w:left w:val="single" w:sz="4" w:space="0" w:color="auto"/>
              <w:bottom w:val="single" w:sz="4" w:space="0" w:color="auto"/>
              <w:right w:val="single" w:sz="4" w:space="0" w:color="auto"/>
            </w:tcBorders>
            <w:hideMark/>
          </w:tcPr>
          <w:p w14:paraId="60631711"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 xml:space="preserve">Refleksijom i </w:t>
            </w:r>
            <w:proofErr w:type="spellStart"/>
            <w:r w:rsidRPr="000C0587">
              <w:rPr>
                <w:rFonts w:ascii="Times New Roman" w:hAnsi="Times New Roman" w:cs="Times New Roman"/>
              </w:rPr>
              <w:t>samorefleksijom</w:t>
            </w:r>
            <w:proofErr w:type="spellEnd"/>
            <w:r w:rsidRPr="000C0587">
              <w:rPr>
                <w:rFonts w:ascii="Times New Roman" w:hAnsi="Times New Roman" w:cs="Times New Roman"/>
              </w:rPr>
              <w:t xml:space="preserve"> donijeti zaključke o mogućem unaprjeđenju rada škole i vlastitome radu</w:t>
            </w:r>
          </w:p>
        </w:tc>
        <w:tc>
          <w:tcPr>
            <w:tcW w:w="1276" w:type="dxa"/>
            <w:tcBorders>
              <w:top w:val="single" w:sz="4" w:space="0" w:color="auto"/>
              <w:left w:val="single" w:sz="4" w:space="0" w:color="auto"/>
              <w:bottom w:val="single" w:sz="4" w:space="0" w:color="auto"/>
              <w:right w:val="single" w:sz="4" w:space="0" w:color="auto"/>
            </w:tcBorders>
            <w:hideMark/>
          </w:tcPr>
          <w:p w14:paraId="5478E2A8"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Individualno, ispunjavanje anketnih upitnika</w:t>
            </w:r>
          </w:p>
        </w:tc>
        <w:tc>
          <w:tcPr>
            <w:tcW w:w="1527" w:type="dxa"/>
            <w:tcBorders>
              <w:top w:val="single" w:sz="4" w:space="0" w:color="auto"/>
              <w:left w:val="single" w:sz="4" w:space="0" w:color="auto"/>
              <w:bottom w:val="single" w:sz="4" w:space="0" w:color="auto"/>
              <w:right w:val="single" w:sz="4" w:space="0" w:color="auto"/>
            </w:tcBorders>
            <w:hideMark/>
          </w:tcPr>
          <w:p w14:paraId="3C9C2E0F" w14:textId="1C71C858" w:rsidR="00E47E21" w:rsidRPr="000C0587" w:rsidRDefault="00E47E21" w:rsidP="00DB786E">
            <w:pPr>
              <w:rPr>
                <w:rFonts w:ascii="Times New Roman" w:hAnsi="Times New Roman" w:cs="Times New Roman"/>
              </w:rPr>
            </w:pPr>
            <w:r w:rsidRPr="000C0587">
              <w:rPr>
                <w:rFonts w:ascii="Times New Roman" w:hAnsi="Times New Roman" w:cs="Times New Roman"/>
              </w:rPr>
              <w:t>Pedagog</w:t>
            </w:r>
            <w:r w:rsidR="00D36412" w:rsidRPr="000C0587">
              <w:rPr>
                <w:rFonts w:ascii="Times New Roman" w:hAnsi="Times New Roman" w:cs="Times New Roman"/>
              </w:rPr>
              <w:t>inja</w:t>
            </w:r>
            <w:r w:rsidRPr="000C0587">
              <w:rPr>
                <w:rFonts w:ascii="Times New Roman" w:hAnsi="Times New Roman" w:cs="Times New Roman"/>
              </w:rPr>
              <w:t>,</w:t>
            </w:r>
            <w:r w:rsidR="00D36412" w:rsidRPr="000C0587">
              <w:rPr>
                <w:rFonts w:ascii="Times New Roman" w:hAnsi="Times New Roman" w:cs="Times New Roman"/>
              </w:rPr>
              <w:t xml:space="preserve"> psihologinja,</w:t>
            </w:r>
            <w:r w:rsidRPr="000C0587">
              <w:rPr>
                <w:rFonts w:ascii="Times New Roman" w:hAnsi="Times New Roman" w:cs="Times New Roman"/>
              </w:rPr>
              <w:t xml:space="preserve"> </w:t>
            </w:r>
            <w:r w:rsidR="00D36412" w:rsidRPr="000C0587">
              <w:rPr>
                <w:rFonts w:ascii="Times New Roman" w:hAnsi="Times New Roman" w:cs="Times New Roman"/>
              </w:rPr>
              <w:t>učitelj</w:t>
            </w:r>
            <w:r w:rsidRPr="000C0587">
              <w:rPr>
                <w:rFonts w:ascii="Times New Roman" w:hAnsi="Times New Roman" w:cs="Times New Roman"/>
              </w:rPr>
              <w:t>i, roditelji, učenici</w:t>
            </w:r>
          </w:p>
        </w:tc>
        <w:tc>
          <w:tcPr>
            <w:tcW w:w="1024" w:type="dxa"/>
            <w:tcBorders>
              <w:top w:val="single" w:sz="4" w:space="0" w:color="auto"/>
              <w:left w:val="single" w:sz="4" w:space="0" w:color="auto"/>
              <w:bottom w:val="single" w:sz="4" w:space="0" w:color="auto"/>
              <w:right w:val="single" w:sz="4" w:space="0" w:color="auto"/>
            </w:tcBorders>
            <w:hideMark/>
          </w:tcPr>
          <w:p w14:paraId="4E9FC5EC"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5. do 8.</w:t>
            </w:r>
          </w:p>
        </w:tc>
        <w:tc>
          <w:tcPr>
            <w:tcW w:w="1701" w:type="dxa"/>
            <w:tcBorders>
              <w:top w:val="single" w:sz="4" w:space="0" w:color="auto"/>
              <w:left w:val="single" w:sz="4" w:space="0" w:color="auto"/>
              <w:bottom w:val="single" w:sz="4" w:space="0" w:color="auto"/>
              <w:right w:val="single" w:sz="4" w:space="0" w:color="auto"/>
            </w:tcBorders>
            <w:hideMark/>
          </w:tcPr>
          <w:p w14:paraId="6278CBB8"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Temeljem utvrđenih rezultata odrediti smjernice za unaprjeđenje rada škole</w:t>
            </w:r>
          </w:p>
        </w:tc>
      </w:tr>
      <w:tr w:rsidR="00C7237F" w:rsidRPr="000C0587" w14:paraId="349C9E3C" w14:textId="77777777" w:rsidTr="00727609">
        <w:trPr>
          <w:trHeight w:val="2189"/>
        </w:trPr>
        <w:tc>
          <w:tcPr>
            <w:tcW w:w="1593" w:type="dxa"/>
            <w:tcBorders>
              <w:top w:val="single" w:sz="4" w:space="0" w:color="auto"/>
              <w:left w:val="single" w:sz="4" w:space="0" w:color="auto"/>
              <w:bottom w:val="single" w:sz="4" w:space="0" w:color="auto"/>
              <w:right w:val="single" w:sz="4" w:space="0" w:color="auto"/>
            </w:tcBorders>
            <w:hideMark/>
          </w:tcPr>
          <w:p w14:paraId="6EF8EEB2"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lastRenderedPageBreak/>
              <w:t xml:space="preserve">3.4. Sudjelovanje u </w:t>
            </w:r>
            <w:proofErr w:type="spellStart"/>
            <w:r w:rsidRPr="000C0587">
              <w:rPr>
                <w:rFonts w:ascii="Times New Roman" w:hAnsi="Times New Roman" w:cs="Times New Roman"/>
              </w:rPr>
              <w:t>samovrjednovanju</w:t>
            </w:r>
            <w:proofErr w:type="spellEnd"/>
            <w:r w:rsidRPr="000C0587">
              <w:rPr>
                <w:rFonts w:ascii="Times New Roman" w:hAnsi="Times New Roman" w:cs="Times New Roman"/>
              </w:rPr>
              <w:t xml:space="preserve"> rada škole</w:t>
            </w:r>
          </w:p>
        </w:tc>
        <w:tc>
          <w:tcPr>
            <w:tcW w:w="1530" w:type="dxa"/>
            <w:tcBorders>
              <w:top w:val="single" w:sz="4" w:space="0" w:color="auto"/>
              <w:left w:val="single" w:sz="4" w:space="0" w:color="auto"/>
              <w:bottom w:val="single" w:sz="4" w:space="0" w:color="auto"/>
              <w:right w:val="single" w:sz="4" w:space="0" w:color="auto"/>
            </w:tcBorders>
            <w:hideMark/>
          </w:tcPr>
          <w:p w14:paraId="5EEA26FC"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Unaprjeđenje rada škole</w:t>
            </w:r>
          </w:p>
        </w:tc>
        <w:tc>
          <w:tcPr>
            <w:tcW w:w="1697" w:type="dxa"/>
            <w:tcBorders>
              <w:top w:val="single" w:sz="4" w:space="0" w:color="auto"/>
              <w:left w:val="single" w:sz="4" w:space="0" w:color="auto"/>
              <w:bottom w:val="single" w:sz="4" w:space="0" w:color="auto"/>
              <w:right w:val="single" w:sz="4" w:space="0" w:color="auto"/>
            </w:tcBorders>
            <w:hideMark/>
          </w:tcPr>
          <w:p w14:paraId="57E6895B"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 xml:space="preserve">Refleksijom i </w:t>
            </w:r>
            <w:proofErr w:type="spellStart"/>
            <w:r w:rsidRPr="000C0587">
              <w:rPr>
                <w:rFonts w:ascii="Times New Roman" w:hAnsi="Times New Roman" w:cs="Times New Roman"/>
              </w:rPr>
              <w:t>samorefleksijom</w:t>
            </w:r>
            <w:proofErr w:type="spellEnd"/>
            <w:r w:rsidRPr="000C0587">
              <w:rPr>
                <w:rFonts w:ascii="Times New Roman" w:hAnsi="Times New Roman" w:cs="Times New Roman"/>
              </w:rPr>
              <w:t xml:space="preserve"> donijeti zaključke o mogućem unaprjeđenju rada škole i vlastitome radu</w:t>
            </w:r>
          </w:p>
        </w:tc>
        <w:tc>
          <w:tcPr>
            <w:tcW w:w="1276" w:type="dxa"/>
            <w:tcBorders>
              <w:top w:val="single" w:sz="4" w:space="0" w:color="auto"/>
              <w:left w:val="single" w:sz="4" w:space="0" w:color="auto"/>
              <w:bottom w:val="single" w:sz="4" w:space="0" w:color="auto"/>
              <w:right w:val="single" w:sz="4" w:space="0" w:color="auto"/>
            </w:tcBorders>
            <w:hideMark/>
          </w:tcPr>
          <w:p w14:paraId="423052E8" w14:textId="536C358B" w:rsidR="00E47E21" w:rsidRPr="000C0587" w:rsidRDefault="00E47E21" w:rsidP="00DB786E">
            <w:pPr>
              <w:rPr>
                <w:rFonts w:ascii="Times New Roman" w:hAnsi="Times New Roman" w:cs="Times New Roman"/>
              </w:rPr>
            </w:pPr>
            <w:r w:rsidRPr="000C0587">
              <w:rPr>
                <w:rFonts w:ascii="Times New Roman" w:hAnsi="Times New Roman" w:cs="Times New Roman"/>
              </w:rPr>
              <w:t xml:space="preserve">Individualno, timski, razgovor, </w:t>
            </w:r>
            <w:r w:rsidR="00D36412" w:rsidRPr="000C0587">
              <w:rPr>
                <w:rFonts w:ascii="Times New Roman" w:hAnsi="Times New Roman" w:cs="Times New Roman"/>
              </w:rPr>
              <w:t>bilježenje podataka</w:t>
            </w:r>
          </w:p>
        </w:tc>
        <w:tc>
          <w:tcPr>
            <w:tcW w:w="1527" w:type="dxa"/>
            <w:tcBorders>
              <w:top w:val="single" w:sz="4" w:space="0" w:color="auto"/>
              <w:left w:val="single" w:sz="4" w:space="0" w:color="auto"/>
              <w:bottom w:val="single" w:sz="4" w:space="0" w:color="auto"/>
              <w:right w:val="single" w:sz="4" w:space="0" w:color="auto"/>
            </w:tcBorders>
            <w:hideMark/>
          </w:tcPr>
          <w:p w14:paraId="52E968DE" w14:textId="096F94B0" w:rsidR="00E47E21" w:rsidRPr="000C0587" w:rsidRDefault="00D36412" w:rsidP="00DB786E">
            <w:pPr>
              <w:rPr>
                <w:rFonts w:ascii="Times New Roman" w:hAnsi="Times New Roman" w:cs="Times New Roman"/>
              </w:rPr>
            </w:pPr>
            <w:r w:rsidRPr="000C0587">
              <w:rPr>
                <w:rFonts w:ascii="Times New Roman" w:hAnsi="Times New Roman" w:cs="Times New Roman"/>
              </w:rPr>
              <w:t>Pedagoginja, psihologinja, ravnatelj, učitelji, učenici, roditelji</w:t>
            </w:r>
          </w:p>
        </w:tc>
        <w:tc>
          <w:tcPr>
            <w:tcW w:w="1024" w:type="dxa"/>
            <w:tcBorders>
              <w:top w:val="single" w:sz="4" w:space="0" w:color="auto"/>
              <w:left w:val="single" w:sz="4" w:space="0" w:color="auto"/>
              <w:bottom w:val="single" w:sz="4" w:space="0" w:color="auto"/>
              <w:right w:val="single" w:sz="4" w:space="0" w:color="auto"/>
            </w:tcBorders>
            <w:hideMark/>
          </w:tcPr>
          <w:p w14:paraId="5F68FDA4"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5.-8.</w:t>
            </w:r>
          </w:p>
        </w:tc>
        <w:tc>
          <w:tcPr>
            <w:tcW w:w="1701" w:type="dxa"/>
            <w:tcBorders>
              <w:top w:val="single" w:sz="4" w:space="0" w:color="auto"/>
              <w:left w:val="single" w:sz="4" w:space="0" w:color="auto"/>
              <w:bottom w:val="single" w:sz="4" w:space="0" w:color="auto"/>
              <w:right w:val="single" w:sz="4" w:space="0" w:color="auto"/>
            </w:tcBorders>
            <w:hideMark/>
          </w:tcPr>
          <w:p w14:paraId="59D7531E"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Temeljem utvrđenih rezultata odrediti smjernice za unaprjeđenje rada škole</w:t>
            </w:r>
          </w:p>
        </w:tc>
      </w:tr>
      <w:tr w:rsidR="00E47E21" w:rsidRPr="000C0587" w14:paraId="7FF8BAC4" w14:textId="77777777" w:rsidTr="00727609">
        <w:tc>
          <w:tcPr>
            <w:tcW w:w="10348" w:type="dxa"/>
            <w:gridSpan w:val="7"/>
            <w:tcBorders>
              <w:top w:val="single" w:sz="4" w:space="0" w:color="auto"/>
              <w:left w:val="single" w:sz="4" w:space="0" w:color="auto"/>
              <w:bottom w:val="single" w:sz="4" w:space="0" w:color="auto"/>
              <w:right w:val="single" w:sz="4" w:space="0" w:color="auto"/>
            </w:tcBorders>
            <w:hideMark/>
          </w:tcPr>
          <w:p w14:paraId="776F32B1" w14:textId="77777777" w:rsidR="00E47E21" w:rsidRPr="000C0587" w:rsidRDefault="00E47E21" w:rsidP="00DB786E">
            <w:pPr>
              <w:rPr>
                <w:rFonts w:ascii="Times New Roman" w:hAnsi="Times New Roman" w:cs="Times New Roman"/>
                <w:b/>
              </w:rPr>
            </w:pPr>
            <w:r w:rsidRPr="000C0587">
              <w:rPr>
                <w:rFonts w:ascii="Times New Roman" w:hAnsi="Times New Roman" w:cs="Times New Roman"/>
                <w:b/>
              </w:rPr>
              <w:t>4. STALNI STRUČNI RAZVOJ NOSITELJA ODGOJNO-OBRAZOVNE DJELATNOSTI U ŠKOLI</w:t>
            </w:r>
          </w:p>
        </w:tc>
      </w:tr>
      <w:tr w:rsidR="00C7237F" w:rsidRPr="000C0587" w14:paraId="3F0637E2" w14:textId="77777777" w:rsidTr="00727609">
        <w:tc>
          <w:tcPr>
            <w:tcW w:w="1593" w:type="dxa"/>
            <w:tcBorders>
              <w:top w:val="single" w:sz="4" w:space="0" w:color="auto"/>
              <w:left w:val="single" w:sz="4" w:space="0" w:color="auto"/>
              <w:bottom w:val="single" w:sz="4" w:space="0" w:color="auto"/>
              <w:right w:val="single" w:sz="4" w:space="0" w:color="auto"/>
            </w:tcBorders>
            <w:hideMark/>
          </w:tcPr>
          <w:p w14:paraId="0421E4D2"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4.1. Osobno stručno usavršavanje</w:t>
            </w:r>
          </w:p>
        </w:tc>
        <w:tc>
          <w:tcPr>
            <w:tcW w:w="1530" w:type="dxa"/>
            <w:tcBorders>
              <w:top w:val="single" w:sz="4" w:space="0" w:color="auto"/>
              <w:left w:val="single" w:sz="4" w:space="0" w:color="auto"/>
              <w:bottom w:val="single" w:sz="4" w:space="0" w:color="auto"/>
              <w:right w:val="single" w:sz="4" w:space="0" w:color="auto"/>
            </w:tcBorders>
            <w:hideMark/>
          </w:tcPr>
          <w:p w14:paraId="23540A42"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Profesionalni razvoj i razvoj stručnih kompetencija, obogaćivanje znanja i cjeloživotno učenje</w:t>
            </w:r>
          </w:p>
        </w:tc>
        <w:tc>
          <w:tcPr>
            <w:tcW w:w="1697" w:type="dxa"/>
            <w:tcBorders>
              <w:top w:val="single" w:sz="4" w:space="0" w:color="auto"/>
              <w:left w:val="single" w:sz="4" w:space="0" w:color="auto"/>
              <w:bottom w:val="single" w:sz="4" w:space="0" w:color="auto"/>
              <w:right w:val="single" w:sz="4" w:space="0" w:color="auto"/>
            </w:tcBorders>
            <w:hideMark/>
          </w:tcPr>
          <w:p w14:paraId="6A1A41C4"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Razvoj osobnih i profesionalnih kompetencija</w:t>
            </w:r>
          </w:p>
        </w:tc>
        <w:tc>
          <w:tcPr>
            <w:tcW w:w="1276" w:type="dxa"/>
            <w:tcBorders>
              <w:top w:val="single" w:sz="4" w:space="0" w:color="auto"/>
              <w:left w:val="single" w:sz="4" w:space="0" w:color="auto"/>
              <w:bottom w:val="single" w:sz="4" w:space="0" w:color="auto"/>
              <w:right w:val="single" w:sz="4" w:space="0" w:color="auto"/>
            </w:tcBorders>
            <w:hideMark/>
          </w:tcPr>
          <w:p w14:paraId="0C59FA76"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Individualno, grupno, predavanje, razmjena iskustava, razgovor, čitanje</w:t>
            </w:r>
          </w:p>
        </w:tc>
        <w:tc>
          <w:tcPr>
            <w:tcW w:w="1527" w:type="dxa"/>
            <w:tcBorders>
              <w:top w:val="single" w:sz="4" w:space="0" w:color="auto"/>
              <w:left w:val="single" w:sz="4" w:space="0" w:color="auto"/>
              <w:bottom w:val="single" w:sz="4" w:space="0" w:color="auto"/>
              <w:right w:val="single" w:sz="4" w:space="0" w:color="auto"/>
            </w:tcBorders>
            <w:hideMark/>
          </w:tcPr>
          <w:p w14:paraId="72EA36D0" w14:textId="5068BF34" w:rsidR="00E47E21" w:rsidRPr="000C0587" w:rsidRDefault="00E47E21" w:rsidP="00DB786E">
            <w:pPr>
              <w:rPr>
                <w:rFonts w:ascii="Times New Roman" w:hAnsi="Times New Roman" w:cs="Times New Roman"/>
              </w:rPr>
            </w:pPr>
            <w:r w:rsidRPr="000C0587">
              <w:rPr>
                <w:rFonts w:ascii="Times New Roman" w:hAnsi="Times New Roman" w:cs="Times New Roman"/>
              </w:rPr>
              <w:t>Pedagog</w:t>
            </w:r>
            <w:r w:rsidR="00D36412" w:rsidRPr="000C0587">
              <w:rPr>
                <w:rFonts w:ascii="Times New Roman" w:hAnsi="Times New Roman" w:cs="Times New Roman"/>
              </w:rPr>
              <w:t>inja</w:t>
            </w:r>
          </w:p>
        </w:tc>
        <w:tc>
          <w:tcPr>
            <w:tcW w:w="1024" w:type="dxa"/>
            <w:tcBorders>
              <w:top w:val="single" w:sz="4" w:space="0" w:color="auto"/>
              <w:left w:val="single" w:sz="4" w:space="0" w:color="auto"/>
              <w:bottom w:val="single" w:sz="4" w:space="0" w:color="auto"/>
              <w:right w:val="single" w:sz="4" w:space="0" w:color="auto"/>
            </w:tcBorders>
            <w:hideMark/>
          </w:tcPr>
          <w:p w14:paraId="1E45C160"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Tijekom godine</w:t>
            </w:r>
          </w:p>
        </w:tc>
        <w:tc>
          <w:tcPr>
            <w:tcW w:w="1701" w:type="dxa"/>
            <w:tcBorders>
              <w:top w:val="single" w:sz="4" w:space="0" w:color="auto"/>
              <w:left w:val="single" w:sz="4" w:space="0" w:color="auto"/>
              <w:bottom w:val="single" w:sz="4" w:space="0" w:color="auto"/>
              <w:right w:val="single" w:sz="4" w:space="0" w:color="auto"/>
            </w:tcBorders>
            <w:hideMark/>
          </w:tcPr>
          <w:p w14:paraId="7518446E"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Razviti osobne i profesionalne kompetencije s ciljem unaprjeđenja osobnoga rada i rada škole</w:t>
            </w:r>
          </w:p>
        </w:tc>
      </w:tr>
      <w:tr w:rsidR="00C7237F" w:rsidRPr="000C0587" w14:paraId="06FD0214" w14:textId="77777777" w:rsidTr="00727609">
        <w:tc>
          <w:tcPr>
            <w:tcW w:w="1593" w:type="dxa"/>
            <w:tcBorders>
              <w:top w:val="single" w:sz="4" w:space="0" w:color="auto"/>
              <w:left w:val="single" w:sz="4" w:space="0" w:color="auto"/>
              <w:bottom w:val="single" w:sz="4" w:space="0" w:color="auto"/>
              <w:right w:val="single" w:sz="4" w:space="0" w:color="auto"/>
            </w:tcBorders>
            <w:hideMark/>
          </w:tcPr>
          <w:p w14:paraId="6C9A9FC2"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4.1.1. Praćenje i čitanje stručne literature i periodike</w:t>
            </w:r>
          </w:p>
        </w:tc>
        <w:tc>
          <w:tcPr>
            <w:tcW w:w="1530" w:type="dxa"/>
            <w:tcBorders>
              <w:top w:val="single" w:sz="4" w:space="0" w:color="auto"/>
              <w:left w:val="single" w:sz="4" w:space="0" w:color="auto"/>
              <w:bottom w:val="single" w:sz="4" w:space="0" w:color="auto"/>
              <w:right w:val="single" w:sz="4" w:space="0" w:color="auto"/>
            </w:tcBorders>
            <w:hideMark/>
          </w:tcPr>
          <w:p w14:paraId="02EFBA56"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Profesionalni razvoj i razvoj stručnih kompetencija, obogaćivanje znanja i cjeloživotno učenje</w:t>
            </w:r>
          </w:p>
        </w:tc>
        <w:tc>
          <w:tcPr>
            <w:tcW w:w="1697" w:type="dxa"/>
            <w:tcBorders>
              <w:top w:val="single" w:sz="4" w:space="0" w:color="auto"/>
              <w:left w:val="single" w:sz="4" w:space="0" w:color="auto"/>
              <w:bottom w:val="single" w:sz="4" w:space="0" w:color="auto"/>
              <w:right w:val="single" w:sz="4" w:space="0" w:color="auto"/>
            </w:tcBorders>
            <w:hideMark/>
          </w:tcPr>
          <w:p w14:paraId="41CC153D"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Pratiti aktualnu pedagošku i psihološku literaturu</w:t>
            </w:r>
          </w:p>
        </w:tc>
        <w:tc>
          <w:tcPr>
            <w:tcW w:w="1276" w:type="dxa"/>
            <w:tcBorders>
              <w:top w:val="single" w:sz="4" w:space="0" w:color="auto"/>
              <w:left w:val="single" w:sz="4" w:space="0" w:color="auto"/>
              <w:bottom w:val="single" w:sz="4" w:space="0" w:color="auto"/>
              <w:right w:val="single" w:sz="4" w:space="0" w:color="auto"/>
            </w:tcBorders>
            <w:hideMark/>
          </w:tcPr>
          <w:p w14:paraId="4D578E24"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Individualno, čitanje</w:t>
            </w:r>
          </w:p>
        </w:tc>
        <w:tc>
          <w:tcPr>
            <w:tcW w:w="1527" w:type="dxa"/>
            <w:tcBorders>
              <w:top w:val="single" w:sz="4" w:space="0" w:color="auto"/>
              <w:left w:val="single" w:sz="4" w:space="0" w:color="auto"/>
              <w:bottom w:val="single" w:sz="4" w:space="0" w:color="auto"/>
              <w:right w:val="single" w:sz="4" w:space="0" w:color="auto"/>
            </w:tcBorders>
            <w:hideMark/>
          </w:tcPr>
          <w:p w14:paraId="32F4E8C6" w14:textId="466322E1" w:rsidR="00E47E21" w:rsidRPr="000C0587" w:rsidRDefault="00E47E21" w:rsidP="00DB786E">
            <w:pPr>
              <w:rPr>
                <w:rFonts w:ascii="Times New Roman" w:hAnsi="Times New Roman" w:cs="Times New Roman"/>
              </w:rPr>
            </w:pPr>
            <w:r w:rsidRPr="000C0587">
              <w:rPr>
                <w:rFonts w:ascii="Times New Roman" w:hAnsi="Times New Roman" w:cs="Times New Roman"/>
              </w:rPr>
              <w:t>Pedagog</w:t>
            </w:r>
            <w:r w:rsidR="00D36412" w:rsidRPr="000C0587">
              <w:rPr>
                <w:rFonts w:ascii="Times New Roman" w:hAnsi="Times New Roman" w:cs="Times New Roman"/>
              </w:rPr>
              <w:t>inja</w:t>
            </w:r>
          </w:p>
        </w:tc>
        <w:tc>
          <w:tcPr>
            <w:tcW w:w="1024" w:type="dxa"/>
            <w:tcBorders>
              <w:top w:val="single" w:sz="4" w:space="0" w:color="auto"/>
              <w:left w:val="single" w:sz="4" w:space="0" w:color="auto"/>
              <w:bottom w:val="single" w:sz="4" w:space="0" w:color="auto"/>
              <w:right w:val="single" w:sz="4" w:space="0" w:color="auto"/>
            </w:tcBorders>
            <w:hideMark/>
          </w:tcPr>
          <w:p w14:paraId="7892CAC5"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Tijekom godine</w:t>
            </w:r>
          </w:p>
        </w:tc>
        <w:tc>
          <w:tcPr>
            <w:tcW w:w="1701" w:type="dxa"/>
            <w:tcBorders>
              <w:top w:val="single" w:sz="4" w:space="0" w:color="auto"/>
              <w:left w:val="single" w:sz="4" w:space="0" w:color="auto"/>
              <w:bottom w:val="single" w:sz="4" w:space="0" w:color="auto"/>
              <w:right w:val="single" w:sz="4" w:space="0" w:color="auto"/>
            </w:tcBorders>
            <w:hideMark/>
          </w:tcPr>
          <w:p w14:paraId="3279D56A"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Primjena teorijskih ideja u praksi</w:t>
            </w:r>
          </w:p>
        </w:tc>
      </w:tr>
      <w:tr w:rsidR="00C7237F" w:rsidRPr="000C0587" w14:paraId="176466C5" w14:textId="77777777" w:rsidTr="00727609">
        <w:tc>
          <w:tcPr>
            <w:tcW w:w="1593" w:type="dxa"/>
            <w:tcBorders>
              <w:top w:val="single" w:sz="4" w:space="0" w:color="auto"/>
              <w:left w:val="single" w:sz="4" w:space="0" w:color="auto"/>
              <w:bottom w:val="single" w:sz="4" w:space="0" w:color="auto"/>
              <w:right w:val="single" w:sz="4" w:space="0" w:color="auto"/>
            </w:tcBorders>
            <w:hideMark/>
          </w:tcPr>
          <w:p w14:paraId="33456014"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4.1.2. Stručno usavršavanje u školi</w:t>
            </w:r>
          </w:p>
        </w:tc>
        <w:tc>
          <w:tcPr>
            <w:tcW w:w="1530" w:type="dxa"/>
            <w:tcBorders>
              <w:top w:val="single" w:sz="4" w:space="0" w:color="auto"/>
              <w:left w:val="single" w:sz="4" w:space="0" w:color="auto"/>
              <w:bottom w:val="single" w:sz="4" w:space="0" w:color="auto"/>
              <w:right w:val="single" w:sz="4" w:space="0" w:color="auto"/>
            </w:tcBorders>
            <w:hideMark/>
          </w:tcPr>
          <w:p w14:paraId="0783BC8E"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Profesionalni razvoj i razvoj stručnih kompetencija, obogaćivanje znanja i cjeloživotno učenje</w:t>
            </w:r>
          </w:p>
        </w:tc>
        <w:tc>
          <w:tcPr>
            <w:tcW w:w="1697" w:type="dxa"/>
            <w:tcBorders>
              <w:top w:val="single" w:sz="4" w:space="0" w:color="auto"/>
              <w:left w:val="single" w:sz="4" w:space="0" w:color="auto"/>
              <w:bottom w:val="single" w:sz="4" w:space="0" w:color="auto"/>
              <w:right w:val="single" w:sz="4" w:space="0" w:color="auto"/>
            </w:tcBorders>
            <w:hideMark/>
          </w:tcPr>
          <w:p w14:paraId="63E54C88"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Sudjelovati i organizirati stručno usavršavanje</w:t>
            </w:r>
          </w:p>
        </w:tc>
        <w:tc>
          <w:tcPr>
            <w:tcW w:w="1276" w:type="dxa"/>
            <w:tcBorders>
              <w:top w:val="single" w:sz="4" w:space="0" w:color="auto"/>
              <w:left w:val="single" w:sz="4" w:space="0" w:color="auto"/>
              <w:bottom w:val="single" w:sz="4" w:space="0" w:color="auto"/>
              <w:right w:val="single" w:sz="4" w:space="0" w:color="auto"/>
            </w:tcBorders>
            <w:hideMark/>
          </w:tcPr>
          <w:p w14:paraId="6EB5D90B"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Individualno, grupno, predavanje, razgovor, radionice, čitanje</w:t>
            </w:r>
          </w:p>
        </w:tc>
        <w:tc>
          <w:tcPr>
            <w:tcW w:w="1527" w:type="dxa"/>
            <w:tcBorders>
              <w:top w:val="single" w:sz="4" w:space="0" w:color="auto"/>
              <w:left w:val="single" w:sz="4" w:space="0" w:color="auto"/>
              <w:bottom w:val="single" w:sz="4" w:space="0" w:color="auto"/>
              <w:right w:val="single" w:sz="4" w:space="0" w:color="auto"/>
            </w:tcBorders>
            <w:hideMark/>
          </w:tcPr>
          <w:p w14:paraId="51545A74" w14:textId="22D02C36" w:rsidR="00E47E21" w:rsidRPr="000C0587" w:rsidRDefault="00E47E21" w:rsidP="00DB786E">
            <w:pPr>
              <w:rPr>
                <w:rFonts w:ascii="Times New Roman" w:hAnsi="Times New Roman" w:cs="Times New Roman"/>
              </w:rPr>
            </w:pPr>
            <w:r w:rsidRPr="000C0587">
              <w:rPr>
                <w:rFonts w:ascii="Times New Roman" w:hAnsi="Times New Roman" w:cs="Times New Roman"/>
              </w:rPr>
              <w:t>Pedagog</w:t>
            </w:r>
            <w:r w:rsidR="00D36412" w:rsidRPr="000C0587">
              <w:rPr>
                <w:rFonts w:ascii="Times New Roman" w:hAnsi="Times New Roman" w:cs="Times New Roman"/>
              </w:rPr>
              <w:t>inja</w:t>
            </w:r>
            <w:r w:rsidRPr="000C0587">
              <w:rPr>
                <w:rFonts w:ascii="Times New Roman" w:hAnsi="Times New Roman" w:cs="Times New Roman"/>
              </w:rPr>
              <w:t>,</w:t>
            </w:r>
            <w:r w:rsidR="00D36412" w:rsidRPr="000C0587">
              <w:rPr>
                <w:rFonts w:ascii="Times New Roman" w:hAnsi="Times New Roman" w:cs="Times New Roman"/>
              </w:rPr>
              <w:t xml:space="preserve"> psihologinja, ravnatelj,</w:t>
            </w:r>
            <w:r w:rsidRPr="000C0587">
              <w:rPr>
                <w:rFonts w:ascii="Times New Roman" w:hAnsi="Times New Roman" w:cs="Times New Roman"/>
              </w:rPr>
              <w:t xml:space="preserve"> </w:t>
            </w:r>
            <w:r w:rsidR="00D36412" w:rsidRPr="000C0587">
              <w:rPr>
                <w:rFonts w:ascii="Times New Roman" w:hAnsi="Times New Roman" w:cs="Times New Roman"/>
              </w:rPr>
              <w:t>učitelj</w:t>
            </w:r>
            <w:r w:rsidRPr="000C0587">
              <w:rPr>
                <w:rFonts w:ascii="Times New Roman" w:hAnsi="Times New Roman" w:cs="Times New Roman"/>
              </w:rPr>
              <w:t>i</w:t>
            </w:r>
          </w:p>
        </w:tc>
        <w:tc>
          <w:tcPr>
            <w:tcW w:w="1024" w:type="dxa"/>
            <w:tcBorders>
              <w:top w:val="single" w:sz="4" w:space="0" w:color="auto"/>
              <w:left w:val="single" w:sz="4" w:space="0" w:color="auto"/>
              <w:bottom w:val="single" w:sz="4" w:space="0" w:color="auto"/>
              <w:right w:val="single" w:sz="4" w:space="0" w:color="auto"/>
            </w:tcBorders>
            <w:hideMark/>
          </w:tcPr>
          <w:p w14:paraId="2C1EFDDE"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Tijekom godine</w:t>
            </w:r>
          </w:p>
        </w:tc>
        <w:tc>
          <w:tcPr>
            <w:tcW w:w="1701" w:type="dxa"/>
            <w:tcBorders>
              <w:top w:val="single" w:sz="4" w:space="0" w:color="auto"/>
              <w:left w:val="single" w:sz="4" w:space="0" w:color="auto"/>
              <w:bottom w:val="single" w:sz="4" w:space="0" w:color="auto"/>
              <w:right w:val="single" w:sz="4" w:space="0" w:color="auto"/>
            </w:tcBorders>
            <w:hideMark/>
          </w:tcPr>
          <w:p w14:paraId="3BFDEC70" w14:textId="5B028B5D" w:rsidR="00E47E21" w:rsidRPr="000C0587" w:rsidRDefault="00E47E21" w:rsidP="00DB786E">
            <w:pPr>
              <w:rPr>
                <w:rFonts w:ascii="Times New Roman" w:hAnsi="Times New Roman" w:cs="Times New Roman"/>
              </w:rPr>
            </w:pPr>
            <w:r w:rsidRPr="000C0587">
              <w:rPr>
                <w:rFonts w:ascii="Times New Roman" w:hAnsi="Times New Roman" w:cs="Times New Roman"/>
              </w:rPr>
              <w:t>Razvi</w:t>
            </w:r>
            <w:r w:rsidR="00D36412" w:rsidRPr="000C0587">
              <w:rPr>
                <w:rFonts w:ascii="Times New Roman" w:hAnsi="Times New Roman" w:cs="Times New Roman"/>
              </w:rPr>
              <w:t>jati</w:t>
            </w:r>
            <w:r w:rsidRPr="000C0587">
              <w:rPr>
                <w:rFonts w:ascii="Times New Roman" w:hAnsi="Times New Roman" w:cs="Times New Roman"/>
              </w:rPr>
              <w:t xml:space="preserve"> osobne i profesionalne kompetencije s ciljem unaprjeđenja osobnoga rada i rada škole</w:t>
            </w:r>
          </w:p>
        </w:tc>
      </w:tr>
      <w:tr w:rsidR="00C7237F" w:rsidRPr="000C0587" w14:paraId="74A8235E" w14:textId="77777777" w:rsidTr="00727609">
        <w:tc>
          <w:tcPr>
            <w:tcW w:w="1593" w:type="dxa"/>
            <w:tcBorders>
              <w:top w:val="single" w:sz="4" w:space="0" w:color="auto"/>
              <w:left w:val="single" w:sz="4" w:space="0" w:color="auto"/>
              <w:bottom w:val="single" w:sz="4" w:space="0" w:color="auto"/>
              <w:right w:val="single" w:sz="4" w:space="0" w:color="auto"/>
            </w:tcBorders>
            <w:hideMark/>
          </w:tcPr>
          <w:p w14:paraId="01C7647E"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4.1.3. ŽSV stručnih suradnika pedagoga</w:t>
            </w:r>
          </w:p>
        </w:tc>
        <w:tc>
          <w:tcPr>
            <w:tcW w:w="1530" w:type="dxa"/>
            <w:tcBorders>
              <w:top w:val="single" w:sz="4" w:space="0" w:color="auto"/>
              <w:left w:val="single" w:sz="4" w:space="0" w:color="auto"/>
              <w:bottom w:val="single" w:sz="4" w:space="0" w:color="auto"/>
              <w:right w:val="single" w:sz="4" w:space="0" w:color="auto"/>
            </w:tcBorders>
            <w:hideMark/>
          </w:tcPr>
          <w:p w14:paraId="5966EFD7"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Profesionalni razvoj i razvoj stručnih kompetencija, obogaćivanje znanja i cjeloživotno učenje</w:t>
            </w:r>
          </w:p>
        </w:tc>
        <w:tc>
          <w:tcPr>
            <w:tcW w:w="1697" w:type="dxa"/>
            <w:tcBorders>
              <w:top w:val="single" w:sz="4" w:space="0" w:color="auto"/>
              <w:left w:val="single" w:sz="4" w:space="0" w:color="auto"/>
              <w:bottom w:val="single" w:sz="4" w:space="0" w:color="auto"/>
              <w:right w:val="single" w:sz="4" w:space="0" w:color="auto"/>
            </w:tcBorders>
            <w:hideMark/>
          </w:tcPr>
          <w:p w14:paraId="5D0C028B"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Razmjena iskustva, primjena zanimljivih i dobrih iskustava u vlastitome radu</w:t>
            </w:r>
          </w:p>
        </w:tc>
        <w:tc>
          <w:tcPr>
            <w:tcW w:w="1276" w:type="dxa"/>
            <w:tcBorders>
              <w:top w:val="single" w:sz="4" w:space="0" w:color="auto"/>
              <w:left w:val="single" w:sz="4" w:space="0" w:color="auto"/>
              <w:bottom w:val="single" w:sz="4" w:space="0" w:color="auto"/>
              <w:right w:val="single" w:sz="4" w:space="0" w:color="auto"/>
            </w:tcBorders>
            <w:hideMark/>
          </w:tcPr>
          <w:p w14:paraId="30CA6D82"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Grupno, predavanje, razgovor</w:t>
            </w:r>
          </w:p>
        </w:tc>
        <w:tc>
          <w:tcPr>
            <w:tcW w:w="1527" w:type="dxa"/>
            <w:tcBorders>
              <w:top w:val="single" w:sz="4" w:space="0" w:color="auto"/>
              <w:left w:val="single" w:sz="4" w:space="0" w:color="auto"/>
              <w:bottom w:val="single" w:sz="4" w:space="0" w:color="auto"/>
              <w:right w:val="single" w:sz="4" w:space="0" w:color="auto"/>
            </w:tcBorders>
            <w:hideMark/>
          </w:tcPr>
          <w:p w14:paraId="60D7D3FD" w14:textId="5CFA78C6" w:rsidR="00E47E21" w:rsidRPr="000C0587" w:rsidRDefault="00E47E21" w:rsidP="00DB786E">
            <w:pPr>
              <w:rPr>
                <w:rFonts w:ascii="Times New Roman" w:hAnsi="Times New Roman" w:cs="Times New Roman"/>
              </w:rPr>
            </w:pPr>
            <w:r w:rsidRPr="000C0587">
              <w:rPr>
                <w:rFonts w:ascii="Times New Roman" w:hAnsi="Times New Roman" w:cs="Times New Roman"/>
              </w:rPr>
              <w:t>Pedagog</w:t>
            </w:r>
            <w:r w:rsidR="00D36412" w:rsidRPr="000C0587">
              <w:rPr>
                <w:rFonts w:ascii="Times New Roman" w:hAnsi="Times New Roman" w:cs="Times New Roman"/>
              </w:rPr>
              <w:t>inja</w:t>
            </w:r>
            <w:r w:rsidRPr="000C0587">
              <w:rPr>
                <w:rFonts w:ascii="Times New Roman" w:hAnsi="Times New Roman" w:cs="Times New Roman"/>
              </w:rPr>
              <w:t>, pedagozi iz drugih škola</w:t>
            </w:r>
          </w:p>
        </w:tc>
        <w:tc>
          <w:tcPr>
            <w:tcW w:w="1024" w:type="dxa"/>
            <w:tcBorders>
              <w:top w:val="single" w:sz="4" w:space="0" w:color="auto"/>
              <w:left w:val="single" w:sz="4" w:space="0" w:color="auto"/>
              <w:bottom w:val="single" w:sz="4" w:space="0" w:color="auto"/>
              <w:right w:val="single" w:sz="4" w:space="0" w:color="auto"/>
            </w:tcBorders>
            <w:hideMark/>
          </w:tcPr>
          <w:p w14:paraId="52EC80DA"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Tijekom godine</w:t>
            </w:r>
          </w:p>
        </w:tc>
        <w:tc>
          <w:tcPr>
            <w:tcW w:w="1701" w:type="dxa"/>
            <w:tcBorders>
              <w:top w:val="single" w:sz="4" w:space="0" w:color="auto"/>
              <w:left w:val="single" w:sz="4" w:space="0" w:color="auto"/>
              <w:bottom w:val="single" w:sz="4" w:space="0" w:color="auto"/>
              <w:right w:val="single" w:sz="4" w:space="0" w:color="auto"/>
            </w:tcBorders>
            <w:hideMark/>
          </w:tcPr>
          <w:p w14:paraId="56181345"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Razviti osobne i profesionalne kompetencije s ciljem unaprjeđenja osobnoga rada i rada škole</w:t>
            </w:r>
          </w:p>
        </w:tc>
      </w:tr>
      <w:tr w:rsidR="00C7237F" w:rsidRPr="000C0587" w14:paraId="511F1182" w14:textId="77777777" w:rsidTr="00727609">
        <w:tc>
          <w:tcPr>
            <w:tcW w:w="1593" w:type="dxa"/>
            <w:tcBorders>
              <w:top w:val="single" w:sz="4" w:space="0" w:color="auto"/>
              <w:left w:val="single" w:sz="4" w:space="0" w:color="auto"/>
              <w:bottom w:val="single" w:sz="4" w:space="0" w:color="auto"/>
              <w:right w:val="single" w:sz="4" w:space="0" w:color="auto"/>
            </w:tcBorders>
            <w:hideMark/>
          </w:tcPr>
          <w:p w14:paraId="7161BD2A" w14:textId="6CCF3689" w:rsidR="00E47E21" w:rsidRPr="000C0587" w:rsidRDefault="00E47E21" w:rsidP="00DB786E">
            <w:pPr>
              <w:rPr>
                <w:rFonts w:ascii="Times New Roman" w:hAnsi="Times New Roman" w:cs="Times New Roman"/>
              </w:rPr>
            </w:pPr>
            <w:r w:rsidRPr="000C0587">
              <w:rPr>
                <w:rFonts w:ascii="Times New Roman" w:hAnsi="Times New Roman" w:cs="Times New Roman"/>
              </w:rPr>
              <w:t xml:space="preserve">4.2. Stručno usavršavanje </w:t>
            </w:r>
            <w:r w:rsidR="00D36412" w:rsidRPr="000C0587">
              <w:rPr>
                <w:rFonts w:ascii="Times New Roman" w:hAnsi="Times New Roman" w:cs="Times New Roman"/>
              </w:rPr>
              <w:t>učitelja</w:t>
            </w:r>
          </w:p>
        </w:tc>
        <w:tc>
          <w:tcPr>
            <w:tcW w:w="1530" w:type="dxa"/>
            <w:tcBorders>
              <w:top w:val="single" w:sz="4" w:space="0" w:color="auto"/>
              <w:left w:val="single" w:sz="4" w:space="0" w:color="auto"/>
              <w:bottom w:val="single" w:sz="4" w:space="0" w:color="auto"/>
              <w:right w:val="single" w:sz="4" w:space="0" w:color="auto"/>
            </w:tcBorders>
            <w:hideMark/>
          </w:tcPr>
          <w:p w14:paraId="4DA2E360"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 xml:space="preserve">Unaprijediti rad i razvijati profesionalne </w:t>
            </w:r>
            <w:r w:rsidRPr="000C0587">
              <w:rPr>
                <w:rFonts w:ascii="Times New Roman" w:hAnsi="Times New Roman" w:cs="Times New Roman"/>
              </w:rPr>
              <w:lastRenderedPageBreak/>
              <w:t>kompetencije učitelja.</w:t>
            </w:r>
          </w:p>
          <w:p w14:paraId="7CF9C219"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Profesionalni razvoj i razvoj stručnih kompetencija, obogaćivanje znanja i cjeloživotno učenje.</w:t>
            </w:r>
          </w:p>
        </w:tc>
        <w:tc>
          <w:tcPr>
            <w:tcW w:w="1697" w:type="dxa"/>
            <w:tcBorders>
              <w:top w:val="single" w:sz="4" w:space="0" w:color="auto"/>
              <w:left w:val="single" w:sz="4" w:space="0" w:color="auto"/>
              <w:bottom w:val="single" w:sz="4" w:space="0" w:color="auto"/>
              <w:right w:val="single" w:sz="4" w:space="0" w:color="auto"/>
            </w:tcBorders>
            <w:hideMark/>
          </w:tcPr>
          <w:p w14:paraId="14982C53"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lastRenderedPageBreak/>
              <w:t xml:space="preserve">Organizirati i održavati predavanja i radionice o njima zanimljiv </w:t>
            </w:r>
            <w:r w:rsidRPr="000C0587">
              <w:rPr>
                <w:rFonts w:ascii="Times New Roman" w:hAnsi="Times New Roman" w:cs="Times New Roman"/>
              </w:rPr>
              <w:lastRenderedPageBreak/>
              <w:t>i potrebnim temama</w:t>
            </w:r>
          </w:p>
        </w:tc>
        <w:tc>
          <w:tcPr>
            <w:tcW w:w="1276" w:type="dxa"/>
            <w:tcBorders>
              <w:top w:val="single" w:sz="4" w:space="0" w:color="auto"/>
              <w:left w:val="single" w:sz="4" w:space="0" w:color="auto"/>
              <w:bottom w:val="single" w:sz="4" w:space="0" w:color="auto"/>
              <w:right w:val="single" w:sz="4" w:space="0" w:color="auto"/>
            </w:tcBorders>
            <w:hideMark/>
          </w:tcPr>
          <w:p w14:paraId="2CE92DB7"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lastRenderedPageBreak/>
              <w:t>Grupno, predavanje, pedagoške radionice</w:t>
            </w:r>
          </w:p>
        </w:tc>
        <w:tc>
          <w:tcPr>
            <w:tcW w:w="1527" w:type="dxa"/>
            <w:tcBorders>
              <w:top w:val="single" w:sz="4" w:space="0" w:color="auto"/>
              <w:left w:val="single" w:sz="4" w:space="0" w:color="auto"/>
              <w:bottom w:val="single" w:sz="4" w:space="0" w:color="auto"/>
              <w:right w:val="single" w:sz="4" w:space="0" w:color="auto"/>
            </w:tcBorders>
            <w:hideMark/>
          </w:tcPr>
          <w:p w14:paraId="088B9CDA" w14:textId="340BB5C4" w:rsidR="00E47E21" w:rsidRPr="000C0587" w:rsidRDefault="00E47E21" w:rsidP="00DB786E">
            <w:pPr>
              <w:rPr>
                <w:rFonts w:ascii="Times New Roman" w:hAnsi="Times New Roman" w:cs="Times New Roman"/>
              </w:rPr>
            </w:pPr>
            <w:r w:rsidRPr="000C0587">
              <w:rPr>
                <w:rFonts w:ascii="Times New Roman" w:hAnsi="Times New Roman" w:cs="Times New Roman"/>
              </w:rPr>
              <w:t>Pedagog</w:t>
            </w:r>
            <w:r w:rsidR="00D36412" w:rsidRPr="000C0587">
              <w:rPr>
                <w:rFonts w:ascii="Times New Roman" w:hAnsi="Times New Roman" w:cs="Times New Roman"/>
              </w:rPr>
              <w:t>inja</w:t>
            </w:r>
            <w:r w:rsidRPr="000C0587">
              <w:rPr>
                <w:rFonts w:ascii="Times New Roman" w:hAnsi="Times New Roman" w:cs="Times New Roman"/>
              </w:rPr>
              <w:t>,</w:t>
            </w:r>
            <w:r w:rsidR="00D36412" w:rsidRPr="000C0587">
              <w:rPr>
                <w:rFonts w:ascii="Times New Roman" w:hAnsi="Times New Roman" w:cs="Times New Roman"/>
              </w:rPr>
              <w:t xml:space="preserve"> psihologinja,</w:t>
            </w:r>
            <w:r w:rsidRPr="000C0587">
              <w:rPr>
                <w:rFonts w:ascii="Times New Roman" w:hAnsi="Times New Roman" w:cs="Times New Roman"/>
              </w:rPr>
              <w:t xml:space="preserve"> </w:t>
            </w:r>
            <w:r w:rsidR="00D36412" w:rsidRPr="000C0587">
              <w:rPr>
                <w:rFonts w:ascii="Times New Roman" w:hAnsi="Times New Roman" w:cs="Times New Roman"/>
              </w:rPr>
              <w:t>učitelji</w:t>
            </w:r>
            <w:r w:rsidRPr="000C0587">
              <w:rPr>
                <w:rFonts w:ascii="Times New Roman" w:hAnsi="Times New Roman" w:cs="Times New Roman"/>
              </w:rPr>
              <w:t xml:space="preserve">, vanjski stručnjaci, </w:t>
            </w:r>
            <w:r w:rsidRPr="000C0587">
              <w:rPr>
                <w:rFonts w:ascii="Times New Roman" w:hAnsi="Times New Roman" w:cs="Times New Roman"/>
              </w:rPr>
              <w:lastRenderedPageBreak/>
              <w:t>ravnatelj, knjižničarka</w:t>
            </w:r>
          </w:p>
        </w:tc>
        <w:tc>
          <w:tcPr>
            <w:tcW w:w="1024" w:type="dxa"/>
            <w:tcBorders>
              <w:top w:val="single" w:sz="4" w:space="0" w:color="auto"/>
              <w:left w:val="single" w:sz="4" w:space="0" w:color="auto"/>
              <w:bottom w:val="single" w:sz="4" w:space="0" w:color="auto"/>
              <w:right w:val="single" w:sz="4" w:space="0" w:color="auto"/>
            </w:tcBorders>
            <w:hideMark/>
          </w:tcPr>
          <w:p w14:paraId="6F0D02BA"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lastRenderedPageBreak/>
              <w:t>Tijekom godine</w:t>
            </w:r>
          </w:p>
        </w:tc>
        <w:tc>
          <w:tcPr>
            <w:tcW w:w="1701" w:type="dxa"/>
            <w:tcBorders>
              <w:top w:val="single" w:sz="4" w:space="0" w:color="auto"/>
              <w:left w:val="single" w:sz="4" w:space="0" w:color="auto"/>
              <w:bottom w:val="single" w:sz="4" w:space="0" w:color="auto"/>
              <w:right w:val="single" w:sz="4" w:space="0" w:color="auto"/>
            </w:tcBorders>
            <w:hideMark/>
          </w:tcPr>
          <w:p w14:paraId="612E87DD" w14:textId="491D2CF8" w:rsidR="00E47E21" w:rsidRPr="000C0587" w:rsidRDefault="00E47E21" w:rsidP="00DB786E">
            <w:pPr>
              <w:rPr>
                <w:rFonts w:ascii="Times New Roman" w:hAnsi="Times New Roman" w:cs="Times New Roman"/>
              </w:rPr>
            </w:pPr>
            <w:r w:rsidRPr="000C0587">
              <w:rPr>
                <w:rFonts w:ascii="Times New Roman" w:hAnsi="Times New Roman" w:cs="Times New Roman"/>
              </w:rPr>
              <w:t xml:space="preserve">Pomoć </w:t>
            </w:r>
            <w:r w:rsidR="00D36412" w:rsidRPr="000C0587">
              <w:rPr>
                <w:rFonts w:ascii="Times New Roman" w:hAnsi="Times New Roman" w:cs="Times New Roman"/>
              </w:rPr>
              <w:t>učiteljim</w:t>
            </w:r>
            <w:r w:rsidRPr="000C0587">
              <w:rPr>
                <w:rFonts w:ascii="Times New Roman" w:hAnsi="Times New Roman" w:cs="Times New Roman"/>
              </w:rPr>
              <w:t xml:space="preserve">a u razvijanju osobnih i profesionalnih </w:t>
            </w:r>
            <w:r w:rsidRPr="000C0587">
              <w:rPr>
                <w:rFonts w:ascii="Times New Roman" w:hAnsi="Times New Roman" w:cs="Times New Roman"/>
              </w:rPr>
              <w:lastRenderedPageBreak/>
              <w:t>kompetencija, a u cilju unaprjeđenja rada škole</w:t>
            </w:r>
          </w:p>
        </w:tc>
      </w:tr>
      <w:tr w:rsidR="00C7237F" w:rsidRPr="000C0587" w14:paraId="33573695" w14:textId="77777777" w:rsidTr="00727609">
        <w:tc>
          <w:tcPr>
            <w:tcW w:w="1593" w:type="dxa"/>
            <w:tcBorders>
              <w:top w:val="single" w:sz="4" w:space="0" w:color="auto"/>
              <w:left w:val="single" w:sz="4" w:space="0" w:color="auto"/>
              <w:bottom w:val="single" w:sz="4" w:space="0" w:color="auto"/>
              <w:right w:val="single" w:sz="4" w:space="0" w:color="auto"/>
            </w:tcBorders>
            <w:hideMark/>
          </w:tcPr>
          <w:p w14:paraId="2FEF9B78" w14:textId="6E37AF26" w:rsidR="00E47E21" w:rsidRPr="000C0587" w:rsidRDefault="00E47E21" w:rsidP="00DB786E">
            <w:pPr>
              <w:rPr>
                <w:rFonts w:ascii="Times New Roman" w:hAnsi="Times New Roman" w:cs="Times New Roman"/>
              </w:rPr>
            </w:pPr>
            <w:r w:rsidRPr="000C0587">
              <w:rPr>
                <w:rFonts w:ascii="Times New Roman" w:hAnsi="Times New Roman" w:cs="Times New Roman"/>
              </w:rPr>
              <w:lastRenderedPageBreak/>
              <w:t xml:space="preserve">4.2.1. Održavanje predavanja i radionica na </w:t>
            </w:r>
            <w:r w:rsidR="00D36412" w:rsidRPr="000C0587">
              <w:rPr>
                <w:rFonts w:ascii="Times New Roman" w:hAnsi="Times New Roman" w:cs="Times New Roman"/>
              </w:rPr>
              <w:t>učitelje</w:t>
            </w:r>
          </w:p>
        </w:tc>
        <w:tc>
          <w:tcPr>
            <w:tcW w:w="1530" w:type="dxa"/>
            <w:tcBorders>
              <w:top w:val="single" w:sz="4" w:space="0" w:color="auto"/>
              <w:left w:val="single" w:sz="4" w:space="0" w:color="auto"/>
              <w:bottom w:val="single" w:sz="4" w:space="0" w:color="auto"/>
              <w:right w:val="single" w:sz="4" w:space="0" w:color="auto"/>
            </w:tcBorders>
            <w:hideMark/>
          </w:tcPr>
          <w:p w14:paraId="162C0C02"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Unaprijediti rad i razvijati profesionalne kompetencije učitelja.</w:t>
            </w:r>
          </w:p>
          <w:p w14:paraId="32D57228"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Profesionalni razvoj i razvoj stručnih kompetencija, obogaćivanje znanja i cjeloživotno učenje.</w:t>
            </w:r>
          </w:p>
        </w:tc>
        <w:tc>
          <w:tcPr>
            <w:tcW w:w="1697" w:type="dxa"/>
            <w:tcBorders>
              <w:top w:val="single" w:sz="4" w:space="0" w:color="auto"/>
              <w:left w:val="single" w:sz="4" w:space="0" w:color="auto"/>
              <w:bottom w:val="single" w:sz="4" w:space="0" w:color="auto"/>
              <w:right w:val="single" w:sz="4" w:space="0" w:color="auto"/>
            </w:tcBorders>
            <w:hideMark/>
          </w:tcPr>
          <w:p w14:paraId="418942AC"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Organizirati i održavati predavanja i radionice o njima zanimljiv i potrebnim temama</w:t>
            </w:r>
          </w:p>
        </w:tc>
        <w:tc>
          <w:tcPr>
            <w:tcW w:w="1276" w:type="dxa"/>
            <w:tcBorders>
              <w:top w:val="single" w:sz="4" w:space="0" w:color="auto"/>
              <w:left w:val="single" w:sz="4" w:space="0" w:color="auto"/>
              <w:bottom w:val="single" w:sz="4" w:space="0" w:color="auto"/>
              <w:right w:val="single" w:sz="4" w:space="0" w:color="auto"/>
            </w:tcBorders>
            <w:hideMark/>
          </w:tcPr>
          <w:p w14:paraId="49CF87AA"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Grupno, predavanje, pedagoške radionice</w:t>
            </w:r>
          </w:p>
        </w:tc>
        <w:tc>
          <w:tcPr>
            <w:tcW w:w="1527" w:type="dxa"/>
            <w:tcBorders>
              <w:top w:val="single" w:sz="4" w:space="0" w:color="auto"/>
              <w:left w:val="single" w:sz="4" w:space="0" w:color="auto"/>
              <w:bottom w:val="single" w:sz="4" w:space="0" w:color="auto"/>
              <w:right w:val="single" w:sz="4" w:space="0" w:color="auto"/>
            </w:tcBorders>
            <w:hideMark/>
          </w:tcPr>
          <w:p w14:paraId="39947407" w14:textId="635D1949" w:rsidR="00E47E21" w:rsidRPr="000C0587" w:rsidRDefault="00E47E21" w:rsidP="00DB786E">
            <w:pPr>
              <w:rPr>
                <w:rFonts w:ascii="Times New Roman" w:hAnsi="Times New Roman" w:cs="Times New Roman"/>
              </w:rPr>
            </w:pPr>
            <w:r w:rsidRPr="000C0587">
              <w:rPr>
                <w:rFonts w:ascii="Times New Roman" w:hAnsi="Times New Roman" w:cs="Times New Roman"/>
              </w:rPr>
              <w:t>Pedagog</w:t>
            </w:r>
            <w:r w:rsidR="00D36412" w:rsidRPr="000C0587">
              <w:rPr>
                <w:rFonts w:ascii="Times New Roman" w:hAnsi="Times New Roman" w:cs="Times New Roman"/>
              </w:rPr>
              <w:t>inja</w:t>
            </w:r>
            <w:r w:rsidRPr="000C0587">
              <w:rPr>
                <w:rFonts w:ascii="Times New Roman" w:hAnsi="Times New Roman" w:cs="Times New Roman"/>
              </w:rPr>
              <w:t>,</w:t>
            </w:r>
            <w:r w:rsidR="00D36412" w:rsidRPr="000C0587">
              <w:rPr>
                <w:rFonts w:ascii="Times New Roman" w:hAnsi="Times New Roman" w:cs="Times New Roman"/>
              </w:rPr>
              <w:t xml:space="preserve"> psihologinja,</w:t>
            </w:r>
            <w:r w:rsidRPr="000C0587">
              <w:rPr>
                <w:rFonts w:ascii="Times New Roman" w:hAnsi="Times New Roman" w:cs="Times New Roman"/>
              </w:rPr>
              <w:t xml:space="preserve"> </w:t>
            </w:r>
            <w:r w:rsidR="00D36412" w:rsidRPr="000C0587">
              <w:rPr>
                <w:rFonts w:ascii="Times New Roman" w:hAnsi="Times New Roman" w:cs="Times New Roman"/>
              </w:rPr>
              <w:t>učitelj</w:t>
            </w:r>
            <w:r w:rsidRPr="000C0587">
              <w:rPr>
                <w:rFonts w:ascii="Times New Roman" w:hAnsi="Times New Roman" w:cs="Times New Roman"/>
              </w:rPr>
              <w:t>i, ravnatelj, knjižničarka</w:t>
            </w:r>
          </w:p>
        </w:tc>
        <w:tc>
          <w:tcPr>
            <w:tcW w:w="1024" w:type="dxa"/>
            <w:tcBorders>
              <w:top w:val="single" w:sz="4" w:space="0" w:color="auto"/>
              <w:left w:val="single" w:sz="4" w:space="0" w:color="auto"/>
              <w:bottom w:val="single" w:sz="4" w:space="0" w:color="auto"/>
              <w:right w:val="single" w:sz="4" w:space="0" w:color="auto"/>
            </w:tcBorders>
            <w:hideMark/>
          </w:tcPr>
          <w:p w14:paraId="0F340045"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Tijekom godine</w:t>
            </w:r>
          </w:p>
        </w:tc>
        <w:tc>
          <w:tcPr>
            <w:tcW w:w="1701" w:type="dxa"/>
            <w:tcBorders>
              <w:top w:val="single" w:sz="4" w:space="0" w:color="auto"/>
              <w:left w:val="single" w:sz="4" w:space="0" w:color="auto"/>
              <w:bottom w:val="single" w:sz="4" w:space="0" w:color="auto"/>
              <w:right w:val="single" w:sz="4" w:space="0" w:color="auto"/>
            </w:tcBorders>
            <w:hideMark/>
          </w:tcPr>
          <w:p w14:paraId="58FB14BB" w14:textId="3718DB56" w:rsidR="00E47E21" w:rsidRPr="000C0587" w:rsidRDefault="00E47E21" w:rsidP="00DB786E">
            <w:pPr>
              <w:rPr>
                <w:rFonts w:ascii="Times New Roman" w:hAnsi="Times New Roman" w:cs="Times New Roman"/>
              </w:rPr>
            </w:pPr>
            <w:r w:rsidRPr="000C0587">
              <w:rPr>
                <w:rFonts w:ascii="Times New Roman" w:hAnsi="Times New Roman" w:cs="Times New Roman"/>
              </w:rPr>
              <w:t xml:space="preserve">Pomoć </w:t>
            </w:r>
            <w:proofErr w:type="spellStart"/>
            <w:r w:rsidR="00D36412" w:rsidRPr="000C0587">
              <w:rPr>
                <w:rFonts w:ascii="Times New Roman" w:hAnsi="Times New Roman" w:cs="Times New Roman"/>
              </w:rPr>
              <w:t>učiteljima</w:t>
            </w:r>
            <w:r w:rsidRPr="000C0587">
              <w:rPr>
                <w:rFonts w:ascii="Times New Roman" w:hAnsi="Times New Roman" w:cs="Times New Roman"/>
              </w:rPr>
              <w:t>u</w:t>
            </w:r>
            <w:proofErr w:type="spellEnd"/>
            <w:r w:rsidRPr="000C0587">
              <w:rPr>
                <w:rFonts w:ascii="Times New Roman" w:hAnsi="Times New Roman" w:cs="Times New Roman"/>
              </w:rPr>
              <w:t xml:space="preserve"> razvijanju osobnih i profesionalnih kompetencija, a u cilju unaprjeđenja rada škole</w:t>
            </w:r>
          </w:p>
        </w:tc>
      </w:tr>
      <w:tr w:rsidR="00C7237F" w:rsidRPr="000C0587" w14:paraId="1191035A" w14:textId="77777777" w:rsidTr="00727609">
        <w:tc>
          <w:tcPr>
            <w:tcW w:w="1593" w:type="dxa"/>
            <w:tcBorders>
              <w:top w:val="single" w:sz="4" w:space="0" w:color="auto"/>
              <w:left w:val="single" w:sz="4" w:space="0" w:color="auto"/>
              <w:bottom w:val="single" w:sz="4" w:space="0" w:color="auto"/>
              <w:right w:val="single" w:sz="4" w:space="0" w:color="auto"/>
            </w:tcBorders>
            <w:hideMark/>
          </w:tcPr>
          <w:p w14:paraId="33D5B424"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4.2.2. Sudjelovanje u radu povjerenstva za stažiranje</w:t>
            </w:r>
          </w:p>
        </w:tc>
        <w:tc>
          <w:tcPr>
            <w:tcW w:w="1530" w:type="dxa"/>
            <w:tcBorders>
              <w:top w:val="single" w:sz="4" w:space="0" w:color="auto"/>
              <w:left w:val="single" w:sz="4" w:space="0" w:color="auto"/>
              <w:bottom w:val="single" w:sz="4" w:space="0" w:color="auto"/>
              <w:right w:val="single" w:sz="4" w:space="0" w:color="auto"/>
            </w:tcBorders>
            <w:hideMark/>
          </w:tcPr>
          <w:p w14:paraId="286CA3E5"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Pomoć pripravnicima u radu i polaganju stručnoga ispita</w:t>
            </w:r>
          </w:p>
        </w:tc>
        <w:tc>
          <w:tcPr>
            <w:tcW w:w="1697" w:type="dxa"/>
            <w:tcBorders>
              <w:top w:val="single" w:sz="4" w:space="0" w:color="auto"/>
              <w:left w:val="single" w:sz="4" w:space="0" w:color="auto"/>
              <w:bottom w:val="single" w:sz="4" w:space="0" w:color="auto"/>
              <w:right w:val="single" w:sz="4" w:space="0" w:color="auto"/>
            </w:tcBorders>
            <w:hideMark/>
          </w:tcPr>
          <w:p w14:paraId="6AD8415C"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Praćenje, evaluacija i procjena osposobljenosti pripravnika za samostalan rad</w:t>
            </w:r>
          </w:p>
        </w:tc>
        <w:tc>
          <w:tcPr>
            <w:tcW w:w="1276" w:type="dxa"/>
            <w:tcBorders>
              <w:top w:val="single" w:sz="4" w:space="0" w:color="auto"/>
              <w:left w:val="single" w:sz="4" w:space="0" w:color="auto"/>
              <w:bottom w:val="single" w:sz="4" w:space="0" w:color="auto"/>
              <w:right w:val="single" w:sz="4" w:space="0" w:color="auto"/>
            </w:tcBorders>
            <w:hideMark/>
          </w:tcPr>
          <w:p w14:paraId="055056F8"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Grupno, praćenje, bilježenje, razgovor, analiza</w:t>
            </w:r>
          </w:p>
        </w:tc>
        <w:tc>
          <w:tcPr>
            <w:tcW w:w="1527" w:type="dxa"/>
            <w:tcBorders>
              <w:top w:val="single" w:sz="4" w:space="0" w:color="auto"/>
              <w:left w:val="single" w:sz="4" w:space="0" w:color="auto"/>
              <w:bottom w:val="single" w:sz="4" w:space="0" w:color="auto"/>
              <w:right w:val="single" w:sz="4" w:space="0" w:color="auto"/>
            </w:tcBorders>
            <w:hideMark/>
          </w:tcPr>
          <w:p w14:paraId="762514F9" w14:textId="4BAF232E" w:rsidR="00E47E21" w:rsidRPr="000C0587" w:rsidRDefault="00E47E21" w:rsidP="00DB786E">
            <w:pPr>
              <w:rPr>
                <w:rFonts w:ascii="Times New Roman" w:hAnsi="Times New Roman" w:cs="Times New Roman"/>
              </w:rPr>
            </w:pPr>
            <w:r w:rsidRPr="000C0587">
              <w:rPr>
                <w:rFonts w:ascii="Times New Roman" w:hAnsi="Times New Roman" w:cs="Times New Roman"/>
              </w:rPr>
              <w:t>Pedagog</w:t>
            </w:r>
            <w:r w:rsidR="00D36412" w:rsidRPr="000C0587">
              <w:rPr>
                <w:rFonts w:ascii="Times New Roman" w:hAnsi="Times New Roman" w:cs="Times New Roman"/>
              </w:rPr>
              <w:t>inja</w:t>
            </w:r>
            <w:r w:rsidRPr="000C0587">
              <w:rPr>
                <w:rFonts w:ascii="Times New Roman" w:hAnsi="Times New Roman" w:cs="Times New Roman"/>
              </w:rPr>
              <w:t>, ravnatelj, mentor, pripravnik</w:t>
            </w:r>
          </w:p>
        </w:tc>
        <w:tc>
          <w:tcPr>
            <w:tcW w:w="1024" w:type="dxa"/>
            <w:tcBorders>
              <w:top w:val="single" w:sz="4" w:space="0" w:color="auto"/>
              <w:left w:val="single" w:sz="4" w:space="0" w:color="auto"/>
              <w:bottom w:val="single" w:sz="4" w:space="0" w:color="auto"/>
              <w:right w:val="single" w:sz="4" w:space="0" w:color="auto"/>
            </w:tcBorders>
            <w:hideMark/>
          </w:tcPr>
          <w:p w14:paraId="07A28D18"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Tijekom godine</w:t>
            </w:r>
          </w:p>
        </w:tc>
        <w:tc>
          <w:tcPr>
            <w:tcW w:w="1701" w:type="dxa"/>
            <w:tcBorders>
              <w:top w:val="single" w:sz="4" w:space="0" w:color="auto"/>
              <w:left w:val="single" w:sz="4" w:space="0" w:color="auto"/>
              <w:bottom w:val="single" w:sz="4" w:space="0" w:color="auto"/>
              <w:right w:val="single" w:sz="4" w:space="0" w:color="auto"/>
            </w:tcBorders>
            <w:hideMark/>
          </w:tcPr>
          <w:p w14:paraId="020B9648" w14:textId="79295113" w:rsidR="00E47E21" w:rsidRPr="000C0587" w:rsidRDefault="00D36412" w:rsidP="00DB786E">
            <w:pPr>
              <w:rPr>
                <w:rFonts w:ascii="Times New Roman" w:hAnsi="Times New Roman" w:cs="Times New Roman"/>
              </w:rPr>
            </w:pPr>
            <w:r w:rsidRPr="000C0587">
              <w:rPr>
                <w:rFonts w:ascii="Times New Roman" w:hAnsi="Times New Roman" w:cs="Times New Roman"/>
              </w:rPr>
              <w:t>Pripremiti pripravnika za samostalan rad</w:t>
            </w:r>
          </w:p>
        </w:tc>
      </w:tr>
      <w:tr w:rsidR="00E47E21" w:rsidRPr="000C0587" w14:paraId="70A36ACF" w14:textId="77777777" w:rsidTr="00727609">
        <w:tc>
          <w:tcPr>
            <w:tcW w:w="10348" w:type="dxa"/>
            <w:gridSpan w:val="7"/>
            <w:tcBorders>
              <w:top w:val="single" w:sz="4" w:space="0" w:color="auto"/>
              <w:left w:val="single" w:sz="4" w:space="0" w:color="auto"/>
              <w:bottom w:val="single" w:sz="4" w:space="0" w:color="auto"/>
              <w:right w:val="single" w:sz="4" w:space="0" w:color="auto"/>
            </w:tcBorders>
            <w:hideMark/>
          </w:tcPr>
          <w:p w14:paraId="033A5A36" w14:textId="77777777" w:rsidR="00E47E21" w:rsidRPr="000C0587" w:rsidRDefault="00E47E21" w:rsidP="00DB786E">
            <w:pPr>
              <w:rPr>
                <w:rFonts w:ascii="Times New Roman" w:hAnsi="Times New Roman" w:cs="Times New Roman"/>
                <w:b/>
              </w:rPr>
            </w:pPr>
            <w:r w:rsidRPr="000C0587">
              <w:rPr>
                <w:rFonts w:ascii="Times New Roman" w:hAnsi="Times New Roman" w:cs="Times New Roman"/>
                <w:b/>
              </w:rPr>
              <w:t>5. BIBLIOTEČNO-INFORMACIJSKA I DOKUMENTACIJSKA DJELATNOST</w:t>
            </w:r>
          </w:p>
        </w:tc>
      </w:tr>
      <w:tr w:rsidR="00C7237F" w:rsidRPr="000C0587" w14:paraId="6B9DD1C8" w14:textId="77777777" w:rsidTr="00727609">
        <w:tc>
          <w:tcPr>
            <w:tcW w:w="1593" w:type="dxa"/>
            <w:tcBorders>
              <w:top w:val="single" w:sz="4" w:space="0" w:color="auto"/>
              <w:left w:val="single" w:sz="4" w:space="0" w:color="auto"/>
              <w:bottom w:val="single" w:sz="4" w:space="0" w:color="auto"/>
              <w:right w:val="single" w:sz="4" w:space="0" w:color="auto"/>
            </w:tcBorders>
            <w:hideMark/>
          </w:tcPr>
          <w:p w14:paraId="484572F3"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5.1. Vođenje dokumentacije o osobnom radu</w:t>
            </w:r>
          </w:p>
        </w:tc>
        <w:tc>
          <w:tcPr>
            <w:tcW w:w="1530" w:type="dxa"/>
            <w:tcBorders>
              <w:top w:val="single" w:sz="4" w:space="0" w:color="auto"/>
              <w:left w:val="single" w:sz="4" w:space="0" w:color="auto"/>
              <w:bottom w:val="single" w:sz="4" w:space="0" w:color="auto"/>
              <w:right w:val="single" w:sz="4" w:space="0" w:color="auto"/>
            </w:tcBorders>
          </w:tcPr>
          <w:p w14:paraId="2B57A67A"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 xml:space="preserve">Evidentiranje dokumentacije o realizaciji odgojno-obrazovnog rada </w:t>
            </w:r>
          </w:p>
          <w:p w14:paraId="5C9A53C3" w14:textId="77777777" w:rsidR="00E47E21" w:rsidRPr="000C0587" w:rsidRDefault="00E47E21" w:rsidP="00DB786E">
            <w:pPr>
              <w:jc w:val="center"/>
              <w:rPr>
                <w:rFonts w:ascii="Times New Roman" w:hAnsi="Times New Roman" w:cs="Times New Roman"/>
              </w:rPr>
            </w:pPr>
          </w:p>
        </w:tc>
        <w:tc>
          <w:tcPr>
            <w:tcW w:w="1697" w:type="dxa"/>
            <w:tcBorders>
              <w:top w:val="single" w:sz="4" w:space="0" w:color="auto"/>
              <w:left w:val="single" w:sz="4" w:space="0" w:color="auto"/>
              <w:bottom w:val="single" w:sz="4" w:space="0" w:color="auto"/>
              <w:right w:val="single" w:sz="4" w:space="0" w:color="auto"/>
            </w:tcBorders>
            <w:hideMark/>
          </w:tcPr>
          <w:p w14:paraId="278C3795"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Objedinjavanje podataka o osobnom radu u radu škole, daljnja obrada podataka</w:t>
            </w:r>
          </w:p>
        </w:tc>
        <w:tc>
          <w:tcPr>
            <w:tcW w:w="1276" w:type="dxa"/>
            <w:tcBorders>
              <w:top w:val="single" w:sz="4" w:space="0" w:color="auto"/>
              <w:left w:val="single" w:sz="4" w:space="0" w:color="auto"/>
              <w:bottom w:val="single" w:sz="4" w:space="0" w:color="auto"/>
              <w:right w:val="single" w:sz="4" w:space="0" w:color="auto"/>
            </w:tcBorders>
            <w:hideMark/>
          </w:tcPr>
          <w:p w14:paraId="493D1D81"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Individualno, pisanje, statistička obrada podataka, računalna obrada podataka</w:t>
            </w:r>
          </w:p>
        </w:tc>
        <w:tc>
          <w:tcPr>
            <w:tcW w:w="1527" w:type="dxa"/>
            <w:tcBorders>
              <w:top w:val="single" w:sz="4" w:space="0" w:color="auto"/>
              <w:left w:val="single" w:sz="4" w:space="0" w:color="auto"/>
              <w:bottom w:val="single" w:sz="4" w:space="0" w:color="auto"/>
              <w:right w:val="single" w:sz="4" w:space="0" w:color="auto"/>
            </w:tcBorders>
            <w:hideMark/>
          </w:tcPr>
          <w:p w14:paraId="48A1B78D" w14:textId="6D3980C4" w:rsidR="00E47E21" w:rsidRPr="000C0587" w:rsidRDefault="00E47E21" w:rsidP="00DB786E">
            <w:pPr>
              <w:rPr>
                <w:rFonts w:ascii="Times New Roman" w:hAnsi="Times New Roman" w:cs="Times New Roman"/>
              </w:rPr>
            </w:pPr>
            <w:r w:rsidRPr="000C0587">
              <w:rPr>
                <w:rFonts w:ascii="Times New Roman" w:hAnsi="Times New Roman" w:cs="Times New Roman"/>
              </w:rPr>
              <w:t>Pedagog</w:t>
            </w:r>
            <w:r w:rsidR="002613B2" w:rsidRPr="000C0587">
              <w:rPr>
                <w:rFonts w:ascii="Times New Roman" w:hAnsi="Times New Roman" w:cs="Times New Roman"/>
              </w:rPr>
              <w:t>inja</w:t>
            </w:r>
          </w:p>
        </w:tc>
        <w:tc>
          <w:tcPr>
            <w:tcW w:w="1024" w:type="dxa"/>
            <w:tcBorders>
              <w:top w:val="single" w:sz="4" w:space="0" w:color="auto"/>
              <w:left w:val="single" w:sz="4" w:space="0" w:color="auto"/>
              <w:bottom w:val="single" w:sz="4" w:space="0" w:color="auto"/>
              <w:right w:val="single" w:sz="4" w:space="0" w:color="auto"/>
            </w:tcBorders>
            <w:hideMark/>
          </w:tcPr>
          <w:p w14:paraId="7F0B8651"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Tijekom godine</w:t>
            </w:r>
          </w:p>
        </w:tc>
        <w:tc>
          <w:tcPr>
            <w:tcW w:w="1701" w:type="dxa"/>
            <w:tcBorders>
              <w:top w:val="single" w:sz="4" w:space="0" w:color="auto"/>
              <w:left w:val="single" w:sz="4" w:space="0" w:color="auto"/>
              <w:bottom w:val="single" w:sz="4" w:space="0" w:color="auto"/>
              <w:right w:val="single" w:sz="4" w:space="0" w:color="auto"/>
            </w:tcBorders>
            <w:hideMark/>
          </w:tcPr>
          <w:p w14:paraId="782CD96B"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Redovito bilježiti, prikupljati, klasificirati i koristiti pedagošku dokumentaciju</w:t>
            </w:r>
          </w:p>
        </w:tc>
      </w:tr>
      <w:tr w:rsidR="00C7237F" w:rsidRPr="000C0587" w14:paraId="7BEFACC1" w14:textId="77777777" w:rsidTr="00727609">
        <w:tc>
          <w:tcPr>
            <w:tcW w:w="1593" w:type="dxa"/>
            <w:tcBorders>
              <w:top w:val="single" w:sz="4" w:space="0" w:color="auto"/>
              <w:left w:val="single" w:sz="4" w:space="0" w:color="auto"/>
              <w:bottom w:val="single" w:sz="4" w:space="0" w:color="auto"/>
              <w:right w:val="single" w:sz="4" w:space="0" w:color="auto"/>
            </w:tcBorders>
            <w:hideMark/>
          </w:tcPr>
          <w:p w14:paraId="2085E5DC"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5.1.2. Dnevnik rada</w:t>
            </w:r>
          </w:p>
        </w:tc>
        <w:tc>
          <w:tcPr>
            <w:tcW w:w="1530" w:type="dxa"/>
            <w:tcBorders>
              <w:top w:val="single" w:sz="4" w:space="0" w:color="auto"/>
              <w:left w:val="single" w:sz="4" w:space="0" w:color="auto"/>
              <w:bottom w:val="single" w:sz="4" w:space="0" w:color="auto"/>
              <w:right w:val="single" w:sz="4" w:space="0" w:color="auto"/>
            </w:tcBorders>
            <w:hideMark/>
          </w:tcPr>
          <w:p w14:paraId="4BCFFAAB"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Vođenje evidencije o dnevnim poslovima</w:t>
            </w:r>
          </w:p>
        </w:tc>
        <w:tc>
          <w:tcPr>
            <w:tcW w:w="1697" w:type="dxa"/>
            <w:tcBorders>
              <w:top w:val="single" w:sz="4" w:space="0" w:color="auto"/>
              <w:left w:val="single" w:sz="4" w:space="0" w:color="auto"/>
              <w:bottom w:val="single" w:sz="4" w:space="0" w:color="auto"/>
              <w:right w:val="single" w:sz="4" w:space="0" w:color="auto"/>
            </w:tcBorders>
            <w:hideMark/>
          </w:tcPr>
          <w:p w14:paraId="04D0527C"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Objedinjavanje podataka o osobnom radu u radu škole, daljnja obrada podataka</w:t>
            </w:r>
          </w:p>
        </w:tc>
        <w:tc>
          <w:tcPr>
            <w:tcW w:w="1276" w:type="dxa"/>
            <w:tcBorders>
              <w:top w:val="single" w:sz="4" w:space="0" w:color="auto"/>
              <w:left w:val="single" w:sz="4" w:space="0" w:color="auto"/>
              <w:bottom w:val="single" w:sz="4" w:space="0" w:color="auto"/>
              <w:right w:val="single" w:sz="4" w:space="0" w:color="auto"/>
            </w:tcBorders>
            <w:hideMark/>
          </w:tcPr>
          <w:p w14:paraId="46F902CA"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Individualno, pisanje</w:t>
            </w:r>
          </w:p>
        </w:tc>
        <w:tc>
          <w:tcPr>
            <w:tcW w:w="1527" w:type="dxa"/>
            <w:tcBorders>
              <w:top w:val="single" w:sz="4" w:space="0" w:color="auto"/>
              <w:left w:val="single" w:sz="4" w:space="0" w:color="auto"/>
              <w:bottom w:val="single" w:sz="4" w:space="0" w:color="auto"/>
              <w:right w:val="single" w:sz="4" w:space="0" w:color="auto"/>
            </w:tcBorders>
            <w:hideMark/>
          </w:tcPr>
          <w:p w14:paraId="59ECCB82" w14:textId="6124E619" w:rsidR="00E47E21" w:rsidRPr="000C0587" w:rsidRDefault="00E47E21" w:rsidP="00DB786E">
            <w:pPr>
              <w:rPr>
                <w:rFonts w:ascii="Times New Roman" w:hAnsi="Times New Roman" w:cs="Times New Roman"/>
              </w:rPr>
            </w:pPr>
            <w:r w:rsidRPr="000C0587">
              <w:rPr>
                <w:rFonts w:ascii="Times New Roman" w:hAnsi="Times New Roman" w:cs="Times New Roman"/>
              </w:rPr>
              <w:t>Pedagog</w:t>
            </w:r>
            <w:r w:rsidR="002613B2" w:rsidRPr="000C0587">
              <w:rPr>
                <w:rFonts w:ascii="Times New Roman" w:hAnsi="Times New Roman" w:cs="Times New Roman"/>
              </w:rPr>
              <w:t>inja</w:t>
            </w:r>
          </w:p>
        </w:tc>
        <w:tc>
          <w:tcPr>
            <w:tcW w:w="1024" w:type="dxa"/>
            <w:tcBorders>
              <w:top w:val="single" w:sz="4" w:space="0" w:color="auto"/>
              <w:left w:val="single" w:sz="4" w:space="0" w:color="auto"/>
              <w:bottom w:val="single" w:sz="4" w:space="0" w:color="auto"/>
              <w:right w:val="single" w:sz="4" w:space="0" w:color="auto"/>
            </w:tcBorders>
            <w:hideMark/>
          </w:tcPr>
          <w:p w14:paraId="6C48290B"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Tijekom godine</w:t>
            </w:r>
          </w:p>
        </w:tc>
        <w:tc>
          <w:tcPr>
            <w:tcW w:w="1701" w:type="dxa"/>
            <w:tcBorders>
              <w:top w:val="single" w:sz="4" w:space="0" w:color="auto"/>
              <w:left w:val="single" w:sz="4" w:space="0" w:color="auto"/>
              <w:bottom w:val="single" w:sz="4" w:space="0" w:color="auto"/>
              <w:right w:val="single" w:sz="4" w:space="0" w:color="auto"/>
            </w:tcBorders>
            <w:hideMark/>
          </w:tcPr>
          <w:p w14:paraId="275B7DA3"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Redovito bilježiti, prikupljati, klasificirati i koristiti pedagošku dokumentaciju</w:t>
            </w:r>
          </w:p>
        </w:tc>
      </w:tr>
      <w:tr w:rsidR="00C7237F" w:rsidRPr="000C0587" w14:paraId="49672E4E" w14:textId="77777777" w:rsidTr="00727609">
        <w:tc>
          <w:tcPr>
            <w:tcW w:w="1593" w:type="dxa"/>
            <w:tcBorders>
              <w:top w:val="single" w:sz="4" w:space="0" w:color="auto"/>
              <w:left w:val="single" w:sz="4" w:space="0" w:color="auto"/>
              <w:bottom w:val="single" w:sz="4" w:space="0" w:color="auto"/>
              <w:right w:val="single" w:sz="4" w:space="0" w:color="auto"/>
            </w:tcBorders>
            <w:hideMark/>
          </w:tcPr>
          <w:p w14:paraId="34C36073"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lastRenderedPageBreak/>
              <w:t>5.1.3. Vođenje dokumentacije o nastavi te o svim ostalim školskim aktivnostima</w:t>
            </w:r>
          </w:p>
        </w:tc>
        <w:tc>
          <w:tcPr>
            <w:tcW w:w="1530" w:type="dxa"/>
            <w:tcBorders>
              <w:top w:val="single" w:sz="4" w:space="0" w:color="auto"/>
              <w:left w:val="single" w:sz="4" w:space="0" w:color="auto"/>
              <w:bottom w:val="single" w:sz="4" w:space="0" w:color="auto"/>
              <w:right w:val="single" w:sz="4" w:space="0" w:color="auto"/>
            </w:tcBorders>
            <w:hideMark/>
          </w:tcPr>
          <w:p w14:paraId="4657EAD4"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 xml:space="preserve">Evidentiranje dokumentacije o realizaciji odgojno-obrazovnog rada </w:t>
            </w:r>
          </w:p>
        </w:tc>
        <w:tc>
          <w:tcPr>
            <w:tcW w:w="1697" w:type="dxa"/>
            <w:tcBorders>
              <w:top w:val="single" w:sz="4" w:space="0" w:color="auto"/>
              <w:left w:val="single" w:sz="4" w:space="0" w:color="auto"/>
              <w:bottom w:val="single" w:sz="4" w:space="0" w:color="auto"/>
              <w:right w:val="single" w:sz="4" w:space="0" w:color="auto"/>
            </w:tcBorders>
            <w:hideMark/>
          </w:tcPr>
          <w:p w14:paraId="35D892B2"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Objedinjavanje podataka o osobnom radu u radu škole, daljnja obrada podataka</w:t>
            </w:r>
          </w:p>
        </w:tc>
        <w:tc>
          <w:tcPr>
            <w:tcW w:w="1276" w:type="dxa"/>
            <w:tcBorders>
              <w:top w:val="single" w:sz="4" w:space="0" w:color="auto"/>
              <w:left w:val="single" w:sz="4" w:space="0" w:color="auto"/>
              <w:bottom w:val="single" w:sz="4" w:space="0" w:color="auto"/>
              <w:right w:val="single" w:sz="4" w:space="0" w:color="auto"/>
            </w:tcBorders>
            <w:hideMark/>
          </w:tcPr>
          <w:p w14:paraId="50807BAC"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Individualno, pisanje, statistička obrada podataka, računalna obrada podataka</w:t>
            </w:r>
          </w:p>
        </w:tc>
        <w:tc>
          <w:tcPr>
            <w:tcW w:w="1527" w:type="dxa"/>
            <w:tcBorders>
              <w:top w:val="single" w:sz="4" w:space="0" w:color="auto"/>
              <w:left w:val="single" w:sz="4" w:space="0" w:color="auto"/>
              <w:bottom w:val="single" w:sz="4" w:space="0" w:color="auto"/>
              <w:right w:val="single" w:sz="4" w:space="0" w:color="auto"/>
            </w:tcBorders>
            <w:hideMark/>
          </w:tcPr>
          <w:p w14:paraId="6C155A7C" w14:textId="6F583200" w:rsidR="00E47E21" w:rsidRPr="000C0587" w:rsidRDefault="00E47E21" w:rsidP="00DB786E">
            <w:pPr>
              <w:rPr>
                <w:rFonts w:ascii="Times New Roman" w:hAnsi="Times New Roman" w:cs="Times New Roman"/>
              </w:rPr>
            </w:pPr>
            <w:r w:rsidRPr="000C0587">
              <w:rPr>
                <w:rFonts w:ascii="Times New Roman" w:hAnsi="Times New Roman" w:cs="Times New Roman"/>
              </w:rPr>
              <w:t>Pedagog</w:t>
            </w:r>
            <w:r w:rsidR="002613B2" w:rsidRPr="000C0587">
              <w:rPr>
                <w:rFonts w:ascii="Times New Roman" w:hAnsi="Times New Roman" w:cs="Times New Roman"/>
              </w:rPr>
              <w:t>inja</w:t>
            </w:r>
          </w:p>
        </w:tc>
        <w:tc>
          <w:tcPr>
            <w:tcW w:w="1024" w:type="dxa"/>
            <w:tcBorders>
              <w:top w:val="single" w:sz="4" w:space="0" w:color="auto"/>
              <w:left w:val="single" w:sz="4" w:space="0" w:color="auto"/>
              <w:bottom w:val="single" w:sz="4" w:space="0" w:color="auto"/>
              <w:right w:val="single" w:sz="4" w:space="0" w:color="auto"/>
            </w:tcBorders>
            <w:hideMark/>
          </w:tcPr>
          <w:p w14:paraId="0A3D418F"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Tijekom godine</w:t>
            </w:r>
          </w:p>
        </w:tc>
        <w:tc>
          <w:tcPr>
            <w:tcW w:w="1701" w:type="dxa"/>
            <w:tcBorders>
              <w:top w:val="single" w:sz="4" w:space="0" w:color="auto"/>
              <w:left w:val="single" w:sz="4" w:space="0" w:color="auto"/>
              <w:bottom w:val="single" w:sz="4" w:space="0" w:color="auto"/>
              <w:right w:val="single" w:sz="4" w:space="0" w:color="auto"/>
            </w:tcBorders>
            <w:hideMark/>
          </w:tcPr>
          <w:p w14:paraId="6B08BDD3" w14:textId="77777777" w:rsidR="00E47E21" w:rsidRPr="000C0587" w:rsidRDefault="00E47E21" w:rsidP="00DB786E">
            <w:pPr>
              <w:rPr>
                <w:rFonts w:ascii="Times New Roman" w:hAnsi="Times New Roman" w:cs="Times New Roman"/>
              </w:rPr>
            </w:pPr>
            <w:r w:rsidRPr="000C0587">
              <w:rPr>
                <w:rFonts w:ascii="Times New Roman" w:hAnsi="Times New Roman" w:cs="Times New Roman"/>
              </w:rPr>
              <w:t>Redovito bilježiti, prikupljati, klasificirati i koristiti pedagošku dokumentaciju</w:t>
            </w:r>
          </w:p>
        </w:tc>
      </w:tr>
    </w:tbl>
    <w:p w14:paraId="1B07714D" w14:textId="77777777" w:rsidR="008351FA" w:rsidRPr="000C0587" w:rsidRDefault="008351FA" w:rsidP="008351FA">
      <w:pPr>
        <w:spacing w:after="0" w:line="360" w:lineRule="auto"/>
        <w:jc w:val="both"/>
        <w:rPr>
          <w:rFonts w:ascii="Times New Roman" w:eastAsia="Times New Roman" w:hAnsi="Times New Roman" w:cs="Times New Roman"/>
          <w:b/>
          <w:color w:val="FF0000"/>
          <w:sz w:val="24"/>
          <w:szCs w:val="24"/>
        </w:rPr>
      </w:pPr>
    </w:p>
    <w:p w14:paraId="26ECEE4E" w14:textId="77777777" w:rsidR="008351FA" w:rsidRPr="000C0587" w:rsidRDefault="008351FA" w:rsidP="008351FA">
      <w:pPr>
        <w:spacing w:after="0" w:line="360" w:lineRule="auto"/>
        <w:jc w:val="both"/>
        <w:outlineLvl w:val="0"/>
        <w:rPr>
          <w:rFonts w:ascii="Times New Roman" w:eastAsia="Times New Roman" w:hAnsi="Times New Roman" w:cs="Times New Roman"/>
          <w:b/>
          <w:sz w:val="24"/>
          <w:szCs w:val="24"/>
        </w:rPr>
      </w:pPr>
    </w:p>
    <w:p w14:paraId="3551BE65" w14:textId="3F8CE6B5" w:rsidR="00CD534B" w:rsidRPr="000C0587" w:rsidRDefault="008351FA" w:rsidP="00CD534B">
      <w:pPr>
        <w:spacing w:after="0" w:line="360" w:lineRule="auto"/>
        <w:jc w:val="both"/>
        <w:outlineLvl w:val="0"/>
        <w:rPr>
          <w:rFonts w:ascii="Times New Roman" w:eastAsia="Times New Roman" w:hAnsi="Times New Roman" w:cs="Times New Roman"/>
          <w:b/>
          <w:sz w:val="24"/>
          <w:szCs w:val="24"/>
        </w:rPr>
      </w:pPr>
      <w:r w:rsidRPr="000C0587">
        <w:rPr>
          <w:rFonts w:ascii="Times New Roman" w:eastAsia="Times New Roman" w:hAnsi="Times New Roman" w:cs="Times New Roman"/>
          <w:b/>
          <w:sz w:val="24"/>
          <w:szCs w:val="24"/>
        </w:rPr>
        <w:t>8.3. Plan i program rada stručnog suradnika knjižničara</w:t>
      </w:r>
    </w:p>
    <w:p w14:paraId="55935312" w14:textId="0FE6CDD5" w:rsidR="0091669C" w:rsidRPr="000C0587" w:rsidRDefault="0091669C" w:rsidP="008351FA">
      <w:pPr>
        <w:spacing w:after="0" w:line="360" w:lineRule="auto"/>
        <w:jc w:val="both"/>
        <w:outlineLvl w:val="0"/>
        <w:rPr>
          <w:rFonts w:ascii="Times New Roman" w:eastAsia="Times New Roman" w:hAnsi="Times New Roman" w:cs="Times New Roman"/>
          <w:b/>
          <w:sz w:val="24"/>
          <w:szCs w:val="24"/>
        </w:rPr>
      </w:pPr>
    </w:p>
    <w:p w14:paraId="24731443" w14:textId="6DDD0470" w:rsidR="0091669C" w:rsidRPr="000C0587" w:rsidRDefault="0091669C" w:rsidP="008351FA">
      <w:pPr>
        <w:spacing w:after="0" w:line="360" w:lineRule="auto"/>
        <w:jc w:val="both"/>
        <w:outlineLvl w:val="0"/>
        <w:rPr>
          <w:rFonts w:ascii="Times New Roman" w:eastAsia="Times New Roman" w:hAnsi="Times New Roman" w:cs="Times New Roman"/>
          <w:b/>
          <w:sz w:val="24"/>
          <w:szCs w:val="24"/>
        </w:rPr>
      </w:pPr>
    </w:p>
    <w:p w14:paraId="4EACB6FD" w14:textId="77777777" w:rsidR="001352A4" w:rsidRPr="001352A4" w:rsidRDefault="001352A4" w:rsidP="001352A4">
      <w:pPr>
        <w:spacing w:after="0" w:line="360" w:lineRule="auto"/>
        <w:jc w:val="both"/>
        <w:rPr>
          <w:rFonts w:ascii="Times New Roman" w:eastAsia="Batang" w:hAnsi="Times New Roman" w:cs="Times New Roman"/>
          <w:b/>
          <w:bCs/>
          <w:sz w:val="24"/>
          <w:szCs w:val="24"/>
        </w:rPr>
      </w:pPr>
      <w:r w:rsidRPr="001352A4">
        <w:rPr>
          <w:rFonts w:ascii="Times New Roman" w:eastAsia="Batang" w:hAnsi="Times New Roman" w:cs="Times New Roman"/>
          <w:b/>
          <w:bCs/>
          <w:sz w:val="24"/>
          <w:szCs w:val="24"/>
        </w:rPr>
        <w:t xml:space="preserve">OPĆI PODACI O KNJIŽNICI: </w:t>
      </w:r>
    </w:p>
    <w:p w14:paraId="52F4DE4D" w14:textId="77777777" w:rsidR="001352A4" w:rsidRPr="001352A4" w:rsidRDefault="001352A4" w:rsidP="001352A4">
      <w:pPr>
        <w:spacing w:after="0" w:line="360" w:lineRule="auto"/>
        <w:ind w:left="360"/>
        <w:jc w:val="both"/>
        <w:rPr>
          <w:rFonts w:ascii="Times New Roman" w:eastAsia="Batang" w:hAnsi="Times New Roman" w:cs="Times New Roman"/>
          <w:bCs/>
          <w:sz w:val="24"/>
          <w:szCs w:val="24"/>
        </w:rPr>
      </w:pPr>
    </w:p>
    <w:p w14:paraId="17011A60" w14:textId="77777777" w:rsidR="001352A4" w:rsidRPr="001352A4" w:rsidRDefault="001352A4" w:rsidP="001352A4">
      <w:pPr>
        <w:numPr>
          <w:ilvl w:val="0"/>
          <w:numId w:val="19"/>
        </w:numPr>
        <w:spacing w:after="0" w:line="360" w:lineRule="auto"/>
        <w:jc w:val="both"/>
        <w:rPr>
          <w:rFonts w:ascii="Times New Roman" w:eastAsia="Batang" w:hAnsi="Times New Roman" w:cs="Times New Roman"/>
          <w:bCs/>
          <w:sz w:val="24"/>
          <w:szCs w:val="24"/>
        </w:rPr>
      </w:pPr>
      <w:r w:rsidRPr="001352A4">
        <w:rPr>
          <w:rFonts w:ascii="Times New Roman" w:eastAsia="Batang" w:hAnsi="Times New Roman" w:cs="Times New Roman"/>
          <w:bCs/>
          <w:sz w:val="24"/>
          <w:szCs w:val="24"/>
        </w:rPr>
        <w:t>vrsta knjižnice: osnovnoškolska knjižnica u sastavu osnovne škole</w:t>
      </w:r>
    </w:p>
    <w:p w14:paraId="205D85A8" w14:textId="77777777" w:rsidR="001352A4" w:rsidRPr="001352A4" w:rsidRDefault="001352A4" w:rsidP="001352A4">
      <w:pPr>
        <w:numPr>
          <w:ilvl w:val="0"/>
          <w:numId w:val="19"/>
        </w:numPr>
        <w:spacing w:after="0" w:line="360" w:lineRule="auto"/>
        <w:jc w:val="both"/>
        <w:rPr>
          <w:rFonts w:ascii="Times New Roman" w:eastAsia="Batang" w:hAnsi="Times New Roman" w:cs="Times New Roman"/>
          <w:bCs/>
          <w:sz w:val="24"/>
          <w:szCs w:val="24"/>
        </w:rPr>
      </w:pPr>
      <w:r w:rsidRPr="001352A4">
        <w:rPr>
          <w:rFonts w:ascii="Times New Roman" w:eastAsia="Batang" w:hAnsi="Times New Roman" w:cs="Times New Roman"/>
          <w:bCs/>
          <w:sz w:val="24"/>
          <w:szCs w:val="24"/>
        </w:rPr>
        <w:t>prostor knjižnice: 60m²</w:t>
      </w:r>
    </w:p>
    <w:p w14:paraId="3EDD3B06" w14:textId="77777777" w:rsidR="001352A4" w:rsidRPr="001352A4" w:rsidRDefault="001352A4" w:rsidP="001352A4">
      <w:pPr>
        <w:numPr>
          <w:ilvl w:val="0"/>
          <w:numId w:val="19"/>
        </w:numPr>
        <w:spacing w:after="0" w:line="360" w:lineRule="auto"/>
        <w:jc w:val="both"/>
        <w:rPr>
          <w:rFonts w:ascii="Times New Roman" w:eastAsia="Batang" w:hAnsi="Times New Roman" w:cs="Times New Roman"/>
          <w:bCs/>
          <w:sz w:val="24"/>
          <w:szCs w:val="24"/>
        </w:rPr>
      </w:pPr>
      <w:r w:rsidRPr="001352A4">
        <w:rPr>
          <w:rFonts w:ascii="Times New Roman" w:eastAsia="Batang" w:hAnsi="Times New Roman" w:cs="Times New Roman"/>
          <w:bCs/>
          <w:sz w:val="24"/>
          <w:szCs w:val="24"/>
        </w:rPr>
        <w:t>oprema knjižnice: računalo za rad knjižničara (priključak na internet), pisač, telefon, TV, video</w:t>
      </w:r>
    </w:p>
    <w:p w14:paraId="482E2979" w14:textId="77777777" w:rsidR="001352A4" w:rsidRPr="001352A4" w:rsidRDefault="001352A4" w:rsidP="001352A4">
      <w:pPr>
        <w:numPr>
          <w:ilvl w:val="0"/>
          <w:numId w:val="19"/>
        </w:numPr>
        <w:spacing w:after="0" w:line="360" w:lineRule="auto"/>
        <w:jc w:val="both"/>
        <w:rPr>
          <w:rFonts w:ascii="Times New Roman" w:eastAsia="Batang" w:hAnsi="Times New Roman" w:cs="Times New Roman"/>
          <w:bCs/>
          <w:sz w:val="24"/>
          <w:szCs w:val="24"/>
        </w:rPr>
      </w:pPr>
      <w:r w:rsidRPr="001352A4">
        <w:rPr>
          <w:rFonts w:ascii="Times New Roman" w:eastAsia="Batang" w:hAnsi="Times New Roman" w:cs="Times New Roman"/>
          <w:bCs/>
          <w:sz w:val="24"/>
          <w:szCs w:val="24"/>
        </w:rPr>
        <w:t xml:space="preserve">radno vrijeme knjižnice: ponedjeljak, utorak (12-18); srijeda, četvrtak, petak (8-14) </w:t>
      </w:r>
    </w:p>
    <w:p w14:paraId="2DF9EE0F" w14:textId="77777777" w:rsidR="001352A4" w:rsidRPr="001352A4" w:rsidRDefault="001352A4" w:rsidP="001352A4">
      <w:pPr>
        <w:numPr>
          <w:ilvl w:val="0"/>
          <w:numId w:val="19"/>
        </w:numPr>
        <w:spacing w:after="0" w:line="360" w:lineRule="auto"/>
        <w:jc w:val="both"/>
        <w:rPr>
          <w:rFonts w:ascii="Times New Roman" w:eastAsia="Batang" w:hAnsi="Times New Roman" w:cs="Times New Roman"/>
          <w:bCs/>
          <w:sz w:val="24"/>
          <w:szCs w:val="24"/>
        </w:rPr>
      </w:pPr>
      <w:r w:rsidRPr="001352A4">
        <w:rPr>
          <w:rFonts w:ascii="Times New Roman" w:eastAsia="Batang" w:hAnsi="Times New Roman" w:cs="Times New Roman"/>
          <w:bCs/>
          <w:sz w:val="24"/>
          <w:szCs w:val="24"/>
        </w:rPr>
        <w:t>telefon: 031 495 253</w:t>
      </w:r>
    </w:p>
    <w:p w14:paraId="682E8CE3" w14:textId="77777777" w:rsidR="001352A4" w:rsidRPr="001352A4" w:rsidRDefault="001352A4" w:rsidP="001352A4">
      <w:pPr>
        <w:numPr>
          <w:ilvl w:val="0"/>
          <w:numId w:val="19"/>
        </w:numPr>
        <w:spacing w:after="0" w:line="360" w:lineRule="auto"/>
        <w:jc w:val="both"/>
        <w:rPr>
          <w:rFonts w:ascii="Times New Roman" w:eastAsia="Batang" w:hAnsi="Times New Roman" w:cs="Times New Roman"/>
          <w:bCs/>
          <w:sz w:val="24"/>
          <w:szCs w:val="24"/>
        </w:rPr>
      </w:pPr>
      <w:r w:rsidRPr="001352A4">
        <w:rPr>
          <w:rFonts w:ascii="Times New Roman" w:eastAsia="Batang" w:hAnsi="Times New Roman" w:cs="Times New Roman"/>
          <w:bCs/>
          <w:sz w:val="24"/>
          <w:szCs w:val="24"/>
        </w:rPr>
        <w:t xml:space="preserve">stručno osoblje knjižnice: voditeljica školske knjižnice: Brankica Matasović, prof. HJK i dipl. knjižničar </w:t>
      </w:r>
    </w:p>
    <w:p w14:paraId="5CDFDFB1" w14:textId="77777777" w:rsidR="001352A4" w:rsidRPr="001352A4" w:rsidRDefault="001352A4" w:rsidP="001352A4">
      <w:pPr>
        <w:numPr>
          <w:ilvl w:val="0"/>
          <w:numId w:val="19"/>
        </w:numPr>
        <w:spacing w:after="0" w:line="360" w:lineRule="auto"/>
        <w:jc w:val="both"/>
        <w:rPr>
          <w:rFonts w:ascii="Times New Roman" w:eastAsia="Batang" w:hAnsi="Times New Roman" w:cs="Times New Roman"/>
          <w:bCs/>
          <w:sz w:val="24"/>
          <w:szCs w:val="24"/>
        </w:rPr>
      </w:pPr>
      <w:r w:rsidRPr="001352A4">
        <w:rPr>
          <w:rFonts w:ascii="Times New Roman" w:eastAsia="Batang" w:hAnsi="Times New Roman" w:cs="Times New Roman"/>
          <w:bCs/>
          <w:sz w:val="24"/>
          <w:szCs w:val="24"/>
        </w:rPr>
        <w:t xml:space="preserve">knjižnični fond: knjižna građa (knjige, novine, časopisi) i </w:t>
      </w:r>
      <w:proofErr w:type="spellStart"/>
      <w:r w:rsidRPr="001352A4">
        <w:rPr>
          <w:rFonts w:ascii="Times New Roman" w:eastAsia="Batang" w:hAnsi="Times New Roman" w:cs="Times New Roman"/>
          <w:bCs/>
          <w:sz w:val="24"/>
          <w:szCs w:val="24"/>
        </w:rPr>
        <w:t>neknjižna</w:t>
      </w:r>
      <w:proofErr w:type="spellEnd"/>
      <w:r w:rsidRPr="001352A4">
        <w:rPr>
          <w:rFonts w:ascii="Times New Roman" w:eastAsia="Batang" w:hAnsi="Times New Roman" w:cs="Times New Roman"/>
          <w:bCs/>
          <w:sz w:val="24"/>
          <w:szCs w:val="24"/>
        </w:rPr>
        <w:t xml:space="preserve"> građa (AV i elektronička građa) </w:t>
      </w:r>
    </w:p>
    <w:p w14:paraId="1395737A" w14:textId="77777777" w:rsidR="001352A4" w:rsidRPr="001352A4" w:rsidRDefault="001352A4" w:rsidP="001352A4">
      <w:pPr>
        <w:numPr>
          <w:ilvl w:val="0"/>
          <w:numId w:val="19"/>
        </w:numPr>
        <w:spacing w:after="0" w:line="360" w:lineRule="auto"/>
        <w:jc w:val="both"/>
        <w:rPr>
          <w:rFonts w:ascii="Times New Roman" w:eastAsia="Batang" w:hAnsi="Times New Roman" w:cs="Times New Roman"/>
          <w:bCs/>
          <w:sz w:val="24"/>
          <w:szCs w:val="24"/>
        </w:rPr>
      </w:pPr>
      <w:r w:rsidRPr="001352A4">
        <w:rPr>
          <w:rFonts w:ascii="Times New Roman" w:eastAsia="Batang" w:hAnsi="Times New Roman" w:cs="Times New Roman"/>
          <w:bCs/>
          <w:sz w:val="24"/>
          <w:szCs w:val="24"/>
        </w:rPr>
        <w:t>korisnici knjižnice: učenici, učitelji, stručni suradnici, osoblje škole, roditelji</w:t>
      </w:r>
    </w:p>
    <w:p w14:paraId="677BD18E" w14:textId="77777777" w:rsidR="001352A4" w:rsidRPr="001352A4" w:rsidRDefault="001352A4" w:rsidP="001352A4">
      <w:pPr>
        <w:spacing w:after="0" w:line="360" w:lineRule="auto"/>
        <w:ind w:left="720"/>
        <w:jc w:val="both"/>
        <w:rPr>
          <w:rFonts w:ascii="Times New Roman" w:eastAsia="Batang" w:hAnsi="Times New Roman" w:cs="Times New Roman"/>
          <w:bCs/>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4677"/>
        <w:gridCol w:w="1134"/>
        <w:gridCol w:w="993"/>
        <w:gridCol w:w="1280"/>
      </w:tblGrid>
      <w:tr w:rsidR="001352A4" w:rsidRPr="001352A4" w14:paraId="5022AC98" w14:textId="77777777" w:rsidTr="00066F5E">
        <w:trPr>
          <w:jc w:val="center"/>
        </w:trPr>
        <w:tc>
          <w:tcPr>
            <w:tcW w:w="2122" w:type="dxa"/>
          </w:tcPr>
          <w:p w14:paraId="1423244F" w14:textId="77777777" w:rsidR="001352A4" w:rsidRPr="001352A4" w:rsidRDefault="001352A4" w:rsidP="001352A4">
            <w:pPr>
              <w:spacing w:after="0" w:line="276" w:lineRule="auto"/>
              <w:rPr>
                <w:rFonts w:ascii="Times New Roman" w:eastAsia="Times New Roman" w:hAnsi="Times New Roman" w:cs="Times New Roman"/>
                <w:b/>
              </w:rPr>
            </w:pPr>
            <w:r w:rsidRPr="001352A4">
              <w:rPr>
                <w:rFonts w:ascii="Times New Roman" w:eastAsia="Times New Roman" w:hAnsi="Times New Roman" w:cs="Times New Roman"/>
                <w:b/>
              </w:rPr>
              <w:t>DJELATNOST</w:t>
            </w:r>
          </w:p>
        </w:tc>
        <w:tc>
          <w:tcPr>
            <w:tcW w:w="4677" w:type="dxa"/>
          </w:tcPr>
          <w:p w14:paraId="23349782" w14:textId="77777777" w:rsidR="001352A4" w:rsidRPr="001352A4" w:rsidRDefault="001352A4" w:rsidP="001352A4">
            <w:pPr>
              <w:spacing w:after="0" w:line="276" w:lineRule="auto"/>
              <w:jc w:val="both"/>
              <w:rPr>
                <w:rFonts w:ascii="Times New Roman" w:eastAsia="Times New Roman" w:hAnsi="Times New Roman" w:cs="Times New Roman"/>
                <w:b/>
              </w:rPr>
            </w:pPr>
            <w:r w:rsidRPr="001352A4">
              <w:rPr>
                <w:rFonts w:ascii="Times New Roman" w:eastAsia="Times New Roman" w:hAnsi="Times New Roman" w:cs="Times New Roman"/>
                <w:b/>
              </w:rPr>
              <w:t>PROGRAMSKI SADRŽAJI RADA</w:t>
            </w:r>
          </w:p>
        </w:tc>
        <w:tc>
          <w:tcPr>
            <w:tcW w:w="1134" w:type="dxa"/>
          </w:tcPr>
          <w:p w14:paraId="33A52188" w14:textId="77777777" w:rsidR="001352A4" w:rsidRPr="001352A4" w:rsidRDefault="001352A4" w:rsidP="001352A4">
            <w:pPr>
              <w:spacing w:after="0" w:line="276" w:lineRule="auto"/>
              <w:jc w:val="both"/>
              <w:rPr>
                <w:rFonts w:ascii="Times New Roman" w:eastAsia="Times New Roman" w:hAnsi="Times New Roman" w:cs="Times New Roman"/>
                <w:b/>
              </w:rPr>
            </w:pPr>
            <w:r w:rsidRPr="001352A4">
              <w:rPr>
                <w:rFonts w:ascii="Times New Roman" w:eastAsia="Times New Roman" w:hAnsi="Times New Roman" w:cs="Times New Roman"/>
                <w:b/>
              </w:rPr>
              <w:t>MJESEC</w:t>
            </w:r>
          </w:p>
        </w:tc>
        <w:tc>
          <w:tcPr>
            <w:tcW w:w="993" w:type="dxa"/>
          </w:tcPr>
          <w:p w14:paraId="610426EF" w14:textId="77777777" w:rsidR="001352A4" w:rsidRPr="001352A4" w:rsidRDefault="001352A4" w:rsidP="001352A4">
            <w:pPr>
              <w:spacing w:after="0" w:line="276" w:lineRule="auto"/>
              <w:rPr>
                <w:rFonts w:ascii="Times New Roman" w:eastAsia="Times New Roman" w:hAnsi="Times New Roman" w:cs="Times New Roman"/>
                <w:b/>
              </w:rPr>
            </w:pPr>
            <w:r w:rsidRPr="001352A4">
              <w:rPr>
                <w:rFonts w:ascii="Times New Roman" w:eastAsia="Times New Roman" w:hAnsi="Times New Roman" w:cs="Times New Roman"/>
                <w:b/>
              </w:rPr>
              <w:t>TJ. BR. SATI</w:t>
            </w:r>
          </w:p>
        </w:tc>
        <w:tc>
          <w:tcPr>
            <w:tcW w:w="1280" w:type="dxa"/>
          </w:tcPr>
          <w:p w14:paraId="7756986E" w14:textId="77777777" w:rsidR="001352A4" w:rsidRPr="001352A4" w:rsidRDefault="001352A4" w:rsidP="001352A4">
            <w:pPr>
              <w:spacing w:after="0" w:line="276" w:lineRule="auto"/>
              <w:rPr>
                <w:rFonts w:ascii="Times New Roman" w:eastAsia="Times New Roman" w:hAnsi="Times New Roman" w:cs="Times New Roman"/>
                <w:b/>
              </w:rPr>
            </w:pPr>
            <w:r w:rsidRPr="001352A4">
              <w:rPr>
                <w:rFonts w:ascii="Times New Roman" w:eastAsia="Times New Roman" w:hAnsi="Times New Roman" w:cs="Times New Roman"/>
                <w:b/>
              </w:rPr>
              <w:t>GOD. BR. SATI</w:t>
            </w:r>
          </w:p>
        </w:tc>
      </w:tr>
      <w:tr w:rsidR="001352A4" w:rsidRPr="001352A4" w14:paraId="23C80EC9" w14:textId="77777777" w:rsidTr="00066F5E">
        <w:trPr>
          <w:trHeight w:val="420"/>
          <w:jc w:val="center"/>
        </w:trPr>
        <w:tc>
          <w:tcPr>
            <w:tcW w:w="2122" w:type="dxa"/>
          </w:tcPr>
          <w:p w14:paraId="5D442E24" w14:textId="77777777" w:rsidR="001352A4" w:rsidRPr="001352A4" w:rsidRDefault="001352A4" w:rsidP="001352A4">
            <w:pPr>
              <w:spacing w:after="0" w:line="276" w:lineRule="auto"/>
              <w:rPr>
                <w:rFonts w:ascii="Times New Roman" w:eastAsia="Times New Roman" w:hAnsi="Times New Roman" w:cs="Times New Roman"/>
                <w:b/>
              </w:rPr>
            </w:pPr>
            <w:r w:rsidRPr="001352A4">
              <w:rPr>
                <w:rFonts w:ascii="Times New Roman" w:eastAsia="Times New Roman" w:hAnsi="Times New Roman" w:cs="Times New Roman"/>
                <w:b/>
              </w:rPr>
              <w:t xml:space="preserve">1. NEPOSREDNA </w:t>
            </w:r>
          </w:p>
          <w:p w14:paraId="1BAAFCA3" w14:textId="77777777" w:rsidR="001352A4" w:rsidRPr="001352A4" w:rsidRDefault="001352A4" w:rsidP="001352A4">
            <w:pPr>
              <w:spacing w:after="0" w:line="276" w:lineRule="auto"/>
              <w:rPr>
                <w:rFonts w:ascii="Times New Roman" w:eastAsia="Times New Roman" w:hAnsi="Times New Roman" w:cs="Times New Roman"/>
              </w:rPr>
            </w:pPr>
            <w:r w:rsidRPr="001352A4">
              <w:rPr>
                <w:rFonts w:ascii="Times New Roman" w:eastAsia="Times New Roman" w:hAnsi="Times New Roman" w:cs="Times New Roman"/>
                <w:b/>
              </w:rPr>
              <w:t>ODGOJNO-OBRAZOVNA DJELATNOST</w:t>
            </w:r>
          </w:p>
        </w:tc>
        <w:tc>
          <w:tcPr>
            <w:tcW w:w="4677" w:type="dxa"/>
          </w:tcPr>
          <w:p w14:paraId="09AABFBA" w14:textId="77777777" w:rsidR="001352A4" w:rsidRPr="001352A4" w:rsidRDefault="001352A4" w:rsidP="001352A4">
            <w:pPr>
              <w:spacing w:after="0" w:line="276" w:lineRule="auto"/>
              <w:jc w:val="both"/>
              <w:rPr>
                <w:rFonts w:ascii="Times New Roman" w:eastAsia="Batang" w:hAnsi="Times New Roman" w:cs="Times New Roman"/>
                <w:b/>
                <w:bCs/>
              </w:rPr>
            </w:pPr>
            <w:r w:rsidRPr="001352A4">
              <w:rPr>
                <w:rFonts w:ascii="Times New Roman" w:eastAsia="Batang" w:hAnsi="Times New Roman" w:cs="Times New Roman"/>
                <w:b/>
                <w:bCs/>
              </w:rPr>
              <w:t>1. RAD S UČENICIMA</w:t>
            </w:r>
          </w:p>
          <w:p w14:paraId="7689F31F" w14:textId="77777777" w:rsidR="001352A4" w:rsidRPr="001352A4" w:rsidRDefault="001352A4" w:rsidP="001352A4">
            <w:pPr>
              <w:numPr>
                <w:ilvl w:val="0"/>
                <w:numId w:val="20"/>
              </w:numPr>
              <w:spacing w:after="0" w:line="276" w:lineRule="auto"/>
              <w:jc w:val="both"/>
              <w:rPr>
                <w:rFonts w:ascii="Times New Roman" w:eastAsia="Batang" w:hAnsi="Times New Roman" w:cs="Times New Roman"/>
              </w:rPr>
            </w:pPr>
            <w:r w:rsidRPr="001352A4">
              <w:rPr>
                <w:rFonts w:ascii="Times New Roman" w:eastAsia="Batang" w:hAnsi="Times New Roman" w:cs="Times New Roman"/>
              </w:rPr>
              <w:t>Priprema knjižnice za početak rada s učenicima</w:t>
            </w:r>
          </w:p>
          <w:p w14:paraId="2540E114" w14:textId="77777777" w:rsidR="001352A4" w:rsidRPr="001352A4" w:rsidRDefault="001352A4" w:rsidP="001352A4">
            <w:pPr>
              <w:numPr>
                <w:ilvl w:val="0"/>
                <w:numId w:val="20"/>
              </w:numPr>
              <w:spacing w:after="0" w:line="276" w:lineRule="auto"/>
              <w:jc w:val="both"/>
              <w:rPr>
                <w:rFonts w:ascii="Times New Roman" w:eastAsia="Batang" w:hAnsi="Times New Roman" w:cs="Times New Roman"/>
              </w:rPr>
            </w:pPr>
            <w:r w:rsidRPr="001352A4">
              <w:rPr>
                <w:rFonts w:ascii="Times New Roman" w:eastAsia="Batang" w:hAnsi="Times New Roman" w:cs="Times New Roman"/>
              </w:rPr>
              <w:t>Upis učenika u knjižnicu</w:t>
            </w:r>
          </w:p>
          <w:p w14:paraId="450776A3" w14:textId="77777777" w:rsidR="001352A4" w:rsidRPr="001352A4" w:rsidRDefault="001352A4" w:rsidP="001352A4">
            <w:pPr>
              <w:numPr>
                <w:ilvl w:val="0"/>
                <w:numId w:val="20"/>
              </w:numPr>
              <w:spacing w:after="0" w:line="276" w:lineRule="auto"/>
              <w:jc w:val="both"/>
              <w:rPr>
                <w:rFonts w:ascii="Times New Roman" w:eastAsia="Batang" w:hAnsi="Times New Roman" w:cs="Times New Roman"/>
              </w:rPr>
            </w:pPr>
            <w:r w:rsidRPr="001352A4">
              <w:rPr>
                <w:rFonts w:ascii="Times New Roman" w:eastAsia="Batang" w:hAnsi="Times New Roman" w:cs="Times New Roman"/>
              </w:rPr>
              <w:t>Upis učenika 1. razreda u knjižnicu</w:t>
            </w:r>
          </w:p>
          <w:p w14:paraId="4A5F11CC" w14:textId="77777777" w:rsidR="001352A4" w:rsidRPr="001352A4" w:rsidRDefault="001352A4" w:rsidP="001352A4">
            <w:pPr>
              <w:numPr>
                <w:ilvl w:val="0"/>
                <w:numId w:val="20"/>
              </w:numPr>
              <w:spacing w:after="0" w:line="276" w:lineRule="auto"/>
              <w:jc w:val="both"/>
              <w:rPr>
                <w:rFonts w:ascii="Times New Roman" w:eastAsia="Batang" w:hAnsi="Times New Roman" w:cs="Times New Roman"/>
              </w:rPr>
            </w:pPr>
            <w:r w:rsidRPr="001352A4">
              <w:rPr>
                <w:rFonts w:ascii="Times New Roman" w:eastAsia="Batang" w:hAnsi="Times New Roman" w:cs="Times New Roman"/>
              </w:rPr>
              <w:t>Posudbeni rad s učenicima u knjižnici</w:t>
            </w:r>
          </w:p>
          <w:p w14:paraId="3C3A9CFF" w14:textId="77777777" w:rsidR="001352A4" w:rsidRPr="001352A4" w:rsidRDefault="001352A4" w:rsidP="001352A4">
            <w:pPr>
              <w:numPr>
                <w:ilvl w:val="0"/>
                <w:numId w:val="20"/>
              </w:numPr>
              <w:spacing w:after="0" w:line="276" w:lineRule="auto"/>
              <w:jc w:val="both"/>
              <w:rPr>
                <w:rFonts w:ascii="Times New Roman" w:eastAsia="Batang" w:hAnsi="Times New Roman" w:cs="Times New Roman"/>
              </w:rPr>
            </w:pPr>
            <w:r w:rsidRPr="001352A4">
              <w:rPr>
                <w:rFonts w:ascii="Times New Roman" w:eastAsia="Batang" w:hAnsi="Times New Roman" w:cs="Times New Roman"/>
              </w:rPr>
              <w:t>Pomoć pri izboru knjižnične građe</w:t>
            </w:r>
          </w:p>
          <w:p w14:paraId="2FA5ACF8" w14:textId="77777777" w:rsidR="001352A4" w:rsidRPr="001352A4" w:rsidRDefault="001352A4" w:rsidP="001352A4">
            <w:pPr>
              <w:numPr>
                <w:ilvl w:val="0"/>
                <w:numId w:val="20"/>
              </w:numPr>
              <w:spacing w:after="0" w:line="276" w:lineRule="auto"/>
              <w:jc w:val="both"/>
              <w:rPr>
                <w:rFonts w:ascii="Times New Roman" w:eastAsia="Batang" w:hAnsi="Times New Roman" w:cs="Times New Roman"/>
              </w:rPr>
            </w:pPr>
            <w:r w:rsidRPr="001352A4">
              <w:rPr>
                <w:rFonts w:ascii="Times New Roman" w:eastAsia="Batang" w:hAnsi="Times New Roman" w:cs="Times New Roman"/>
              </w:rPr>
              <w:t>Razvijanje kulture čitanja i dolaženja u knjižnicu i čitaonicu</w:t>
            </w:r>
          </w:p>
          <w:p w14:paraId="01E960C4" w14:textId="77777777" w:rsidR="001352A4" w:rsidRPr="001352A4" w:rsidRDefault="001352A4" w:rsidP="001352A4">
            <w:pPr>
              <w:numPr>
                <w:ilvl w:val="0"/>
                <w:numId w:val="20"/>
              </w:numPr>
              <w:spacing w:after="0" w:line="276" w:lineRule="auto"/>
              <w:jc w:val="both"/>
              <w:rPr>
                <w:rFonts w:ascii="Times New Roman" w:eastAsia="Batang" w:hAnsi="Times New Roman" w:cs="Times New Roman"/>
              </w:rPr>
            </w:pPr>
            <w:r w:rsidRPr="001352A4">
              <w:rPr>
                <w:rFonts w:ascii="Times New Roman" w:eastAsia="Batang" w:hAnsi="Times New Roman" w:cs="Times New Roman"/>
              </w:rPr>
              <w:lastRenderedPageBreak/>
              <w:t>Organiziranje pretplate učenika na dječje časopise putem knjižnice</w:t>
            </w:r>
          </w:p>
          <w:p w14:paraId="7131FB4B" w14:textId="77777777" w:rsidR="001352A4" w:rsidRPr="001352A4" w:rsidRDefault="001352A4" w:rsidP="001352A4">
            <w:pPr>
              <w:numPr>
                <w:ilvl w:val="0"/>
                <w:numId w:val="20"/>
              </w:numPr>
              <w:spacing w:after="0" w:line="276" w:lineRule="auto"/>
              <w:jc w:val="both"/>
              <w:rPr>
                <w:rFonts w:ascii="Times New Roman" w:eastAsia="Batang" w:hAnsi="Times New Roman" w:cs="Times New Roman"/>
              </w:rPr>
            </w:pPr>
            <w:r w:rsidRPr="001352A4">
              <w:rPr>
                <w:rFonts w:ascii="Times New Roman" w:eastAsia="Batang" w:hAnsi="Times New Roman" w:cs="Times New Roman"/>
              </w:rPr>
              <w:t>Mjesečna podjela periodike učenicima</w:t>
            </w:r>
          </w:p>
          <w:p w14:paraId="25826004" w14:textId="77777777" w:rsidR="001352A4" w:rsidRPr="001352A4" w:rsidRDefault="001352A4" w:rsidP="001352A4">
            <w:pPr>
              <w:spacing w:after="0" w:line="276" w:lineRule="auto"/>
              <w:ind w:left="360"/>
              <w:jc w:val="both"/>
              <w:rPr>
                <w:rFonts w:ascii="Times New Roman" w:eastAsia="Batang" w:hAnsi="Times New Roman" w:cs="Times New Roman"/>
              </w:rPr>
            </w:pPr>
            <w:r w:rsidRPr="001352A4">
              <w:rPr>
                <w:rFonts w:ascii="Times New Roman" w:eastAsia="Batang" w:hAnsi="Times New Roman" w:cs="Times New Roman"/>
              </w:rPr>
              <w:t>-     Završetak posudbenoga rada s učenicima  i potraživanje za povratom posuđene građe</w:t>
            </w:r>
          </w:p>
          <w:p w14:paraId="15AA35EC" w14:textId="77777777" w:rsidR="001352A4" w:rsidRPr="001352A4" w:rsidRDefault="001352A4" w:rsidP="001352A4">
            <w:pPr>
              <w:spacing w:after="0" w:line="276" w:lineRule="auto"/>
              <w:jc w:val="both"/>
              <w:rPr>
                <w:rFonts w:ascii="Times New Roman" w:eastAsia="Batang" w:hAnsi="Times New Roman" w:cs="Times New Roman"/>
                <w:b/>
                <w:bCs/>
              </w:rPr>
            </w:pPr>
            <w:r w:rsidRPr="001352A4">
              <w:rPr>
                <w:rFonts w:ascii="Times New Roman" w:eastAsia="Batang" w:hAnsi="Times New Roman" w:cs="Times New Roman"/>
                <w:b/>
                <w:bCs/>
              </w:rPr>
              <w:t>2 . NASTAVNI RAD S UČENICIMA</w:t>
            </w:r>
          </w:p>
          <w:p w14:paraId="3DE3689D" w14:textId="77777777" w:rsidR="001352A4" w:rsidRPr="001352A4" w:rsidRDefault="001352A4" w:rsidP="001352A4">
            <w:pPr>
              <w:numPr>
                <w:ilvl w:val="0"/>
                <w:numId w:val="20"/>
              </w:numPr>
              <w:spacing w:after="0" w:line="276" w:lineRule="auto"/>
              <w:jc w:val="both"/>
              <w:rPr>
                <w:rFonts w:ascii="Times New Roman" w:eastAsia="Batang" w:hAnsi="Times New Roman" w:cs="Times New Roman"/>
              </w:rPr>
            </w:pPr>
            <w:r w:rsidRPr="001352A4">
              <w:rPr>
                <w:rFonts w:ascii="Times New Roman" w:eastAsia="Batang" w:hAnsi="Times New Roman" w:cs="Times New Roman"/>
              </w:rPr>
              <w:t>Knjižnični odgoj i obrazovanje učenika prema nastavnom programu za određeni razred u okviru nastavnoga predmeta hrvatskoga jezika, nastavnoga područja medijske kulture</w:t>
            </w:r>
          </w:p>
          <w:p w14:paraId="58312C9F" w14:textId="77777777" w:rsidR="001352A4" w:rsidRPr="001352A4" w:rsidRDefault="001352A4" w:rsidP="001352A4">
            <w:pPr>
              <w:numPr>
                <w:ilvl w:val="0"/>
                <w:numId w:val="20"/>
              </w:numPr>
              <w:spacing w:after="0" w:line="276" w:lineRule="auto"/>
              <w:jc w:val="both"/>
              <w:rPr>
                <w:rFonts w:ascii="Times New Roman" w:eastAsia="Batang" w:hAnsi="Times New Roman" w:cs="Times New Roman"/>
              </w:rPr>
            </w:pPr>
            <w:r w:rsidRPr="001352A4">
              <w:rPr>
                <w:rFonts w:ascii="Times New Roman" w:eastAsia="Batang" w:hAnsi="Times New Roman" w:cs="Times New Roman"/>
              </w:rPr>
              <w:t>Organizacija i vođenje individualnoga odgojno-obrazovnoga rada učenika u čitaonici</w:t>
            </w:r>
          </w:p>
          <w:p w14:paraId="7189A494" w14:textId="77777777" w:rsidR="001352A4" w:rsidRPr="001352A4" w:rsidRDefault="001352A4" w:rsidP="001352A4">
            <w:pPr>
              <w:numPr>
                <w:ilvl w:val="0"/>
                <w:numId w:val="20"/>
              </w:numPr>
              <w:spacing w:after="0" w:line="276" w:lineRule="auto"/>
              <w:jc w:val="both"/>
              <w:rPr>
                <w:rFonts w:ascii="Times New Roman" w:eastAsia="Batang" w:hAnsi="Times New Roman" w:cs="Times New Roman"/>
              </w:rPr>
            </w:pPr>
            <w:r w:rsidRPr="001352A4">
              <w:rPr>
                <w:rFonts w:ascii="Times New Roman" w:eastAsia="Batang" w:hAnsi="Times New Roman" w:cs="Times New Roman"/>
              </w:rPr>
              <w:t>Izvođenje programa za samostalno istraživačko učenje i cjeloživotno obrazovanje</w:t>
            </w:r>
          </w:p>
          <w:p w14:paraId="487BB348" w14:textId="77777777" w:rsidR="001352A4" w:rsidRPr="001352A4" w:rsidRDefault="001352A4" w:rsidP="001352A4">
            <w:pPr>
              <w:numPr>
                <w:ilvl w:val="0"/>
                <w:numId w:val="20"/>
              </w:numPr>
              <w:spacing w:after="0" w:line="276" w:lineRule="auto"/>
              <w:jc w:val="both"/>
              <w:rPr>
                <w:rFonts w:ascii="Times New Roman" w:eastAsia="Batang" w:hAnsi="Times New Roman" w:cs="Times New Roman"/>
              </w:rPr>
            </w:pPr>
            <w:r w:rsidRPr="001352A4">
              <w:rPr>
                <w:rFonts w:ascii="Times New Roman" w:eastAsia="Batang" w:hAnsi="Times New Roman" w:cs="Times New Roman"/>
              </w:rPr>
              <w:t>Razvoj informacijskih i komunikacijskih vještina učenika: uporaba i pretraživanje izvora znanja</w:t>
            </w:r>
          </w:p>
          <w:p w14:paraId="4C99B230" w14:textId="77777777" w:rsidR="001352A4" w:rsidRPr="001352A4" w:rsidRDefault="001352A4" w:rsidP="001352A4">
            <w:pPr>
              <w:numPr>
                <w:ilvl w:val="0"/>
                <w:numId w:val="20"/>
              </w:numPr>
              <w:spacing w:after="0" w:line="276" w:lineRule="auto"/>
              <w:jc w:val="both"/>
              <w:rPr>
                <w:rFonts w:ascii="Times New Roman" w:eastAsia="Batang" w:hAnsi="Times New Roman" w:cs="Times New Roman"/>
                <w:b/>
                <w:bCs/>
              </w:rPr>
            </w:pPr>
            <w:r w:rsidRPr="001352A4">
              <w:rPr>
                <w:rFonts w:ascii="Times New Roman" w:eastAsia="Batang" w:hAnsi="Times New Roman" w:cs="Times New Roman"/>
              </w:rPr>
              <w:t xml:space="preserve">Rad s učenicima (projekti, </w:t>
            </w:r>
            <w:proofErr w:type="spellStart"/>
            <w:r w:rsidRPr="001352A4">
              <w:rPr>
                <w:rFonts w:ascii="Times New Roman" w:eastAsia="Batang" w:hAnsi="Times New Roman" w:cs="Times New Roman"/>
              </w:rPr>
              <w:t>izvanučionička</w:t>
            </w:r>
            <w:proofErr w:type="spellEnd"/>
            <w:r w:rsidRPr="001352A4">
              <w:rPr>
                <w:rFonts w:ascii="Times New Roman" w:eastAsia="Batang" w:hAnsi="Times New Roman" w:cs="Times New Roman"/>
              </w:rPr>
              <w:t xml:space="preserve"> nastava, izvannastavna aktivnosti)</w:t>
            </w:r>
          </w:p>
          <w:p w14:paraId="3F55BDE5" w14:textId="77777777" w:rsidR="001352A4" w:rsidRPr="001352A4" w:rsidRDefault="001352A4" w:rsidP="001352A4">
            <w:pPr>
              <w:spacing w:after="0" w:line="276" w:lineRule="auto"/>
              <w:jc w:val="both"/>
              <w:rPr>
                <w:rFonts w:ascii="Times New Roman" w:eastAsia="Batang" w:hAnsi="Times New Roman" w:cs="Times New Roman"/>
                <w:b/>
                <w:bCs/>
              </w:rPr>
            </w:pPr>
            <w:r w:rsidRPr="001352A4">
              <w:rPr>
                <w:rFonts w:ascii="Times New Roman" w:eastAsia="Batang" w:hAnsi="Times New Roman" w:cs="Times New Roman"/>
                <w:b/>
                <w:bCs/>
              </w:rPr>
              <w:t>3. SURADNJA S UČITELJIMA, STRUČNOM SLUŽBOM, RAVNATELJEM I OSTALIMA</w:t>
            </w:r>
          </w:p>
          <w:p w14:paraId="5762C797" w14:textId="77777777" w:rsidR="001352A4" w:rsidRPr="001352A4" w:rsidRDefault="001352A4" w:rsidP="001352A4">
            <w:pPr>
              <w:numPr>
                <w:ilvl w:val="0"/>
                <w:numId w:val="20"/>
              </w:numPr>
              <w:spacing w:after="0" w:line="276" w:lineRule="auto"/>
              <w:jc w:val="both"/>
              <w:rPr>
                <w:rFonts w:ascii="Times New Roman" w:eastAsia="Batang" w:hAnsi="Times New Roman" w:cs="Times New Roman"/>
              </w:rPr>
            </w:pPr>
            <w:r w:rsidRPr="001352A4">
              <w:rPr>
                <w:rFonts w:ascii="Times New Roman" w:eastAsia="Batang" w:hAnsi="Times New Roman" w:cs="Times New Roman"/>
              </w:rPr>
              <w:t>Dogovor s ravnateljem škole o provedbi akcija i poslova u knjižnici</w:t>
            </w:r>
          </w:p>
          <w:p w14:paraId="038FDE0D" w14:textId="77777777" w:rsidR="001352A4" w:rsidRPr="001352A4" w:rsidRDefault="001352A4" w:rsidP="001352A4">
            <w:pPr>
              <w:numPr>
                <w:ilvl w:val="0"/>
                <w:numId w:val="20"/>
              </w:numPr>
              <w:spacing w:after="0" w:line="276" w:lineRule="auto"/>
              <w:jc w:val="both"/>
              <w:rPr>
                <w:rFonts w:ascii="Times New Roman" w:eastAsia="Batang" w:hAnsi="Times New Roman" w:cs="Times New Roman"/>
              </w:rPr>
            </w:pPr>
            <w:r w:rsidRPr="001352A4">
              <w:rPr>
                <w:rFonts w:ascii="Times New Roman" w:eastAsia="Batang" w:hAnsi="Times New Roman" w:cs="Times New Roman"/>
              </w:rPr>
              <w:t>Izrada okvirnoga financijskoga plana knjižnice u suradnji s ravnateljem i računovođom</w:t>
            </w:r>
          </w:p>
          <w:p w14:paraId="4146454E" w14:textId="77777777" w:rsidR="001352A4" w:rsidRPr="001352A4" w:rsidRDefault="001352A4" w:rsidP="001352A4">
            <w:pPr>
              <w:numPr>
                <w:ilvl w:val="0"/>
                <w:numId w:val="20"/>
              </w:numPr>
              <w:spacing w:after="0" w:line="276" w:lineRule="auto"/>
              <w:jc w:val="both"/>
              <w:rPr>
                <w:rFonts w:ascii="Times New Roman" w:eastAsia="Batang" w:hAnsi="Times New Roman" w:cs="Times New Roman"/>
              </w:rPr>
            </w:pPr>
            <w:r w:rsidRPr="001352A4">
              <w:rPr>
                <w:rFonts w:ascii="Times New Roman" w:eastAsia="Batang" w:hAnsi="Times New Roman" w:cs="Times New Roman"/>
              </w:rPr>
              <w:t>Financijski izvještaj računovođi o stanju knjižničnoga fonda do 31. 12.</w:t>
            </w:r>
          </w:p>
          <w:p w14:paraId="3FDD9E19" w14:textId="77777777" w:rsidR="001352A4" w:rsidRPr="001352A4" w:rsidRDefault="001352A4" w:rsidP="001352A4">
            <w:pPr>
              <w:numPr>
                <w:ilvl w:val="0"/>
                <w:numId w:val="20"/>
              </w:numPr>
              <w:spacing w:after="0" w:line="276" w:lineRule="auto"/>
              <w:jc w:val="both"/>
              <w:rPr>
                <w:rFonts w:ascii="Times New Roman" w:eastAsia="Batang" w:hAnsi="Times New Roman" w:cs="Times New Roman"/>
              </w:rPr>
            </w:pPr>
            <w:r w:rsidRPr="001352A4">
              <w:rPr>
                <w:rFonts w:ascii="Times New Roman" w:eastAsia="Batang" w:hAnsi="Times New Roman" w:cs="Times New Roman"/>
              </w:rPr>
              <w:t>Posudbeni rad s učiteljima, stručnom službom i ostalima</w:t>
            </w:r>
          </w:p>
          <w:p w14:paraId="3406F9FA" w14:textId="77777777" w:rsidR="001352A4" w:rsidRPr="001352A4" w:rsidRDefault="001352A4" w:rsidP="001352A4">
            <w:pPr>
              <w:numPr>
                <w:ilvl w:val="0"/>
                <w:numId w:val="20"/>
              </w:numPr>
              <w:spacing w:after="0" w:line="276" w:lineRule="auto"/>
              <w:jc w:val="both"/>
              <w:rPr>
                <w:rFonts w:ascii="Times New Roman" w:eastAsia="Batang" w:hAnsi="Times New Roman" w:cs="Times New Roman"/>
              </w:rPr>
            </w:pPr>
            <w:r w:rsidRPr="001352A4">
              <w:rPr>
                <w:rFonts w:ascii="Times New Roman" w:eastAsia="Batang" w:hAnsi="Times New Roman" w:cs="Times New Roman"/>
              </w:rPr>
              <w:t xml:space="preserve">Suradnja s učiteljima hrvatskoga jezika </w:t>
            </w:r>
          </w:p>
          <w:p w14:paraId="0AB0BDF2" w14:textId="77777777" w:rsidR="001352A4" w:rsidRPr="001352A4" w:rsidRDefault="001352A4" w:rsidP="001352A4">
            <w:pPr>
              <w:numPr>
                <w:ilvl w:val="0"/>
                <w:numId w:val="20"/>
              </w:numPr>
              <w:spacing w:after="0" w:line="276" w:lineRule="auto"/>
              <w:jc w:val="both"/>
              <w:rPr>
                <w:rFonts w:ascii="Times New Roman" w:eastAsia="Batang" w:hAnsi="Times New Roman" w:cs="Times New Roman"/>
              </w:rPr>
            </w:pPr>
            <w:r w:rsidRPr="001352A4">
              <w:rPr>
                <w:rFonts w:ascii="Times New Roman" w:eastAsia="Batang" w:hAnsi="Times New Roman" w:cs="Times New Roman"/>
              </w:rPr>
              <w:t>Suradnja s učiteljima u pripremi i ostvarenju nastavnih sadržaja izborom knjižnične građe</w:t>
            </w:r>
          </w:p>
          <w:p w14:paraId="3973A363" w14:textId="77777777" w:rsidR="001352A4" w:rsidRPr="001352A4" w:rsidRDefault="001352A4" w:rsidP="001352A4">
            <w:pPr>
              <w:numPr>
                <w:ilvl w:val="0"/>
                <w:numId w:val="20"/>
              </w:numPr>
              <w:spacing w:after="0" w:line="276" w:lineRule="auto"/>
              <w:jc w:val="both"/>
              <w:rPr>
                <w:rFonts w:ascii="Times New Roman" w:eastAsia="Batang" w:hAnsi="Times New Roman" w:cs="Times New Roman"/>
              </w:rPr>
            </w:pPr>
            <w:r w:rsidRPr="001352A4">
              <w:rPr>
                <w:rFonts w:ascii="Times New Roman" w:eastAsia="Batang" w:hAnsi="Times New Roman" w:cs="Times New Roman"/>
              </w:rPr>
              <w:t>Suradnja s učiteljima i stručnom službom radi nabave i izgradnje knjižničnoga fonda u knjižnici</w:t>
            </w:r>
          </w:p>
          <w:p w14:paraId="244FE8D4" w14:textId="77777777" w:rsidR="001352A4" w:rsidRPr="001352A4" w:rsidRDefault="001352A4" w:rsidP="001352A4">
            <w:pPr>
              <w:numPr>
                <w:ilvl w:val="0"/>
                <w:numId w:val="20"/>
              </w:numPr>
              <w:spacing w:after="0" w:line="276" w:lineRule="auto"/>
              <w:jc w:val="both"/>
              <w:rPr>
                <w:rFonts w:ascii="Times New Roman" w:eastAsia="Batang" w:hAnsi="Times New Roman" w:cs="Times New Roman"/>
              </w:rPr>
            </w:pPr>
            <w:r w:rsidRPr="001352A4">
              <w:rPr>
                <w:rFonts w:ascii="Times New Roman" w:eastAsia="Batang" w:hAnsi="Times New Roman" w:cs="Times New Roman"/>
              </w:rPr>
              <w:t xml:space="preserve">Suradnja sa stručnim aktivima razredne i predmetne nastave </w:t>
            </w:r>
          </w:p>
          <w:p w14:paraId="28A3DB05" w14:textId="77777777" w:rsidR="001352A4" w:rsidRPr="001352A4" w:rsidRDefault="001352A4" w:rsidP="001352A4">
            <w:pPr>
              <w:numPr>
                <w:ilvl w:val="0"/>
                <w:numId w:val="20"/>
              </w:numPr>
              <w:spacing w:after="0" w:line="276" w:lineRule="auto"/>
              <w:jc w:val="both"/>
              <w:rPr>
                <w:rFonts w:ascii="Times New Roman" w:eastAsia="Batang" w:hAnsi="Times New Roman" w:cs="Times New Roman"/>
              </w:rPr>
            </w:pPr>
            <w:r w:rsidRPr="001352A4">
              <w:rPr>
                <w:rFonts w:ascii="Times New Roman" w:eastAsia="Batang" w:hAnsi="Times New Roman" w:cs="Times New Roman"/>
              </w:rPr>
              <w:t>Suradnja s razrednicima u svezi dugovanja i razduživanja knjižnične građe</w:t>
            </w:r>
          </w:p>
          <w:p w14:paraId="311605AA" w14:textId="77777777" w:rsidR="001352A4" w:rsidRPr="001352A4" w:rsidRDefault="001352A4" w:rsidP="001352A4">
            <w:pPr>
              <w:numPr>
                <w:ilvl w:val="0"/>
                <w:numId w:val="20"/>
              </w:numPr>
              <w:spacing w:after="0" w:line="276" w:lineRule="auto"/>
              <w:jc w:val="both"/>
              <w:rPr>
                <w:rFonts w:ascii="Times New Roman" w:eastAsia="Batang" w:hAnsi="Times New Roman" w:cs="Times New Roman"/>
              </w:rPr>
            </w:pPr>
            <w:r w:rsidRPr="001352A4">
              <w:rPr>
                <w:rFonts w:ascii="Times New Roman" w:eastAsia="Batang" w:hAnsi="Times New Roman" w:cs="Times New Roman"/>
              </w:rPr>
              <w:lastRenderedPageBreak/>
              <w:t>Cjelokupna provedba poslova vezanih uz udžbenike i drugih obrazovnih materijala na razini škole</w:t>
            </w:r>
          </w:p>
          <w:p w14:paraId="34E42319" w14:textId="77777777" w:rsidR="001352A4" w:rsidRPr="001352A4" w:rsidRDefault="001352A4" w:rsidP="001352A4">
            <w:pPr>
              <w:numPr>
                <w:ilvl w:val="0"/>
                <w:numId w:val="20"/>
              </w:numPr>
              <w:spacing w:after="0" w:line="276" w:lineRule="auto"/>
              <w:jc w:val="both"/>
              <w:rPr>
                <w:rFonts w:ascii="Times New Roman" w:eastAsia="Batang" w:hAnsi="Times New Roman" w:cs="Times New Roman"/>
              </w:rPr>
            </w:pPr>
            <w:r w:rsidRPr="001352A4">
              <w:rPr>
                <w:rFonts w:ascii="Times New Roman" w:eastAsia="Batang" w:hAnsi="Times New Roman" w:cs="Times New Roman"/>
              </w:rPr>
              <w:t>Suradnja s roditeljima na roditeljskim sastancima</w:t>
            </w:r>
          </w:p>
          <w:p w14:paraId="2F2355D7" w14:textId="77777777" w:rsidR="001352A4" w:rsidRPr="001352A4" w:rsidRDefault="001352A4" w:rsidP="001352A4">
            <w:pPr>
              <w:numPr>
                <w:ilvl w:val="0"/>
                <w:numId w:val="20"/>
              </w:numPr>
              <w:spacing w:after="0" w:line="276" w:lineRule="auto"/>
              <w:jc w:val="both"/>
              <w:rPr>
                <w:rFonts w:ascii="Times New Roman" w:eastAsia="Batang" w:hAnsi="Times New Roman" w:cs="Times New Roman"/>
              </w:rPr>
            </w:pPr>
            <w:r w:rsidRPr="001352A4">
              <w:rPr>
                <w:rFonts w:ascii="Times New Roman" w:eastAsia="Batang" w:hAnsi="Times New Roman" w:cs="Times New Roman"/>
              </w:rPr>
              <w:t>Rad sa studentima - stručna praksa u knjižnici</w:t>
            </w:r>
          </w:p>
          <w:p w14:paraId="79A0F830" w14:textId="77777777" w:rsidR="001352A4" w:rsidRPr="001352A4" w:rsidRDefault="001352A4" w:rsidP="001352A4">
            <w:pPr>
              <w:numPr>
                <w:ilvl w:val="0"/>
                <w:numId w:val="20"/>
              </w:numPr>
              <w:spacing w:after="0" w:line="276" w:lineRule="auto"/>
              <w:jc w:val="both"/>
              <w:rPr>
                <w:rFonts w:ascii="Times New Roman" w:eastAsia="Batang" w:hAnsi="Times New Roman" w:cs="Times New Roman"/>
              </w:rPr>
            </w:pPr>
            <w:r w:rsidRPr="001352A4">
              <w:rPr>
                <w:rFonts w:ascii="Times New Roman" w:eastAsia="Batang" w:hAnsi="Times New Roman" w:cs="Times New Roman"/>
              </w:rPr>
              <w:t>Mentorski rad sa stručnim suradnicima knjižničarima  – pripravnicima</w:t>
            </w:r>
          </w:p>
          <w:p w14:paraId="2F5E3689" w14:textId="77777777" w:rsidR="001352A4" w:rsidRPr="001352A4" w:rsidRDefault="001352A4" w:rsidP="001352A4">
            <w:pPr>
              <w:numPr>
                <w:ilvl w:val="0"/>
                <w:numId w:val="20"/>
              </w:numPr>
              <w:spacing w:after="0" w:line="276" w:lineRule="auto"/>
              <w:jc w:val="both"/>
              <w:rPr>
                <w:rFonts w:ascii="Times New Roman" w:eastAsia="Batang" w:hAnsi="Times New Roman" w:cs="Times New Roman"/>
              </w:rPr>
            </w:pPr>
          </w:p>
        </w:tc>
        <w:tc>
          <w:tcPr>
            <w:tcW w:w="1134" w:type="dxa"/>
          </w:tcPr>
          <w:p w14:paraId="4C5EEB3A" w14:textId="77777777" w:rsidR="001352A4" w:rsidRPr="001352A4" w:rsidRDefault="001352A4" w:rsidP="001352A4">
            <w:pPr>
              <w:spacing w:after="0" w:line="276" w:lineRule="auto"/>
              <w:jc w:val="both"/>
              <w:rPr>
                <w:rFonts w:ascii="Times New Roman" w:eastAsia="Times New Roman" w:hAnsi="Times New Roman" w:cs="Times New Roman"/>
              </w:rPr>
            </w:pPr>
          </w:p>
          <w:p w14:paraId="7072F885" w14:textId="77777777" w:rsidR="001352A4" w:rsidRPr="001352A4" w:rsidRDefault="001352A4" w:rsidP="001352A4">
            <w:pPr>
              <w:spacing w:after="0" w:line="276" w:lineRule="auto"/>
              <w:jc w:val="both"/>
              <w:rPr>
                <w:rFonts w:ascii="Times New Roman" w:eastAsia="Times New Roman" w:hAnsi="Times New Roman" w:cs="Times New Roman"/>
              </w:rPr>
            </w:pPr>
            <w:r w:rsidRPr="001352A4">
              <w:rPr>
                <w:rFonts w:ascii="Times New Roman" w:eastAsia="Times New Roman" w:hAnsi="Times New Roman" w:cs="Times New Roman"/>
              </w:rPr>
              <w:t>Tijekom</w:t>
            </w:r>
          </w:p>
          <w:p w14:paraId="05B4E81A" w14:textId="77777777" w:rsidR="001352A4" w:rsidRPr="001352A4" w:rsidRDefault="001352A4" w:rsidP="001352A4">
            <w:pPr>
              <w:spacing w:after="0" w:line="276" w:lineRule="auto"/>
              <w:jc w:val="both"/>
              <w:rPr>
                <w:rFonts w:ascii="Times New Roman" w:eastAsia="Times New Roman" w:hAnsi="Times New Roman" w:cs="Times New Roman"/>
              </w:rPr>
            </w:pPr>
            <w:r w:rsidRPr="001352A4">
              <w:rPr>
                <w:rFonts w:ascii="Times New Roman" w:eastAsia="Times New Roman" w:hAnsi="Times New Roman" w:cs="Times New Roman"/>
              </w:rPr>
              <w:t>školske godine</w:t>
            </w:r>
          </w:p>
        </w:tc>
        <w:tc>
          <w:tcPr>
            <w:tcW w:w="993" w:type="dxa"/>
          </w:tcPr>
          <w:p w14:paraId="0838E293" w14:textId="77777777" w:rsidR="001352A4" w:rsidRPr="001352A4" w:rsidRDefault="001352A4" w:rsidP="001352A4">
            <w:pPr>
              <w:spacing w:after="0" w:line="276" w:lineRule="auto"/>
              <w:jc w:val="center"/>
              <w:rPr>
                <w:rFonts w:ascii="Times New Roman" w:eastAsia="Times New Roman" w:hAnsi="Times New Roman" w:cs="Times New Roman"/>
                <w:b/>
              </w:rPr>
            </w:pPr>
          </w:p>
          <w:p w14:paraId="0958CC91" w14:textId="77777777" w:rsidR="001352A4" w:rsidRPr="001352A4" w:rsidRDefault="001352A4" w:rsidP="001352A4">
            <w:pPr>
              <w:spacing w:after="0" w:line="276" w:lineRule="auto"/>
              <w:jc w:val="center"/>
              <w:rPr>
                <w:rFonts w:ascii="Times New Roman" w:eastAsia="Times New Roman" w:hAnsi="Times New Roman" w:cs="Times New Roman"/>
                <w:b/>
              </w:rPr>
            </w:pPr>
            <w:r w:rsidRPr="001352A4">
              <w:rPr>
                <w:rFonts w:ascii="Times New Roman" w:eastAsia="Times New Roman" w:hAnsi="Times New Roman" w:cs="Times New Roman"/>
                <w:b/>
              </w:rPr>
              <w:t>15</w:t>
            </w:r>
          </w:p>
          <w:p w14:paraId="2EAC7BC4" w14:textId="77777777" w:rsidR="001352A4" w:rsidRPr="001352A4" w:rsidRDefault="001352A4" w:rsidP="001352A4">
            <w:pPr>
              <w:spacing w:after="0" w:line="276" w:lineRule="auto"/>
              <w:jc w:val="center"/>
              <w:rPr>
                <w:rFonts w:ascii="Times New Roman" w:eastAsia="Times New Roman" w:hAnsi="Times New Roman" w:cs="Times New Roman"/>
                <w:b/>
              </w:rPr>
            </w:pPr>
          </w:p>
          <w:p w14:paraId="2A14E4AC" w14:textId="77777777" w:rsidR="001352A4" w:rsidRPr="001352A4" w:rsidRDefault="001352A4" w:rsidP="001352A4">
            <w:pPr>
              <w:spacing w:after="0" w:line="276" w:lineRule="auto"/>
              <w:jc w:val="center"/>
              <w:rPr>
                <w:rFonts w:ascii="Times New Roman" w:eastAsia="Times New Roman" w:hAnsi="Times New Roman" w:cs="Times New Roman"/>
                <w:b/>
              </w:rPr>
            </w:pPr>
          </w:p>
          <w:p w14:paraId="7E95657C" w14:textId="77777777" w:rsidR="001352A4" w:rsidRPr="001352A4" w:rsidRDefault="001352A4" w:rsidP="001352A4">
            <w:pPr>
              <w:spacing w:after="0" w:line="276" w:lineRule="auto"/>
              <w:jc w:val="center"/>
              <w:rPr>
                <w:rFonts w:ascii="Times New Roman" w:eastAsia="Times New Roman" w:hAnsi="Times New Roman" w:cs="Times New Roman"/>
                <w:b/>
              </w:rPr>
            </w:pPr>
          </w:p>
          <w:p w14:paraId="44633F6E" w14:textId="77777777" w:rsidR="001352A4" w:rsidRPr="001352A4" w:rsidRDefault="001352A4" w:rsidP="001352A4">
            <w:pPr>
              <w:spacing w:after="0" w:line="276" w:lineRule="auto"/>
              <w:jc w:val="center"/>
              <w:rPr>
                <w:rFonts w:ascii="Times New Roman" w:eastAsia="Times New Roman" w:hAnsi="Times New Roman" w:cs="Times New Roman"/>
                <w:b/>
              </w:rPr>
            </w:pPr>
          </w:p>
          <w:p w14:paraId="2E8542B1" w14:textId="77777777" w:rsidR="001352A4" w:rsidRPr="001352A4" w:rsidRDefault="001352A4" w:rsidP="001352A4">
            <w:pPr>
              <w:spacing w:after="0" w:line="276" w:lineRule="auto"/>
              <w:jc w:val="center"/>
              <w:rPr>
                <w:rFonts w:ascii="Times New Roman" w:eastAsia="Times New Roman" w:hAnsi="Times New Roman" w:cs="Times New Roman"/>
                <w:b/>
              </w:rPr>
            </w:pPr>
          </w:p>
          <w:p w14:paraId="495C5113" w14:textId="77777777" w:rsidR="001352A4" w:rsidRPr="001352A4" w:rsidRDefault="001352A4" w:rsidP="001352A4">
            <w:pPr>
              <w:spacing w:after="0" w:line="276" w:lineRule="auto"/>
              <w:jc w:val="center"/>
              <w:rPr>
                <w:rFonts w:ascii="Times New Roman" w:eastAsia="Times New Roman" w:hAnsi="Times New Roman" w:cs="Times New Roman"/>
                <w:b/>
              </w:rPr>
            </w:pPr>
          </w:p>
          <w:p w14:paraId="759F1865" w14:textId="77777777" w:rsidR="001352A4" w:rsidRPr="001352A4" w:rsidRDefault="001352A4" w:rsidP="001352A4">
            <w:pPr>
              <w:spacing w:after="0" w:line="276" w:lineRule="auto"/>
              <w:jc w:val="center"/>
              <w:rPr>
                <w:rFonts w:ascii="Times New Roman" w:eastAsia="Times New Roman" w:hAnsi="Times New Roman" w:cs="Times New Roman"/>
                <w:b/>
              </w:rPr>
            </w:pPr>
          </w:p>
          <w:p w14:paraId="7377DA5E" w14:textId="77777777" w:rsidR="001352A4" w:rsidRPr="001352A4" w:rsidRDefault="001352A4" w:rsidP="001352A4">
            <w:pPr>
              <w:spacing w:after="0" w:line="276" w:lineRule="auto"/>
              <w:jc w:val="center"/>
              <w:rPr>
                <w:rFonts w:ascii="Times New Roman" w:eastAsia="Times New Roman" w:hAnsi="Times New Roman" w:cs="Times New Roman"/>
                <w:b/>
              </w:rPr>
            </w:pPr>
          </w:p>
          <w:p w14:paraId="580135C4" w14:textId="77777777" w:rsidR="001352A4" w:rsidRPr="001352A4" w:rsidRDefault="001352A4" w:rsidP="001352A4">
            <w:pPr>
              <w:spacing w:after="0" w:line="276" w:lineRule="auto"/>
              <w:jc w:val="center"/>
              <w:rPr>
                <w:rFonts w:ascii="Times New Roman" w:eastAsia="Times New Roman" w:hAnsi="Times New Roman" w:cs="Times New Roman"/>
                <w:b/>
              </w:rPr>
            </w:pPr>
          </w:p>
          <w:p w14:paraId="41789684" w14:textId="77777777" w:rsidR="001352A4" w:rsidRPr="001352A4" w:rsidRDefault="001352A4" w:rsidP="001352A4">
            <w:pPr>
              <w:spacing w:after="0" w:line="276" w:lineRule="auto"/>
              <w:jc w:val="center"/>
              <w:rPr>
                <w:rFonts w:ascii="Times New Roman" w:eastAsia="Times New Roman" w:hAnsi="Times New Roman" w:cs="Times New Roman"/>
                <w:b/>
              </w:rPr>
            </w:pPr>
          </w:p>
          <w:p w14:paraId="4A331886" w14:textId="77777777" w:rsidR="001352A4" w:rsidRPr="001352A4" w:rsidRDefault="001352A4" w:rsidP="001352A4">
            <w:pPr>
              <w:spacing w:after="0" w:line="276" w:lineRule="auto"/>
              <w:jc w:val="center"/>
              <w:rPr>
                <w:rFonts w:ascii="Times New Roman" w:eastAsia="Times New Roman" w:hAnsi="Times New Roman" w:cs="Times New Roman"/>
                <w:b/>
              </w:rPr>
            </w:pPr>
          </w:p>
          <w:p w14:paraId="2540ACF7" w14:textId="77777777" w:rsidR="001352A4" w:rsidRPr="001352A4" w:rsidRDefault="001352A4" w:rsidP="001352A4">
            <w:pPr>
              <w:spacing w:after="0" w:line="276" w:lineRule="auto"/>
              <w:jc w:val="center"/>
              <w:rPr>
                <w:rFonts w:ascii="Times New Roman" w:eastAsia="Times New Roman" w:hAnsi="Times New Roman" w:cs="Times New Roman"/>
                <w:b/>
              </w:rPr>
            </w:pPr>
          </w:p>
          <w:p w14:paraId="3D3842DE" w14:textId="77777777" w:rsidR="001352A4" w:rsidRPr="001352A4" w:rsidRDefault="001352A4" w:rsidP="001352A4">
            <w:pPr>
              <w:spacing w:after="0" w:line="276" w:lineRule="auto"/>
              <w:jc w:val="center"/>
              <w:rPr>
                <w:rFonts w:ascii="Times New Roman" w:eastAsia="Times New Roman" w:hAnsi="Times New Roman" w:cs="Times New Roman"/>
                <w:b/>
              </w:rPr>
            </w:pPr>
          </w:p>
          <w:p w14:paraId="326A0EE6" w14:textId="77777777" w:rsidR="001352A4" w:rsidRPr="001352A4" w:rsidRDefault="001352A4" w:rsidP="001352A4">
            <w:pPr>
              <w:spacing w:after="0" w:line="276" w:lineRule="auto"/>
              <w:jc w:val="center"/>
              <w:rPr>
                <w:rFonts w:ascii="Times New Roman" w:eastAsia="Times New Roman" w:hAnsi="Times New Roman" w:cs="Times New Roman"/>
                <w:b/>
              </w:rPr>
            </w:pPr>
          </w:p>
          <w:p w14:paraId="29CA55A3" w14:textId="77777777" w:rsidR="001352A4" w:rsidRPr="001352A4" w:rsidRDefault="001352A4" w:rsidP="001352A4">
            <w:pPr>
              <w:spacing w:after="0" w:line="276" w:lineRule="auto"/>
              <w:jc w:val="center"/>
              <w:rPr>
                <w:rFonts w:ascii="Times New Roman" w:eastAsia="Times New Roman" w:hAnsi="Times New Roman" w:cs="Times New Roman"/>
                <w:b/>
              </w:rPr>
            </w:pPr>
          </w:p>
          <w:p w14:paraId="52441E03" w14:textId="77777777" w:rsidR="001352A4" w:rsidRPr="001352A4" w:rsidRDefault="001352A4" w:rsidP="001352A4">
            <w:pPr>
              <w:spacing w:after="0" w:line="276" w:lineRule="auto"/>
              <w:jc w:val="center"/>
              <w:rPr>
                <w:rFonts w:ascii="Times New Roman" w:eastAsia="Times New Roman" w:hAnsi="Times New Roman" w:cs="Times New Roman"/>
                <w:b/>
              </w:rPr>
            </w:pPr>
          </w:p>
          <w:p w14:paraId="1A404417" w14:textId="77777777" w:rsidR="001352A4" w:rsidRPr="001352A4" w:rsidRDefault="001352A4" w:rsidP="001352A4">
            <w:pPr>
              <w:spacing w:after="0" w:line="276" w:lineRule="auto"/>
              <w:jc w:val="center"/>
              <w:rPr>
                <w:rFonts w:ascii="Times New Roman" w:eastAsia="Times New Roman" w:hAnsi="Times New Roman" w:cs="Times New Roman"/>
                <w:b/>
              </w:rPr>
            </w:pPr>
          </w:p>
          <w:p w14:paraId="2E80E885" w14:textId="77777777" w:rsidR="001352A4" w:rsidRPr="001352A4" w:rsidRDefault="001352A4" w:rsidP="001352A4">
            <w:pPr>
              <w:spacing w:after="0" w:line="276" w:lineRule="auto"/>
              <w:jc w:val="center"/>
              <w:rPr>
                <w:rFonts w:ascii="Times New Roman" w:eastAsia="Times New Roman" w:hAnsi="Times New Roman" w:cs="Times New Roman"/>
                <w:b/>
              </w:rPr>
            </w:pPr>
          </w:p>
          <w:p w14:paraId="2264F8B4" w14:textId="77777777" w:rsidR="001352A4" w:rsidRPr="001352A4" w:rsidRDefault="001352A4" w:rsidP="001352A4">
            <w:pPr>
              <w:spacing w:after="0" w:line="276" w:lineRule="auto"/>
              <w:jc w:val="center"/>
              <w:rPr>
                <w:rFonts w:ascii="Times New Roman" w:eastAsia="Times New Roman" w:hAnsi="Times New Roman" w:cs="Times New Roman"/>
                <w:b/>
              </w:rPr>
            </w:pPr>
          </w:p>
          <w:p w14:paraId="16A5E8AF" w14:textId="77777777" w:rsidR="001352A4" w:rsidRPr="001352A4" w:rsidRDefault="001352A4" w:rsidP="001352A4">
            <w:pPr>
              <w:spacing w:after="0" w:line="276" w:lineRule="auto"/>
              <w:jc w:val="center"/>
              <w:rPr>
                <w:rFonts w:ascii="Times New Roman" w:eastAsia="Times New Roman" w:hAnsi="Times New Roman" w:cs="Times New Roman"/>
                <w:b/>
              </w:rPr>
            </w:pPr>
          </w:p>
        </w:tc>
        <w:tc>
          <w:tcPr>
            <w:tcW w:w="1280" w:type="dxa"/>
          </w:tcPr>
          <w:p w14:paraId="75DC4C80" w14:textId="77777777" w:rsidR="001352A4" w:rsidRPr="001352A4" w:rsidRDefault="001352A4" w:rsidP="001352A4">
            <w:pPr>
              <w:spacing w:after="0" w:line="276" w:lineRule="auto"/>
              <w:jc w:val="center"/>
              <w:rPr>
                <w:rFonts w:ascii="Times New Roman" w:eastAsia="Times New Roman" w:hAnsi="Times New Roman" w:cs="Times New Roman"/>
                <w:b/>
              </w:rPr>
            </w:pPr>
          </w:p>
          <w:p w14:paraId="1F6FBCEB" w14:textId="77777777" w:rsidR="001352A4" w:rsidRPr="001352A4" w:rsidRDefault="001352A4" w:rsidP="001352A4">
            <w:pPr>
              <w:spacing w:after="0" w:line="276" w:lineRule="auto"/>
              <w:jc w:val="center"/>
              <w:rPr>
                <w:rFonts w:ascii="Times New Roman" w:eastAsia="Times New Roman" w:hAnsi="Times New Roman" w:cs="Times New Roman"/>
                <w:b/>
              </w:rPr>
            </w:pPr>
            <w:r w:rsidRPr="001352A4">
              <w:rPr>
                <w:rFonts w:ascii="Times New Roman" w:eastAsia="Times New Roman" w:hAnsi="Times New Roman" w:cs="Times New Roman"/>
                <w:b/>
              </w:rPr>
              <w:t>666</w:t>
            </w:r>
          </w:p>
          <w:p w14:paraId="1CAF44F0" w14:textId="77777777" w:rsidR="001352A4" w:rsidRPr="001352A4" w:rsidRDefault="001352A4" w:rsidP="001352A4">
            <w:pPr>
              <w:spacing w:after="0" w:line="276" w:lineRule="auto"/>
              <w:jc w:val="center"/>
              <w:rPr>
                <w:rFonts w:ascii="Times New Roman" w:eastAsia="Times New Roman" w:hAnsi="Times New Roman" w:cs="Times New Roman"/>
                <w:b/>
              </w:rPr>
            </w:pPr>
          </w:p>
          <w:p w14:paraId="0AF45C32" w14:textId="77777777" w:rsidR="001352A4" w:rsidRPr="001352A4" w:rsidRDefault="001352A4" w:rsidP="001352A4">
            <w:pPr>
              <w:spacing w:after="0" w:line="276" w:lineRule="auto"/>
              <w:jc w:val="center"/>
              <w:rPr>
                <w:rFonts w:ascii="Times New Roman" w:eastAsia="Times New Roman" w:hAnsi="Times New Roman" w:cs="Times New Roman"/>
                <w:b/>
              </w:rPr>
            </w:pPr>
          </w:p>
          <w:p w14:paraId="5B8195B2" w14:textId="77777777" w:rsidR="001352A4" w:rsidRPr="001352A4" w:rsidRDefault="001352A4" w:rsidP="001352A4">
            <w:pPr>
              <w:spacing w:after="0" w:line="276" w:lineRule="auto"/>
              <w:jc w:val="center"/>
              <w:rPr>
                <w:rFonts w:ascii="Times New Roman" w:eastAsia="Times New Roman" w:hAnsi="Times New Roman" w:cs="Times New Roman"/>
                <w:b/>
              </w:rPr>
            </w:pPr>
          </w:p>
          <w:p w14:paraId="1558BBF6" w14:textId="77777777" w:rsidR="001352A4" w:rsidRPr="001352A4" w:rsidRDefault="001352A4" w:rsidP="001352A4">
            <w:pPr>
              <w:spacing w:after="0" w:line="276" w:lineRule="auto"/>
              <w:jc w:val="center"/>
              <w:rPr>
                <w:rFonts w:ascii="Times New Roman" w:eastAsia="Times New Roman" w:hAnsi="Times New Roman" w:cs="Times New Roman"/>
                <w:b/>
              </w:rPr>
            </w:pPr>
          </w:p>
          <w:p w14:paraId="082F8E3C" w14:textId="77777777" w:rsidR="001352A4" w:rsidRPr="001352A4" w:rsidRDefault="001352A4" w:rsidP="001352A4">
            <w:pPr>
              <w:spacing w:after="0" w:line="276" w:lineRule="auto"/>
              <w:jc w:val="center"/>
              <w:rPr>
                <w:rFonts w:ascii="Times New Roman" w:eastAsia="Times New Roman" w:hAnsi="Times New Roman" w:cs="Times New Roman"/>
                <w:b/>
              </w:rPr>
            </w:pPr>
          </w:p>
          <w:p w14:paraId="23703A50" w14:textId="77777777" w:rsidR="001352A4" w:rsidRPr="001352A4" w:rsidRDefault="001352A4" w:rsidP="001352A4">
            <w:pPr>
              <w:spacing w:after="0" w:line="276" w:lineRule="auto"/>
              <w:jc w:val="center"/>
              <w:rPr>
                <w:rFonts w:ascii="Times New Roman" w:eastAsia="Times New Roman" w:hAnsi="Times New Roman" w:cs="Times New Roman"/>
                <w:b/>
              </w:rPr>
            </w:pPr>
          </w:p>
          <w:p w14:paraId="2379D07A" w14:textId="77777777" w:rsidR="001352A4" w:rsidRPr="001352A4" w:rsidRDefault="001352A4" w:rsidP="001352A4">
            <w:pPr>
              <w:spacing w:after="0" w:line="276" w:lineRule="auto"/>
              <w:jc w:val="center"/>
              <w:rPr>
                <w:rFonts w:ascii="Times New Roman" w:eastAsia="Times New Roman" w:hAnsi="Times New Roman" w:cs="Times New Roman"/>
                <w:b/>
              </w:rPr>
            </w:pPr>
          </w:p>
          <w:p w14:paraId="133FA1C1" w14:textId="77777777" w:rsidR="001352A4" w:rsidRPr="001352A4" w:rsidRDefault="001352A4" w:rsidP="001352A4">
            <w:pPr>
              <w:spacing w:after="0" w:line="276" w:lineRule="auto"/>
              <w:jc w:val="center"/>
              <w:rPr>
                <w:rFonts w:ascii="Times New Roman" w:eastAsia="Times New Roman" w:hAnsi="Times New Roman" w:cs="Times New Roman"/>
                <w:b/>
              </w:rPr>
            </w:pPr>
          </w:p>
          <w:p w14:paraId="0B2D1CE4" w14:textId="77777777" w:rsidR="001352A4" w:rsidRPr="001352A4" w:rsidRDefault="001352A4" w:rsidP="001352A4">
            <w:pPr>
              <w:spacing w:after="0" w:line="276" w:lineRule="auto"/>
              <w:jc w:val="center"/>
              <w:rPr>
                <w:rFonts w:ascii="Times New Roman" w:eastAsia="Times New Roman" w:hAnsi="Times New Roman" w:cs="Times New Roman"/>
                <w:b/>
              </w:rPr>
            </w:pPr>
          </w:p>
          <w:p w14:paraId="5CBA1E02" w14:textId="77777777" w:rsidR="001352A4" w:rsidRPr="001352A4" w:rsidRDefault="001352A4" w:rsidP="001352A4">
            <w:pPr>
              <w:spacing w:after="0" w:line="276" w:lineRule="auto"/>
              <w:jc w:val="center"/>
              <w:rPr>
                <w:rFonts w:ascii="Times New Roman" w:eastAsia="Times New Roman" w:hAnsi="Times New Roman" w:cs="Times New Roman"/>
                <w:b/>
              </w:rPr>
            </w:pPr>
          </w:p>
          <w:p w14:paraId="6B1E21FE" w14:textId="77777777" w:rsidR="001352A4" w:rsidRPr="001352A4" w:rsidRDefault="001352A4" w:rsidP="001352A4">
            <w:pPr>
              <w:spacing w:after="0" w:line="276" w:lineRule="auto"/>
              <w:jc w:val="center"/>
              <w:rPr>
                <w:rFonts w:ascii="Times New Roman" w:eastAsia="Times New Roman" w:hAnsi="Times New Roman" w:cs="Times New Roman"/>
                <w:b/>
              </w:rPr>
            </w:pPr>
          </w:p>
          <w:p w14:paraId="7E0B035B" w14:textId="77777777" w:rsidR="001352A4" w:rsidRPr="001352A4" w:rsidRDefault="001352A4" w:rsidP="001352A4">
            <w:pPr>
              <w:spacing w:after="0" w:line="276" w:lineRule="auto"/>
              <w:jc w:val="center"/>
              <w:rPr>
                <w:rFonts w:ascii="Times New Roman" w:eastAsia="Times New Roman" w:hAnsi="Times New Roman" w:cs="Times New Roman"/>
                <w:b/>
              </w:rPr>
            </w:pPr>
          </w:p>
          <w:p w14:paraId="078CC474" w14:textId="77777777" w:rsidR="001352A4" w:rsidRPr="001352A4" w:rsidRDefault="001352A4" w:rsidP="001352A4">
            <w:pPr>
              <w:spacing w:after="0" w:line="276" w:lineRule="auto"/>
              <w:jc w:val="center"/>
              <w:rPr>
                <w:rFonts w:ascii="Times New Roman" w:eastAsia="Times New Roman" w:hAnsi="Times New Roman" w:cs="Times New Roman"/>
                <w:b/>
              </w:rPr>
            </w:pPr>
          </w:p>
          <w:p w14:paraId="3E595C80" w14:textId="77777777" w:rsidR="001352A4" w:rsidRPr="001352A4" w:rsidRDefault="001352A4" w:rsidP="001352A4">
            <w:pPr>
              <w:spacing w:after="0" w:line="276" w:lineRule="auto"/>
              <w:jc w:val="center"/>
              <w:rPr>
                <w:rFonts w:ascii="Times New Roman" w:eastAsia="Times New Roman" w:hAnsi="Times New Roman" w:cs="Times New Roman"/>
                <w:b/>
              </w:rPr>
            </w:pPr>
          </w:p>
          <w:p w14:paraId="053E637C" w14:textId="77777777" w:rsidR="001352A4" w:rsidRPr="001352A4" w:rsidRDefault="001352A4" w:rsidP="001352A4">
            <w:pPr>
              <w:spacing w:after="0" w:line="276" w:lineRule="auto"/>
              <w:jc w:val="center"/>
              <w:rPr>
                <w:rFonts w:ascii="Times New Roman" w:eastAsia="Times New Roman" w:hAnsi="Times New Roman" w:cs="Times New Roman"/>
                <w:b/>
              </w:rPr>
            </w:pPr>
          </w:p>
          <w:p w14:paraId="457B3C60" w14:textId="77777777" w:rsidR="001352A4" w:rsidRPr="001352A4" w:rsidRDefault="001352A4" w:rsidP="001352A4">
            <w:pPr>
              <w:spacing w:after="0" w:line="276" w:lineRule="auto"/>
              <w:jc w:val="center"/>
              <w:rPr>
                <w:rFonts w:ascii="Times New Roman" w:eastAsia="Times New Roman" w:hAnsi="Times New Roman" w:cs="Times New Roman"/>
                <w:b/>
              </w:rPr>
            </w:pPr>
          </w:p>
        </w:tc>
      </w:tr>
      <w:tr w:rsidR="001352A4" w:rsidRPr="001352A4" w14:paraId="37133778" w14:textId="77777777" w:rsidTr="00066F5E">
        <w:trPr>
          <w:trHeight w:val="883"/>
          <w:jc w:val="center"/>
        </w:trPr>
        <w:tc>
          <w:tcPr>
            <w:tcW w:w="2122" w:type="dxa"/>
          </w:tcPr>
          <w:p w14:paraId="4CEBFBAD" w14:textId="77777777" w:rsidR="001352A4" w:rsidRPr="001352A4" w:rsidRDefault="001352A4" w:rsidP="001352A4">
            <w:pPr>
              <w:spacing w:after="0" w:line="276" w:lineRule="auto"/>
              <w:rPr>
                <w:rFonts w:ascii="Times New Roman" w:eastAsia="Times New Roman" w:hAnsi="Times New Roman" w:cs="Times New Roman"/>
              </w:rPr>
            </w:pPr>
          </w:p>
          <w:p w14:paraId="142300B4" w14:textId="77777777" w:rsidR="001352A4" w:rsidRPr="001352A4" w:rsidRDefault="001352A4" w:rsidP="001352A4">
            <w:pPr>
              <w:spacing w:after="0" w:line="276" w:lineRule="auto"/>
              <w:rPr>
                <w:rFonts w:ascii="Times New Roman" w:eastAsia="Times New Roman" w:hAnsi="Times New Roman" w:cs="Times New Roman"/>
                <w:b/>
              </w:rPr>
            </w:pPr>
            <w:r w:rsidRPr="001352A4">
              <w:rPr>
                <w:rFonts w:ascii="Times New Roman" w:eastAsia="Times New Roman" w:hAnsi="Times New Roman" w:cs="Times New Roman"/>
                <w:b/>
              </w:rPr>
              <w:t>2. STRUČNA KNJIŽNIČNO-INFORMACIJSKA DJELATNOST</w:t>
            </w:r>
          </w:p>
        </w:tc>
        <w:tc>
          <w:tcPr>
            <w:tcW w:w="4677" w:type="dxa"/>
          </w:tcPr>
          <w:p w14:paraId="1DDEBF9A" w14:textId="77777777" w:rsidR="001352A4" w:rsidRPr="001352A4" w:rsidRDefault="001352A4" w:rsidP="001352A4">
            <w:pPr>
              <w:spacing w:after="0" w:line="276" w:lineRule="auto"/>
              <w:jc w:val="both"/>
              <w:rPr>
                <w:rFonts w:ascii="Times New Roman" w:eastAsia="Batang" w:hAnsi="Times New Roman" w:cs="Times New Roman"/>
              </w:rPr>
            </w:pPr>
            <w:r w:rsidRPr="001352A4">
              <w:rPr>
                <w:rFonts w:ascii="Times New Roman" w:eastAsia="Batang" w:hAnsi="Times New Roman" w:cs="Times New Roman"/>
              </w:rPr>
              <w:t xml:space="preserve">          </w:t>
            </w:r>
          </w:p>
          <w:p w14:paraId="056931FE" w14:textId="77777777" w:rsidR="001352A4" w:rsidRPr="001352A4" w:rsidRDefault="001352A4" w:rsidP="001352A4">
            <w:pPr>
              <w:numPr>
                <w:ilvl w:val="0"/>
                <w:numId w:val="20"/>
              </w:numPr>
              <w:spacing w:after="0" w:line="276" w:lineRule="auto"/>
              <w:jc w:val="both"/>
              <w:rPr>
                <w:rFonts w:ascii="Times New Roman" w:eastAsia="Batang" w:hAnsi="Times New Roman" w:cs="Times New Roman"/>
              </w:rPr>
            </w:pPr>
            <w:r w:rsidRPr="001352A4">
              <w:rPr>
                <w:rFonts w:ascii="Times New Roman" w:eastAsia="Batang" w:hAnsi="Times New Roman" w:cs="Times New Roman"/>
              </w:rPr>
              <w:t>Organizacija i vođenje rada u  knjižnici i čitaonici</w:t>
            </w:r>
          </w:p>
          <w:p w14:paraId="2FAF95D8" w14:textId="77777777" w:rsidR="001352A4" w:rsidRPr="001352A4" w:rsidRDefault="001352A4" w:rsidP="001352A4">
            <w:pPr>
              <w:numPr>
                <w:ilvl w:val="0"/>
                <w:numId w:val="20"/>
              </w:numPr>
              <w:spacing w:after="0" w:line="276" w:lineRule="auto"/>
              <w:jc w:val="both"/>
              <w:rPr>
                <w:rFonts w:ascii="Times New Roman" w:eastAsia="Batang" w:hAnsi="Times New Roman" w:cs="Times New Roman"/>
              </w:rPr>
            </w:pPr>
            <w:r w:rsidRPr="001352A4">
              <w:rPr>
                <w:rFonts w:ascii="Times New Roman" w:eastAsia="Batang" w:hAnsi="Times New Roman" w:cs="Times New Roman"/>
              </w:rPr>
              <w:t>Planiranje razvoja i osuvremenjivanja školske knjižnice</w:t>
            </w:r>
          </w:p>
          <w:p w14:paraId="7E145EA0" w14:textId="77777777" w:rsidR="001352A4" w:rsidRPr="001352A4" w:rsidRDefault="001352A4" w:rsidP="001352A4">
            <w:pPr>
              <w:numPr>
                <w:ilvl w:val="0"/>
                <w:numId w:val="20"/>
              </w:numPr>
              <w:spacing w:after="0" w:line="276" w:lineRule="auto"/>
              <w:jc w:val="both"/>
              <w:rPr>
                <w:rFonts w:ascii="Times New Roman" w:eastAsia="Batang" w:hAnsi="Times New Roman" w:cs="Times New Roman"/>
              </w:rPr>
            </w:pPr>
            <w:r w:rsidRPr="001352A4">
              <w:rPr>
                <w:rFonts w:ascii="Times New Roman" w:eastAsia="Batang" w:hAnsi="Times New Roman" w:cs="Times New Roman"/>
              </w:rPr>
              <w:t xml:space="preserve">Stručno uređivanje i izgradnja fonda: nabava nove </w:t>
            </w:r>
            <w:r w:rsidRPr="001352A4">
              <w:rPr>
                <w:rFonts w:ascii="Times New Roman" w:eastAsia="Batang" w:hAnsi="Times New Roman" w:cs="Times New Roman"/>
                <w:b/>
              </w:rPr>
              <w:t>-</w:t>
            </w:r>
            <w:r w:rsidRPr="001352A4">
              <w:rPr>
                <w:rFonts w:ascii="Times New Roman" w:eastAsia="Batang" w:hAnsi="Times New Roman" w:cs="Times New Roman"/>
              </w:rPr>
              <w:t xml:space="preserve"> knjižne i </w:t>
            </w:r>
            <w:proofErr w:type="spellStart"/>
            <w:r w:rsidRPr="001352A4">
              <w:rPr>
                <w:rFonts w:ascii="Times New Roman" w:eastAsia="Batang" w:hAnsi="Times New Roman" w:cs="Times New Roman"/>
              </w:rPr>
              <w:t>neknjižne</w:t>
            </w:r>
            <w:proofErr w:type="spellEnd"/>
            <w:r w:rsidRPr="001352A4">
              <w:rPr>
                <w:rFonts w:ascii="Times New Roman" w:eastAsia="Batang" w:hAnsi="Times New Roman" w:cs="Times New Roman"/>
              </w:rPr>
              <w:t xml:space="preserve"> građe</w:t>
            </w:r>
          </w:p>
          <w:p w14:paraId="6E7F1430" w14:textId="77777777" w:rsidR="001352A4" w:rsidRPr="001352A4" w:rsidRDefault="001352A4" w:rsidP="001352A4">
            <w:pPr>
              <w:numPr>
                <w:ilvl w:val="0"/>
                <w:numId w:val="20"/>
              </w:numPr>
              <w:spacing w:after="0" w:line="276" w:lineRule="auto"/>
              <w:jc w:val="both"/>
              <w:rPr>
                <w:rFonts w:ascii="Times New Roman" w:eastAsia="Batang" w:hAnsi="Times New Roman" w:cs="Times New Roman"/>
              </w:rPr>
            </w:pPr>
            <w:r w:rsidRPr="001352A4">
              <w:rPr>
                <w:rFonts w:ascii="Times New Roman" w:eastAsia="Batang" w:hAnsi="Times New Roman" w:cs="Times New Roman"/>
              </w:rPr>
              <w:t>Nabava i obrada periodike</w:t>
            </w:r>
          </w:p>
          <w:p w14:paraId="1C365D37" w14:textId="77777777" w:rsidR="001352A4" w:rsidRPr="001352A4" w:rsidRDefault="001352A4" w:rsidP="001352A4">
            <w:pPr>
              <w:numPr>
                <w:ilvl w:val="0"/>
                <w:numId w:val="20"/>
              </w:numPr>
              <w:spacing w:after="0" w:line="276" w:lineRule="auto"/>
              <w:jc w:val="both"/>
              <w:rPr>
                <w:rFonts w:ascii="Times New Roman" w:eastAsia="Batang" w:hAnsi="Times New Roman" w:cs="Times New Roman"/>
              </w:rPr>
            </w:pPr>
            <w:r w:rsidRPr="001352A4">
              <w:rPr>
                <w:rFonts w:ascii="Times New Roman" w:eastAsia="Batang" w:hAnsi="Times New Roman" w:cs="Times New Roman"/>
              </w:rPr>
              <w:t>Organizacija i provedba poslova nabavke udžbenika za školu</w:t>
            </w:r>
          </w:p>
          <w:p w14:paraId="6CA2D07C" w14:textId="77777777" w:rsidR="001352A4" w:rsidRPr="001352A4" w:rsidRDefault="001352A4" w:rsidP="001352A4">
            <w:pPr>
              <w:numPr>
                <w:ilvl w:val="0"/>
                <w:numId w:val="20"/>
              </w:numPr>
              <w:spacing w:after="0" w:line="276" w:lineRule="auto"/>
              <w:jc w:val="both"/>
              <w:rPr>
                <w:rFonts w:ascii="Times New Roman" w:eastAsia="Batang" w:hAnsi="Times New Roman" w:cs="Times New Roman"/>
              </w:rPr>
            </w:pPr>
            <w:r w:rsidRPr="001352A4">
              <w:rPr>
                <w:rFonts w:ascii="Times New Roman" w:eastAsia="Batang" w:hAnsi="Times New Roman" w:cs="Times New Roman"/>
              </w:rPr>
              <w:t>Praćenje stručne i metodičke literature i periodike</w:t>
            </w:r>
          </w:p>
          <w:p w14:paraId="3D250628" w14:textId="77777777" w:rsidR="001352A4" w:rsidRPr="001352A4" w:rsidRDefault="001352A4" w:rsidP="001352A4">
            <w:pPr>
              <w:numPr>
                <w:ilvl w:val="0"/>
                <w:numId w:val="20"/>
              </w:numPr>
              <w:spacing w:after="0" w:line="276" w:lineRule="auto"/>
              <w:jc w:val="both"/>
              <w:rPr>
                <w:rFonts w:ascii="Times New Roman" w:eastAsia="Batang" w:hAnsi="Times New Roman" w:cs="Times New Roman"/>
              </w:rPr>
            </w:pPr>
            <w:r w:rsidRPr="001352A4">
              <w:rPr>
                <w:rFonts w:ascii="Times New Roman" w:eastAsia="Batang" w:hAnsi="Times New Roman" w:cs="Times New Roman"/>
              </w:rPr>
              <w:t>Praćenje dječje literature i literature za mladež</w:t>
            </w:r>
          </w:p>
          <w:p w14:paraId="5069EF97" w14:textId="77777777" w:rsidR="001352A4" w:rsidRPr="001352A4" w:rsidRDefault="001352A4" w:rsidP="001352A4">
            <w:pPr>
              <w:numPr>
                <w:ilvl w:val="0"/>
                <w:numId w:val="20"/>
              </w:numPr>
              <w:spacing w:after="0" w:line="276" w:lineRule="auto"/>
              <w:jc w:val="both"/>
              <w:rPr>
                <w:rFonts w:ascii="Times New Roman" w:eastAsia="Batang" w:hAnsi="Times New Roman" w:cs="Times New Roman"/>
              </w:rPr>
            </w:pPr>
            <w:r w:rsidRPr="001352A4">
              <w:rPr>
                <w:rFonts w:ascii="Times New Roman" w:eastAsia="Batang" w:hAnsi="Times New Roman" w:cs="Times New Roman"/>
              </w:rPr>
              <w:t>Praćenje novih kataloga, nakladnika i izdanja</w:t>
            </w:r>
          </w:p>
          <w:p w14:paraId="0B196381" w14:textId="77777777" w:rsidR="001352A4" w:rsidRPr="001352A4" w:rsidRDefault="001352A4" w:rsidP="001352A4">
            <w:pPr>
              <w:numPr>
                <w:ilvl w:val="0"/>
                <w:numId w:val="20"/>
              </w:numPr>
              <w:spacing w:after="0" w:line="276" w:lineRule="auto"/>
              <w:jc w:val="both"/>
              <w:rPr>
                <w:rFonts w:ascii="Times New Roman" w:eastAsia="Batang" w:hAnsi="Times New Roman" w:cs="Times New Roman"/>
              </w:rPr>
            </w:pPr>
            <w:r w:rsidRPr="001352A4">
              <w:rPr>
                <w:rFonts w:ascii="Times New Roman" w:eastAsia="Batang" w:hAnsi="Times New Roman" w:cs="Times New Roman"/>
              </w:rPr>
              <w:t>Suradnja s nakladnicima</w:t>
            </w:r>
          </w:p>
          <w:p w14:paraId="680AF1B3" w14:textId="77777777" w:rsidR="001352A4" w:rsidRPr="001352A4" w:rsidRDefault="001352A4" w:rsidP="001352A4">
            <w:pPr>
              <w:numPr>
                <w:ilvl w:val="0"/>
                <w:numId w:val="20"/>
              </w:numPr>
              <w:spacing w:after="0" w:line="276" w:lineRule="auto"/>
              <w:jc w:val="both"/>
              <w:rPr>
                <w:rFonts w:ascii="Times New Roman" w:eastAsia="Batang" w:hAnsi="Times New Roman" w:cs="Times New Roman"/>
              </w:rPr>
            </w:pPr>
            <w:r w:rsidRPr="001352A4">
              <w:rPr>
                <w:rFonts w:ascii="Times New Roman" w:eastAsia="Batang" w:hAnsi="Times New Roman" w:cs="Times New Roman"/>
              </w:rPr>
              <w:t>Knjižnično poslovanje – stručna obrada nove građe: inventarizacija, signiranje, klasifikacija, katalogizacija</w:t>
            </w:r>
          </w:p>
          <w:p w14:paraId="06E755D2" w14:textId="77777777" w:rsidR="001352A4" w:rsidRPr="001352A4" w:rsidRDefault="001352A4" w:rsidP="001352A4">
            <w:pPr>
              <w:numPr>
                <w:ilvl w:val="0"/>
                <w:numId w:val="20"/>
              </w:numPr>
              <w:spacing w:after="0" w:line="276" w:lineRule="auto"/>
              <w:jc w:val="both"/>
              <w:rPr>
                <w:rFonts w:ascii="Times New Roman" w:eastAsia="Batang" w:hAnsi="Times New Roman" w:cs="Times New Roman"/>
              </w:rPr>
            </w:pPr>
            <w:r w:rsidRPr="001352A4">
              <w:rPr>
                <w:rFonts w:ascii="Times New Roman" w:eastAsia="Batang" w:hAnsi="Times New Roman" w:cs="Times New Roman"/>
              </w:rPr>
              <w:t>Provedba revizije i otpisa za vrijeme ljetnih praznika</w:t>
            </w:r>
          </w:p>
          <w:p w14:paraId="73D3FB14" w14:textId="77777777" w:rsidR="001352A4" w:rsidRPr="001352A4" w:rsidRDefault="001352A4" w:rsidP="001352A4">
            <w:pPr>
              <w:numPr>
                <w:ilvl w:val="0"/>
                <w:numId w:val="20"/>
              </w:numPr>
              <w:spacing w:after="0" w:line="276" w:lineRule="auto"/>
              <w:jc w:val="both"/>
              <w:rPr>
                <w:rFonts w:ascii="Times New Roman" w:eastAsia="Batang" w:hAnsi="Times New Roman" w:cs="Times New Roman"/>
              </w:rPr>
            </w:pPr>
            <w:r w:rsidRPr="001352A4">
              <w:rPr>
                <w:rFonts w:ascii="Times New Roman" w:eastAsia="Batang" w:hAnsi="Times New Roman" w:cs="Times New Roman"/>
              </w:rPr>
              <w:t>Zaštita građe: popravak oštećenih knjiga</w:t>
            </w:r>
          </w:p>
          <w:p w14:paraId="26542B66" w14:textId="77777777" w:rsidR="001352A4" w:rsidRPr="001352A4" w:rsidRDefault="001352A4" w:rsidP="001352A4">
            <w:pPr>
              <w:numPr>
                <w:ilvl w:val="0"/>
                <w:numId w:val="20"/>
              </w:numPr>
              <w:spacing w:after="0" w:line="276" w:lineRule="auto"/>
              <w:jc w:val="both"/>
              <w:rPr>
                <w:rFonts w:ascii="Times New Roman" w:eastAsia="Batang" w:hAnsi="Times New Roman" w:cs="Times New Roman"/>
              </w:rPr>
            </w:pPr>
            <w:r w:rsidRPr="001352A4">
              <w:rPr>
                <w:rFonts w:ascii="Times New Roman" w:eastAsia="Batang" w:hAnsi="Times New Roman" w:cs="Times New Roman"/>
              </w:rPr>
              <w:t>Informacijska djelatnost: izrada bibliografskih popisa za pojedine teme i područja</w:t>
            </w:r>
          </w:p>
          <w:p w14:paraId="0611A8B9" w14:textId="77777777" w:rsidR="001352A4" w:rsidRPr="001352A4" w:rsidRDefault="001352A4" w:rsidP="001352A4">
            <w:pPr>
              <w:numPr>
                <w:ilvl w:val="0"/>
                <w:numId w:val="20"/>
              </w:numPr>
              <w:spacing w:after="0" w:line="276" w:lineRule="auto"/>
              <w:jc w:val="both"/>
              <w:rPr>
                <w:rFonts w:ascii="Times New Roman" w:eastAsia="Batang" w:hAnsi="Times New Roman" w:cs="Times New Roman"/>
              </w:rPr>
            </w:pPr>
            <w:r w:rsidRPr="001352A4">
              <w:rPr>
                <w:rFonts w:ascii="Times New Roman" w:eastAsia="Batang" w:hAnsi="Times New Roman" w:cs="Times New Roman"/>
              </w:rPr>
              <w:t>Izrada informacijskih pomagala: formiranje kataloga</w:t>
            </w:r>
          </w:p>
          <w:p w14:paraId="6E826B50" w14:textId="77777777" w:rsidR="001352A4" w:rsidRPr="001352A4" w:rsidRDefault="001352A4" w:rsidP="001352A4">
            <w:pPr>
              <w:numPr>
                <w:ilvl w:val="0"/>
                <w:numId w:val="20"/>
              </w:numPr>
              <w:spacing w:after="0" w:line="276" w:lineRule="auto"/>
              <w:jc w:val="both"/>
              <w:rPr>
                <w:rFonts w:ascii="Times New Roman" w:eastAsia="Batang" w:hAnsi="Times New Roman" w:cs="Times New Roman"/>
              </w:rPr>
            </w:pPr>
            <w:r w:rsidRPr="001352A4">
              <w:rPr>
                <w:rFonts w:ascii="Times New Roman" w:eastAsia="Batang" w:hAnsi="Times New Roman" w:cs="Times New Roman"/>
              </w:rPr>
              <w:t>Izrada informativnoga materijala za korisnike o novoj knjižničnoj građi u knjižnici</w:t>
            </w:r>
          </w:p>
          <w:p w14:paraId="1C5BDF6A" w14:textId="77777777" w:rsidR="001352A4" w:rsidRPr="001352A4" w:rsidRDefault="001352A4" w:rsidP="001352A4">
            <w:pPr>
              <w:numPr>
                <w:ilvl w:val="0"/>
                <w:numId w:val="20"/>
              </w:numPr>
              <w:spacing w:after="0" w:line="276" w:lineRule="auto"/>
              <w:jc w:val="both"/>
              <w:rPr>
                <w:rFonts w:ascii="Times New Roman" w:eastAsia="Batang" w:hAnsi="Times New Roman" w:cs="Times New Roman"/>
              </w:rPr>
            </w:pPr>
            <w:r w:rsidRPr="001352A4">
              <w:rPr>
                <w:rFonts w:ascii="Times New Roman" w:eastAsia="Batang" w:hAnsi="Times New Roman" w:cs="Times New Roman"/>
              </w:rPr>
              <w:t>Prikaz novih naslova</w:t>
            </w:r>
          </w:p>
          <w:p w14:paraId="0B96A906" w14:textId="77777777" w:rsidR="001352A4" w:rsidRPr="001352A4" w:rsidRDefault="001352A4" w:rsidP="001352A4">
            <w:pPr>
              <w:numPr>
                <w:ilvl w:val="0"/>
                <w:numId w:val="20"/>
              </w:numPr>
              <w:spacing w:after="0" w:line="276" w:lineRule="auto"/>
              <w:jc w:val="both"/>
              <w:rPr>
                <w:rFonts w:ascii="Times New Roman" w:eastAsia="Batang" w:hAnsi="Times New Roman" w:cs="Times New Roman"/>
              </w:rPr>
            </w:pPr>
            <w:r w:rsidRPr="001352A4">
              <w:rPr>
                <w:rFonts w:ascii="Times New Roman" w:eastAsia="Batang" w:hAnsi="Times New Roman" w:cs="Times New Roman"/>
              </w:rPr>
              <w:t>Prikaz novih stručnih knjiga na Učiteljskim vijećima</w:t>
            </w:r>
          </w:p>
          <w:p w14:paraId="2DDEF18B" w14:textId="77777777" w:rsidR="001352A4" w:rsidRPr="001352A4" w:rsidRDefault="001352A4" w:rsidP="001352A4">
            <w:pPr>
              <w:numPr>
                <w:ilvl w:val="0"/>
                <w:numId w:val="20"/>
              </w:numPr>
              <w:spacing w:after="0" w:line="276" w:lineRule="auto"/>
              <w:jc w:val="both"/>
              <w:rPr>
                <w:rFonts w:ascii="Times New Roman" w:eastAsia="Batang" w:hAnsi="Times New Roman" w:cs="Times New Roman"/>
              </w:rPr>
            </w:pPr>
            <w:r w:rsidRPr="001352A4">
              <w:rPr>
                <w:rFonts w:ascii="Times New Roman" w:eastAsia="Batang" w:hAnsi="Times New Roman" w:cs="Times New Roman"/>
              </w:rPr>
              <w:t>Ispitivanje interesa korisnika i praćenje uporabe knjižnične građe</w:t>
            </w:r>
          </w:p>
          <w:p w14:paraId="5CE53B55" w14:textId="77777777" w:rsidR="001352A4" w:rsidRPr="001352A4" w:rsidRDefault="001352A4" w:rsidP="001352A4">
            <w:pPr>
              <w:numPr>
                <w:ilvl w:val="0"/>
                <w:numId w:val="20"/>
              </w:numPr>
              <w:spacing w:after="0" w:line="276" w:lineRule="auto"/>
              <w:jc w:val="both"/>
              <w:rPr>
                <w:rFonts w:ascii="Times New Roman" w:eastAsia="Batang" w:hAnsi="Times New Roman" w:cs="Times New Roman"/>
              </w:rPr>
            </w:pPr>
            <w:r w:rsidRPr="001352A4">
              <w:rPr>
                <w:rFonts w:ascii="Times New Roman" w:eastAsia="Batang" w:hAnsi="Times New Roman" w:cs="Times New Roman"/>
              </w:rPr>
              <w:lastRenderedPageBreak/>
              <w:t>Vođenje dnevnika rada</w:t>
            </w:r>
          </w:p>
          <w:p w14:paraId="612223EA" w14:textId="77777777" w:rsidR="001352A4" w:rsidRPr="001352A4" w:rsidRDefault="001352A4" w:rsidP="001352A4">
            <w:pPr>
              <w:numPr>
                <w:ilvl w:val="0"/>
                <w:numId w:val="20"/>
              </w:numPr>
              <w:spacing w:after="0" w:line="276" w:lineRule="auto"/>
              <w:jc w:val="both"/>
              <w:rPr>
                <w:rFonts w:ascii="Times New Roman" w:eastAsia="Batang" w:hAnsi="Times New Roman" w:cs="Times New Roman"/>
              </w:rPr>
            </w:pPr>
            <w:r w:rsidRPr="001352A4">
              <w:rPr>
                <w:rFonts w:ascii="Times New Roman" w:eastAsia="Batang" w:hAnsi="Times New Roman" w:cs="Times New Roman"/>
              </w:rPr>
              <w:t xml:space="preserve">Rad na dnevnoj i mjesečnoj statistici </w:t>
            </w:r>
          </w:p>
          <w:p w14:paraId="75C8A165" w14:textId="77777777" w:rsidR="001352A4" w:rsidRPr="001352A4" w:rsidRDefault="001352A4" w:rsidP="001352A4">
            <w:pPr>
              <w:numPr>
                <w:ilvl w:val="0"/>
                <w:numId w:val="20"/>
              </w:numPr>
              <w:spacing w:after="0" w:line="276" w:lineRule="auto"/>
              <w:jc w:val="both"/>
              <w:rPr>
                <w:rFonts w:ascii="Times New Roman" w:eastAsia="Batang" w:hAnsi="Times New Roman" w:cs="Times New Roman"/>
              </w:rPr>
            </w:pPr>
            <w:r w:rsidRPr="001352A4">
              <w:rPr>
                <w:rFonts w:ascii="Times New Roman" w:eastAsia="Batang" w:hAnsi="Times New Roman" w:cs="Times New Roman"/>
              </w:rPr>
              <w:t xml:space="preserve">Izrada godišnjega izvještaja o radu školske knjižnice (Učiteljsko vijeće, GISKO </w:t>
            </w:r>
            <w:r w:rsidRPr="001352A4">
              <w:rPr>
                <w:rFonts w:ascii="Times New Roman" w:eastAsia="Batang" w:hAnsi="Times New Roman" w:cs="Times New Roman"/>
                <w:b/>
              </w:rPr>
              <w:t xml:space="preserve">- </w:t>
            </w:r>
            <w:r w:rsidRPr="001352A4">
              <w:rPr>
                <w:rFonts w:ascii="Times New Roman" w:eastAsia="Batang" w:hAnsi="Times New Roman" w:cs="Times New Roman"/>
              </w:rPr>
              <w:t>Matična služba)</w:t>
            </w:r>
          </w:p>
          <w:p w14:paraId="2CE49448" w14:textId="77777777" w:rsidR="001352A4" w:rsidRPr="001352A4" w:rsidRDefault="001352A4" w:rsidP="001352A4">
            <w:pPr>
              <w:numPr>
                <w:ilvl w:val="0"/>
                <w:numId w:val="20"/>
              </w:numPr>
              <w:spacing w:after="0" w:line="276" w:lineRule="auto"/>
              <w:jc w:val="both"/>
              <w:rPr>
                <w:rFonts w:ascii="Times New Roman" w:eastAsia="Batang" w:hAnsi="Times New Roman" w:cs="Times New Roman"/>
              </w:rPr>
            </w:pPr>
            <w:r w:rsidRPr="001352A4">
              <w:rPr>
                <w:rFonts w:ascii="Times New Roman" w:eastAsia="Batang" w:hAnsi="Times New Roman" w:cs="Times New Roman"/>
              </w:rPr>
              <w:t xml:space="preserve"> Unos statističkih podataka o radu školskih knjižnica u sustavu online statistike  (NSK Zagreb)</w:t>
            </w:r>
          </w:p>
          <w:p w14:paraId="581959E8" w14:textId="77777777" w:rsidR="001352A4" w:rsidRPr="001352A4" w:rsidRDefault="001352A4" w:rsidP="001352A4">
            <w:pPr>
              <w:numPr>
                <w:ilvl w:val="0"/>
                <w:numId w:val="20"/>
              </w:numPr>
              <w:spacing w:after="0" w:line="276" w:lineRule="auto"/>
              <w:jc w:val="both"/>
              <w:rPr>
                <w:rFonts w:ascii="Times New Roman" w:eastAsia="Batang" w:hAnsi="Times New Roman" w:cs="Times New Roman"/>
              </w:rPr>
            </w:pPr>
            <w:r w:rsidRPr="001352A4">
              <w:rPr>
                <w:rFonts w:ascii="Times New Roman" w:eastAsia="Batang" w:hAnsi="Times New Roman" w:cs="Times New Roman"/>
              </w:rPr>
              <w:t>Unos podataka u Izvještaj knjižnica (Državni zavod za statistiku)</w:t>
            </w:r>
          </w:p>
          <w:p w14:paraId="5F9B0B9F" w14:textId="77777777" w:rsidR="001352A4" w:rsidRPr="001352A4" w:rsidRDefault="001352A4" w:rsidP="001352A4">
            <w:pPr>
              <w:numPr>
                <w:ilvl w:val="0"/>
                <w:numId w:val="20"/>
              </w:numPr>
              <w:spacing w:after="0" w:line="276" w:lineRule="auto"/>
              <w:jc w:val="both"/>
              <w:rPr>
                <w:rFonts w:ascii="Times New Roman" w:eastAsia="Batang" w:hAnsi="Times New Roman" w:cs="Times New Roman"/>
              </w:rPr>
            </w:pPr>
            <w:r w:rsidRPr="001352A4">
              <w:rPr>
                <w:rFonts w:ascii="Times New Roman" w:eastAsia="Batang" w:hAnsi="Times New Roman" w:cs="Times New Roman"/>
              </w:rPr>
              <w:t>Uređivanje i estetika knjižničnoga prostora</w:t>
            </w:r>
          </w:p>
          <w:p w14:paraId="5A19B3A5" w14:textId="77777777" w:rsidR="001352A4" w:rsidRPr="001352A4" w:rsidRDefault="001352A4" w:rsidP="001352A4">
            <w:pPr>
              <w:spacing w:after="0" w:line="276" w:lineRule="auto"/>
              <w:jc w:val="both"/>
              <w:rPr>
                <w:rFonts w:ascii="Times New Roman" w:eastAsia="Times New Roman" w:hAnsi="Times New Roman" w:cs="Times New Roman"/>
              </w:rPr>
            </w:pPr>
          </w:p>
        </w:tc>
        <w:tc>
          <w:tcPr>
            <w:tcW w:w="1134" w:type="dxa"/>
          </w:tcPr>
          <w:p w14:paraId="270D9576" w14:textId="77777777" w:rsidR="001352A4" w:rsidRPr="001352A4" w:rsidRDefault="001352A4" w:rsidP="001352A4">
            <w:pPr>
              <w:spacing w:after="0" w:line="276" w:lineRule="auto"/>
              <w:jc w:val="both"/>
              <w:rPr>
                <w:rFonts w:ascii="Times New Roman" w:eastAsia="Times New Roman" w:hAnsi="Times New Roman" w:cs="Times New Roman"/>
              </w:rPr>
            </w:pPr>
          </w:p>
          <w:p w14:paraId="4F2BA582" w14:textId="77777777" w:rsidR="001352A4" w:rsidRPr="001352A4" w:rsidRDefault="001352A4" w:rsidP="001352A4">
            <w:pPr>
              <w:spacing w:after="0" w:line="276" w:lineRule="auto"/>
              <w:jc w:val="both"/>
              <w:rPr>
                <w:rFonts w:ascii="Times New Roman" w:eastAsia="Times New Roman" w:hAnsi="Times New Roman" w:cs="Times New Roman"/>
              </w:rPr>
            </w:pPr>
            <w:r w:rsidRPr="001352A4">
              <w:rPr>
                <w:rFonts w:ascii="Times New Roman" w:eastAsia="Times New Roman" w:hAnsi="Times New Roman" w:cs="Times New Roman"/>
              </w:rPr>
              <w:t>Tijekom</w:t>
            </w:r>
          </w:p>
          <w:p w14:paraId="58795DAB" w14:textId="77777777" w:rsidR="001352A4" w:rsidRPr="001352A4" w:rsidRDefault="001352A4" w:rsidP="001352A4">
            <w:pPr>
              <w:spacing w:after="0" w:line="276" w:lineRule="auto"/>
              <w:jc w:val="both"/>
              <w:rPr>
                <w:rFonts w:ascii="Times New Roman" w:eastAsia="Times New Roman" w:hAnsi="Times New Roman" w:cs="Times New Roman"/>
              </w:rPr>
            </w:pPr>
            <w:r w:rsidRPr="001352A4">
              <w:rPr>
                <w:rFonts w:ascii="Times New Roman" w:eastAsia="Times New Roman" w:hAnsi="Times New Roman" w:cs="Times New Roman"/>
              </w:rPr>
              <w:t>školske godine</w:t>
            </w:r>
          </w:p>
        </w:tc>
        <w:tc>
          <w:tcPr>
            <w:tcW w:w="993" w:type="dxa"/>
          </w:tcPr>
          <w:p w14:paraId="430B431C" w14:textId="77777777" w:rsidR="001352A4" w:rsidRPr="001352A4" w:rsidRDefault="001352A4" w:rsidP="001352A4">
            <w:pPr>
              <w:spacing w:after="0" w:line="276" w:lineRule="auto"/>
              <w:jc w:val="center"/>
              <w:rPr>
                <w:rFonts w:ascii="Times New Roman" w:eastAsia="Times New Roman" w:hAnsi="Times New Roman" w:cs="Times New Roman"/>
                <w:b/>
              </w:rPr>
            </w:pPr>
          </w:p>
          <w:p w14:paraId="221A68C8" w14:textId="77777777" w:rsidR="001352A4" w:rsidRPr="001352A4" w:rsidRDefault="001352A4" w:rsidP="001352A4">
            <w:pPr>
              <w:spacing w:after="0" w:line="276" w:lineRule="auto"/>
              <w:jc w:val="center"/>
              <w:rPr>
                <w:rFonts w:ascii="Times New Roman" w:eastAsia="Times New Roman" w:hAnsi="Times New Roman" w:cs="Times New Roman"/>
                <w:b/>
              </w:rPr>
            </w:pPr>
            <w:r w:rsidRPr="001352A4">
              <w:rPr>
                <w:rFonts w:ascii="Times New Roman" w:eastAsia="Times New Roman" w:hAnsi="Times New Roman" w:cs="Times New Roman"/>
                <w:b/>
              </w:rPr>
              <w:t>10</w:t>
            </w:r>
          </w:p>
          <w:p w14:paraId="6A3291CD" w14:textId="77777777" w:rsidR="001352A4" w:rsidRPr="001352A4" w:rsidRDefault="001352A4" w:rsidP="001352A4">
            <w:pPr>
              <w:spacing w:after="0" w:line="276" w:lineRule="auto"/>
              <w:jc w:val="center"/>
              <w:rPr>
                <w:rFonts w:ascii="Times New Roman" w:eastAsia="Times New Roman" w:hAnsi="Times New Roman" w:cs="Times New Roman"/>
                <w:b/>
              </w:rPr>
            </w:pPr>
          </w:p>
          <w:p w14:paraId="31105AD0" w14:textId="77777777" w:rsidR="001352A4" w:rsidRPr="001352A4" w:rsidRDefault="001352A4" w:rsidP="001352A4">
            <w:pPr>
              <w:spacing w:after="0" w:line="276" w:lineRule="auto"/>
              <w:jc w:val="center"/>
              <w:rPr>
                <w:rFonts w:ascii="Times New Roman" w:eastAsia="Times New Roman" w:hAnsi="Times New Roman" w:cs="Times New Roman"/>
                <w:b/>
              </w:rPr>
            </w:pPr>
          </w:p>
          <w:p w14:paraId="5B78A245" w14:textId="77777777" w:rsidR="001352A4" w:rsidRPr="001352A4" w:rsidRDefault="001352A4" w:rsidP="001352A4">
            <w:pPr>
              <w:spacing w:after="0" w:line="276" w:lineRule="auto"/>
              <w:jc w:val="center"/>
              <w:rPr>
                <w:rFonts w:ascii="Times New Roman" w:eastAsia="Times New Roman" w:hAnsi="Times New Roman" w:cs="Times New Roman"/>
                <w:b/>
              </w:rPr>
            </w:pPr>
          </w:p>
          <w:p w14:paraId="3DF6208F" w14:textId="77777777" w:rsidR="001352A4" w:rsidRPr="001352A4" w:rsidRDefault="001352A4" w:rsidP="001352A4">
            <w:pPr>
              <w:spacing w:after="0" w:line="276" w:lineRule="auto"/>
              <w:jc w:val="center"/>
              <w:rPr>
                <w:rFonts w:ascii="Times New Roman" w:eastAsia="Times New Roman" w:hAnsi="Times New Roman" w:cs="Times New Roman"/>
                <w:b/>
              </w:rPr>
            </w:pPr>
          </w:p>
          <w:p w14:paraId="264BF294" w14:textId="77777777" w:rsidR="001352A4" w:rsidRPr="001352A4" w:rsidRDefault="001352A4" w:rsidP="001352A4">
            <w:pPr>
              <w:spacing w:after="0" w:line="276" w:lineRule="auto"/>
              <w:jc w:val="center"/>
              <w:rPr>
                <w:rFonts w:ascii="Times New Roman" w:eastAsia="Times New Roman" w:hAnsi="Times New Roman" w:cs="Times New Roman"/>
                <w:b/>
              </w:rPr>
            </w:pPr>
          </w:p>
          <w:p w14:paraId="4AA5EF6E" w14:textId="77777777" w:rsidR="001352A4" w:rsidRPr="001352A4" w:rsidRDefault="001352A4" w:rsidP="001352A4">
            <w:pPr>
              <w:spacing w:after="0" w:line="276" w:lineRule="auto"/>
              <w:jc w:val="center"/>
              <w:rPr>
                <w:rFonts w:ascii="Times New Roman" w:eastAsia="Times New Roman" w:hAnsi="Times New Roman" w:cs="Times New Roman"/>
                <w:b/>
              </w:rPr>
            </w:pPr>
          </w:p>
          <w:p w14:paraId="5ADF3CBB" w14:textId="77777777" w:rsidR="001352A4" w:rsidRPr="001352A4" w:rsidRDefault="001352A4" w:rsidP="001352A4">
            <w:pPr>
              <w:spacing w:after="0" w:line="276" w:lineRule="auto"/>
              <w:jc w:val="center"/>
              <w:rPr>
                <w:rFonts w:ascii="Times New Roman" w:eastAsia="Times New Roman" w:hAnsi="Times New Roman" w:cs="Times New Roman"/>
                <w:b/>
              </w:rPr>
            </w:pPr>
          </w:p>
          <w:p w14:paraId="4129AFBE" w14:textId="77777777" w:rsidR="001352A4" w:rsidRPr="001352A4" w:rsidRDefault="001352A4" w:rsidP="001352A4">
            <w:pPr>
              <w:spacing w:after="0" w:line="276" w:lineRule="auto"/>
              <w:jc w:val="center"/>
              <w:rPr>
                <w:rFonts w:ascii="Times New Roman" w:eastAsia="Times New Roman" w:hAnsi="Times New Roman" w:cs="Times New Roman"/>
                <w:b/>
              </w:rPr>
            </w:pPr>
          </w:p>
          <w:p w14:paraId="7747F5BF" w14:textId="77777777" w:rsidR="001352A4" w:rsidRPr="001352A4" w:rsidRDefault="001352A4" w:rsidP="001352A4">
            <w:pPr>
              <w:spacing w:after="0" w:line="276" w:lineRule="auto"/>
              <w:jc w:val="center"/>
              <w:rPr>
                <w:rFonts w:ascii="Times New Roman" w:eastAsia="Times New Roman" w:hAnsi="Times New Roman" w:cs="Times New Roman"/>
                <w:b/>
              </w:rPr>
            </w:pPr>
          </w:p>
          <w:p w14:paraId="1EAB858B" w14:textId="77777777" w:rsidR="001352A4" w:rsidRPr="001352A4" w:rsidRDefault="001352A4" w:rsidP="001352A4">
            <w:pPr>
              <w:spacing w:after="0" w:line="276" w:lineRule="auto"/>
              <w:jc w:val="center"/>
              <w:rPr>
                <w:rFonts w:ascii="Times New Roman" w:eastAsia="Times New Roman" w:hAnsi="Times New Roman" w:cs="Times New Roman"/>
                <w:b/>
              </w:rPr>
            </w:pPr>
          </w:p>
          <w:p w14:paraId="352EE15D" w14:textId="77777777" w:rsidR="001352A4" w:rsidRPr="001352A4" w:rsidRDefault="001352A4" w:rsidP="001352A4">
            <w:pPr>
              <w:spacing w:after="0" w:line="276" w:lineRule="auto"/>
              <w:jc w:val="center"/>
              <w:rPr>
                <w:rFonts w:ascii="Times New Roman" w:eastAsia="Times New Roman" w:hAnsi="Times New Roman" w:cs="Times New Roman"/>
                <w:b/>
              </w:rPr>
            </w:pPr>
          </w:p>
          <w:p w14:paraId="62888BA5" w14:textId="77777777" w:rsidR="001352A4" w:rsidRPr="001352A4" w:rsidRDefault="001352A4" w:rsidP="001352A4">
            <w:pPr>
              <w:spacing w:after="0" w:line="276" w:lineRule="auto"/>
              <w:jc w:val="center"/>
              <w:rPr>
                <w:rFonts w:ascii="Times New Roman" w:eastAsia="Times New Roman" w:hAnsi="Times New Roman" w:cs="Times New Roman"/>
                <w:b/>
              </w:rPr>
            </w:pPr>
          </w:p>
          <w:p w14:paraId="2B621122" w14:textId="77777777" w:rsidR="001352A4" w:rsidRPr="001352A4" w:rsidRDefault="001352A4" w:rsidP="001352A4">
            <w:pPr>
              <w:spacing w:after="0" w:line="276" w:lineRule="auto"/>
              <w:jc w:val="center"/>
              <w:rPr>
                <w:rFonts w:ascii="Times New Roman" w:eastAsia="Times New Roman" w:hAnsi="Times New Roman" w:cs="Times New Roman"/>
                <w:b/>
              </w:rPr>
            </w:pPr>
          </w:p>
          <w:p w14:paraId="6C38172C" w14:textId="77777777" w:rsidR="001352A4" w:rsidRPr="001352A4" w:rsidRDefault="001352A4" w:rsidP="001352A4">
            <w:pPr>
              <w:spacing w:after="0" w:line="276" w:lineRule="auto"/>
              <w:jc w:val="center"/>
              <w:rPr>
                <w:rFonts w:ascii="Times New Roman" w:eastAsia="Times New Roman" w:hAnsi="Times New Roman" w:cs="Times New Roman"/>
                <w:b/>
              </w:rPr>
            </w:pPr>
          </w:p>
          <w:p w14:paraId="3EDDDA50" w14:textId="77777777" w:rsidR="001352A4" w:rsidRPr="001352A4" w:rsidRDefault="001352A4" w:rsidP="001352A4">
            <w:pPr>
              <w:spacing w:after="0" w:line="276" w:lineRule="auto"/>
              <w:jc w:val="center"/>
              <w:rPr>
                <w:rFonts w:ascii="Times New Roman" w:eastAsia="Times New Roman" w:hAnsi="Times New Roman" w:cs="Times New Roman"/>
                <w:b/>
              </w:rPr>
            </w:pPr>
          </w:p>
          <w:p w14:paraId="600CF51E" w14:textId="77777777" w:rsidR="001352A4" w:rsidRPr="001352A4" w:rsidRDefault="001352A4" w:rsidP="001352A4">
            <w:pPr>
              <w:spacing w:after="0" w:line="276" w:lineRule="auto"/>
              <w:jc w:val="center"/>
              <w:rPr>
                <w:rFonts w:ascii="Times New Roman" w:eastAsia="Times New Roman" w:hAnsi="Times New Roman" w:cs="Times New Roman"/>
                <w:b/>
              </w:rPr>
            </w:pPr>
          </w:p>
          <w:p w14:paraId="6C2479BB" w14:textId="77777777" w:rsidR="001352A4" w:rsidRPr="001352A4" w:rsidRDefault="001352A4" w:rsidP="001352A4">
            <w:pPr>
              <w:spacing w:after="0" w:line="276" w:lineRule="auto"/>
              <w:jc w:val="center"/>
              <w:rPr>
                <w:rFonts w:ascii="Times New Roman" w:eastAsia="Times New Roman" w:hAnsi="Times New Roman" w:cs="Times New Roman"/>
                <w:b/>
              </w:rPr>
            </w:pPr>
          </w:p>
        </w:tc>
        <w:tc>
          <w:tcPr>
            <w:tcW w:w="1280" w:type="dxa"/>
          </w:tcPr>
          <w:p w14:paraId="4E5EE21C" w14:textId="77777777" w:rsidR="001352A4" w:rsidRPr="001352A4" w:rsidRDefault="001352A4" w:rsidP="001352A4">
            <w:pPr>
              <w:spacing w:after="0" w:line="276" w:lineRule="auto"/>
              <w:jc w:val="center"/>
              <w:rPr>
                <w:rFonts w:ascii="Times New Roman" w:eastAsia="Times New Roman" w:hAnsi="Times New Roman" w:cs="Times New Roman"/>
                <w:b/>
              </w:rPr>
            </w:pPr>
          </w:p>
          <w:p w14:paraId="29152AA8" w14:textId="77777777" w:rsidR="001352A4" w:rsidRPr="001352A4" w:rsidRDefault="001352A4" w:rsidP="001352A4">
            <w:pPr>
              <w:spacing w:after="0" w:line="276" w:lineRule="auto"/>
              <w:jc w:val="center"/>
              <w:rPr>
                <w:rFonts w:ascii="Times New Roman" w:eastAsia="Times New Roman" w:hAnsi="Times New Roman" w:cs="Times New Roman"/>
                <w:b/>
              </w:rPr>
            </w:pPr>
            <w:r w:rsidRPr="001352A4">
              <w:rPr>
                <w:rFonts w:ascii="Times New Roman" w:eastAsia="Times New Roman" w:hAnsi="Times New Roman" w:cs="Times New Roman"/>
                <w:b/>
              </w:rPr>
              <w:t>444</w:t>
            </w:r>
          </w:p>
          <w:p w14:paraId="2C124ABF" w14:textId="77777777" w:rsidR="001352A4" w:rsidRPr="001352A4" w:rsidRDefault="001352A4" w:rsidP="001352A4">
            <w:pPr>
              <w:spacing w:after="0" w:line="276" w:lineRule="auto"/>
              <w:jc w:val="center"/>
              <w:rPr>
                <w:rFonts w:ascii="Times New Roman" w:eastAsia="Times New Roman" w:hAnsi="Times New Roman" w:cs="Times New Roman"/>
                <w:b/>
              </w:rPr>
            </w:pPr>
          </w:p>
          <w:p w14:paraId="54CA4173" w14:textId="77777777" w:rsidR="001352A4" w:rsidRPr="001352A4" w:rsidRDefault="001352A4" w:rsidP="001352A4">
            <w:pPr>
              <w:spacing w:after="0" w:line="276" w:lineRule="auto"/>
              <w:jc w:val="center"/>
              <w:rPr>
                <w:rFonts w:ascii="Times New Roman" w:eastAsia="Times New Roman" w:hAnsi="Times New Roman" w:cs="Times New Roman"/>
                <w:b/>
              </w:rPr>
            </w:pPr>
          </w:p>
          <w:p w14:paraId="6E3DBE3A" w14:textId="77777777" w:rsidR="001352A4" w:rsidRPr="001352A4" w:rsidRDefault="001352A4" w:rsidP="001352A4">
            <w:pPr>
              <w:spacing w:after="0" w:line="276" w:lineRule="auto"/>
              <w:jc w:val="center"/>
              <w:rPr>
                <w:rFonts w:ascii="Times New Roman" w:eastAsia="Times New Roman" w:hAnsi="Times New Roman" w:cs="Times New Roman"/>
                <w:b/>
              </w:rPr>
            </w:pPr>
          </w:p>
          <w:p w14:paraId="51B7B506" w14:textId="77777777" w:rsidR="001352A4" w:rsidRPr="001352A4" w:rsidRDefault="001352A4" w:rsidP="001352A4">
            <w:pPr>
              <w:spacing w:after="0" w:line="276" w:lineRule="auto"/>
              <w:jc w:val="center"/>
              <w:rPr>
                <w:rFonts w:ascii="Times New Roman" w:eastAsia="Times New Roman" w:hAnsi="Times New Roman" w:cs="Times New Roman"/>
                <w:b/>
              </w:rPr>
            </w:pPr>
          </w:p>
          <w:p w14:paraId="0FA88E0F" w14:textId="77777777" w:rsidR="001352A4" w:rsidRPr="001352A4" w:rsidRDefault="001352A4" w:rsidP="001352A4">
            <w:pPr>
              <w:spacing w:after="0" w:line="276" w:lineRule="auto"/>
              <w:jc w:val="center"/>
              <w:rPr>
                <w:rFonts w:ascii="Times New Roman" w:eastAsia="Times New Roman" w:hAnsi="Times New Roman" w:cs="Times New Roman"/>
                <w:b/>
              </w:rPr>
            </w:pPr>
          </w:p>
          <w:p w14:paraId="505E97FC" w14:textId="77777777" w:rsidR="001352A4" w:rsidRPr="001352A4" w:rsidRDefault="001352A4" w:rsidP="001352A4">
            <w:pPr>
              <w:spacing w:after="0" w:line="276" w:lineRule="auto"/>
              <w:jc w:val="center"/>
              <w:rPr>
                <w:rFonts w:ascii="Times New Roman" w:eastAsia="Times New Roman" w:hAnsi="Times New Roman" w:cs="Times New Roman"/>
                <w:b/>
              </w:rPr>
            </w:pPr>
          </w:p>
          <w:p w14:paraId="57F983C6" w14:textId="77777777" w:rsidR="001352A4" w:rsidRPr="001352A4" w:rsidRDefault="001352A4" w:rsidP="001352A4">
            <w:pPr>
              <w:spacing w:after="0" w:line="276" w:lineRule="auto"/>
              <w:jc w:val="center"/>
              <w:rPr>
                <w:rFonts w:ascii="Times New Roman" w:eastAsia="Times New Roman" w:hAnsi="Times New Roman" w:cs="Times New Roman"/>
                <w:b/>
              </w:rPr>
            </w:pPr>
          </w:p>
          <w:p w14:paraId="1A412BFB" w14:textId="77777777" w:rsidR="001352A4" w:rsidRPr="001352A4" w:rsidRDefault="001352A4" w:rsidP="001352A4">
            <w:pPr>
              <w:spacing w:after="0" w:line="276" w:lineRule="auto"/>
              <w:jc w:val="center"/>
              <w:rPr>
                <w:rFonts w:ascii="Times New Roman" w:eastAsia="Times New Roman" w:hAnsi="Times New Roman" w:cs="Times New Roman"/>
                <w:b/>
              </w:rPr>
            </w:pPr>
          </w:p>
          <w:p w14:paraId="514108FC" w14:textId="77777777" w:rsidR="001352A4" w:rsidRPr="001352A4" w:rsidRDefault="001352A4" w:rsidP="001352A4">
            <w:pPr>
              <w:spacing w:after="0" w:line="276" w:lineRule="auto"/>
              <w:jc w:val="center"/>
              <w:rPr>
                <w:rFonts w:ascii="Times New Roman" w:eastAsia="Times New Roman" w:hAnsi="Times New Roman" w:cs="Times New Roman"/>
                <w:b/>
              </w:rPr>
            </w:pPr>
          </w:p>
          <w:p w14:paraId="47028C5B" w14:textId="77777777" w:rsidR="001352A4" w:rsidRPr="001352A4" w:rsidRDefault="001352A4" w:rsidP="001352A4">
            <w:pPr>
              <w:spacing w:after="0" w:line="276" w:lineRule="auto"/>
              <w:jc w:val="center"/>
              <w:rPr>
                <w:rFonts w:ascii="Times New Roman" w:eastAsia="Times New Roman" w:hAnsi="Times New Roman" w:cs="Times New Roman"/>
                <w:b/>
              </w:rPr>
            </w:pPr>
          </w:p>
          <w:p w14:paraId="47CF4C9C" w14:textId="77777777" w:rsidR="001352A4" w:rsidRPr="001352A4" w:rsidRDefault="001352A4" w:rsidP="001352A4">
            <w:pPr>
              <w:spacing w:after="0" w:line="276" w:lineRule="auto"/>
              <w:jc w:val="center"/>
              <w:rPr>
                <w:rFonts w:ascii="Times New Roman" w:eastAsia="Times New Roman" w:hAnsi="Times New Roman" w:cs="Times New Roman"/>
                <w:b/>
              </w:rPr>
            </w:pPr>
          </w:p>
          <w:p w14:paraId="76BAD66F" w14:textId="77777777" w:rsidR="001352A4" w:rsidRPr="001352A4" w:rsidRDefault="001352A4" w:rsidP="001352A4">
            <w:pPr>
              <w:spacing w:after="0" w:line="276" w:lineRule="auto"/>
              <w:jc w:val="center"/>
              <w:rPr>
                <w:rFonts w:ascii="Times New Roman" w:eastAsia="Times New Roman" w:hAnsi="Times New Roman" w:cs="Times New Roman"/>
                <w:b/>
              </w:rPr>
            </w:pPr>
          </w:p>
          <w:p w14:paraId="78C15163" w14:textId="77777777" w:rsidR="001352A4" w:rsidRPr="001352A4" w:rsidRDefault="001352A4" w:rsidP="001352A4">
            <w:pPr>
              <w:spacing w:after="0" w:line="276" w:lineRule="auto"/>
              <w:jc w:val="center"/>
              <w:rPr>
                <w:rFonts w:ascii="Times New Roman" w:eastAsia="Times New Roman" w:hAnsi="Times New Roman" w:cs="Times New Roman"/>
                <w:b/>
              </w:rPr>
            </w:pPr>
          </w:p>
          <w:p w14:paraId="2B5C46EA" w14:textId="77777777" w:rsidR="001352A4" w:rsidRPr="001352A4" w:rsidRDefault="001352A4" w:rsidP="001352A4">
            <w:pPr>
              <w:spacing w:after="0" w:line="276" w:lineRule="auto"/>
              <w:jc w:val="center"/>
              <w:rPr>
                <w:rFonts w:ascii="Times New Roman" w:eastAsia="Times New Roman" w:hAnsi="Times New Roman" w:cs="Times New Roman"/>
                <w:b/>
              </w:rPr>
            </w:pPr>
          </w:p>
          <w:p w14:paraId="0E1953E8" w14:textId="77777777" w:rsidR="001352A4" w:rsidRPr="001352A4" w:rsidRDefault="001352A4" w:rsidP="001352A4">
            <w:pPr>
              <w:spacing w:after="0" w:line="276" w:lineRule="auto"/>
              <w:jc w:val="center"/>
              <w:rPr>
                <w:rFonts w:ascii="Times New Roman" w:eastAsia="Times New Roman" w:hAnsi="Times New Roman" w:cs="Times New Roman"/>
                <w:b/>
              </w:rPr>
            </w:pPr>
          </w:p>
          <w:p w14:paraId="7CB49709" w14:textId="77777777" w:rsidR="001352A4" w:rsidRPr="001352A4" w:rsidRDefault="001352A4" w:rsidP="001352A4">
            <w:pPr>
              <w:spacing w:after="0" w:line="276" w:lineRule="auto"/>
              <w:jc w:val="center"/>
              <w:rPr>
                <w:rFonts w:ascii="Times New Roman" w:eastAsia="Times New Roman" w:hAnsi="Times New Roman" w:cs="Times New Roman"/>
                <w:b/>
              </w:rPr>
            </w:pPr>
          </w:p>
        </w:tc>
      </w:tr>
      <w:tr w:rsidR="001352A4" w:rsidRPr="001352A4" w14:paraId="7D0BCD4C" w14:textId="77777777" w:rsidTr="00066F5E">
        <w:trPr>
          <w:trHeight w:val="1544"/>
          <w:jc w:val="center"/>
        </w:trPr>
        <w:tc>
          <w:tcPr>
            <w:tcW w:w="2122" w:type="dxa"/>
          </w:tcPr>
          <w:p w14:paraId="7743D287" w14:textId="77777777" w:rsidR="001352A4" w:rsidRPr="001352A4" w:rsidRDefault="001352A4" w:rsidP="001352A4">
            <w:pPr>
              <w:spacing w:after="0" w:line="276" w:lineRule="auto"/>
              <w:rPr>
                <w:rFonts w:ascii="Times New Roman" w:eastAsia="Times New Roman" w:hAnsi="Times New Roman" w:cs="Times New Roman"/>
              </w:rPr>
            </w:pPr>
          </w:p>
          <w:p w14:paraId="7FF0805F" w14:textId="77777777" w:rsidR="001352A4" w:rsidRPr="001352A4" w:rsidRDefault="001352A4" w:rsidP="001352A4">
            <w:pPr>
              <w:spacing w:after="0" w:line="276" w:lineRule="auto"/>
              <w:rPr>
                <w:rFonts w:ascii="Times New Roman" w:eastAsia="Times New Roman" w:hAnsi="Times New Roman" w:cs="Times New Roman"/>
                <w:b/>
              </w:rPr>
            </w:pPr>
            <w:r w:rsidRPr="001352A4">
              <w:rPr>
                <w:rFonts w:ascii="Times New Roman" w:eastAsia="Times New Roman" w:hAnsi="Times New Roman" w:cs="Times New Roman"/>
                <w:b/>
              </w:rPr>
              <w:t>3. KULTURNA I JAVNA DJELATNOST KNJIŽNICE</w:t>
            </w:r>
          </w:p>
        </w:tc>
        <w:tc>
          <w:tcPr>
            <w:tcW w:w="4677" w:type="dxa"/>
          </w:tcPr>
          <w:p w14:paraId="4879BC1D" w14:textId="77777777" w:rsidR="001352A4" w:rsidRPr="001352A4" w:rsidRDefault="001352A4" w:rsidP="001352A4">
            <w:pPr>
              <w:spacing w:after="0" w:line="276" w:lineRule="auto"/>
              <w:ind w:left="360"/>
              <w:jc w:val="both"/>
              <w:rPr>
                <w:rFonts w:ascii="Times New Roman" w:eastAsia="Batang" w:hAnsi="Times New Roman" w:cs="Times New Roman"/>
              </w:rPr>
            </w:pPr>
          </w:p>
          <w:p w14:paraId="01328B44" w14:textId="77777777" w:rsidR="001352A4" w:rsidRPr="001352A4" w:rsidRDefault="001352A4" w:rsidP="001352A4">
            <w:pPr>
              <w:numPr>
                <w:ilvl w:val="0"/>
                <w:numId w:val="20"/>
              </w:numPr>
              <w:spacing w:after="0" w:line="276" w:lineRule="auto"/>
              <w:jc w:val="both"/>
              <w:rPr>
                <w:rFonts w:ascii="Times New Roman" w:eastAsia="Batang" w:hAnsi="Times New Roman" w:cs="Times New Roman"/>
                <w:color w:val="000000"/>
              </w:rPr>
            </w:pPr>
            <w:r w:rsidRPr="001352A4">
              <w:rPr>
                <w:rFonts w:ascii="Times New Roman" w:eastAsia="Batang" w:hAnsi="Times New Roman" w:cs="Times New Roman"/>
              </w:rPr>
              <w:t>Organizacija, priprema i provedba kulturnih sadržaja prema K</w:t>
            </w:r>
            <w:r w:rsidRPr="001352A4">
              <w:rPr>
                <w:rFonts w:ascii="Times New Roman" w:eastAsia="Batang" w:hAnsi="Times New Roman" w:cs="Times New Roman"/>
                <w:color w:val="000000"/>
              </w:rPr>
              <w:t xml:space="preserve">ulturnom kalendaru knjižnice samostalno i u suradnji s učiteljima i učenicima </w:t>
            </w:r>
            <w:r w:rsidRPr="001352A4">
              <w:rPr>
                <w:rFonts w:ascii="Times New Roman" w:eastAsia="Batang" w:hAnsi="Times New Roman" w:cs="Times New Roman"/>
              </w:rPr>
              <w:t xml:space="preserve">       </w:t>
            </w:r>
          </w:p>
          <w:p w14:paraId="0B15644E" w14:textId="77777777" w:rsidR="001352A4" w:rsidRPr="001352A4" w:rsidRDefault="001352A4" w:rsidP="001352A4">
            <w:pPr>
              <w:numPr>
                <w:ilvl w:val="0"/>
                <w:numId w:val="20"/>
              </w:numPr>
              <w:spacing w:after="0" w:line="276" w:lineRule="auto"/>
              <w:jc w:val="both"/>
              <w:rPr>
                <w:rFonts w:ascii="Times New Roman" w:eastAsia="Batang" w:hAnsi="Times New Roman" w:cs="Times New Roman"/>
                <w:color w:val="000000"/>
              </w:rPr>
            </w:pPr>
            <w:r w:rsidRPr="001352A4">
              <w:rPr>
                <w:rFonts w:ascii="Times New Roman" w:eastAsia="Batang" w:hAnsi="Times New Roman" w:cs="Times New Roman"/>
              </w:rPr>
              <w:t>Izložbena djelatnost</w:t>
            </w:r>
          </w:p>
          <w:p w14:paraId="4EB5CB72" w14:textId="77777777" w:rsidR="001352A4" w:rsidRPr="001352A4" w:rsidRDefault="001352A4" w:rsidP="001352A4">
            <w:pPr>
              <w:numPr>
                <w:ilvl w:val="0"/>
                <w:numId w:val="20"/>
              </w:numPr>
              <w:spacing w:after="0" w:line="276" w:lineRule="auto"/>
              <w:jc w:val="both"/>
              <w:rPr>
                <w:rFonts w:ascii="Times New Roman" w:eastAsia="Batang" w:hAnsi="Times New Roman" w:cs="Times New Roman"/>
              </w:rPr>
            </w:pPr>
            <w:r w:rsidRPr="001352A4">
              <w:rPr>
                <w:rFonts w:ascii="Times New Roman" w:eastAsia="Batang" w:hAnsi="Times New Roman" w:cs="Times New Roman"/>
              </w:rPr>
              <w:t>Kulturne aktivnosti knjižnice</w:t>
            </w:r>
          </w:p>
          <w:p w14:paraId="2F4AA1DB" w14:textId="77777777" w:rsidR="001352A4" w:rsidRPr="001352A4" w:rsidRDefault="001352A4" w:rsidP="001352A4">
            <w:pPr>
              <w:numPr>
                <w:ilvl w:val="0"/>
                <w:numId w:val="20"/>
              </w:numPr>
              <w:spacing w:after="0" w:line="276" w:lineRule="auto"/>
              <w:jc w:val="both"/>
              <w:rPr>
                <w:rFonts w:ascii="Times New Roman" w:eastAsia="Batang" w:hAnsi="Times New Roman" w:cs="Times New Roman"/>
              </w:rPr>
            </w:pPr>
            <w:r w:rsidRPr="001352A4">
              <w:rPr>
                <w:rFonts w:ascii="Times New Roman" w:eastAsia="Batang" w:hAnsi="Times New Roman" w:cs="Times New Roman"/>
              </w:rPr>
              <w:t>Suradnja s kulturnim ustanovama koje se bave organiziranjem rada s djecom i mladeži u slobodno vrijeme</w:t>
            </w:r>
          </w:p>
        </w:tc>
        <w:tc>
          <w:tcPr>
            <w:tcW w:w="1134" w:type="dxa"/>
          </w:tcPr>
          <w:p w14:paraId="5D300AA6" w14:textId="77777777" w:rsidR="001352A4" w:rsidRPr="001352A4" w:rsidRDefault="001352A4" w:rsidP="001352A4">
            <w:pPr>
              <w:spacing w:after="0" w:line="276" w:lineRule="auto"/>
              <w:jc w:val="both"/>
              <w:rPr>
                <w:rFonts w:ascii="Times New Roman" w:eastAsia="Times New Roman" w:hAnsi="Times New Roman" w:cs="Times New Roman"/>
              </w:rPr>
            </w:pPr>
          </w:p>
          <w:p w14:paraId="17157612" w14:textId="77777777" w:rsidR="001352A4" w:rsidRPr="001352A4" w:rsidRDefault="001352A4" w:rsidP="001352A4">
            <w:pPr>
              <w:spacing w:after="0" w:line="276" w:lineRule="auto"/>
              <w:jc w:val="both"/>
              <w:rPr>
                <w:rFonts w:ascii="Times New Roman" w:eastAsia="Times New Roman" w:hAnsi="Times New Roman" w:cs="Times New Roman"/>
              </w:rPr>
            </w:pPr>
            <w:r w:rsidRPr="001352A4">
              <w:rPr>
                <w:rFonts w:ascii="Times New Roman" w:eastAsia="Times New Roman" w:hAnsi="Times New Roman" w:cs="Times New Roman"/>
              </w:rPr>
              <w:t>Tijekom</w:t>
            </w:r>
          </w:p>
          <w:p w14:paraId="2D5F5C5E" w14:textId="77777777" w:rsidR="001352A4" w:rsidRPr="001352A4" w:rsidRDefault="001352A4" w:rsidP="001352A4">
            <w:pPr>
              <w:spacing w:after="0" w:line="276" w:lineRule="auto"/>
              <w:jc w:val="both"/>
              <w:rPr>
                <w:rFonts w:ascii="Times New Roman" w:eastAsia="Times New Roman" w:hAnsi="Times New Roman" w:cs="Times New Roman"/>
              </w:rPr>
            </w:pPr>
            <w:r w:rsidRPr="001352A4">
              <w:rPr>
                <w:rFonts w:ascii="Times New Roman" w:eastAsia="Times New Roman" w:hAnsi="Times New Roman" w:cs="Times New Roman"/>
              </w:rPr>
              <w:t>školske godine</w:t>
            </w:r>
          </w:p>
        </w:tc>
        <w:tc>
          <w:tcPr>
            <w:tcW w:w="993" w:type="dxa"/>
          </w:tcPr>
          <w:p w14:paraId="3E675518" w14:textId="77777777" w:rsidR="001352A4" w:rsidRPr="001352A4" w:rsidRDefault="001352A4" w:rsidP="001352A4">
            <w:pPr>
              <w:spacing w:after="0" w:line="276" w:lineRule="auto"/>
              <w:jc w:val="center"/>
              <w:rPr>
                <w:rFonts w:ascii="Times New Roman" w:eastAsia="Times New Roman" w:hAnsi="Times New Roman" w:cs="Times New Roman"/>
                <w:b/>
              </w:rPr>
            </w:pPr>
          </w:p>
          <w:p w14:paraId="1D38567C" w14:textId="77777777" w:rsidR="001352A4" w:rsidRPr="001352A4" w:rsidRDefault="001352A4" w:rsidP="001352A4">
            <w:pPr>
              <w:spacing w:after="0" w:line="276" w:lineRule="auto"/>
              <w:jc w:val="center"/>
              <w:rPr>
                <w:rFonts w:ascii="Times New Roman" w:eastAsia="Times New Roman" w:hAnsi="Times New Roman" w:cs="Times New Roman"/>
                <w:b/>
              </w:rPr>
            </w:pPr>
            <w:r w:rsidRPr="001352A4">
              <w:rPr>
                <w:rFonts w:ascii="Times New Roman" w:eastAsia="Times New Roman" w:hAnsi="Times New Roman" w:cs="Times New Roman"/>
                <w:b/>
              </w:rPr>
              <w:t>5</w:t>
            </w:r>
          </w:p>
        </w:tc>
        <w:tc>
          <w:tcPr>
            <w:tcW w:w="1280" w:type="dxa"/>
          </w:tcPr>
          <w:p w14:paraId="155A8195" w14:textId="77777777" w:rsidR="001352A4" w:rsidRPr="001352A4" w:rsidRDefault="001352A4" w:rsidP="001352A4">
            <w:pPr>
              <w:spacing w:after="0" w:line="276" w:lineRule="auto"/>
              <w:jc w:val="center"/>
              <w:rPr>
                <w:rFonts w:ascii="Times New Roman" w:eastAsia="Times New Roman" w:hAnsi="Times New Roman" w:cs="Times New Roman"/>
                <w:b/>
              </w:rPr>
            </w:pPr>
          </w:p>
          <w:p w14:paraId="4C29DCE3" w14:textId="77777777" w:rsidR="001352A4" w:rsidRPr="001352A4" w:rsidRDefault="001352A4" w:rsidP="001352A4">
            <w:pPr>
              <w:spacing w:after="0" w:line="276" w:lineRule="auto"/>
              <w:jc w:val="center"/>
              <w:rPr>
                <w:rFonts w:ascii="Times New Roman" w:eastAsia="Times New Roman" w:hAnsi="Times New Roman" w:cs="Times New Roman"/>
                <w:b/>
              </w:rPr>
            </w:pPr>
            <w:r w:rsidRPr="001352A4">
              <w:rPr>
                <w:rFonts w:ascii="Times New Roman" w:eastAsia="Times New Roman" w:hAnsi="Times New Roman" w:cs="Times New Roman"/>
                <w:b/>
              </w:rPr>
              <w:t>222</w:t>
            </w:r>
          </w:p>
        </w:tc>
      </w:tr>
      <w:tr w:rsidR="001352A4" w:rsidRPr="001352A4" w14:paraId="280729ED" w14:textId="77777777" w:rsidTr="00066F5E">
        <w:trPr>
          <w:trHeight w:val="1119"/>
          <w:jc w:val="center"/>
        </w:trPr>
        <w:tc>
          <w:tcPr>
            <w:tcW w:w="2122" w:type="dxa"/>
          </w:tcPr>
          <w:p w14:paraId="48CFDED6" w14:textId="77777777" w:rsidR="001352A4" w:rsidRPr="001352A4" w:rsidRDefault="001352A4" w:rsidP="001352A4">
            <w:pPr>
              <w:spacing w:after="0" w:line="276" w:lineRule="auto"/>
              <w:rPr>
                <w:rFonts w:ascii="Times New Roman" w:eastAsia="Times New Roman" w:hAnsi="Times New Roman" w:cs="Times New Roman"/>
              </w:rPr>
            </w:pPr>
          </w:p>
          <w:p w14:paraId="69A485E4" w14:textId="77777777" w:rsidR="001352A4" w:rsidRPr="001352A4" w:rsidRDefault="001352A4" w:rsidP="001352A4">
            <w:pPr>
              <w:spacing w:after="0" w:line="276" w:lineRule="auto"/>
              <w:rPr>
                <w:rFonts w:ascii="Times New Roman" w:eastAsia="Times New Roman" w:hAnsi="Times New Roman" w:cs="Times New Roman"/>
                <w:b/>
              </w:rPr>
            </w:pPr>
            <w:r w:rsidRPr="001352A4">
              <w:rPr>
                <w:rFonts w:ascii="Times New Roman" w:eastAsia="Times New Roman" w:hAnsi="Times New Roman" w:cs="Times New Roman"/>
                <w:b/>
              </w:rPr>
              <w:t>4. RAD IZVAN KNJIŽNICE</w:t>
            </w:r>
          </w:p>
        </w:tc>
        <w:tc>
          <w:tcPr>
            <w:tcW w:w="4677" w:type="dxa"/>
          </w:tcPr>
          <w:p w14:paraId="67B166F9" w14:textId="77777777" w:rsidR="001352A4" w:rsidRPr="001352A4" w:rsidRDefault="001352A4" w:rsidP="001352A4">
            <w:pPr>
              <w:spacing w:after="0" w:line="276" w:lineRule="auto"/>
              <w:jc w:val="both"/>
              <w:rPr>
                <w:rFonts w:ascii="Times New Roman" w:eastAsia="Batang" w:hAnsi="Times New Roman" w:cs="Times New Roman"/>
              </w:rPr>
            </w:pPr>
          </w:p>
          <w:p w14:paraId="1BC854EC" w14:textId="77777777" w:rsidR="001352A4" w:rsidRPr="001352A4" w:rsidRDefault="001352A4" w:rsidP="001352A4">
            <w:pPr>
              <w:numPr>
                <w:ilvl w:val="0"/>
                <w:numId w:val="20"/>
              </w:numPr>
              <w:spacing w:after="0" w:line="276" w:lineRule="auto"/>
              <w:jc w:val="both"/>
              <w:rPr>
                <w:rFonts w:ascii="Times New Roman" w:eastAsia="Batang" w:hAnsi="Times New Roman" w:cs="Times New Roman"/>
              </w:rPr>
            </w:pPr>
            <w:r w:rsidRPr="001352A4">
              <w:rPr>
                <w:rFonts w:ascii="Times New Roman" w:eastAsia="Batang" w:hAnsi="Times New Roman" w:cs="Times New Roman"/>
              </w:rPr>
              <w:t>Planiranje i programiranje rada stručnoga suradnika knjižničara</w:t>
            </w:r>
          </w:p>
          <w:p w14:paraId="6F6E9BE0" w14:textId="77777777" w:rsidR="001352A4" w:rsidRPr="001352A4" w:rsidRDefault="001352A4" w:rsidP="001352A4">
            <w:pPr>
              <w:numPr>
                <w:ilvl w:val="0"/>
                <w:numId w:val="20"/>
              </w:numPr>
              <w:spacing w:after="0" w:line="276" w:lineRule="auto"/>
              <w:jc w:val="both"/>
              <w:rPr>
                <w:rFonts w:ascii="Times New Roman" w:eastAsia="Batang" w:hAnsi="Times New Roman" w:cs="Times New Roman"/>
              </w:rPr>
            </w:pPr>
            <w:r w:rsidRPr="001352A4">
              <w:rPr>
                <w:rFonts w:ascii="Times New Roman" w:eastAsia="Batang" w:hAnsi="Times New Roman" w:cs="Times New Roman"/>
              </w:rPr>
              <w:t xml:space="preserve">Rad na pripremi i izvođenju nastave i aktivnosti u knjižnici </w:t>
            </w:r>
          </w:p>
          <w:p w14:paraId="015EDEC8" w14:textId="77777777" w:rsidR="001352A4" w:rsidRPr="001352A4" w:rsidRDefault="001352A4" w:rsidP="001352A4">
            <w:pPr>
              <w:numPr>
                <w:ilvl w:val="0"/>
                <w:numId w:val="20"/>
              </w:numPr>
              <w:spacing w:after="0" w:line="276" w:lineRule="auto"/>
              <w:jc w:val="both"/>
              <w:rPr>
                <w:rFonts w:ascii="Times New Roman" w:eastAsia="Batang" w:hAnsi="Times New Roman" w:cs="Times New Roman"/>
              </w:rPr>
            </w:pPr>
            <w:r w:rsidRPr="001352A4">
              <w:rPr>
                <w:rFonts w:ascii="Times New Roman" w:eastAsia="Batang" w:hAnsi="Times New Roman" w:cs="Times New Roman"/>
              </w:rPr>
              <w:t>Priređivanje materijala za provođenje kulturnih sadržaja</w:t>
            </w:r>
          </w:p>
          <w:p w14:paraId="2F95629E" w14:textId="77777777" w:rsidR="001352A4" w:rsidRPr="001352A4" w:rsidRDefault="001352A4" w:rsidP="001352A4">
            <w:pPr>
              <w:numPr>
                <w:ilvl w:val="0"/>
                <w:numId w:val="20"/>
              </w:numPr>
              <w:spacing w:after="0" w:line="276" w:lineRule="auto"/>
              <w:jc w:val="both"/>
              <w:rPr>
                <w:rFonts w:ascii="Times New Roman" w:eastAsia="Batang" w:hAnsi="Times New Roman" w:cs="Times New Roman"/>
              </w:rPr>
            </w:pPr>
            <w:r w:rsidRPr="001352A4">
              <w:rPr>
                <w:rFonts w:ascii="Times New Roman" w:eastAsia="Batang" w:hAnsi="Times New Roman" w:cs="Times New Roman"/>
              </w:rPr>
              <w:t xml:space="preserve">Rad u stručnim tijelima škole </w:t>
            </w:r>
          </w:p>
          <w:p w14:paraId="10F51793" w14:textId="77777777" w:rsidR="001352A4" w:rsidRPr="001352A4" w:rsidRDefault="001352A4" w:rsidP="001352A4">
            <w:pPr>
              <w:spacing w:after="0" w:line="276" w:lineRule="auto"/>
              <w:jc w:val="both"/>
              <w:rPr>
                <w:rFonts w:ascii="Times New Roman" w:eastAsia="Batang" w:hAnsi="Times New Roman" w:cs="Times New Roman"/>
              </w:rPr>
            </w:pPr>
            <w:r w:rsidRPr="001352A4">
              <w:rPr>
                <w:rFonts w:ascii="Times New Roman" w:eastAsia="Batang" w:hAnsi="Times New Roman" w:cs="Times New Roman"/>
              </w:rPr>
              <w:t xml:space="preserve">             (Učiteljsko vijeće)</w:t>
            </w:r>
          </w:p>
          <w:p w14:paraId="25962F05" w14:textId="77777777" w:rsidR="001352A4" w:rsidRPr="001352A4" w:rsidRDefault="001352A4" w:rsidP="001352A4">
            <w:pPr>
              <w:numPr>
                <w:ilvl w:val="0"/>
                <w:numId w:val="20"/>
              </w:numPr>
              <w:spacing w:after="0" w:line="276" w:lineRule="auto"/>
              <w:jc w:val="both"/>
              <w:rPr>
                <w:rFonts w:ascii="Times New Roman" w:eastAsia="Batang" w:hAnsi="Times New Roman" w:cs="Times New Roman"/>
              </w:rPr>
            </w:pPr>
            <w:r w:rsidRPr="001352A4">
              <w:rPr>
                <w:rFonts w:ascii="Times New Roman" w:eastAsia="Batang" w:hAnsi="Times New Roman" w:cs="Times New Roman"/>
              </w:rPr>
              <w:t>Posjeti kulturnim i javnim ustanovama</w:t>
            </w:r>
          </w:p>
          <w:p w14:paraId="0D968F06" w14:textId="77777777" w:rsidR="001352A4" w:rsidRPr="001352A4" w:rsidRDefault="001352A4" w:rsidP="001352A4">
            <w:pPr>
              <w:keepNext/>
              <w:spacing w:before="240" w:after="60" w:line="276" w:lineRule="auto"/>
              <w:jc w:val="both"/>
              <w:outlineLvl w:val="1"/>
              <w:rPr>
                <w:rFonts w:ascii="Times New Roman" w:eastAsia="Batang" w:hAnsi="Times New Roman" w:cs="Times New Roman"/>
                <w:b/>
                <w:bCs/>
                <w:i/>
                <w:iCs/>
              </w:rPr>
            </w:pPr>
            <w:r w:rsidRPr="001352A4">
              <w:rPr>
                <w:rFonts w:ascii="Times New Roman" w:eastAsia="Batang" w:hAnsi="Times New Roman" w:cs="Times New Roman"/>
                <w:b/>
                <w:bCs/>
                <w:i/>
                <w:iCs/>
              </w:rPr>
              <w:t>STRUČNO USAVRŠAVANJE STRUČNOGA SURADNIKA KNJIŽNIČARA</w:t>
            </w:r>
          </w:p>
          <w:p w14:paraId="63F99DD9" w14:textId="77777777" w:rsidR="001352A4" w:rsidRPr="001352A4" w:rsidRDefault="001352A4" w:rsidP="001352A4">
            <w:pPr>
              <w:spacing w:after="0" w:line="276" w:lineRule="auto"/>
              <w:jc w:val="both"/>
              <w:rPr>
                <w:rFonts w:ascii="Times New Roman" w:eastAsia="Batang" w:hAnsi="Times New Roman" w:cs="Times New Roman"/>
                <w:b/>
                <w:bCs/>
                <w:color w:val="000000"/>
              </w:rPr>
            </w:pPr>
            <w:r w:rsidRPr="001352A4">
              <w:rPr>
                <w:rFonts w:ascii="Times New Roman" w:eastAsia="Batang" w:hAnsi="Times New Roman" w:cs="Times New Roman"/>
                <w:b/>
                <w:bCs/>
                <w:color w:val="000000"/>
              </w:rPr>
              <w:t xml:space="preserve">a) Individualno stručno usavršavanje </w:t>
            </w:r>
          </w:p>
          <w:p w14:paraId="7A298D05" w14:textId="77777777" w:rsidR="001352A4" w:rsidRPr="001352A4" w:rsidRDefault="001352A4" w:rsidP="001352A4">
            <w:pPr>
              <w:numPr>
                <w:ilvl w:val="0"/>
                <w:numId w:val="20"/>
              </w:numPr>
              <w:spacing w:after="0" w:line="276" w:lineRule="auto"/>
              <w:jc w:val="both"/>
              <w:rPr>
                <w:rFonts w:ascii="Times New Roman" w:eastAsia="Batang" w:hAnsi="Times New Roman" w:cs="Times New Roman"/>
              </w:rPr>
            </w:pPr>
            <w:r w:rsidRPr="001352A4">
              <w:rPr>
                <w:rFonts w:ascii="Times New Roman" w:eastAsia="Batang" w:hAnsi="Times New Roman" w:cs="Times New Roman"/>
              </w:rPr>
              <w:t>Praćenje nove stručne, pedagoške i metodičke literature i periodike</w:t>
            </w:r>
          </w:p>
          <w:p w14:paraId="2713F2A7" w14:textId="77777777" w:rsidR="001352A4" w:rsidRPr="001352A4" w:rsidRDefault="001352A4" w:rsidP="001352A4">
            <w:pPr>
              <w:numPr>
                <w:ilvl w:val="0"/>
                <w:numId w:val="20"/>
              </w:numPr>
              <w:spacing w:after="0" w:line="276" w:lineRule="auto"/>
              <w:jc w:val="both"/>
              <w:rPr>
                <w:rFonts w:ascii="Times New Roman" w:eastAsia="Batang" w:hAnsi="Times New Roman" w:cs="Times New Roman"/>
              </w:rPr>
            </w:pPr>
            <w:r w:rsidRPr="001352A4">
              <w:rPr>
                <w:rFonts w:ascii="Times New Roman" w:eastAsia="Batang" w:hAnsi="Times New Roman" w:cs="Times New Roman"/>
              </w:rPr>
              <w:t xml:space="preserve">Stručni posjet: Zagreb: Interliber - međunarodni sajam knjiga </w:t>
            </w:r>
          </w:p>
          <w:p w14:paraId="4350B1A2" w14:textId="77777777" w:rsidR="001352A4" w:rsidRPr="001352A4" w:rsidRDefault="001352A4" w:rsidP="001352A4">
            <w:pPr>
              <w:spacing w:after="0" w:line="276" w:lineRule="auto"/>
              <w:ind w:left="360"/>
              <w:jc w:val="both"/>
              <w:rPr>
                <w:rFonts w:ascii="Times New Roman" w:eastAsia="Batang" w:hAnsi="Times New Roman" w:cs="Times New Roman"/>
              </w:rPr>
            </w:pPr>
            <w:r w:rsidRPr="001352A4">
              <w:rPr>
                <w:rFonts w:ascii="Times New Roman" w:eastAsia="Batang" w:hAnsi="Times New Roman" w:cs="Times New Roman"/>
              </w:rPr>
              <w:t xml:space="preserve">       (7.-12.11.2023.)</w:t>
            </w:r>
          </w:p>
          <w:p w14:paraId="09BB59D7" w14:textId="77777777" w:rsidR="001352A4" w:rsidRPr="001352A4" w:rsidRDefault="001352A4" w:rsidP="001352A4">
            <w:pPr>
              <w:numPr>
                <w:ilvl w:val="0"/>
                <w:numId w:val="20"/>
              </w:numPr>
              <w:spacing w:after="0" w:line="276" w:lineRule="auto"/>
              <w:jc w:val="both"/>
              <w:rPr>
                <w:rFonts w:ascii="Times New Roman" w:eastAsia="Batang" w:hAnsi="Times New Roman" w:cs="Times New Roman"/>
              </w:rPr>
            </w:pPr>
            <w:r w:rsidRPr="001352A4">
              <w:rPr>
                <w:rFonts w:ascii="Times New Roman" w:eastAsia="Batang" w:hAnsi="Times New Roman" w:cs="Times New Roman"/>
              </w:rPr>
              <w:t>Suradnja s ostalim knjižnicama</w:t>
            </w:r>
          </w:p>
          <w:p w14:paraId="7372333E" w14:textId="77777777" w:rsidR="001352A4" w:rsidRPr="001352A4" w:rsidRDefault="001352A4" w:rsidP="001352A4">
            <w:pPr>
              <w:spacing w:after="0" w:line="276" w:lineRule="auto"/>
              <w:jc w:val="both"/>
              <w:rPr>
                <w:rFonts w:ascii="Times New Roman" w:eastAsia="Batang" w:hAnsi="Times New Roman" w:cs="Times New Roman"/>
                <w:b/>
                <w:bCs/>
              </w:rPr>
            </w:pPr>
            <w:r w:rsidRPr="001352A4">
              <w:rPr>
                <w:rFonts w:ascii="Times New Roman" w:eastAsia="Batang" w:hAnsi="Times New Roman" w:cs="Times New Roman"/>
                <w:b/>
                <w:bCs/>
              </w:rPr>
              <w:t>b) Skupno stručno usavršavanje izvan škole</w:t>
            </w:r>
          </w:p>
          <w:p w14:paraId="7F24BCD1" w14:textId="77777777" w:rsidR="001352A4" w:rsidRPr="001352A4" w:rsidRDefault="001352A4" w:rsidP="001352A4">
            <w:pPr>
              <w:numPr>
                <w:ilvl w:val="0"/>
                <w:numId w:val="20"/>
              </w:numPr>
              <w:spacing w:after="0" w:line="276" w:lineRule="auto"/>
              <w:jc w:val="both"/>
              <w:rPr>
                <w:rFonts w:ascii="Times New Roman" w:eastAsia="Batang" w:hAnsi="Times New Roman" w:cs="Times New Roman"/>
              </w:rPr>
            </w:pPr>
            <w:r w:rsidRPr="001352A4">
              <w:rPr>
                <w:rFonts w:ascii="Times New Roman" w:eastAsia="Batang" w:hAnsi="Times New Roman" w:cs="Times New Roman"/>
              </w:rPr>
              <w:t xml:space="preserve">Članstvo i djelatnost u strukovnim udruženjima (Društvo knjižničara </w:t>
            </w:r>
            <w:r w:rsidRPr="001352A4">
              <w:rPr>
                <w:rFonts w:ascii="Times New Roman" w:eastAsia="Batang" w:hAnsi="Times New Roman" w:cs="Times New Roman"/>
              </w:rPr>
              <w:lastRenderedPageBreak/>
              <w:t xml:space="preserve">Slavonije i Baranje, Hrvatska udruga školskih knjižničara) </w:t>
            </w:r>
          </w:p>
          <w:p w14:paraId="3F6CA253" w14:textId="77777777" w:rsidR="001352A4" w:rsidRPr="001352A4" w:rsidRDefault="001352A4" w:rsidP="001352A4">
            <w:pPr>
              <w:numPr>
                <w:ilvl w:val="0"/>
                <w:numId w:val="20"/>
              </w:numPr>
              <w:spacing w:after="0" w:line="276" w:lineRule="auto"/>
              <w:jc w:val="both"/>
              <w:rPr>
                <w:rFonts w:ascii="Times New Roman" w:eastAsia="Batang" w:hAnsi="Times New Roman" w:cs="Times New Roman"/>
              </w:rPr>
            </w:pPr>
            <w:r w:rsidRPr="001352A4">
              <w:rPr>
                <w:rFonts w:ascii="Times New Roman" w:eastAsia="Batang" w:hAnsi="Times New Roman" w:cs="Times New Roman"/>
              </w:rPr>
              <w:t>Županijska stručna vijeća (Agencija za odgoj i obrazovanje)</w:t>
            </w:r>
          </w:p>
          <w:p w14:paraId="459C227E" w14:textId="77777777" w:rsidR="001352A4" w:rsidRPr="001352A4" w:rsidRDefault="001352A4" w:rsidP="001352A4">
            <w:pPr>
              <w:numPr>
                <w:ilvl w:val="0"/>
                <w:numId w:val="20"/>
              </w:numPr>
              <w:spacing w:after="0" w:line="276" w:lineRule="auto"/>
              <w:jc w:val="both"/>
              <w:rPr>
                <w:rFonts w:ascii="Times New Roman" w:eastAsia="Batang" w:hAnsi="Times New Roman" w:cs="Times New Roman"/>
              </w:rPr>
            </w:pPr>
            <w:r w:rsidRPr="001352A4">
              <w:rPr>
                <w:rFonts w:ascii="Times New Roman" w:eastAsia="Batang" w:hAnsi="Times New Roman" w:cs="Times New Roman"/>
              </w:rPr>
              <w:t>Stručni sastanci i savjetovanja - Informativni utorak (suradnja s Matičnom službom GISKO-a)</w:t>
            </w:r>
          </w:p>
          <w:p w14:paraId="11E41B89" w14:textId="77777777" w:rsidR="001352A4" w:rsidRPr="001352A4" w:rsidRDefault="001352A4" w:rsidP="001352A4">
            <w:pPr>
              <w:numPr>
                <w:ilvl w:val="0"/>
                <w:numId w:val="20"/>
              </w:numPr>
              <w:spacing w:after="0" w:line="276" w:lineRule="auto"/>
              <w:jc w:val="both"/>
              <w:rPr>
                <w:rFonts w:ascii="Times New Roman" w:eastAsia="Batang" w:hAnsi="Times New Roman" w:cs="Times New Roman"/>
              </w:rPr>
            </w:pPr>
            <w:r w:rsidRPr="001352A4">
              <w:rPr>
                <w:rFonts w:ascii="Times New Roman" w:eastAsia="Batang" w:hAnsi="Times New Roman" w:cs="Times New Roman"/>
              </w:rPr>
              <w:t>Stručni seminari</w:t>
            </w:r>
          </w:p>
          <w:p w14:paraId="77010F7D" w14:textId="77777777" w:rsidR="001352A4" w:rsidRPr="001352A4" w:rsidRDefault="001352A4" w:rsidP="001352A4">
            <w:pPr>
              <w:numPr>
                <w:ilvl w:val="0"/>
                <w:numId w:val="20"/>
              </w:numPr>
              <w:spacing w:after="0" w:line="276" w:lineRule="auto"/>
              <w:jc w:val="both"/>
              <w:rPr>
                <w:rFonts w:ascii="Times New Roman" w:eastAsia="Batang" w:hAnsi="Times New Roman" w:cs="Times New Roman"/>
              </w:rPr>
            </w:pPr>
            <w:r w:rsidRPr="001352A4">
              <w:rPr>
                <w:rFonts w:ascii="Times New Roman" w:eastAsia="Batang" w:hAnsi="Times New Roman" w:cs="Times New Roman"/>
              </w:rPr>
              <w:t>Stručni skup – 36. Proljetna škola školskih knjižničara RH</w:t>
            </w:r>
          </w:p>
          <w:p w14:paraId="7EBC1B81" w14:textId="77777777" w:rsidR="001352A4" w:rsidRPr="001352A4" w:rsidRDefault="001352A4" w:rsidP="001352A4">
            <w:pPr>
              <w:spacing w:after="0" w:line="276" w:lineRule="auto"/>
              <w:ind w:left="360"/>
              <w:jc w:val="both"/>
              <w:rPr>
                <w:rFonts w:ascii="Times New Roman" w:eastAsia="Batang" w:hAnsi="Times New Roman" w:cs="Times New Roman"/>
              </w:rPr>
            </w:pPr>
            <w:r w:rsidRPr="001352A4">
              <w:rPr>
                <w:rFonts w:ascii="Times New Roman" w:eastAsia="Batang" w:hAnsi="Times New Roman" w:cs="Times New Roman"/>
              </w:rPr>
              <w:t xml:space="preserve"> </w:t>
            </w:r>
          </w:p>
        </w:tc>
        <w:tc>
          <w:tcPr>
            <w:tcW w:w="1134" w:type="dxa"/>
          </w:tcPr>
          <w:p w14:paraId="11780FB0" w14:textId="77777777" w:rsidR="001352A4" w:rsidRPr="001352A4" w:rsidRDefault="001352A4" w:rsidP="001352A4">
            <w:pPr>
              <w:spacing w:after="0" w:line="276" w:lineRule="auto"/>
              <w:jc w:val="both"/>
              <w:rPr>
                <w:rFonts w:ascii="Times New Roman" w:eastAsia="Times New Roman" w:hAnsi="Times New Roman" w:cs="Times New Roman"/>
              </w:rPr>
            </w:pPr>
          </w:p>
          <w:p w14:paraId="45FE9519" w14:textId="77777777" w:rsidR="001352A4" w:rsidRPr="001352A4" w:rsidRDefault="001352A4" w:rsidP="001352A4">
            <w:pPr>
              <w:spacing w:after="0" w:line="276" w:lineRule="auto"/>
              <w:jc w:val="both"/>
              <w:rPr>
                <w:rFonts w:ascii="Times New Roman" w:eastAsia="Times New Roman" w:hAnsi="Times New Roman" w:cs="Times New Roman"/>
              </w:rPr>
            </w:pPr>
            <w:r w:rsidRPr="001352A4">
              <w:rPr>
                <w:rFonts w:ascii="Times New Roman" w:eastAsia="Times New Roman" w:hAnsi="Times New Roman" w:cs="Times New Roman"/>
              </w:rPr>
              <w:t>Tijekom školske godine</w:t>
            </w:r>
          </w:p>
        </w:tc>
        <w:tc>
          <w:tcPr>
            <w:tcW w:w="993" w:type="dxa"/>
          </w:tcPr>
          <w:p w14:paraId="52AAC8D5" w14:textId="77777777" w:rsidR="001352A4" w:rsidRPr="001352A4" w:rsidRDefault="001352A4" w:rsidP="001352A4">
            <w:pPr>
              <w:spacing w:after="0" w:line="276" w:lineRule="auto"/>
              <w:jc w:val="center"/>
              <w:rPr>
                <w:rFonts w:ascii="Times New Roman" w:eastAsia="Times New Roman" w:hAnsi="Times New Roman" w:cs="Times New Roman"/>
                <w:b/>
              </w:rPr>
            </w:pPr>
          </w:p>
          <w:p w14:paraId="7CE76AAB" w14:textId="77777777" w:rsidR="001352A4" w:rsidRPr="001352A4" w:rsidRDefault="001352A4" w:rsidP="001352A4">
            <w:pPr>
              <w:spacing w:after="0" w:line="276" w:lineRule="auto"/>
              <w:jc w:val="center"/>
              <w:rPr>
                <w:rFonts w:ascii="Times New Roman" w:eastAsia="Times New Roman" w:hAnsi="Times New Roman" w:cs="Times New Roman"/>
                <w:b/>
              </w:rPr>
            </w:pPr>
            <w:r w:rsidRPr="001352A4">
              <w:rPr>
                <w:rFonts w:ascii="Times New Roman" w:eastAsia="Times New Roman" w:hAnsi="Times New Roman" w:cs="Times New Roman"/>
                <w:b/>
              </w:rPr>
              <w:t>10</w:t>
            </w:r>
          </w:p>
          <w:p w14:paraId="54F41369" w14:textId="77777777" w:rsidR="001352A4" w:rsidRPr="001352A4" w:rsidRDefault="001352A4" w:rsidP="001352A4">
            <w:pPr>
              <w:spacing w:after="0" w:line="276" w:lineRule="auto"/>
              <w:jc w:val="center"/>
              <w:rPr>
                <w:rFonts w:ascii="Times New Roman" w:eastAsia="Times New Roman" w:hAnsi="Times New Roman" w:cs="Times New Roman"/>
                <w:b/>
              </w:rPr>
            </w:pPr>
          </w:p>
          <w:p w14:paraId="32999590" w14:textId="77777777" w:rsidR="001352A4" w:rsidRPr="001352A4" w:rsidRDefault="001352A4" w:rsidP="001352A4">
            <w:pPr>
              <w:spacing w:after="0" w:line="276" w:lineRule="auto"/>
              <w:jc w:val="center"/>
              <w:rPr>
                <w:rFonts w:ascii="Times New Roman" w:eastAsia="Times New Roman" w:hAnsi="Times New Roman" w:cs="Times New Roman"/>
                <w:b/>
              </w:rPr>
            </w:pPr>
          </w:p>
          <w:p w14:paraId="490B76CD" w14:textId="77777777" w:rsidR="001352A4" w:rsidRPr="001352A4" w:rsidRDefault="001352A4" w:rsidP="001352A4">
            <w:pPr>
              <w:spacing w:after="0" w:line="276" w:lineRule="auto"/>
              <w:jc w:val="center"/>
              <w:rPr>
                <w:rFonts w:ascii="Times New Roman" w:eastAsia="Times New Roman" w:hAnsi="Times New Roman" w:cs="Times New Roman"/>
                <w:b/>
              </w:rPr>
            </w:pPr>
          </w:p>
          <w:p w14:paraId="57D966DF" w14:textId="77777777" w:rsidR="001352A4" w:rsidRPr="001352A4" w:rsidRDefault="001352A4" w:rsidP="001352A4">
            <w:pPr>
              <w:spacing w:after="0" w:line="276" w:lineRule="auto"/>
              <w:jc w:val="center"/>
              <w:rPr>
                <w:rFonts w:ascii="Times New Roman" w:eastAsia="Times New Roman" w:hAnsi="Times New Roman" w:cs="Times New Roman"/>
                <w:b/>
              </w:rPr>
            </w:pPr>
          </w:p>
          <w:p w14:paraId="4A4C4F07" w14:textId="77777777" w:rsidR="001352A4" w:rsidRPr="001352A4" w:rsidRDefault="001352A4" w:rsidP="001352A4">
            <w:pPr>
              <w:spacing w:after="0" w:line="276" w:lineRule="auto"/>
              <w:jc w:val="center"/>
              <w:rPr>
                <w:rFonts w:ascii="Times New Roman" w:eastAsia="Times New Roman" w:hAnsi="Times New Roman" w:cs="Times New Roman"/>
                <w:b/>
              </w:rPr>
            </w:pPr>
          </w:p>
          <w:p w14:paraId="6C80AD76" w14:textId="77777777" w:rsidR="001352A4" w:rsidRPr="001352A4" w:rsidRDefault="001352A4" w:rsidP="001352A4">
            <w:pPr>
              <w:spacing w:after="0" w:line="276" w:lineRule="auto"/>
              <w:jc w:val="center"/>
              <w:rPr>
                <w:rFonts w:ascii="Times New Roman" w:eastAsia="Times New Roman" w:hAnsi="Times New Roman" w:cs="Times New Roman"/>
                <w:b/>
              </w:rPr>
            </w:pPr>
          </w:p>
          <w:p w14:paraId="1F8B739E" w14:textId="77777777" w:rsidR="001352A4" w:rsidRPr="001352A4" w:rsidRDefault="001352A4" w:rsidP="001352A4">
            <w:pPr>
              <w:spacing w:after="0" w:line="276" w:lineRule="auto"/>
              <w:jc w:val="center"/>
              <w:rPr>
                <w:rFonts w:ascii="Times New Roman" w:eastAsia="Times New Roman" w:hAnsi="Times New Roman" w:cs="Times New Roman"/>
                <w:b/>
              </w:rPr>
            </w:pPr>
          </w:p>
          <w:p w14:paraId="43DF2FAB" w14:textId="77777777" w:rsidR="001352A4" w:rsidRPr="001352A4" w:rsidRDefault="001352A4" w:rsidP="001352A4">
            <w:pPr>
              <w:spacing w:after="0" w:line="276" w:lineRule="auto"/>
              <w:jc w:val="center"/>
              <w:rPr>
                <w:rFonts w:ascii="Times New Roman" w:eastAsia="Times New Roman" w:hAnsi="Times New Roman" w:cs="Times New Roman"/>
                <w:b/>
              </w:rPr>
            </w:pPr>
          </w:p>
          <w:p w14:paraId="64348098" w14:textId="77777777" w:rsidR="001352A4" w:rsidRPr="001352A4" w:rsidRDefault="001352A4" w:rsidP="001352A4">
            <w:pPr>
              <w:spacing w:after="0" w:line="276" w:lineRule="auto"/>
              <w:jc w:val="center"/>
              <w:rPr>
                <w:rFonts w:ascii="Times New Roman" w:eastAsia="Times New Roman" w:hAnsi="Times New Roman" w:cs="Times New Roman"/>
                <w:b/>
              </w:rPr>
            </w:pPr>
          </w:p>
          <w:p w14:paraId="4D364061" w14:textId="77777777" w:rsidR="001352A4" w:rsidRPr="001352A4" w:rsidRDefault="001352A4" w:rsidP="001352A4">
            <w:pPr>
              <w:spacing w:after="0" w:line="276" w:lineRule="auto"/>
              <w:jc w:val="center"/>
              <w:rPr>
                <w:rFonts w:ascii="Times New Roman" w:eastAsia="Times New Roman" w:hAnsi="Times New Roman" w:cs="Times New Roman"/>
                <w:b/>
              </w:rPr>
            </w:pPr>
          </w:p>
          <w:p w14:paraId="35509810" w14:textId="77777777" w:rsidR="001352A4" w:rsidRPr="001352A4" w:rsidRDefault="001352A4" w:rsidP="001352A4">
            <w:pPr>
              <w:spacing w:after="0" w:line="276" w:lineRule="auto"/>
              <w:jc w:val="center"/>
              <w:rPr>
                <w:rFonts w:ascii="Times New Roman" w:eastAsia="Times New Roman" w:hAnsi="Times New Roman" w:cs="Times New Roman"/>
                <w:b/>
              </w:rPr>
            </w:pPr>
          </w:p>
          <w:p w14:paraId="6FE67AF2" w14:textId="77777777" w:rsidR="001352A4" w:rsidRPr="001352A4" w:rsidRDefault="001352A4" w:rsidP="001352A4">
            <w:pPr>
              <w:spacing w:after="0" w:line="276" w:lineRule="auto"/>
              <w:jc w:val="center"/>
              <w:rPr>
                <w:rFonts w:ascii="Times New Roman" w:eastAsia="Times New Roman" w:hAnsi="Times New Roman" w:cs="Times New Roman"/>
                <w:b/>
              </w:rPr>
            </w:pPr>
          </w:p>
          <w:p w14:paraId="78078DA5" w14:textId="77777777" w:rsidR="001352A4" w:rsidRPr="001352A4" w:rsidRDefault="001352A4" w:rsidP="001352A4">
            <w:pPr>
              <w:spacing w:after="0" w:line="276" w:lineRule="auto"/>
              <w:jc w:val="center"/>
              <w:rPr>
                <w:rFonts w:ascii="Times New Roman" w:eastAsia="Times New Roman" w:hAnsi="Times New Roman" w:cs="Times New Roman"/>
                <w:b/>
              </w:rPr>
            </w:pPr>
          </w:p>
          <w:p w14:paraId="54D1FD55" w14:textId="77777777" w:rsidR="001352A4" w:rsidRPr="001352A4" w:rsidRDefault="001352A4" w:rsidP="001352A4">
            <w:pPr>
              <w:spacing w:after="0" w:line="276" w:lineRule="auto"/>
              <w:jc w:val="center"/>
              <w:rPr>
                <w:rFonts w:ascii="Times New Roman" w:eastAsia="Times New Roman" w:hAnsi="Times New Roman" w:cs="Times New Roman"/>
                <w:b/>
              </w:rPr>
            </w:pPr>
          </w:p>
          <w:p w14:paraId="16F0929A" w14:textId="77777777" w:rsidR="001352A4" w:rsidRPr="001352A4" w:rsidRDefault="001352A4" w:rsidP="001352A4">
            <w:pPr>
              <w:spacing w:after="0" w:line="276" w:lineRule="auto"/>
              <w:jc w:val="center"/>
              <w:rPr>
                <w:rFonts w:ascii="Times New Roman" w:eastAsia="Times New Roman" w:hAnsi="Times New Roman" w:cs="Times New Roman"/>
                <w:b/>
              </w:rPr>
            </w:pPr>
          </w:p>
          <w:p w14:paraId="2634E6ED" w14:textId="77777777" w:rsidR="001352A4" w:rsidRPr="001352A4" w:rsidRDefault="001352A4" w:rsidP="001352A4">
            <w:pPr>
              <w:spacing w:after="0" w:line="276" w:lineRule="auto"/>
              <w:jc w:val="center"/>
              <w:rPr>
                <w:rFonts w:ascii="Times New Roman" w:eastAsia="Times New Roman" w:hAnsi="Times New Roman" w:cs="Times New Roman"/>
                <w:b/>
              </w:rPr>
            </w:pPr>
          </w:p>
        </w:tc>
        <w:tc>
          <w:tcPr>
            <w:tcW w:w="1280" w:type="dxa"/>
          </w:tcPr>
          <w:p w14:paraId="568BE8CA" w14:textId="77777777" w:rsidR="001352A4" w:rsidRPr="001352A4" w:rsidRDefault="001352A4" w:rsidP="001352A4">
            <w:pPr>
              <w:spacing w:after="0" w:line="276" w:lineRule="auto"/>
              <w:jc w:val="center"/>
              <w:rPr>
                <w:rFonts w:ascii="Times New Roman" w:eastAsia="Times New Roman" w:hAnsi="Times New Roman" w:cs="Times New Roman"/>
                <w:b/>
              </w:rPr>
            </w:pPr>
          </w:p>
          <w:p w14:paraId="506E6D4A" w14:textId="77777777" w:rsidR="001352A4" w:rsidRPr="001352A4" w:rsidRDefault="001352A4" w:rsidP="001352A4">
            <w:pPr>
              <w:spacing w:after="0" w:line="276" w:lineRule="auto"/>
              <w:jc w:val="center"/>
              <w:rPr>
                <w:rFonts w:ascii="Times New Roman" w:eastAsia="Times New Roman" w:hAnsi="Times New Roman" w:cs="Times New Roman"/>
                <w:b/>
              </w:rPr>
            </w:pPr>
            <w:r w:rsidRPr="001352A4">
              <w:rPr>
                <w:rFonts w:ascii="Times New Roman" w:eastAsia="Times New Roman" w:hAnsi="Times New Roman" w:cs="Times New Roman"/>
                <w:b/>
              </w:rPr>
              <w:t>444</w:t>
            </w:r>
          </w:p>
          <w:p w14:paraId="37639CE8" w14:textId="77777777" w:rsidR="001352A4" w:rsidRPr="001352A4" w:rsidRDefault="001352A4" w:rsidP="001352A4">
            <w:pPr>
              <w:spacing w:after="0" w:line="276" w:lineRule="auto"/>
              <w:jc w:val="center"/>
              <w:rPr>
                <w:rFonts w:ascii="Times New Roman" w:eastAsia="Times New Roman" w:hAnsi="Times New Roman" w:cs="Times New Roman"/>
                <w:b/>
              </w:rPr>
            </w:pPr>
          </w:p>
          <w:p w14:paraId="03872EC7" w14:textId="77777777" w:rsidR="001352A4" w:rsidRPr="001352A4" w:rsidRDefault="001352A4" w:rsidP="001352A4">
            <w:pPr>
              <w:spacing w:after="0" w:line="276" w:lineRule="auto"/>
              <w:jc w:val="center"/>
              <w:rPr>
                <w:rFonts w:ascii="Times New Roman" w:eastAsia="Times New Roman" w:hAnsi="Times New Roman" w:cs="Times New Roman"/>
                <w:b/>
              </w:rPr>
            </w:pPr>
          </w:p>
          <w:p w14:paraId="741A2822" w14:textId="77777777" w:rsidR="001352A4" w:rsidRPr="001352A4" w:rsidRDefault="001352A4" w:rsidP="001352A4">
            <w:pPr>
              <w:spacing w:after="0" w:line="276" w:lineRule="auto"/>
              <w:jc w:val="center"/>
              <w:rPr>
                <w:rFonts w:ascii="Times New Roman" w:eastAsia="Times New Roman" w:hAnsi="Times New Roman" w:cs="Times New Roman"/>
                <w:b/>
              </w:rPr>
            </w:pPr>
          </w:p>
          <w:p w14:paraId="2A82A820" w14:textId="77777777" w:rsidR="001352A4" w:rsidRPr="001352A4" w:rsidRDefault="001352A4" w:rsidP="001352A4">
            <w:pPr>
              <w:spacing w:after="0" w:line="276" w:lineRule="auto"/>
              <w:jc w:val="center"/>
              <w:rPr>
                <w:rFonts w:ascii="Times New Roman" w:eastAsia="Times New Roman" w:hAnsi="Times New Roman" w:cs="Times New Roman"/>
                <w:b/>
              </w:rPr>
            </w:pPr>
          </w:p>
          <w:p w14:paraId="71788C31" w14:textId="77777777" w:rsidR="001352A4" w:rsidRPr="001352A4" w:rsidRDefault="001352A4" w:rsidP="001352A4">
            <w:pPr>
              <w:spacing w:after="0" w:line="276" w:lineRule="auto"/>
              <w:jc w:val="center"/>
              <w:rPr>
                <w:rFonts w:ascii="Times New Roman" w:eastAsia="Times New Roman" w:hAnsi="Times New Roman" w:cs="Times New Roman"/>
                <w:b/>
              </w:rPr>
            </w:pPr>
          </w:p>
          <w:p w14:paraId="38A73953" w14:textId="77777777" w:rsidR="001352A4" w:rsidRPr="001352A4" w:rsidRDefault="001352A4" w:rsidP="001352A4">
            <w:pPr>
              <w:spacing w:after="0" w:line="276" w:lineRule="auto"/>
              <w:jc w:val="center"/>
              <w:rPr>
                <w:rFonts w:ascii="Times New Roman" w:eastAsia="Times New Roman" w:hAnsi="Times New Roman" w:cs="Times New Roman"/>
                <w:b/>
              </w:rPr>
            </w:pPr>
          </w:p>
          <w:p w14:paraId="024EF302" w14:textId="77777777" w:rsidR="001352A4" w:rsidRPr="001352A4" w:rsidRDefault="001352A4" w:rsidP="001352A4">
            <w:pPr>
              <w:spacing w:after="0" w:line="276" w:lineRule="auto"/>
              <w:jc w:val="center"/>
              <w:rPr>
                <w:rFonts w:ascii="Times New Roman" w:eastAsia="Times New Roman" w:hAnsi="Times New Roman" w:cs="Times New Roman"/>
                <w:b/>
              </w:rPr>
            </w:pPr>
          </w:p>
          <w:p w14:paraId="29CD3CA4" w14:textId="77777777" w:rsidR="001352A4" w:rsidRPr="001352A4" w:rsidRDefault="001352A4" w:rsidP="001352A4">
            <w:pPr>
              <w:spacing w:after="0" w:line="276" w:lineRule="auto"/>
              <w:jc w:val="center"/>
              <w:rPr>
                <w:rFonts w:ascii="Times New Roman" w:eastAsia="Times New Roman" w:hAnsi="Times New Roman" w:cs="Times New Roman"/>
                <w:b/>
              </w:rPr>
            </w:pPr>
          </w:p>
          <w:p w14:paraId="419C19CD" w14:textId="77777777" w:rsidR="001352A4" w:rsidRPr="001352A4" w:rsidRDefault="001352A4" w:rsidP="001352A4">
            <w:pPr>
              <w:spacing w:after="0" w:line="276" w:lineRule="auto"/>
              <w:jc w:val="center"/>
              <w:rPr>
                <w:rFonts w:ascii="Times New Roman" w:eastAsia="Times New Roman" w:hAnsi="Times New Roman" w:cs="Times New Roman"/>
                <w:b/>
              </w:rPr>
            </w:pPr>
          </w:p>
          <w:p w14:paraId="1C969D20" w14:textId="77777777" w:rsidR="001352A4" w:rsidRPr="001352A4" w:rsidRDefault="001352A4" w:rsidP="001352A4">
            <w:pPr>
              <w:spacing w:after="0" w:line="276" w:lineRule="auto"/>
              <w:jc w:val="center"/>
              <w:rPr>
                <w:rFonts w:ascii="Times New Roman" w:eastAsia="Times New Roman" w:hAnsi="Times New Roman" w:cs="Times New Roman"/>
                <w:b/>
              </w:rPr>
            </w:pPr>
          </w:p>
          <w:p w14:paraId="59168B52" w14:textId="77777777" w:rsidR="001352A4" w:rsidRPr="001352A4" w:rsidRDefault="001352A4" w:rsidP="001352A4">
            <w:pPr>
              <w:spacing w:after="0" w:line="276" w:lineRule="auto"/>
              <w:jc w:val="center"/>
              <w:rPr>
                <w:rFonts w:ascii="Times New Roman" w:eastAsia="Times New Roman" w:hAnsi="Times New Roman" w:cs="Times New Roman"/>
                <w:b/>
              </w:rPr>
            </w:pPr>
          </w:p>
          <w:p w14:paraId="50EBB98E" w14:textId="77777777" w:rsidR="001352A4" w:rsidRPr="001352A4" w:rsidRDefault="001352A4" w:rsidP="001352A4">
            <w:pPr>
              <w:spacing w:after="0" w:line="276" w:lineRule="auto"/>
              <w:jc w:val="center"/>
              <w:rPr>
                <w:rFonts w:ascii="Times New Roman" w:eastAsia="Times New Roman" w:hAnsi="Times New Roman" w:cs="Times New Roman"/>
                <w:b/>
              </w:rPr>
            </w:pPr>
          </w:p>
          <w:p w14:paraId="7E3A6495" w14:textId="77777777" w:rsidR="001352A4" w:rsidRPr="001352A4" w:rsidRDefault="001352A4" w:rsidP="001352A4">
            <w:pPr>
              <w:spacing w:after="0" w:line="276" w:lineRule="auto"/>
              <w:jc w:val="center"/>
              <w:rPr>
                <w:rFonts w:ascii="Times New Roman" w:eastAsia="Times New Roman" w:hAnsi="Times New Roman" w:cs="Times New Roman"/>
                <w:b/>
              </w:rPr>
            </w:pPr>
          </w:p>
          <w:p w14:paraId="2131ACD4" w14:textId="77777777" w:rsidR="001352A4" w:rsidRPr="001352A4" w:rsidRDefault="001352A4" w:rsidP="001352A4">
            <w:pPr>
              <w:spacing w:after="0" w:line="276" w:lineRule="auto"/>
              <w:jc w:val="center"/>
              <w:rPr>
                <w:rFonts w:ascii="Times New Roman" w:eastAsia="Times New Roman" w:hAnsi="Times New Roman" w:cs="Times New Roman"/>
                <w:b/>
              </w:rPr>
            </w:pPr>
          </w:p>
          <w:p w14:paraId="09C00EDF" w14:textId="77777777" w:rsidR="001352A4" w:rsidRPr="001352A4" w:rsidRDefault="001352A4" w:rsidP="001352A4">
            <w:pPr>
              <w:spacing w:after="0" w:line="276" w:lineRule="auto"/>
              <w:jc w:val="center"/>
              <w:rPr>
                <w:rFonts w:ascii="Times New Roman" w:eastAsia="Times New Roman" w:hAnsi="Times New Roman" w:cs="Times New Roman"/>
                <w:b/>
              </w:rPr>
            </w:pPr>
          </w:p>
        </w:tc>
      </w:tr>
      <w:tr w:rsidR="001352A4" w:rsidRPr="001352A4" w14:paraId="73F64C90" w14:textId="77777777" w:rsidTr="00066F5E">
        <w:trPr>
          <w:trHeight w:val="431"/>
          <w:jc w:val="center"/>
        </w:trPr>
        <w:tc>
          <w:tcPr>
            <w:tcW w:w="2122" w:type="dxa"/>
          </w:tcPr>
          <w:p w14:paraId="35E02351" w14:textId="77777777" w:rsidR="001352A4" w:rsidRPr="001352A4" w:rsidRDefault="001352A4" w:rsidP="001352A4">
            <w:pPr>
              <w:spacing w:after="0" w:line="276" w:lineRule="auto"/>
              <w:rPr>
                <w:rFonts w:ascii="Times New Roman" w:eastAsia="Times New Roman" w:hAnsi="Times New Roman" w:cs="Times New Roman"/>
                <w:b/>
              </w:rPr>
            </w:pPr>
            <w:r w:rsidRPr="001352A4">
              <w:rPr>
                <w:rFonts w:ascii="Times New Roman" w:eastAsia="Times New Roman" w:hAnsi="Times New Roman" w:cs="Times New Roman"/>
                <w:b/>
              </w:rPr>
              <w:t>UKUPNO</w:t>
            </w:r>
          </w:p>
        </w:tc>
        <w:tc>
          <w:tcPr>
            <w:tcW w:w="4677" w:type="dxa"/>
          </w:tcPr>
          <w:p w14:paraId="72B7B96F" w14:textId="77777777" w:rsidR="001352A4" w:rsidRPr="001352A4" w:rsidRDefault="001352A4" w:rsidP="001352A4">
            <w:pPr>
              <w:spacing w:after="0" w:line="276" w:lineRule="auto"/>
              <w:jc w:val="both"/>
              <w:rPr>
                <w:rFonts w:ascii="Times New Roman" w:eastAsia="Times New Roman" w:hAnsi="Times New Roman" w:cs="Times New Roman"/>
              </w:rPr>
            </w:pPr>
          </w:p>
        </w:tc>
        <w:tc>
          <w:tcPr>
            <w:tcW w:w="1134" w:type="dxa"/>
          </w:tcPr>
          <w:p w14:paraId="0D51BD74" w14:textId="77777777" w:rsidR="001352A4" w:rsidRPr="001352A4" w:rsidRDefault="001352A4" w:rsidP="001352A4">
            <w:pPr>
              <w:spacing w:after="0" w:line="276" w:lineRule="auto"/>
              <w:jc w:val="both"/>
              <w:rPr>
                <w:rFonts w:ascii="Times New Roman" w:eastAsia="Times New Roman" w:hAnsi="Times New Roman" w:cs="Times New Roman"/>
              </w:rPr>
            </w:pPr>
          </w:p>
        </w:tc>
        <w:tc>
          <w:tcPr>
            <w:tcW w:w="993" w:type="dxa"/>
          </w:tcPr>
          <w:p w14:paraId="13DDD4CC" w14:textId="77777777" w:rsidR="001352A4" w:rsidRPr="001352A4" w:rsidRDefault="001352A4" w:rsidP="001352A4">
            <w:pPr>
              <w:spacing w:after="0" w:line="276" w:lineRule="auto"/>
              <w:jc w:val="center"/>
              <w:rPr>
                <w:rFonts w:ascii="Times New Roman" w:eastAsia="Times New Roman" w:hAnsi="Times New Roman" w:cs="Times New Roman"/>
                <w:b/>
              </w:rPr>
            </w:pPr>
            <w:r w:rsidRPr="001352A4">
              <w:rPr>
                <w:rFonts w:ascii="Times New Roman" w:eastAsia="Times New Roman" w:hAnsi="Times New Roman" w:cs="Times New Roman"/>
                <w:b/>
              </w:rPr>
              <w:t>40</w:t>
            </w:r>
          </w:p>
        </w:tc>
        <w:tc>
          <w:tcPr>
            <w:tcW w:w="1280" w:type="dxa"/>
          </w:tcPr>
          <w:p w14:paraId="40395ECA" w14:textId="77777777" w:rsidR="001352A4" w:rsidRPr="001352A4" w:rsidRDefault="001352A4" w:rsidP="001352A4">
            <w:pPr>
              <w:spacing w:after="0" w:line="276" w:lineRule="auto"/>
              <w:jc w:val="center"/>
              <w:rPr>
                <w:rFonts w:ascii="Times New Roman" w:eastAsia="Times New Roman" w:hAnsi="Times New Roman" w:cs="Times New Roman"/>
                <w:b/>
              </w:rPr>
            </w:pPr>
            <w:r w:rsidRPr="001352A4">
              <w:rPr>
                <w:rFonts w:ascii="Times New Roman" w:eastAsia="Times New Roman" w:hAnsi="Times New Roman" w:cs="Times New Roman"/>
                <w:b/>
              </w:rPr>
              <w:t>1776</w:t>
            </w:r>
          </w:p>
        </w:tc>
      </w:tr>
      <w:tr w:rsidR="001352A4" w:rsidRPr="001352A4" w14:paraId="44470E70" w14:textId="77777777" w:rsidTr="00066F5E">
        <w:trPr>
          <w:trHeight w:val="681"/>
          <w:jc w:val="center"/>
        </w:trPr>
        <w:tc>
          <w:tcPr>
            <w:tcW w:w="2122" w:type="dxa"/>
          </w:tcPr>
          <w:p w14:paraId="4AE420B4" w14:textId="77777777" w:rsidR="001352A4" w:rsidRPr="001352A4" w:rsidRDefault="001352A4" w:rsidP="001352A4">
            <w:pPr>
              <w:spacing w:after="0" w:line="276" w:lineRule="auto"/>
              <w:rPr>
                <w:rFonts w:ascii="Times New Roman" w:eastAsia="Times New Roman" w:hAnsi="Times New Roman" w:cs="Times New Roman"/>
                <w:b/>
              </w:rPr>
            </w:pPr>
            <w:r w:rsidRPr="001352A4">
              <w:rPr>
                <w:rFonts w:ascii="Times New Roman" w:eastAsia="Times New Roman" w:hAnsi="Times New Roman" w:cs="Times New Roman"/>
                <w:b/>
              </w:rPr>
              <w:t xml:space="preserve">DRŽ. PRAZNICI I BLAGDANI,   </w:t>
            </w:r>
          </w:p>
          <w:p w14:paraId="2CC784EA" w14:textId="77777777" w:rsidR="001352A4" w:rsidRPr="001352A4" w:rsidRDefault="001352A4" w:rsidP="001352A4">
            <w:pPr>
              <w:spacing w:after="0" w:line="276" w:lineRule="auto"/>
              <w:rPr>
                <w:rFonts w:ascii="Times New Roman" w:eastAsia="Times New Roman" w:hAnsi="Times New Roman" w:cs="Times New Roman"/>
                <w:b/>
              </w:rPr>
            </w:pPr>
            <w:r w:rsidRPr="001352A4">
              <w:rPr>
                <w:rFonts w:ascii="Times New Roman" w:eastAsia="Times New Roman" w:hAnsi="Times New Roman" w:cs="Times New Roman"/>
                <w:b/>
              </w:rPr>
              <w:t>SUB I NED.</w:t>
            </w:r>
          </w:p>
        </w:tc>
        <w:tc>
          <w:tcPr>
            <w:tcW w:w="4677" w:type="dxa"/>
          </w:tcPr>
          <w:p w14:paraId="7D42D195" w14:textId="77777777" w:rsidR="001352A4" w:rsidRPr="001352A4" w:rsidRDefault="001352A4" w:rsidP="001352A4">
            <w:pPr>
              <w:spacing w:after="0" w:line="276" w:lineRule="auto"/>
              <w:jc w:val="both"/>
              <w:rPr>
                <w:rFonts w:ascii="Times New Roman" w:eastAsia="Times New Roman" w:hAnsi="Times New Roman" w:cs="Times New Roman"/>
              </w:rPr>
            </w:pPr>
          </w:p>
        </w:tc>
        <w:tc>
          <w:tcPr>
            <w:tcW w:w="1134" w:type="dxa"/>
          </w:tcPr>
          <w:p w14:paraId="076F3366" w14:textId="77777777" w:rsidR="001352A4" w:rsidRPr="001352A4" w:rsidRDefault="001352A4" w:rsidP="001352A4">
            <w:pPr>
              <w:spacing w:after="0" w:line="276" w:lineRule="auto"/>
              <w:jc w:val="both"/>
              <w:rPr>
                <w:rFonts w:ascii="Times New Roman" w:eastAsia="Times New Roman" w:hAnsi="Times New Roman" w:cs="Times New Roman"/>
              </w:rPr>
            </w:pPr>
          </w:p>
        </w:tc>
        <w:tc>
          <w:tcPr>
            <w:tcW w:w="993" w:type="dxa"/>
          </w:tcPr>
          <w:p w14:paraId="501383AE" w14:textId="77777777" w:rsidR="001352A4" w:rsidRPr="001352A4" w:rsidRDefault="001352A4" w:rsidP="001352A4">
            <w:pPr>
              <w:spacing w:after="0" w:line="276" w:lineRule="auto"/>
              <w:jc w:val="both"/>
              <w:rPr>
                <w:rFonts w:ascii="Times New Roman" w:eastAsia="Times New Roman" w:hAnsi="Times New Roman" w:cs="Times New Roman"/>
                <w:b/>
              </w:rPr>
            </w:pPr>
          </w:p>
        </w:tc>
        <w:tc>
          <w:tcPr>
            <w:tcW w:w="1280" w:type="dxa"/>
          </w:tcPr>
          <w:p w14:paraId="17AF89D2" w14:textId="77777777" w:rsidR="001352A4" w:rsidRPr="001352A4" w:rsidRDefault="001352A4" w:rsidP="001352A4">
            <w:pPr>
              <w:spacing w:after="0" w:line="276" w:lineRule="auto"/>
              <w:jc w:val="center"/>
              <w:rPr>
                <w:rFonts w:ascii="Times New Roman" w:eastAsia="Times New Roman" w:hAnsi="Times New Roman" w:cs="Times New Roman"/>
              </w:rPr>
            </w:pPr>
            <w:r w:rsidRPr="001352A4">
              <w:rPr>
                <w:rFonts w:ascii="Times New Roman" w:eastAsia="Times New Roman" w:hAnsi="Times New Roman" w:cs="Times New Roman"/>
              </w:rPr>
              <w:t>912</w:t>
            </w:r>
          </w:p>
        </w:tc>
      </w:tr>
      <w:tr w:rsidR="001352A4" w:rsidRPr="001352A4" w14:paraId="279958C1" w14:textId="77777777" w:rsidTr="00066F5E">
        <w:trPr>
          <w:trHeight w:val="135"/>
          <w:jc w:val="center"/>
        </w:trPr>
        <w:tc>
          <w:tcPr>
            <w:tcW w:w="2122" w:type="dxa"/>
          </w:tcPr>
          <w:p w14:paraId="7501ADA9" w14:textId="77777777" w:rsidR="001352A4" w:rsidRPr="001352A4" w:rsidRDefault="001352A4" w:rsidP="001352A4">
            <w:pPr>
              <w:spacing w:after="0" w:line="276" w:lineRule="auto"/>
              <w:rPr>
                <w:rFonts w:ascii="Times New Roman" w:eastAsia="Times New Roman" w:hAnsi="Times New Roman" w:cs="Times New Roman"/>
                <w:b/>
              </w:rPr>
            </w:pPr>
            <w:r w:rsidRPr="001352A4">
              <w:rPr>
                <w:rFonts w:ascii="Times New Roman" w:eastAsia="Times New Roman" w:hAnsi="Times New Roman" w:cs="Times New Roman"/>
                <w:b/>
              </w:rPr>
              <w:t>GOD. ODMOR</w:t>
            </w:r>
          </w:p>
        </w:tc>
        <w:tc>
          <w:tcPr>
            <w:tcW w:w="4677" w:type="dxa"/>
          </w:tcPr>
          <w:p w14:paraId="5C701777" w14:textId="77777777" w:rsidR="001352A4" w:rsidRPr="001352A4" w:rsidRDefault="001352A4" w:rsidP="001352A4">
            <w:pPr>
              <w:spacing w:after="0" w:line="276" w:lineRule="auto"/>
              <w:jc w:val="both"/>
              <w:rPr>
                <w:rFonts w:ascii="Times New Roman" w:eastAsia="Times New Roman" w:hAnsi="Times New Roman" w:cs="Times New Roman"/>
              </w:rPr>
            </w:pPr>
          </w:p>
        </w:tc>
        <w:tc>
          <w:tcPr>
            <w:tcW w:w="1134" w:type="dxa"/>
          </w:tcPr>
          <w:p w14:paraId="53411FCC" w14:textId="77777777" w:rsidR="001352A4" w:rsidRPr="001352A4" w:rsidRDefault="001352A4" w:rsidP="001352A4">
            <w:pPr>
              <w:spacing w:after="0" w:line="276" w:lineRule="auto"/>
              <w:jc w:val="both"/>
              <w:rPr>
                <w:rFonts w:ascii="Times New Roman" w:eastAsia="Times New Roman" w:hAnsi="Times New Roman" w:cs="Times New Roman"/>
              </w:rPr>
            </w:pPr>
          </w:p>
        </w:tc>
        <w:tc>
          <w:tcPr>
            <w:tcW w:w="993" w:type="dxa"/>
          </w:tcPr>
          <w:p w14:paraId="046DC0B6" w14:textId="77777777" w:rsidR="001352A4" w:rsidRPr="001352A4" w:rsidRDefault="001352A4" w:rsidP="001352A4">
            <w:pPr>
              <w:spacing w:after="0" w:line="276" w:lineRule="auto"/>
              <w:jc w:val="both"/>
              <w:rPr>
                <w:rFonts w:ascii="Times New Roman" w:eastAsia="Times New Roman" w:hAnsi="Times New Roman" w:cs="Times New Roman"/>
                <w:b/>
              </w:rPr>
            </w:pPr>
          </w:p>
        </w:tc>
        <w:tc>
          <w:tcPr>
            <w:tcW w:w="1280" w:type="dxa"/>
          </w:tcPr>
          <w:p w14:paraId="0186B34E" w14:textId="77777777" w:rsidR="001352A4" w:rsidRPr="001352A4" w:rsidRDefault="001352A4" w:rsidP="001352A4">
            <w:pPr>
              <w:spacing w:after="0" w:line="276" w:lineRule="auto"/>
              <w:jc w:val="center"/>
              <w:rPr>
                <w:rFonts w:ascii="Times New Roman" w:eastAsia="Times New Roman" w:hAnsi="Times New Roman" w:cs="Times New Roman"/>
              </w:rPr>
            </w:pPr>
            <w:r w:rsidRPr="001352A4">
              <w:rPr>
                <w:rFonts w:ascii="Times New Roman" w:eastAsia="Times New Roman" w:hAnsi="Times New Roman" w:cs="Times New Roman"/>
              </w:rPr>
              <w:t>240</w:t>
            </w:r>
          </w:p>
        </w:tc>
      </w:tr>
      <w:tr w:rsidR="001352A4" w:rsidRPr="001352A4" w14:paraId="47E98C60" w14:textId="77777777" w:rsidTr="00066F5E">
        <w:trPr>
          <w:trHeight w:val="270"/>
          <w:jc w:val="center"/>
        </w:trPr>
        <w:tc>
          <w:tcPr>
            <w:tcW w:w="2122" w:type="dxa"/>
          </w:tcPr>
          <w:p w14:paraId="40EEBE67" w14:textId="77777777" w:rsidR="001352A4" w:rsidRPr="001352A4" w:rsidRDefault="001352A4" w:rsidP="001352A4">
            <w:pPr>
              <w:spacing w:after="0" w:line="276" w:lineRule="auto"/>
              <w:rPr>
                <w:rFonts w:ascii="Times New Roman" w:eastAsia="Times New Roman" w:hAnsi="Times New Roman" w:cs="Times New Roman"/>
                <w:b/>
              </w:rPr>
            </w:pPr>
            <w:r w:rsidRPr="001352A4">
              <w:rPr>
                <w:rFonts w:ascii="Times New Roman" w:eastAsia="Times New Roman" w:hAnsi="Times New Roman" w:cs="Times New Roman"/>
                <w:b/>
              </w:rPr>
              <w:t>UKUPNO</w:t>
            </w:r>
          </w:p>
        </w:tc>
        <w:tc>
          <w:tcPr>
            <w:tcW w:w="4677" w:type="dxa"/>
          </w:tcPr>
          <w:p w14:paraId="220B560A" w14:textId="77777777" w:rsidR="001352A4" w:rsidRPr="001352A4" w:rsidRDefault="001352A4" w:rsidP="001352A4">
            <w:pPr>
              <w:spacing w:after="0" w:line="276" w:lineRule="auto"/>
              <w:jc w:val="both"/>
              <w:rPr>
                <w:rFonts w:ascii="Times New Roman" w:eastAsia="Times New Roman" w:hAnsi="Times New Roman" w:cs="Times New Roman"/>
              </w:rPr>
            </w:pPr>
          </w:p>
        </w:tc>
        <w:tc>
          <w:tcPr>
            <w:tcW w:w="1134" w:type="dxa"/>
          </w:tcPr>
          <w:p w14:paraId="27F08CE9" w14:textId="77777777" w:rsidR="001352A4" w:rsidRPr="001352A4" w:rsidRDefault="001352A4" w:rsidP="001352A4">
            <w:pPr>
              <w:spacing w:after="0" w:line="276" w:lineRule="auto"/>
              <w:jc w:val="both"/>
              <w:rPr>
                <w:rFonts w:ascii="Times New Roman" w:eastAsia="Times New Roman" w:hAnsi="Times New Roman" w:cs="Times New Roman"/>
              </w:rPr>
            </w:pPr>
          </w:p>
        </w:tc>
        <w:tc>
          <w:tcPr>
            <w:tcW w:w="993" w:type="dxa"/>
          </w:tcPr>
          <w:p w14:paraId="525A80DD" w14:textId="77777777" w:rsidR="001352A4" w:rsidRPr="001352A4" w:rsidRDefault="001352A4" w:rsidP="001352A4">
            <w:pPr>
              <w:spacing w:after="0" w:line="276" w:lineRule="auto"/>
              <w:jc w:val="both"/>
              <w:rPr>
                <w:rFonts w:ascii="Times New Roman" w:eastAsia="Times New Roman" w:hAnsi="Times New Roman" w:cs="Times New Roman"/>
                <w:b/>
              </w:rPr>
            </w:pPr>
          </w:p>
        </w:tc>
        <w:tc>
          <w:tcPr>
            <w:tcW w:w="1280" w:type="dxa"/>
          </w:tcPr>
          <w:p w14:paraId="750E7D4B" w14:textId="77777777" w:rsidR="001352A4" w:rsidRPr="001352A4" w:rsidRDefault="001352A4" w:rsidP="001352A4">
            <w:pPr>
              <w:spacing w:after="0" w:line="276" w:lineRule="auto"/>
              <w:jc w:val="center"/>
              <w:rPr>
                <w:rFonts w:ascii="Times New Roman" w:eastAsia="Times New Roman" w:hAnsi="Times New Roman" w:cs="Times New Roman"/>
              </w:rPr>
            </w:pPr>
            <w:r w:rsidRPr="001352A4">
              <w:rPr>
                <w:rFonts w:ascii="Times New Roman" w:eastAsia="Times New Roman" w:hAnsi="Times New Roman" w:cs="Times New Roman"/>
              </w:rPr>
              <w:t>2928</w:t>
            </w:r>
          </w:p>
        </w:tc>
      </w:tr>
    </w:tbl>
    <w:p w14:paraId="65BB0887" w14:textId="77777777" w:rsidR="001352A4" w:rsidRPr="001352A4" w:rsidRDefault="001352A4" w:rsidP="001352A4">
      <w:pPr>
        <w:spacing w:after="0" w:line="240" w:lineRule="auto"/>
        <w:rPr>
          <w:rFonts w:ascii="Times New Roman" w:eastAsia="Times New Roman" w:hAnsi="Times New Roman" w:cs="Times New Roman"/>
          <w:sz w:val="24"/>
          <w:szCs w:val="24"/>
        </w:rPr>
      </w:pPr>
    </w:p>
    <w:p w14:paraId="53001C12" w14:textId="4641C138" w:rsidR="0091669C" w:rsidRPr="000C0587" w:rsidRDefault="0091669C" w:rsidP="008351FA">
      <w:pPr>
        <w:spacing w:after="0" w:line="360" w:lineRule="auto"/>
        <w:jc w:val="both"/>
        <w:outlineLvl w:val="0"/>
        <w:rPr>
          <w:rFonts w:ascii="Times New Roman" w:eastAsia="Times New Roman" w:hAnsi="Times New Roman" w:cs="Times New Roman"/>
          <w:b/>
          <w:sz w:val="24"/>
          <w:szCs w:val="24"/>
        </w:rPr>
      </w:pPr>
    </w:p>
    <w:p w14:paraId="594C8E1F" w14:textId="77777777" w:rsidR="00B63165" w:rsidRPr="000C0587" w:rsidRDefault="00B63165" w:rsidP="008351FA">
      <w:pPr>
        <w:spacing w:after="0" w:line="360" w:lineRule="auto"/>
        <w:jc w:val="both"/>
        <w:outlineLvl w:val="0"/>
        <w:rPr>
          <w:rFonts w:ascii="Times New Roman" w:eastAsia="Times New Roman" w:hAnsi="Times New Roman" w:cs="Times New Roman"/>
          <w:b/>
          <w:sz w:val="24"/>
          <w:szCs w:val="24"/>
        </w:rPr>
      </w:pPr>
    </w:p>
    <w:p w14:paraId="13E9B642" w14:textId="77777777" w:rsidR="0091669C" w:rsidRPr="000C0587" w:rsidRDefault="0091669C" w:rsidP="008351FA">
      <w:pPr>
        <w:spacing w:after="0" w:line="360" w:lineRule="auto"/>
        <w:jc w:val="both"/>
        <w:outlineLvl w:val="0"/>
        <w:rPr>
          <w:rFonts w:ascii="Times New Roman" w:eastAsia="Times New Roman" w:hAnsi="Times New Roman" w:cs="Times New Roman"/>
          <w:b/>
          <w:sz w:val="24"/>
          <w:szCs w:val="24"/>
        </w:rPr>
      </w:pPr>
    </w:p>
    <w:p w14:paraId="4318963E" w14:textId="77777777" w:rsidR="008351FA" w:rsidRPr="000C0587" w:rsidRDefault="008351FA" w:rsidP="008351FA">
      <w:pPr>
        <w:spacing w:after="0" w:line="360" w:lineRule="auto"/>
        <w:jc w:val="both"/>
        <w:outlineLvl w:val="0"/>
        <w:rPr>
          <w:rFonts w:ascii="Times New Roman" w:eastAsia="Times New Roman" w:hAnsi="Times New Roman" w:cs="Times New Roman"/>
          <w:b/>
          <w:sz w:val="24"/>
          <w:szCs w:val="24"/>
        </w:rPr>
      </w:pPr>
      <w:r w:rsidRPr="000C0587">
        <w:rPr>
          <w:rFonts w:ascii="Times New Roman" w:eastAsia="Times New Roman" w:hAnsi="Times New Roman" w:cs="Times New Roman"/>
          <w:b/>
          <w:sz w:val="24"/>
          <w:szCs w:val="24"/>
        </w:rPr>
        <w:t>8.4. Plan rada stručnog suradnika psihologa</w:t>
      </w:r>
    </w:p>
    <w:p w14:paraId="2148A044" w14:textId="77777777" w:rsidR="008351FA" w:rsidRPr="000C0587" w:rsidRDefault="008351FA" w:rsidP="008351FA">
      <w:pPr>
        <w:spacing w:after="0" w:line="360" w:lineRule="auto"/>
        <w:jc w:val="both"/>
        <w:outlineLvl w:val="0"/>
        <w:rPr>
          <w:rFonts w:ascii="Times New Roman" w:eastAsia="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6846"/>
        <w:gridCol w:w="1965"/>
      </w:tblGrid>
      <w:tr w:rsidR="000C0587" w:rsidRPr="000C0587" w14:paraId="40ED43B3" w14:textId="77777777" w:rsidTr="000C0587">
        <w:trPr>
          <w:trHeight w:val="457"/>
        </w:trPr>
        <w:tc>
          <w:tcPr>
            <w:tcW w:w="310" w:type="pct"/>
            <w:tcBorders>
              <w:top w:val="single" w:sz="4" w:space="0" w:color="auto"/>
              <w:left w:val="single" w:sz="4" w:space="0" w:color="auto"/>
              <w:bottom w:val="single" w:sz="4" w:space="0" w:color="auto"/>
              <w:right w:val="single" w:sz="4" w:space="0" w:color="auto"/>
            </w:tcBorders>
          </w:tcPr>
          <w:p w14:paraId="2A0E8E15" w14:textId="77777777" w:rsidR="000C0587" w:rsidRPr="000C0587" w:rsidRDefault="000C0587">
            <w:pPr>
              <w:rPr>
                <w:rFonts w:ascii="Times New Roman" w:eastAsia="Arial Unicode MS" w:hAnsi="Times New Roman" w:cs="Times New Roman"/>
                <w:b/>
              </w:rPr>
            </w:pPr>
          </w:p>
        </w:tc>
        <w:tc>
          <w:tcPr>
            <w:tcW w:w="3644" w:type="pct"/>
            <w:tcBorders>
              <w:top w:val="single" w:sz="4" w:space="0" w:color="auto"/>
              <w:left w:val="single" w:sz="4" w:space="0" w:color="auto"/>
              <w:bottom w:val="single" w:sz="4" w:space="0" w:color="auto"/>
              <w:right w:val="single" w:sz="4" w:space="0" w:color="auto"/>
            </w:tcBorders>
            <w:hideMark/>
          </w:tcPr>
          <w:p w14:paraId="0B6D721B" w14:textId="09E53F11" w:rsidR="000C0587" w:rsidRPr="000C0587" w:rsidRDefault="000C0587">
            <w:pPr>
              <w:rPr>
                <w:rFonts w:ascii="Times New Roman" w:eastAsia="Times New Roman" w:hAnsi="Times New Roman" w:cs="Times New Roman"/>
                <w:b/>
                <w:lang w:val="pl-PL"/>
              </w:rPr>
            </w:pPr>
            <w:r w:rsidRPr="000C0587">
              <w:rPr>
                <w:rFonts w:ascii="Times New Roman" w:hAnsi="Times New Roman" w:cs="Times New Roman"/>
                <w:b/>
                <w:lang w:val="pl-PL"/>
              </w:rPr>
              <w:t xml:space="preserve">Poslovi i radni zadaci tijekom školske godine </w:t>
            </w:r>
          </w:p>
        </w:tc>
        <w:tc>
          <w:tcPr>
            <w:tcW w:w="1046" w:type="pct"/>
            <w:tcBorders>
              <w:top w:val="single" w:sz="4" w:space="0" w:color="auto"/>
              <w:left w:val="single" w:sz="4" w:space="0" w:color="auto"/>
              <w:bottom w:val="single" w:sz="4" w:space="0" w:color="auto"/>
              <w:right w:val="single" w:sz="4" w:space="0" w:color="auto"/>
            </w:tcBorders>
            <w:hideMark/>
          </w:tcPr>
          <w:p w14:paraId="00BF2B50" w14:textId="77777777" w:rsidR="000C0587" w:rsidRPr="000C0587" w:rsidRDefault="000C0587">
            <w:pPr>
              <w:jc w:val="both"/>
              <w:rPr>
                <w:rFonts w:ascii="Times New Roman" w:hAnsi="Times New Roman" w:cs="Times New Roman"/>
                <w:b/>
              </w:rPr>
            </w:pPr>
            <w:r w:rsidRPr="000C0587">
              <w:rPr>
                <w:rFonts w:ascii="Times New Roman" w:hAnsi="Times New Roman" w:cs="Times New Roman"/>
                <w:b/>
              </w:rPr>
              <w:t xml:space="preserve">VRIJEME                </w:t>
            </w:r>
          </w:p>
        </w:tc>
      </w:tr>
      <w:tr w:rsidR="000C0587" w:rsidRPr="000C0587" w14:paraId="0CF7CC9D" w14:textId="77777777" w:rsidTr="000C0587">
        <w:trPr>
          <w:trHeight w:val="1842"/>
        </w:trPr>
        <w:tc>
          <w:tcPr>
            <w:tcW w:w="310" w:type="pct"/>
            <w:tcBorders>
              <w:top w:val="single" w:sz="4" w:space="0" w:color="auto"/>
              <w:left w:val="single" w:sz="4" w:space="0" w:color="auto"/>
              <w:bottom w:val="single" w:sz="4" w:space="0" w:color="auto"/>
              <w:right w:val="single" w:sz="4" w:space="0" w:color="auto"/>
            </w:tcBorders>
            <w:hideMark/>
          </w:tcPr>
          <w:p w14:paraId="694B073D" w14:textId="77777777" w:rsidR="000C0587" w:rsidRPr="000C0587" w:rsidRDefault="000C0587">
            <w:pPr>
              <w:rPr>
                <w:rFonts w:ascii="Times New Roman" w:hAnsi="Times New Roman" w:cs="Times New Roman"/>
                <w:b/>
              </w:rPr>
            </w:pPr>
            <w:r w:rsidRPr="000C0587">
              <w:rPr>
                <w:rFonts w:ascii="Times New Roman" w:hAnsi="Times New Roman" w:cs="Times New Roman"/>
                <w:b/>
              </w:rPr>
              <w:t>1.</w:t>
            </w:r>
          </w:p>
        </w:tc>
        <w:tc>
          <w:tcPr>
            <w:tcW w:w="3644" w:type="pct"/>
            <w:tcBorders>
              <w:top w:val="single" w:sz="4" w:space="0" w:color="auto"/>
              <w:left w:val="single" w:sz="4" w:space="0" w:color="auto"/>
              <w:bottom w:val="single" w:sz="4" w:space="0" w:color="auto"/>
              <w:right w:val="single" w:sz="4" w:space="0" w:color="auto"/>
            </w:tcBorders>
          </w:tcPr>
          <w:p w14:paraId="7E6192F6" w14:textId="77777777" w:rsidR="000C0587" w:rsidRPr="000C0587" w:rsidRDefault="000C0587">
            <w:pPr>
              <w:rPr>
                <w:rFonts w:ascii="Times New Roman" w:hAnsi="Times New Roman" w:cs="Times New Roman"/>
                <w:b/>
              </w:rPr>
            </w:pPr>
            <w:r w:rsidRPr="000C0587">
              <w:rPr>
                <w:rFonts w:ascii="Times New Roman" w:hAnsi="Times New Roman" w:cs="Times New Roman"/>
                <w:b/>
              </w:rPr>
              <w:t>ORGANIZACIJA RADA ŠKOLE</w:t>
            </w:r>
          </w:p>
          <w:p w14:paraId="004FE57A" w14:textId="33DED0AB" w:rsidR="000C0587" w:rsidRPr="000C0587" w:rsidRDefault="000C0587">
            <w:pPr>
              <w:pStyle w:val="Odlomakpopisa"/>
              <w:numPr>
                <w:ilvl w:val="1"/>
                <w:numId w:val="34"/>
              </w:numPr>
              <w:overflowPunct w:val="0"/>
              <w:autoSpaceDE w:val="0"/>
              <w:autoSpaceDN w:val="0"/>
              <w:adjustRightInd w:val="0"/>
              <w:spacing w:line="256" w:lineRule="auto"/>
              <w:rPr>
                <w:sz w:val="22"/>
                <w:szCs w:val="22"/>
                <w:lang w:val="pl-PL"/>
              </w:rPr>
            </w:pPr>
            <w:r w:rsidRPr="000C0587">
              <w:rPr>
                <w:sz w:val="22"/>
                <w:szCs w:val="22"/>
                <w:lang w:val="pl-PL"/>
              </w:rPr>
              <w:t>Suradnja u organizaciji i planiranju rada škole za šk.g. 202</w:t>
            </w:r>
            <w:r w:rsidR="00B63165">
              <w:rPr>
                <w:sz w:val="22"/>
                <w:szCs w:val="22"/>
                <w:lang w:val="pl-PL"/>
              </w:rPr>
              <w:t>2</w:t>
            </w:r>
            <w:r w:rsidRPr="000C0587">
              <w:rPr>
                <w:sz w:val="22"/>
                <w:szCs w:val="22"/>
                <w:lang w:val="pl-PL"/>
              </w:rPr>
              <w:t>./202</w:t>
            </w:r>
            <w:r w:rsidR="00B63165">
              <w:rPr>
                <w:sz w:val="22"/>
                <w:szCs w:val="22"/>
                <w:lang w:val="pl-PL"/>
              </w:rPr>
              <w:t>3</w:t>
            </w:r>
            <w:r w:rsidRPr="000C0587">
              <w:rPr>
                <w:sz w:val="22"/>
                <w:szCs w:val="22"/>
                <w:lang w:val="pl-PL"/>
              </w:rPr>
              <w:t>.</w:t>
            </w:r>
          </w:p>
          <w:p w14:paraId="14232169" w14:textId="77777777" w:rsidR="000C0587" w:rsidRPr="000C0587" w:rsidRDefault="000C0587">
            <w:pPr>
              <w:pStyle w:val="Odlomakpopisa"/>
              <w:numPr>
                <w:ilvl w:val="1"/>
                <w:numId w:val="34"/>
              </w:numPr>
              <w:overflowPunct w:val="0"/>
              <w:autoSpaceDE w:val="0"/>
              <w:autoSpaceDN w:val="0"/>
              <w:adjustRightInd w:val="0"/>
              <w:spacing w:line="256" w:lineRule="auto"/>
              <w:rPr>
                <w:sz w:val="22"/>
                <w:szCs w:val="22"/>
                <w:lang w:val="pl-PL"/>
              </w:rPr>
            </w:pPr>
            <w:r w:rsidRPr="000C0587">
              <w:rPr>
                <w:sz w:val="22"/>
                <w:szCs w:val="22"/>
                <w:lang w:val="pl-PL"/>
              </w:rPr>
              <w:t>Prijem novih učenika i raspoređivanje  u razredne odjele</w:t>
            </w:r>
          </w:p>
          <w:p w14:paraId="22C57371" w14:textId="77777777" w:rsidR="000C0587" w:rsidRPr="000C0587" w:rsidRDefault="000C0587">
            <w:pPr>
              <w:rPr>
                <w:rFonts w:ascii="Times New Roman" w:hAnsi="Times New Roman" w:cs="Times New Roman"/>
                <w:lang w:val="es-ES"/>
              </w:rPr>
            </w:pPr>
            <w:r w:rsidRPr="000C0587">
              <w:rPr>
                <w:rFonts w:ascii="Times New Roman" w:hAnsi="Times New Roman" w:cs="Times New Roman"/>
                <w:lang w:val="es-ES"/>
              </w:rPr>
              <w:t>1.3  Sudjelovanje u provođenju upisa u prvi razred</w:t>
            </w:r>
          </w:p>
          <w:p w14:paraId="0BEA8409" w14:textId="77777777" w:rsidR="000C0587" w:rsidRPr="000C0587" w:rsidRDefault="000C0587">
            <w:pPr>
              <w:rPr>
                <w:rFonts w:ascii="Times New Roman" w:hAnsi="Times New Roman" w:cs="Times New Roman"/>
                <w:lang w:val="es-ES"/>
              </w:rPr>
            </w:pPr>
            <w:r w:rsidRPr="000C0587">
              <w:rPr>
                <w:rFonts w:ascii="Times New Roman" w:hAnsi="Times New Roman" w:cs="Times New Roman"/>
                <w:lang w:val="es-ES"/>
              </w:rPr>
              <w:t>1.4. Sudjelovanje u prihvatu novih učenika</w:t>
            </w:r>
          </w:p>
          <w:p w14:paraId="3ED80BFC" w14:textId="77777777" w:rsidR="000C0587" w:rsidRPr="000C0587" w:rsidRDefault="000C0587">
            <w:pPr>
              <w:rPr>
                <w:rFonts w:ascii="Times New Roman" w:hAnsi="Times New Roman" w:cs="Times New Roman"/>
                <w:lang w:val="es-ES"/>
              </w:rPr>
            </w:pPr>
          </w:p>
        </w:tc>
        <w:tc>
          <w:tcPr>
            <w:tcW w:w="1046" w:type="pct"/>
            <w:tcBorders>
              <w:top w:val="single" w:sz="4" w:space="0" w:color="auto"/>
              <w:left w:val="single" w:sz="4" w:space="0" w:color="auto"/>
              <w:bottom w:val="single" w:sz="4" w:space="0" w:color="auto"/>
              <w:right w:val="single" w:sz="4" w:space="0" w:color="auto"/>
            </w:tcBorders>
          </w:tcPr>
          <w:p w14:paraId="01509DAA" w14:textId="77777777" w:rsidR="000C0587" w:rsidRPr="000C0587" w:rsidRDefault="000C0587">
            <w:pPr>
              <w:rPr>
                <w:rFonts w:ascii="Times New Roman" w:hAnsi="Times New Roman" w:cs="Times New Roman"/>
              </w:rPr>
            </w:pPr>
            <w:r w:rsidRPr="000C0587">
              <w:rPr>
                <w:rFonts w:ascii="Times New Roman" w:hAnsi="Times New Roman" w:cs="Times New Roman"/>
              </w:rPr>
              <w:t>Kolovoz</w:t>
            </w:r>
          </w:p>
          <w:p w14:paraId="0CBD3171" w14:textId="77777777" w:rsidR="000C0587" w:rsidRPr="000C0587" w:rsidRDefault="000C0587">
            <w:pPr>
              <w:rPr>
                <w:rFonts w:ascii="Times New Roman" w:hAnsi="Times New Roman" w:cs="Times New Roman"/>
              </w:rPr>
            </w:pPr>
            <w:r w:rsidRPr="000C0587">
              <w:rPr>
                <w:rFonts w:ascii="Times New Roman" w:hAnsi="Times New Roman" w:cs="Times New Roman"/>
              </w:rPr>
              <w:t>rujan</w:t>
            </w:r>
          </w:p>
          <w:p w14:paraId="511E75BF" w14:textId="77777777" w:rsidR="000C0587" w:rsidRPr="000C0587" w:rsidRDefault="000C0587">
            <w:pPr>
              <w:rPr>
                <w:rFonts w:ascii="Times New Roman" w:hAnsi="Times New Roman" w:cs="Times New Roman"/>
              </w:rPr>
            </w:pPr>
          </w:p>
          <w:p w14:paraId="1898007C" w14:textId="77777777" w:rsidR="000C0587" w:rsidRPr="000C0587" w:rsidRDefault="000C0587">
            <w:pPr>
              <w:rPr>
                <w:rFonts w:ascii="Times New Roman" w:hAnsi="Times New Roman" w:cs="Times New Roman"/>
              </w:rPr>
            </w:pPr>
          </w:p>
          <w:p w14:paraId="1A5759FC" w14:textId="77777777" w:rsidR="000C0587" w:rsidRPr="000C0587" w:rsidRDefault="000C0587">
            <w:pPr>
              <w:rPr>
                <w:rFonts w:ascii="Times New Roman" w:hAnsi="Times New Roman" w:cs="Times New Roman"/>
              </w:rPr>
            </w:pPr>
            <w:r w:rsidRPr="000C0587">
              <w:rPr>
                <w:rFonts w:ascii="Times New Roman" w:hAnsi="Times New Roman" w:cs="Times New Roman"/>
              </w:rPr>
              <w:t>Ožujak, travanj,</w:t>
            </w:r>
          </w:p>
          <w:p w14:paraId="2423D038" w14:textId="77777777" w:rsidR="000C0587" w:rsidRPr="000C0587" w:rsidRDefault="000C0587">
            <w:pPr>
              <w:rPr>
                <w:rFonts w:ascii="Times New Roman" w:hAnsi="Times New Roman" w:cs="Times New Roman"/>
              </w:rPr>
            </w:pPr>
            <w:r w:rsidRPr="000C0587">
              <w:rPr>
                <w:rFonts w:ascii="Times New Roman" w:hAnsi="Times New Roman" w:cs="Times New Roman"/>
              </w:rPr>
              <w:t>svibanj, lipanj</w:t>
            </w:r>
          </w:p>
        </w:tc>
      </w:tr>
      <w:tr w:rsidR="000C0587" w:rsidRPr="000C0587" w14:paraId="40591798" w14:textId="77777777" w:rsidTr="000C0587">
        <w:trPr>
          <w:trHeight w:val="2985"/>
        </w:trPr>
        <w:tc>
          <w:tcPr>
            <w:tcW w:w="310" w:type="pct"/>
            <w:tcBorders>
              <w:top w:val="single" w:sz="4" w:space="0" w:color="auto"/>
              <w:left w:val="single" w:sz="4" w:space="0" w:color="auto"/>
              <w:bottom w:val="single" w:sz="4" w:space="0" w:color="auto"/>
              <w:right w:val="single" w:sz="4" w:space="0" w:color="auto"/>
            </w:tcBorders>
            <w:hideMark/>
          </w:tcPr>
          <w:p w14:paraId="19715577" w14:textId="77777777" w:rsidR="000C0587" w:rsidRPr="000C0587" w:rsidRDefault="000C0587">
            <w:pPr>
              <w:rPr>
                <w:rFonts w:ascii="Times New Roman" w:hAnsi="Times New Roman" w:cs="Times New Roman"/>
                <w:b/>
              </w:rPr>
            </w:pPr>
            <w:r w:rsidRPr="000C0587">
              <w:rPr>
                <w:rFonts w:ascii="Times New Roman" w:hAnsi="Times New Roman" w:cs="Times New Roman"/>
                <w:b/>
              </w:rPr>
              <w:lastRenderedPageBreak/>
              <w:t>2.</w:t>
            </w:r>
          </w:p>
        </w:tc>
        <w:tc>
          <w:tcPr>
            <w:tcW w:w="3644" w:type="pct"/>
            <w:tcBorders>
              <w:top w:val="single" w:sz="4" w:space="0" w:color="auto"/>
              <w:left w:val="single" w:sz="4" w:space="0" w:color="auto"/>
              <w:bottom w:val="single" w:sz="4" w:space="0" w:color="auto"/>
              <w:right w:val="single" w:sz="4" w:space="0" w:color="auto"/>
            </w:tcBorders>
          </w:tcPr>
          <w:p w14:paraId="2BE87313" w14:textId="77777777" w:rsidR="000C0587" w:rsidRPr="000C0587" w:rsidRDefault="000C0587">
            <w:pPr>
              <w:rPr>
                <w:rFonts w:ascii="Times New Roman" w:hAnsi="Times New Roman" w:cs="Times New Roman"/>
                <w:b/>
                <w:lang w:val="en-US"/>
              </w:rPr>
            </w:pPr>
            <w:r w:rsidRPr="000C0587">
              <w:rPr>
                <w:rFonts w:ascii="Times New Roman" w:hAnsi="Times New Roman" w:cs="Times New Roman"/>
                <w:b/>
              </w:rPr>
              <w:t>PLANIRANJE, PROGRAMIRANJE I REALIZACIJA RADA ŠKOLE</w:t>
            </w:r>
          </w:p>
          <w:p w14:paraId="0F936643" w14:textId="77777777" w:rsidR="000C0587" w:rsidRPr="000C0587" w:rsidRDefault="000C0587">
            <w:pPr>
              <w:rPr>
                <w:rFonts w:ascii="Times New Roman" w:hAnsi="Times New Roman" w:cs="Times New Roman"/>
              </w:rPr>
            </w:pPr>
            <w:r w:rsidRPr="000C0587">
              <w:rPr>
                <w:rFonts w:ascii="Times New Roman" w:hAnsi="Times New Roman" w:cs="Times New Roman"/>
              </w:rPr>
              <w:t>2.1. Sudjelovanje u izradi Godišnjeg plana i programa rada škole</w:t>
            </w:r>
          </w:p>
          <w:p w14:paraId="24C6E152" w14:textId="77777777" w:rsidR="000C0587" w:rsidRPr="000C0587" w:rsidRDefault="000C0587">
            <w:pPr>
              <w:rPr>
                <w:rFonts w:ascii="Times New Roman" w:hAnsi="Times New Roman" w:cs="Times New Roman"/>
              </w:rPr>
            </w:pPr>
            <w:r w:rsidRPr="000C0587">
              <w:rPr>
                <w:rFonts w:ascii="Times New Roman" w:hAnsi="Times New Roman" w:cs="Times New Roman"/>
              </w:rPr>
              <w:t>2.2. Sudjelovanje u izradi Školskog kurikuluma</w:t>
            </w:r>
          </w:p>
          <w:p w14:paraId="7CBEDD7A" w14:textId="77777777" w:rsidR="000C0587" w:rsidRPr="000C0587" w:rsidRDefault="000C0587">
            <w:pPr>
              <w:rPr>
                <w:rFonts w:ascii="Times New Roman" w:hAnsi="Times New Roman" w:cs="Times New Roman"/>
                <w:lang w:val="pl-PL"/>
              </w:rPr>
            </w:pPr>
            <w:r w:rsidRPr="000C0587">
              <w:rPr>
                <w:rFonts w:ascii="Times New Roman" w:hAnsi="Times New Roman" w:cs="Times New Roman"/>
                <w:lang w:val="pl-PL"/>
              </w:rPr>
              <w:t>2.3. Izrada plana i programa rada stručnog suradnika psihologa</w:t>
            </w:r>
          </w:p>
          <w:p w14:paraId="41439798" w14:textId="77777777" w:rsidR="000C0587" w:rsidRPr="000C0587" w:rsidRDefault="000C0587">
            <w:pPr>
              <w:rPr>
                <w:rFonts w:ascii="Times New Roman" w:hAnsi="Times New Roman" w:cs="Times New Roman"/>
                <w:lang w:val="pl-PL"/>
              </w:rPr>
            </w:pPr>
            <w:r w:rsidRPr="000C0587">
              <w:rPr>
                <w:rFonts w:ascii="Times New Roman" w:hAnsi="Times New Roman" w:cs="Times New Roman"/>
                <w:lang w:val="pl-PL"/>
              </w:rPr>
              <w:t>2.4. Izvještaj ravnatelju</w:t>
            </w:r>
          </w:p>
          <w:p w14:paraId="591B68E0" w14:textId="77777777" w:rsidR="000C0587" w:rsidRPr="000C0587" w:rsidRDefault="000C0587">
            <w:pPr>
              <w:rPr>
                <w:rFonts w:ascii="Times New Roman" w:hAnsi="Times New Roman" w:cs="Times New Roman"/>
                <w:lang w:val="pl-PL"/>
              </w:rPr>
            </w:pPr>
            <w:r w:rsidRPr="000C0587">
              <w:rPr>
                <w:rFonts w:ascii="Times New Roman" w:hAnsi="Times New Roman" w:cs="Times New Roman"/>
                <w:lang w:val="pl-PL"/>
              </w:rPr>
              <w:t xml:space="preserve">2.5. Sudjelovanje u izradi školskog preventivnog programa </w:t>
            </w:r>
          </w:p>
          <w:p w14:paraId="0B933E3B" w14:textId="77777777" w:rsidR="000C0587" w:rsidRPr="000C0587" w:rsidRDefault="000C0587">
            <w:pPr>
              <w:rPr>
                <w:rFonts w:ascii="Times New Roman" w:hAnsi="Times New Roman" w:cs="Times New Roman"/>
                <w:lang w:val="pl-PL"/>
              </w:rPr>
            </w:pPr>
            <w:r w:rsidRPr="000C0587">
              <w:rPr>
                <w:rFonts w:ascii="Times New Roman" w:hAnsi="Times New Roman" w:cs="Times New Roman"/>
                <w:lang w:val="pl-PL"/>
              </w:rPr>
              <w:t>2.6. Planiranje rada za učenike s teškoćama u razvoju</w:t>
            </w:r>
          </w:p>
          <w:p w14:paraId="2AC723A5" w14:textId="77777777" w:rsidR="000C0587" w:rsidRPr="000C0587" w:rsidRDefault="000C0587">
            <w:pPr>
              <w:rPr>
                <w:rFonts w:ascii="Times New Roman" w:hAnsi="Times New Roman" w:cs="Times New Roman"/>
                <w:lang w:val="pl-PL"/>
              </w:rPr>
            </w:pPr>
            <w:r w:rsidRPr="000C0587">
              <w:rPr>
                <w:rFonts w:ascii="Times New Roman" w:hAnsi="Times New Roman" w:cs="Times New Roman"/>
                <w:lang w:val="pl-PL"/>
              </w:rPr>
              <w:t>2.6.1.Priprema dokumentacije za izradu redovnih programa uz individualizirane postupke ili redovnih programa uz prilagodbu sadržaja i individualizirane postupke</w:t>
            </w:r>
          </w:p>
          <w:p w14:paraId="34AF2BFC" w14:textId="77777777" w:rsidR="000C0587" w:rsidRPr="000C0587" w:rsidRDefault="000C0587">
            <w:pPr>
              <w:rPr>
                <w:rFonts w:ascii="Times New Roman" w:hAnsi="Times New Roman" w:cs="Times New Roman"/>
                <w:lang w:val="pl-PL"/>
              </w:rPr>
            </w:pPr>
            <w:r w:rsidRPr="000C0587">
              <w:rPr>
                <w:rFonts w:ascii="Times New Roman" w:hAnsi="Times New Roman" w:cs="Times New Roman"/>
                <w:lang w:val="pl-PL"/>
              </w:rPr>
              <w:t>2.7. Planiranje rada s darovitim učenicima</w:t>
            </w:r>
          </w:p>
          <w:p w14:paraId="3F37417B" w14:textId="77777777" w:rsidR="000C0587" w:rsidRPr="000C0587" w:rsidRDefault="000C0587">
            <w:pPr>
              <w:rPr>
                <w:rFonts w:ascii="Times New Roman" w:hAnsi="Times New Roman" w:cs="Times New Roman"/>
                <w:lang w:val="pl-PL"/>
              </w:rPr>
            </w:pPr>
          </w:p>
        </w:tc>
        <w:tc>
          <w:tcPr>
            <w:tcW w:w="1046" w:type="pct"/>
            <w:tcBorders>
              <w:top w:val="single" w:sz="4" w:space="0" w:color="auto"/>
              <w:left w:val="single" w:sz="4" w:space="0" w:color="auto"/>
              <w:bottom w:val="single" w:sz="4" w:space="0" w:color="auto"/>
              <w:right w:val="single" w:sz="4" w:space="0" w:color="auto"/>
            </w:tcBorders>
          </w:tcPr>
          <w:p w14:paraId="45D7EAD8" w14:textId="77777777" w:rsidR="000C0587" w:rsidRPr="000C0587" w:rsidRDefault="000C0587">
            <w:pPr>
              <w:rPr>
                <w:rFonts w:ascii="Times New Roman" w:hAnsi="Times New Roman" w:cs="Times New Roman"/>
              </w:rPr>
            </w:pPr>
          </w:p>
          <w:p w14:paraId="07592E2C" w14:textId="77777777" w:rsidR="000C0587" w:rsidRPr="000C0587" w:rsidRDefault="000C0587">
            <w:pPr>
              <w:rPr>
                <w:rFonts w:ascii="Times New Roman" w:hAnsi="Times New Roman" w:cs="Times New Roman"/>
              </w:rPr>
            </w:pPr>
          </w:p>
          <w:p w14:paraId="034D0F53" w14:textId="77777777" w:rsidR="000C0587" w:rsidRPr="000C0587" w:rsidRDefault="000C0587">
            <w:pPr>
              <w:rPr>
                <w:rFonts w:ascii="Times New Roman" w:hAnsi="Times New Roman" w:cs="Times New Roman"/>
              </w:rPr>
            </w:pPr>
          </w:p>
          <w:p w14:paraId="3E51A59D" w14:textId="77777777" w:rsidR="000C0587" w:rsidRPr="000C0587" w:rsidRDefault="000C0587">
            <w:pPr>
              <w:rPr>
                <w:rFonts w:ascii="Times New Roman" w:hAnsi="Times New Roman" w:cs="Times New Roman"/>
              </w:rPr>
            </w:pPr>
          </w:p>
          <w:p w14:paraId="5D4B564C" w14:textId="77777777" w:rsidR="000C0587" w:rsidRPr="000C0587" w:rsidRDefault="000C0587">
            <w:pPr>
              <w:rPr>
                <w:rFonts w:ascii="Times New Roman" w:hAnsi="Times New Roman" w:cs="Times New Roman"/>
              </w:rPr>
            </w:pPr>
          </w:p>
          <w:p w14:paraId="2E3A7F6C" w14:textId="77777777" w:rsidR="000C0587" w:rsidRPr="000C0587" w:rsidRDefault="000C0587">
            <w:pPr>
              <w:rPr>
                <w:rFonts w:ascii="Times New Roman" w:hAnsi="Times New Roman" w:cs="Times New Roman"/>
              </w:rPr>
            </w:pPr>
            <w:r w:rsidRPr="000C0587">
              <w:rPr>
                <w:rFonts w:ascii="Times New Roman" w:hAnsi="Times New Roman" w:cs="Times New Roman"/>
              </w:rPr>
              <w:t>Rujan</w:t>
            </w:r>
          </w:p>
          <w:p w14:paraId="15371599" w14:textId="77777777" w:rsidR="000C0587" w:rsidRPr="000C0587" w:rsidRDefault="000C0587">
            <w:pPr>
              <w:rPr>
                <w:rFonts w:ascii="Times New Roman" w:hAnsi="Times New Roman" w:cs="Times New Roman"/>
              </w:rPr>
            </w:pPr>
          </w:p>
          <w:p w14:paraId="7D444D5E" w14:textId="77777777" w:rsidR="000C0587" w:rsidRPr="000C0587" w:rsidRDefault="000C0587">
            <w:pPr>
              <w:rPr>
                <w:rFonts w:ascii="Times New Roman" w:hAnsi="Times New Roman" w:cs="Times New Roman"/>
              </w:rPr>
            </w:pPr>
          </w:p>
        </w:tc>
      </w:tr>
      <w:tr w:rsidR="000C0587" w:rsidRPr="000C0587" w14:paraId="077CE4C0" w14:textId="77777777" w:rsidTr="001352A4">
        <w:trPr>
          <w:trHeight w:val="416"/>
        </w:trPr>
        <w:tc>
          <w:tcPr>
            <w:tcW w:w="310" w:type="pct"/>
            <w:tcBorders>
              <w:top w:val="single" w:sz="4" w:space="0" w:color="auto"/>
              <w:left w:val="single" w:sz="4" w:space="0" w:color="auto"/>
              <w:bottom w:val="single" w:sz="4" w:space="0" w:color="auto"/>
              <w:right w:val="single" w:sz="4" w:space="0" w:color="auto"/>
            </w:tcBorders>
            <w:hideMark/>
          </w:tcPr>
          <w:p w14:paraId="34EAF338" w14:textId="77777777" w:rsidR="000C0587" w:rsidRPr="000C0587" w:rsidRDefault="000C0587">
            <w:pPr>
              <w:rPr>
                <w:rFonts w:ascii="Times New Roman" w:hAnsi="Times New Roman" w:cs="Times New Roman"/>
                <w:b/>
              </w:rPr>
            </w:pPr>
            <w:r w:rsidRPr="000C0587">
              <w:rPr>
                <w:rFonts w:ascii="Times New Roman" w:hAnsi="Times New Roman" w:cs="Times New Roman"/>
                <w:b/>
              </w:rPr>
              <w:t>3.</w:t>
            </w:r>
          </w:p>
        </w:tc>
        <w:tc>
          <w:tcPr>
            <w:tcW w:w="3644" w:type="pct"/>
            <w:tcBorders>
              <w:top w:val="single" w:sz="4" w:space="0" w:color="auto"/>
              <w:left w:val="single" w:sz="4" w:space="0" w:color="auto"/>
              <w:bottom w:val="single" w:sz="4" w:space="0" w:color="auto"/>
              <w:right w:val="single" w:sz="4" w:space="0" w:color="auto"/>
            </w:tcBorders>
          </w:tcPr>
          <w:p w14:paraId="34816C62" w14:textId="77777777" w:rsidR="000C0587" w:rsidRPr="000C0587" w:rsidRDefault="000C0587">
            <w:pPr>
              <w:rPr>
                <w:rFonts w:ascii="Times New Roman" w:hAnsi="Times New Roman" w:cs="Times New Roman"/>
                <w:b/>
                <w:lang w:val="pl-PL"/>
              </w:rPr>
            </w:pPr>
            <w:r w:rsidRPr="000C0587">
              <w:rPr>
                <w:rFonts w:ascii="Times New Roman" w:hAnsi="Times New Roman" w:cs="Times New Roman"/>
                <w:b/>
                <w:lang w:val="pl-PL"/>
              </w:rPr>
              <w:t>RAD S UČENICIMA na individualnoj i skupnoj razini</w:t>
            </w:r>
          </w:p>
          <w:p w14:paraId="6427B88D" w14:textId="14335B9E" w:rsidR="000C0587" w:rsidRPr="000C0587" w:rsidRDefault="000C0587">
            <w:pPr>
              <w:rPr>
                <w:rFonts w:ascii="Times New Roman" w:hAnsi="Times New Roman" w:cs="Times New Roman"/>
                <w:lang w:val="en-US"/>
              </w:rPr>
            </w:pPr>
            <w:r w:rsidRPr="000C0587">
              <w:rPr>
                <w:rFonts w:ascii="Times New Roman" w:hAnsi="Times New Roman" w:cs="Times New Roman"/>
                <w:iCs/>
                <w:lang w:val="pl-PL"/>
              </w:rPr>
              <w:t>3.1.Utvrđivanje stanja učenika na području a</w:t>
            </w:r>
            <w:proofErr w:type="spellStart"/>
            <w:r w:rsidRPr="000C0587">
              <w:rPr>
                <w:rFonts w:ascii="Times New Roman" w:hAnsi="Times New Roman" w:cs="Times New Roman"/>
              </w:rPr>
              <w:t>kademske</w:t>
            </w:r>
            <w:proofErr w:type="spellEnd"/>
            <w:r w:rsidRPr="000C0587">
              <w:rPr>
                <w:rFonts w:ascii="Times New Roman" w:hAnsi="Times New Roman" w:cs="Times New Roman"/>
              </w:rPr>
              <w:t xml:space="preserve"> kompetencije, intelektualne razvijenosti, razvijenosti općih strategija učenja i motivacije, emocionalnog razvoja i osobina ličnosti, socijalnih vještina i značajki ponašanja, posebnih potreba, p</w:t>
            </w:r>
            <w:r w:rsidRPr="000C0587">
              <w:rPr>
                <w:rFonts w:ascii="Times New Roman" w:hAnsi="Times New Roman" w:cs="Times New Roman"/>
                <w:lang w:val="pl-PL"/>
              </w:rPr>
              <w:t xml:space="preserve">sihofizičke spremnosti za upis u 1. </w:t>
            </w:r>
            <w:r w:rsidR="00B63165">
              <w:rPr>
                <w:rFonts w:ascii="Times New Roman" w:hAnsi="Times New Roman" w:cs="Times New Roman"/>
                <w:lang w:val="pl-PL"/>
              </w:rPr>
              <w:t>r</w:t>
            </w:r>
            <w:r w:rsidRPr="000C0587">
              <w:rPr>
                <w:rFonts w:ascii="Times New Roman" w:hAnsi="Times New Roman" w:cs="Times New Roman"/>
                <w:lang w:val="pl-PL"/>
              </w:rPr>
              <w:t>azred i p</w:t>
            </w:r>
            <w:proofErr w:type="spellStart"/>
            <w:r w:rsidRPr="000C0587">
              <w:rPr>
                <w:rFonts w:ascii="Times New Roman" w:hAnsi="Times New Roman" w:cs="Times New Roman"/>
              </w:rPr>
              <w:t>rofesionalnog</w:t>
            </w:r>
            <w:proofErr w:type="spellEnd"/>
            <w:r w:rsidRPr="000C0587">
              <w:rPr>
                <w:rFonts w:ascii="Times New Roman" w:hAnsi="Times New Roman" w:cs="Times New Roman"/>
              </w:rPr>
              <w:t xml:space="preserve"> usmjeravanja</w:t>
            </w:r>
          </w:p>
          <w:p w14:paraId="62DFE7F7" w14:textId="77777777" w:rsidR="000C0587" w:rsidRPr="000C0587" w:rsidRDefault="000C0587">
            <w:pPr>
              <w:rPr>
                <w:rFonts w:ascii="Times New Roman" w:hAnsi="Times New Roman" w:cs="Times New Roman"/>
              </w:rPr>
            </w:pPr>
          </w:p>
          <w:p w14:paraId="42D2DA67" w14:textId="77777777" w:rsidR="000C0587" w:rsidRPr="000C0587" w:rsidRDefault="000C0587">
            <w:pPr>
              <w:rPr>
                <w:rFonts w:ascii="Times New Roman" w:hAnsi="Times New Roman" w:cs="Times New Roman"/>
                <w:iCs/>
              </w:rPr>
            </w:pPr>
            <w:r w:rsidRPr="000C0587">
              <w:rPr>
                <w:rFonts w:ascii="Times New Roman" w:hAnsi="Times New Roman" w:cs="Times New Roman"/>
                <w:iCs/>
              </w:rPr>
              <w:t>3.2. Rad na školskom okruženju</w:t>
            </w:r>
          </w:p>
          <w:p w14:paraId="2E117BEF" w14:textId="77777777" w:rsidR="000C0587" w:rsidRPr="000C0587" w:rsidRDefault="000C0587">
            <w:pPr>
              <w:rPr>
                <w:rFonts w:ascii="Times New Roman" w:hAnsi="Times New Roman" w:cs="Times New Roman"/>
              </w:rPr>
            </w:pPr>
            <w:r w:rsidRPr="000C0587">
              <w:rPr>
                <w:rFonts w:ascii="Times New Roman" w:hAnsi="Times New Roman" w:cs="Times New Roman"/>
              </w:rPr>
              <w:t>3.2.1. Utvrđivanje poticajnih i sigurnih uvjeta za učenje i rad</w:t>
            </w:r>
          </w:p>
          <w:p w14:paraId="6FCC437B" w14:textId="77777777" w:rsidR="000C0587" w:rsidRPr="000C0587" w:rsidRDefault="000C0587">
            <w:pPr>
              <w:rPr>
                <w:rFonts w:ascii="Times New Roman" w:hAnsi="Times New Roman" w:cs="Times New Roman"/>
              </w:rPr>
            </w:pPr>
            <w:r w:rsidRPr="000C0587">
              <w:rPr>
                <w:rFonts w:ascii="Times New Roman" w:hAnsi="Times New Roman" w:cs="Times New Roman"/>
              </w:rPr>
              <w:t>3.2.2. Utvrđivanje obilježja i doprinos razvoju pozitivne školske/razredne klime</w:t>
            </w:r>
          </w:p>
          <w:p w14:paraId="0A45C6B7" w14:textId="77777777" w:rsidR="000C0587" w:rsidRPr="000C0587" w:rsidRDefault="000C0587">
            <w:pPr>
              <w:rPr>
                <w:rFonts w:ascii="Times New Roman" w:hAnsi="Times New Roman" w:cs="Times New Roman"/>
              </w:rPr>
            </w:pPr>
            <w:r w:rsidRPr="000C0587">
              <w:rPr>
                <w:rFonts w:ascii="Times New Roman" w:hAnsi="Times New Roman" w:cs="Times New Roman"/>
              </w:rPr>
              <w:t xml:space="preserve"> </w:t>
            </w:r>
          </w:p>
          <w:p w14:paraId="31E505DD" w14:textId="77777777" w:rsidR="000C0587" w:rsidRPr="000C0587" w:rsidRDefault="000C0587">
            <w:pPr>
              <w:rPr>
                <w:rFonts w:ascii="Times New Roman" w:hAnsi="Times New Roman" w:cs="Times New Roman"/>
                <w:iCs/>
                <w:lang w:val="pl-PL"/>
              </w:rPr>
            </w:pPr>
            <w:r w:rsidRPr="000C0587">
              <w:rPr>
                <w:rFonts w:ascii="Times New Roman" w:hAnsi="Times New Roman" w:cs="Times New Roman"/>
                <w:iCs/>
                <w:lang w:val="pl-PL"/>
              </w:rPr>
              <w:t>3.3.Savjetodavni rad s učenicima</w:t>
            </w:r>
          </w:p>
          <w:p w14:paraId="3A1ECFA5" w14:textId="77777777" w:rsidR="000C0587" w:rsidRPr="000C0587" w:rsidRDefault="000C0587">
            <w:pPr>
              <w:rPr>
                <w:rFonts w:ascii="Times New Roman" w:hAnsi="Times New Roman" w:cs="Times New Roman"/>
                <w:lang w:val="pl-PL"/>
              </w:rPr>
            </w:pPr>
            <w:r w:rsidRPr="000C0587">
              <w:rPr>
                <w:rFonts w:ascii="Times New Roman" w:hAnsi="Times New Roman" w:cs="Times New Roman"/>
                <w:lang w:val="pl-PL"/>
              </w:rPr>
              <w:t>3.3.1.Individualni i/ili grupni savjetodavni rad u kojem se upućuju učenici na unapređenje u učenju i postignuću te primjeni znanja u poboljšanju učenikovog mentalnog zdravlja</w:t>
            </w:r>
          </w:p>
          <w:p w14:paraId="4B10B70C" w14:textId="77777777" w:rsidR="000C0587" w:rsidRPr="000C0587" w:rsidRDefault="000C0587">
            <w:pPr>
              <w:rPr>
                <w:rFonts w:ascii="Times New Roman" w:hAnsi="Times New Roman" w:cs="Times New Roman"/>
                <w:lang w:val="pl-PL"/>
              </w:rPr>
            </w:pPr>
            <w:r w:rsidRPr="000C0587">
              <w:rPr>
                <w:rFonts w:ascii="Times New Roman" w:hAnsi="Times New Roman" w:cs="Times New Roman"/>
                <w:lang w:val="pl-PL"/>
              </w:rPr>
              <w:t>3.3.2.Primjena različitih akademskih i bihevioralnih postupaka usmjerenih na poboljšanje učenja i ponašanja</w:t>
            </w:r>
          </w:p>
          <w:p w14:paraId="5B4B137C" w14:textId="77777777" w:rsidR="000C0587" w:rsidRPr="000C0587" w:rsidRDefault="000C0587">
            <w:pPr>
              <w:rPr>
                <w:rFonts w:ascii="Times New Roman" w:hAnsi="Times New Roman" w:cs="Times New Roman"/>
                <w:lang w:val="pl-PL"/>
              </w:rPr>
            </w:pPr>
            <w:r w:rsidRPr="000C0587">
              <w:rPr>
                <w:rFonts w:ascii="Times New Roman" w:hAnsi="Times New Roman" w:cs="Times New Roman"/>
                <w:lang w:val="pl-PL"/>
              </w:rPr>
              <w:t>3.3.3.Individualni i/ili  grupni savjetodavni rad u kojem se učenici upućuju na profesionalno informiranje i usmjeravanje</w:t>
            </w:r>
          </w:p>
          <w:p w14:paraId="6A376ADD" w14:textId="77777777" w:rsidR="000C0587" w:rsidRPr="000C0587" w:rsidRDefault="000C0587">
            <w:pPr>
              <w:rPr>
                <w:rFonts w:ascii="Times New Roman" w:hAnsi="Times New Roman" w:cs="Times New Roman"/>
                <w:i/>
                <w:lang w:val="pl-PL"/>
              </w:rPr>
            </w:pPr>
          </w:p>
          <w:p w14:paraId="6B0B92EC" w14:textId="77777777" w:rsidR="000C0587" w:rsidRPr="000C0587" w:rsidRDefault="000C0587">
            <w:pPr>
              <w:rPr>
                <w:rFonts w:ascii="Times New Roman" w:hAnsi="Times New Roman" w:cs="Times New Roman"/>
                <w:iCs/>
                <w:lang w:val="pl-PL"/>
              </w:rPr>
            </w:pPr>
            <w:r w:rsidRPr="000C0587">
              <w:rPr>
                <w:rFonts w:ascii="Times New Roman" w:hAnsi="Times New Roman" w:cs="Times New Roman"/>
                <w:iCs/>
                <w:lang w:val="pl-PL"/>
              </w:rPr>
              <w:t>3.4. Rad s učenicima s teškoćama u razvoju</w:t>
            </w:r>
          </w:p>
          <w:p w14:paraId="3610647E" w14:textId="77777777" w:rsidR="000C0587" w:rsidRPr="000C0587" w:rsidRDefault="000C0587">
            <w:pPr>
              <w:rPr>
                <w:rFonts w:ascii="Times New Roman" w:hAnsi="Times New Roman" w:cs="Times New Roman"/>
                <w:lang w:val="pl-PL"/>
              </w:rPr>
            </w:pPr>
            <w:r w:rsidRPr="000C0587">
              <w:rPr>
                <w:rFonts w:ascii="Times New Roman" w:hAnsi="Times New Roman" w:cs="Times New Roman"/>
                <w:lang w:val="pl-PL"/>
              </w:rPr>
              <w:lastRenderedPageBreak/>
              <w:t xml:space="preserve">3.4.1. </w:t>
            </w:r>
            <w:r w:rsidRPr="000C0587">
              <w:rPr>
                <w:rFonts w:ascii="Times New Roman" w:hAnsi="Times New Roman" w:cs="Times New Roman"/>
                <w:szCs w:val="18"/>
              </w:rPr>
              <w:t>Sudjelovanje u identifikaciji i obradi podataka o učenicima s teškoćama u razvoju</w:t>
            </w:r>
          </w:p>
          <w:p w14:paraId="2DEBF9E2" w14:textId="77777777" w:rsidR="000C0587" w:rsidRPr="000C0587" w:rsidRDefault="000C0587">
            <w:pPr>
              <w:rPr>
                <w:rFonts w:ascii="Times New Roman" w:hAnsi="Times New Roman" w:cs="Times New Roman"/>
                <w:lang w:val="pl-PL"/>
              </w:rPr>
            </w:pPr>
            <w:r w:rsidRPr="000C0587">
              <w:rPr>
                <w:rFonts w:ascii="Times New Roman" w:hAnsi="Times New Roman" w:cs="Times New Roman"/>
                <w:lang w:val="pl-PL"/>
              </w:rPr>
              <w:t xml:space="preserve">3.4.2. </w:t>
            </w:r>
            <w:r w:rsidRPr="000C0587">
              <w:rPr>
                <w:rFonts w:ascii="Times New Roman" w:hAnsi="Times New Roman" w:cs="Times New Roman"/>
                <w:szCs w:val="18"/>
              </w:rPr>
              <w:t>Psihologijska obrada učenika koji su predloženi za pedagošku opservaciju</w:t>
            </w:r>
          </w:p>
          <w:p w14:paraId="50DE3136" w14:textId="77777777" w:rsidR="000C0587" w:rsidRPr="000C0587" w:rsidRDefault="000C0587">
            <w:pPr>
              <w:rPr>
                <w:rFonts w:ascii="Times New Roman" w:hAnsi="Times New Roman" w:cs="Times New Roman"/>
                <w:szCs w:val="18"/>
                <w:lang w:val="en-US"/>
              </w:rPr>
            </w:pPr>
            <w:r w:rsidRPr="000C0587">
              <w:rPr>
                <w:rFonts w:ascii="Times New Roman" w:hAnsi="Times New Roman" w:cs="Times New Roman"/>
                <w:lang w:val="pl-PL"/>
              </w:rPr>
              <w:t xml:space="preserve">3.4.3. </w:t>
            </w:r>
            <w:r w:rsidRPr="000C0587">
              <w:rPr>
                <w:rFonts w:ascii="Times New Roman" w:hAnsi="Times New Roman" w:cs="Times New Roman"/>
                <w:szCs w:val="18"/>
              </w:rPr>
              <w:t>Suradnja s komisijom za kategorizaciju poteškoća i vanjskim suradnicima</w:t>
            </w:r>
          </w:p>
          <w:p w14:paraId="7712C3D9" w14:textId="77777777" w:rsidR="000C0587" w:rsidRPr="000C0587" w:rsidRDefault="000C0587">
            <w:pPr>
              <w:rPr>
                <w:rFonts w:ascii="Times New Roman" w:hAnsi="Times New Roman" w:cs="Times New Roman"/>
                <w:sz w:val="18"/>
                <w:szCs w:val="18"/>
                <w:lang w:val="pl-PL"/>
              </w:rPr>
            </w:pPr>
            <w:r w:rsidRPr="000C0587">
              <w:rPr>
                <w:rFonts w:ascii="Times New Roman" w:hAnsi="Times New Roman" w:cs="Times New Roman"/>
                <w:szCs w:val="18"/>
              </w:rPr>
              <w:t>3.4.4. Individualni rad s učenicima koji imaju poteškoće u svladavanju gradiva</w:t>
            </w:r>
          </w:p>
          <w:p w14:paraId="25F056DE" w14:textId="77777777" w:rsidR="000C0587" w:rsidRPr="000C0587" w:rsidRDefault="000C0587">
            <w:pPr>
              <w:rPr>
                <w:rFonts w:ascii="Times New Roman" w:hAnsi="Times New Roman" w:cs="Times New Roman"/>
                <w:i/>
                <w:lang w:val="pl-PL"/>
              </w:rPr>
            </w:pPr>
          </w:p>
          <w:p w14:paraId="10414005" w14:textId="77777777" w:rsidR="000C0587" w:rsidRPr="000C0587" w:rsidRDefault="000C0587">
            <w:pPr>
              <w:rPr>
                <w:rFonts w:ascii="Times New Roman" w:hAnsi="Times New Roman" w:cs="Times New Roman"/>
                <w:iCs/>
                <w:lang w:val="pl-PL"/>
              </w:rPr>
            </w:pPr>
            <w:r w:rsidRPr="000C0587">
              <w:rPr>
                <w:rFonts w:ascii="Times New Roman" w:hAnsi="Times New Roman" w:cs="Times New Roman"/>
                <w:iCs/>
                <w:lang w:val="pl-PL"/>
              </w:rPr>
              <w:t>3.5. Rad s darovitim učenicima</w:t>
            </w:r>
          </w:p>
          <w:p w14:paraId="3241AA3A" w14:textId="77777777" w:rsidR="000C0587" w:rsidRPr="000C0587" w:rsidRDefault="000C0587">
            <w:pPr>
              <w:rPr>
                <w:rFonts w:ascii="Times New Roman" w:hAnsi="Times New Roman" w:cs="Times New Roman"/>
                <w:szCs w:val="18"/>
                <w:lang w:val="en-US"/>
              </w:rPr>
            </w:pPr>
            <w:r w:rsidRPr="000C0587">
              <w:rPr>
                <w:rFonts w:ascii="Times New Roman" w:hAnsi="Times New Roman" w:cs="Times New Roman"/>
                <w:lang w:val="pl-PL"/>
              </w:rPr>
              <w:t>3.5.1</w:t>
            </w:r>
            <w:r w:rsidRPr="000C0587">
              <w:rPr>
                <w:rFonts w:ascii="Times New Roman" w:hAnsi="Times New Roman" w:cs="Times New Roman"/>
                <w:sz w:val="18"/>
                <w:szCs w:val="18"/>
                <w:lang w:val="pl-PL"/>
              </w:rPr>
              <w:t xml:space="preserve">. </w:t>
            </w:r>
            <w:r w:rsidRPr="000C0587">
              <w:rPr>
                <w:rFonts w:ascii="Times New Roman" w:hAnsi="Times New Roman" w:cs="Times New Roman"/>
                <w:szCs w:val="18"/>
              </w:rPr>
              <w:t>Identifikacija darovitih učenika</w:t>
            </w:r>
          </w:p>
          <w:p w14:paraId="1C2C4592" w14:textId="77777777" w:rsidR="000C0587" w:rsidRPr="000C0587" w:rsidRDefault="000C0587">
            <w:pPr>
              <w:rPr>
                <w:rFonts w:ascii="Times New Roman" w:hAnsi="Times New Roman" w:cs="Times New Roman"/>
                <w:szCs w:val="18"/>
              </w:rPr>
            </w:pPr>
            <w:r w:rsidRPr="000C0587">
              <w:rPr>
                <w:rFonts w:ascii="Times New Roman" w:hAnsi="Times New Roman" w:cs="Times New Roman"/>
                <w:szCs w:val="18"/>
              </w:rPr>
              <w:t>3.5.2. Sustavno praćenje i dodatni rad tijekom redovite nastave na razvijanju kreativnosti, kritičkog mišljenja, socijalnih vještina i znanstvenog načina mišljenja – redovite tjedne kreativne radionice</w:t>
            </w:r>
          </w:p>
          <w:p w14:paraId="6975A4FD" w14:textId="77777777" w:rsidR="000C0587" w:rsidRPr="000C0587" w:rsidRDefault="000C0587">
            <w:pPr>
              <w:rPr>
                <w:rFonts w:ascii="Times New Roman" w:hAnsi="Times New Roman" w:cs="Times New Roman"/>
              </w:rPr>
            </w:pPr>
            <w:r w:rsidRPr="000C0587">
              <w:rPr>
                <w:rFonts w:ascii="Times New Roman" w:hAnsi="Times New Roman" w:cs="Times New Roman"/>
              </w:rPr>
              <w:t>3.5.3. Suradnja s učiteljima</w:t>
            </w:r>
          </w:p>
          <w:p w14:paraId="61476B87" w14:textId="77777777" w:rsidR="000C0587" w:rsidRPr="000C0587" w:rsidRDefault="000C0587">
            <w:pPr>
              <w:rPr>
                <w:rFonts w:ascii="Times New Roman" w:hAnsi="Times New Roman" w:cs="Times New Roman"/>
              </w:rPr>
            </w:pPr>
            <w:r w:rsidRPr="000C0587">
              <w:rPr>
                <w:rFonts w:ascii="Times New Roman" w:hAnsi="Times New Roman" w:cs="Times New Roman"/>
              </w:rPr>
              <w:t>3.5.4. Vođenje dokumentacije o darovitim učenicima</w:t>
            </w:r>
          </w:p>
          <w:p w14:paraId="0BF51049" w14:textId="77777777" w:rsidR="000C0587" w:rsidRPr="000C0587" w:rsidRDefault="000C0587">
            <w:pPr>
              <w:rPr>
                <w:rFonts w:ascii="Times New Roman" w:hAnsi="Times New Roman" w:cs="Times New Roman"/>
              </w:rPr>
            </w:pPr>
          </w:p>
          <w:p w14:paraId="537E65C2" w14:textId="77777777" w:rsidR="000C0587" w:rsidRPr="000C0587" w:rsidRDefault="000C0587">
            <w:pPr>
              <w:rPr>
                <w:rFonts w:ascii="Times New Roman" w:hAnsi="Times New Roman" w:cs="Times New Roman"/>
                <w:iCs/>
                <w:lang w:val="pl-PL"/>
              </w:rPr>
            </w:pPr>
            <w:r w:rsidRPr="000C0587">
              <w:rPr>
                <w:rFonts w:ascii="Times New Roman" w:hAnsi="Times New Roman" w:cs="Times New Roman"/>
                <w:iCs/>
                <w:lang w:val="pl-PL"/>
              </w:rPr>
              <w:t>3.6. Intervencije u radu s učenicima</w:t>
            </w:r>
          </w:p>
          <w:p w14:paraId="3312A7E2" w14:textId="77777777" w:rsidR="000C0587" w:rsidRPr="000C0587" w:rsidRDefault="000C0587">
            <w:pPr>
              <w:rPr>
                <w:rFonts w:ascii="Times New Roman" w:hAnsi="Times New Roman" w:cs="Times New Roman"/>
                <w:lang w:val="pl-PL"/>
              </w:rPr>
            </w:pPr>
            <w:r w:rsidRPr="000C0587">
              <w:rPr>
                <w:rFonts w:ascii="Times New Roman" w:hAnsi="Times New Roman" w:cs="Times New Roman"/>
                <w:lang w:val="pl-PL"/>
              </w:rPr>
              <w:t>3.6.1.Praćenje prilagodbe učenika prvih razreda</w:t>
            </w:r>
          </w:p>
          <w:p w14:paraId="6DBF4BDC" w14:textId="77777777" w:rsidR="000C0587" w:rsidRPr="000C0587" w:rsidRDefault="000C0587">
            <w:pPr>
              <w:rPr>
                <w:rFonts w:ascii="Times New Roman" w:hAnsi="Times New Roman" w:cs="Times New Roman"/>
                <w:lang w:val="pl-PL"/>
              </w:rPr>
            </w:pPr>
            <w:r w:rsidRPr="000C0587">
              <w:rPr>
                <w:rFonts w:ascii="Times New Roman" w:hAnsi="Times New Roman" w:cs="Times New Roman"/>
                <w:lang w:val="pl-PL"/>
              </w:rPr>
              <w:t>3.6.2.Rad s učenicima na promjenama u području prepoznatih teškoća</w:t>
            </w:r>
          </w:p>
          <w:p w14:paraId="5ECE310E" w14:textId="77777777" w:rsidR="000C0587" w:rsidRPr="000C0587" w:rsidRDefault="000C0587">
            <w:pPr>
              <w:rPr>
                <w:rFonts w:ascii="Times New Roman" w:hAnsi="Times New Roman" w:cs="Times New Roman"/>
                <w:lang w:val="pl-PL"/>
              </w:rPr>
            </w:pPr>
            <w:r w:rsidRPr="000C0587">
              <w:rPr>
                <w:rFonts w:ascii="Times New Roman" w:hAnsi="Times New Roman" w:cs="Times New Roman"/>
                <w:lang w:val="pl-PL"/>
              </w:rPr>
              <w:t>3.6.3.Intervencije na razini škole/razreda u svrhu poboljšanja uvjeta učenja i prilagodbe na školsku okolinu.</w:t>
            </w:r>
          </w:p>
          <w:p w14:paraId="273CC2ED" w14:textId="77777777" w:rsidR="000C0587" w:rsidRPr="000C0587" w:rsidRDefault="000C0587">
            <w:pPr>
              <w:rPr>
                <w:rFonts w:ascii="Times New Roman" w:hAnsi="Times New Roman" w:cs="Times New Roman"/>
                <w:lang w:val="pl-PL"/>
              </w:rPr>
            </w:pPr>
            <w:r w:rsidRPr="000C0587">
              <w:rPr>
                <w:rFonts w:ascii="Times New Roman" w:hAnsi="Times New Roman" w:cs="Times New Roman"/>
                <w:lang w:val="pl-PL"/>
              </w:rPr>
              <w:t>3.6.4.Provođenje individualnog i grupnog treninga vještina učenja, socijalnih vještina i komunikacijskih vještina</w:t>
            </w:r>
          </w:p>
          <w:p w14:paraId="610EB398" w14:textId="77777777" w:rsidR="000C0587" w:rsidRPr="000C0587" w:rsidRDefault="000C0587">
            <w:pPr>
              <w:rPr>
                <w:rFonts w:ascii="Times New Roman" w:hAnsi="Times New Roman" w:cs="Times New Roman"/>
                <w:lang w:val="en-US"/>
              </w:rPr>
            </w:pPr>
          </w:p>
          <w:p w14:paraId="0C0CC296" w14:textId="77777777" w:rsidR="000C0587" w:rsidRPr="000C0587" w:rsidRDefault="000C0587">
            <w:pPr>
              <w:rPr>
                <w:rFonts w:ascii="Times New Roman" w:hAnsi="Times New Roman" w:cs="Times New Roman"/>
              </w:rPr>
            </w:pPr>
            <w:r w:rsidRPr="000C0587">
              <w:rPr>
                <w:rFonts w:ascii="Times New Roman" w:hAnsi="Times New Roman" w:cs="Times New Roman"/>
              </w:rPr>
              <w:t xml:space="preserve">3.7. Prevencija </w:t>
            </w:r>
          </w:p>
          <w:p w14:paraId="6091AB57" w14:textId="77777777" w:rsidR="000C0587" w:rsidRPr="000C0587" w:rsidRDefault="000C0587">
            <w:pPr>
              <w:rPr>
                <w:rFonts w:ascii="Times New Roman" w:hAnsi="Times New Roman" w:cs="Times New Roman"/>
              </w:rPr>
            </w:pPr>
            <w:r w:rsidRPr="000C0587">
              <w:rPr>
                <w:rFonts w:ascii="Times New Roman" w:hAnsi="Times New Roman" w:cs="Times New Roman"/>
              </w:rPr>
              <w:t xml:space="preserve">3.7.1. Rad na programima kojima se gradi pozitivan odnos učenika s vršnjacima i odraslim osobama </w:t>
            </w:r>
          </w:p>
          <w:p w14:paraId="4F6700F2" w14:textId="77777777" w:rsidR="000C0587" w:rsidRPr="000C0587" w:rsidRDefault="000C0587">
            <w:pPr>
              <w:rPr>
                <w:rFonts w:ascii="Times New Roman" w:hAnsi="Times New Roman" w:cs="Times New Roman"/>
              </w:rPr>
            </w:pPr>
            <w:r w:rsidRPr="000C0587">
              <w:rPr>
                <w:rFonts w:ascii="Times New Roman" w:hAnsi="Times New Roman" w:cs="Times New Roman"/>
              </w:rPr>
              <w:t xml:space="preserve">3.7.2. Rano otkrivanje potencijalnih akademskih deficita i/ili teškoća u učenju </w:t>
            </w:r>
          </w:p>
          <w:p w14:paraId="3D9C23AC" w14:textId="77777777" w:rsidR="000C0587" w:rsidRPr="000C0587" w:rsidRDefault="000C0587">
            <w:pPr>
              <w:rPr>
                <w:rFonts w:ascii="Times New Roman" w:hAnsi="Times New Roman" w:cs="Times New Roman"/>
              </w:rPr>
            </w:pPr>
            <w:r w:rsidRPr="000C0587">
              <w:rPr>
                <w:rFonts w:ascii="Times New Roman" w:hAnsi="Times New Roman" w:cs="Times New Roman"/>
              </w:rPr>
              <w:t xml:space="preserve">3.7.3. Poticanje i kreiranje sigurne i </w:t>
            </w:r>
            <w:proofErr w:type="spellStart"/>
            <w:r w:rsidRPr="000C0587">
              <w:rPr>
                <w:rFonts w:ascii="Times New Roman" w:hAnsi="Times New Roman" w:cs="Times New Roman"/>
              </w:rPr>
              <w:t>podržavajuće</w:t>
            </w:r>
            <w:proofErr w:type="spellEnd"/>
            <w:r w:rsidRPr="000C0587">
              <w:rPr>
                <w:rFonts w:ascii="Times New Roman" w:hAnsi="Times New Roman" w:cs="Times New Roman"/>
              </w:rPr>
              <w:t xml:space="preserve"> okoline za učenje </w:t>
            </w:r>
          </w:p>
          <w:p w14:paraId="2A115C92" w14:textId="77777777" w:rsidR="000C0587" w:rsidRPr="000C0587" w:rsidRDefault="000C0587">
            <w:pPr>
              <w:rPr>
                <w:rFonts w:ascii="Times New Roman" w:hAnsi="Times New Roman" w:cs="Times New Roman"/>
              </w:rPr>
            </w:pPr>
            <w:r w:rsidRPr="000C0587">
              <w:rPr>
                <w:rFonts w:ascii="Times New Roman" w:hAnsi="Times New Roman" w:cs="Times New Roman"/>
              </w:rPr>
              <w:t xml:space="preserve">3.7.4. Podupiranje i uvažavanja različitosti </w:t>
            </w:r>
          </w:p>
          <w:p w14:paraId="771913C5" w14:textId="77777777" w:rsidR="000C0587" w:rsidRPr="000C0587" w:rsidRDefault="000C0587">
            <w:pPr>
              <w:rPr>
                <w:rFonts w:ascii="Times New Roman" w:hAnsi="Times New Roman" w:cs="Times New Roman"/>
                <w:b/>
              </w:rPr>
            </w:pPr>
            <w:r w:rsidRPr="000C0587">
              <w:rPr>
                <w:rFonts w:ascii="Times New Roman" w:hAnsi="Times New Roman" w:cs="Times New Roman"/>
              </w:rPr>
              <w:t>3.7.5. Predavanja i radionice u razrednim odjelima na satu razrednika</w:t>
            </w:r>
          </w:p>
        </w:tc>
        <w:tc>
          <w:tcPr>
            <w:tcW w:w="1046" w:type="pct"/>
            <w:tcBorders>
              <w:top w:val="single" w:sz="4" w:space="0" w:color="auto"/>
              <w:left w:val="single" w:sz="4" w:space="0" w:color="auto"/>
              <w:bottom w:val="single" w:sz="4" w:space="0" w:color="auto"/>
              <w:right w:val="single" w:sz="4" w:space="0" w:color="auto"/>
            </w:tcBorders>
          </w:tcPr>
          <w:p w14:paraId="18185864" w14:textId="77777777" w:rsidR="000C0587" w:rsidRPr="000C0587" w:rsidRDefault="000C0587">
            <w:pPr>
              <w:rPr>
                <w:rFonts w:ascii="Times New Roman" w:hAnsi="Times New Roman" w:cs="Times New Roman"/>
              </w:rPr>
            </w:pPr>
          </w:p>
          <w:p w14:paraId="7903B67D" w14:textId="77777777" w:rsidR="000C0587" w:rsidRPr="000C0587" w:rsidRDefault="000C0587">
            <w:pPr>
              <w:rPr>
                <w:rFonts w:ascii="Times New Roman" w:hAnsi="Times New Roman" w:cs="Times New Roman"/>
              </w:rPr>
            </w:pPr>
          </w:p>
          <w:p w14:paraId="1E7CC22A" w14:textId="77777777" w:rsidR="000C0587" w:rsidRPr="000C0587" w:rsidRDefault="000C0587">
            <w:pPr>
              <w:rPr>
                <w:rFonts w:ascii="Times New Roman" w:hAnsi="Times New Roman" w:cs="Times New Roman"/>
              </w:rPr>
            </w:pPr>
          </w:p>
          <w:p w14:paraId="33317656" w14:textId="77777777" w:rsidR="000C0587" w:rsidRPr="000C0587" w:rsidRDefault="000C0587">
            <w:pPr>
              <w:rPr>
                <w:rFonts w:ascii="Times New Roman" w:hAnsi="Times New Roman" w:cs="Times New Roman"/>
              </w:rPr>
            </w:pPr>
            <w:r w:rsidRPr="000C0587">
              <w:rPr>
                <w:rFonts w:ascii="Times New Roman" w:hAnsi="Times New Roman" w:cs="Times New Roman"/>
              </w:rPr>
              <w:t>Tijekom godine</w:t>
            </w:r>
          </w:p>
          <w:p w14:paraId="0B959A1C" w14:textId="77777777" w:rsidR="000C0587" w:rsidRPr="000C0587" w:rsidRDefault="000C0587">
            <w:pPr>
              <w:rPr>
                <w:rFonts w:ascii="Times New Roman" w:hAnsi="Times New Roman" w:cs="Times New Roman"/>
              </w:rPr>
            </w:pPr>
          </w:p>
          <w:p w14:paraId="0545E7FC" w14:textId="77777777" w:rsidR="000C0587" w:rsidRPr="000C0587" w:rsidRDefault="000C0587">
            <w:pPr>
              <w:rPr>
                <w:rFonts w:ascii="Times New Roman" w:hAnsi="Times New Roman" w:cs="Times New Roman"/>
              </w:rPr>
            </w:pPr>
          </w:p>
          <w:p w14:paraId="65E170C8" w14:textId="77777777" w:rsidR="000C0587" w:rsidRPr="000C0587" w:rsidRDefault="000C0587">
            <w:pPr>
              <w:rPr>
                <w:rFonts w:ascii="Times New Roman" w:hAnsi="Times New Roman" w:cs="Times New Roman"/>
              </w:rPr>
            </w:pPr>
          </w:p>
          <w:p w14:paraId="14B09861" w14:textId="77777777" w:rsidR="000C0587" w:rsidRPr="000C0587" w:rsidRDefault="000C0587">
            <w:pPr>
              <w:rPr>
                <w:rFonts w:ascii="Times New Roman" w:hAnsi="Times New Roman" w:cs="Times New Roman"/>
              </w:rPr>
            </w:pPr>
          </w:p>
          <w:p w14:paraId="55D26E0B" w14:textId="77777777" w:rsidR="000C0587" w:rsidRPr="000C0587" w:rsidRDefault="000C0587">
            <w:pPr>
              <w:rPr>
                <w:rFonts w:ascii="Times New Roman" w:hAnsi="Times New Roman" w:cs="Times New Roman"/>
              </w:rPr>
            </w:pPr>
          </w:p>
          <w:p w14:paraId="04D48DAB" w14:textId="77777777" w:rsidR="000C0587" w:rsidRPr="000C0587" w:rsidRDefault="000C0587">
            <w:pPr>
              <w:rPr>
                <w:rFonts w:ascii="Times New Roman" w:hAnsi="Times New Roman" w:cs="Times New Roman"/>
              </w:rPr>
            </w:pPr>
            <w:r w:rsidRPr="000C0587">
              <w:rPr>
                <w:rFonts w:ascii="Times New Roman" w:hAnsi="Times New Roman" w:cs="Times New Roman"/>
              </w:rPr>
              <w:t>Tijekom godine</w:t>
            </w:r>
          </w:p>
          <w:p w14:paraId="694B7B49" w14:textId="77777777" w:rsidR="000C0587" w:rsidRPr="000C0587" w:rsidRDefault="000C0587">
            <w:pPr>
              <w:rPr>
                <w:rFonts w:ascii="Times New Roman" w:hAnsi="Times New Roman" w:cs="Times New Roman"/>
              </w:rPr>
            </w:pPr>
          </w:p>
          <w:p w14:paraId="0FC59922" w14:textId="77777777" w:rsidR="000C0587" w:rsidRPr="000C0587" w:rsidRDefault="000C0587">
            <w:pPr>
              <w:rPr>
                <w:rFonts w:ascii="Times New Roman" w:hAnsi="Times New Roman" w:cs="Times New Roman"/>
              </w:rPr>
            </w:pPr>
          </w:p>
          <w:p w14:paraId="2A905943" w14:textId="77777777" w:rsidR="000C0587" w:rsidRPr="000C0587" w:rsidRDefault="000C0587">
            <w:pPr>
              <w:rPr>
                <w:rFonts w:ascii="Times New Roman" w:hAnsi="Times New Roman" w:cs="Times New Roman"/>
              </w:rPr>
            </w:pPr>
          </w:p>
          <w:p w14:paraId="7EBD23BF" w14:textId="77777777" w:rsidR="000C0587" w:rsidRPr="000C0587" w:rsidRDefault="000C0587">
            <w:pPr>
              <w:rPr>
                <w:rFonts w:ascii="Times New Roman" w:hAnsi="Times New Roman" w:cs="Times New Roman"/>
              </w:rPr>
            </w:pPr>
          </w:p>
          <w:p w14:paraId="3911505F" w14:textId="77777777" w:rsidR="000C0587" w:rsidRPr="000C0587" w:rsidRDefault="000C0587">
            <w:pPr>
              <w:rPr>
                <w:rFonts w:ascii="Times New Roman" w:hAnsi="Times New Roman" w:cs="Times New Roman"/>
              </w:rPr>
            </w:pPr>
            <w:r w:rsidRPr="000C0587">
              <w:rPr>
                <w:rFonts w:ascii="Times New Roman" w:hAnsi="Times New Roman" w:cs="Times New Roman"/>
              </w:rPr>
              <w:t>Tijekom godine</w:t>
            </w:r>
          </w:p>
          <w:p w14:paraId="68451B42" w14:textId="77777777" w:rsidR="000C0587" w:rsidRPr="000C0587" w:rsidRDefault="000C0587">
            <w:pPr>
              <w:rPr>
                <w:rFonts w:ascii="Times New Roman" w:hAnsi="Times New Roman" w:cs="Times New Roman"/>
              </w:rPr>
            </w:pPr>
          </w:p>
          <w:p w14:paraId="3E33AF82" w14:textId="77777777" w:rsidR="000C0587" w:rsidRPr="000C0587" w:rsidRDefault="000C0587">
            <w:pPr>
              <w:rPr>
                <w:rFonts w:ascii="Times New Roman" w:hAnsi="Times New Roman" w:cs="Times New Roman"/>
              </w:rPr>
            </w:pPr>
          </w:p>
          <w:p w14:paraId="5FE0E3B8" w14:textId="77777777" w:rsidR="000C0587" w:rsidRPr="000C0587" w:rsidRDefault="000C0587">
            <w:pPr>
              <w:rPr>
                <w:rFonts w:ascii="Times New Roman" w:hAnsi="Times New Roman" w:cs="Times New Roman"/>
              </w:rPr>
            </w:pPr>
            <w:r w:rsidRPr="000C0587">
              <w:rPr>
                <w:rFonts w:ascii="Times New Roman" w:hAnsi="Times New Roman" w:cs="Times New Roman"/>
              </w:rPr>
              <w:t>Ožujak, travanj, svibanj</w:t>
            </w:r>
          </w:p>
          <w:p w14:paraId="518CED59" w14:textId="77777777" w:rsidR="000C0587" w:rsidRPr="000C0587" w:rsidRDefault="000C0587">
            <w:pPr>
              <w:rPr>
                <w:rFonts w:ascii="Times New Roman" w:hAnsi="Times New Roman" w:cs="Times New Roman"/>
              </w:rPr>
            </w:pPr>
          </w:p>
          <w:p w14:paraId="267A5191" w14:textId="77777777" w:rsidR="000C0587" w:rsidRPr="000C0587" w:rsidRDefault="000C0587">
            <w:pPr>
              <w:rPr>
                <w:rFonts w:ascii="Times New Roman" w:hAnsi="Times New Roman" w:cs="Times New Roman"/>
              </w:rPr>
            </w:pPr>
          </w:p>
          <w:p w14:paraId="3D97E02C" w14:textId="77777777" w:rsidR="000C0587" w:rsidRPr="000C0587" w:rsidRDefault="000C0587">
            <w:pPr>
              <w:rPr>
                <w:rFonts w:ascii="Times New Roman" w:hAnsi="Times New Roman" w:cs="Times New Roman"/>
              </w:rPr>
            </w:pPr>
          </w:p>
          <w:p w14:paraId="067FD02E" w14:textId="77777777" w:rsidR="000C0587" w:rsidRPr="000C0587" w:rsidRDefault="000C0587">
            <w:pPr>
              <w:rPr>
                <w:rFonts w:ascii="Times New Roman" w:hAnsi="Times New Roman" w:cs="Times New Roman"/>
              </w:rPr>
            </w:pPr>
          </w:p>
          <w:p w14:paraId="7062202B" w14:textId="77777777" w:rsidR="000C0587" w:rsidRPr="000C0587" w:rsidRDefault="000C0587">
            <w:pPr>
              <w:rPr>
                <w:rFonts w:ascii="Times New Roman" w:hAnsi="Times New Roman" w:cs="Times New Roman"/>
              </w:rPr>
            </w:pPr>
          </w:p>
          <w:p w14:paraId="7F78F8F2" w14:textId="77777777" w:rsidR="000C0587" w:rsidRPr="000C0587" w:rsidRDefault="000C0587">
            <w:pPr>
              <w:rPr>
                <w:rFonts w:ascii="Times New Roman" w:hAnsi="Times New Roman" w:cs="Times New Roman"/>
              </w:rPr>
            </w:pPr>
          </w:p>
          <w:p w14:paraId="5EF34855" w14:textId="77777777" w:rsidR="000C0587" w:rsidRPr="000C0587" w:rsidRDefault="000C0587">
            <w:pPr>
              <w:rPr>
                <w:rFonts w:ascii="Times New Roman" w:hAnsi="Times New Roman" w:cs="Times New Roman"/>
              </w:rPr>
            </w:pPr>
            <w:r w:rsidRPr="000C0587">
              <w:rPr>
                <w:rFonts w:ascii="Times New Roman" w:hAnsi="Times New Roman" w:cs="Times New Roman"/>
              </w:rPr>
              <w:t>Tijekom godine</w:t>
            </w:r>
          </w:p>
          <w:p w14:paraId="362ADECA" w14:textId="77777777" w:rsidR="000C0587" w:rsidRPr="000C0587" w:rsidRDefault="000C0587">
            <w:pPr>
              <w:rPr>
                <w:rFonts w:ascii="Times New Roman" w:hAnsi="Times New Roman" w:cs="Times New Roman"/>
              </w:rPr>
            </w:pPr>
          </w:p>
          <w:p w14:paraId="25B1B32B" w14:textId="77777777" w:rsidR="000C0587" w:rsidRPr="000C0587" w:rsidRDefault="000C0587">
            <w:pPr>
              <w:rPr>
                <w:rFonts w:ascii="Times New Roman" w:hAnsi="Times New Roman" w:cs="Times New Roman"/>
              </w:rPr>
            </w:pPr>
          </w:p>
          <w:p w14:paraId="2D332C8C" w14:textId="77777777" w:rsidR="000C0587" w:rsidRPr="000C0587" w:rsidRDefault="000C0587">
            <w:pPr>
              <w:rPr>
                <w:rFonts w:ascii="Times New Roman" w:hAnsi="Times New Roman" w:cs="Times New Roman"/>
              </w:rPr>
            </w:pPr>
          </w:p>
          <w:p w14:paraId="1F40CBFB" w14:textId="77777777" w:rsidR="000C0587" w:rsidRPr="000C0587" w:rsidRDefault="000C0587">
            <w:pPr>
              <w:rPr>
                <w:rFonts w:ascii="Times New Roman" w:hAnsi="Times New Roman" w:cs="Times New Roman"/>
              </w:rPr>
            </w:pPr>
          </w:p>
          <w:p w14:paraId="13DE1CDA" w14:textId="77777777" w:rsidR="000C0587" w:rsidRPr="000C0587" w:rsidRDefault="000C0587">
            <w:pPr>
              <w:rPr>
                <w:rFonts w:ascii="Times New Roman" w:hAnsi="Times New Roman" w:cs="Times New Roman"/>
              </w:rPr>
            </w:pPr>
          </w:p>
          <w:p w14:paraId="4B05814E" w14:textId="77777777" w:rsidR="000C0587" w:rsidRPr="000C0587" w:rsidRDefault="000C0587">
            <w:pPr>
              <w:rPr>
                <w:rFonts w:ascii="Times New Roman" w:hAnsi="Times New Roman" w:cs="Times New Roman"/>
              </w:rPr>
            </w:pPr>
          </w:p>
          <w:p w14:paraId="2D3E6A53" w14:textId="77777777" w:rsidR="000C0587" w:rsidRPr="000C0587" w:rsidRDefault="000C0587">
            <w:pPr>
              <w:rPr>
                <w:rFonts w:ascii="Times New Roman" w:hAnsi="Times New Roman" w:cs="Times New Roman"/>
              </w:rPr>
            </w:pPr>
          </w:p>
          <w:p w14:paraId="4E81B596" w14:textId="77777777" w:rsidR="000C0587" w:rsidRPr="000C0587" w:rsidRDefault="000C0587">
            <w:pPr>
              <w:rPr>
                <w:rFonts w:ascii="Times New Roman" w:hAnsi="Times New Roman" w:cs="Times New Roman"/>
              </w:rPr>
            </w:pPr>
            <w:r w:rsidRPr="000C0587">
              <w:rPr>
                <w:rFonts w:ascii="Times New Roman" w:hAnsi="Times New Roman" w:cs="Times New Roman"/>
              </w:rPr>
              <w:t>Listopad, studeni</w:t>
            </w:r>
          </w:p>
          <w:p w14:paraId="6120279D" w14:textId="77777777" w:rsidR="000C0587" w:rsidRPr="000C0587" w:rsidRDefault="000C0587">
            <w:pPr>
              <w:rPr>
                <w:rFonts w:ascii="Times New Roman" w:hAnsi="Times New Roman" w:cs="Times New Roman"/>
              </w:rPr>
            </w:pPr>
          </w:p>
          <w:p w14:paraId="299C8FFF" w14:textId="77777777" w:rsidR="000C0587" w:rsidRPr="000C0587" w:rsidRDefault="000C0587">
            <w:pPr>
              <w:rPr>
                <w:rFonts w:ascii="Times New Roman" w:hAnsi="Times New Roman" w:cs="Times New Roman"/>
              </w:rPr>
            </w:pPr>
          </w:p>
          <w:p w14:paraId="764CFAEE" w14:textId="77777777" w:rsidR="000C0587" w:rsidRPr="000C0587" w:rsidRDefault="000C0587">
            <w:pPr>
              <w:rPr>
                <w:rFonts w:ascii="Times New Roman" w:hAnsi="Times New Roman" w:cs="Times New Roman"/>
              </w:rPr>
            </w:pPr>
            <w:r w:rsidRPr="000C0587">
              <w:rPr>
                <w:rFonts w:ascii="Times New Roman" w:hAnsi="Times New Roman" w:cs="Times New Roman"/>
              </w:rPr>
              <w:t>Tijekom godine</w:t>
            </w:r>
          </w:p>
          <w:p w14:paraId="02437FBD" w14:textId="77777777" w:rsidR="000C0587" w:rsidRPr="000C0587" w:rsidRDefault="000C0587">
            <w:pPr>
              <w:rPr>
                <w:rFonts w:ascii="Times New Roman" w:hAnsi="Times New Roman" w:cs="Times New Roman"/>
              </w:rPr>
            </w:pPr>
          </w:p>
          <w:p w14:paraId="72883220" w14:textId="77777777" w:rsidR="000C0587" w:rsidRPr="000C0587" w:rsidRDefault="000C0587">
            <w:pPr>
              <w:rPr>
                <w:rFonts w:ascii="Times New Roman" w:hAnsi="Times New Roman" w:cs="Times New Roman"/>
              </w:rPr>
            </w:pPr>
          </w:p>
          <w:p w14:paraId="6DF7E5DE" w14:textId="77777777" w:rsidR="000C0587" w:rsidRPr="000C0587" w:rsidRDefault="000C0587">
            <w:pPr>
              <w:rPr>
                <w:rFonts w:ascii="Times New Roman" w:hAnsi="Times New Roman" w:cs="Times New Roman"/>
              </w:rPr>
            </w:pPr>
          </w:p>
          <w:p w14:paraId="5A3A6A4F" w14:textId="77777777" w:rsidR="000C0587" w:rsidRPr="000C0587" w:rsidRDefault="000C0587">
            <w:pPr>
              <w:rPr>
                <w:rFonts w:ascii="Times New Roman" w:hAnsi="Times New Roman" w:cs="Times New Roman"/>
              </w:rPr>
            </w:pPr>
          </w:p>
          <w:p w14:paraId="0E0D51DD" w14:textId="77777777" w:rsidR="000C0587" w:rsidRPr="000C0587" w:rsidRDefault="000C0587">
            <w:pPr>
              <w:rPr>
                <w:rFonts w:ascii="Times New Roman" w:hAnsi="Times New Roman" w:cs="Times New Roman"/>
              </w:rPr>
            </w:pPr>
          </w:p>
          <w:p w14:paraId="300A33BF" w14:textId="77777777" w:rsidR="000C0587" w:rsidRPr="000C0587" w:rsidRDefault="000C0587">
            <w:pPr>
              <w:rPr>
                <w:rFonts w:ascii="Times New Roman" w:hAnsi="Times New Roman" w:cs="Times New Roman"/>
              </w:rPr>
            </w:pPr>
            <w:r w:rsidRPr="000C0587">
              <w:rPr>
                <w:rFonts w:ascii="Times New Roman" w:hAnsi="Times New Roman" w:cs="Times New Roman"/>
              </w:rPr>
              <w:t>Tijekom godine</w:t>
            </w:r>
          </w:p>
          <w:p w14:paraId="12700387" w14:textId="77777777" w:rsidR="000C0587" w:rsidRPr="000C0587" w:rsidRDefault="000C0587">
            <w:pPr>
              <w:rPr>
                <w:rFonts w:ascii="Times New Roman" w:hAnsi="Times New Roman" w:cs="Times New Roman"/>
              </w:rPr>
            </w:pPr>
          </w:p>
          <w:p w14:paraId="6E43FD0D" w14:textId="77777777" w:rsidR="000C0587" w:rsidRPr="000C0587" w:rsidRDefault="000C0587">
            <w:pPr>
              <w:rPr>
                <w:rFonts w:ascii="Times New Roman" w:hAnsi="Times New Roman" w:cs="Times New Roman"/>
              </w:rPr>
            </w:pPr>
          </w:p>
          <w:p w14:paraId="414FBF9A" w14:textId="77777777" w:rsidR="000C0587" w:rsidRPr="000C0587" w:rsidRDefault="000C0587">
            <w:pPr>
              <w:rPr>
                <w:rFonts w:ascii="Times New Roman" w:hAnsi="Times New Roman" w:cs="Times New Roman"/>
              </w:rPr>
            </w:pPr>
          </w:p>
          <w:p w14:paraId="2B7655BB" w14:textId="77777777" w:rsidR="000C0587" w:rsidRPr="000C0587" w:rsidRDefault="000C0587">
            <w:pPr>
              <w:rPr>
                <w:rFonts w:ascii="Times New Roman" w:hAnsi="Times New Roman" w:cs="Times New Roman"/>
              </w:rPr>
            </w:pPr>
          </w:p>
          <w:p w14:paraId="75C3B827" w14:textId="77777777" w:rsidR="000C0587" w:rsidRPr="000C0587" w:rsidRDefault="000C0587">
            <w:pPr>
              <w:rPr>
                <w:rFonts w:ascii="Times New Roman" w:hAnsi="Times New Roman" w:cs="Times New Roman"/>
              </w:rPr>
            </w:pPr>
          </w:p>
          <w:p w14:paraId="707CAC79" w14:textId="77777777" w:rsidR="000C0587" w:rsidRPr="000C0587" w:rsidRDefault="000C0587">
            <w:pPr>
              <w:rPr>
                <w:rFonts w:ascii="Times New Roman" w:hAnsi="Times New Roman" w:cs="Times New Roman"/>
              </w:rPr>
            </w:pPr>
          </w:p>
          <w:p w14:paraId="79F184FB" w14:textId="77777777" w:rsidR="000C0587" w:rsidRPr="000C0587" w:rsidRDefault="000C0587">
            <w:pPr>
              <w:rPr>
                <w:rFonts w:ascii="Times New Roman" w:hAnsi="Times New Roman" w:cs="Times New Roman"/>
              </w:rPr>
            </w:pPr>
          </w:p>
          <w:p w14:paraId="41878818" w14:textId="77777777" w:rsidR="000C0587" w:rsidRPr="000C0587" w:rsidRDefault="000C0587">
            <w:pPr>
              <w:rPr>
                <w:rFonts w:ascii="Times New Roman" w:hAnsi="Times New Roman" w:cs="Times New Roman"/>
              </w:rPr>
            </w:pPr>
            <w:r w:rsidRPr="000C0587">
              <w:rPr>
                <w:rFonts w:ascii="Times New Roman" w:hAnsi="Times New Roman" w:cs="Times New Roman"/>
              </w:rPr>
              <w:lastRenderedPageBreak/>
              <w:t>Tijekom godine</w:t>
            </w:r>
          </w:p>
        </w:tc>
      </w:tr>
      <w:tr w:rsidR="000C0587" w:rsidRPr="000C0587" w14:paraId="4CC57F0F" w14:textId="77777777" w:rsidTr="000C0587">
        <w:trPr>
          <w:trHeight w:val="2402"/>
        </w:trPr>
        <w:tc>
          <w:tcPr>
            <w:tcW w:w="310" w:type="pct"/>
            <w:tcBorders>
              <w:top w:val="single" w:sz="4" w:space="0" w:color="auto"/>
              <w:left w:val="single" w:sz="4" w:space="0" w:color="auto"/>
              <w:bottom w:val="single" w:sz="4" w:space="0" w:color="auto"/>
              <w:right w:val="single" w:sz="4" w:space="0" w:color="auto"/>
            </w:tcBorders>
            <w:hideMark/>
          </w:tcPr>
          <w:p w14:paraId="5D606008" w14:textId="77777777" w:rsidR="000C0587" w:rsidRPr="000C0587" w:rsidRDefault="000C0587">
            <w:pPr>
              <w:rPr>
                <w:rFonts w:ascii="Times New Roman" w:hAnsi="Times New Roman" w:cs="Times New Roman"/>
                <w:b/>
              </w:rPr>
            </w:pPr>
            <w:r w:rsidRPr="000C0587">
              <w:rPr>
                <w:rFonts w:ascii="Times New Roman" w:hAnsi="Times New Roman" w:cs="Times New Roman"/>
                <w:b/>
              </w:rPr>
              <w:lastRenderedPageBreak/>
              <w:t>4.</w:t>
            </w:r>
          </w:p>
        </w:tc>
        <w:tc>
          <w:tcPr>
            <w:tcW w:w="3644" w:type="pct"/>
            <w:tcBorders>
              <w:top w:val="single" w:sz="4" w:space="0" w:color="auto"/>
              <w:left w:val="single" w:sz="4" w:space="0" w:color="auto"/>
              <w:bottom w:val="single" w:sz="4" w:space="0" w:color="auto"/>
              <w:right w:val="single" w:sz="4" w:space="0" w:color="auto"/>
            </w:tcBorders>
            <w:hideMark/>
          </w:tcPr>
          <w:p w14:paraId="5550FB48" w14:textId="77777777" w:rsidR="000C0587" w:rsidRPr="000C0587" w:rsidRDefault="000C0587">
            <w:pPr>
              <w:rPr>
                <w:rFonts w:ascii="Times New Roman" w:hAnsi="Times New Roman" w:cs="Times New Roman"/>
                <w:b/>
              </w:rPr>
            </w:pPr>
            <w:r w:rsidRPr="000C0587">
              <w:rPr>
                <w:rFonts w:ascii="Times New Roman" w:hAnsi="Times New Roman" w:cs="Times New Roman"/>
                <w:b/>
              </w:rPr>
              <w:t>RAD S RODITELJIMA</w:t>
            </w:r>
          </w:p>
          <w:p w14:paraId="1EC4D3F9" w14:textId="77777777" w:rsidR="000C0587" w:rsidRPr="000C0587" w:rsidRDefault="000C0587">
            <w:pPr>
              <w:rPr>
                <w:rFonts w:ascii="Times New Roman" w:hAnsi="Times New Roman" w:cs="Times New Roman"/>
              </w:rPr>
            </w:pPr>
            <w:r w:rsidRPr="000C0587">
              <w:rPr>
                <w:rFonts w:ascii="Times New Roman" w:hAnsi="Times New Roman" w:cs="Times New Roman"/>
              </w:rPr>
              <w:t>4.1. Utvrđivanje stanja učenika provođenjem anamnestičkog intervjua</w:t>
            </w:r>
          </w:p>
          <w:p w14:paraId="0004B0A2" w14:textId="77777777" w:rsidR="000C0587" w:rsidRPr="000C0587" w:rsidRDefault="000C0587">
            <w:pPr>
              <w:rPr>
                <w:rFonts w:ascii="Times New Roman" w:hAnsi="Times New Roman" w:cs="Times New Roman"/>
              </w:rPr>
            </w:pPr>
            <w:r w:rsidRPr="000C0587">
              <w:rPr>
                <w:rFonts w:ascii="Times New Roman" w:hAnsi="Times New Roman" w:cs="Times New Roman"/>
              </w:rPr>
              <w:t>4.2. Individualni i/ili savjetodavni rad sa svrhom pomoći roditelju u razumijevanju razvojnih potreba</w:t>
            </w:r>
          </w:p>
          <w:p w14:paraId="4EF8DAAB" w14:textId="77777777" w:rsidR="000C0587" w:rsidRPr="000C0587" w:rsidRDefault="000C0587">
            <w:pPr>
              <w:rPr>
                <w:rFonts w:ascii="Times New Roman" w:hAnsi="Times New Roman" w:cs="Times New Roman"/>
                <w:lang w:val="pl-PL"/>
              </w:rPr>
            </w:pPr>
            <w:r w:rsidRPr="000C0587">
              <w:rPr>
                <w:rFonts w:ascii="Times New Roman" w:hAnsi="Times New Roman" w:cs="Times New Roman"/>
              </w:rPr>
              <w:t xml:space="preserve">4.3. </w:t>
            </w:r>
            <w:r w:rsidRPr="000C0587">
              <w:rPr>
                <w:rFonts w:ascii="Times New Roman" w:hAnsi="Times New Roman" w:cs="Times New Roman"/>
                <w:lang w:val="pl-PL"/>
              </w:rPr>
              <w:t>Rad s roditeljima na promjenama u području prepoznatih teškoća</w:t>
            </w:r>
          </w:p>
          <w:p w14:paraId="3BE9A538" w14:textId="77777777" w:rsidR="000C0587" w:rsidRPr="000C0587" w:rsidRDefault="000C0587">
            <w:pPr>
              <w:rPr>
                <w:rFonts w:ascii="Times New Roman" w:hAnsi="Times New Roman" w:cs="Times New Roman"/>
                <w:b/>
                <w:lang w:val="en-US"/>
              </w:rPr>
            </w:pPr>
            <w:r w:rsidRPr="000C0587">
              <w:rPr>
                <w:rFonts w:ascii="Times New Roman" w:hAnsi="Times New Roman" w:cs="Times New Roman"/>
                <w:lang w:val="pl-PL"/>
              </w:rPr>
              <w:t>4.4. Obrazovanje roditelja o vještinama roditeljstva i tehnikama discipliniranja, strategijama suočavanja sa kriznim situacijama i rizičnim ponašanjima, profesionalnom informiranju i usmjeravanju i dr.</w:t>
            </w:r>
          </w:p>
        </w:tc>
        <w:tc>
          <w:tcPr>
            <w:tcW w:w="1046" w:type="pct"/>
            <w:tcBorders>
              <w:top w:val="single" w:sz="4" w:space="0" w:color="auto"/>
              <w:left w:val="single" w:sz="4" w:space="0" w:color="auto"/>
              <w:bottom w:val="single" w:sz="4" w:space="0" w:color="auto"/>
              <w:right w:val="single" w:sz="4" w:space="0" w:color="auto"/>
            </w:tcBorders>
          </w:tcPr>
          <w:p w14:paraId="0D74278B" w14:textId="77777777" w:rsidR="000C0587" w:rsidRPr="000C0587" w:rsidRDefault="000C0587">
            <w:pPr>
              <w:rPr>
                <w:rFonts w:ascii="Times New Roman" w:hAnsi="Times New Roman" w:cs="Times New Roman"/>
              </w:rPr>
            </w:pPr>
          </w:p>
          <w:p w14:paraId="3C1DBCF0" w14:textId="77777777" w:rsidR="000C0587" w:rsidRPr="000C0587" w:rsidRDefault="000C0587">
            <w:pPr>
              <w:rPr>
                <w:rFonts w:ascii="Times New Roman" w:hAnsi="Times New Roman" w:cs="Times New Roman"/>
              </w:rPr>
            </w:pPr>
          </w:p>
          <w:p w14:paraId="5BE61AED" w14:textId="77777777" w:rsidR="000C0587" w:rsidRPr="000C0587" w:rsidRDefault="000C0587">
            <w:pPr>
              <w:rPr>
                <w:rFonts w:ascii="Times New Roman" w:hAnsi="Times New Roman" w:cs="Times New Roman"/>
              </w:rPr>
            </w:pPr>
          </w:p>
          <w:p w14:paraId="25A3EAD6" w14:textId="77777777" w:rsidR="000C0587" w:rsidRPr="000C0587" w:rsidRDefault="000C0587">
            <w:pPr>
              <w:rPr>
                <w:rFonts w:ascii="Times New Roman" w:hAnsi="Times New Roman" w:cs="Times New Roman"/>
              </w:rPr>
            </w:pPr>
          </w:p>
          <w:p w14:paraId="1C74ED6F" w14:textId="77777777" w:rsidR="000C0587" w:rsidRPr="000C0587" w:rsidRDefault="000C0587">
            <w:pPr>
              <w:rPr>
                <w:rFonts w:ascii="Times New Roman" w:hAnsi="Times New Roman" w:cs="Times New Roman"/>
              </w:rPr>
            </w:pPr>
            <w:r w:rsidRPr="000C0587">
              <w:rPr>
                <w:rFonts w:ascii="Times New Roman" w:hAnsi="Times New Roman" w:cs="Times New Roman"/>
              </w:rPr>
              <w:t>Tijekom godine</w:t>
            </w:r>
          </w:p>
        </w:tc>
      </w:tr>
      <w:tr w:rsidR="000C0587" w:rsidRPr="000C0587" w14:paraId="40B4A1C1" w14:textId="77777777" w:rsidTr="000C0587">
        <w:trPr>
          <w:trHeight w:val="3968"/>
        </w:trPr>
        <w:tc>
          <w:tcPr>
            <w:tcW w:w="310" w:type="pct"/>
            <w:tcBorders>
              <w:top w:val="single" w:sz="4" w:space="0" w:color="auto"/>
              <w:left w:val="single" w:sz="4" w:space="0" w:color="auto"/>
              <w:bottom w:val="single" w:sz="4" w:space="0" w:color="auto"/>
              <w:right w:val="single" w:sz="4" w:space="0" w:color="auto"/>
            </w:tcBorders>
          </w:tcPr>
          <w:p w14:paraId="4FA84415" w14:textId="77777777" w:rsidR="000C0587" w:rsidRPr="000C0587" w:rsidRDefault="000C0587">
            <w:pPr>
              <w:rPr>
                <w:rFonts w:ascii="Times New Roman" w:hAnsi="Times New Roman" w:cs="Times New Roman"/>
                <w:b/>
              </w:rPr>
            </w:pPr>
            <w:r w:rsidRPr="000C0587">
              <w:rPr>
                <w:rFonts w:ascii="Times New Roman" w:hAnsi="Times New Roman" w:cs="Times New Roman"/>
                <w:b/>
              </w:rPr>
              <w:t>5.</w:t>
            </w:r>
          </w:p>
          <w:p w14:paraId="0548A71C" w14:textId="77777777" w:rsidR="000C0587" w:rsidRPr="000C0587" w:rsidRDefault="000C0587">
            <w:pPr>
              <w:rPr>
                <w:rFonts w:ascii="Times New Roman" w:hAnsi="Times New Roman" w:cs="Times New Roman"/>
                <w:b/>
              </w:rPr>
            </w:pPr>
          </w:p>
        </w:tc>
        <w:tc>
          <w:tcPr>
            <w:tcW w:w="3644" w:type="pct"/>
            <w:tcBorders>
              <w:top w:val="single" w:sz="4" w:space="0" w:color="auto"/>
              <w:left w:val="single" w:sz="4" w:space="0" w:color="auto"/>
              <w:bottom w:val="single" w:sz="4" w:space="0" w:color="auto"/>
              <w:right w:val="single" w:sz="4" w:space="0" w:color="auto"/>
            </w:tcBorders>
            <w:hideMark/>
          </w:tcPr>
          <w:p w14:paraId="4F3F899B" w14:textId="77777777" w:rsidR="000C0587" w:rsidRPr="000C0587" w:rsidRDefault="000C0587">
            <w:pPr>
              <w:rPr>
                <w:rFonts w:ascii="Times New Roman" w:hAnsi="Times New Roman" w:cs="Times New Roman"/>
                <w:b/>
              </w:rPr>
            </w:pPr>
            <w:r w:rsidRPr="000C0587">
              <w:rPr>
                <w:rFonts w:ascii="Times New Roman" w:hAnsi="Times New Roman" w:cs="Times New Roman"/>
                <w:b/>
              </w:rPr>
              <w:t>RAD S UČITELJIMA</w:t>
            </w:r>
          </w:p>
          <w:p w14:paraId="538ECE22" w14:textId="77777777" w:rsidR="000C0587" w:rsidRPr="000C0587" w:rsidRDefault="000C0587">
            <w:pPr>
              <w:rPr>
                <w:rFonts w:ascii="Times New Roman" w:hAnsi="Times New Roman" w:cs="Times New Roman"/>
                <w:b/>
              </w:rPr>
            </w:pPr>
            <w:r w:rsidRPr="000C0587">
              <w:rPr>
                <w:rFonts w:ascii="Times New Roman" w:hAnsi="Times New Roman" w:cs="Times New Roman"/>
              </w:rPr>
              <w:t>5.1</w:t>
            </w:r>
            <w:r w:rsidRPr="000C0587">
              <w:rPr>
                <w:rFonts w:ascii="Times New Roman" w:hAnsi="Times New Roman" w:cs="Times New Roman"/>
                <w:b/>
              </w:rPr>
              <w:t xml:space="preserve">. </w:t>
            </w:r>
            <w:r w:rsidRPr="000C0587">
              <w:rPr>
                <w:rFonts w:ascii="Times New Roman" w:hAnsi="Times New Roman" w:cs="Times New Roman"/>
              </w:rPr>
              <w:t>Utvrđivanje stanja učenika prikupljanjem anamnestičkih podataka</w:t>
            </w:r>
          </w:p>
          <w:p w14:paraId="2886CB7D" w14:textId="77777777" w:rsidR="000C0587" w:rsidRPr="000C0587" w:rsidRDefault="000C0587">
            <w:pPr>
              <w:rPr>
                <w:rFonts w:ascii="Times New Roman" w:hAnsi="Times New Roman" w:cs="Times New Roman"/>
                <w:lang w:val="en-US"/>
              </w:rPr>
            </w:pPr>
            <w:r w:rsidRPr="000C0587">
              <w:rPr>
                <w:rFonts w:ascii="Times New Roman" w:hAnsi="Times New Roman" w:cs="Times New Roman"/>
              </w:rPr>
              <w:t>5.2. Individualni i/ili grupni savjetodavni rad s učiteljima u svrhu razumijevanja razvojnih potreba učenika te dogovori o najboljim načinima pružanja podrške učeniku u svladavanju specifičnih teškoća</w:t>
            </w:r>
          </w:p>
          <w:p w14:paraId="56394BC8" w14:textId="77777777" w:rsidR="000C0587" w:rsidRPr="000C0587" w:rsidRDefault="000C0587">
            <w:pPr>
              <w:rPr>
                <w:rFonts w:ascii="Times New Roman" w:hAnsi="Times New Roman" w:cs="Times New Roman"/>
              </w:rPr>
            </w:pPr>
            <w:r w:rsidRPr="000C0587">
              <w:rPr>
                <w:rFonts w:ascii="Times New Roman" w:hAnsi="Times New Roman" w:cs="Times New Roman"/>
              </w:rPr>
              <w:t>5.3. Intervencija</w:t>
            </w:r>
          </w:p>
          <w:p w14:paraId="6F1D1B88" w14:textId="77777777" w:rsidR="000C0587" w:rsidRPr="000C0587" w:rsidRDefault="000C0587">
            <w:pPr>
              <w:rPr>
                <w:rFonts w:ascii="Times New Roman" w:hAnsi="Times New Roman" w:cs="Times New Roman"/>
              </w:rPr>
            </w:pPr>
            <w:r w:rsidRPr="000C0587">
              <w:rPr>
                <w:rFonts w:ascii="Times New Roman" w:hAnsi="Times New Roman" w:cs="Times New Roman"/>
              </w:rPr>
              <w:t xml:space="preserve">5.3.1. </w:t>
            </w:r>
            <w:r w:rsidRPr="000C0587">
              <w:rPr>
                <w:rFonts w:ascii="Times New Roman" w:hAnsi="Times New Roman" w:cs="Times New Roman"/>
                <w:lang w:val="pl-PL"/>
              </w:rPr>
              <w:t>Rad</w:t>
            </w:r>
            <w:r w:rsidRPr="000C0587">
              <w:rPr>
                <w:rFonts w:ascii="Times New Roman" w:hAnsi="Times New Roman" w:cs="Times New Roman"/>
              </w:rPr>
              <w:t xml:space="preserve"> </w:t>
            </w:r>
            <w:r w:rsidRPr="000C0587">
              <w:rPr>
                <w:rFonts w:ascii="Times New Roman" w:hAnsi="Times New Roman" w:cs="Times New Roman"/>
                <w:lang w:val="pl-PL"/>
              </w:rPr>
              <w:t>s</w:t>
            </w:r>
            <w:r w:rsidRPr="000C0587">
              <w:rPr>
                <w:rFonts w:ascii="Times New Roman" w:hAnsi="Times New Roman" w:cs="Times New Roman"/>
              </w:rPr>
              <w:t xml:space="preserve"> </w:t>
            </w:r>
            <w:r w:rsidRPr="000C0587">
              <w:rPr>
                <w:rFonts w:ascii="Times New Roman" w:hAnsi="Times New Roman" w:cs="Times New Roman"/>
                <w:lang w:val="pl-PL"/>
              </w:rPr>
              <w:t>u</w:t>
            </w:r>
            <w:r w:rsidRPr="000C0587">
              <w:rPr>
                <w:rFonts w:ascii="Times New Roman" w:hAnsi="Times New Roman" w:cs="Times New Roman"/>
              </w:rPr>
              <w:t>č</w:t>
            </w:r>
            <w:r w:rsidRPr="000C0587">
              <w:rPr>
                <w:rFonts w:ascii="Times New Roman" w:hAnsi="Times New Roman" w:cs="Times New Roman"/>
                <w:lang w:val="pl-PL"/>
              </w:rPr>
              <w:t>iteljima</w:t>
            </w:r>
            <w:r w:rsidRPr="000C0587">
              <w:rPr>
                <w:rFonts w:ascii="Times New Roman" w:hAnsi="Times New Roman" w:cs="Times New Roman"/>
              </w:rPr>
              <w:t xml:space="preserve"> </w:t>
            </w:r>
            <w:r w:rsidRPr="000C0587">
              <w:rPr>
                <w:rFonts w:ascii="Times New Roman" w:hAnsi="Times New Roman" w:cs="Times New Roman"/>
                <w:lang w:val="pl-PL"/>
              </w:rPr>
              <w:t>u</w:t>
            </w:r>
            <w:r w:rsidRPr="000C0587">
              <w:rPr>
                <w:rFonts w:ascii="Times New Roman" w:hAnsi="Times New Roman" w:cs="Times New Roman"/>
              </w:rPr>
              <w:t xml:space="preserve"> </w:t>
            </w:r>
            <w:r w:rsidRPr="000C0587">
              <w:rPr>
                <w:rFonts w:ascii="Times New Roman" w:hAnsi="Times New Roman" w:cs="Times New Roman"/>
                <w:lang w:val="pl-PL"/>
              </w:rPr>
              <w:t>cilju</w:t>
            </w:r>
            <w:r w:rsidRPr="000C0587">
              <w:rPr>
                <w:rFonts w:ascii="Times New Roman" w:hAnsi="Times New Roman" w:cs="Times New Roman"/>
              </w:rPr>
              <w:t xml:space="preserve"> </w:t>
            </w:r>
            <w:r w:rsidRPr="000C0587">
              <w:rPr>
                <w:rFonts w:ascii="Times New Roman" w:hAnsi="Times New Roman" w:cs="Times New Roman"/>
                <w:lang w:val="pl-PL"/>
              </w:rPr>
              <w:t>promjena</w:t>
            </w:r>
            <w:r w:rsidRPr="000C0587">
              <w:rPr>
                <w:rFonts w:ascii="Times New Roman" w:hAnsi="Times New Roman" w:cs="Times New Roman"/>
              </w:rPr>
              <w:t xml:space="preserve"> </w:t>
            </w:r>
            <w:r w:rsidRPr="000C0587">
              <w:rPr>
                <w:rFonts w:ascii="Times New Roman" w:hAnsi="Times New Roman" w:cs="Times New Roman"/>
                <w:lang w:val="pl-PL"/>
              </w:rPr>
              <w:t>u</w:t>
            </w:r>
            <w:r w:rsidRPr="000C0587">
              <w:rPr>
                <w:rFonts w:ascii="Times New Roman" w:hAnsi="Times New Roman" w:cs="Times New Roman"/>
              </w:rPr>
              <w:t xml:space="preserve"> </w:t>
            </w:r>
            <w:r w:rsidRPr="000C0587">
              <w:rPr>
                <w:rFonts w:ascii="Times New Roman" w:hAnsi="Times New Roman" w:cs="Times New Roman"/>
                <w:lang w:val="pl-PL"/>
              </w:rPr>
              <w:t>podru</w:t>
            </w:r>
            <w:r w:rsidRPr="000C0587">
              <w:rPr>
                <w:rFonts w:ascii="Times New Roman" w:hAnsi="Times New Roman" w:cs="Times New Roman"/>
              </w:rPr>
              <w:t>č</w:t>
            </w:r>
            <w:r w:rsidRPr="000C0587">
              <w:rPr>
                <w:rFonts w:ascii="Times New Roman" w:hAnsi="Times New Roman" w:cs="Times New Roman"/>
                <w:lang w:val="pl-PL"/>
              </w:rPr>
              <w:t>ju</w:t>
            </w:r>
            <w:r w:rsidRPr="000C0587">
              <w:rPr>
                <w:rFonts w:ascii="Times New Roman" w:hAnsi="Times New Roman" w:cs="Times New Roman"/>
              </w:rPr>
              <w:t xml:space="preserve"> </w:t>
            </w:r>
            <w:r w:rsidRPr="000C0587">
              <w:rPr>
                <w:rFonts w:ascii="Times New Roman" w:hAnsi="Times New Roman" w:cs="Times New Roman"/>
                <w:lang w:val="pl-PL"/>
              </w:rPr>
              <w:t>prepoznatih</w:t>
            </w:r>
            <w:r w:rsidRPr="000C0587">
              <w:rPr>
                <w:rFonts w:ascii="Times New Roman" w:hAnsi="Times New Roman" w:cs="Times New Roman"/>
              </w:rPr>
              <w:t xml:space="preserve"> </w:t>
            </w:r>
            <w:r w:rsidRPr="000C0587">
              <w:rPr>
                <w:rFonts w:ascii="Times New Roman" w:hAnsi="Times New Roman" w:cs="Times New Roman"/>
                <w:lang w:val="pl-PL"/>
              </w:rPr>
              <w:t>te</w:t>
            </w:r>
            <w:r w:rsidRPr="000C0587">
              <w:rPr>
                <w:rFonts w:ascii="Times New Roman" w:hAnsi="Times New Roman" w:cs="Times New Roman"/>
              </w:rPr>
              <w:t>š</w:t>
            </w:r>
            <w:r w:rsidRPr="000C0587">
              <w:rPr>
                <w:rFonts w:ascii="Times New Roman" w:hAnsi="Times New Roman" w:cs="Times New Roman"/>
                <w:lang w:val="pl-PL"/>
              </w:rPr>
              <w:t>ko</w:t>
            </w:r>
            <w:r w:rsidRPr="000C0587">
              <w:rPr>
                <w:rFonts w:ascii="Times New Roman" w:hAnsi="Times New Roman" w:cs="Times New Roman"/>
              </w:rPr>
              <w:t>ć</w:t>
            </w:r>
            <w:r w:rsidRPr="000C0587">
              <w:rPr>
                <w:rFonts w:ascii="Times New Roman" w:hAnsi="Times New Roman" w:cs="Times New Roman"/>
                <w:lang w:val="pl-PL"/>
              </w:rPr>
              <w:t>a</w:t>
            </w:r>
          </w:p>
          <w:p w14:paraId="4AB6357B" w14:textId="77777777" w:rsidR="000C0587" w:rsidRPr="000C0587" w:rsidRDefault="000C0587">
            <w:pPr>
              <w:rPr>
                <w:rFonts w:ascii="Times New Roman" w:hAnsi="Times New Roman" w:cs="Times New Roman"/>
              </w:rPr>
            </w:pPr>
            <w:r w:rsidRPr="000C0587">
              <w:rPr>
                <w:rFonts w:ascii="Times New Roman" w:hAnsi="Times New Roman" w:cs="Times New Roman"/>
              </w:rPr>
              <w:t>5.3.2. Razvijanje strategije individualizacije u poučavanju u svrhu optimalnog učenikovog napredovanja</w:t>
            </w:r>
          </w:p>
          <w:p w14:paraId="4B2E79F0" w14:textId="77777777" w:rsidR="000C0587" w:rsidRPr="000C0587" w:rsidRDefault="000C0587">
            <w:pPr>
              <w:rPr>
                <w:rFonts w:ascii="Times New Roman" w:hAnsi="Times New Roman" w:cs="Times New Roman"/>
              </w:rPr>
            </w:pPr>
            <w:r w:rsidRPr="000C0587">
              <w:rPr>
                <w:rFonts w:ascii="Times New Roman" w:hAnsi="Times New Roman" w:cs="Times New Roman"/>
              </w:rPr>
              <w:t>5.4. Obrazovanje učitelja o temama iz područja pedagogije, psihologije i šire</w:t>
            </w:r>
          </w:p>
          <w:p w14:paraId="5108C640" w14:textId="77777777" w:rsidR="000C0587" w:rsidRPr="000C0587" w:rsidRDefault="000C0587">
            <w:pPr>
              <w:rPr>
                <w:rFonts w:ascii="Times New Roman" w:hAnsi="Times New Roman" w:cs="Times New Roman"/>
              </w:rPr>
            </w:pPr>
            <w:r w:rsidRPr="000C0587">
              <w:rPr>
                <w:rFonts w:ascii="Times New Roman" w:hAnsi="Times New Roman" w:cs="Times New Roman"/>
              </w:rPr>
              <w:t>5.5. Pomoć učiteljima u ostvarivanju i organizaciji projekata, integrativnih oblika nastave, profesionalnom informiranju i usmjeravanju i dr.</w:t>
            </w:r>
          </w:p>
        </w:tc>
        <w:tc>
          <w:tcPr>
            <w:tcW w:w="1046" w:type="pct"/>
            <w:tcBorders>
              <w:top w:val="single" w:sz="4" w:space="0" w:color="auto"/>
              <w:left w:val="single" w:sz="4" w:space="0" w:color="auto"/>
              <w:bottom w:val="single" w:sz="4" w:space="0" w:color="auto"/>
              <w:right w:val="single" w:sz="4" w:space="0" w:color="auto"/>
            </w:tcBorders>
          </w:tcPr>
          <w:p w14:paraId="58AA6BD3" w14:textId="77777777" w:rsidR="000C0587" w:rsidRPr="000C0587" w:rsidRDefault="000C0587">
            <w:pPr>
              <w:rPr>
                <w:rFonts w:ascii="Times New Roman" w:hAnsi="Times New Roman" w:cs="Times New Roman"/>
              </w:rPr>
            </w:pPr>
          </w:p>
          <w:p w14:paraId="1CF7710B" w14:textId="77777777" w:rsidR="000C0587" w:rsidRPr="000C0587" w:rsidRDefault="000C0587">
            <w:pPr>
              <w:rPr>
                <w:rFonts w:ascii="Times New Roman" w:hAnsi="Times New Roman" w:cs="Times New Roman"/>
              </w:rPr>
            </w:pPr>
          </w:p>
          <w:p w14:paraId="5BB88258" w14:textId="77777777" w:rsidR="000C0587" w:rsidRPr="000C0587" w:rsidRDefault="000C0587">
            <w:pPr>
              <w:rPr>
                <w:rFonts w:ascii="Times New Roman" w:hAnsi="Times New Roman" w:cs="Times New Roman"/>
              </w:rPr>
            </w:pPr>
          </w:p>
          <w:p w14:paraId="506D5185" w14:textId="77777777" w:rsidR="000C0587" w:rsidRPr="000C0587" w:rsidRDefault="000C0587">
            <w:pPr>
              <w:rPr>
                <w:rFonts w:ascii="Times New Roman" w:hAnsi="Times New Roman" w:cs="Times New Roman"/>
              </w:rPr>
            </w:pPr>
          </w:p>
          <w:p w14:paraId="0CDD3635" w14:textId="77777777" w:rsidR="000C0587" w:rsidRPr="000C0587" w:rsidRDefault="000C0587">
            <w:pPr>
              <w:rPr>
                <w:rFonts w:ascii="Times New Roman" w:hAnsi="Times New Roman" w:cs="Times New Roman"/>
              </w:rPr>
            </w:pPr>
          </w:p>
          <w:p w14:paraId="1D754F65" w14:textId="77777777" w:rsidR="000C0587" w:rsidRPr="000C0587" w:rsidRDefault="000C0587">
            <w:pPr>
              <w:rPr>
                <w:rFonts w:ascii="Times New Roman" w:hAnsi="Times New Roman" w:cs="Times New Roman"/>
              </w:rPr>
            </w:pPr>
            <w:r w:rsidRPr="000C0587">
              <w:rPr>
                <w:rFonts w:ascii="Times New Roman" w:hAnsi="Times New Roman" w:cs="Times New Roman"/>
              </w:rPr>
              <w:t>Tijekom godine</w:t>
            </w:r>
          </w:p>
          <w:p w14:paraId="38739BC0" w14:textId="77777777" w:rsidR="000C0587" w:rsidRPr="000C0587" w:rsidRDefault="000C0587">
            <w:pPr>
              <w:rPr>
                <w:rFonts w:ascii="Times New Roman" w:hAnsi="Times New Roman" w:cs="Times New Roman"/>
              </w:rPr>
            </w:pPr>
          </w:p>
          <w:p w14:paraId="462AE838" w14:textId="77777777" w:rsidR="000C0587" w:rsidRPr="000C0587" w:rsidRDefault="000C0587">
            <w:pPr>
              <w:rPr>
                <w:rFonts w:ascii="Times New Roman" w:hAnsi="Times New Roman" w:cs="Times New Roman"/>
              </w:rPr>
            </w:pPr>
          </w:p>
          <w:p w14:paraId="771B9384" w14:textId="77777777" w:rsidR="000C0587" w:rsidRPr="000C0587" w:rsidRDefault="000C0587">
            <w:pPr>
              <w:rPr>
                <w:rFonts w:ascii="Times New Roman" w:hAnsi="Times New Roman" w:cs="Times New Roman"/>
              </w:rPr>
            </w:pPr>
          </w:p>
          <w:p w14:paraId="77F733B9" w14:textId="77777777" w:rsidR="000C0587" w:rsidRPr="000C0587" w:rsidRDefault="000C0587">
            <w:pPr>
              <w:rPr>
                <w:rFonts w:ascii="Times New Roman" w:hAnsi="Times New Roman" w:cs="Times New Roman"/>
              </w:rPr>
            </w:pPr>
          </w:p>
          <w:p w14:paraId="61883B50" w14:textId="77777777" w:rsidR="000C0587" w:rsidRPr="000C0587" w:rsidRDefault="000C0587">
            <w:pPr>
              <w:rPr>
                <w:rFonts w:ascii="Times New Roman" w:hAnsi="Times New Roman" w:cs="Times New Roman"/>
              </w:rPr>
            </w:pPr>
          </w:p>
          <w:p w14:paraId="425856B0" w14:textId="77777777" w:rsidR="000C0587" w:rsidRPr="000C0587" w:rsidRDefault="000C0587">
            <w:pPr>
              <w:rPr>
                <w:rFonts w:ascii="Times New Roman" w:hAnsi="Times New Roman" w:cs="Times New Roman"/>
              </w:rPr>
            </w:pPr>
          </w:p>
          <w:p w14:paraId="5202639F" w14:textId="77777777" w:rsidR="000C0587" w:rsidRPr="000C0587" w:rsidRDefault="000C0587">
            <w:pPr>
              <w:rPr>
                <w:rFonts w:ascii="Times New Roman" w:hAnsi="Times New Roman" w:cs="Times New Roman"/>
              </w:rPr>
            </w:pPr>
            <w:r w:rsidRPr="000C0587">
              <w:rPr>
                <w:rFonts w:ascii="Times New Roman" w:hAnsi="Times New Roman" w:cs="Times New Roman"/>
              </w:rPr>
              <w:t xml:space="preserve">Svibanj </w:t>
            </w:r>
          </w:p>
        </w:tc>
      </w:tr>
      <w:tr w:rsidR="000C0587" w:rsidRPr="000C0587" w14:paraId="506D117B" w14:textId="77777777" w:rsidTr="000C0587">
        <w:trPr>
          <w:trHeight w:val="2395"/>
        </w:trPr>
        <w:tc>
          <w:tcPr>
            <w:tcW w:w="310" w:type="pct"/>
            <w:tcBorders>
              <w:top w:val="single" w:sz="4" w:space="0" w:color="auto"/>
              <w:left w:val="single" w:sz="4" w:space="0" w:color="auto"/>
              <w:bottom w:val="single" w:sz="4" w:space="0" w:color="auto"/>
              <w:right w:val="single" w:sz="4" w:space="0" w:color="auto"/>
            </w:tcBorders>
            <w:hideMark/>
          </w:tcPr>
          <w:p w14:paraId="6CAE3E87" w14:textId="77777777" w:rsidR="000C0587" w:rsidRPr="000C0587" w:rsidRDefault="000C0587">
            <w:pPr>
              <w:rPr>
                <w:rFonts w:ascii="Times New Roman" w:hAnsi="Times New Roman" w:cs="Times New Roman"/>
                <w:b/>
              </w:rPr>
            </w:pPr>
            <w:r w:rsidRPr="000C0587">
              <w:rPr>
                <w:rFonts w:ascii="Times New Roman" w:hAnsi="Times New Roman" w:cs="Times New Roman"/>
                <w:b/>
              </w:rPr>
              <w:t>6.</w:t>
            </w:r>
          </w:p>
        </w:tc>
        <w:tc>
          <w:tcPr>
            <w:tcW w:w="3644" w:type="pct"/>
            <w:tcBorders>
              <w:top w:val="single" w:sz="4" w:space="0" w:color="auto"/>
              <w:left w:val="single" w:sz="4" w:space="0" w:color="auto"/>
              <w:bottom w:val="single" w:sz="4" w:space="0" w:color="auto"/>
              <w:right w:val="single" w:sz="4" w:space="0" w:color="auto"/>
            </w:tcBorders>
            <w:hideMark/>
          </w:tcPr>
          <w:p w14:paraId="73A1C3F1" w14:textId="77777777" w:rsidR="000C0587" w:rsidRPr="000C0587" w:rsidRDefault="000C0587">
            <w:pPr>
              <w:rPr>
                <w:rFonts w:ascii="Times New Roman" w:hAnsi="Times New Roman" w:cs="Times New Roman"/>
                <w:b/>
              </w:rPr>
            </w:pPr>
            <w:r w:rsidRPr="000C0587">
              <w:rPr>
                <w:rFonts w:ascii="Times New Roman" w:hAnsi="Times New Roman" w:cs="Times New Roman"/>
                <w:b/>
              </w:rPr>
              <w:t>SKRB ZA MENTALNO ZDRAVLJE</w:t>
            </w:r>
          </w:p>
          <w:p w14:paraId="1FE6DAFB" w14:textId="77777777" w:rsidR="000C0587" w:rsidRPr="000C0587" w:rsidRDefault="000C0587">
            <w:pPr>
              <w:rPr>
                <w:rFonts w:ascii="Times New Roman" w:hAnsi="Times New Roman" w:cs="Times New Roman"/>
                <w:iCs/>
              </w:rPr>
            </w:pPr>
            <w:r w:rsidRPr="000C0587">
              <w:rPr>
                <w:rFonts w:ascii="Times New Roman" w:hAnsi="Times New Roman" w:cs="Times New Roman"/>
                <w:iCs/>
              </w:rPr>
              <w:t xml:space="preserve">6.1. Koordiniranje suradnje s ostalim stručnjacima u području mentalne, zdravstvene i socijalne skrbi </w:t>
            </w:r>
          </w:p>
          <w:p w14:paraId="766B8E58" w14:textId="77777777" w:rsidR="000C0587" w:rsidRPr="000C0587" w:rsidRDefault="000C0587">
            <w:pPr>
              <w:rPr>
                <w:rFonts w:ascii="Times New Roman" w:hAnsi="Times New Roman" w:cs="Times New Roman"/>
                <w:iCs/>
              </w:rPr>
            </w:pPr>
            <w:r w:rsidRPr="000C0587">
              <w:rPr>
                <w:rFonts w:ascii="Times New Roman" w:hAnsi="Times New Roman" w:cs="Times New Roman"/>
                <w:iCs/>
              </w:rPr>
              <w:t>6.2. Ostvarivanje partnerstva s roditeljima kako bi se postigla zdrava školska i obiteljska klima</w:t>
            </w:r>
          </w:p>
          <w:p w14:paraId="1740CAE5" w14:textId="77777777" w:rsidR="000C0587" w:rsidRPr="000C0587" w:rsidRDefault="000C0587">
            <w:pPr>
              <w:rPr>
                <w:rFonts w:ascii="Times New Roman" w:hAnsi="Times New Roman" w:cs="Times New Roman"/>
                <w:iCs/>
              </w:rPr>
            </w:pPr>
            <w:r w:rsidRPr="000C0587">
              <w:rPr>
                <w:rFonts w:ascii="Times New Roman" w:hAnsi="Times New Roman" w:cs="Times New Roman"/>
                <w:iCs/>
              </w:rPr>
              <w:t>6.3. Promoviranje pitanja važnih za psihofizičko zdravlje u školskoj okolini</w:t>
            </w:r>
          </w:p>
          <w:p w14:paraId="2BB46FA9" w14:textId="77777777" w:rsidR="000C0587" w:rsidRPr="000C0587" w:rsidRDefault="000C0587">
            <w:pPr>
              <w:rPr>
                <w:rFonts w:ascii="Times New Roman" w:hAnsi="Times New Roman" w:cs="Times New Roman"/>
                <w:iCs/>
                <w:lang w:val="en-US"/>
              </w:rPr>
            </w:pPr>
            <w:r w:rsidRPr="000C0587">
              <w:rPr>
                <w:rFonts w:ascii="Times New Roman" w:hAnsi="Times New Roman" w:cs="Times New Roman"/>
                <w:iCs/>
              </w:rPr>
              <w:t>6.4. Suradnja sa školskom liječnicom, stručnim timom Centra za socijalnu skrb, Zavodom za dječju i adolescentnu psihijatriju</w:t>
            </w:r>
          </w:p>
        </w:tc>
        <w:tc>
          <w:tcPr>
            <w:tcW w:w="1046" w:type="pct"/>
            <w:tcBorders>
              <w:top w:val="single" w:sz="4" w:space="0" w:color="auto"/>
              <w:left w:val="single" w:sz="4" w:space="0" w:color="auto"/>
              <w:bottom w:val="single" w:sz="4" w:space="0" w:color="auto"/>
              <w:right w:val="single" w:sz="4" w:space="0" w:color="auto"/>
            </w:tcBorders>
          </w:tcPr>
          <w:p w14:paraId="442C7046" w14:textId="77777777" w:rsidR="000C0587" w:rsidRPr="000C0587" w:rsidRDefault="000C0587">
            <w:pPr>
              <w:rPr>
                <w:rFonts w:ascii="Times New Roman" w:hAnsi="Times New Roman" w:cs="Times New Roman"/>
              </w:rPr>
            </w:pPr>
          </w:p>
          <w:p w14:paraId="77DC0B03" w14:textId="77777777" w:rsidR="000C0587" w:rsidRPr="000C0587" w:rsidRDefault="000C0587">
            <w:pPr>
              <w:rPr>
                <w:rFonts w:ascii="Times New Roman" w:hAnsi="Times New Roman" w:cs="Times New Roman"/>
              </w:rPr>
            </w:pPr>
          </w:p>
          <w:p w14:paraId="4F9F6D45" w14:textId="77777777" w:rsidR="000C0587" w:rsidRPr="000C0587" w:rsidRDefault="000C0587">
            <w:pPr>
              <w:rPr>
                <w:rFonts w:ascii="Times New Roman" w:hAnsi="Times New Roman" w:cs="Times New Roman"/>
              </w:rPr>
            </w:pPr>
          </w:p>
          <w:p w14:paraId="322FE195" w14:textId="77777777" w:rsidR="000C0587" w:rsidRPr="000C0587" w:rsidRDefault="000C0587">
            <w:pPr>
              <w:rPr>
                <w:rFonts w:ascii="Times New Roman" w:hAnsi="Times New Roman" w:cs="Times New Roman"/>
              </w:rPr>
            </w:pPr>
          </w:p>
          <w:p w14:paraId="71EDF215" w14:textId="77777777" w:rsidR="000C0587" w:rsidRPr="000C0587" w:rsidRDefault="000C0587">
            <w:pPr>
              <w:rPr>
                <w:rFonts w:ascii="Times New Roman" w:hAnsi="Times New Roman" w:cs="Times New Roman"/>
              </w:rPr>
            </w:pPr>
            <w:r w:rsidRPr="000C0587">
              <w:rPr>
                <w:rFonts w:ascii="Times New Roman" w:hAnsi="Times New Roman" w:cs="Times New Roman"/>
              </w:rPr>
              <w:t>Tijekom godine</w:t>
            </w:r>
          </w:p>
        </w:tc>
      </w:tr>
      <w:tr w:rsidR="000C0587" w:rsidRPr="000C0587" w14:paraId="29F82424" w14:textId="77777777" w:rsidTr="000C0587">
        <w:trPr>
          <w:trHeight w:val="1422"/>
        </w:trPr>
        <w:tc>
          <w:tcPr>
            <w:tcW w:w="310" w:type="pct"/>
            <w:tcBorders>
              <w:top w:val="single" w:sz="4" w:space="0" w:color="auto"/>
              <w:left w:val="single" w:sz="4" w:space="0" w:color="auto"/>
              <w:bottom w:val="single" w:sz="4" w:space="0" w:color="auto"/>
              <w:right w:val="single" w:sz="4" w:space="0" w:color="auto"/>
            </w:tcBorders>
            <w:hideMark/>
          </w:tcPr>
          <w:p w14:paraId="03446D49" w14:textId="77777777" w:rsidR="000C0587" w:rsidRPr="000C0587" w:rsidRDefault="000C0587">
            <w:pPr>
              <w:rPr>
                <w:rFonts w:ascii="Times New Roman" w:hAnsi="Times New Roman" w:cs="Times New Roman"/>
                <w:b/>
              </w:rPr>
            </w:pPr>
            <w:r w:rsidRPr="000C0587">
              <w:rPr>
                <w:rFonts w:ascii="Times New Roman" w:hAnsi="Times New Roman" w:cs="Times New Roman"/>
                <w:b/>
              </w:rPr>
              <w:lastRenderedPageBreak/>
              <w:t>7.</w:t>
            </w:r>
          </w:p>
        </w:tc>
        <w:tc>
          <w:tcPr>
            <w:tcW w:w="3644" w:type="pct"/>
            <w:tcBorders>
              <w:top w:val="single" w:sz="4" w:space="0" w:color="auto"/>
              <w:left w:val="single" w:sz="4" w:space="0" w:color="auto"/>
              <w:bottom w:val="single" w:sz="4" w:space="0" w:color="auto"/>
              <w:right w:val="single" w:sz="4" w:space="0" w:color="auto"/>
            </w:tcBorders>
            <w:hideMark/>
          </w:tcPr>
          <w:p w14:paraId="73213593" w14:textId="77777777" w:rsidR="000C0587" w:rsidRPr="000C0587" w:rsidRDefault="000C0587">
            <w:pPr>
              <w:rPr>
                <w:rFonts w:ascii="Times New Roman" w:hAnsi="Times New Roman" w:cs="Times New Roman"/>
                <w:b/>
                <w:lang w:val="pl-PL"/>
              </w:rPr>
            </w:pPr>
            <w:r w:rsidRPr="000C0587">
              <w:rPr>
                <w:rFonts w:ascii="Times New Roman" w:hAnsi="Times New Roman" w:cs="Times New Roman"/>
                <w:b/>
                <w:lang w:val="pl-PL"/>
              </w:rPr>
              <w:t>SUDJELOVANJE U ANALIZI REZULTATA ODGOJNO-OBRAZOVNOG PROCESA</w:t>
            </w:r>
          </w:p>
          <w:p w14:paraId="5C11411D" w14:textId="77777777" w:rsidR="000C0587" w:rsidRPr="000C0587" w:rsidRDefault="000C0587">
            <w:pPr>
              <w:rPr>
                <w:rFonts w:ascii="Times New Roman" w:hAnsi="Times New Roman" w:cs="Times New Roman"/>
                <w:iCs/>
                <w:lang w:val="pl-PL"/>
              </w:rPr>
            </w:pPr>
            <w:r w:rsidRPr="000C0587">
              <w:rPr>
                <w:rFonts w:ascii="Times New Roman" w:hAnsi="Times New Roman" w:cs="Times New Roman"/>
                <w:iCs/>
                <w:lang w:val="pl-PL"/>
              </w:rPr>
              <w:t>7.1. Prisustvovanje nastavi prema potrebi s ciljem praćenja</w:t>
            </w:r>
            <w:r w:rsidRPr="000C0587">
              <w:rPr>
                <w:rFonts w:ascii="Times New Roman" w:hAnsi="Times New Roman" w:cs="Times New Roman"/>
                <w:b/>
                <w:iCs/>
                <w:lang w:val="pl-PL"/>
              </w:rPr>
              <w:t xml:space="preserve"> </w:t>
            </w:r>
            <w:r w:rsidRPr="000C0587">
              <w:rPr>
                <w:rFonts w:ascii="Times New Roman" w:hAnsi="Times New Roman" w:cs="Times New Roman"/>
                <w:iCs/>
                <w:lang w:val="pl-PL"/>
              </w:rPr>
              <w:t>rada pojedinih učenika i/ili učitelja</w:t>
            </w:r>
          </w:p>
          <w:p w14:paraId="1CFBD7EB" w14:textId="77777777" w:rsidR="000C0587" w:rsidRPr="000C0587" w:rsidRDefault="000C0587">
            <w:pPr>
              <w:rPr>
                <w:rFonts w:ascii="Times New Roman" w:hAnsi="Times New Roman" w:cs="Times New Roman"/>
                <w:iCs/>
                <w:lang w:val="pl-PL"/>
              </w:rPr>
            </w:pPr>
            <w:r w:rsidRPr="000C0587">
              <w:rPr>
                <w:rFonts w:ascii="Times New Roman" w:hAnsi="Times New Roman" w:cs="Times New Roman"/>
                <w:iCs/>
                <w:lang w:val="pl-PL"/>
              </w:rPr>
              <w:t>7.2. Prisustvovanje sjednicama Razrednih i Učiteljskog vijeća</w:t>
            </w:r>
          </w:p>
        </w:tc>
        <w:tc>
          <w:tcPr>
            <w:tcW w:w="1046" w:type="pct"/>
            <w:tcBorders>
              <w:top w:val="single" w:sz="4" w:space="0" w:color="auto"/>
              <w:left w:val="single" w:sz="4" w:space="0" w:color="auto"/>
              <w:bottom w:val="single" w:sz="4" w:space="0" w:color="auto"/>
              <w:right w:val="single" w:sz="4" w:space="0" w:color="auto"/>
            </w:tcBorders>
          </w:tcPr>
          <w:p w14:paraId="049718CF" w14:textId="77777777" w:rsidR="000C0587" w:rsidRPr="000C0587" w:rsidRDefault="000C0587">
            <w:pPr>
              <w:rPr>
                <w:rFonts w:ascii="Times New Roman" w:hAnsi="Times New Roman" w:cs="Times New Roman"/>
              </w:rPr>
            </w:pPr>
          </w:p>
          <w:p w14:paraId="339F66C9" w14:textId="77777777" w:rsidR="000C0587" w:rsidRPr="000C0587" w:rsidRDefault="000C0587">
            <w:pPr>
              <w:rPr>
                <w:rFonts w:ascii="Times New Roman" w:hAnsi="Times New Roman" w:cs="Times New Roman"/>
              </w:rPr>
            </w:pPr>
          </w:p>
          <w:p w14:paraId="0536FF98" w14:textId="77777777" w:rsidR="000C0587" w:rsidRPr="000C0587" w:rsidRDefault="000C0587">
            <w:pPr>
              <w:rPr>
                <w:rFonts w:ascii="Times New Roman" w:hAnsi="Times New Roman" w:cs="Times New Roman"/>
              </w:rPr>
            </w:pPr>
            <w:r w:rsidRPr="000C0587">
              <w:rPr>
                <w:rFonts w:ascii="Times New Roman" w:hAnsi="Times New Roman" w:cs="Times New Roman"/>
              </w:rPr>
              <w:t>Tijekom godine</w:t>
            </w:r>
          </w:p>
        </w:tc>
      </w:tr>
      <w:tr w:rsidR="000C0587" w:rsidRPr="000C0587" w14:paraId="5934022B" w14:textId="77777777" w:rsidTr="000C0587">
        <w:trPr>
          <w:trHeight w:val="1684"/>
        </w:trPr>
        <w:tc>
          <w:tcPr>
            <w:tcW w:w="310" w:type="pct"/>
            <w:tcBorders>
              <w:top w:val="single" w:sz="4" w:space="0" w:color="auto"/>
              <w:left w:val="single" w:sz="4" w:space="0" w:color="auto"/>
              <w:bottom w:val="single" w:sz="4" w:space="0" w:color="auto"/>
              <w:right w:val="single" w:sz="4" w:space="0" w:color="auto"/>
            </w:tcBorders>
            <w:hideMark/>
          </w:tcPr>
          <w:p w14:paraId="2F8F3C37" w14:textId="77777777" w:rsidR="000C0587" w:rsidRPr="000C0587" w:rsidRDefault="000C0587">
            <w:pPr>
              <w:rPr>
                <w:rFonts w:ascii="Times New Roman" w:hAnsi="Times New Roman" w:cs="Times New Roman"/>
                <w:b/>
              </w:rPr>
            </w:pPr>
            <w:r w:rsidRPr="000C0587">
              <w:rPr>
                <w:rFonts w:ascii="Times New Roman" w:hAnsi="Times New Roman" w:cs="Times New Roman"/>
                <w:b/>
              </w:rPr>
              <w:t>8.</w:t>
            </w:r>
          </w:p>
        </w:tc>
        <w:tc>
          <w:tcPr>
            <w:tcW w:w="3644" w:type="pct"/>
            <w:tcBorders>
              <w:top w:val="single" w:sz="4" w:space="0" w:color="auto"/>
              <w:left w:val="single" w:sz="4" w:space="0" w:color="auto"/>
              <w:bottom w:val="single" w:sz="4" w:space="0" w:color="auto"/>
              <w:right w:val="single" w:sz="4" w:space="0" w:color="auto"/>
            </w:tcBorders>
            <w:hideMark/>
          </w:tcPr>
          <w:p w14:paraId="2505DA3B" w14:textId="77777777" w:rsidR="000C0587" w:rsidRPr="000C0587" w:rsidRDefault="000C0587">
            <w:pPr>
              <w:rPr>
                <w:rFonts w:ascii="Times New Roman" w:hAnsi="Times New Roman" w:cs="Times New Roman"/>
                <w:b/>
                <w:lang w:val="en-US"/>
              </w:rPr>
            </w:pPr>
            <w:r w:rsidRPr="000C0587">
              <w:rPr>
                <w:rFonts w:ascii="Times New Roman" w:hAnsi="Times New Roman" w:cs="Times New Roman"/>
                <w:b/>
              </w:rPr>
              <w:t>RAD U POVJERENSTVU ZA UTRĐIVANJE PSIHOFIZIČKOG STANJA I PRIMJERENOG OBLIKA ŠKOLOVANJA</w:t>
            </w:r>
          </w:p>
          <w:p w14:paraId="6C91D183" w14:textId="77777777" w:rsidR="000C0587" w:rsidRPr="000C0587" w:rsidRDefault="000C0587">
            <w:pPr>
              <w:rPr>
                <w:rFonts w:ascii="Times New Roman" w:hAnsi="Times New Roman" w:cs="Times New Roman"/>
                <w:iCs/>
              </w:rPr>
            </w:pPr>
            <w:r w:rsidRPr="000C0587">
              <w:rPr>
                <w:rFonts w:ascii="Times New Roman" w:hAnsi="Times New Roman" w:cs="Times New Roman"/>
                <w:iCs/>
                <w:lang w:val="pt-BR"/>
              </w:rPr>
              <w:t>8.1. Psihologijsko testiranje učenika</w:t>
            </w:r>
          </w:p>
          <w:p w14:paraId="311F84C1" w14:textId="77777777" w:rsidR="000C0587" w:rsidRPr="000C0587" w:rsidRDefault="000C0587">
            <w:pPr>
              <w:rPr>
                <w:rFonts w:ascii="Times New Roman" w:hAnsi="Times New Roman" w:cs="Times New Roman"/>
                <w:iCs/>
                <w:lang w:val="pt-BR"/>
              </w:rPr>
            </w:pPr>
            <w:r w:rsidRPr="000C0587">
              <w:rPr>
                <w:rFonts w:ascii="Times New Roman" w:hAnsi="Times New Roman" w:cs="Times New Roman"/>
                <w:iCs/>
                <w:lang w:val="pt-BR"/>
              </w:rPr>
              <w:t xml:space="preserve">8.2. Prikupljanje zdravstvene dokumentacije učenika </w:t>
            </w:r>
          </w:p>
          <w:p w14:paraId="2134A4D3" w14:textId="77777777" w:rsidR="000C0587" w:rsidRPr="000C0587" w:rsidRDefault="000C0587">
            <w:pPr>
              <w:rPr>
                <w:rFonts w:ascii="Times New Roman" w:hAnsi="Times New Roman" w:cs="Times New Roman"/>
                <w:lang w:val="pl-PL"/>
              </w:rPr>
            </w:pPr>
            <w:r w:rsidRPr="000C0587">
              <w:rPr>
                <w:rFonts w:ascii="Times New Roman" w:hAnsi="Times New Roman" w:cs="Times New Roman"/>
                <w:iCs/>
                <w:lang w:val="pl-PL"/>
              </w:rPr>
              <w:t>8.3. Suradnja s Uredom državne uprave i mlade vezano uz dokumentaciju</w:t>
            </w:r>
          </w:p>
        </w:tc>
        <w:tc>
          <w:tcPr>
            <w:tcW w:w="1046" w:type="pct"/>
            <w:tcBorders>
              <w:top w:val="single" w:sz="4" w:space="0" w:color="auto"/>
              <w:left w:val="single" w:sz="4" w:space="0" w:color="auto"/>
              <w:bottom w:val="single" w:sz="4" w:space="0" w:color="auto"/>
              <w:right w:val="single" w:sz="4" w:space="0" w:color="auto"/>
            </w:tcBorders>
          </w:tcPr>
          <w:p w14:paraId="7BA3FBC7" w14:textId="77777777" w:rsidR="000C0587" w:rsidRPr="000C0587" w:rsidRDefault="000C0587">
            <w:pPr>
              <w:rPr>
                <w:rFonts w:ascii="Times New Roman" w:hAnsi="Times New Roman" w:cs="Times New Roman"/>
              </w:rPr>
            </w:pPr>
          </w:p>
          <w:p w14:paraId="5CFF0C49" w14:textId="77777777" w:rsidR="000C0587" w:rsidRPr="000C0587" w:rsidRDefault="000C0587">
            <w:pPr>
              <w:rPr>
                <w:rFonts w:ascii="Times New Roman" w:hAnsi="Times New Roman" w:cs="Times New Roman"/>
              </w:rPr>
            </w:pPr>
          </w:p>
          <w:p w14:paraId="3F872443" w14:textId="77777777" w:rsidR="000C0587" w:rsidRPr="000C0587" w:rsidRDefault="000C0587">
            <w:pPr>
              <w:rPr>
                <w:rFonts w:ascii="Times New Roman" w:hAnsi="Times New Roman" w:cs="Times New Roman"/>
              </w:rPr>
            </w:pPr>
          </w:p>
          <w:p w14:paraId="3E86ECB7" w14:textId="77777777" w:rsidR="000C0587" w:rsidRPr="000C0587" w:rsidRDefault="000C0587">
            <w:pPr>
              <w:rPr>
                <w:rFonts w:ascii="Times New Roman" w:hAnsi="Times New Roman" w:cs="Times New Roman"/>
              </w:rPr>
            </w:pPr>
            <w:r w:rsidRPr="000C0587">
              <w:rPr>
                <w:rFonts w:ascii="Times New Roman" w:hAnsi="Times New Roman" w:cs="Times New Roman"/>
              </w:rPr>
              <w:t>Tijekom godine</w:t>
            </w:r>
          </w:p>
        </w:tc>
      </w:tr>
      <w:tr w:rsidR="000C0587" w:rsidRPr="000C0587" w14:paraId="596AD6FF" w14:textId="77777777" w:rsidTr="000C0587">
        <w:trPr>
          <w:trHeight w:val="2119"/>
        </w:trPr>
        <w:tc>
          <w:tcPr>
            <w:tcW w:w="310" w:type="pct"/>
            <w:tcBorders>
              <w:top w:val="single" w:sz="4" w:space="0" w:color="auto"/>
              <w:left w:val="single" w:sz="4" w:space="0" w:color="auto"/>
              <w:bottom w:val="single" w:sz="4" w:space="0" w:color="auto"/>
              <w:right w:val="single" w:sz="4" w:space="0" w:color="auto"/>
            </w:tcBorders>
            <w:hideMark/>
          </w:tcPr>
          <w:p w14:paraId="3B4415B8" w14:textId="77777777" w:rsidR="000C0587" w:rsidRPr="000C0587" w:rsidRDefault="000C0587">
            <w:pPr>
              <w:rPr>
                <w:rFonts w:ascii="Times New Roman" w:hAnsi="Times New Roman" w:cs="Times New Roman"/>
                <w:b/>
                <w:color w:val="000000"/>
              </w:rPr>
            </w:pPr>
            <w:r w:rsidRPr="000C0587">
              <w:rPr>
                <w:rFonts w:ascii="Times New Roman" w:hAnsi="Times New Roman" w:cs="Times New Roman"/>
                <w:b/>
                <w:color w:val="000000"/>
              </w:rPr>
              <w:t>9.</w:t>
            </w:r>
          </w:p>
        </w:tc>
        <w:tc>
          <w:tcPr>
            <w:tcW w:w="3644" w:type="pct"/>
            <w:tcBorders>
              <w:top w:val="single" w:sz="4" w:space="0" w:color="auto"/>
              <w:left w:val="single" w:sz="4" w:space="0" w:color="auto"/>
              <w:bottom w:val="single" w:sz="4" w:space="0" w:color="auto"/>
              <w:right w:val="single" w:sz="4" w:space="0" w:color="auto"/>
            </w:tcBorders>
            <w:hideMark/>
          </w:tcPr>
          <w:p w14:paraId="3E02157A" w14:textId="77777777" w:rsidR="000C0587" w:rsidRPr="000C0587" w:rsidRDefault="000C0587">
            <w:pPr>
              <w:rPr>
                <w:rFonts w:ascii="Times New Roman" w:hAnsi="Times New Roman" w:cs="Times New Roman"/>
                <w:b/>
              </w:rPr>
            </w:pPr>
            <w:r w:rsidRPr="000C0587">
              <w:rPr>
                <w:rFonts w:ascii="Times New Roman" w:hAnsi="Times New Roman" w:cs="Times New Roman"/>
                <w:b/>
              </w:rPr>
              <w:t>OSOBNO STRUČNO USAVRŠAVANJE</w:t>
            </w:r>
          </w:p>
          <w:p w14:paraId="70FEB6CB" w14:textId="77777777" w:rsidR="000C0587" w:rsidRPr="000C0587" w:rsidRDefault="000C0587">
            <w:pPr>
              <w:rPr>
                <w:rFonts w:ascii="Times New Roman" w:hAnsi="Times New Roman" w:cs="Times New Roman"/>
              </w:rPr>
            </w:pPr>
            <w:r w:rsidRPr="000C0587">
              <w:rPr>
                <w:rFonts w:ascii="Times New Roman" w:hAnsi="Times New Roman" w:cs="Times New Roman"/>
              </w:rPr>
              <w:t xml:space="preserve">9.1. </w:t>
            </w:r>
            <w:r w:rsidRPr="000C0587">
              <w:rPr>
                <w:rFonts w:ascii="Times New Roman" w:hAnsi="Times New Roman" w:cs="Times New Roman"/>
                <w:lang w:val="pt-BR"/>
              </w:rPr>
              <w:t>Sudjelovanje</w:t>
            </w:r>
            <w:r w:rsidRPr="000C0587">
              <w:rPr>
                <w:rFonts w:ascii="Times New Roman" w:hAnsi="Times New Roman" w:cs="Times New Roman"/>
              </w:rPr>
              <w:t xml:space="preserve"> </w:t>
            </w:r>
            <w:r w:rsidRPr="000C0587">
              <w:rPr>
                <w:rFonts w:ascii="Times New Roman" w:hAnsi="Times New Roman" w:cs="Times New Roman"/>
                <w:lang w:val="pt-BR"/>
              </w:rPr>
              <w:t>i</w:t>
            </w:r>
            <w:r w:rsidRPr="000C0587">
              <w:rPr>
                <w:rFonts w:ascii="Times New Roman" w:hAnsi="Times New Roman" w:cs="Times New Roman"/>
              </w:rPr>
              <w:t xml:space="preserve"> </w:t>
            </w:r>
            <w:r w:rsidRPr="000C0587">
              <w:rPr>
                <w:rFonts w:ascii="Times New Roman" w:hAnsi="Times New Roman" w:cs="Times New Roman"/>
                <w:lang w:val="pt-BR"/>
              </w:rPr>
              <w:t>prisustvovanje</w:t>
            </w:r>
            <w:r w:rsidRPr="000C0587">
              <w:rPr>
                <w:rFonts w:ascii="Times New Roman" w:hAnsi="Times New Roman" w:cs="Times New Roman"/>
              </w:rPr>
              <w:t xml:space="preserve"> </w:t>
            </w:r>
            <w:r w:rsidRPr="000C0587">
              <w:rPr>
                <w:rFonts w:ascii="Times New Roman" w:hAnsi="Times New Roman" w:cs="Times New Roman"/>
                <w:lang w:val="pl-PL"/>
              </w:rPr>
              <w:t>seminarima</w:t>
            </w:r>
            <w:r w:rsidRPr="000C0587">
              <w:rPr>
                <w:rFonts w:ascii="Times New Roman" w:hAnsi="Times New Roman" w:cs="Times New Roman"/>
              </w:rPr>
              <w:t xml:space="preserve">, </w:t>
            </w:r>
            <w:r w:rsidRPr="000C0587">
              <w:rPr>
                <w:rFonts w:ascii="Times New Roman" w:hAnsi="Times New Roman" w:cs="Times New Roman"/>
                <w:lang w:val="pl-PL"/>
              </w:rPr>
              <w:t>konferencijama</w:t>
            </w:r>
            <w:r w:rsidRPr="000C0587">
              <w:rPr>
                <w:rFonts w:ascii="Times New Roman" w:hAnsi="Times New Roman" w:cs="Times New Roman"/>
              </w:rPr>
              <w:t xml:space="preserve"> </w:t>
            </w:r>
            <w:r w:rsidRPr="000C0587">
              <w:rPr>
                <w:rFonts w:ascii="Times New Roman" w:hAnsi="Times New Roman" w:cs="Times New Roman"/>
                <w:lang w:val="pl-PL"/>
              </w:rPr>
              <w:t>i</w:t>
            </w:r>
            <w:r w:rsidRPr="000C0587">
              <w:rPr>
                <w:rFonts w:ascii="Times New Roman" w:hAnsi="Times New Roman" w:cs="Times New Roman"/>
              </w:rPr>
              <w:t xml:space="preserve"> </w:t>
            </w:r>
            <w:r w:rsidRPr="000C0587">
              <w:rPr>
                <w:rFonts w:ascii="Times New Roman" w:hAnsi="Times New Roman" w:cs="Times New Roman"/>
                <w:lang w:val="pl-PL"/>
              </w:rPr>
              <w:t>verificiranim</w:t>
            </w:r>
            <w:r w:rsidRPr="000C0587">
              <w:rPr>
                <w:rFonts w:ascii="Times New Roman" w:hAnsi="Times New Roman" w:cs="Times New Roman"/>
              </w:rPr>
              <w:t xml:space="preserve"> </w:t>
            </w:r>
            <w:r w:rsidRPr="000C0587">
              <w:rPr>
                <w:rFonts w:ascii="Times New Roman" w:hAnsi="Times New Roman" w:cs="Times New Roman"/>
                <w:lang w:val="pl-PL"/>
              </w:rPr>
              <w:t>edukacijama</w:t>
            </w:r>
            <w:r w:rsidRPr="000C0587">
              <w:rPr>
                <w:rFonts w:ascii="Times New Roman" w:hAnsi="Times New Roman" w:cs="Times New Roman"/>
              </w:rPr>
              <w:t xml:space="preserve"> </w:t>
            </w:r>
            <w:r w:rsidRPr="000C0587">
              <w:rPr>
                <w:rFonts w:ascii="Times New Roman" w:hAnsi="Times New Roman" w:cs="Times New Roman"/>
                <w:lang w:val="pl-PL"/>
              </w:rPr>
              <w:t>u</w:t>
            </w:r>
            <w:r w:rsidRPr="000C0587">
              <w:rPr>
                <w:rFonts w:ascii="Times New Roman" w:hAnsi="Times New Roman" w:cs="Times New Roman"/>
              </w:rPr>
              <w:t xml:space="preserve"> </w:t>
            </w:r>
            <w:r w:rsidRPr="000C0587">
              <w:rPr>
                <w:rFonts w:ascii="Times New Roman" w:hAnsi="Times New Roman" w:cs="Times New Roman"/>
                <w:lang w:val="pl-PL"/>
              </w:rPr>
              <w:t>organizaciji</w:t>
            </w:r>
            <w:r w:rsidRPr="000C0587">
              <w:rPr>
                <w:rFonts w:ascii="Times New Roman" w:hAnsi="Times New Roman" w:cs="Times New Roman"/>
              </w:rPr>
              <w:t xml:space="preserve"> </w:t>
            </w:r>
            <w:r w:rsidRPr="000C0587">
              <w:rPr>
                <w:rFonts w:ascii="Times New Roman" w:hAnsi="Times New Roman" w:cs="Times New Roman"/>
                <w:lang w:val="pl-PL"/>
              </w:rPr>
              <w:t>i</w:t>
            </w:r>
            <w:r w:rsidRPr="000C0587">
              <w:rPr>
                <w:rFonts w:ascii="Times New Roman" w:hAnsi="Times New Roman" w:cs="Times New Roman"/>
              </w:rPr>
              <w:t xml:space="preserve"> </w:t>
            </w:r>
            <w:r w:rsidRPr="000C0587">
              <w:rPr>
                <w:rFonts w:ascii="Times New Roman" w:hAnsi="Times New Roman" w:cs="Times New Roman"/>
                <w:lang w:val="pl-PL"/>
              </w:rPr>
              <w:t>preporukama</w:t>
            </w:r>
            <w:r w:rsidRPr="000C0587">
              <w:rPr>
                <w:rFonts w:ascii="Times New Roman" w:hAnsi="Times New Roman" w:cs="Times New Roman"/>
              </w:rPr>
              <w:t xml:space="preserve"> </w:t>
            </w:r>
            <w:r w:rsidRPr="000C0587">
              <w:rPr>
                <w:rFonts w:ascii="Times New Roman" w:hAnsi="Times New Roman" w:cs="Times New Roman"/>
                <w:lang w:val="pl-PL"/>
              </w:rPr>
              <w:t>AZOO</w:t>
            </w:r>
            <w:r w:rsidRPr="000C0587">
              <w:rPr>
                <w:rFonts w:ascii="Times New Roman" w:hAnsi="Times New Roman" w:cs="Times New Roman"/>
              </w:rPr>
              <w:t xml:space="preserve">, </w:t>
            </w:r>
            <w:r w:rsidRPr="000C0587">
              <w:rPr>
                <w:rFonts w:ascii="Times New Roman" w:hAnsi="Times New Roman" w:cs="Times New Roman"/>
                <w:lang w:val="pl-PL"/>
              </w:rPr>
              <w:t>MZOS</w:t>
            </w:r>
          </w:p>
          <w:p w14:paraId="76B782E7" w14:textId="77777777" w:rsidR="000C0587" w:rsidRPr="000C0587" w:rsidRDefault="000C0587">
            <w:pPr>
              <w:rPr>
                <w:rFonts w:ascii="Times New Roman" w:hAnsi="Times New Roman" w:cs="Times New Roman"/>
                <w:lang w:val="pt-BR"/>
              </w:rPr>
            </w:pPr>
            <w:r w:rsidRPr="000C0587">
              <w:rPr>
                <w:rFonts w:ascii="Times New Roman" w:hAnsi="Times New Roman" w:cs="Times New Roman"/>
                <w:lang w:val="pt-BR"/>
              </w:rPr>
              <w:t>9.2. Praćenje inovacija putem literature, interneta i webinara s različitim stručnim temama</w:t>
            </w:r>
          </w:p>
          <w:p w14:paraId="7925CD2D" w14:textId="77777777" w:rsidR="000C0587" w:rsidRPr="000C0587" w:rsidRDefault="000C0587">
            <w:pPr>
              <w:rPr>
                <w:rFonts w:ascii="Times New Roman" w:hAnsi="Times New Roman" w:cs="Times New Roman"/>
                <w:lang w:val="pt-BR"/>
              </w:rPr>
            </w:pPr>
            <w:r w:rsidRPr="000C0587">
              <w:rPr>
                <w:rFonts w:ascii="Times New Roman" w:hAnsi="Times New Roman" w:cs="Times New Roman"/>
                <w:lang w:val="pt-BR"/>
              </w:rPr>
              <w:t>9.3. Sudjelovanje u radu Međužupanijskog stručnog vijeća za stručne suradnike  psihologe</w:t>
            </w:r>
          </w:p>
          <w:p w14:paraId="3A3D41E4" w14:textId="77777777" w:rsidR="000C0587" w:rsidRPr="000C0587" w:rsidRDefault="000C0587">
            <w:pPr>
              <w:rPr>
                <w:rFonts w:ascii="Times New Roman" w:hAnsi="Times New Roman" w:cs="Times New Roman"/>
                <w:lang w:val="pt-BR"/>
              </w:rPr>
            </w:pPr>
            <w:r w:rsidRPr="000C0587">
              <w:rPr>
                <w:rFonts w:ascii="Times New Roman" w:hAnsi="Times New Roman" w:cs="Times New Roman"/>
                <w:lang w:val="pt-BR"/>
              </w:rPr>
              <w:t>9.4.Sudjelovanje u radu Hrvatske psihološke komore</w:t>
            </w:r>
          </w:p>
        </w:tc>
        <w:tc>
          <w:tcPr>
            <w:tcW w:w="1046" w:type="pct"/>
            <w:tcBorders>
              <w:top w:val="single" w:sz="4" w:space="0" w:color="auto"/>
              <w:left w:val="single" w:sz="4" w:space="0" w:color="auto"/>
              <w:bottom w:val="single" w:sz="4" w:space="0" w:color="auto"/>
              <w:right w:val="single" w:sz="4" w:space="0" w:color="auto"/>
            </w:tcBorders>
          </w:tcPr>
          <w:p w14:paraId="5B159C1F" w14:textId="77777777" w:rsidR="000C0587" w:rsidRPr="000C0587" w:rsidRDefault="000C0587">
            <w:pPr>
              <w:rPr>
                <w:rFonts w:ascii="Times New Roman" w:hAnsi="Times New Roman" w:cs="Times New Roman"/>
              </w:rPr>
            </w:pPr>
          </w:p>
          <w:p w14:paraId="6713385C" w14:textId="77777777" w:rsidR="000C0587" w:rsidRPr="000C0587" w:rsidRDefault="000C0587">
            <w:pPr>
              <w:rPr>
                <w:rFonts w:ascii="Times New Roman" w:hAnsi="Times New Roman" w:cs="Times New Roman"/>
              </w:rPr>
            </w:pPr>
          </w:p>
          <w:p w14:paraId="67661F39" w14:textId="77777777" w:rsidR="000C0587" w:rsidRPr="000C0587" w:rsidRDefault="000C0587">
            <w:pPr>
              <w:rPr>
                <w:rFonts w:ascii="Times New Roman" w:hAnsi="Times New Roman" w:cs="Times New Roman"/>
              </w:rPr>
            </w:pPr>
          </w:p>
          <w:p w14:paraId="53C8CCEF" w14:textId="77777777" w:rsidR="000C0587" w:rsidRPr="000C0587" w:rsidRDefault="000C0587">
            <w:pPr>
              <w:rPr>
                <w:rFonts w:ascii="Times New Roman" w:hAnsi="Times New Roman" w:cs="Times New Roman"/>
              </w:rPr>
            </w:pPr>
            <w:r w:rsidRPr="000C0587">
              <w:rPr>
                <w:rFonts w:ascii="Times New Roman" w:hAnsi="Times New Roman" w:cs="Times New Roman"/>
              </w:rPr>
              <w:t>Tijekom godine</w:t>
            </w:r>
          </w:p>
        </w:tc>
      </w:tr>
      <w:tr w:rsidR="000C0587" w:rsidRPr="000C0587" w14:paraId="377F0CC1" w14:textId="77777777" w:rsidTr="000C0587">
        <w:trPr>
          <w:trHeight w:val="2128"/>
        </w:trPr>
        <w:tc>
          <w:tcPr>
            <w:tcW w:w="310" w:type="pct"/>
            <w:tcBorders>
              <w:top w:val="single" w:sz="4" w:space="0" w:color="auto"/>
              <w:left w:val="single" w:sz="4" w:space="0" w:color="auto"/>
              <w:bottom w:val="single" w:sz="4" w:space="0" w:color="auto"/>
              <w:right w:val="single" w:sz="4" w:space="0" w:color="auto"/>
            </w:tcBorders>
            <w:hideMark/>
          </w:tcPr>
          <w:p w14:paraId="72C6DD3C" w14:textId="77777777" w:rsidR="000C0587" w:rsidRPr="000C0587" w:rsidRDefault="000C0587">
            <w:pPr>
              <w:ind w:left="-180"/>
              <w:rPr>
                <w:rFonts w:ascii="Times New Roman" w:hAnsi="Times New Roman" w:cs="Times New Roman"/>
                <w:b/>
                <w:color w:val="000000"/>
              </w:rPr>
            </w:pPr>
            <w:r w:rsidRPr="000C0587">
              <w:rPr>
                <w:rFonts w:ascii="Times New Roman" w:hAnsi="Times New Roman" w:cs="Times New Roman"/>
                <w:b/>
                <w:color w:val="000000"/>
              </w:rPr>
              <w:t xml:space="preserve">  10.</w:t>
            </w:r>
          </w:p>
        </w:tc>
        <w:tc>
          <w:tcPr>
            <w:tcW w:w="3644" w:type="pct"/>
            <w:tcBorders>
              <w:top w:val="single" w:sz="4" w:space="0" w:color="auto"/>
              <w:left w:val="single" w:sz="4" w:space="0" w:color="auto"/>
              <w:bottom w:val="single" w:sz="4" w:space="0" w:color="auto"/>
              <w:right w:val="single" w:sz="4" w:space="0" w:color="auto"/>
            </w:tcBorders>
            <w:hideMark/>
          </w:tcPr>
          <w:p w14:paraId="52223684" w14:textId="77777777" w:rsidR="000C0587" w:rsidRPr="000C0587" w:rsidRDefault="000C0587">
            <w:pPr>
              <w:rPr>
                <w:rFonts w:ascii="Times New Roman" w:hAnsi="Times New Roman" w:cs="Times New Roman"/>
                <w:b/>
              </w:rPr>
            </w:pPr>
            <w:r w:rsidRPr="000C0587">
              <w:rPr>
                <w:rFonts w:ascii="Times New Roman" w:hAnsi="Times New Roman" w:cs="Times New Roman"/>
                <w:b/>
              </w:rPr>
              <w:t>VOĐENJE DOKUMENTACIJE O RADU</w:t>
            </w:r>
          </w:p>
          <w:p w14:paraId="05923934" w14:textId="77777777" w:rsidR="000C0587" w:rsidRPr="000C0587" w:rsidRDefault="000C0587">
            <w:pPr>
              <w:rPr>
                <w:rFonts w:ascii="Times New Roman" w:hAnsi="Times New Roman" w:cs="Times New Roman"/>
                <w:iCs/>
              </w:rPr>
            </w:pPr>
            <w:r w:rsidRPr="000C0587">
              <w:rPr>
                <w:rFonts w:ascii="Times New Roman" w:hAnsi="Times New Roman" w:cs="Times New Roman"/>
                <w:iCs/>
              </w:rPr>
              <w:t>10.1. Vođenje dosjea o svakom učeniku uključenom u psihološki tretman</w:t>
            </w:r>
          </w:p>
          <w:p w14:paraId="55A92BCC" w14:textId="77777777" w:rsidR="000C0587" w:rsidRPr="000C0587" w:rsidRDefault="000C0587">
            <w:pPr>
              <w:rPr>
                <w:rFonts w:ascii="Times New Roman" w:hAnsi="Times New Roman" w:cs="Times New Roman"/>
                <w:iCs/>
                <w:lang w:val="en-US"/>
              </w:rPr>
            </w:pPr>
            <w:r w:rsidRPr="000C0587">
              <w:rPr>
                <w:rFonts w:ascii="Times New Roman" w:hAnsi="Times New Roman" w:cs="Times New Roman"/>
                <w:iCs/>
              </w:rPr>
              <w:t>10.2. Vođenje dokumentacije o učenicima koji se školuju po primjerenom obliku školovanja</w:t>
            </w:r>
          </w:p>
          <w:p w14:paraId="56021BE2" w14:textId="77777777" w:rsidR="000C0587" w:rsidRPr="000C0587" w:rsidRDefault="000C0587">
            <w:pPr>
              <w:rPr>
                <w:rFonts w:ascii="Times New Roman" w:hAnsi="Times New Roman" w:cs="Times New Roman"/>
                <w:iCs/>
              </w:rPr>
            </w:pPr>
            <w:r w:rsidRPr="000C0587">
              <w:rPr>
                <w:rFonts w:ascii="Times New Roman" w:hAnsi="Times New Roman" w:cs="Times New Roman"/>
                <w:iCs/>
              </w:rPr>
              <w:t>10.3.  Vođenje evidencija razgovora s roditeljima, učiteljima i vanjskim suradnicima</w:t>
            </w:r>
          </w:p>
          <w:p w14:paraId="29F480B9" w14:textId="77777777" w:rsidR="000C0587" w:rsidRPr="000C0587" w:rsidRDefault="000C0587">
            <w:pPr>
              <w:rPr>
                <w:rFonts w:ascii="Times New Roman" w:hAnsi="Times New Roman" w:cs="Times New Roman"/>
                <w:b/>
                <w:color w:val="000000"/>
              </w:rPr>
            </w:pPr>
            <w:r w:rsidRPr="000C0587">
              <w:rPr>
                <w:rFonts w:ascii="Times New Roman" w:hAnsi="Times New Roman" w:cs="Times New Roman"/>
                <w:iCs/>
              </w:rPr>
              <w:t>10.4. Vođenje dnevnika rada</w:t>
            </w:r>
          </w:p>
        </w:tc>
        <w:tc>
          <w:tcPr>
            <w:tcW w:w="1046" w:type="pct"/>
            <w:tcBorders>
              <w:top w:val="single" w:sz="4" w:space="0" w:color="auto"/>
              <w:left w:val="single" w:sz="4" w:space="0" w:color="auto"/>
              <w:bottom w:val="single" w:sz="4" w:space="0" w:color="auto"/>
              <w:right w:val="single" w:sz="4" w:space="0" w:color="auto"/>
            </w:tcBorders>
          </w:tcPr>
          <w:p w14:paraId="23FB07F5" w14:textId="77777777" w:rsidR="000C0587" w:rsidRPr="000C0587" w:rsidRDefault="000C0587">
            <w:pPr>
              <w:rPr>
                <w:rFonts w:ascii="Times New Roman" w:hAnsi="Times New Roman" w:cs="Times New Roman"/>
                <w:color w:val="000000"/>
              </w:rPr>
            </w:pPr>
          </w:p>
          <w:p w14:paraId="706D182B" w14:textId="77777777" w:rsidR="000C0587" w:rsidRPr="000C0587" w:rsidRDefault="000C0587">
            <w:pPr>
              <w:rPr>
                <w:rFonts w:ascii="Times New Roman" w:hAnsi="Times New Roman" w:cs="Times New Roman"/>
                <w:color w:val="000000"/>
              </w:rPr>
            </w:pPr>
          </w:p>
          <w:p w14:paraId="2445257B" w14:textId="77777777" w:rsidR="000C0587" w:rsidRPr="000C0587" w:rsidRDefault="000C0587">
            <w:pPr>
              <w:rPr>
                <w:rFonts w:ascii="Times New Roman" w:hAnsi="Times New Roman" w:cs="Times New Roman"/>
                <w:color w:val="000000"/>
              </w:rPr>
            </w:pPr>
          </w:p>
          <w:p w14:paraId="0BBB9CE7" w14:textId="77777777" w:rsidR="000C0587" w:rsidRPr="000C0587" w:rsidRDefault="000C0587">
            <w:pPr>
              <w:rPr>
                <w:rFonts w:ascii="Times New Roman" w:hAnsi="Times New Roman" w:cs="Times New Roman"/>
                <w:color w:val="000000"/>
              </w:rPr>
            </w:pPr>
            <w:r w:rsidRPr="000C0587">
              <w:rPr>
                <w:rFonts w:ascii="Times New Roman" w:hAnsi="Times New Roman" w:cs="Times New Roman"/>
                <w:color w:val="000000"/>
              </w:rPr>
              <w:t>Tijekom godine</w:t>
            </w:r>
          </w:p>
        </w:tc>
      </w:tr>
      <w:tr w:rsidR="000C0587" w:rsidRPr="000C0587" w14:paraId="647920A9" w14:textId="77777777" w:rsidTr="000C0587">
        <w:trPr>
          <w:trHeight w:val="915"/>
        </w:trPr>
        <w:tc>
          <w:tcPr>
            <w:tcW w:w="310" w:type="pct"/>
            <w:tcBorders>
              <w:top w:val="single" w:sz="4" w:space="0" w:color="auto"/>
              <w:left w:val="single" w:sz="4" w:space="0" w:color="auto"/>
              <w:bottom w:val="single" w:sz="4" w:space="0" w:color="auto"/>
              <w:right w:val="single" w:sz="4" w:space="0" w:color="auto"/>
            </w:tcBorders>
            <w:hideMark/>
          </w:tcPr>
          <w:p w14:paraId="201922DB" w14:textId="77777777" w:rsidR="000C0587" w:rsidRPr="000C0587" w:rsidRDefault="000C0587">
            <w:pPr>
              <w:rPr>
                <w:rFonts w:ascii="Times New Roman" w:hAnsi="Times New Roman" w:cs="Times New Roman"/>
                <w:b/>
                <w:color w:val="000000"/>
              </w:rPr>
            </w:pPr>
            <w:r w:rsidRPr="000C0587">
              <w:rPr>
                <w:rFonts w:ascii="Times New Roman" w:hAnsi="Times New Roman" w:cs="Times New Roman"/>
                <w:b/>
                <w:color w:val="000000"/>
              </w:rPr>
              <w:t>11.</w:t>
            </w:r>
          </w:p>
        </w:tc>
        <w:tc>
          <w:tcPr>
            <w:tcW w:w="3644" w:type="pct"/>
            <w:tcBorders>
              <w:top w:val="single" w:sz="4" w:space="0" w:color="auto"/>
              <w:left w:val="single" w:sz="4" w:space="0" w:color="auto"/>
              <w:bottom w:val="single" w:sz="4" w:space="0" w:color="auto"/>
              <w:right w:val="single" w:sz="4" w:space="0" w:color="auto"/>
            </w:tcBorders>
          </w:tcPr>
          <w:p w14:paraId="7F5ADDC2" w14:textId="77777777" w:rsidR="000C0587" w:rsidRPr="000C0587" w:rsidRDefault="000C0587">
            <w:pPr>
              <w:rPr>
                <w:rFonts w:ascii="Times New Roman" w:hAnsi="Times New Roman" w:cs="Times New Roman"/>
                <w:b/>
                <w:lang w:val="en-US"/>
              </w:rPr>
            </w:pPr>
            <w:r w:rsidRPr="000C0587">
              <w:rPr>
                <w:rFonts w:ascii="Times New Roman" w:hAnsi="Times New Roman" w:cs="Times New Roman"/>
                <w:b/>
              </w:rPr>
              <w:t>OSTALI NEPREDVIDIVI POSLOVI</w:t>
            </w:r>
          </w:p>
          <w:p w14:paraId="5BFA5023" w14:textId="77777777" w:rsidR="000C0587" w:rsidRPr="000C0587" w:rsidRDefault="000C0587">
            <w:pPr>
              <w:rPr>
                <w:rFonts w:ascii="Times New Roman" w:hAnsi="Times New Roman" w:cs="Times New Roman"/>
                <w:b/>
              </w:rPr>
            </w:pPr>
          </w:p>
        </w:tc>
        <w:tc>
          <w:tcPr>
            <w:tcW w:w="1046" w:type="pct"/>
            <w:tcBorders>
              <w:top w:val="single" w:sz="4" w:space="0" w:color="auto"/>
              <w:left w:val="single" w:sz="4" w:space="0" w:color="auto"/>
              <w:bottom w:val="single" w:sz="4" w:space="0" w:color="auto"/>
              <w:right w:val="single" w:sz="4" w:space="0" w:color="auto"/>
            </w:tcBorders>
          </w:tcPr>
          <w:p w14:paraId="2CE147E0" w14:textId="77777777" w:rsidR="000C0587" w:rsidRPr="000C0587" w:rsidRDefault="000C0587">
            <w:pPr>
              <w:rPr>
                <w:rFonts w:ascii="Times New Roman" w:hAnsi="Times New Roman" w:cs="Times New Roman"/>
                <w:color w:val="000000"/>
              </w:rPr>
            </w:pPr>
          </w:p>
          <w:p w14:paraId="598F2B33" w14:textId="77777777" w:rsidR="000C0587" w:rsidRPr="000C0587" w:rsidRDefault="000C0587">
            <w:pPr>
              <w:rPr>
                <w:rFonts w:ascii="Times New Roman" w:hAnsi="Times New Roman" w:cs="Times New Roman"/>
                <w:color w:val="000000"/>
              </w:rPr>
            </w:pPr>
            <w:r w:rsidRPr="000C0587">
              <w:rPr>
                <w:rFonts w:ascii="Times New Roman" w:hAnsi="Times New Roman" w:cs="Times New Roman"/>
                <w:color w:val="000000"/>
              </w:rPr>
              <w:t>Tijekom godine</w:t>
            </w:r>
          </w:p>
        </w:tc>
      </w:tr>
      <w:tr w:rsidR="000C0587" w:rsidRPr="000C0587" w14:paraId="306B1EAD" w14:textId="77777777" w:rsidTr="000C0587">
        <w:trPr>
          <w:trHeight w:val="228"/>
        </w:trPr>
        <w:tc>
          <w:tcPr>
            <w:tcW w:w="310" w:type="pct"/>
            <w:tcBorders>
              <w:top w:val="single" w:sz="4" w:space="0" w:color="auto"/>
              <w:left w:val="single" w:sz="4" w:space="0" w:color="auto"/>
              <w:bottom w:val="single" w:sz="4" w:space="0" w:color="auto"/>
              <w:right w:val="single" w:sz="4" w:space="0" w:color="auto"/>
            </w:tcBorders>
            <w:hideMark/>
          </w:tcPr>
          <w:p w14:paraId="15E6EB22" w14:textId="77777777" w:rsidR="000C0587" w:rsidRPr="000C0587" w:rsidRDefault="000C0587">
            <w:pPr>
              <w:ind w:left="-180"/>
              <w:rPr>
                <w:rFonts w:ascii="Times New Roman" w:hAnsi="Times New Roman" w:cs="Times New Roman"/>
                <w:b/>
                <w:color w:val="000000"/>
              </w:rPr>
            </w:pPr>
            <w:r w:rsidRPr="000C0587">
              <w:rPr>
                <w:rFonts w:ascii="Times New Roman" w:hAnsi="Times New Roman" w:cs="Times New Roman"/>
                <w:b/>
                <w:color w:val="000000"/>
              </w:rPr>
              <w:t xml:space="preserve">  </w:t>
            </w:r>
          </w:p>
        </w:tc>
        <w:tc>
          <w:tcPr>
            <w:tcW w:w="3644" w:type="pct"/>
            <w:tcBorders>
              <w:top w:val="single" w:sz="4" w:space="0" w:color="auto"/>
              <w:left w:val="single" w:sz="4" w:space="0" w:color="auto"/>
              <w:bottom w:val="single" w:sz="4" w:space="0" w:color="auto"/>
              <w:right w:val="single" w:sz="4" w:space="0" w:color="auto"/>
            </w:tcBorders>
            <w:vAlign w:val="center"/>
            <w:hideMark/>
          </w:tcPr>
          <w:p w14:paraId="56D734DE" w14:textId="77777777" w:rsidR="000C0587" w:rsidRPr="000C0587" w:rsidRDefault="000C0587">
            <w:pPr>
              <w:rPr>
                <w:rFonts w:ascii="Times New Roman" w:hAnsi="Times New Roman" w:cs="Times New Roman"/>
                <w:bCs/>
                <w:lang w:val="en-US"/>
              </w:rPr>
            </w:pPr>
            <w:r w:rsidRPr="000C0587">
              <w:rPr>
                <w:rFonts w:ascii="Times New Roman" w:hAnsi="Times New Roman" w:cs="Times New Roman"/>
                <w:bCs/>
              </w:rPr>
              <w:t>SATI TJEDNO</w:t>
            </w:r>
          </w:p>
        </w:tc>
        <w:tc>
          <w:tcPr>
            <w:tcW w:w="1046" w:type="pct"/>
            <w:tcBorders>
              <w:top w:val="single" w:sz="4" w:space="0" w:color="auto"/>
              <w:left w:val="single" w:sz="4" w:space="0" w:color="auto"/>
              <w:bottom w:val="single" w:sz="4" w:space="0" w:color="auto"/>
              <w:right w:val="single" w:sz="4" w:space="0" w:color="auto"/>
            </w:tcBorders>
            <w:hideMark/>
          </w:tcPr>
          <w:p w14:paraId="1914075C" w14:textId="77777777" w:rsidR="000C0587" w:rsidRPr="000C0587" w:rsidRDefault="000C0587">
            <w:pPr>
              <w:rPr>
                <w:rFonts w:ascii="Times New Roman" w:hAnsi="Times New Roman" w:cs="Times New Roman"/>
                <w:color w:val="000000"/>
              </w:rPr>
            </w:pPr>
            <w:r w:rsidRPr="000C0587">
              <w:rPr>
                <w:rFonts w:ascii="Times New Roman" w:hAnsi="Times New Roman" w:cs="Times New Roman"/>
                <w:color w:val="000000"/>
              </w:rPr>
              <w:t>40</w:t>
            </w:r>
          </w:p>
        </w:tc>
      </w:tr>
    </w:tbl>
    <w:p w14:paraId="2F684483" w14:textId="77777777" w:rsidR="008351FA" w:rsidRPr="000C0587" w:rsidRDefault="008351FA" w:rsidP="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br w:type="page"/>
      </w:r>
    </w:p>
    <w:p w14:paraId="69B70D21" w14:textId="7F019F8A" w:rsidR="008351FA" w:rsidRPr="00B93DD1" w:rsidRDefault="008351FA" w:rsidP="00B93DD1">
      <w:pPr>
        <w:spacing w:after="0" w:line="360" w:lineRule="auto"/>
        <w:jc w:val="both"/>
        <w:rPr>
          <w:rFonts w:ascii="Times New Roman" w:eastAsia="Times New Roman" w:hAnsi="Times New Roman" w:cs="Times New Roman"/>
          <w:sz w:val="24"/>
          <w:szCs w:val="24"/>
        </w:rPr>
        <w:sectPr w:rsidR="008351FA" w:rsidRPr="00B93DD1">
          <w:type w:val="continuous"/>
          <w:pgSz w:w="12240" w:h="16340"/>
          <w:pgMar w:top="1418" w:right="1418" w:bottom="1418" w:left="1418" w:header="720" w:footer="720" w:gutter="0"/>
          <w:cols w:space="720"/>
        </w:sectPr>
      </w:pPr>
    </w:p>
    <w:p w14:paraId="2E7FA533" w14:textId="5280B3B7" w:rsidR="008351FA" w:rsidRPr="0095499E" w:rsidRDefault="008351FA" w:rsidP="008351FA">
      <w:pPr>
        <w:spacing w:after="0" w:line="360" w:lineRule="auto"/>
        <w:jc w:val="both"/>
        <w:outlineLvl w:val="0"/>
        <w:rPr>
          <w:rFonts w:ascii="Times New Roman" w:eastAsia="Times New Roman" w:hAnsi="Times New Roman" w:cs="Times New Roman"/>
          <w:b/>
          <w:sz w:val="24"/>
          <w:szCs w:val="24"/>
        </w:rPr>
      </w:pPr>
      <w:r w:rsidRPr="0095499E">
        <w:rPr>
          <w:rFonts w:ascii="Times New Roman" w:eastAsia="Times New Roman" w:hAnsi="Times New Roman" w:cs="Times New Roman"/>
          <w:b/>
          <w:sz w:val="24"/>
          <w:szCs w:val="24"/>
        </w:rPr>
        <w:lastRenderedPageBreak/>
        <w:t>8.5. Plan rada školskog liječnika</w:t>
      </w:r>
    </w:p>
    <w:p w14:paraId="2E7B5437" w14:textId="77777777" w:rsidR="000F4EC3" w:rsidRPr="000C0587" w:rsidRDefault="000F4EC3" w:rsidP="008351FA">
      <w:pPr>
        <w:spacing w:after="0" w:line="360" w:lineRule="auto"/>
        <w:jc w:val="both"/>
        <w:outlineLvl w:val="0"/>
        <w:rPr>
          <w:rFonts w:ascii="Times New Roman" w:eastAsia="Times New Roman" w:hAnsi="Times New Roman" w:cs="Times New Roman"/>
          <w:b/>
          <w:sz w:val="24"/>
          <w:szCs w:val="24"/>
        </w:rPr>
      </w:pPr>
    </w:p>
    <w:p w14:paraId="71F152D1" w14:textId="1884AE39" w:rsidR="008351FA" w:rsidRDefault="008351FA" w:rsidP="008351FA">
      <w:pPr>
        <w:spacing w:after="0" w:line="360" w:lineRule="auto"/>
        <w:jc w:val="both"/>
        <w:rPr>
          <w:rFonts w:ascii="Times New Roman" w:eastAsia="Times New Roman" w:hAnsi="Times New Roman" w:cs="Times New Roman"/>
          <w:sz w:val="24"/>
          <w:szCs w:val="24"/>
          <w:lang w:val="pl-PL"/>
        </w:rPr>
      </w:pPr>
      <w:r w:rsidRPr="000C0587">
        <w:rPr>
          <w:rFonts w:ascii="Times New Roman" w:eastAsia="Times New Roman" w:hAnsi="Times New Roman" w:cs="Times New Roman"/>
          <w:sz w:val="24"/>
          <w:szCs w:val="24"/>
          <w:lang w:val="pl-PL"/>
        </w:rPr>
        <w:t>Od sije</w:t>
      </w:r>
      <w:r w:rsidRPr="000C0587">
        <w:rPr>
          <w:rFonts w:ascii="Times New Roman" w:eastAsia="Times New Roman" w:hAnsi="Times New Roman" w:cs="Times New Roman"/>
          <w:sz w:val="24"/>
          <w:szCs w:val="24"/>
        </w:rPr>
        <w:t>č</w:t>
      </w:r>
      <w:r w:rsidRPr="000C0587">
        <w:rPr>
          <w:rFonts w:ascii="Times New Roman" w:eastAsia="Times New Roman" w:hAnsi="Times New Roman" w:cs="Times New Roman"/>
          <w:sz w:val="24"/>
          <w:szCs w:val="24"/>
          <w:lang w:val="pl-PL"/>
        </w:rPr>
        <w:t>nja</w:t>
      </w:r>
      <w:r w:rsidRPr="000C0587">
        <w:rPr>
          <w:rFonts w:ascii="Times New Roman" w:eastAsia="Times New Roman" w:hAnsi="Times New Roman" w:cs="Times New Roman"/>
          <w:sz w:val="24"/>
          <w:szCs w:val="24"/>
        </w:rPr>
        <w:t xml:space="preserve"> 1998. </w:t>
      </w:r>
      <w:r w:rsidRPr="000C0587">
        <w:rPr>
          <w:rFonts w:ascii="Times New Roman" w:eastAsia="Times New Roman" w:hAnsi="Times New Roman" w:cs="Times New Roman"/>
          <w:sz w:val="24"/>
          <w:szCs w:val="24"/>
          <w:lang w:val="pl-PL"/>
        </w:rPr>
        <w:t>odlukom Ministarstva zdravstva zdravstvena za</w:t>
      </w:r>
      <w:r w:rsidRPr="000C0587">
        <w:rPr>
          <w:rFonts w:ascii="Times New Roman" w:eastAsia="Times New Roman" w:hAnsi="Times New Roman" w:cs="Times New Roman"/>
          <w:sz w:val="24"/>
          <w:szCs w:val="24"/>
        </w:rPr>
        <w:t>š</w:t>
      </w:r>
      <w:r w:rsidRPr="000C0587">
        <w:rPr>
          <w:rFonts w:ascii="Times New Roman" w:eastAsia="Times New Roman" w:hAnsi="Times New Roman" w:cs="Times New Roman"/>
          <w:sz w:val="24"/>
          <w:szCs w:val="24"/>
          <w:lang w:val="pl-PL"/>
        </w:rPr>
        <w:t>tita je podijeljena na dva dijela</w:t>
      </w:r>
      <w:r w:rsidRPr="000C0587">
        <w:rPr>
          <w:rFonts w:ascii="Times New Roman" w:eastAsia="Times New Roman" w:hAnsi="Times New Roman" w:cs="Times New Roman"/>
          <w:sz w:val="24"/>
          <w:szCs w:val="24"/>
        </w:rPr>
        <w:t xml:space="preserve">: </w:t>
      </w:r>
      <w:r w:rsidRPr="000C0587">
        <w:rPr>
          <w:rFonts w:ascii="Times New Roman" w:eastAsia="Times New Roman" w:hAnsi="Times New Roman" w:cs="Times New Roman"/>
          <w:sz w:val="24"/>
          <w:szCs w:val="24"/>
          <w:lang w:val="pl-PL"/>
        </w:rPr>
        <w:t>preventivu i kurativu</w:t>
      </w:r>
      <w:r w:rsidRPr="000C0587">
        <w:rPr>
          <w:rFonts w:ascii="Times New Roman" w:eastAsia="Times New Roman" w:hAnsi="Times New Roman" w:cs="Times New Roman"/>
          <w:sz w:val="24"/>
          <w:szCs w:val="24"/>
        </w:rPr>
        <w:t xml:space="preserve">. </w:t>
      </w:r>
      <w:r w:rsidRPr="000C0587">
        <w:rPr>
          <w:rFonts w:ascii="Times New Roman" w:eastAsia="Times New Roman" w:hAnsi="Times New Roman" w:cs="Times New Roman"/>
          <w:sz w:val="24"/>
          <w:szCs w:val="24"/>
          <w:lang w:val="pl-PL"/>
        </w:rPr>
        <w:t>Učenici naše Škole dobili su liječnicu koja će se brine za preventivnu zdravstvenu zaštitu učenika. Školska liječnica je Vesna Bilić-Kirin, dr. med.</w:t>
      </w:r>
      <w:r w:rsidR="00200859" w:rsidRPr="000C0587">
        <w:rPr>
          <w:rFonts w:ascii="Times New Roman" w:eastAsia="Times New Roman" w:hAnsi="Times New Roman" w:cs="Times New Roman"/>
          <w:sz w:val="24"/>
          <w:szCs w:val="24"/>
          <w:lang w:val="pl-PL"/>
        </w:rPr>
        <w:t>,</w:t>
      </w:r>
      <w:r w:rsidRPr="000C0587">
        <w:rPr>
          <w:rFonts w:ascii="Times New Roman" w:eastAsia="Times New Roman" w:hAnsi="Times New Roman" w:cs="Times New Roman"/>
          <w:sz w:val="24"/>
          <w:szCs w:val="24"/>
          <w:lang w:val="pl-PL"/>
        </w:rPr>
        <w:t xml:space="preserve"> a s njom radi </w:t>
      </w:r>
      <w:r w:rsidR="0088207D">
        <w:rPr>
          <w:rFonts w:ascii="Times New Roman" w:hAnsi="Times New Roman" w:cs="Times New Roman"/>
          <w:sz w:val="24"/>
          <w:szCs w:val="24"/>
          <w:lang w:val="pl-PL"/>
        </w:rPr>
        <w:t xml:space="preserve">magistra </w:t>
      </w:r>
      <w:r w:rsidR="0088207D" w:rsidRPr="0088207D">
        <w:rPr>
          <w:rFonts w:ascii="Times New Roman" w:hAnsi="Times New Roman" w:cs="Times New Roman"/>
          <w:sz w:val="24"/>
          <w:szCs w:val="24"/>
          <w:lang w:val="pl-PL"/>
        </w:rPr>
        <w:t xml:space="preserve"> sestrinstva Ružica Lovrić, </w:t>
      </w:r>
      <w:r w:rsidR="0088207D" w:rsidRPr="0088207D">
        <w:rPr>
          <w:rFonts w:ascii="Times New Roman" w:hAnsi="Times New Roman" w:cs="Times New Roman"/>
          <w:sz w:val="24"/>
          <w:szCs w:val="24"/>
        </w:rPr>
        <w:t>mag. med.</w:t>
      </w:r>
      <w:r w:rsidR="0088207D">
        <w:rPr>
          <w:rFonts w:ascii="Times New Roman" w:hAnsi="Times New Roman" w:cs="Times New Roman"/>
          <w:sz w:val="24"/>
          <w:szCs w:val="24"/>
        </w:rPr>
        <w:t xml:space="preserve"> </w:t>
      </w:r>
      <w:proofErr w:type="spellStart"/>
      <w:r w:rsidR="0088207D" w:rsidRPr="0088207D">
        <w:rPr>
          <w:rFonts w:ascii="Times New Roman" w:hAnsi="Times New Roman" w:cs="Times New Roman"/>
          <w:sz w:val="24"/>
          <w:szCs w:val="24"/>
        </w:rPr>
        <w:t>techn</w:t>
      </w:r>
      <w:proofErr w:type="spellEnd"/>
      <w:r w:rsidR="0088207D" w:rsidRPr="0088207D">
        <w:rPr>
          <w:rFonts w:ascii="Times New Roman" w:hAnsi="Times New Roman" w:cs="Times New Roman"/>
          <w:sz w:val="24"/>
          <w:szCs w:val="24"/>
        </w:rPr>
        <w:t>.</w:t>
      </w:r>
      <w:r w:rsidR="0088207D" w:rsidRPr="0088207D">
        <w:rPr>
          <w:rFonts w:ascii="Arial" w:hAnsi="Arial" w:cs="Arial"/>
          <w:sz w:val="32"/>
          <w:szCs w:val="24"/>
        </w:rPr>
        <w:t xml:space="preserve"> </w:t>
      </w:r>
      <w:r w:rsidRPr="000C0587">
        <w:rPr>
          <w:rFonts w:ascii="Times New Roman" w:eastAsia="Times New Roman" w:hAnsi="Times New Roman" w:cs="Times New Roman"/>
          <w:sz w:val="24"/>
          <w:szCs w:val="24"/>
          <w:lang w:val="pl-PL"/>
        </w:rPr>
        <w:t>Za ovu šk</w:t>
      </w:r>
      <w:r w:rsidR="00200859" w:rsidRPr="000C0587">
        <w:rPr>
          <w:rFonts w:ascii="Times New Roman" w:eastAsia="Times New Roman" w:hAnsi="Times New Roman" w:cs="Times New Roman"/>
          <w:sz w:val="24"/>
          <w:szCs w:val="24"/>
          <w:lang w:val="pl-PL"/>
        </w:rPr>
        <w:t xml:space="preserve">olsku </w:t>
      </w:r>
      <w:r w:rsidRPr="000C0587">
        <w:rPr>
          <w:rFonts w:ascii="Times New Roman" w:eastAsia="Times New Roman" w:hAnsi="Times New Roman" w:cs="Times New Roman"/>
          <w:sz w:val="24"/>
          <w:szCs w:val="24"/>
          <w:lang w:val="pl-PL"/>
        </w:rPr>
        <w:t>godinu planira se sljedeće:</w:t>
      </w:r>
    </w:p>
    <w:p w14:paraId="351C7934" w14:textId="77777777" w:rsidR="0088207D" w:rsidRPr="0088207D" w:rsidRDefault="0088207D" w:rsidP="0088207D">
      <w:pPr>
        <w:spacing w:after="0" w:line="360" w:lineRule="auto"/>
        <w:jc w:val="both"/>
        <w:rPr>
          <w:rFonts w:ascii="Times New Roman" w:eastAsia="Times New Roman" w:hAnsi="Times New Roman" w:cs="Times New Roman"/>
          <w:sz w:val="28"/>
          <w:szCs w:val="28"/>
          <w:lang w:val="pl-PL"/>
        </w:rPr>
      </w:pPr>
    </w:p>
    <w:p w14:paraId="37A95081" w14:textId="4FEC4808" w:rsidR="0088207D" w:rsidRPr="0088207D" w:rsidRDefault="0088207D" w:rsidP="0088207D">
      <w:p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r w:rsidRPr="0088207D">
        <w:rPr>
          <w:rFonts w:ascii="Times New Roman" w:hAnsi="Times New Roman" w:cs="Times New Roman"/>
          <w:sz w:val="24"/>
          <w:szCs w:val="24"/>
          <w:lang w:val="pl-PL"/>
        </w:rPr>
        <w:t>prije upisa u školu</w:t>
      </w:r>
      <w:r>
        <w:rPr>
          <w:rFonts w:ascii="Times New Roman" w:hAnsi="Times New Roman" w:cs="Times New Roman"/>
          <w:sz w:val="24"/>
          <w:szCs w:val="24"/>
          <w:lang w:val="pl-PL"/>
        </w:rPr>
        <w:t xml:space="preserve"> –</w:t>
      </w:r>
      <w:r w:rsidRPr="0088207D">
        <w:rPr>
          <w:rFonts w:ascii="Times New Roman" w:hAnsi="Times New Roman" w:cs="Times New Roman"/>
          <w:sz w:val="24"/>
          <w:szCs w:val="24"/>
          <w:lang w:val="pl-PL"/>
        </w:rPr>
        <w:t xml:space="preserve"> sistematski pregled djeteta prije upisa u prvi razred osnovne škole,</w:t>
      </w:r>
      <w:r w:rsidRPr="0088207D">
        <w:rPr>
          <w:rFonts w:ascii="Times New Roman" w:hAnsi="Times New Roman" w:cs="Times New Roman"/>
          <w:sz w:val="24"/>
          <w:szCs w:val="24"/>
        </w:rPr>
        <w:t xml:space="preserve"> </w:t>
      </w:r>
      <w:r w:rsidRPr="0088207D">
        <w:rPr>
          <w:rFonts w:ascii="Times New Roman" w:hAnsi="Times New Roman" w:cs="Times New Roman"/>
          <w:sz w:val="24"/>
          <w:szCs w:val="24"/>
          <w:lang w:val="pl-PL"/>
        </w:rPr>
        <w:t>cijepljenje protiv ospica,</w:t>
      </w:r>
      <w:r>
        <w:rPr>
          <w:rFonts w:ascii="Times New Roman" w:hAnsi="Times New Roman" w:cs="Times New Roman"/>
          <w:sz w:val="24"/>
          <w:szCs w:val="24"/>
          <w:lang w:val="pl-PL"/>
        </w:rPr>
        <w:t xml:space="preserve"> </w:t>
      </w:r>
      <w:r w:rsidRPr="0088207D">
        <w:rPr>
          <w:rFonts w:ascii="Times New Roman" w:hAnsi="Times New Roman" w:cs="Times New Roman"/>
          <w:sz w:val="24"/>
          <w:szCs w:val="24"/>
          <w:lang w:val="pl-PL"/>
        </w:rPr>
        <w:t>zaušnjaka, rubeole i dječje paralize</w:t>
      </w:r>
    </w:p>
    <w:p w14:paraId="75822C14" w14:textId="286123E3" w:rsidR="0088207D" w:rsidRPr="0088207D" w:rsidRDefault="0088207D" w:rsidP="0088207D">
      <w:pPr>
        <w:spacing w:line="360" w:lineRule="auto"/>
        <w:jc w:val="both"/>
        <w:rPr>
          <w:rFonts w:ascii="Times New Roman" w:hAnsi="Times New Roman" w:cs="Times New Roman"/>
          <w:sz w:val="24"/>
          <w:szCs w:val="24"/>
          <w:lang w:val="pl-PL"/>
        </w:rPr>
      </w:pPr>
      <w:r w:rsidRPr="0088207D">
        <w:rPr>
          <w:rFonts w:ascii="Times New Roman" w:hAnsi="Times New Roman" w:cs="Times New Roman"/>
          <w:sz w:val="24"/>
          <w:szCs w:val="24"/>
          <w:lang w:val="pl-PL"/>
        </w:rPr>
        <w:t>1.</w:t>
      </w:r>
      <w:r>
        <w:rPr>
          <w:rFonts w:ascii="Times New Roman" w:hAnsi="Times New Roman" w:cs="Times New Roman"/>
          <w:sz w:val="24"/>
          <w:szCs w:val="24"/>
          <w:lang w:val="pl-PL"/>
        </w:rPr>
        <w:t xml:space="preserve"> </w:t>
      </w:r>
      <w:r w:rsidRPr="0088207D">
        <w:rPr>
          <w:rFonts w:ascii="Times New Roman" w:hAnsi="Times New Roman" w:cs="Times New Roman"/>
          <w:sz w:val="24"/>
          <w:szCs w:val="24"/>
          <w:lang w:val="pl-PL"/>
        </w:rPr>
        <w:t>razred osnovne škole –</w:t>
      </w:r>
      <w:r>
        <w:rPr>
          <w:rFonts w:ascii="Times New Roman" w:hAnsi="Times New Roman" w:cs="Times New Roman"/>
          <w:sz w:val="24"/>
          <w:szCs w:val="24"/>
          <w:lang w:val="pl-PL"/>
        </w:rPr>
        <w:t xml:space="preserve"> </w:t>
      </w:r>
      <w:r w:rsidRPr="0088207D">
        <w:rPr>
          <w:rFonts w:ascii="Times New Roman" w:hAnsi="Times New Roman" w:cs="Times New Roman"/>
          <w:i/>
          <w:iCs/>
          <w:sz w:val="24"/>
          <w:szCs w:val="24"/>
          <w:lang w:val="pl-PL"/>
        </w:rPr>
        <w:t>screening</w:t>
      </w:r>
      <w:r w:rsidRPr="0088207D">
        <w:rPr>
          <w:rFonts w:ascii="Times New Roman" w:hAnsi="Times New Roman" w:cs="Times New Roman"/>
          <w:sz w:val="24"/>
          <w:szCs w:val="24"/>
          <w:lang w:val="pl-PL"/>
        </w:rPr>
        <w:t xml:space="preserve"> </w:t>
      </w:r>
      <w:r>
        <w:rPr>
          <w:rFonts w:ascii="Times New Roman" w:hAnsi="Times New Roman" w:cs="Times New Roman"/>
          <w:sz w:val="24"/>
          <w:szCs w:val="24"/>
          <w:lang w:val="pl-PL"/>
        </w:rPr>
        <w:t xml:space="preserve">– </w:t>
      </w:r>
      <w:r w:rsidRPr="0088207D">
        <w:rPr>
          <w:rFonts w:ascii="Times New Roman" w:hAnsi="Times New Roman" w:cs="Times New Roman"/>
          <w:sz w:val="24"/>
          <w:szCs w:val="24"/>
          <w:lang w:val="pl-PL"/>
        </w:rPr>
        <w:t>prilagodba i socijalizacija djeteta u 1.</w:t>
      </w:r>
      <w:r>
        <w:rPr>
          <w:rFonts w:ascii="Times New Roman" w:hAnsi="Times New Roman" w:cs="Times New Roman"/>
          <w:sz w:val="24"/>
          <w:szCs w:val="24"/>
          <w:lang w:val="pl-PL"/>
        </w:rPr>
        <w:t xml:space="preserve"> </w:t>
      </w:r>
      <w:r w:rsidRPr="0088207D">
        <w:rPr>
          <w:rFonts w:ascii="Times New Roman" w:hAnsi="Times New Roman" w:cs="Times New Roman"/>
          <w:sz w:val="24"/>
          <w:szCs w:val="24"/>
          <w:lang w:val="pl-PL"/>
        </w:rPr>
        <w:t>razredu + Zdravstveni odgoj: Higijena zubi i usne šupljine</w:t>
      </w:r>
    </w:p>
    <w:p w14:paraId="1DE2013D" w14:textId="00BF93B0" w:rsidR="0088207D" w:rsidRPr="0088207D" w:rsidRDefault="0088207D" w:rsidP="0088207D">
      <w:pPr>
        <w:spacing w:line="360" w:lineRule="auto"/>
        <w:jc w:val="both"/>
        <w:rPr>
          <w:rFonts w:ascii="Times New Roman" w:hAnsi="Times New Roman" w:cs="Times New Roman"/>
          <w:sz w:val="24"/>
          <w:szCs w:val="24"/>
          <w:lang w:val="pl-PL"/>
        </w:rPr>
      </w:pPr>
      <w:r w:rsidRPr="0088207D">
        <w:rPr>
          <w:rFonts w:ascii="Times New Roman" w:hAnsi="Times New Roman" w:cs="Times New Roman"/>
          <w:sz w:val="24"/>
          <w:szCs w:val="24"/>
          <w:lang w:val="pl-PL"/>
        </w:rPr>
        <w:t>3.</w:t>
      </w:r>
      <w:r>
        <w:rPr>
          <w:rFonts w:ascii="Times New Roman" w:hAnsi="Times New Roman" w:cs="Times New Roman"/>
          <w:sz w:val="24"/>
          <w:szCs w:val="24"/>
          <w:lang w:val="pl-PL"/>
        </w:rPr>
        <w:t xml:space="preserve"> </w:t>
      </w:r>
      <w:r w:rsidRPr="0088207D">
        <w:rPr>
          <w:rFonts w:ascii="Times New Roman" w:hAnsi="Times New Roman" w:cs="Times New Roman"/>
          <w:sz w:val="24"/>
          <w:szCs w:val="24"/>
          <w:lang w:val="pl-PL"/>
        </w:rPr>
        <w:t>razred</w:t>
      </w:r>
      <w:r>
        <w:rPr>
          <w:rFonts w:ascii="Times New Roman" w:hAnsi="Times New Roman" w:cs="Times New Roman"/>
          <w:sz w:val="24"/>
          <w:szCs w:val="24"/>
          <w:lang w:val="pl-PL"/>
        </w:rPr>
        <w:t xml:space="preserve"> –</w:t>
      </w:r>
      <w:r w:rsidRPr="0088207D">
        <w:rPr>
          <w:rFonts w:ascii="Times New Roman" w:hAnsi="Times New Roman" w:cs="Times New Roman"/>
          <w:sz w:val="24"/>
          <w:szCs w:val="24"/>
          <w:lang w:val="pl-PL"/>
        </w:rPr>
        <w:t xml:space="preserve"> </w:t>
      </w:r>
      <w:r w:rsidRPr="0088207D">
        <w:rPr>
          <w:rFonts w:ascii="Times New Roman" w:hAnsi="Times New Roman" w:cs="Times New Roman"/>
          <w:i/>
          <w:iCs/>
          <w:sz w:val="24"/>
          <w:szCs w:val="24"/>
          <w:lang w:val="pl-PL"/>
        </w:rPr>
        <w:t>screening</w:t>
      </w:r>
      <w:r w:rsidRPr="0088207D">
        <w:rPr>
          <w:rFonts w:ascii="Times New Roman" w:hAnsi="Times New Roman" w:cs="Times New Roman"/>
          <w:sz w:val="24"/>
          <w:szCs w:val="24"/>
          <w:lang w:val="pl-PL"/>
        </w:rPr>
        <w:t xml:space="preserve"> tjelesne težine,</w:t>
      </w:r>
      <w:r>
        <w:rPr>
          <w:rFonts w:ascii="Times New Roman" w:hAnsi="Times New Roman" w:cs="Times New Roman"/>
          <w:sz w:val="24"/>
          <w:szCs w:val="24"/>
          <w:lang w:val="pl-PL"/>
        </w:rPr>
        <w:t xml:space="preserve"> </w:t>
      </w:r>
      <w:r w:rsidRPr="0088207D">
        <w:rPr>
          <w:rFonts w:ascii="Times New Roman" w:hAnsi="Times New Roman" w:cs="Times New Roman"/>
          <w:sz w:val="24"/>
          <w:szCs w:val="24"/>
          <w:lang w:val="pl-PL"/>
        </w:rPr>
        <w:t>visine,</w:t>
      </w:r>
      <w:r>
        <w:rPr>
          <w:rFonts w:ascii="Times New Roman" w:hAnsi="Times New Roman" w:cs="Times New Roman"/>
          <w:sz w:val="24"/>
          <w:szCs w:val="24"/>
          <w:lang w:val="pl-PL"/>
        </w:rPr>
        <w:t xml:space="preserve"> </w:t>
      </w:r>
      <w:r w:rsidRPr="0088207D">
        <w:rPr>
          <w:rFonts w:ascii="Times New Roman" w:hAnsi="Times New Roman" w:cs="Times New Roman"/>
          <w:sz w:val="24"/>
          <w:szCs w:val="24"/>
          <w:lang w:val="pl-PL"/>
        </w:rPr>
        <w:t>vida, vida na boje,</w:t>
      </w:r>
      <w:r>
        <w:rPr>
          <w:rFonts w:ascii="Times New Roman" w:hAnsi="Times New Roman" w:cs="Times New Roman"/>
          <w:sz w:val="24"/>
          <w:szCs w:val="24"/>
          <w:lang w:val="pl-PL"/>
        </w:rPr>
        <w:t xml:space="preserve"> </w:t>
      </w:r>
      <w:r w:rsidRPr="0088207D">
        <w:rPr>
          <w:rFonts w:ascii="Times New Roman" w:hAnsi="Times New Roman" w:cs="Times New Roman"/>
          <w:sz w:val="24"/>
          <w:szCs w:val="24"/>
          <w:lang w:val="pl-PL"/>
        </w:rPr>
        <w:t>mjerenje krvnog tlaka + Zdravstveni odgoj: Skrivene kalorije</w:t>
      </w:r>
    </w:p>
    <w:p w14:paraId="02565250" w14:textId="59BE8318" w:rsidR="0088207D" w:rsidRPr="0088207D" w:rsidRDefault="0088207D" w:rsidP="0088207D">
      <w:pPr>
        <w:spacing w:line="360" w:lineRule="auto"/>
        <w:jc w:val="both"/>
        <w:rPr>
          <w:rFonts w:ascii="Times New Roman" w:hAnsi="Times New Roman" w:cs="Times New Roman"/>
          <w:sz w:val="24"/>
          <w:szCs w:val="24"/>
          <w:lang w:val="pl-PL"/>
        </w:rPr>
      </w:pPr>
      <w:r w:rsidRPr="0088207D">
        <w:rPr>
          <w:rFonts w:ascii="Times New Roman" w:hAnsi="Times New Roman" w:cs="Times New Roman"/>
          <w:sz w:val="24"/>
          <w:szCs w:val="24"/>
          <w:lang w:val="pl-PL"/>
        </w:rPr>
        <w:t>5.razred</w:t>
      </w:r>
      <w:r>
        <w:rPr>
          <w:rFonts w:ascii="Times New Roman" w:hAnsi="Times New Roman" w:cs="Times New Roman"/>
          <w:sz w:val="24"/>
          <w:szCs w:val="24"/>
          <w:lang w:val="pl-PL"/>
        </w:rPr>
        <w:t xml:space="preserve"> –</w:t>
      </w:r>
      <w:r w:rsidRPr="0088207D">
        <w:rPr>
          <w:rFonts w:ascii="Times New Roman" w:hAnsi="Times New Roman" w:cs="Times New Roman"/>
          <w:sz w:val="24"/>
          <w:szCs w:val="24"/>
          <w:lang w:val="pl-PL"/>
        </w:rPr>
        <w:t xml:space="preserve"> sistematski pregled + Zdravstveni odgoj: Promjene vezane uz pubertet i higijena</w:t>
      </w:r>
    </w:p>
    <w:p w14:paraId="44A06FAC" w14:textId="3AA154A1" w:rsidR="0088207D" w:rsidRPr="0088207D" w:rsidRDefault="0088207D" w:rsidP="0088207D">
      <w:pPr>
        <w:spacing w:line="360" w:lineRule="auto"/>
        <w:jc w:val="both"/>
        <w:rPr>
          <w:rFonts w:ascii="Times New Roman" w:hAnsi="Times New Roman" w:cs="Times New Roman"/>
          <w:sz w:val="24"/>
          <w:szCs w:val="24"/>
          <w:lang w:val="pl-PL"/>
        </w:rPr>
      </w:pPr>
      <w:r w:rsidRPr="0088207D">
        <w:rPr>
          <w:rFonts w:ascii="Times New Roman" w:hAnsi="Times New Roman" w:cs="Times New Roman"/>
          <w:sz w:val="24"/>
          <w:szCs w:val="24"/>
          <w:lang w:val="pl-PL"/>
        </w:rPr>
        <w:t>6.razred</w:t>
      </w:r>
      <w:r>
        <w:rPr>
          <w:rFonts w:ascii="Times New Roman" w:hAnsi="Times New Roman" w:cs="Times New Roman"/>
          <w:sz w:val="24"/>
          <w:szCs w:val="24"/>
          <w:lang w:val="pl-PL"/>
        </w:rPr>
        <w:t xml:space="preserve"> –</w:t>
      </w:r>
      <w:r w:rsidRPr="0088207D">
        <w:rPr>
          <w:rFonts w:ascii="Times New Roman" w:hAnsi="Times New Roman" w:cs="Times New Roman"/>
          <w:sz w:val="24"/>
          <w:szCs w:val="24"/>
          <w:lang w:val="pl-PL"/>
        </w:rPr>
        <w:t xml:space="preserve"> </w:t>
      </w:r>
      <w:r w:rsidRPr="0088207D">
        <w:rPr>
          <w:rFonts w:ascii="Times New Roman" w:hAnsi="Times New Roman" w:cs="Times New Roman"/>
          <w:i/>
          <w:iCs/>
          <w:sz w:val="24"/>
          <w:szCs w:val="24"/>
          <w:lang w:val="pl-PL"/>
        </w:rPr>
        <w:t>screening</w:t>
      </w:r>
      <w:r w:rsidRPr="0088207D">
        <w:rPr>
          <w:rFonts w:ascii="Times New Roman" w:hAnsi="Times New Roman" w:cs="Times New Roman"/>
          <w:sz w:val="24"/>
          <w:szCs w:val="24"/>
          <w:lang w:val="pl-PL"/>
        </w:rPr>
        <w:t xml:space="preserve"> kralješnice, mjerenje visine i težine</w:t>
      </w:r>
    </w:p>
    <w:p w14:paraId="59E9048F" w14:textId="535B5C4C" w:rsidR="0088207D" w:rsidRPr="0088207D" w:rsidRDefault="0088207D" w:rsidP="0088207D">
      <w:pPr>
        <w:spacing w:line="360" w:lineRule="auto"/>
        <w:jc w:val="both"/>
        <w:rPr>
          <w:rFonts w:ascii="Times New Roman" w:hAnsi="Times New Roman" w:cs="Times New Roman"/>
          <w:sz w:val="24"/>
          <w:szCs w:val="24"/>
          <w:lang w:val="pl-PL"/>
        </w:rPr>
      </w:pPr>
      <w:r w:rsidRPr="0088207D">
        <w:rPr>
          <w:rFonts w:ascii="Times New Roman" w:hAnsi="Times New Roman" w:cs="Times New Roman"/>
          <w:sz w:val="24"/>
          <w:szCs w:val="24"/>
          <w:lang w:val="pl-PL"/>
        </w:rPr>
        <w:t>7.razred</w:t>
      </w:r>
      <w:r>
        <w:rPr>
          <w:rFonts w:ascii="Times New Roman" w:hAnsi="Times New Roman" w:cs="Times New Roman"/>
          <w:sz w:val="24"/>
          <w:szCs w:val="24"/>
          <w:lang w:val="pl-PL"/>
        </w:rPr>
        <w:t xml:space="preserve"> – </w:t>
      </w:r>
      <w:r w:rsidRPr="0088207D">
        <w:rPr>
          <w:rFonts w:ascii="Times New Roman" w:hAnsi="Times New Roman" w:cs="Times New Roman"/>
          <w:i/>
          <w:iCs/>
          <w:sz w:val="24"/>
          <w:szCs w:val="24"/>
          <w:lang w:val="pl-PL"/>
        </w:rPr>
        <w:t>screening</w:t>
      </w:r>
      <w:r w:rsidRPr="0088207D">
        <w:rPr>
          <w:rFonts w:ascii="Times New Roman" w:hAnsi="Times New Roman" w:cs="Times New Roman"/>
          <w:sz w:val="24"/>
          <w:szCs w:val="24"/>
          <w:lang w:val="pl-PL"/>
        </w:rPr>
        <w:t xml:space="preserve"> sluha: audiometrija</w:t>
      </w:r>
    </w:p>
    <w:p w14:paraId="2A027B31" w14:textId="5C3CD652" w:rsidR="0088207D" w:rsidRPr="0088207D" w:rsidRDefault="0088207D" w:rsidP="0088207D">
      <w:pPr>
        <w:spacing w:line="360" w:lineRule="auto"/>
        <w:jc w:val="both"/>
        <w:rPr>
          <w:rFonts w:ascii="Times New Roman" w:hAnsi="Times New Roman" w:cs="Times New Roman"/>
          <w:sz w:val="24"/>
          <w:szCs w:val="24"/>
          <w:lang w:val="pl-PL"/>
        </w:rPr>
      </w:pPr>
      <w:r w:rsidRPr="0088207D">
        <w:rPr>
          <w:rFonts w:ascii="Times New Roman" w:hAnsi="Times New Roman" w:cs="Times New Roman"/>
          <w:sz w:val="24"/>
          <w:szCs w:val="24"/>
          <w:lang w:val="pl-PL"/>
        </w:rPr>
        <w:t>8.</w:t>
      </w:r>
      <w:r>
        <w:rPr>
          <w:rFonts w:ascii="Times New Roman" w:hAnsi="Times New Roman" w:cs="Times New Roman"/>
          <w:sz w:val="24"/>
          <w:szCs w:val="24"/>
          <w:lang w:val="pl-PL"/>
        </w:rPr>
        <w:t xml:space="preserve"> </w:t>
      </w:r>
      <w:r w:rsidRPr="0088207D">
        <w:rPr>
          <w:rFonts w:ascii="Times New Roman" w:hAnsi="Times New Roman" w:cs="Times New Roman"/>
          <w:sz w:val="24"/>
          <w:szCs w:val="24"/>
          <w:lang w:val="pl-PL"/>
        </w:rPr>
        <w:t>razred</w:t>
      </w:r>
      <w:r>
        <w:rPr>
          <w:rFonts w:ascii="Times New Roman" w:hAnsi="Times New Roman" w:cs="Times New Roman"/>
          <w:sz w:val="24"/>
          <w:szCs w:val="24"/>
          <w:lang w:val="pl-PL"/>
        </w:rPr>
        <w:t xml:space="preserve"> –</w:t>
      </w:r>
      <w:r w:rsidRPr="0088207D">
        <w:rPr>
          <w:rFonts w:ascii="Times New Roman" w:hAnsi="Times New Roman" w:cs="Times New Roman"/>
          <w:sz w:val="24"/>
          <w:szCs w:val="24"/>
          <w:lang w:val="pl-PL"/>
        </w:rPr>
        <w:t xml:space="preserve"> cjeloviti sistematski pregled u osmom razredu osnovne škole, profesionalna or</w:t>
      </w:r>
      <w:r>
        <w:rPr>
          <w:rFonts w:ascii="Times New Roman" w:hAnsi="Times New Roman" w:cs="Times New Roman"/>
          <w:sz w:val="24"/>
          <w:szCs w:val="24"/>
          <w:lang w:val="pl-PL"/>
        </w:rPr>
        <w:t>i</w:t>
      </w:r>
      <w:r w:rsidRPr="0088207D">
        <w:rPr>
          <w:rFonts w:ascii="Times New Roman" w:hAnsi="Times New Roman" w:cs="Times New Roman"/>
          <w:sz w:val="24"/>
          <w:szCs w:val="24"/>
          <w:lang w:val="pl-PL"/>
        </w:rPr>
        <w:t>jentacija, redovno cijepljenje protiv dječje paralize, difterije i tetanusa, dobrovoljno (neobavezno) cijepljenje protiv HPV-a</w:t>
      </w:r>
    </w:p>
    <w:p w14:paraId="064F0795" w14:textId="30DA2717" w:rsidR="0088207D" w:rsidRPr="0088207D" w:rsidRDefault="0088207D" w:rsidP="0088207D">
      <w:pPr>
        <w:pStyle w:val="Odlomakpopisa"/>
        <w:numPr>
          <w:ilvl w:val="0"/>
          <w:numId w:val="20"/>
        </w:numPr>
        <w:spacing w:line="360" w:lineRule="auto"/>
        <w:jc w:val="both"/>
        <w:rPr>
          <w:lang w:val="sv-SE"/>
        </w:rPr>
      </w:pPr>
      <w:r>
        <w:rPr>
          <w:lang w:val="sv-SE"/>
        </w:rPr>
        <w:t>k</w:t>
      </w:r>
      <w:r w:rsidRPr="0088207D">
        <w:rPr>
          <w:lang w:val="sv-SE"/>
        </w:rPr>
        <w:t xml:space="preserve">ontrolni pregledi nakon sistematskih pregleda prema medicinskoj indikaciji. </w:t>
      </w:r>
    </w:p>
    <w:p w14:paraId="20E28F9C" w14:textId="5EEE243D" w:rsidR="0088207D" w:rsidRPr="0088207D" w:rsidRDefault="0088207D" w:rsidP="0088207D">
      <w:pPr>
        <w:pStyle w:val="Odlomakpopisa"/>
        <w:numPr>
          <w:ilvl w:val="0"/>
          <w:numId w:val="20"/>
        </w:numPr>
        <w:spacing w:line="360" w:lineRule="auto"/>
        <w:jc w:val="both"/>
      </w:pPr>
      <w:r>
        <w:t>n</w:t>
      </w:r>
      <w:r w:rsidRPr="0088207D">
        <w:t>amjenski pregledi</w:t>
      </w:r>
      <w:r>
        <w:t xml:space="preserve">: </w:t>
      </w:r>
    </w:p>
    <w:p w14:paraId="2EAC1B28" w14:textId="77777777" w:rsidR="0088207D" w:rsidRPr="0088207D" w:rsidRDefault="0088207D">
      <w:pPr>
        <w:numPr>
          <w:ilvl w:val="0"/>
          <w:numId w:val="40"/>
        </w:numPr>
        <w:tabs>
          <w:tab w:val="left" w:pos="480"/>
        </w:tabs>
        <w:spacing w:after="0" w:line="360" w:lineRule="auto"/>
        <w:ind w:left="360" w:hanging="360"/>
        <w:jc w:val="both"/>
        <w:rPr>
          <w:rFonts w:ascii="Times New Roman" w:hAnsi="Times New Roman" w:cs="Times New Roman"/>
          <w:sz w:val="24"/>
          <w:szCs w:val="24"/>
        </w:rPr>
      </w:pPr>
      <w:r w:rsidRPr="0088207D">
        <w:rPr>
          <w:rFonts w:ascii="Times New Roman" w:hAnsi="Times New Roman" w:cs="Times New Roman"/>
          <w:sz w:val="24"/>
          <w:szCs w:val="24"/>
          <w:lang w:val="pl-PL"/>
        </w:rPr>
        <w:t>pregled</w:t>
      </w:r>
      <w:r w:rsidRPr="0088207D">
        <w:rPr>
          <w:rFonts w:ascii="Times New Roman" w:hAnsi="Times New Roman" w:cs="Times New Roman"/>
          <w:sz w:val="24"/>
          <w:szCs w:val="24"/>
        </w:rPr>
        <w:t xml:space="preserve"> </w:t>
      </w:r>
      <w:r w:rsidRPr="0088207D">
        <w:rPr>
          <w:rFonts w:ascii="Times New Roman" w:hAnsi="Times New Roman" w:cs="Times New Roman"/>
          <w:sz w:val="24"/>
          <w:szCs w:val="24"/>
          <w:lang w:val="pl-PL"/>
        </w:rPr>
        <w:t>za</w:t>
      </w:r>
      <w:r w:rsidRPr="0088207D">
        <w:rPr>
          <w:rFonts w:ascii="Times New Roman" w:hAnsi="Times New Roman" w:cs="Times New Roman"/>
          <w:sz w:val="24"/>
          <w:szCs w:val="24"/>
        </w:rPr>
        <w:t xml:space="preserve"> </w:t>
      </w:r>
      <w:r w:rsidRPr="0088207D">
        <w:rPr>
          <w:rFonts w:ascii="Times New Roman" w:hAnsi="Times New Roman" w:cs="Times New Roman"/>
          <w:sz w:val="24"/>
          <w:szCs w:val="24"/>
          <w:lang w:val="pl-PL"/>
        </w:rPr>
        <w:t>profesionalnu</w:t>
      </w:r>
      <w:r w:rsidRPr="0088207D">
        <w:rPr>
          <w:rFonts w:ascii="Times New Roman" w:hAnsi="Times New Roman" w:cs="Times New Roman"/>
          <w:sz w:val="24"/>
          <w:szCs w:val="24"/>
        </w:rPr>
        <w:t xml:space="preserve"> </w:t>
      </w:r>
      <w:r w:rsidRPr="0088207D">
        <w:rPr>
          <w:rFonts w:ascii="Times New Roman" w:hAnsi="Times New Roman" w:cs="Times New Roman"/>
          <w:sz w:val="24"/>
          <w:szCs w:val="24"/>
          <w:lang w:val="pl-PL"/>
        </w:rPr>
        <w:t>orijentaciju</w:t>
      </w:r>
      <w:r w:rsidRPr="0088207D">
        <w:rPr>
          <w:rFonts w:ascii="Times New Roman" w:hAnsi="Times New Roman" w:cs="Times New Roman"/>
          <w:sz w:val="24"/>
          <w:szCs w:val="24"/>
        </w:rPr>
        <w:t xml:space="preserve"> </w:t>
      </w:r>
      <w:r w:rsidRPr="0088207D">
        <w:rPr>
          <w:rFonts w:ascii="Times New Roman" w:hAnsi="Times New Roman" w:cs="Times New Roman"/>
          <w:sz w:val="24"/>
          <w:szCs w:val="24"/>
          <w:lang w:val="pl-PL"/>
        </w:rPr>
        <w:t>u</w:t>
      </w:r>
      <w:r w:rsidRPr="0088207D">
        <w:rPr>
          <w:rFonts w:ascii="Times New Roman" w:hAnsi="Times New Roman" w:cs="Times New Roman"/>
          <w:sz w:val="24"/>
          <w:szCs w:val="24"/>
        </w:rPr>
        <w:t xml:space="preserve"> 8. </w:t>
      </w:r>
      <w:r w:rsidRPr="0088207D">
        <w:rPr>
          <w:rFonts w:ascii="Times New Roman" w:hAnsi="Times New Roman" w:cs="Times New Roman"/>
          <w:sz w:val="24"/>
          <w:szCs w:val="24"/>
          <w:lang w:val="pl-PL"/>
        </w:rPr>
        <w:t>razredu</w:t>
      </w:r>
      <w:r w:rsidRPr="0088207D">
        <w:rPr>
          <w:rFonts w:ascii="Times New Roman" w:hAnsi="Times New Roman" w:cs="Times New Roman"/>
          <w:sz w:val="24"/>
          <w:szCs w:val="24"/>
        </w:rPr>
        <w:t xml:space="preserve"> </w:t>
      </w:r>
      <w:r w:rsidRPr="0088207D">
        <w:rPr>
          <w:rFonts w:ascii="Times New Roman" w:hAnsi="Times New Roman" w:cs="Times New Roman"/>
          <w:sz w:val="24"/>
          <w:szCs w:val="24"/>
          <w:lang w:val="pl-PL"/>
        </w:rPr>
        <w:t>osnovne</w:t>
      </w:r>
      <w:r w:rsidRPr="0088207D">
        <w:rPr>
          <w:rFonts w:ascii="Times New Roman" w:hAnsi="Times New Roman" w:cs="Times New Roman"/>
          <w:sz w:val="24"/>
          <w:szCs w:val="24"/>
        </w:rPr>
        <w:t xml:space="preserve"> š</w:t>
      </w:r>
      <w:r w:rsidRPr="0088207D">
        <w:rPr>
          <w:rFonts w:ascii="Times New Roman" w:hAnsi="Times New Roman" w:cs="Times New Roman"/>
          <w:sz w:val="24"/>
          <w:szCs w:val="24"/>
          <w:lang w:val="pl-PL"/>
        </w:rPr>
        <w:t>kole</w:t>
      </w:r>
      <w:r w:rsidRPr="0088207D">
        <w:rPr>
          <w:rFonts w:ascii="Times New Roman" w:hAnsi="Times New Roman" w:cs="Times New Roman"/>
          <w:sz w:val="24"/>
          <w:szCs w:val="24"/>
        </w:rPr>
        <w:t>; (1. polugodište)</w:t>
      </w:r>
    </w:p>
    <w:p w14:paraId="12F7A885" w14:textId="4AD64F52" w:rsidR="0088207D" w:rsidRPr="0088207D" w:rsidRDefault="0088207D">
      <w:pPr>
        <w:numPr>
          <w:ilvl w:val="0"/>
          <w:numId w:val="40"/>
        </w:numPr>
        <w:tabs>
          <w:tab w:val="left" w:pos="480"/>
        </w:tabs>
        <w:spacing w:after="0" w:line="360" w:lineRule="auto"/>
        <w:jc w:val="both"/>
        <w:rPr>
          <w:rFonts w:ascii="Times New Roman" w:hAnsi="Times New Roman" w:cs="Times New Roman"/>
          <w:sz w:val="24"/>
          <w:szCs w:val="24"/>
        </w:rPr>
      </w:pPr>
      <w:r w:rsidRPr="0088207D">
        <w:rPr>
          <w:rFonts w:ascii="Times New Roman" w:hAnsi="Times New Roman" w:cs="Times New Roman"/>
          <w:sz w:val="24"/>
          <w:szCs w:val="24"/>
        </w:rPr>
        <w:t>na zahtjev ili prema situaciji (sportaši, organizirani odmor i sl.); (</w:t>
      </w:r>
      <w:r w:rsidRPr="0088207D">
        <w:rPr>
          <w:rFonts w:ascii="Times New Roman" w:hAnsi="Times New Roman" w:cs="Times New Roman"/>
          <w:sz w:val="24"/>
          <w:szCs w:val="24"/>
          <w:lang w:val="pl-PL"/>
        </w:rPr>
        <w:t>tijekom</w:t>
      </w:r>
      <w:r w:rsidRPr="0088207D">
        <w:rPr>
          <w:rFonts w:ascii="Times New Roman" w:hAnsi="Times New Roman" w:cs="Times New Roman"/>
          <w:sz w:val="24"/>
          <w:szCs w:val="24"/>
        </w:rPr>
        <w:t xml:space="preserve"> </w:t>
      </w:r>
      <w:r w:rsidRPr="0088207D">
        <w:rPr>
          <w:rFonts w:ascii="Times New Roman" w:hAnsi="Times New Roman" w:cs="Times New Roman"/>
          <w:sz w:val="24"/>
          <w:szCs w:val="24"/>
          <w:lang w:val="pl-PL"/>
        </w:rPr>
        <w:t>godine</w:t>
      </w:r>
      <w:r w:rsidRPr="0088207D">
        <w:rPr>
          <w:rFonts w:ascii="Times New Roman" w:hAnsi="Times New Roman" w:cs="Times New Roman"/>
          <w:sz w:val="24"/>
          <w:szCs w:val="24"/>
        </w:rPr>
        <w:t>)</w:t>
      </w:r>
    </w:p>
    <w:p w14:paraId="2FB61E17" w14:textId="77777777" w:rsidR="0088207D" w:rsidRDefault="0088207D" w:rsidP="0088207D">
      <w:pPr>
        <w:pStyle w:val="Odlomakpopisa"/>
        <w:spacing w:line="360" w:lineRule="auto"/>
        <w:jc w:val="both"/>
      </w:pPr>
    </w:p>
    <w:p w14:paraId="63270E3E" w14:textId="24F6EB85" w:rsidR="0088207D" w:rsidRPr="0088207D" w:rsidRDefault="0088207D">
      <w:pPr>
        <w:pStyle w:val="Odlomakpopisa"/>
        <w:numPr>
          <w:ilvl w:val="0"/>
          <w:numId w:val="41"/>
        </w:numPr>
        <w:spacing w:line="360" w:lineRule="auto"/>
        <w:jc w:val="both"/>
      </w:pPr>
      <w:r>
        <w:t>o</w:t>
      </w:r>
      <w:r w:rsidRPr="0088207D">
        <w:t xml:space="preserve">slobođenje i prilagodba nastave </w:t>
      </w:r>
      <w:r>
        <w:t>T</w:t>
      </w:r>
      <w:r w:rsidRPr="0088207D">
        <w:t xml:space="preserve">jelesne i zdravstvene kulture: pregledi za utvrđivanje zdravstvenog stanja i sposobnosti za nastavu </w:t>
      </w:r>
      <w:r>
        <w:t>T</w:t>
      </w:r>
      <w:r w:rsidRPr="0088207D">
        <w:t>jelesne i zdravstvene kulture i određivanje odgovarajućeg prilagođenog programa</w:t>
      </w:r>
    </w:p>
    <w:p w14:paraId="5DD10432" w14:textId="63F0E226" w:rsidR="0088207D" w:rsidRPr="0088207D" w:rsidRDefault="0088207D">
      <w:pPr>
        <w:pStyle w:val="Odlomakpopisa"/>
        <w:numPr>
          <w:ilvl w:val="0"/>
          <w:numId w:val="41"/>
        </w:numPr>
        <w:spacing w:line="360" w:lineRule="auto"/>
        <w:jc w:val="both"/>
        <w:rPr>
          <w:lang w:val="it-IT"/>
        </w:rPr>
      </w:pPr>
      <w:proofErr w:type="spellStart"/>
      <w:r w:rsidRPr="0088207D">
        <w:rPr>
          <w:lang w:val="it-IT"/>
        </w:rPr>
        <w:t>kontrolni</w:t>
      </w:r>
      <w:proofErr w:type="spellEnd"/>
      <w:r w:rsidRPr="0088207D">
        <w:rPr>
          <w:lang w:val="it-IT"/>
        </w:rPr>
        <w:t xml:space="preserve"> </w:t>
      </w:r>
      <w:proofErr w:type="spellStart"/>
      <w:r w:rsidRPr="0088207D">
        <w:rPr>
          <w:lang w:val="it-IT"/>
        </w:rPr>
        <w:t>pregledi</w:t>
      </w:r>
      <w:proofErr w:type="spellEnd"/>
      <w:r w:rsidRPr="0088207D">
        <w:rPr>
          <w:lang w:val="it-IT"/>
        </w:rPr>
        <w:t xml:space="preserve"> </w:t>
      </w:r>
      <w:proofErr w:type="spellStart"/>
      <w:r w:rsidRPr="0088207D">
        <w:rPr>
          <w:lang w:val="it-IT"/>
        </w:rPr>
        <w:t>prilikom</w:t>
      </w:r>
      <w:proofErr w:type="spellEnd"/>
      <w:r w:rsidRPr="0088207D">
        <w:rPr>
          <w:lang w:val="it-IT"/>
        </w:rPr>
        <w:t xml:space="preserve"> </w:t>
      </w:r>
      <w:proofErr w:type="spellStart"/>
      <w:r w:rsidRPr="0088207D">
        <w:rPr>
          <w:lang w:val="it-IT"/>
        </w:rPr>
        <w:t>pojave</w:t>
      </w:r>
      <w:proofErr w:type="spellEnd"/>
      <w:r w:rsidRPr="0088207D">
        <w:rPr>
          <w:lang w:val="it-IT"/>
        </w:rPr>
        <w:t xml:space="preserve"> </w:t>
      </w:r>
      <w:proofErr w:type="spellStart"/>
      <w:r w:rsidRPr="0088207D">
        <w:rPr>
          <w:lang w:val="it-IT"/>
        </w:rPr>
        <w:t>zarazne</w:t>
      </w:r>
      <w:proofErr w:type="spellEnd"/>
      <w:r w:rsidRPr="0088207D">
        <w:rPr>
          <w:lang w:val="it-IT"/>
        </w:rPr>
        <w:t xml:space="preserve"> </w:t>
      </w:r>
      <w:proofErr w:type="spellStart"/>
      <w:r w:rsidRPr="0088207D">
        <w:rPr>
          <w:lang w:val="it-IT"/>
        </w:rPr>
        <w:t>bolesti</w:t>
      </w:r>
      <w:proofErr w:type="spellEnd"/>
      <w:r w:rsidRPr="0088207D">
        <w:rPr>
          <w:lang w:val="it-IT"/>
        </w:rPr>
        <w:t xml:space="preserve"> u </w:t>
      </w:r>
      <w:proofErr w:type="spellStart"/>
      <w:r w:rsidRPr="0088207D">
        <w:rPr>
          <w:lang w:val="it-IT"/>
        </w:rPr>
        <w:t>školi</w:t>
      </w:r>
      <w:proofErr w:type="spellEnd"/>
      <w:r w:rsidRPr="0088207D">
        <w:rPr>
          <w:lang w:val="it-IT"/>
        </w:rPr>
        <w:t xml:space="preserve"> i </w:t>
      </w:r>
      <w:proofErr w:type="spellStart"/>
      <w:r w:rsidRPr="0088207D">
        <w:rPr>
          <w:lang w:val="it-IT"/>
        </w:rPr>
        <w:t>poduzimanje</w:t>
      </w:r>
      <w:proofErr w:type="spellEnd"/>
      <w:r w:rsidRPr="0088207D">
        <w:rPr>
          <w:lang w:val="it-IT"/>
        </w:rPr>
        <w:t xml:space="preserve"> </w:t>
      </w:r>
      <w:proofErr w:type="spellStart"/>
      <w:r w:rsidRPr="0088207D">
        <w:rPr>
          <w:lang w:val="it-IT"/>
        </w:rPr>
        <w:t>manjih</w:t>
      </w:r>
      <w:proofErr w:type="spellEnd"/>
      <w:r w:rsidRPr="0088207D">
        <w:rPr>
          <w:lang w:val="it-IT"/>
        </w:rPr>
        <w:t xml:space="preserve"> </w:t>
      </w:r>
      <w:proofErr w:type="spellStart"/>
      <w:r w:rsidRPr="0088207D">
        <w:rPr>
          <w:lang w:val="it-IT"/>
        </w:rPr>
        <w:t>protuepidemijskih</w:t>
      </w:r>
      <w:proofErr w:type="spellEnd"/>
      <w:r w:rsidRPr="0088207D">
        <w:rPr>
          <w:lang w:val="it-IT"/>
        </w:rPr>
        <w:t xml:space="preserve"> </w:t>
      </w:r>
      <w:proofErr w:type="spellStart"/>
      <w:r w:rsidRPr="0088207D">
        <w:rPr>
          <w:lang w:val="it-IT"/>
        </w:rPr>
        <w:t>intervencija</w:t>
      </w:r>
      <w:proofErr w:type="spellEnd"/>
    </w:p>
    <w:p w14:paraId="369AD7FE" w14:textId="5528B3AE" w:rsidR="0088207D" w:rsidRPr="0088207D" w:rsidRDefault="0088207D">
      <w:pPr>
        <w:pStyle w:val="Odlomakpopisa"/>
        <w:numPr>
          <w:ilvl w:val="0"/>
          <w:numId w:val="41"/>
        </w:numPr>
        <w:spacing w:line="360" w:lineRule="auto"/>
        <w:jc w:val="both"/>
        <w:rPr>
          <w:lang w:val="it-IT"/>
        </w:rPr>
      </w:pPr>
      <w:proofErr w:type="spellStart"/>
      <w:r w:rsidRPr="0088207D">
        <w:rPr>
          <w:lang w:val="it-IT"/>
        </w:rPr>
        <w:lastRenderedPageBreak/>
        <w:t>savjetovališni</w:t>
      </w:r>
      <w:proofErr w:type="spellEnd"/>
      <w:r w:rsidRPr="0088207D">
        <w:rPr>
          <w:lang w:val="it-IT"/>
        </w:rPr>
        <w:t xml:space="preserve"> </w:t>
      </w:r>
      <w:proofErr w:type="spellStart"/>
      <w:r w:rsidRPr="0088207D">
        <w:rPr>
          <w:lang w:val="it-IT"/>
        </w:rPr>
        <w:t>rad</w:t>
      </w:r>
      <w:proofErr w:type="spellEnd"/>
    </w:p>
    <w:p w14:paraId="38A4240E" w14:textId="77777777" w:rsidR="0088207D" w:rsidRDefault="0088207D" w:rsidP="0088207D">
      <w:pPr>
        <w:spacing w:line="360" w:lineRule="auto"/>
        <w:jc w:val="both"/>
        <w:rPr>
          <w:rFonts w:ascii="Times New Roman" w:hAnsi="Times New Roman" w:cs="Times New Roman"/>
          <w:sz w:val="24"/>
          <w:szCs w:val="24"/>
          <w:lang w:val="it-IT"/>
        </w:rPr>
      </w:pPr>
    </w:p>
    <w:p w14:paraId="23BCA52B" w14:textId="44D3D344" w:rsidR="0088207D" w:rsidRPr="0088207D" w:rsidRDefault="0088207D" w:rsidP="0088207D">
      <w:pPr>
        <w:spacing w:line="360" w:lineRule="auto"/>
        <w:jc w:val="both"/>
        <w:rPr>
          <w:rFonts w:ascii="Times New Roman" w:hAnsi="Times New Roman" w:cs="Times New Roman"/>
          <w:sz w:val="24"/>
          <w:szCs w:val="24"/>
          <w:lang w:val="it-IT"/>
        </w:rPr>
      </w:pPr>
      <w:proofErr w:type="spellStart"/>
      <w:r w:rsidRPr="0088207D">
        <w:rPr>
          <w:rFonts w:ascii="Times New Roman" w:hAnsi="Times New Roman" w:cs="Times New Roman"/>
          <w:sz w:val="24"/>
          <w:szCs w:val="24"/>
          <w:lang w:val="it-IT"/>
        </w:rPr>
        <w:t>Odvija</w:t>
      </w:r>
      <w:proofErr w:type="spellEnd"/>
      <w:r w:rsidRPr="0088207D">
        <w:rPr>
          <w:rFonts w:ascii="Times New Roman" w:hAnsi="Times New Roman" w:cs="Times New Roman"/>
          <w:sz w:val="24"/>
          <w:szCs w:val="24"/>
          <w:lang w:val="it-IT"/>
        </w:rPr>
        <w:t xml:space="preserve"> se u </w:t>
      </w:r>
      <w:proofErr w:type="spellStart"/>
      <w:r w:rsidRPr="0088207D">
        <w:rPr>
          <w:rFonts w:ascii="Times New Roman" w:hAnsi="Times New Roman" w:cs="Times New Roman"/>
          <w:sz w:val="24"/>
          <w:szCs w:val="24"/>
          <w:lang w:val="it-IT"/>
        </w:rPr>
        <w:t>Nastavnom</w:t>
      </w:r>
      <w:proofErr w:type="spellEnd"/>
      <w:r w:rsidRPr="0088207D">
        <w:rPr>
          <w:rFonts w:ascii="Times New Roman" w:hAnsi="Times New Roman" w:cs="Times New Roman"/>
          <w:sz w:val="24"/>
          <w:szCs w:val="24"/>
          <w:lang w:val="it-IT"/>
        </w:rPr>
        <w:t xml:space="preserve"> </w:t>
      </w:r>
      <w:proofErr w:type="spellStart"/>
      <w:r w:rsidRPr="0088207D">
        <w:rPr>
          <w:rFonts w:ascii="Times New Roman" w:hAnsi="Times New Roman" w:cs="Times New Roman"/>
          <w:sz w:val="24"/>
          <w:szCs w:val="24"/>
          <w:lang w:val="it-IT"/>
        </w:rPr>
        <w:t>zavodu</w:t>
      </w:r>
      <w:proofErr w:type="spellEnd"/>
      <w:r w:rsidRPr="0088207D">
        <w:rPr>
          <w:rFonts w:ascii="Times New Roman" w:hAnsi="Times New Roman" w:cs="Times New Roman"/>
          <w:sz w:val="24"/>
          <w:szCs w:val="24"/>
          <w:lang w:val="it-IT"/>
        </w:rPr>
        <w:t xml:space="preserve"> za javno zdravstvo </w:t>
      </w:r>
      <w:proofErr w:type="spellStart"/>
      <w:r w:rsidRPr="0088207D">
        <w:rPr>
          <w:rFonts w:ascii="Times New Roman" w:hAnsi="Times New Roman" w:cs="Times New Roman"/>
          <w:sz w:val="24"/>
          <w:szCs w:val="24"/>
          <w:lang w:val="it-IT"/>
        </w:rPr>
        <w:t>na</w:t>
      </w:r>
      <w:proofErr w:type="spellEnd"/>
      <w:r w:rsidRPr="0088207D">
        <w:rPr>
          <w:rFonts w:ascii="Times New Roman" w:hAnsi="Times New Roman" w:cs="Times New Roman"/>
          <w:sz w:val="24"/>
          <w:szCs w:val="24"/>
          <w:lang w:val="it-IT"/>
        </w:rPr>
        <w:t xml:space="preserve"> </w:t>
      </w:r>
      <w:proofErr w:type="spellStart"/>
      <w:r w:rsidRPr="0088207D">
        <w:rPr>
          <w:rFonts w:ascii="Times New Roman" w:hAnsi="Times New Roman" w:cs="Times New Roman"/>
          <w:sz w:val="24"/>
          <w:szCs w:val="24"/>
          <w:lang w:val="it-IT"/>
        </w:rPr>
        <w:t>Službi</w:t>
      </w:r>
      <w:proofErr w:type="spellEnd"/>
      <w:r w:rsidRPr="0088207D">
        <w:rPr>
          <w:rFonts w:ascii="Times New Roman" w:hAnsi="Times New Roman" w:cs="Times New Roman"/>
          <w:sz w:val="24"/>
          <w:szCs w:val="24"/>
          <w:lang w:val="it-IT"/>
        </w:rPr>
        <w:t xml:space="preserve"> za </w:t>
      </w:r>
      <w:proofErr w:type="spellStart"/>
      <w:r w:rsidRPr="0088207D">
        <w:rPr>
          <w:rFonts w:ascii="Times New Roman" w:hAnsi="Times New Roman" w:cs="Times New Roman"/>
          <w:sz w:val="24"/>
          <w:szCs w:val="24"/>
          <w:lang w:val="it-IT"/>
        </w:rPr>
        <w:t>školsku</w:t>
      </w:r>
      <w:proofErr w:type="spellEnd"/>
      <w:r w:rsidRPr="0088207D">
        <w:rPr>
          <w:rFonts w:ascii="Times New Roman" w:hAnsi="Times New Roman" w:cs="Times New Roman"/>
          <w:sz w:val="24"/>
          <w:szCs w:val="24"/>
          <w:lang w:val="it-IT"/>
        </w:rPr>
        <w:t xml:space="preserve"> </w:t>
      </w:r>
      <w:proofErr w:type="spellStart"/>
      <w:r w:rsidRPr="0088207D">
        <w:rPr>
          <w:rFonts w:ascii="Times New Roman" w:hAnsi="Times New Roman" w:cs="Times New Roman"/>
          <w:sz w:val="24"/>
          <w:szCs w:val="24"/>
          <w:lang w:val="it-IT"/>
        </w:rPr>
        <w:t>medicinu</w:t>
      </w:r>
      <w:proofErr w:type="spellEnd"/>
      <w:r w:rsidRPr="0088207D">
        <w:rPr>
          <w:rFonts w:ascii="Times New Roman" w:hAnsi="Times New Roman" w:cs="Times New Roman"/>
          <w:sz w:val="24"/>
          <w:szCs w:val="24"/>
          <w:lang w:val="it-IT"/>
        </w:rPr>
        <w:t xml:space="preserve"> (</w:t>
      </w:r>
      <w:proofErr w:type="spellStart"/>
      <w:r w:rsidRPr="0088207D">
        <w:rPr>
          <w:rFonts w:ascii="Times New Roman" w:hAnsi="Times New Roman" w:cs="Times New Roman"/>
          <w:sz w:val="24"/>
          <w:szCs w:val="24"/>
          <w:lang w:val="it-IT"/>
        </w:rPr>
        <w:t>Drinska</w:t>
      </w:r>
      <w:proofErr w:type="spellEnd"/>
      <w:r w:rsidRPr="0088207D">
        <w:rPr>
          <w:rFonts w:ascii="Times New Roman" w:hAnsi="Times New Roman" w:cs="Times New Roman"/>
          <w:sz w:val="24"/>
          <w:szCs w:val="24"/>
          <w:lang w:val="it-IT"/>
        </w:rPr>
        <w:t xml:space="preserve"> 8, AMBULANTA 37) prema </w:t>
      </w:r>
      <w:proofErr w:type="spellStart"/>
      <w:r w:rsidRPr="0088207D">
        <w:rPr>
          <w:rFonts w:ascii="Times New Roman" w:hAnsi="Times New Roman" w:cs="Times New Roman"/>
          <w:sz w:val="24"/>
          <w:szCs w:val="24"/>
          <w:lang w:val="it-IT"/>
        </w:rPr>
        <w:t>dogovoru</w:t>
      </w:r>
      <w:proofErr w:type="spellEnd"/>
      <w:r w:rsidRPr="0088207D">
        <w:rPr>
          <w:rFonts w:ascii="Times New Roman" w:hAnsi="Times New Roman" w:cs="Times New Roman"/>
          <w:sz w:val="24"/>
          <w:szCs w:val="24"/>
          <w:lang w:val="it-IT"/>
        </w:rPr>
        <w:t>.</w:t>
      </w:r>
    </w:p>
    <w:p w14:paraId="17192024" w14:textId="40FAC811" w:rsidR="0088207D" w:rsidRDefault="0088207D" w:rsidP="0088207D">
      <w:pPr>
        <w:spacing w:line="360" w:lineRule="auto"/>
        <w:jc w:val="both"/>
        <w:rPr>
          <w:rFonts w:ascii="Times New Roman" w:hAnsi="Times New Roman" w:cs="Times New Roman"/>
          <w:sz w:val="24"/>
          <w:szCs w:val="24"/>
          <w:lang w:val="it-IT"/>
        </w:rPr>
      </w:pPr>
      <w:proofErr w:type="spellStart"/>
      <w:r w:rsidRPr="0088207D">
        <w:rPr>
          <w:rFonts w:ascii="Times New Roman" w:hAnsi="Times New Roman" w:cs="Times New Roman"/>
          <w:sz w:val="24"/>
          <w:szCs w:val="24"/>
          <w:lang w:val="it-IT"/>
        </w:rPr>
        <w:t>Temeljem</w:t>
      </w:r>
      <w:proofErr w:type="spellEnd"/>
      <w:r w:rsidRPr="0088207D">
        <w:rPr>
          <w:rFonts w:ascii="Times New Roman" w:hAnsi="Times New Roman" w:cs="Times New Roman"/>
          <w:sz w:val="24"/>
          <w:szCs w:val="24"/>
          <w:lang w:val="it-IT"/>
        </w:rPr>
        <w:t xml:space="preserve"> </w:t>
      </w:r>
      <w:proofErr w:type="spellStart"/>
      <w:r w:rsidRPr="0088207D">
        <w:rPr>
          <w:rFonts w:ascii="Times New Roman" w:hAnsi="Times New Roman" w:cs="Times New Roman"/>
          <w:sz w:val="24"/>
          <w:szCs w:val="24"/>
          <w:lang w:val="it-IT"/>
        </w:rPr>
        <w:t>Nacionalnog</w:t>
      </w:r>
      <w:proofErr w:type="spellEnd"/>
      <w:r w:rsidRPr="0088207D">
        <w:rPr>
          <w:rFonts w:ascii="Times New Roman" w:hAnsi="Times New Roman" w:cs="Times New Roman"/>
          <w:sz w:val="24"/>
          <w:szCs w:val="24"/>
          <w:lang w:val="it-IT"/>
        </w:rPr>
        <w:t xml:space="preserve"> </w:t>
      </w:r>
      <w:proofErr w:type="spellStart"/>
      <w:r w:rsidRPr="0088207D">
        <w:rPr>
          <w:rFonts w:ascii="Times New Roman" w:hAnsi="Times New Roman" w:cs="Times New Roman"/>
          <w:sz w:val="24"/>
          <w:szCs w:val="24"/>
          <w:lang w:val="it-IT"/>
        </w:rPr>
        <w:t>programa</w:t>
      </w:r>
      <w:proofErr w:type="spellEnd"/>
      <w:r w:rsidRPr="0088207D">
        <w:rPr>
          <w:rFonts w:ascii="Times New Roman" w:hAnsi="Times New Roman" w:cs="Times New Roman"/>
          <w:sz w:val="24"/>
          <w:szCs w:val="24"/>
          <w:lang w:val="it-IT"/>
        </w:rPr>
        <w:t xml:space="preserve"> (</w:t>
      </w:r>
      <w:proofErr w:type="spellStart"/>
      <w:r w:rsidRPr="0088207D">
        <w:rPr>
          <w:rFonts w:ascii="Times New Roman" w:hAnsi="Times New Roman" w:cs="Times New Roman"/>
          <w:sz w:val="24"/>
          <w:szCs w:val="24"/>
          <w:lang w:val="it-IT"/>
        </w:rPr>
        <w:t>strategije</w:t>
      </w:r>
      <w:proofErr w:type="spellEnd"/>
      <w:r w:rsidRPr="0088207D">
        <w:rPr>
          <w:rFonts w:ascii="Times New Roman" w:hAnsi="Times New Roman" w:cs="Times New Roman"/>
          <w:sz w:val="24"/>
          <w:szCs w:val="24"/>
          <w:lang w:val="it-IT"/>
        </w:rPr>
        <w:t xml:space="preserve">) </w:t>
      </w:r>
      <w:proofErr w:type="spellStart"/>
      <w:r w:rsidRPr="0088207D">
        <w:rPr>
          <w:rFonts w:ascii="Times New Roman" w:hAnsi="Times New Roman" w:cs="Times New Roman"/>
          <w:sz w:val="24"/>
          <w:szCs w:val="24"/>
          <w:lang w:val="it-IT"/>
        </w:rPr>
        <w:t>suzbijanja</w:t>
      </w:r>
      <w:proofErr w:type="spellEnd"/>
      <w:r w:rsidRPr="0088207D">
        <w:rPr>
          <w:rFonts w:ascii="Times New Roman" w:hAnsi="Times New Roman" w:cs="Times New Roman"/>
          <w:sz w:val="24"/>
          <w:szCs w:val="24"/>
          <w:lang w:val="it-IT"/>
        </w:rPr>
        <w:t xml:space="preserve"> </w:t>
      </w:r>
      <w:proofErr w:type="spellStart"/>
      <w:r w:rsidRPr="0088207D">
        <w:rPr>
          <w:rFonts w:ascii="Times New Roman" w:hAnsi="Times New Roman" w:cs="Times New Roman"/>
          <w:sz w:val="24"/>
          <w:szCs w:val="24"/>
          <w:lang w:val="it-IT"/>
        </w:rPr>
        <w:t>zlouporabe</w:t>
      </w:r>
      <w:proofErr w:type="spellEnd"/>
      <w:r w:rsidRPr="0088207D">
        <w:rPr>
          <w:rFonts w:ascii="Times New Roman" w:hAnsi="Times New Roman" w:cs="Times New Roman"/>
          <w:sz w:val="24"/>
          <w:szCs w:val="24"/>
          <w:lang w:val="it-IT"/>
        </w:rPr>
        <w:t xml:space="preserve"> droga u </w:t>
      </w:r>
      <w:proofErr w:type="spellStart"/>
      <w:r w:rsidRPr="0088207D">
        <w:rPr>
          <w:rFonts w:ascii="Times New Roman" w:hAnsi="Times New Roman" w:cs="Times New Roman"/>
          <w:sz w:val="24"/>
          <w:szCs w:val="24"/>
          <w:lang w:val="it-IT"/>
        </w:rPr>
        <w:t>Republici</w:t>
      </w:r>
      <w:proofErr w:type="spellEnd"/>
      <w:r w:rsidRPr="0088207D">
        <w:rPr>
          <w:rFonts w:ascii="Times New Roman" w:hAnsi="Times New Roman" w:cs="Times New Roman"/>
          <w:sz w:val="24"/>
          <w:szCs w:val="24"/>
          <w:lang w:val="it-IT"/>
        </w:rPr>
        <w:t xml:space="preserve"> </w:t>
      </w:r>
      <w:proofErr w:type="spellStart"/>
      <w:r w:rsidRPr="0088207D">
        <w:rPr>
          <w:rFonts w:ascii="Times New Roman" w:hAnsi="Times New Roman" w:cs="Times New Roman"/>
          <w:sz w:val="24"/>
          <w:szCs w:val="24"/>
          <w:lang w:val="it-IT"/>
        </w:rPr>
        <w:t>Hrvatskoj</w:t>
      </w:r>
      <w:proofErr w:type="spellEnd"/>
      <w:r w:rsidRPr="0088207D">
        <w:rPr>
          <w:rFonts w:ascii="Times New Roman" w:hAnsi="Times New Roman" w:cs="Times New Roman"/>
          <w:sz w:val="24"/>
          <w:szCs w:val="24"/>
          <w:lang w:val="it-IT"/>
        </w:rPr>
        <w:t xml:space="preserve"> </w:t>
      </w:r>
      <w:proofErr w:type="spellStart"/>
      <w:r w:rsidRPr="0088207D">
        <w:rPr>
          <w:rFonts w:ascii="Times New Roman" w:hAnsi="Times New Roman" w:cs="Times New Roman"/>
          <w:sz w:val="24"/>
          <w:szCs w:val="24"/>
          <w:lang w:val="it-IT"/>
        </w:rPr>
        <w:t>nadležni</w:t>
      </w:r>
      <w:proofErr w:type="spellEnd"/>
      <w:r w:rsidRPr="0088207D">
        <w:rPr>
          <w:rFonts w:ascii="Times New Roman" w:hAnsi="Times New Roman" w:cs="Times New Roman"/>
          <w:sz w:val="24"/>
          <w:szCs w:val="24"/>
          <w:lang w:val="it-IT"/>
        </w:rPr>
        <w:t xml:space="preserve"> </w:t>
      </w:r>
      <w:proofErr w:type="spellStart"/>
      <w:r w:rsidRPr="0088207D">
        <w:rPr>
          <w:rFonts w:ascii="Times New Roman" w:hAnsi="Times New Roman" w:cs="Times New Roman"/>
          <w:sz w:val="24"/>
          <w:szCs w:val="24"/>
          <w:lang w:val="it-IT"/>
        </w:rPr>
        <w:t>školski</w:t>
      </w:r>
      <w:proofErr w:type="spellEnd"/>
      <w:r w:rsidRPr="0088207D">
        <w:rPr>
          <w:rFonts w:ascii="Times New Roman" w:hAnsi="Times New Roman" w:cs="Times New Roman"/>
          <w:sz w:val="24"/>
          <w:szCs w:val="24"/>
          <w:lang w:val="it-IT"/>
        </w:rPr>
        <w:t xml:space="preserve"> </w:t>
      </w:r>
      <w:proofErr w:type="spellStart"/>
      <w:r w:rsidRPr="0088207D">
        <w:rPr>
          <w:rFonts w:ascii="Times New Roman" w:hAnsi="Times New Roman" w:cs="Times New Roman"/>
          <w:sz w:val="24"/>
          <w:szCs w:val="24"/>
          <w:lang w:val="it-IT"/>
        </w:rPr>
        <w:t>liječnik</w:t>
      </w:r>
      <w:proofErr w:type="spellEnd"/>
      <w:r w:rsidRPr="0088207D">
        <w:rPr>
          <w:rFonts w:ascii="Times New Roman" w:hAnsi="Times New Roman" w:cs="Times New Roman"/>
          <w:sz w:val="24"/>
          <w:szCs w:val="24"/>
          <w:lang w:val="it-IT"/>
        </w:rPr>
        <w:t xml:space="preserve"> </w:t>
      </w:r>
      <w:proofErr w:type="spellStart"/>
      <w:r w:rsidRPr="0088207D">
        <w:rPr>
          <w:rFonts w:ascii="Times New Roman" w:hAnsi="Times New Roman" w:cs="Times New Roman"/>
          <w:sz w:val="24"/>
          <w:szCs w:val="24"/>
          <w:lang w:val="it-IT"/>
        </w:rPr>
        <w:t>provodi</w:t>
      </w:r>
      <w:proofErr w:type="spellEnd"/>
      <w:r w:rsidRPr="0088207D">
        <w:rPr>
          <w:rFonts w:ascii="Times New Roman" w:hAnsi="Times New Roman" w:cs="Times New Roman"/>
          <w:sz w:val="24"/>
          <w:szCs w:val="24"/>
          <w:lang w:val="it-IT"/>
        </w:rPr>
        <w:t xml:space="preserve"> </w:t>
      </w:r>
      <w:proofErr w:type="spellStart"/>
      <w:r w:rsidRPr="0088207D">
        <w:rPr>
          <w:rFonts w:ascii="Times New Roman" w:hAnsi="Times New Roman" w:cs="Times New Roman"/>
          <w:sz w:val="24"/>
          <w:szCs w:val="24"/>
          <w:lang w:val="it-IT"/>
        </w:rPr>
        <w:t>mjere</w:t>
      </w:r>
      <w:proofErr w:type="spellEnd"/>
      <w:r w:rsidRPr="0088207D">
        <w:rPr>
          <w:rFonts w:ascii="Times New Roman" w:hAnsi="Times New Roman" w:cs="Times New Roman"/>
          <w:sz w:val="24"/>
          <w:szCs w:val="24"/>
          <w:lang w:val="it-IT"/>
        </w:rPr>
        <w:t xml:space="preserve"> </w:t>
      </w:r>
      <w:proofErr w:type="spellStart"/>
      <w:r w:rsidRPr="0088207D">
        <w:rPr>
          <w:rFonts w:ascii="Times New Roman" w:hAnsi="Times New Roman" w:cs="Times New Roman"/>
          <w:sz w:val="24"/>
          <w:szCs w:val="24"/>
          <w:lang w:val="it-IT"/>
        </w:rPr>
        <w:t>primarne</w:t>
      </w:r>
      <w:proofErr w:type="spellEnd"/>
      <w:r w:rsidRPr="0088207D">
        <w:rPr>
          <w:rFonts w:ascii="Times New Roman" w:hAnsi="Times New Roman" w:cs="Times New Roman"/>
          <w:sz w:val="24"/>
          <w:szCs w:val="24"/>
          <w:lang w:val="it-IT"/>
        </w:rPr>
        <w:t xml:space="preserve"> </w:t>
      </w:r>
      <w:proofErr w:type="spellStart"/>
      <w:r w:rsidRPr="0088207D">
        <w:rPr>
          <w:rFonts w:ascii="Times New Roman" w:hAnsi="Times New Roman" w:cs="Times New Roman"/>
          <w:sz w:val="24"/>
          <w:szCs w:val="24"/>
          <w:lang w:val="it-IT"/>
        </w:rPr>
        <w:t>prevencije</w:t>
      </w:r>
      <w:proofErr w:type="spellEnd"/>
      <w:r w:rsidRPr="0088207D">
        <w:rPr>
          <w:rFonts w:ascii="Times New Roman" w:hAnsi="Times New Roman" w:cs="Times New Roman"/>
          <w:sz w:val="24"/>
          <w:szCs w:val="24"/>
          <w:lang w:val="it-IT"/>
        </w:rPr>
        <w:t xml:space="preserve"> </w:t>
      </w:r>
      <w:proofErr w:type="spellStart"/>
      <w:r w:rsidRPr="0088207D">
        <w:rPr>
          <w:rFonts w:ascii="Times New Roman" w:hAnsi="Times New Roman" w:cs="Times New Roman"/>
          <w:sz w:val="24"/>
          <w:szCs w:val="24"/>
          <w:lang w:val="it-IT"/>
        </w:rPr>
        <w:t>zlouporabe</w:t>
      </w:r>
      <w:proofErr w:type="spellEnd"/>
      <w:r w:rsidRPr="0088207D">
        <w:rPr>
          <w:rFonts w:ascii="Times New Roman" w:hAnsi="Times New Roman" w:cs="Times New Roman"/>
          <w:sz w:val="24"/>
          <w:szCs w:val="24"/>
          <w:lang w:val="it-IT"/>
        </w:rPr>
        <w:t xml:space="preserve"> </w:t>
      </w:r>
      <w:proofErr w:type="spellStart"/>
      <w:r w:rsidRPr="0088207D">
        <w:rPr>
          <w:rFonts w:ascii="Times New Roman" w:hAnsi="Times New Roman" w:cs="Times New Roman"/>
          <w:sz w:val="24"/>
          <w:szCs w:val="24"/>
          <w:lang w:val="it-IT"/>
        </w:rPr>
        <w:t>sredstava</w:t>
      </w:r>
      <w:proofErr w:type="spellEnd"/>
      <w:r w:rsidRPr="0088207D">
        <w:rPr>
          <w:rFonts w:ascii="Times New Roman" w:hAnsi="Times New Roman" w:cs="Times New Roman"/>
          <w:sz w:val="24"/>
          <w:szCs w:val="24"/>
          <w:lang w:val="it-IT"/>
        </w:rPr>
        <w:t xml:space="preserve"> </w:t>
      </w:r>
      <w:proofErr w:type="spellStart"/>
      <w:r w:rsidRPr="0088207D">
        <w:rPr>
          <w:rFonts w:ascii="Times New Roman" w:hAnsi="Times New Roman" w:cs="Times New Roman"/>
          <w:sz w:val="24"/>
          <w:szCs w:val="24"/>
          <w:lang w:val="it-IT"/>
        </w:rPr>
        <w:t>ovisnosti</w:t>
      </w:r>
      <w:proofErr w:type="spellEnd"/>
      <w:r>
        <w:rPr>
          <w:rFonts w:ascii="Times New Roman" w:hAnsi="Times New Roman" w:cs="Times New Roman"/>
          <w:sz w:val="24"/>
          <w:szCs w:val="24"/>
          <w:lang w:val="it-IT"/>
        </w:rPr>
        <w:t xml:space="preserve"> </w:t>
      </w:r>
      <w:r w:rsidRPr="0088207D">
        <w:rPr>
          <w:rFonts w:ascii="Times New Roman" w:hAnsi="Times New Roman" w:cs="Times New Roman"/>
          <w:sz w:val="24"/>
          <w:szCs w:val="24"/>
          <w:lang w:val="it-IT"/>
        </w:rPr>
        <w:t>(</w:t>
      </w:r>
      <w:proofErr w:type="spellStart"/>
      <w:r w:rsidRPr="0088207D">
        <w:rPr>
          <w:rFonts w:ascii="Times New Roman" w:hAnsi="Times New Roman" w:cs="Times New Roman"/>
          <w:sz w:val="24"/>
          <w:szCs w:val="24"/>
          <w:lang w:val="it-IT"/>
        </w:rPr>
        <w:t>tijekom</w:t>
      </w:r>
      <w:proofErr w:type="spellEnd"/>
      <w:r w:rsidRPr="0088207D">
        <w:rPr>
          <w:rFonts w:ascii="Times New Roman" w:hAnsi="Times New Roman" w:cs="Times New Roman"/>
          <w:sz w:val="24"/>
          <w:szCs w:val="24"/>
          <w:lang w:val="it-IT"/>
        </w:rPr>
        <w:t xml:space="preserve"> godine)</w:t>
      </w:r>
      <w:r>
        <w:rPr>
          <w:rFonts w:ascii="Times New Roman" w:hAnsi="Times New Roman" w:cs="Times New Roman"/>
          <w:sz w:val="24"/>
          <w:szCs w:val="24"/>
          <w:lang w:val="it-IT"/>
        </w:rPr>
        <w:t>.</w:t>
      </w:r>
    </w:p>
    <w:p w14:paraId="6FDA16EE" w14:textId="77777777" w:rsidR="0088207D" w:rsidRDefault="0088207D" w:rsidP="0088207D">
      <w:pPr>
        <w:spacing w:line="360" w:lineRule="auto"/>
        <w:jc w:val="both"/>
        <w:rPr>
          <w:rFonts w:ascii="Times New Roman" w:hAnsi="Times New Roman" w:cs="Times New Roman"/>
          <w:sz w:val="24"/>
          <w:szCs w:val="24"/>
          <w:lang w:val="it-IT"/>
        </w:rPr>
      </w:pPr>
    </w:p>
    <w:p w14:paraId="3273DFAF" w14:textId="78DBD062" w:rsidR="0088207D" w:rsidRPr="0088207D" w:rsidRDefault="0088207D" w:rsidP="0088207D">
      <w:pPr>
        <w:pStyle w:val="Stil2"/>
        <w:rPr>
          <w:rFonts w:ascii="Times New Roman" w:hAnsi="Times New Roman"/>
          <w:color w:val="000000" w:themeColor="text1"/>
        </w:rPr>
      </w:pPr>
      <w:bookmarkStart w:id="3" w:name="_Toc462732635"/>
      <w:bookmarkStart w:id="4" w:name="_Toc52789468"/>
      <w:bookmarkStart w:id="5" w:name="_Toc83820802"/>
      <w:r>
        <w:rPr>
          <w:rFonts w:ascii="Times New Roman" w:hAnsi="Times New Roman"/>
          <w:color w:val="000000" w:themeColor="text1"/>
        </w:rPr>
        <w:t xml:space="preserve"> 8.5.1. </w:t>
      </w:r>
      <w:r w:rsidRPr="0088207D">
        <w:rPr>
          <w:rFonts w:ascii="Times New Roman" w:hAnsi="Times New Roman"/>
          <w:color w:val="000000" w:themeColor="text1"/>
        </w:rPr>
        <w:t>Plan zdravstveno-socijalne zaštite učenika</w:t>
      </w:r>
      <w:bookmarkEnd w:id="3"/>
      <w:bookmarkEnd w:id="4"/>
      <w:bookmarkEnd w:id="5"/>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2"/>
        <w:gridCol w:w="6660"/>
        <w:gridCol w:w="2340"/>
      </w:tblGrid>
      <w:tr w:rsidR="0088207D" w:rsidRPr="00810DC2" w14:paraId="1801488C" w14:textId="77777777" w:rsidTr="00754856">
        <w:trPr>
          <w:trHeight w:hRule="exact" w:val="454"/>
        </w:trPr>
        <w:tc>
          <w:tcPr>
            <w:tcW w:w="9828" w:type="dxa"/>
            <w:gridSpan w:val="3"/>
            <w:tcBorders>
              <w:top w:val="single" w:sz="18" w:space="0" w:color="auto"/>
              <w:left w:val="single" w:sz="18" w:space="0" w:color="auto"/>
              <w:right w:val="single" w:sz="18" w:space="0" w:color="auto"/>
            </w:tcBorders>
            <w:noWrap/>
          </w:tcPr>
          <w:p w14:paraId="0E9F8014" w14:textId="77777777" w:rsidR="0088207D" w:rsidRPr="0088207D" w:rsidRDefault="0088207D" w:rsidP="0088207D">
            <w:pPr>
              <w:spacing w:line="360" w:lineRule="auto"/>
              <w:jc w:val="both"/>
              <w:rPr>
                <w:rFonts w:ascii="Times New Roman" w:hAnsi="Times New Roman" w:cs="Times New Roman"/>
                <w:b/>
                <w:bCs/>
              </w:rPr>
            </w:pPr>
            <w:r w:rsidRPr="0088207D">
              <w:rPr>
                <w:rFonts w:ascii="Times New Roman" w:hAnsi="Times New Roman" w:cs="Times New Roman"/>
                <w:b/>
                <w:bCs/>
              </w:rPr>
              <w:t>Obvezni program cijepljenja</w:t>
            </w:r>
          </w:p>
        </w:tc>
      </w:tr>
      <w:tr w:rsidR="0088207D" w:rsidRPr="00810DC2" w14:paraId="444DFE45" w14:textId="77777777" w:rsidTr="00754856">
        <w:trPr>
          <w:trHeight w:hRule="exact" w:val="340"/>
        </w:trPr>
        <w:tc>
          <w:tcPr>
            <w:tcW w:w="828" w:type="dxa"/>
            <w:tcBorders>
              <w:left w:val="single" w:sz="18" w:space="0" w:color="auto"/>
            </w:tcBorders>
            <w:noWrap/>
          </w:tcPr>
          <w:p w14:paraId="0448EF11" w14:textId="77777777" w:rsidR="0088207D" w:rsidRPr="0088207D" w:rsidRDefault="0088207D" w:rsidP="0088207D">
            <w:pPr>
              <w:spacing w:line="360" w:lineRule="auto"/>
              <w:jc w:val="both"/>
              <w:rPr>
                <w:rFonts w:ascii="Times New Roman" w:hAnsi="Times New Roman" w:cs="Times New Roman"/>
                <w:b/>
                <w:bCs/>
                <w:sz w:val="20"/>
                <w:szCs w:val="20"/>
              </w:rPr>
            </w:pPr>
            <w:r w:rsidRPr="0088207D">
              <w:rPr>
                <w:rFonts w:ascii="Times New Roman" w:hAnsi="Times New Roman" w:cs="Times New Roman"/>
                <w:b/>
                <w:bCs/>
                <w:sz w:val="20"/>
                <w:szCs w:val="20"/>
              </w:rPr>
              <w:t>Vrijeme</w:t>
            </w:r>
          </w:p>
        </w:tc>
        <w:tc>
          <w:tcPr>
            <w:tcW w:w="6660" w:type="dxa"/>
          </w:tcPr>
          <w:p w14:paraId="7D08083C" w14:textId="77777777" w:rsidR="0088207D" w:rsidRPr="0088207D" w:rsidRDefault="0088207D" w:rsidP="0088207D">
            <w:pPr>
              <w:spacing w:line="360" w:lineRule="auto"/>
              <w:jc w:val="both"/>
              <w:rPr>
                <w:rFonts w:ascii="Times New Roman" w:hAnsi="Times New Roman" w:cs="Times New Roman"/>
                <w:b/>
                <w:bCs/>
              </w:rPr>
            </w:pPr>
            <w:r w:rsidRPr="0088207D">
              <w:rPr>
                <w:rFonts w:ascii="Times New Roman" w:hAnsi="Times New Roman" w:cs="Times New Roman"/>
                <w:b/>
                <w:bCs/>
              </w:rPr>
              <w:t>Sadržaji</w:t>
            </w:r>
          </w:p>
        </w:tc>
        <w:tc>
          <w:tcPr>
            <w:tcW w:w="2340" w:type="dxa"/>
            <w:tcBorders>
              <w:right w:val="single" w:sz="18" w:space="0" w:color="auto"/>
            </w:tcBorders>
          </w:tcPr>
          <w:p w14:paraId="3830D451" w14:textId="77777777" w:rsidR="0088207D" w:rsidRPr="0088207D" w:rsidRDefault="0088207D" w:rsidP="0088207D">
            <w:pPr>
              <w:spacing w:line="360" w:lineRule="auto"/>
              <w:jc w:val="both"/>
              <w:rPr>
                <w:rFonts w:ascii="Times New Roman" w:hAnsi="Times New Roman" w:cs="Times New Roman"/>
                <w:b/>
                <w:bCs/>
              </w:rPr>
            </w:pPr>
            <w:r w:rsidRPr="0088207D">
              <w:rPr>
                <w:rFonts w:ascii="Times New Roman" w:hAnsi="Times New Roman" w:cs="Times New Roman"/>
                <w:b/>
                <w:bCs/>
              </w:rPr>
              <w:t>Nositelji</w:t>
            </w:r>
          </w:p>
        </w:tc>
      </w:tr>
      <w:tr w:rsidR="0088207D" w:rsidRPr="00810DC2" w14:paraId="67E6EC52" w14:textId="77777777" w:rsidTr="00754856">
        <w:trPr>
          <w:trHeight w:val="300"/>
        </w:trPr>
        <w:tc>
          <w:tcPr>
            <w:tcW w:w="828" w:type="dxa"/>
            <w:vMerge w:val="restart"/>
            <w:tcBorders>
              <w:left w:val="single" w:sz="18" w:space="0" w:color="auto"/>
            </w:tcBorders>
            <w:noWrap/>
            <w:textDirection w:val="btLr"/>
            <w:vAlign w:val="center"/>
          </w:tcPr>
          <w:p w14:paraId="7F20648B" w14:textId="77777777" w:rsidR="0088207D" w:rsidRPr="0088207D" w:rsidRDefault="0088207D" w:rsidP="0088207D">
            <w:pPr>
              <w:spacing w:line="360" w:lineRule="auto"/>
              <w:ind w:left="113" w:right="113"/>
              <w:jc w:val="both"/>
              <w:rPr>
                <w:rFonts w:ascii="Times New Roman" w:hAnsi="Times New Roman" w:cs="Times New Roman"/>
                <w:b/>
                <w:bCs/>
              </w:rPr>
            </w:pPr>
            <w:r w:rsidRPr="0088207D">
              <w:rPr>
                <w:rFonts w:ascii="Times New Roman" w:hAnsi="Times New Roman" w:cs="Times New Roman"/>
                <w:b/>
                <w:bCs/>
              </w:rPr>
              <w:t>I. polugodište</w:t>
            </w:r>
          </w:p>
        </w:tc>
        <w:tc>
          <w:tcPr>
            <w:tcW w:w="6660" w:type="dxa"/>
            <w:noWrap/>
            <w:vAlign w:val="center"/>
          </w:tcPr>
          <w:p w14:paraId="18BE33A4" w14:textId="77777777" w:rsidR="0088207D" w:rsidRPr="0088207D" w:rsidRDefault="0088207D" w:rsidP="0088207D">
            <w:pPr>
              <w:spacing w:line="360" w:lineRule="auto"/>
              <w:jc w:val="both"/>
              <w:rPr>
                <w:rFonts w:ascii="Times New Roman" w:hAnsi="Times New Roman" w:cs="Times New Roman"/>
              </w:rPr>
            </w:pPr>
            <w:r w:rsidRPr="0088207D">
              <w:rPr>
                <w:rFonts w:ascii="Times New Roman" w:hAnsi="Times New Roman" w:cs="Times New Roman"/>
              </w:rPr>
              <w:t>Pregled za utvrđivanje zdravstvenog stanja i sposobnosti za nastavu tjelesne i zdravstvene kulture i određivanje odgovarajućeg prilagođenog programa.</w:t>
            </w:r>
          </w:p>
        </w:tc>
        <w:tc>
          <w:tcPr>
            <w:tcW w:w="2340" w:type="dxa"/>
            <w:tcBorders>
              <w:right w:val="single" w:sz="18" w:space="0" w:color="auto"/>
            </w:tcBorders>
            <w:noWrap/>
            <w:vAlign w:val="center"/>
          </w:tcPr>
          <w:p w14:paraId="53CFD9E4" w14:textId="77777777" w:rsidR="0088207D" w:rsidRPr="0088207D" w:rsidRDefault="0088207D" w:rsidP="0088207D">
            <w:pPr>
              <w:spacing w:line="360" w:lineRule="auto"/>
              <w:jc w:val="both"/>
              <w:rPr>
                <w:rFonts w:ascii="Times New Roman" w:hAnsi="Times New Roman" w:cs="Times New Roman"/>
                <w:bCs/>
                <w:sz w:val="20"/>
                <w:szCs w:val="20"/>
              </w:rPr>
            </w:pPr>
            <w:r w:rsidRPr="0088207D">
              <w:rPr>
                <w:rFonts w:ascii="Times New Roman" w:hAnsi="Times New Roman" w:cs="Times New Roman"/>
                <w:bCs/>
                <w:sz w:val="20"/>
                <w:szCs w:val="20"/>
              </w:rPr>
              <w:t>Liječnik, medicinska sestra, pedagog, razrednici</w:t>
            </w:r>
          </w:p>
        </w:tc>
      </w:tr>
      <w:tr w:rsidR="0088207D" w:rsidRPr="00810DC2" w14:paraId="5AB14B2F" w14:textId="77777777" w:rsidTr="00754856">
        <w:trPr>
          <w:trHeight w:val="300"/>
        </w:trPr>
        <w:tc>
          <w:tcPr>
            <w:tcW w:w="828" w:type="dxa"/>
            <w:vMerge/>
            <w:tcBorders>
              <w:left w:val="single" w:sz="18" w:space="0" w:color="auto"/>
            </w:tcBorders>
            <w:noWrap/>
            <w:vAlign w:val="center"/>
          </w:tcPr>
          <w:p w14:paraId="21050698" w14:textId="77777777" w:rsidR="0088207D" w:rsidRPr="0088207D" w:rsidRDefault="0088207D" w:rsidP="0088207D">
            <w:pPr>
              <w:spacing w:line="360" w:lineRule="auto"/>
              <w:jc w:val="both"/>
              <w:rPr>
                <w:rFonts w:ascii="Times New Roman" w:hAnsi="Times New Roman" w:cs="Times New Roman"/>
                <w:b/>
                <w:bCs/>
              </w:rPr>
            </w:pPr>
          </w:p>
        </w:tc>
        <w:tc>
          <w:tcPr>
            <w:tcW w:w="6660" w:type="dxa"/>
            <w:noWrap/>
            <w:vAlign w:val="center"/>
          </w:tcPr>
          <w:p w14:paraId="58DAB1E9" w14:textId="77777777" w:rsidR="0088207D" w:rsidRPr="0088207D" w:rsidRDefault="0088207D" w:rsidP="0088207D">
            <w:pPr>
              <w:spacing w:line="360" w:lineRule="auto"/>
              <w:jc w:val="both"/>
              <w:rPr>
                <w:rFonts w:ascii="Times New Roman" w:hAnsi="Times New Roman" w:cs="Times New Roman"/>
              </w:rPr>
            </w:pPr>
            <w:r w:rsidRPr="0088207D">
              <w:rPr>
                <w:rFonts w:ascii="Times New Roman" w:hAnsi="Times New Roman" w:cs="Times New Roman"/>
              </w:rPr>
              <w:t>Sistematski pregledi: u 5. i 8. razredima</w:t>
            </w:r>
          </w:p>
        </w:tc>
        <w:tc>
          <w:tcPr>
            <w:tcW w:w="2340" w:type="dxa"/>
            <w:tcBorders>
              <w:right w:val="single" w:sz="18" w:space="0" w:color="auto"/>
            </w:tcBorders>
            <w:noWrap/>
            <w:vAlign w:val="center"/>
          </w:tcPr>
          <w:p w14:paraId="58E8166D" w14:textId="77777777" w:rsidR="0088207D" w:rsidRPr="0088207D" w:rsidRDefault="0088207D" w:rsidP="0088207D">
            <w:pPr>
              <w:spacing w:line="360" w:lineRule="auto"/>
              <w:jc w:val="both"/>
              <w:rPr>
                <w:rFonts w:ascii="Times New Roman" w:hAnsi="Times New Roman" w:cs="Times New Roman"/>
                <w:b/>
                <w:bCs/>
                <w:sz w:val="20"/>
                <w:szCs w:val="20"/>
              </w:rPr>
            </w:pPr>
            <w:r w:rsidRPr="0088207D">
              <w:rPr>
                <w:rFonts w:ascii="Times New Roman" w:hAnsi="Times New Roman" w:cs="Times New Roman"/>
                <w:bCs/>
                <w:sz w:val="20"/>
                <w:szCs w:val="20"/>
              </w:rPr>
              <w:t>liječnik, medicinska sestra, pedagog, razrednici</w:t>
            </w:r>
          </w:p>
        </w:tc>
      </w:tr>
      <w:tr w:rsidR="0088207D" w:rsidRPr="00810DC2" w14:paraId="21B074B4" w14:textId="77777777" w:rsidTr="00754856">
        <w:trPr>
          <w:trHeight w:val="300"/>
        </w:trPr>
        <w:tc>
          <w:tcPr>
            <w:tcW w:w="828" w:type="dxa"/>
            <w:vMerge/>
            <w:tcBorders>
              <w:left w:val="single" w:sz="18" w:space="0" w:color="auto"/>
            </w:tcBorders>
            <w:noWrap/>
            <w:vAlign w:val="center"/>
          </w:tcPr>
          <w:p w14:paraId="5E9E2004" w14:textId="77777777" w:rsidR="0088207D" w:rsidRPr="0088207D" w:rsidRDefault="0088207D" w:rsidP="0088207D">
            <w:pPr>
              <w:spacing w:line="360" w:lineRule="auto"/>
              <w:jc w:val="both"/>
              <w:rPr>
                <w:rFonts w:ascii="Times New Roman" w:hAnsi="Times New Roman" w:cs="Times New Roman"/>
                <w:b/>
                <w:bCs/>
              </w:rPr>
            </w:pPr>
          </w:p>
        </w:tc>
        <w:tc>
          <w:tcPr>
            <w:tcW w:w="6660" w:type="dxa"/>
            <w:noWrap/>
            <w:vAlign w:val="center"/>
          </w:tcPr>
          <w:p w14:paraId="733F2067" w14:textId="77777777" w:rsidR="0088207D" w:rsidRPr="0088207D" w:rsidRDefault="0088207D" w:rsidP="0088207D">
            <w:pPr>
              <w:spacing w:line="360" w:lineRule="auto"/>
              <w:jc w:val="both"/>
              <w:rPr>
                <w:rFonts w:ascii="Times New Roman" w:hAnsi="Times New Roman" w:cs="Times New Roman"/>
                <w:lang w:val="sv-SE"/>
              </w:rPr>
            </w:pPr>
            <w:r w:rsidRPr="0088207D">
              <w:rPr>
                <w:rFonts w:ascii="Times New Roman" w:hAnsi="Times New Roman" w:cs="Times New Roman"/>
                <w:lang w:val="sv-SE"/>
              </w:rPr>
              <w:t>Kontrolni pregledi nakon sistematskih pregleda prema medicinskoj indikaciji</w:t>
            </w:r>
          </w:p>
        </w:tc>
        <w:tc>
          <w:tcPr>
            <w:tcW w:w="2340" w:type="dxa"/>
            <w:tcBorders>
              <w:right w:val="single" w:sz="18" w:space="0" w:color="auto"/>
            </w:tcBorders>
            <w:noWrap/>
            <w:vAlign w:val="center"/>
          </w:tcPr>
          <w:p w14:paraId="57CAFF49" w14:textId="77777777" w:rsidR="0088207D" w:rsidRPr="0088207D" w:rsidRDefault="0088207D" w:rsidP="0088207D">
            <w:pPr>
              <w:spacing w:line="360" w:lineRule="auto"/>
              <w:jc w:val="both"/>
              <w:rPr>
                <w:rFonts w:ascii="Times New Roman" w:hAnsi="Times New Roman" w:cs="Times New Roman"/>
                <w:b/>
                <w:bCs/>
                <w:sz w:val="20"/>
                <w:szCs w:val="20"/>
              </w:rPr>
            </w:pPr>
            <w:r w:rsidRPr="0088207D">
              <w:rPr>
                <w:rFonts w:ascii="Times New Roman" w:hAnsi="Times New Roman" w:cs="Times New Roman"/>
                <w:b/>
                <w:bCs/>
                <w:sz w:val="20"/>
                <w:szCs w:val="20"/>
              </w:rPr>
              <w:t> </w:t>
            </w:r>
            <w:r w:rsidRPr="0088207D">
              <w:rPr>
                <w:rFonts w:ascii="Times New Roman" w:hAnsi="Times New Roman" w:cs="Times New Roman"/>
                <w:bCs/>
                <w:sz w:val="20"/>
                <w:szCs w:val="20"/>
              </w:rPr>
              <w:t>liječnik, medicinska sestra, pedagog, razrednici</w:t>
            </w:r>
          </w:p>
        </w:tc>
      </w:tr>
      <w:tr w:rsidR="0088207D" w:rsidRPr="00810DC2" w14:paraId="20700CF9" w14:textId="77777777" w:rsidTr="00754856">
        <w:trPr>
          <w:trHeight w:val="300"/>
        </w:trPr>
        <w:tc>
          <w:tcPr>
            <w:tcW w:w="828" w:type="dxa"/>
            <w:vMerge/>
            <w:tcBorders>
              <w:left w:val="single" w:sz="18" w:space="0" w:color="auto"/>
            </w:tcBorders>
            <w:noWrap/>
            <w:vAlign w:val="center"/>
          </w:tcPr>
          <w:p w14:paraId="0979E76C" w14:textId="77777777" w:rsidR="0088207D" w:rsidRPr="0088207D" w:rsidRDefault="0088207D" w:rsidP="0088207D">
            <w:pPr>
              <w:spacing w:line="360" w:lineRule="auto"/>
              <w:jc w:val="both"/>
              <w:rPr>
                <w:rFonts w:ascii="Times New Roman" w:hAnsi="Times New Roman" w:cs="Times New Roman"/>
                <w:b/>
                <w:bCs/>
              </w:rPr>
            </w:pPr>
          </w:p>
        </w:tc>
        <w:tc>
          <w:tcPr>
            <w:tcW w:w="6660" w:type="dxa"/>
            <w:noWrap/>
            <w:vAlign w:val="center"/>
          </w:tcPr>
          <w:p w14:paraId="24AFDF65" w14:textId="297E90A8" w:rsidR="0088207D" w:rsidRPr="0088207D" w:rsidRDefault="0088207D" w:rsidP="0088207D">
            <w:pPr>
              <w:spacing w:line="360" w:lineRule="auto"/>
              <w:jc w:val="both"/>
              <w:rPr>
                <w:rFonts w:ascii="Times New Roman" w:hAnsi="Times New Roman" w:cs="Times New Roman"/>
              </w:rPr>
            </w:pPr>
            <w:r w:rsidRPr="0088207D">
              <w:rPr>
                <w:rFonts w:ascii="Times New Roman" w:hAnsi="Times New Roman" w:cs="Times New Roman"/>
              </w:rPr>
              <w:t>Provjeravanje (</w:t>
            </w:r>
            <w:proofErr w:type="spellStart"/>
            <w:r>
              <w:rPr>
                <w:rFonts w:ascii="Times New Roman" w:hAnsi="Times New Roman" w:cs="Times New Roman"/>
              </w:rPr>
              <w:t>skrininzi</w:t>
            </w:r>
            <w:proofErr w:type="spellEnd"/>
            <w:r w:rsidRPr="0088207D">
              <w:rPr>
                <w:rFonts w:ascii="Times New Roman" w:hAnsi="Times New Roman" w:cs="Times New Roman"/>
              </w:rPr>
              <w:t>) oštrina vida i poremećaji vida na boje za učenike 3. razreda</w:t>
            </w:r>
          </w:p>
        </w:tc>
        <w:tc>
          <w:tcPr>
            <w:tcW w:w="2340" w:type="dxa"/>
            <w:tcBorders>
              <w:right w:val="single" w:sz="18" w:space="0" w:color="auto"/>
            </w:tcBorders>
            <w:noWrap/>
            <w:vAlign w:val="center"/>
          </w:tcPr>
          <w:p w14:paraId="0A19F246" w14:textId="77777777" w:rsidR="0088207D" w:rsidRPr="0088207D" w:rsidRDefault="0088207D" w:rsidP="0088207D">
            <w:pPr>
              <w:spacing w:line="360" w:lineRule="auto"/>
              <w:jc w:val="both"/>
              <w:rPr>
                <w:rFonts w:ascii="Times New Roman" w:hAnsi="Times New Roman" w:cs="Times New Roman"/>
                <w:b/>
                <w:bCs/>
                <w:sz w:val="20"/>
                <w:szCs w:val="20"/>
              </w:rPr>
            </w:pPr>
            <w:r w:rsidRPr="0088207D">
              <w:rPr>
                <w:rFonts w:ascii="Times New Roman" w:hAnsi="Times New Roman" w:cs="Times New Roman"/>
                <w:bCs/>
                <w:sz w:val="20"/>
                <w:szCs w:val="20"/>
              </w:rPr>
              <w:t>liječnik, medicinska sestra, pedagog, razrednici</w:t>
            </w:r>
          </w:p>
        </w:tc>
      </w:tr>
      <w:tr w:rsidR="0088207D" w:rsidRPr="00810DC2" w14:paraId="76D12378" w14:textId="77777777" w:rsidTr="00754856">
        <w:trPr>
          <w:trHeight w:val="300"/>
        </w:trPr>
        <w:tc>
          <w:tcPr>
            <w:tcW w:w="828" w:type="dxa"/>
            <w:vMerge/>
            <w:tcBorders>
              <w:left w:val="single" w:sz="18" w:space="0" w:color="auto"/>
            </w:tcBorders>
            <w:noWrap/>
            <w:vAlign w:val="center"/>
          </w:tcPr>
          <w:p w14:paraId="05AE6003" w14:textId="77777777" w:rsidR="0088207D" w:rsidRPr="0088207D" w:rsidRDefault="0088207D" w:rsidP="0088207D">
            <w:pPr>
              <w:spacing w:line="360" w:lineRule="auto"/>
              <w:jc w:val="both"/>
              <w:rPr>
                <w:rFonts w:ascii="Times New Roman" w:hAnsi="Times New Roman" w:cs="Times New Roman"/>
                <w:b/>
                <w:bCs/>
              </w:rPr>
            </w:pPr>
          </w:p>
        </w:tc>
        <w:tc>
          <w:tcPr>
            <w:tcW w:w="6660" w:type="dxa"/>
            <w:noWrap/>
            <w:vAlign w:val="center"/>
          </w:tcPr>
          <w:p w14:paraId="0DA6055F" w14:textId="6458FC4C" w:rsidR="0088207D" w:rsidRPr="0088207D" w:rsidRDefault="0088207D" w:rsidP="0088207D">
            <w:pPr>
              <w:spacing w:line="360" w:lineRule="auto"/>
              <w:jc w:val="both"/>
              <w:rPr>
                <w:rFonts w:ascii="Times New Roman" w:hAnsi="Times New Roman" w:cs="Times New Roman"/>
              </w:rPr>
            </w:pPr>
            <w:r w:rsidRPr="0088207D">
              <w:rPr>
                <w:rFonts w:ascii="Times New Roman" w:hAnsi="Times New Roman" w:cs="Times New Roman"/>
              </w:rPr>
              <w:t>Provjeravanje (</w:t>
            </w:r>
            <w:proofErr w:type="spellStart"/>
            <w:r>
              <w:rPr>
                <w:rFonts w:ascii="Times New Roman" w:hAnsi="Times New Roman" w:cs="Times New Roman"/>
              </w:rPr>
              <w:t>skrininzi</w:t>
            </w:r>
            <w:proofErr w:type="spellEnd"/>
            <w:r w:rsidRPr="0088207D">
              <w:rPr>
                <w:rFonts w:ascii="Times New Roman" w:hAnsi="Times New Roman" w:cs="Times New Roman"/>
              </w:rPr>
              <w:t>) poremećaj sluha za učenike 7. razreda</w:t>
            </w:r>
          </w:p>
        </w:tc>
        <w:tc>
          <w:tcPr>
            <w:tcW w:w="2340" w:type="dxa"/>
            <w:tcBorders>
              <w:right w:val="single" w:sz="18" w:space="0" w:color="auto"/>
            </w:tcBorders>
            <w:noWrap/>
            <w:vAlign w:val="center"/>
          </w:tcPr>
          <w:p w14:paraId="3528BC6B" w14:textId="77777777" w:rsidR="0088207D" w:rsidRPr="0088207D" w:rsidRDefault="0088207D" w:rsidP="0088207D">
            <w:pPr>
              <w:spacing w:line="360" w:lineRule="auto"/>
              <w:jc w:val="both"/>
              <w:rPr>
                <w:rFonts w:ascii="Times New Roman" w:hAnsi="Times New Roman" w:cs="Times New Roman"/>
                <w:b/>
                <w:bCs/>
                <w:sz w:val="20"/>
                <w:szCs w:val="20"/>
              </w:rPr>
            </w:pPr>
            <w:r w:rsidRPr="0088207D">
              <w:rPr>
                <w:rFonts w:ascii="Times New Roman" w:hAnsi="Times New Roman" w:cs="Times New Roman"/>
                <w:bCs/>
                <w:sz w:val="20"/>
                <w:szCs w:val="20"/>
              </w:rPr>
              <w:t>liječnik, medicinska sestra, pedagog, razrednici</w:t>
            </w:r>
          </w:p>
        </w:tc>
      </w:tr>
      <w:tr w:rsidR="0088207D" w:rsidRPr="00810DC2" w14:paraId="2A6879F0" w14:textId="77777777" w:rsidTr="00754856">
        <w:trPr>
          <w:trHeight w:val="300"/>
        </w:trPr>
        <w:tc>
          <w:tcPr>
            <w:tcW w:w="828" w:type="dxa"/>
            <w:vMerge/>
            <w:tcBorders>
              <w:left w:val="single" w:sz="18" w:space="0" w:color="auto"/>
            </w:tcBorders>
            <w:noWrap/>
            <w:vAlign w:val="center"/>
          </w:tcPr>
          <w:p w14:paraId="504AA130" w14:textId="77777777" w:rsidR="0088207D" w:rsidRPr="0088207D" w:rsidRDefault="0088207D" w:rsidP="0088207D">
            <w:pPr>
              <w:spacing w:line="360" w:lineRule="auto"/>
              <w:jc w:val="both"/>
              <w:rPr>
                <w:rFonts w:ascii="Times New Roman" w:hAnsi="Times New Roman" w:cs="Times New Roman"/>
                <w:b/>
                <w:bCs/>
              </w:rPr>
            </w:pPr>
          </w:p>
        </w:tc>
        <w:tc>
          <w:tcPr>
            <w:tcW w:w="6660" w:type="dxa"/>
            <w:noWrap/>
            <w:vAlign w:val="center"/>
          </w:tcPr>
          <w:p w14:paraId="5A168C2C" w14:textId="77777777" w:rsidR="0088207D" w:rsidRPr="0088207D" w:rsidRDefault="0088207D" w:rsidP="0088207D">
            <w:pPr>
              <w:spacing w:line="360" w:lineRule="auto"/>
              <w:jc w:val="both"/>
              <w:rPr>
                <w:rFonts w:ascii="Times New Roman" w:hAnsi="Times New Roman" w:cs="Times New Roman"/>
              </w:rPr>
            </w:pPr>
            <w:r w:rsidRPr="0088207D">
              <w:rPr>
                <w:rFonts w:ascii="Times New Roman" w:hAnsi="Times New Roman" w:cs="Times New Roman"/>
              </w:rPr>
              <w:t xml:space="preserve">Higijensko-epidemiološka zaštita uz provođenje redovitog programa cijepljenja 8. </w:t>
            </w:r>
            <w:proofErr w:type="spellStart"/>
            <w:r w:rsidRPr="0088207D">
              <w:rPr>
                <w:rFonts w:ascii="Times New Roman" w:hAnsi="Times New Roman" w:cs="Times New Roman"/>
                <w:lang w:val="it-IT"/>
              </w:rPr>
              <w:t>razred</w:t>
            </w:r>
            <w:proofErr w:type="spellEnd"/>
            <w:r w:rsidRPr="0088207D">
              <w:rPr>
                <w:rFonts w:ascii="Times New Roman" w:hAnsi="Times New Roman" w:cs="Times New Roman"/>
              </w:rPr>
              <w:t xml:space="preserve"> </w:t>
            </w:r>
            <w:r w:rsidRPr="0088207D">
              <w:rPr>
                <w:rFonts w:ascii="Times New Roman" w:hAnsi="Times New Roman" w:cs="Times New Roman"/>
                <w:lang w:val="it-IT"/>
              </w:rPr>
              <w:t>DI</w:t>
            </w:r>
            <w:r w:rsidRPr="0088207D">
              <w:rPr>
                <w:rFonts w:ascii="Times New Roman" w:hAnsi="Times New Roman" w:cs="Times New Roman"/>
              </w:rPr>
              <w:t>-</w:t>
            </w:r>
            <w:r w:rsidRPr="0088207D">
              <w:rPr>
                <w:rFonts w:ascii="Times New Roman" w:hAnsi="Times New Roman" w:cs="Times New Roman"/>
                <w:lang w:val="it-IT"/>
              </w:rPr>
              <w:t>Te</w:t>
            </w:r>
            <w:r w:rsidRPr="0088207D">
              <w:rPr>
                <w:rFonts w:ascii="Times New Roman" w:hAnsi="Times New Roman" w:cs="Times New Roman"/>
              </w:rPr>
              <w:t xml:space="preserve"> </w:t>
            </w:r>
            <w:r w:rsidRPr="0088207D">
              <w:rPr>
                <w:rFonts w:ascii="Times New Roman" w:hAnsi="Times New Roman" w:cs="Times New Roman"/>
                <w:lang w:val="it-IT"/>
              </w:rPr>
              <w:t>pro</w:t>
            </w:r>
            <w:r w:rsidRPr="0088207D">
              <w:rPr>
                <w:rFonts w:ascii="Times New Roman" w:hAnsi="Times New Roman" w:cs="Times New Roman"/>
              </w:rPr>
              <w:t xml:space="preserve"> </w:t>
            </w:r>
            <w:proofErr w:type="spellStart"/>
            <w:r w:rsidRPr="0088207D">
              <w:rPr>
                <w:rFonts w:ascii="Times New Roman" w:hAnsi="Times New Roman" w:cs="Times New Roman"/>
                <w:lang w:val="it-IT"/>
              </w:rPr>
              <w:t>adultis</w:t>
            </w:r>
            <w:proofErr w:type="spellEnd"/>
            <w:r w:rsidRPr="0088207D">
              <w:rPr>
                <w:rFonts w:ascii="Times New Roman" w:hAnsi="Times New Roman" w:cs="Times New Roman"/>
              </w:rPr>
              <w:t xml:space="preserve"> </w:t>
            </w:r>
            <w:r w:rsidRPr="0088207D">
              <w:rPr>
                <w:rFonts w:ascii="Times New Roman" w:hAnsi="Times New Roman" w:cs="Times New Roman"/>
                <w:lang w:val="it-IT"/>
              </w:rPr>
              <w:t>i</w:t>
            </w:r>
            <w:r w:rsidRPr="0088207D">
              <w:rPr>
                <w:rFonts w:ascii="Times New Roman" w:hAnsi="Times New Roman" w:cs="Times New Roman"/>
              </w:rPr>
              <w:t xml:space="preserve"> </w:t>
            </w:r>
            <w:r w:rsidRPr="0088207D">
              <w:rPr>
                <w:rFonts w:ascii="Times New Roman" w:hAnsi="Times New Roman" w:cs="Times New Roman"/>
                <w:lang w:val="it-IT"/>
              </w:rPr>
              <w:t>POLIO</w:t>
            </w:r>
            <w:r w:rsidRPr="0088207D">
              <w:rPr>
                <w:rFonts w:ascii="Times New Roman" w:hAnsi="Times New Roman" w:cs="Times New Roman"/>
              </w:rPr>
              <w:t>; (1. polugodište); HPV (dobrovoljno)</w:t>
            </w:r>
          </w:p>
        </w:tc>
        <w:tc>
          <w:tcPr>
            <w:tcW w:w="2340" w:type="dxa"/>
            <w:tcBorders>
              <w:right w:val="single" w:sz="18" w:space="0" w:color="auto"/>
            </w:tcBorders>
            <w:noWrap/>
            <w:vAlign w:val="center"/>
          </w:tcPr>
          <w:p w14:paraId="2E0C56BE" w14:textId="77777777" w:rsidR="0088207D" w:rsidRPr="0088207D" w:rsidRDefault="0088207D" w:rsidP="0088207D">
            <w:pPr>
              <w:spacing w:line="360" w:lineRule="auto"/>
              <w:jc w:val="both"/>
              <w:rPr>
                <w:rFonts w:ascii="Times New Roman" w:hAnsi="Times New Roman" w:cs="Times New Roman"/>
                <w:b/>
                <w:bCs/>
                <w:sz w:val="20"/>
                <w:szCs w:val="20"/>
              </w:rPr>
            </w:pPr>
            <w:r w:rsidRPr="0088207D">
              <w:rPr>
                <w:rFonts w:ascii="Times New Roman" w:hAnsi="Times New Roman" w:cs="Times New Roman"/>
                <w:bCs/>
                <w:sz w:val="20"/>
                <w:szCs w:val="20"/>
              </w:rPr>
              <w:t>liječnik, medicinska sestra, pedagog, razrednici</w:t>
            </w:r>
          </w:p>
        </w:tc>
      </w:tr>
      <w:tr w:rsidR="0088207D" w:rsidRPr="00810DC2" w14:paraId="27DA0F36" w14:textId="77777777" w:rsidTr="00754856">
        <w:trPr>
          <w:trHeight w:val="300"/>
        </w:trPr>
        <w:tc>
          <w:tcPr>
            <w:tcW w:w="828" w:type="dxa"/>
            <w:vMerge/>
            <w:tcBorders>
              <w:left w:val="single" w:sz="18" w:space="0" w:color="auto"/>
            </w:tcBorders>
            <w:noWrap/>
            <w:vAlign w:val="center"/>
          </w:tcPr>
          <w:p w14:paraId="051AA789" w14:textId="77777777" w:rsidR="0088207D" w:rsidRPr="0088207D" w:rsidRDefault="0088207D" w:rsidP="0088207D">
            <w:pPr>
              <w:spacing w:line="360" w:lineRule="auto"/>
              <w:jc w:val="both"/>
              <w:rPr>
                <w:rFonts w:ascii="Times New Roman" w:hAnsi="Times New Roman" w:cs="Times New Roman"/>
                <w:b/>
                <w:bCs/>
              </w:rPr>
            </w:pPr>
          </w:p>
        </w:tc>
        <w:tc>
          <w:tcPr>
            <w:tcW w:w="6660" w:type="dxa"/>
            <w:noWrap/>
            <w:vAlign w:val="center"/>
          </w:tcPr>
          <w:p w14:paraId="6A99E0D9" w14:textId="77777777" w:rsidR="0088207D" w:rsidRPr="0088207D" w:rsidRDefault="0088207D" w:rsidP="0088207D">
            <w:pPr>
              <w:spacing w:line="360" w:lineRule="auto"/>
              <w:jc w:val="both"/>
              <w:rPr>
                <w:rFonts w:ascii="Times New Roman" w:hAnsi="Times New Roman" w:cs="Times New Roman"/>
                <w:lang w:val="it-IT"/>
              </w:rPr>
            </w:pPr>
            <w:proofErr w:type="spellStart"/>
            <w:r w:rsidRPr="0088207D">
              <w:rPr>
                <w:rFonts w:ascii="Times New Roman" w:hAnsi="Times New Roman" w:cs="Times New Roman"/>
                <w:lang w:val="it-IT"/>
              </w:rPr>
              <w:t>Zdravstveni</w:t>
            </w:r>
            <w:proofErr w:type="spellEnd"/>
            <w:r w:rsidRPr="0088207D">
              <w:rPr>
                <w:rFonts w:ascii="Times New Roman" w:hAnsi="Times New Roman" w:cs="Times New Roman"/>
                <w:lang w:val="it-IT"/>
              </w:rPr>
              <w:t xml:space="preserve"> odgoj 1.razred </w:t>
            </w:r>
            <w:proofErr w:type="spellStart"/>
            <w:r w:rsidRPr="0088207D">
              <w:rPr>
                <w:rFonts w:ascii="Times New Roman" w:hAnsi="Times New Roman" w:cs="Times New Roman"/>
                <w:lang w:val="it-IT"/>
              </w:rPr>
              <w:t>Osobna</w:t>
            </w:r>
            <w:proofErr w:type="spellEnd"/>
            <w:r w:rsidRPr="0088207D">
              <w:rPr>
                <w:rFonts w:ascii="Times New Roman" w:hAnsi="Times New Roman" w:cs="Times New Roman"/>
                <w:lang w:val="it-IT"/>
              </w:rPr>
              <w:t xml:space="preserve"> </w:t>
            </w:r>
            <w:proofErr w:type="spellStart"/>
            <w:r w:rsidRPr="0088207D">
              <w:rPr>
                <w:rFonts w:ascii="Times New Roman" w:hAnsi="Times New Roman" w:cs="Times New Roman"/>
                <w:lang w:val="it-IT"/>
              </w:rPr>
              <w:t>higijena</w:t>
            </w:r>
            <w:proofErr w:type="spellEnd"/>
          </w:p>
        </w:tc>
        <w:tc>
          <w:tcPr>
            <w:tcW w:w="2340" w:type="dxa"/>
            <w:tcBorders>
              <w:right w:val="single" w:sz="18" w:space="0" w:color="auto"/>
            </w:tcBorders>
            <w:vAlign w:val="center"/>
          </w:tcPr>
          <w:p w14:paraId="2C53D9DF" w14:textId="77777777" w:rsidR="0088207D" w:rsidRPr="0088207D" w:rsidRDefault="0088207D" w:rsidP="0088207D">
            <w:pPr>
              <w:spacing w:line="360" w:lineRule="auto"/>
              <w:jc w:val="both"/>
              <w:rPr>
                <w:rFonts w:ascii="Times New Roman" w:hAnsi="Times New Roman" w:cs="Times New Roman"/>
                <w:b/>
                <w:bCs/>
                <w:sz w:val="20"/>
                <w:szCs w:val="20"/>
              </w:rPr>
            </w:pPr>
            <w:r w:rsidRPr="0088207D">
              <w:rPr>
                <w:rFonts w:ascii="Times New Roman" w:hAnsi="Times New Roman" w:cs="Times New Roman"/>
                <w:bCs/>
                <w:sz w:val="20"/>
                <w:szCs w:val="20"/>
              </w:rPr>
              <w:t>liječnik, medicinska sestra, pedagog, razrednici</w:t>
            </w:r>
          </w:p>
        </w:tc>
      </w:tr>
      <w:tr w:rsidR="0088207D" w:rsidRPr="00810DC2" w14:paraId="54D58926" w14:textId="77777777" w:rsidTr="00754856">
        <w:trPr>
          <w:trHeight w:val="300"/>
        </w:trPr>
        <w:tc>
          <w:tcPr>
            <w:tcW w:w="828" w:type="dxa"/>
            <w:vMerge/>
            <w:tcBorders>
              <w:left w:val="single" w:sz="18" w:space="0" w:color="auto"/>
            </w:tcBorders>
            <w:noWrap/>
            <w:vAlign w:val="center"/>
          </w:tcPr>
          <w:p w14:paraId="7386643B" w14:textId="77777777" w:rsidR="0088207D" w:rsidRPr="0088207D" w:rsidRDefault="0088207D" w:rsidP="0088207D">
            <w:pPr>
              <w:spacing w:line="360" w:lineRule="auto"/>
              <w:jc w:val="both"/>
              <w:rPr>
                <w:rFonts w:ascii="Times New Roman" w:hAnsi="Times New Roman" w:cs="Times New Roman"/>
                <w:b/>
                <w:bCs/>
              </w:rPr>
            </w:pPr>
          </w:p>
        </w:tc>
        <w:tc>
          <w:tcPr>
            <w:tcW w:w="6660" w:type="dxa"/>
            <w:noWrap/>
            <w:vAlign w:val="center"/>
          </w:tcPr>
          <w:p w14:paraId="05C00E91" w14:textId="77777777" w:rsidR="0088207D" w:rsidRPr="0088207D" w:rsidRDefault="0088207D" w:rsidP="0088207D">
            <w:pPr>
              <w:spacing w:line="360" w:lineRule="auto"/>
              <w:jc w:val="both"/>
              <w:rPr>
                <w:rFonts w:ascii="Times New Roman" w:hAnsi="Times New Roman" w:cs="Times New Roman"/>
              </w:rPr>
            </w:pPr>
            <w:proofErr w:type="spellStart"/>
            <w:r w:rsidRPr="0088207D">
              <w:rPr>
                <w:rFonts w:ascii="Times New Roman" w:hAnsi="Times New Roman" w:cs="Times New Roman"/>
                <w:lang w:val="it-IT"/>
              </w:rPr>
              <w:t>Zdravstveni</w:t>
            </w:r>
            <w:proofErr w:type="spellEnd"/>
            <w:r w:rsidRPr="0088207D">
              <w:rPr>
                <w:rFonts w:ascii="Times New Roman" w:hAnsi="Times New Roman" w:cs="Times New Roman"/>
              </w:rPr>
              <w:t xml:space="preserve"> </w:t>
            </w:r>
            <w:r w:rsidRPr="0088207D">
              <w:rPr>
                <w:rFonts w:ascii="Times New Roman" w:hAnsi="Times New Roman" w:cs="Times New Roman"/>
                <w:lang w:val="it-IT"/>
              </w:rPr>
              <w:t>odgoj</w:t>
            </w:r>
            <w:r w:rsidRPr="0088207D">
              <w:rPr>
                <w:rFonts w:ascii="Times New Roman" w:hAnsi="Times New Roman" w:cs="Times New Roman"/>
              </w:rPr>
              <w:t xml:space="preserve"> 3. </w:t>
            </w:r>
            <w:proofErr w:type="spellStart"/>
            <w:r w:rsidRPr="0088207D">
              <w:rPr>
                <w:rFonts w:ascii="Times New Roman" w:hAnsi="Times New Roman" w:cs="Times New Roman"/>
                <w:lang w:val="it-IT"/>
              </w:rPr>
              <w:t>razred</w:t>
            </w:r>
            <w:proofErr w:type="spellEnd"/>
            <w:r w:rsidRPr="0088207D">
              <w:rPr>
                <w:rFonts w:ascii="Times New Roman" w:hAnsi="Times New Roman" w:cs="Times New Roman"/>
              </w:rPr>
              <w:t xml:space="preserve"> </w:t>
            </w:r>
            <w:proofErr w:type="spellStart"/>
            <w:r w:rsidRPr="0088207D">
              <w:rPr>
                <w:rFonts w:ascii="Times New Roman" w:hAnsi="Times New Roman" w:cs="Times New Roman"/>
                <w:lang w:val="it-IT"/>
              </w:rPr>
              <w:t>Zdrava</w:t>
            </w:r>
            <w:proofErr w:type="spellEnd"/>
            <w:r w:rsidRPr="0088207D">
              <w:rPr>
                <w:rFonts w:ascii="Times New Roman" w:hAnsi="Times New Roman" w:cs="Times New Roman"/>
              </w:rPr>
              <w:t xml:space="preserve"> </w:t>
            </w:r>
            <w:proofErr w:type="spellStart"/>
            <w:r w:rsidRPr="0088207D">
              <w:rPr>
                <w:rFonts w:ascii="Times New Roman" w:hAnsi="Times New Roman" w:cs="Times New Roman"/>
                <w:lang w:val="it-IT"/>
              </w:rPr>
              <w:t>prehrana</w:t>
            </w:r>
            <w:proofErr w:type="spellEnd"/>
            <w:r w:rsidRPr="0088207D">
              <w:rPr>
                <w:rFonts w:ascii="Times New Roman" w:hAnsi="Times New Roman" w:cs="Times New Roman"/>
              </w:rPr>
              <w:t xml:space="preserve"> </w:t>
            </w:r>
          </w:p>
        </w:tc>
        <w:tc>
          <w:tcPr>
            <w:tcW w:w="2340" w:type="dxa"/>
            <w:tcBorders>
              <w:right w:val="single" w:sz="18" w:space="0" w:color="auto"/>
            </w:tcBorders>
            <w:noWrap/>
            <w:vAlign w:val="center"/>
          </w:tcPr>
          <w:p w14:paraId="33FB9024" w14:textId="77777777" w:rsidR="0088207D" w:rsidRPr="0088207D" w:rsidRDefault="0088207D" w:rsidP="0088207D">
            <w:pPr>
              <w:spacing w:line="360" w:lineRule="auto"/>
              <w:jc w:val="both"/>
              <w:rPr>
                <w:rFonts w:ascii="Times New Roman" w:hAnsi="Times New Roman" w:cs="Times New Roman"/>
                <w:b/>
                <w:bCs/>
                <w:sz w:val="20"/>
                <w:szCs w:val="20"/>
              </w:rPr>
            </w:pPr>
            <w:r w:rsidRPr="0088207D">
              <w:rPr>
                <w:rFonts w:ascii="Times New Roman" w:hAnsi="Times New Roman" w:cs="Times New Roman"/>
                <w:bCs/>
                <w:sz w:val="20"/>
                <w:szCs w:val="20"/>
              </w:rPr>
              <w:t>liječnik, medicinska sestra, pedagog, razrednici</w:t>
            </w:r>
          </w:p>
        </w:tc>
      </w:tr>
      <w:tr w:rsidR="0088207D" w:rsidRPr="00810DC2" w14:paraId="2BADC224" w14:textId="77777777" w:rsidTr="00754856">
        <w:trPr>
          <w:trHeight w:val="300"/>
        </w:trPr>
        <w:tc>
          <w:tcPr>
            <w:tcW w:w="828" w:type="dxa"/>
            <w:vMerge/>
            <w:tcBorders>
              <w:left w:val="single" w:sz="18" w:space="0" w:color="auto"/>
            </w:tcBorders>
            <w:noWrap/>
            <w:vAlign w:val="center"/>
          </w:tcPr>
          <w:p w14:paraId="1EFB4901" w14:textId="77777777" w:rsidR="0088207D" w:rsidRPr="0088207D" w:rsidRDefault="0088207D" w:rsidP="0088207D">
            <w:pPr>
              <w:spacing w:line="360" w:lineRule="auto"/>
              <w:jc w:val="both"/>
              <w:rPr>
                <w:rFonts w:ascii="Times New Roman" w:hAnsi="Times New Roman" w:cs="Times New Roman"/>
                <w:b/>
                <w:bCs/>
              </w:rPr>
            </w:pPr>
          </w:p>
        </w:tc>
        <w:tc>
          <w:tcPr>
            <w:tcW w:w="6660" w:type="dxa"/>
            <w:noWrap/>
            <w:vAlign w:val="center"/>
          </w:tcPr>
          <w:p w14:paraId="292C68CE" w14:textId="77777777" w:rsidR="0088207D" w:rsidRPr="0088207D" w:rsidRDefault="0088207D" w:rsidP="0088207D">
            <w:pPr>
              <w:spacing w:line="360" w:lineRule="auto"/>
              <w:jc w:val="both"/>
              <w:rPr>
                <w:rFonts w:ascii="Times New Roman" w:hAnsi="Times New Roman" w:cs="Times New Roman"/>
              </w:rPr>
            </w:pPr>
            <w:proofErr w:type="spellStart"/>
            <w:r w:rsidRPr="0088207D">
              <w:rPr>
                <w:rFonts w:ascii="Times New Roman" w:hAnsi="Times New Roman" w:cs="Times New Roman"/>
                <w:lang w:val="it-IT"/>
              </w:rPr>
              <w:t>Zdravstveni</w:t>
            </w:r>
            <w:proofErr w:type="spellEnd"/>
            <w:r w:rsidRPr="0088207D">
              <w:rPr>
                <w:rFonts w:ascii="Times New Roman" w:hAnsi="Times New Roman" w:cs="Times New Roman"/>
              </w:rPr>
              <w:t xml:space="preserve"> </w:t>
            </w:r>
            <w:r w:rsidRPr="0088207D">
              <w:rPr>
                <w:rFonts w:ascii="Times New Roman" w:hAnsi="Times New Roman" w:cs="Times New Roman"/>
                <w:lang w:val="it-IT"/>
              </w:rPr>
              <w:t>odgoj</w:t>
            </w:r>
            <w:r w:rsidRPr="0088207D">
              <w:rPr>
                <w:rFonts w:ascii="Times New Roman" w:hAnsi="Times New Roman" w:cs="Times New Roman"/>
              </w:rPr>
              <w:t xml:space="preserve"> 5. </w:t>
            </w:r>
            <w:proofErr w:type="spellStart"/>
            <w:r w:rsidRPr="0088207D">
              <w:rPr>
                <w:rFonts w:ascii="Times New Roman" w:hAnsi="Times New Roman" w:cs="Times New Roman"/>
                <w:lang w:val="it-IT"/>
              </w:rPr>
              <w:t>razred</w:t>
            </w:r>
            <w:proofErr w:type="spellEnd"/>
            <w:r w:rsidRPr="0088207D">
              <w:rPr>
                <w:rFonts w:ascii="Times New Roman" w:hAnsi="Times New Roman" w:cs="Times New Roman"/>
              </w:rPr>
              <w:t xml:space="preserve"> – </w:t>
            </w:r>
            <w:proofErr w:type="spellStart"/>
            <w:r w:rsidRPr="0088207D">
              <w:rPr>
                <w:rFonts w:ascii="Times New Roman" w:hAnsi="Times New Roman" w:cs="Times New Roman"/>
                <w:lang w:val="it-IT"/>
              </w:rPr>
              <w:t>Higijena</w:t>
            </w:r>
            <w:proofErr w:type="spellEnd"/>
            <w:r w:rsidRPr="0088207D">
              <w:rPr>
                <w:rFonts w:ascii="Times New Roman" w:hAnsi="Times New Roman" w:cs="Times New Roman"/>
              </w:rPr>
              <w:t xml:space="preserve"> </w:t>
            </w:r>
            <w:proofErr w:type="spellStart"/>
            <w:r w:rsidRPr="0088207D">
              <w:rPr>
                <w:rFonts w:ascii="Times New Roman" w:hAnsi="Times New Roman" w:cs="Times New Roman"/>
                <w:lang w:val="it-IT"/>
              </w:rPr>
              <w:t>menstruacije</w:t>
            </w:r>
            <w:proofErr w:type="spellEnd"/>
            <w:r w:rsidRPr="0088207D">
              <w:rPr>
                <w:rFonts w:ascii="Times New Roman" w:hAnsi="Times New Roman" w:cs="Times New Roman"/>
              </w:rPr>
              <w:t xml:space="preserve">, </w:t>
            </w:r>
            <w:proofErr w:type="spellStart"/>
            <w:r w:rsidRPr="0088207D">
              <w:rPr>
                <w:rFonts w:ascii="Times New Roman" w:hAnsi="Times New Roman" w:cs="Times New Roman"/>
                <w:lang w:val="it-IT"/>
              </w:rPr>
              <w:t>pubertet</w:t>
            </w:r>
            <w:proofErr w:type="spellEnd"/>
            <w:r w:rsidRPr="0088207D">
              <w:rPr>
                <w:rFonts w:ascii="Times New Roman" w:hAnsi="Times New Roman" w:cs="Times New Roman"/>
              </w:rPr>
              <w:t xml:space="preserve"> (1. polugodište)</w:t>
            </w:r>
          </w:p>
        </w:tc>
        <w:tc>
          <w:tcPr>
            <w:tcW w:w="2340" w:type="dxa"/>
            <w:tcBorders>
              <w:right w:val="single" w:sz="18" w:space="0" w:color="auto"/>
            </w:tcBorders>
            <w:noWrap/>
            <w:vAlign w:val="center"/>
          </w:tcPr>
          <w:p w14:paraId="27BD7E94" w14:textId="77777777" w:rsidR="0088207D" w:rsidRPr="0088207D" w:rsidRDefault="0088207D" w:rsidP="0088207D">
            <w:pPr>
              <w:spacing w:line="360" w:lineRule="auto"/>
              <w:jc w:val="both"/>
              <w:rPr>
                <w:rFonts w:ascii="Times New Roman" w:hAnsi="Times New Roman" w:cs="Times New Roman"/>
                <w:b/>
                <w:bCs/>
                <w:sz w:val="20"/>
                <w:szCs w:val="20"/>
              </w:rPr>
            </w:pPr>
            <w:r w:rsidRPr="0088207D">
              <w:rPr>
                <w:rFonts w:ascii="Times New Roman" w:hAnsi="Times New Roman" w:cs="Times New Roman"/>
                <w:bCs/>
                <w:sz w:val="20"/>
                <w:szCs w:val="20"/>
              </w:rPr>
              <w:t>liječnik, medicinska sestra, pedagog, razrednici</w:t>
            </w:r>
          </w:p>
        </w:tc>
      </w:tr>
      <w:tr w:rsidR="0088207D" w:rsidRPr="00810DC2" w14:paraId="49B1CFDC" w14:textId="77777777" w:rsidTr="00754856">
        <w:trPr>
          <w:trHeight w:val="300"/>
        </w:trPr>
        <w:tc>
          <w:tcPr>
            <w:tcW w:w="828" w:type="dxa"/>
            <w:vMerge w:val="restart"/>
            <w:tcBorders>
              <w:left w:val="single" w:sz="18" w:space="0" w:color="auto"/>
            </w:tcBorders>
            <w:noWrap/>
            <w:textDirection w:val="btLr"/>
            <w:vAlign w:val="center"/>
          </w:tcPr>
          <w:p w14:paraId="43FDB8C4" w14:textId="77777777" w:rsidR="0088207D" w:rsidRPr="0088207D" w:rsidRDefault="0088207D" w:rsidP="0088207D">
            <w:pPr>
              <w:spacing w:line="360" w:lineRule="auto"/>
              <w:ind w:left="113" w:right="113"/>
              <w:jc w:val="both"/>
              <w:rPr>
                <w:rFonts w:ascii="Times New Roman" w:hAnsi="Times New Roman" w:cs="Times New Roman"/>
                <w:b/>
                <w:bCs/>
              </w:rPr>
            </w:pPr>
            <w:r w:rsidRPr="0088207D">
              <w:rPr>
                <w:rFonts w:ascii="Times New Roman" w:hAnsi="Times New Roman" w:cs="Times New Roman"/>
                <w:b/>
                <w:bCs/>
              </w:rPr>
              <w:t>II. polugodište</w:t>
            </w:r>
          </w:p>
        </w:tc>
        <w:tc>
          <w:tcPr>
            <w:tcW w:w="6660" w:type="dxa"/>
            <w:noWrap/>
            <w:vAlign w:val="center"/>
          </w:tcPr>
          <w:p w14:paraId="77A6214C" w14:textId="77777777" w:rsidR="0088207D" w:rsidRPr="0088207D" w:rsidRDefault="0088207D" w:rsidP="0088207D">
            <w:pPr>
              <w:spacing w:line="360" w:lineRule="auto"/>
              <w:jc w:val="both"/>
              <w:rPr>
                <w:rFonts w:ascii="Times New Roman" w:hAnsi="Times New Roman" w:cs="Times New Roman"/>
              </w:rPr>
            </w:pPr>
            <w:r w:rsidRPr="0088207D">
              <w:rPr>
                <w:rFonts w:ascii="Times New Roman" w:hAnsi="Times New Roman" w:cs="Times New Roman"/>
              </w:rPr>
              <w:t>Sistematski pregledi: prije upisa u 1. razred;</w:t>
            </w:r>
          </w:p>
        </w:tc>
        <w:tc>
          <w:tcPr>
            <w:tcW w:w="2340" w:type="dxa"/>
            <w:tcBorders>
              <w:right w:val="single" w:sz="18" w:space="0" w:color="auto"/>
            </w:tcBorders>
            <w:noWrap/>
            <w:vAlign w:val="center"/>
          </w:tcPr>
          <w:p w14:paraId="3B58689B" w14:textId="77777777" w:rsidR="0088207D" w:rsidRPr="0088207D" w:rsidRDefault="0088207D" w:rsidP="0088207D">
            <w:pPr>
              <w:spacing w:line="360" w:lineRule="auto"/>
              <w:jc w:val="both"/>
              <w:rPr>
                <w:rFonts w:ascii="Times New Roman" w:hAnsi="Times New Roman" w:cs="Times New Roman"/>
                <w:b/>
                <w:bCs/>
                <w:sz w:val="20"/>
                <w:szCs w:val="20"/>
              </w:rPr>
            </w:pPr>
            <w:r w:rsidRPr="0088207D">
              <w:rPr>
                <w:rFonts w:ascii="Times New Roman" w:hAnsi="Times New Roman" w:cs="Times New Roman"/>
                <w:bCs/>
                <w:sz w:val="20"/>
                <w:szCs w:val="20"/>
              </w:rPr>
              <w:t>liječnik, medicinska sestra, pedagog, razrednici</w:t>
            </w:r>
          </w:p>
        </w:tc>
      </w:tr>
      <w:tr w:rsidR="0088207D" w:rsidRPr="00810DC2" w14:paraId="42D25B35" w14:textId="77777777" w:rsidTr="00754856">
        <w:trPr>
          <w:trHeight w:val="300"/>
        </w:trPr>
        <w:tc>
          <w:tcPr>
            <w:tcW w:w="828" w:type="dxa"/>
            <w:vMerge/>
            <w:tcBorders>
              <w:left w:val="single" w:sz="18" w:space="0" w:color="auto"/>
            </w:tcBorders>
            <w:noWrap/>
          </w:tcPr>
          <w:p w14:paraId="458004B0" w14:textId="77777777" w:rsidR="0088207D" w:rsidRPr="0088207D" w:rsidRDefault="0088207D" w:rsidP="0088207D">
            <w:pPr>
              <w:spacing w:line="360" w:lineRule="auto"/>
              <w:jc w:val="both"/>
              <w:rPr>
                <w:rFonts w:ascii="Times New Roman" w:hAnsi="Times New Roman" w:cs="Times New Roman"/>
                <w:b/>
                <w:bCs/>
              </w:rPr>
            </w:pPr>
          </w:p>
        </w:tc>
        <w:tc>
          <w:tcPr>
            <w:tcW w:w="6660" w:type="dxa"/>
            <w:noWrap/>
            <w:vAlign w:val="center"/>
          </w:tcPr>
          <w:p w14:paraId="5B409EA4" w14:textId="77777777" w:rsidR="0088207D" w:rsidRPr="0088207D" w:rsidRDefault="0088207D" w:rsidP="0088207D">
            <w:pPr>
              <w:spacing w:line="360" w:lineRule="auto"/>
              <w:jc w:val="both"/>
              <w:rPr>
                <w:rFonts w:ascii="Times New Roman" w:hAnsi="Times New Roman" w:cs="Times New Roman"/>
                <w:lang w:val="sv-SE"/>
              </w:rPr>
            </w:pPr>
            <w:r w:rsidRPr="0088207D">
              <w:rPr>
                <w:rFonts w:ascii="Times New Roman" w:hAnsi="Times New Roman" w:cs="Times New Roman"/>
                <w:lang w:val="sv-SE"/>
              </w:rPr>
              <w:t>Kontrolni</w:t>
            </w:r>
            <w:r w:rsidRPr="0088207D">
              <w:rPr>
                <w:rFonts w:ascii="Times New Roman" w:hAnsi="Times New Roman" w:cs="Times New Roman"/>
              </w:rPr>
              <w:t xml:space="preserve"> </w:t>
            </w:r>
            <w:r w:rsidRPr="0088207D">
              <w:rPr>
                <w:rFonts w:ascii="Times New Roman" w:hAnsi="Times New Roman" w:cs="Times New Roman"/>
                <w:lang w:val="sv-SE"/>
              </w:rPr>
              <w:t>pregledi</w:t>
            </w:r>
            <w:r w:rsidRPr="0088207D">
              <w:rPr>
                <w:rFonts w:ascii="Times New Roman" w:hAnsi="Times New Roman" w:cs="Times New Roman"/>
              </w:rPr>
              <w:t xml:space="preserve"> </w:t>
            </w:r>
            <w:r w:rsidRPr="0088207D">
              <w:rPr>
                <w:rFonts w:ascii="Times New Roman" w:hAnsi="Times New Roman" w:cs="Times New Roman"/>
                <w:lang w:val="sv-SE"/>
              </w:rPr>
              <w:t>nakon</w:t>
            </w:r>
            <w:r w:rsidRPr="0088207D">
              <w:rPr>
                <w:rFonts w:ascii="Times New Roman" w:hAnsi="Times New Roman" w:cs="Times New Roman"/>
              </w:rPr>
              <w:t xml:space="preserve"> </w:t>
            </w:r>
            <w:r w:rsidRPr="0088207D">
              <w:rPr>
                <w:rFonts w:ascii="Times New Roman" w:hAnsi="Times New Roman" w:cs="Times New Roman"/>
                <w:lang w:val="sv-SE"/>
              </w:rPr>
              <w:t>sistematskih</w:t>
            </w:r>
            <w:r w:rsidRPr="0088207D">
              <w:rPr>
                <w:rFonts w:ascii="Times New Roman" w:hAnsi="Times New Roman" w:cs="Times New Roman"/>
              </w:rPr>
              <w:t xml:space="preserve"> </w:t>
            </w:r>
            <w:r w:rsidRPr="0088207D">
              <w:rPr>
                <w:rFonts w:ascii="Times New Roman" w:hAnsi="Times New Roman" w:cs="Times New Roman"/>
                <w:lang w:val="sv-SE"/>
              </w:rPr>
              <w:t>pregleda</w:t>
            </w:r>
            <w:r w:rsidRPr="0088207D">
              <w:rPr>
                <w:rFonts w:ascii="Times New Roman" w:hAnsi="Times New Roman" w:cs="Times New Roman"/>
              </w:rPr>
              <w:t xml:space="preserve"> </w:t>
            </w:r>
            <w:r w:rsidRPr="0088207D">
              <w:rPr>
                <w:rFonts w:ascii="Times New Roman" w:hAnsi="Times New Roman" w:cs="Times New Roman"/>
                <w:lang w:val="sv-SE"/>
              </w:rPr>
              <w:t>prema</w:t>
            </w:r>
            <w:r w:rsidRPr="0088207D">
              <w:rPr>
                <w:rFonts w:ascii="Times New Roman" w:hAnsi="Times New Roman" w:cs="Times New Roman"/>
              </w:rPr>
              <w:t xml:space="preserve"> </w:t>
            </w:r>
            <w:r w:rsidRPr="0088207D">
              <w:rPr>
                <w:rFonts w:ascii="Times New Roman" w:hAnsi="Times New Roman" w:cs="Times New Roman"/>
                <w:lang w:val="sv-SE"/>
              </w:rPr>
              <w:t>medicinskoj</w:t>
            </w:r>
            <w:r w:rsidRPr="0088207D">
              <w:rPr>
                <w:rFonts w:ascii="Times New Roman" w:hAnsi="Times New Roman" w:cs="Times New Roman"/>
              </w:rPr>
              <w:t xml:space="preserve"> </w:t>
            </w:r>
            <w:r w:rsidRPr="0088207D">
              <w:rPr>
                <w:rFonts w:ascii="Times New Roman" w:hAnsi="Times New Roman" w:cs="Times New Roman"/>
                <w:lang w:val="sv-SE"/>
              </w:rPr>
              <w:t>indikaciji</w:t>
            </w:r>
          </w:p>
        </w:tc>
        <w:tc>
          <w:tcPr>
            <w:tcW w:w="2340" w:type="dxa"/>
            <w:tcBorders>
              <w:right w:val="single" w:sz="18" w:space="0" w:color="auto"/>
            </w:tcBorders>
            <w:noWrap/>
            <w:vAlign w:val="center"/>
          </w:tcPr>
          <w:p w14:paraId="5912D716" w14:textId="77777777" w:rsidR="0088207D" w:rsidRPr="0088207D" w:rsidRDefault="0088207D" w:rsidP="0088207D">
            <w:pPr>
              <w:spacing w:line="360" w:lineRule="auto"/>
              <w:jc w:val="both"/>
              <w:rPr>
                <w:rFonts w:ascii="Times New Roman" w:hAnsi="Times New Roman" w:cs="Times New Roman"/>
                <w:b/>
                <w:bCs/>
                <w:sz w:val="20"/>
                <w:szCs w:val="20"/>
              </w:rPr>
            </w:pPr>
            <w:r w:rsidRPr="0088207D">
              <w:rPr>
                <w:rFonts w:ascii="Times New Roman" w:hAnsi="Times New Roman" w:cs="Times New Roman"/>
                <w:bCs/>
                <w:sz w:val="20"/>
                <w:szCs w:val="20"/>
              </w:rPr>
              <w:t>liječnik, medicinska sestra, pedagog, razrednici</w:t>
            </w:r>
          </w:p>
        </w:tc>
      </w:tr>
      <w:tr w:rsidR="0088207D" w:rsidRPr="00810DC2" w14:paraId="6059117A" w14:textId="77777777" w:rsidTr="00754856">
        <w:trPr>
          <w:trHeight w:val="300"/>
        </w:trPr>
        <w:tc>
          <w:tcPr>
            <w:tcW w:w="828" w:type="dxa"/>
            <w:vMerge/>
            <w:tcBorders>
              <w:left w:val="single" w:sz="18" w:space="0" w:color="auto"/>
            </w:tcBorders>
            <w:noWrap/>
          </w:tcPr>
          <w:p w14:paraId="1B01CF88" w14:textId="77777777" w:rsidR="0088207D" w:rsidRPr="0088207D" w:rsidRDefault="0088207D" w:rsidP="0088207D">
            <w:pPr>
              <w:spacing w:line="360" w:lineRule="auto"/>
              <w:jc w:val="both"/>
              <w:rPr>
                <w:rFonts w:ascii="Times New Roman" w:hAnsi="Times New Roman" w:cs="Times New Roman"/>
                <w:b/>
                <w:bCs/>
              </w:rPr>
            </w:pPr>
          </w:p>
        </w:tc>
        <w:tc>
          <w:tcPr>
            <w:tcW w:w="6660" w:type="dxa"/>
            <w:noWrap/>
            <w:vAlign w:val="center"/>
          </w:tcPr>
          <w:p w14:paraId="2F834EA0" w14:textId="77777777" w:rsidR="0088207D" w:rsidRPr="0088207D" w:rsidRDefault="0088207D" w:rsidP="0088207D">
            <w:pPr>
              <w:spacing w:line="360" w:lineRule="auto"/>
              <w:jc w:val="both"/>
              <w:rPr>
                <w:rFonts w:ascii="Times New Roman" w:hAnsi="Times New Roman" w:cs="Times New Roman"/>
              </w:rPr>
            </w:pPr>
            <w:r w:rsidRPr="0088207D">
              <w:rPr>
                <w:rFonts w:ascii="Times New Roman" w:hAnsi="Times New Roman" w:cs="Times New Roman"/>
              </w:rPr>
              <w:t>razgovor s razrednikom o školskom uspjehu, ponašanju i prilagodbi učenika.</w:t>
            </w:r>
          </w:p>
        </w:tc>
        <w:tc>
          <w:tcPr>
            <w:tcW w:w="2340" w:type="dxa"/>
            <w:tcBorders>
              <w:right w:val="single" w:sz="18" w:space="0" w:color="auto"/>
            </w:tcBorders>
            <w:noWrap/>
            <w:vAlign w:val="center"/>
          </w:tcPr>
          <w:p w14:paraId="5B6C2F22" w14:textId="77777777" w:rsidR="0088207D" w:rsidRPr="0088207D" w:rsidRDefault="0088207D" w:rsidP="0088207D">
            <w:pPr>
              <w:spacing w:line="360" w:lineRule="auto"/>
              <w:jc w:val="both"/>
              <w:rPr>
                <w:rFonts w:ascii="Times New Roman" w:hAnsi="Times New Roman" w:cs="Times New Roman"/>
                <w:b/>
                <w:bCs/>
                <w:sz w:val="20"/>
                <w:szCs w:val="20"/>
              </w:rPr>
            </w:pPr>
            <w:r w:rsidRPr="0088207D">
              <w:rPr>
                <w:rFonts w:ascii="Times New Roman" w:hAnsi="Times New Roman" w:cs="Times New Roman"/>
                <w:bCs/>
                <w:sz w:val="20"/>
                <w:szCs w:val="20"/>
              </w:rPr>
              <w:t>Liječnik, medicinska sestra, pedagog, razrednici</w:t>
            </w:r>
          </w:p>
        </w:tc>
      </w:tr>
      <w:tr w:rsidR="0088207D" w:rsidRPr="00810DC2" w14:paraId="2FC23B38" w14:textId="77777777" w:rsidTr="00754856">
        <w:trPr>
          <w:trHeight w:val="300"/>
        </w:trPr>
        <w:tc>
          <w:tcPr>
            <w:tcW w:w="828" w:type="dxa"/>
            <w:vMerge/>
            <w:tcBorders>
              <w:left w:val="single" w:sz="18" w:space="0" w:color="auto"/>
            </w:tcBorders>
            <w:noWrap/>
          </w:tcPr>
          <w:p w14:paraId="54006543" w14:textId="77777777" w:rsidR="0088207D" w:rsidRPr="0088207D" w:rsidRDefault="0088207D" w:rsidP="0088207D">
            <w:pPr>
              <w:spacing w:line="360" w:lineRule="auto"/>
              <w:jc w:val="both"/>
              <w:rPr>
                <w:rFonts w:ascii="Times New Roman" w:hAnsi="Times New Roman" w:cs="Times New Roman"/>
                <w:b/>
                <w:bCs/>
              </w:rPr>
            </w:pPr>
          </w:p>
        </w:tc>
        <w:tc>
          <w:tcPr>
            <w:tcW w:w="6660" w:type="dxa"/>
            <w:noWrap/>
            <w:vAlign w:val="center"/>
          </w:tcPr>
          <w:p w14:paraId="2E39A36B" w14:textId="77777777" w:rsidR="0088207D" w:rsidRPr="0088207D" w:rsidRDefault="0088207D" w:rsidP="0088207D">
            <w:pPr>
              <w:spacing w:line="360" w:lineRule="auto"/>
              <w:jc w:val="both"/>
              <w:rPr>
                <w:rFonts w:ascii="Times New Roman" w:hAnsi="Times New Roman" w:cs="Times New Roman"/>
              </w:rPr>
            </w:pPr>
            <w:r w:rsidRPr="0088207D">
              <w:rPr>
                <w:rFonts w:ascii="Times New Roman" w:hAnsi="Times New Roman" w:cs="Times New Roman"/>
              </w:rPr>
              <w:t xml:space="preserve">Namjenski pregledi i edukacija </w:t>
            </w:r>
            <w:r w:rsidRPr="0088207D">
              <w:rPr>
                <w:rFonts w:ascii="Times New Roman" w:hAnsi="Times New Roman" w:cs="Times New Roman"/>
                <w:lang w:val="pl-PL"/>
              </w:rPr>
              <w:t>za</w:t>
            </w:r>
            <w:r w:rsidRPr="0088207D">
              <w:rPr>
                <w:rFonts w:ascii="Times New Roman" w:hAnsi="Times New Roman" w:cs="Times New Roman"/>
              </w:rPr>
              <w:t xml:space="preserve"> </w:t>
            </w:r>
            <w:r w:rsidRPr="0088207D">
              <w:rPr>
                <w:rFonts w:ascii="Times New Roman" w:hAnsi="Times New Roman" w:cs="Times New Roman"/>
                <w:lang w:val="pl-PL"/>
              </w:rPr>
              <w:t>profesionalnu</w:t>
            </w:r>
            <w:r w:rsidRPr="0088207D">
              <w:rPr>
                <w:rFonts w:ascii="Times New Roman" w:hAnsi="Times New Roman" w:cs="Times New Roman"/>
              </w:rPr>
              <w:t xml:space="preserve"> </w:t>
            </w:r>
            <w:r w:rsidRPr="0088207D">
              <w:rPr>
                <w:rFonts w:ascii="Times New Roman" w:hAnsi="Times New Roman" w:cs="Times New Roman"/>
                <w:lang w:val="pl-PL"/>
              </w:rPr>
              <w:t>orijentaciju</w:t>
            </w:r>
            <w:r w:rsidRPr="0088207D">
              <w:rPr>
                <w:rFonts w:ascii="Times New Roman" w:hAnsi="Times New Roman" w:cs="Times New Roman"/>
              </w:rPr>
              <w:t xml:space="preserve"> </w:t>
            </w:r>
            <w:r w:rsidRPr="0088207D">
              <w:rPr>
                <w:rFonts w:ascii="Times New Roman" w:hAnsi="Times New Roman" w:cs="Times New Roman"/>
                <w:lang w:val="pl-PL"/>
              </w:rPr>
              <w:t>u</w:t>
            </w:r>
            <w:r w:rsidRPr="0088207D">
              <w:rPr>
                <w:rFonts w:ascii="Times New Roman" w:hAnsi="Times New Roman" w:cs="Times New Roman"/>
              </w:rPr>
              <w:t xml:space="preserve"> 8. </w:t>
            </w:r>
            <w:r w:rsidRPr="0088207D">
              <w:rPr>
                <w:rFonts w:ascii="Times New Roman" w:hAnsi="Times New Roman" w:cs="Times New Roman"/>
                <w:lang w:val="pl-PL"/>
              </w:rPr>
              <w:t>razredu</w:t>
            </w:r>
            <w:r w:rsidRPr="0088207D">
              <w:rPr>
                <w:rFonts w:ascii="Times New Roman" w:hAnsi="Times New Roman" w:cs="Times New Roman"/>
              </w:rPr>
              <w:t xml:space="preserve"> </w:t>
            </w:r>
            <w:r w:rsidRPr="0088207D">
              <w:rPr>
                <w:rFonts w:ascii="Times New Roman" w:hAnsi="Times New Roman" w:cs="Times New Roman"/>
                <w:lang w:val="pl-PL"/>
              </w:rPr>
              <w:t>osnovne</w:t>
            </w:r>
            <w:r w:rsidRPr="0088207D">
              <w:rPr>
                <w:rFonts w:ascii="Times New Roman" w:hAnsi="Times New Roman" w:cs="Times New Roman"/>
              </w:rPr>
              <w:t xml:space="preserve"> š</w:t>
            </w:r>
            <w:r w:rsidRPr="0088207D">
              <w:rPr>
                <w:rFonts w:ascii="Times New Roman" w:hAnsi="Times New Roman" w:cs="Times New Roman"/>
                <w:lang w:val="pl-PL"/>
              </w:rPr>
              <w:t>kole</w:t>
            </w:r>
          </w:p>
        </w:tc>
        <w:tc>
          <w:tcPr>
            <w:tcW w:w="2340" w:type="dxa"/>
            <w:tcBorders>
              <w:right w:val="single" w:sz="18" w:space="0" w:color="auto"/>
            </w:tcBorders>
            <w:noWrap/>
            <w:vAlign w:val="center"/>
          </w:tcPr>
          <w:p w14:paraId="743EFECF" w14:textId="77777777" w:rsidR="0088207D" w:rsidRPr="0088207D" w:rsidRDefault="0088207D" w:rsidP="0088207D">
            <w:pPr>
              <w:spacing w:line="360" w:lineRule="auto"/>
              <w:jc w:val="both"/>
              <w:rPr>
                <w:rFonts w:ascii="Times New Roman" w:hAnsi="Times New Roman" w:cs="Times New Roman"/>
                <w:b/>
                <w:bCs/>
                <w:sz w:val="20"/>
                <w:szCs w:val="20"/>
              </w:rPr>
            </w:pPr>
            <w:r w:rsidRPr="0088207D">
              <w:rPr>
                <w:rFonts w:ascii="Times New Roman" w:hAnsi="Times New Roman" w:cs="Times New Roman"/>
                <w:bCs/>
                <w:sz w:val="20"/>
                <w:szCs w:val="20"/>
              </w:rPr>
              <w:t>liječnik, medicinska sestra, pedagog, razrednici</w:t>
            </w:r>
          </w:p>
        </w:tc>
      </w:tr>
      <w:tr w:rsidR="0088207D" w:rsidRPr="00810DC2" w14:paraId="7E40E749" w14:textId="77777777" w:rsidTr="00754856">
        <w:trPr>
          <w:trHeight w:val="300"/>
        </w:trPr>
        <w:tc>
          <w:tcPr>
            <w:tcW w:w="828" w:type="dxa"/>
            <w:vMerge/>
            <w:tcBorders>
              <w:left w:val="single" w:sz="18" w:space="0" w:color="auto"/>
            </w:tcBorders>
            <w:noWrap/>
          </w:tcPr>
          <w:p w14:paraId="49669C19" w14:textId="77777777" w:rsidR="0088207D" w:rsidRPr="0088207D" w:rsidRDefault="0088207D" w:rsidP="0088207D">
            <w:pPr>
              <w:spacing w:line="360" w:lineRule="auto"/>
              <w:jc w:val="both"/>
              <w:rPr>
                <w:rFonts w:ascii="Times New Roman" w:hAnsi="Times New Roman" w:cs="Times New Roman"/>
                <w:b/>
                <w:bCs/>
              </w:rPr>
            </w:pPr>
          </w:p>
        </w:tc>
        <w:tc>
          <w:tcPr>
            <w:tcW w:w="6660" w:type="dxa"/>
            <w:noWrap/>
            <w:vAlign w:val="center"/>
          </w:tcPr>
          <w:p w14:paraId="007F533D" w14:textId="77777777" w:rsidR="0088207D" w:rsidRPr="0088207D" w:rsidRDefault="0088207D" w:rsidP="0088207D">
            <w:pPr>
              <w:spacing w:line="360" w:lineRule="auto"/>
              <w:jc w:val="both"/>
              <w:rPr>
                <w:rFonts w:ascii="Times New Roman" w:hAnsi="Times New Roman" w:cs="Times New Roman"/>
              </w:rPr>
            </w:pPr>
            <w:r w:rsidRPr="0088207D">
              <w:rPr>
                <w:rFonts w:ascii="Times New Roman" w:hAnsi="Times New Roman" w:cs="Times New Roman"/>
              </w:rPr>
              <w:t>Provjeravanje (</w:t>
            </w:r>
            <w:proofErr w:type="spellStart"/>
            <w:r w:rsidRPr="0088207D">
              <w:rPr>
                <w:rFonts w:ascii="Times New Roman" w:hAnsi="Times New Roman" w:cs="Times New Roman"/>
              </w:rPr>
              <w:t>screeninzi</w:t>
            </w:r>
            <w:proofErr w:type="spellEnd"/>
            <w:r w:rsidRPr="0088207D">
              <w:rPr>
                <w:rFonts w:ascii="Times New Roman" w:hAnsi="Times New Roman" w:cs="Times New Roman"/>
              </w:rPr>
              <w:t xml:space="preserve">) kralježnice i mjerenje tjelesne visine i težine učenika 6. razreda; </w:t>
            </w:r>
          </w:p>
        </w:tc>
        <w:tc>
          <w:tcPr>
            <w:tcW w:w="2340" w:type="dxa"/>
            <w:tcBorders>
              <w:right w:val="single" w:sz="18" w:space="0" w:color="auto"/>
            </w:tcBorders>
            <w:noWrap/>
            <w:vAlign w:val="center"/>
          </w:tcPr>
          <w:p w14:paraId="2FA8EAB5" w14:textId="77777777" w:rsidR="0088207D" w:rsidRPr="0088207D" w:rsidRDefault="0088207D" w:rsidP="0088207D">
            <w:pPr>
              <w:spacing w:line="360" w:lineRule="auto"/>
              <w:jc w:val="both"/>
              <w:rPr>
                <w:rFonts w:ascii="Times New Roman" w:hAnsi="Times New Roman" w:cs="Times New Roman"/>
                <w:b/>
                <w:bCs/>
                <w:sz w:val="20"/>
                <w:szCs w:val="20"/>
              </w:rPr>
            </w:pPr>
            <w:r w:rsidRPr="0088207D">
              <w:rPr>
                <w:rFonts w:ascii="Times New Roman" w:hAnsi="Times New Roman" w:cs="Times New Roman"/>
                <w:bCs/>
                <w:sz w:val="20"/>
                <w:szCs w:val="20"/>
              </w:rPr>
              <w:t>liječnik, medicinska sestra, pedagog, razrednici</w:t>
            </w:r>
          </w:p>
        </w:tc>
      </w:tr>
      <w:tr w:rsidR="0088207D" w:rsidRPr="00810DC2" w14:paraId="31BCCCA5" w14:textId="77777777" w:rsidTr="00754856">
        <w:trPr>
          <w:trHeight w:hRule="exact" w:val="340"/>
        </w:trPr>
        <w:tc>
          <w:tcPr>
            <w:tcW w:w="9828" w:type="dxa"/>
            <w:gridSpan w:val="3"/>
            <w:tcBorders>
              <w:left w:val="single" w:sz="18" w:space="0" w:color="auto"/>
              <w:right w:val="single" w:sz="18" w:space="0" w:color="auto"/>
            </w:tcBorders>
            <w:noWrap/>
          </w:tcPr>
          <w:p w14:paraId="1AF5D671" w14:textId="77777777" w:rsidR="0088207D" w:rsidRPr="0088207D" w:rsidRDefault="0088207D" w:rsidP="0088207D">
            <w:pPr>
              <w:spacing w:line="360" w:lineRule="auto"/>
              <w:jc w:val="both"/>
              <w:rPr>
                <w:rFonts w:ascii="Times New Roman" w:hAnsi="Times New Roman" w:cs="Times New Roman"/>
                <w:b/>
                <w:bCs/>
              </w:rPr>
            </w:pPr>
            <w:r w:rsidRPr="0088207D">
              <w:rPr>
                <w:rFonts w:ascii="Times New Roman" w:hAnsi="Times New Roman" w:cs="Times New Roman"/>
                <w:b/>
                <w:bCs/>
              </w:rPr>
              <w:t>TIJEKOM GODINE</w:t>
            </w:r>
          </w:p>
          <w:p w14:paraId="6430731B" w14:textId="77777777" w:rsidR="0088207D" w:rsidRPr="0088207D" w:rsidRDefault="0088207D" w:rsidP="0088207D">
            <w:pPr>
              <w:spacing w:line="360" w:lineRule="auto"/>
              <w:jc w:val="both"/>
              <w:rPr>
                <w:rFonts w:ascii="Times New Roman" w:hAnsi="Times New Roman" w:cs="Times New Roman"/>
                <w:b/>
                <w:bCs/>
              </w:rPr>
            </w:pPr>
          </w:p>
        </w:tc>
      </w:tr>
      <w:tr w:rsidR="0088207D" w:rsidRPr="00810DC2" w14:paraId="39374BBC" w14:textId="77777777" w:rsidTr="00754856">
        <w:trPr>
          <w:trHeight w:val="300"/>
        </w:trPr>
        <w:tc>
          <w:tcPr>
            <w:tcW w:w="828" w:type="dxa"/>
            <w:vMerge w:val="restart"/>
            <w:tcBorders>
              <w:left w:val="single" w:sz="18" w:space="0" w:color="auto"/>
            </w:tcBorders>
            <w:noWrap/>
            <w:textDirection w:val="btLr"/>
            <w:vAlign w:val="center"/>
          </w:tcPr>
          <w:p w14:paraId="330396C1" w14:textId="77777777" w:rsidR="0088207D" w:rsidRPr="0088207D" w:rsidRDefault="0088207D" w:rsidP="0088207D">
            <w:pPr>
              <w:spacing w:line="360" w:lineRule="auto"/>
              <w:ind w:left="113" w:right="113"/>
              <w:jc w:val="both"/>
              <w:rPr>
                <w:rFonts w:ascii="Times New Roman" w:hAnsi="Times New Roman" w:cs="Times New Roman"/>
                <w:b/>
                <w:bCs/>
              </w:rPr>
            </w:pPr>
          </w:p>
          <w:p w14:paraId="2BBB4886" w14:textId="77777777" w:rsidR="0088207D" w:rsidRPr="0088207D" w:rsidRDefault="0088207D" w:rsidP="0088207D">
            <w:pPr>
              <w:spacing w:line="360" w:lineRule="auto"/>
              <w:ind w:left="113" w:right="113"/>
              <w:jc w:val="both"/>
              <w:rPr>
                <w:rFonts w:ascii="Times New Roman" w:hAnsi="Times New Roman" w:cs="Times New Roman"/>
                <w:b/>
                <w:bCs/>
              </w:rPr>
            </w:pPr>
            <w:r w:rsidRPr="0088207D">
              <w:rPr>
                <w:rFonts w:ascii="Times New Roman" w:hAnsi="Times New Roman" w:cs="Times New Roman"/>
                <w:b/>
                <w:bCs/>
              </w:rPr>
              <w:t>tijekom godine</w:t>
            </w:r>
          </w:p>
        </w:tc>
        <w:tc>
          <w:tcPr>
            <w:tcW w:w="6660" w:type="dxa"/>
            <w:noWrap/>
            <w:vAlign w:val="center"/>
          </w:tcPr>
          <w:p w14:paraId="4ADA116C" w14:textId="77777777" w:rsidR="0088207D" w:rsidRPr="0088207D" w:rsidRDefault="0088207D" w:rsidP="0088207D">
            <w:pPr>
              <w:spacing w:line="360" w:lineRule="auto"/>
              <w:jc w:val="both"/>
              <w:rPr>
                <w:rFonts w:ascii="Times New Roman" w:hAnsi="Times New Roman" w:cs="Times New Roman"/>
                <w:b/>
                <w:bCs/>
              </w:rPr>
            </w:pPr>
            <w:r w:rsidRPr="0088207D">
              <w:rPr>
                <w:rFonts w:ascii="Times New Roman" w:hAnsi="Times New Roman" w:cs="Times New Roman"/>
              </w:rPr>
              <w:t>Namjenski pregledi  na zahtjev ili prema situaciji (sportaši, organizirani odmor i sl.)</w:t>
            </w:r>
          </w:p>
        </w:tc>
        <w:tc>
          <w:tcPr>
            <w:tcW w:w="2340" w:type="dxa"/>
            <w:tcBorders>
              <w:right w:val="single" w:sz="18" w:space="0" w:color="auto"/>
            </w:tcBorders>
            <w:noWrap/>
            <w:vAlign w:val="center"/>
          </w:tcPr>
          <w:p w14:paraId="2ADB46C9" w14:textId="77777777" w:rsidR="0088207D" w:rsidRPr="0088207D" w:rsidRDefault="0088207D" w:rsidP="0088207D">
            <w:pPr>
              <w:spacing w:line="360" w:lineRule="auto"/>
              <w:jc w:val="both"/>
              <w:rPr>
                <w:rFonts w:ascii="Times New Roman" w:hAnsi="Times New Roman" w:cs="Times New Roman"/>
                <w:b/>
                <w:bCs/>
                <w:sz w:val="20"/>
                <w:szCs w:val="20"/>
              </w:rPr>
            </w:pPr>
            <w:r w:rsidRPr="0088207D">
              <w:rPr>
                <w:rFonts w:ascii="Times New Roman" w:hAnsi="Times New Roman" w:cs="Times New Roman"/>
                <w:bCs/>
                <w:sz w:val="20"/>
                <w:szCs w:val="20"/>
              </w:rPr>
              <w:t>liječnik, medicinska sestra, pedagog, razrednici</w:t>
            </w:r>
          </w:p>
        </w:tc>
      </w:tr>
      <w:tr w:rsidR="0088207D" w:rsidRPr="00810DC2" w14:paraId="2B0140BB" w14:textId="77777777" w:rsidTr="00754856">
        <w:trPr>
          <w:trHeight w:val="315"/>
        </w:trPr>
        <w:tc>
          <w:tcPr>
            <w:tcW w:w="828" w:type="dxa"/>
            <w:vMerge/>
            <w:tcBorders>
              <w:left w:val="single" w:sz="18" w:space="0" w:color="auto"/>
            </w:tcBorders>
            <w:noWrap/>
          </w:tcPr>
          <w:p w14:paraId="1961466A" w14:textId="77777777" w:rsidR="0088207D" w:rsidRPr="0088207D" w:rsidRDefault="0088207D" w:rsidP="0088207D">
            <w:pPr>
              <w:spacing w:line="360" w:lineRule="auto"/>
              <w:jc w:val="both"/>
              <w:rPr>
                <w:rFonts w:ascii="Times New Roman" w:hAnsi="Times New Roman" w:cs="Times New Roman"/>
                <w:b/>
                <w:bCs/>
              </w:rPr>
            </w:pPr>
          </w:p>
        </w:tc>
        <w:tc>
          <w:tcPr>
            <w:tcW w:w="6660" w:type="dxa"/>
            <w:noWrap/>
            <w:vAlign w:val="center"/>
          </w:tcPr>
          <w:p w14:paraId="43D6FF30" w14:textId="77777777" w:rsidR="0088207D" w:rsidRPr="0088207D" w:rsidRDefault="0088207D" w:rsidP="0088207D">
            <w:pPr>
              <w:spacing w:line="360" w:lineRule="auto"/>
              <w:jc w:val="both"/>
              <w:rPr>
                <w:rFonts w:ascii="Times New Roman" w:hAnsi="Times New Roman" w:cs="Times New Roman"/>
              </w:rPr>
            </w:pPr>
            <w:proofErr w:type="spellStart"/>
            <w:r w:rsidRPr="0088207D">
              <w:rPr>
                <w:rFonts w:ascii="Times New Roman" w:hAnsi="Times New Roman" w:cs="Times New Roman"/>
                <w:lang w:val="it-IT"/>
              </w:rPr>
              <w:t>Kontrolni</w:t>
            </w:r>
            <w:proofErr w:type="spellEnd"/>
            <w:r w:rsidRPr="0088207D">
              <w:rPr>
                <w:rFonts w:ascii="Times New Roman" w:hAnsi="Times New Roman" w:cs="Times New Roman"/>
              </w:rPr>
              <w:t xml:space="preserve"> </w:t>
            </w:r>
            <w:proofErr w:type="spellStart"/>
            <w:r w:rsidRPr="0088207D">
              <w:rPr>
                <w:rFonts w:ascii="Times New Roman" w:hAnsi="Times New Roman" w:cs="Times New Roman"/>
                <w:lang w:val="it-IT"/>
              </w:rPr>
              <w:t>pregledi</w:t>
            </w:r>
            <w:proofErr w:type="spellEnd"/>
            <w:r w:rsidRPr="0088207D">
              <w:rPr>
                <w:rFonts w:ascii="Times New Roman" w:hAnsi="Times New Roman" w:cs="Times New Roman"/>
              </w:rPr>
              <w:t xml:space="preserve"> </w:t>
            </w:r>
            <w:proofErr w:type="spellStart"/>
            <w:r w:rsidRPr="0088207D">
              <w:rPr>
                <w:rFonts w:ascii="Times New Roman" w:hAnsi="Times New Roman" w:cs="Times New Roman"/>
                <w:lang w:val="it-IT"/>
              </w:rPr>
              <w:t>prilikom</w:t>
            </w:r>
            <w:proofErr w:type="spellEnd"/>
            <w:r w:rsidRPr="0088207D">
              <w:rPr>
                <w:rFonts w:ascii="Times New Roman" w:hAnsi="Times New Roman" w:cs="Times New Roman"/>
              </w:rPr>
              <w:t xml:space="preserve"> </w:t>
            </w:r>
            <w:proofErr w:type="spellStart"/>
            <w:r w:rsidRPr="0088207D">
              <w:rPr>
                <w:rFonts w:ascii="Times New Roman" w:hAnsi="Times New Roman" w:cs="Times New Roman"/>
                <w:lang w:val="it-IT"/>
              </w:rPr>
              <w:t>pojave</w:t>
            </w:r>
            <w:proofErr w:type="spellEnd"/>
            <w:r w:rsidRPr="0088207D">
              <w:rPr>
                <w:rFonts w:ascii="Times New Roman" w:hAnsi="Times New Roman" w:cs="Times New Roman"/>
              </w:rPr>
              <w:t xml:space="preserve"> </w:t>
            </w:r>
            <w:proofErr w:type="spellStart"/>
            <w:r w:rsidRPr="0088207D">
              <w:rPr>
                <w:rFonts w:ascii="Times New Roman" w:hAnsi="Times New Roman" w:cs="Times New Roman"/>
                <w:lang w:val="it-IT"/>
              </w:rPr>
              <w:t>zarazne</w:t>
            </w:r>
            <w:proofErr w:type="spellEnd"/>
            <w:r w:rsidRPr="0088207D">
              <w:rPr>
                <w:rFonts w:ascii="Times New Roman" w:hAnsi="Times New Roman" w:cs="Times New Roman"/>
              </w:rPr>
              <w:t xml:space="preserve"> </w:t>
            </w:r>
            <w:proofErr w:type="spellStart"/>
            <w:r w:rsidRPr="0088207D">
              <w:rPr>
                <w:rFonts w:ascii="Times New Roman" w:hAnsi="Times New Roman" w:cs="Times New Roman"/>
                <w:lang w:val="it-IT"/>
              </w:rPr>
              <w:t>bolesti</w:t>
            </w:r>
            <w:proofErr w:type="spellEnd"/>
            <w:r w:rsidRPr="0088207D">
              <w:rPr>
                <w:rFonts w:ascii="Times New Roman" w:hAnsi="Times New Roman" w:cs="Times New Roman"/>
              </w:rPr>
              <w:t xml:space="preserve"> </w:t>
            </w:r>
            <w:r w:rsidRPr="0088207D">
              <w:rPr>
                <w:rFonts w:ascii="Times New Roman" w:hAnsi="Times New Roman" w:cs="Times New Roman"/>
                <w:lang w:val="it-IT"/>
              </w:rPr>
              <w:t>u</w:t>
            </w:r>
            <w:r w:rsidRPr="0088207D">
              <w:rPr>
                <w:rFonts w:ascii="Times New Roman" w:hAnsi="Times New Roman" w:cs="Times New Roman"/>
              </w:rPr>
              <w:t xml:space="preserve"> Š</w:t>
            </w:r>
            <w:r w:rsidRPr="0088207D">
              <w:rPr>
                <w:rFonts w:ascii="Times New Roman" w:hAnsi="Times New Roman" w:cs="Times New Roman"/>
                <w:lang w:val="it-IT"/>
              </w:rPr>
              <w:t>koli</w:t>
            </w:r>
            <w:r w:rsidRPr="0088207D">
              <w:rPr>
                <w:rFonts w:ascii="Times New Roman" w:hAnsi="Times New Roman" w:cs="Times New Roman"/>
              </w:rPr>
              <w:t xml:space="preserve"> </w:t>
            </w:r>
            <w:r w:rsidRPr="0088207D">
              <w:rPr>
                <w:rFonts w:ascii="Times New Roman" w:hAnsi="Times New Roman" w:cs="Times New Roman"/>
                <w:lang w:val="it-IT"/>
              </w:rPr>
              <w:t>i</w:t>
            </w:r>
            <w:r w:rsidRPr="0088207D">
              <w:rPr>
                <w:rFonts w:ascii="Times New Roman" w:hAnsi="Times New Roman" w:cs="Times New Roman"/>
              </w:rPr>
              <w:t xml:space="preserve"> </w:t>
            </w:r>
            <w:proofErr w:type="spellStart"/>
            <w:r w:rsidRPr="0088207D">
              <w:rPr>
                <w:rFonts w:ascii="Times New Roman" w:hAnsi="Times New Roman" w:cs="Times New Roman"/>
                <w:lang w:val="it-IT"/>
              </w:rPr>
              <w:t>poduzimanje</w:t>
            </w:r>
            <w:proofErr w:type="spellEnd"/>
            <w:r w:rsidRPr="0088207D">
              <w:rPr>
                <w:rFonts w:ascii="Times New Roman" w:hAnsi="Times New Roman" w:cs="Times New Roman"/>
              </w:rPr>
              <w:t xml:space="preserve"> </w:t>
            </w:r>
            <w:proofErr w:type="spellStart"/>
            <w:r w:rsidRPr="0088207D">
              <w:rPr>
                <w:rFonts w:ascii="Times New Roman" w:hAnsi="Times New Roman" w:cs="Times New Roman"/>
                <w:lang w:val="it-IT"/>
              </w:rPr>
              <w:t>manjih</w:t>
            </w:r>
            <w:proofErr w:type="spellEnd"/>
            <w:r w:rsidRPr="0088207D">
              <w:rPr>
                <w:rFonts w:ascii="Times New Roman" w:hAnsi="Times New Roman" w:cs="Times New Roman"/>
              </w:rPr>
              <w:t xml:space="preserve"> </w:t>
            </w:r>
            <w:proofErr w:type="spellStart"/>
            <w:r w:rsidRPr="0088207D">
              <w:rPr>
                <w:rFonts w:ascii="Times New Roman" w:hAnsi="Times New Roman" w:cs="Times New Roman"/>
                <w:lang w:val="it-IT"/>
              </w:rPr>
              <w:t>protuepidemijskih</w:t>
            </w:r>
            <w:proofErr w:type="spellEnd"/>
            <w:r w:rsidRPr="0088207D">
              <w:rPr>
                <w:rFonts w:ascii="Times New Roman" w:hAnsi="Times New Roman" w:cs="Times New Roman"/>
              </w:rPr>
              <w:t xml:space="preserve"> </w:t>
            </w:r>
            <w:proofErr w:type="spellStart"/>
            <w:r w:rsidRPr="0088207D">
              <w:rPr>
                <w:rFonts w:ascii="Times New Roman" w:hAnsi="Times New Roman" w:cs="Times New Roman"/>
                <w:lang w:val="it-IT"/>
              </w:rPr>
              <w:t>intervencija</w:t>
            </w:r>
            <w:proofErr w:type="spellEnd"/>
            <w:r w:rsidRPr="0088207D">
              <w:rPr>
                <w:rFonts w:ascii="Times New Roman" w:hAnsi="Times New Roman" w:cs="Times New Roman"/>
              </w:rPr>
              <w:t>.</w:t>
            </w:r>
          </w:p>
        </w:tc>
        <w:tc>
          <w:tcPr>
            <w:tcW w:w="2340" w:type="dxa"/>
            <w:tcBorders>
              <w:right w:val="single" w:sz="18" w:space="0" w:color="auto"/>
            </w:tcBorders>
            <w:noWrap/>
            <w:vAlign w:val="center"/>
          </w:tcPr>
          <w:p w14:paraId="2A08B47F" w14:textId="77777777" w:rsidR="0088207D" w:rsidRPr="0088207D" w:rsidRDefault="0088207D" w:rsidP="0088207D">
            <w:pPr>
              <w:spacing w:line="360" w:lineRule="auto"/>
              <w:jc w:val="both"/>
              <w:rPr>
                <w:rFonts w:ascii="Times New Roman" w:hAnsi="Times New Roman" w:cs="Times New Roman"/>
                <w:b/>
                <w:bCs/>
                <w:sz w:val="20"/>
                <w:szCs w:val="20"/>
              </w:rPr>
            </w:pPr>
            <w:r w:rsidRPr="0088207D">
              <w:rPr>
                <w:rFonts w:ascii="Times New Roman" w:hAnsi="Times New Roman" w:cs="Times New Roman"/>
                <w:bCs/>
                <w:sz w:val="20"/>
                <w:szCs w:val="20"/>
              </w:rPr>
              <w:t>Liječnik, medicinska sestra, pedagog, razrednici</w:t>
            </w:r>
          </w:p>
        </w:tc>
      </w:tr>
      <w:tr w:rsidR="0088207D" w:rsidRPr="00810DC2" w14:paraId="1BCB221F" w14:textId="77777777" w:rsidTr="00754856">
        <w:trPr>
          <w:trHeight w:val="315"/>
        </w:trPr>
        <w:tc>
          <w:tcPr>
            <w:tcW w:w="828" w:type="dxa"/>
            <w:vMerge/>
            <w:tcBorders>
              <w:left w:val="single" w:sz="18" w:space="0" w:color="auto"/>
              <w:bottom w:val="single" w:sz="18" w:space="0" w:color="auto"/>
            </w:tcBorders>
            <w:noWrap/>
          </w:tcPr>
          <w:p w14:paraId="6A1D228B" w14:textId="77777777" w:rsidR="0088207D" w:rsidRPr="0088207D" w:rsidRDefault="0088207D" w:rsidP="0088207D">
            <w:pPr>
              <w:spacing w:line="360" w:lineRule="auto"/>
              <w:jc w:val="both"/>
              <w:rPr>
                <w:rFonts w:ascii="Times New Roman" w:hAnsi="Times New Roman" w:cs="Times New Roman"/>
                <w:b/>
                <w:bCs/>
              </w:rPr>
            </w:pPr>
          </w:p>
        </w:tc>
        <w:tc>
          <w:tcPr>
            <w:tcW w:w="6660" w:type="dxa"/>
            <w:tcBorders>
              <w:bottom w:val="single" w:sz="18" w:space="0" w:color="auto"/>
            </w:tcBorders>
            <w:noWrap/>
            <w:vAlign w:val="center"/>
          </w:tcPr>
          <w:p w14:paraId="7AC31BD0" w14:textId="77777777" w:rsidR="0088207D" w:rsidRPr="0088207D" w:rsidRDefault="0088207D" w:rsidP="0088207D">
            <w:pPr>
              <w:spacing w:line="360" w:lineRule="auto"/>
              <w:jc w:val="both"/>
              <w:rPr>
                <w:rFonts w:ascii="Times New Roman" w:hAnsi="Times New Roman" w:cs="Times New Roman"/>
                <w:lang w:val="it-IT"/>
              </w:rPr>
            </w:pPr>
            <w:proofErr w:type="spellStart"/>
            <w:r w:rsidRPr="0088207D">
              <w:rPr>
                <w:rFonts w:ascii="Times New Roman" w:hAnsi="Times New Roman" w:cs="Times New Roman"/>
                <w:lang w:val="it-IT"/>
              </w:rPr>
              <w:t>Savjetovališni</w:t>
            </w:r>
            <w:proofErr w:type="spellEnd"/>
            <w:r w:rsidRPr="0088207D">
              <w:rPr>
                <w:rFonts w:ascii="Times New Roman" w:hAnsi="Times New Roman" w:cs="Times New Roman"/>
                <w:lang w:val="it-IT"/>
              </w:rPr>
              <w:t xml:space="preserve"> </w:t>
            </w:r>
            <w:proofErr w:type="spellStart"/>
            <w:r w:rsidRPr="0088207D">
              <w:rPr>
                <w:rFonts w:ascii="Times New Roman" w:hAnsi="Times New Roman" w:cs="Times New Roman"/>
                <w:lang w:val="it-IT"/>
              </w:rPr>
              <w:t>rad</w:t>
            </w:r>
            <w:proofErr w:type="spellEnd"/>
          </w:p>
        </w:tc>
        <w:tc>
          <w:tcPr>
            <w:tcW w:w="2340" w:type="dxa"/>
            <w:tcBorders>
              <w:bottom w:val="single" w:sz="18" w:space="0" w:color="auto"/>
              <w:right w:val="single" w:sz="18" w:space="0" w:color="auto"/>
            </w:tcBorders>
            <w:noWrap/>
            <w:vAlign w:val="center"/>
          </w:tcPr>
          <w:p w14:paraId="2A0EFB4A" w14:textId="77777777" w:rsidR="0088207D" w:rsidRPr="0088207D" w:rsidRDefault="0088207D" w:rsidP="0088207D">
            <w:pPr>
              <w:spacing w:line="360" w:lineRule="auto"/>
              <w:jc w:val="both"/>
              <w:rPr>
                <w:rFonts w:ascii="Times New Roman" w:hAnsi="Times New Roman" w:cs="Times New Roman"/>
                <w:b/>
                <w:bCs/>
                <w:sz w:val="20"/>
                <w:szCs w:val="20"/>
              </w:rPr>
            </w:pPr>
            <w:r w:rsidRPr="0088207D">
              <w:rPr>
                <w:rFonts w:ascii="Times New Roman" w:hAnsi="Times New Roman" w:cs="Times New Roman"/>
                <w:bCs/>
                <w:sz w:val="20"/>
                <w:szCs w:val="20"/>
              </w:rPr>
              <w:t>liječnik, medicinska sestra, pedagog, razrednici</w:t>
            </w:r>
          </w:p>
        </w:tc>
      </w:tr>
    </w:tbl>
    <w:p w14:paraId="4A4E4543" w14:textId="77777777" w:rsidR="0088207D" w:rsidRPr="0088207D" w:rsidRDefault="0088207D" w:rsidP="0088207D">
      <w:pPr>
        <w:spacing w:line="360" w:lineRule="auto"/>
        <w:jc w:val="both"/>
        <w:rPr>
          <w:rFonts w:ascii="Times New Roman" w:hAnsi="Times New Roman" w:cs="Times New Roman"/>
          <w:sz w:val="24"/>
          <w:szCs w:val="24"/>
          <w:lang w:val="it-IT"/>
        </w:rPr>
      </w:pPr>
    </w:p>
    <w:p w14:paraId="39F2BD6D" w14:textId="77777777" w:rsidR="0088207D" w:rsidRPr="003A3D24" w:rsidRDefault="0088207D" w:rsidP="0088207D">
      <w:pPr>
        <w:rPr>
          <w:rFonts w:ascii="Arial Narrow" w:hAnsi="Arial Narrow"/>
          <w:lang w:val="it-IT"/>
        </w:rPr>
      </w:pPr>
    </w:p>
    <w:p w14:paraId="4835DA33" w14:textId="77777777" w:rsidR="000F4EC3" w:rsidRPr="000C0587" w:rsidRDefault="000F4EC3" w:rsidP="000F4EC3">
      <w:pPr>
        <w:spacing w:after="0" w:line="360" w:lineRule="auto"/>
        <w:ind w:left="360"/>
        <w:contextualSpacing/>
        <w:jc w:val="both"/>
        <w:rPr>
          <w:rFonts w:ascii="Times New Roman" w:eastAsia="Times New Roman" w:hAnsi="Times New Roman" w:cs="Times New Roman"/>
          <w:sz w:val="24"/>
          <w:szCs w:val="24"/>
        </w:rPr>
      </w:pPr>
    </w:p>
    <w:p w14:paraId="4CC9767B" w14:textId="77777777" w:rsidR="008351FA" w:rsidRPr="0095499E" w:rsidRDefault="008351FA" w:rsidP="008351FA">
      <w:pPr>
        <w:spacing w:after="0" w:line="360" w:lineRule="auto"/>
        <w:jc w:val="both"/>
        <w:rPr>
          <w:rFonts w:ascii="Times New Roman" w:eastAsia="Times New Roman" w:hAnsi="Times New Roman" w:cs="Times New Roman"/>
          <w:b/>
          <w:sz w:val="24"/>
          <w:szCs w:val="24"/>
          <w:lang w:val="it-IT"/>
        </w:rPr>
      </w:pPr>
      <w:r w:rsidRPr="0095499E">
        <w:rPr>
          <w:rFonts w:ascii="Times New Roman" w:eastAsia="Times New Roman" w:hAnsi="Times New Roman" w:cs="Times New Roman"/>
          <w:b/>
          <w:sz w:val="24"/>
          <w:szCs w:val="24"/>
          <w:lang w:val="it-IT"/>
        </w:rPr>
        <w:t xml:space="preserve">8.6. Plan rada </w:t>
      </w:r>
      <w:proofErr w:type="spellStart"/>
      <w:r w:rsidRPr="0095499E">
        <w:rPr>
          <w:rFonts w:ascii="Times New Roman" w:eastAsia="Times New Roman" w:hAnsi="Times New Roman" w:cs="Times New Roman"/>
          <w:b/>
          <w:sz w:val="24"/>
          <w:szCs w:val="24"/>
          <w:lang w:val="it-IT"/>
        </w:rPr>
        <w:t>tajništva</w:t>
      </w:r>
      <w:proofErr w:type="spellEnd"/>
    </w:p>
    <w:p w14:paraId="67D336EE" w14:textId="77777777" w:rsidR="008351FA" w:rsidRPr="000C0587" w:rsidRDefault="008351FA" w:rsidP="008351FA">
      <w:pPr>
        <w:spacing w:after="0" w:line="360" w:lineRule="auto"/>
        <w:jc w:val="both"/>
        <w:rPr>
          <w:rFonts w:ascii="Times New Roman" w:eastAsia="Times New Roman" w:hAnsi="Times New Roman" w:cs="Times New Roman"/>
          <w:b/>
          <w:sz w:val="24"/>
          <w:szCs w:val="24"/>
          <w:lang w:val="it-IT"/>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9"/>
        <w:gridCol w:w="7226"/>
        <w:gridCol w:w="1725"/>
      </w:tblGrid>
      <w:tr w:rsidR="00727609" w:rsidRPr="000C0587" w14:paraId="2D6BD2F1" w14:textId="77777777" w:rsidTr="00DB786E">
        <w:trPr>
          <w:trHeight w:val="243"/>
          <w:jc w:val="center"/>
        </w:trPr>
        <w:tc>
          <w:tcPr>
            <w:tcW w:w="829" w:type="dxa"/>
            <w:shd w:val="clear" w:color="auto" w:fill="auto"/>
          </w:tcPr>
          <w:p w14:paraId="0AA3C599" w14:textId="77777777" w:rsidR="00727609" w:rsidRPr="000C0587" w:rsidRDefault="00727609" w:rsidP="00DB786E">
            <w:pPr>
              <w:autoSpaceDE w:val="0"/>
              <w:autoSpaceDN w:val="0"/>
              <w:adjustRightInd w:val="0"/>
              <w:spacing w:after="0" w:line="276" w:lineRule="auto"/>
              <w:jc w:val="both"/>
              <w:rPr>
                <w:rFonts w:ascii="Times New Roman" w:eastAsia="Calibri" w:hAnsi="Times New Roman" w:cs="Times New Roman"/>
                <w:color w:val="000000"/>
                <w:lang w:eastAsia="hr-HR"/>
              </w:rPr>
            </w:pPr>
            <w:r w:rsidRPr="000C0587">
              <w:rPr>
                <w:rFonts w:ascii="Times New Roman" w:eastAsia="Calibri" w:hAnsi="Times New Roman" w:cs="Times New Roman"/>
                <w:b/>
                <w:bCs/>
                <w:color w:val="000000"/>
                <w:lang w:eastAsia="hr-HR"/>
              </w:rPr>
              <w:t>R. B.</w:t>
            </w:r>
          </w:p>
        </w:tc>
        <w:tc>
          <w:tcPr>
            <w:tcW w:w="7226" w:type="dxa"/>
            <w:shd w:val="clear" w:color="auto" w:fill="auto"/>
          </w:tcPr>
          <w:p w14:paraId="47E02219" w14:textId="77777777" w:rsidR="00727609" w:rsidRPr="000C0587" w:rsidRDefault="00727609" w:rsidP="00DB786E">
            <w:pPr>
              <w:autoSpaceDE w:val="0"/>
              <w:autoSpaceDN w:val="0"/>
              <w:adjustRightInd w:val="0"/>
              <w:spacing w:after="0" w:line="276" w:lineRule="auto"/>
              <w:jc w:val="both"/>
              <w:rPr>
                <w:rFonts w:ascii="Times New Roman" w:eastAsia="Calibri" w:hAnsi="Times New Roman" w:cs="Times New Roman"/>
                <w:color w:val="000000"/>
                <w:lang w:eastAsia="hr-HR"/>
              </w:rPr>
            </w:pPr>
            <w:r w:rsidRPr="000C0587">
              <w:rPr>
                <w:rFonts w:ascii="Times New Roman" w:eastAsia="Calibri" w:hAnsi="Times New Roman" w:cs="Times New Roman"/>
                <w:b/>
                <w:bCs/>
                <w:color w:val="000000"/>
                <w:lang w:eastAsia="hr-HR"/>
              </w:rPr>
              <w:t xml:space="preserve">POSLOVI I ZADACI </w:t>
            </w:r>
          </w:p>
        </w:tc>
        <w:tc>
          <w:tcPr>
            <w:tcW w:w="1725" w:type="dxa"/>
            <w:shd w:val="clear" w:color="auto" w:fill="auto"/>
          </w:tcPr>
          <w:p w14:paraId="7C88F6AA" w14:textId="77777777" w:rsidR="00727609" w:rsidRPr="000C0587" w:rsidRDefault="00727609" w:rsidP="00DB786E">
            <w:pPr>
              <w:autoSpaceDE w:val="0"/>
              <w:autoSpaceDN w:val="0"/>
              <w:adjustRightInd w:val="0"/>
              <w:spacing w:after="0" w:line="276" w:lineRule="auto"/>
              <w:jc w:val="both"/>
              <w:rPr>
                <w:rFonts w:ascii="Times New Roman" w:eastAsia="Calibri" w:hAnsi="Times New Roman" w:cs="Times New Roman"/>
                <w:color w:val="000000"/>
                <w:lang w:eastAsia="hr-HR"/>
              </w:rPr>
            </w:pPr>
            <w:r w:rsidRPr="000C0587">
              <w:rPr>
                <w:rFonts w:ascii="Times New Roman" w:eastAsia="Calibri" w:hAnsi="Times New Roman" w:cs="Times New Roman"/>
                <w:b/>
                <w:bCs/>
                <w:color w:val="000000"/>
                <w:lang w:eastAsia="hr-HR"/>
              </w:rPr>
              <w:t xml:space="preserve">VRIJEME REALIZACIJE </w:t>
            </w:r>
          </w:p>
        </w:tc>
      </w:tr>
      <w:tr w:rsidR="00727609" w:rsidRPr="000C0587" w14:paraId="17538CBE" w14:textId="77777777" w:rsidTr="00DB786E">
        <w:trPr>
          <w:trHeight w:val="496"/>
          <w:jc w:val="center"/>
        </w:trPr>
        <w:tc>
          <w:tcPr>
            <w:tcW w:w="829" w:type="dxa"/>
            <w:shd w:val="clear" w:color="auto" w:fill="auto"/>
          </w:tcPr>
          <w:p w14:paraId="1C8832B5" w14:textId="77777777" w:rsidR="00727609" w:rsidRPr="000C0587" w:rsidRDefault="00727609" w:rsidP="00DB786E">
            <w:pPr>
              <w:autoSpaceDE w:val="0"/>
              <w:autoSpaceDN w:val="0"/>
              <w:adjustRightInd w:val="0"/>
              <w:spacing w:after="0" w:line="276" w:lineRule="auto"/>
              <w:jc w:val="both"/>
              <w:rPr>
                <w:rFonts w:ascii="Times New Roman" w:eastAsia="Calibri" w:hAnsi="Times New Roman" w:cs="Times New Roman"/>
                <w:color w:val="000000"/>
                <w:lang w:eastAsia="hr-HR"/>
              </w:rPr>
            </w:pPr>
            <w:r w:rsidRPr="000C0587">
              <w:rPr>
                <w:rFonts w:ascii="Times New Roman" w:eastAsia="Calibri" w:hAnsi="Times New Roman" w:cs="Times New Roman"/>
                <w:color w:val="000000"/>
                <w:lang w:eastAsia="hr-HR"/>
              </w:rPr>
              <w:t xml:space="preserve">1. </w:t>
            </w:r>
          </w:p>
        </w:tc>
        <w:tc>
          <w:tcPr>
            <w:tcW w:w="7226" w:type="dxa"/>
            <w:shd w:val="clear" w:color="auto" w:fill="auto"/>
          </w:tcPr>
          <w:p w14:paraId="300E0459" w14:textId="77777777" w:rsidR="00727609" w:rsidRPr="000C0587" w:rsidRDefault="00727609" w:rsidP="00DB786E">
            <w:pPr>
              <w:autoSpaceDE w:val="0"/>
              <w:autoSpaceDN w:val="0"/>
              <w:adjustRightInd w:val="0"/>
              <w:spacing w:after="0" w:line="276" w:lineRule="auto"/>
              <w:jc w:val="both"/>
              <w:rPr>
                <w:rFonts w:ascii="Times New Roman" w:eastAsia="Calibri" w:hAnsi="Times New Roman" w:cs="Times New Roman"/>
                <w:color w:val="000000"/>
                <w:lang w:eastAsia="hr-HR"/>
              </w:rPr>
            </w:pPr>
            <w:r w:rsidRPr="000C0587">
              <w:rPr>
                <w:rFonts w:ascii="Times New Roman" w:eastAsia="Calibri" w:hAnsi="Times New Roman" w:cs="Times New Roman"/>
                <w:b/>
                <w:bCs/>
                <w:color w:val="000000"/>
                <w:lang w:eastAsia="hr-HR"/>
              </w:rPr>
              <w:t xml:space="preserve">- </w:t>
            </w:r>
            <w:r w:rsidRPr="000C0587">
              <w:rPr>
                <w:rFonts w:ascii="Times New Roman" w:eastAsia="Calibri" w:hAnsi="Times New Roman" w:cs="Times New Roman"/>
                <w:bCs/>
                <w:color w:val="000000"/>
                <w:lang w:eastAsia="hr-HR"/>
              </w:rPr>
              <w:t xml:space="preserve">izrada ugovora o radu radnika te drugih rješenja, odluka, potvrda i ugovora </w:t>
            </w:r>
          </w:p>
          <w:p w14:paraId="24C9A5D2" w14:textId="77777777" w:rsidR="00727609" w:rsidRPr="000C0587" w:rsidRDefault="00727609" w:rsidP="00DB786E">
            <w:pPr>
              <w:autoSpaceDE w:val="0"/>
              <w:autoSpaceDN w:val="0"/>
              <w:adjustRightInd w:val="0"/>
              <w:spacing w:after="0" w:line="276" w:lineRule="auto"/>
              <w:jc w:val="both"/>
              <w:rPr>
                <w:rFonts w:ascii="Times New Roman" w:eastAsia="Calibri" w:hAnsi="Times New Roman" w:cs="Times New Roman"/>
                <w:color w:val="000000"/>
                <w:lang w:eastAsia="hr-HR"/>
              </w:rPr>
            </w:pPr>
            <w:r w:rsidRPr="000C0587">
              <w:rPr>
                <w:rFonts w:ascii="Times New Roman" w:eastAsia="Calibri" w:hAnsi="Times New Roman" w:cs="Times New Roman"/>
                <w:color w:val="000000"/>
                <w:lang w:eastAsia="hr-HR"/>
              </w:rPr>
              <w:t xml:space="preserve">- ažuriranje podataka o radnicima  </w:t>
            </w:r>
          </w:p>
          <w:p w14:paraId="66EB3ACF" w14:textId="77777777" w:rsidR="00727609" w:rsidRPr="000C0587" w:rsidRDefault="00727609" w:rsidP="00DB786E">
            <w:pPr>
              <w:autoSpaceDE w:val="0"/>
              <w:autoSpaceDN w:val="0"/>
              <w:adjustRightInd w:val="0"/>
              <w:spacing w:after="0" w:line="276" w:lineRule="auto"/>
              <w:jc w:val="both"/>
              <w:rPr>
                <w:rFonts w:ascii="Times New Roman" w:eastAsia="Calibri" w:hAnsi="Times New Roman" w:cs="Times New Roman"/>
                <w:color w:val="000000"/>
                <w:lang w:eastAsia="hr-HR"/>
              </w:rPr>
            </w:pPr>
            <w:r w:rsidRPr="000C0587">
              <w:rPr>
                <w:rFonts w:ascii="Times New Roman" w:eastAsia="Calibri" w:hAnsi="Times New Roman" w:cs="Times New Roman"/>
                <w:color w:val="000000"/>
                <w:lang w:eastAsia="hr-HR"/>
              </w:rPr>
              <w:t xml:space="preserve">- izrada odluka o tjednom i godišnjem zaduženju </w:t>
            </w:r>
          </w:p>
          <w:p w14:paraId="693C0903" w14:textId="77777777" w:rsidR="00727609" w:rsidRPr="000C0587" w:rsidRDefault="00727609" w:rsidP="00DB786E">
            <w:pPr>
              <w:autoSpaceDE w:val="0"/>
              <w:autoSpaceDN w:val="0"/>
              <w:adjustRightInd w:val="0"/>
              <w:spacing w:after="0" w:line="276" w:lineRule="auto"/>
              <w:jc w:val="both"/>
              <w:rPr>
                <w:rFonts w:ascii="Times New Roman" w:eastAsia="Calibri" w:hAnsi="Times New Roman" w:cs="Times New Roman"/>
                <w:color w:val="000000"/>
                <w:lang w:eastAsia="hr-HR"/>
              </w:rPr>
            </w:pPr>
            <w:r w:rsidRPr="000C0587">
              <w:rPr>
                <w:rFonts w:ascii="Times New Roman" w:eastAsia="Calibri" w:hAnsi="Times New Roman" w:cs="Times New Roman"/>
                <w:bCs/>
                <w:color w:val="000000"/>
                <w:lang w:eastAsia="hr-HR"/>
              </w:rPr>
              <w:t>- izdavanje pedagoške dokumentacije radnicima</w:t>
            </w:r>
          </w:p>
        </w:tc>
        <w:tc>
          <w:tcPr>
            <w:tcW w:w="1725" w:type="dxa"/>
            <w:shd w:val="clear" w:color="auto" w:fill="auto"/>
          </w:tcPr>
          <w:p w14:paraId="3F32B4EC" w14:textId="6E10882F" w:rsidR="00727609" w:rsidRPr="000C0587" w:rsidRDefault="00AE03C3" w:rsidP="00DB786E">
            <w:pPr>
              <w:autoSpaceDE w:val="0"/>
              <w:autoSpaceDN w:val="0"/>
              <w:adjustRightInd w:val="0"/>
              <w:spacing w:after="0" w:line="276" w:lineRule="auto"/>
              <w:jc w:val="both"/>
              <w:rPr>
                <w:rFonts w:ascii="Times New Roman" w:eastAsia="Calibri" w:hAnsi="Times New Roman" w:cs="Times New Roman"/>
                <w:color w:val="000000"/>
                <w:lang w:eastAsia="hr-HR"/>
              </w:rPr>
            </w:pPr>
            <w:r>
              <w:rPr>
                <w:rFonts w:ascii="Times New Roman" w:eastAsia="Calibri" w:hAnsi="Times New Roman" w:cs="Times New Roman"/>
                <w:color w:val="000000"/>
                <w:lang w:eastAsia="hr-HR"/>
              </w:rPr>
              <w:t xml:space="preserve">kolovoz, </w:t>
            </w:r>
            <w:r w:rsidR="00727609" w:rsidRPr="000C0587">
              <w:rPr>
                <w:rFonts w:ascii="Times New Roman" w:eastAsia="Calibri" w:hAnsi="Times New Roman" w:cs="Times New Roman"/>
                <w:color w:val="000000"/>
                <w:lang w:eastAsia="hr-HR"/>
              </w:rPr>
              <w:t xml:space="preserve">rujan </w:t>
            </w:r>
          </w:p>
        </w:tc>
      </w:tr>
      <w:tr w:rsidR="00727609" w:rsidRPr="000C0587" w14:paraId="61D25F7C" w14:textId="77777777" w:rsidTr="00DB786E">
        <w:trPr>
          <w:trHeight w:val="79"/>
          <w:jc w:val="center"/>
        </w:trPr>
        <w:tc>
          <w:tcPr>
            <w:tcW w:w="829" w:type="dxa"/>
            <w:shd w:val="clear" w:color="auto" w:fill="auto"/>
          </w:tcPr>
          <w:p w14:paraId="7B4B01AD" w14:textId="77777777" w:rsidR="00727609" w:rsidRPr="000C0587" w:rsidRDefault="00727609" w:rsidP="00DB786E">
            <w:pPr>
              <w:autoSpaceDE w:val="0"/>
              <w:autoSpaceDN w:val="0"/>
              <w:adjustRightInd w:val="0"/>
              <w:spacing w:after="0" w:line="276" w:lineRule="auto"/>
              <w:jc w:val="both"/>
              <w:rPr>
                <w:rFonts w:ascii="Times New Roman" w:eastAsia="Calibri" w:hAnsi="Times New Roman" w:cs="Times New Roman"/>
                <w:color w:val="000000"/>
                <w:lang w:eastAsia="hr-HR"/>
              </w:rPr>
            </w:pPr>
            <w:r w:rsidRPr="000C0587">
              <w:rPr>
                <w:rFonts w:ascii="Times New Roman" w:eastAsia="Calibri" w:hAnsi="Times New Roman" w:cs="Times New Roman"/>
                <w:color w:val="000000"/>
                <w:lang w:eastAsia="hr-HR"/>
              </w:rPr>
              <w:t xml:space="preserve">2. </w:t>
            </w:r>
          </w:p>
        </w:tc>
        <w:tc>
          <w:tcPr>
            <w:tcW w:w="7226" w:type="dxa"/>
            <w:shd w:val="clear" w:color="auto" w:fill="auto"/>
          </w:tcPr>
          <w:p w14:paraId="078C53F2" w14:textId="77777777" w:rsidR="00727609" w:rsidRPr="000C0587" w:rsidRDefault="00727609" w:rsidP="00DB786E">
            <w:pPr>
              <w:autoSpaceDE w:val="0"/>
              <w:autoSpaceDN w:val="0"/>
              <w:adjustRightInd w:val="0"/>
              <w:spacing w:after="0" w:line="276" w:lineRule="auto"/>
              <w:jc w:val="both"/>
              <w:rPr>
                <w:rFonts w:ascii="Times New Roman" w:eastAsia="Calibri" w:hAnsi="Times New Roman" w:cs="Times New Roman"/>
                <w:color w:val="000000"/>
                <w:lang w:eastAsia="hr-HR"/>
              </w:rPr>
            </w:pPr>
            <w:r w:rsidRPr="000C0587">
              <w:rPr>
                <w:rFonts w:ascii="Times New Roman" w:eastAsia="Calibri" w:hAnsi="Times New Roman" w:cs="Times New Roman"/>
                <w:b/>
                <w:bCs/>
                <w:color w:val="000000"/>
                <w:lang w:eastAsia="hr-HR"/>
              </w:rPr>
              <w:t xml:space="preserve">- </w:t>
            </w:r>
            <w:r w:rsidRPr="000C0587">
              <w:rPr>
                <w:rFonts w:ascii="Times New Roman" w:eastAsia="Calibri" w:hAnsi="Times New Roman" w:cs="Times New Roman"/>
                <w:color w:val="000000"/>
                <w:lang w:eastAsia="hr-HR"/>
              </w:rPr>
              <w:t xml:space="preserve">sudjelovanje u radu Školskog odbora, Vijeća roditelja i Učiteljskog vijeća, praćenje propisnosti rada navedenih tijela </w:t>
            </w:r>
          </w:p>
          <w:p w14:paraId="2D7D1566" w14:textId="77777777" w:rsidR="00727609" w:rsidRPr="000C0587" w:rsidRDefault="00727609" w:rsidP="00DB786E">
            <w:pPr>
              <w:autoSpaceDE w:val="0"/>
              <w:autoSpaceDN w:val="0"/>
              <w:adjustRightInd w:val="0"/>
              <w:spacing w:after="0" w:line="276" w:lineRule="auto"/>
              <w:jc w:val="both"/>
              <w:rPr>
                <w:rFonts w:ascii="Times New Roman" w:eastAsia="Calibri" w:hAnsi="Times New Roman" w:cs="Times New Roman"/>
                <w:bCs/>
                <w:color w:val="000000"/>
                <w:lang w:eastAsia="hr-HR"/>
              </w:rPr>
            </w:pPr>
            <w:r w:rsidRPr="000C0587">
              <w:rPr>
                <w:rFonts w:ascii="Times New Roman" w:eastAsia="Calibri" w:hAnsi="Times New Roman" w:cs="Times New Roman"/>
                <w:b/>
                <w:bCs/>
                <w:color w:val="000000"/>
                <w:lang w:eastAsia="hr-HR"/>
              </w:rPr>
              <w:lastRenderedPageBreak/>
              <w:t xml:space="preserve">- </w:t>
            </w:r>
            <w:r w:rsidRPr="000C0587">
              <w:rPr>
                <w:rFonts w:ascii="Times New Roman" w:eastAsia="Calibri" w:hAnsi="Times New Roman" w:cs="Times New Roman"/>
                <w:bCs/>
                <w:color w:val="000000"/>
                <w:lang w:eastAsia="hr-HR"/>
              </w:rPr>
              <w:t xml:space="preserve">vođenje matične knjige i </w:t>
            </w:r>
            <w:proofErr w:type="spellStart"/>
            <w:r w:rsidRPr="000C0587">
              <w:rPr>
                <w:rFonts w:ascii="Times New Roman" w:eastAsia="Calibri" w:hAnsi="Times New Roman" w:cs="Times New Roman"/>
                <w:bCs/>
                <w:color w:val="000000"/>
                <w:lang w:eastAsia="hr-HR"/>
              </w:rPr>
              <w:t>osobnika</w:t>
            </w:r>
            <w:proofErr w:type="spellEnd"/>
            <w:r w:rsidRPr="000C0587">
              <w:rPr>
                <w:rFonts w:ascii="Times New Roman" w:eastAsia="Calibri" w:hAnsi="Times New Roman" w:cs="Times New Roman"/>
                <w:bCs/>
                <w:color w:val="000000"/>
                <w:lang w:eastAsia="hr-HR"/>
              </w:rPr>
              <w:t xml:space="preserve"> djelatnika </w:t>
            </w:r>
          </w:p>
          <w:p w14:paraId="32AAC385" w14:textId="77777777" w:rsidR="00727609" w:rsidRPr="000C0587" w:rsidRDefault="00727609" w:rsidP="00DB786E">
            <w:pPr>
              <w:autoSpaceDE w:val="0"/>
              <w:autoSpaceDN w:val="0"/>
              <w:adjustRightInd w:val="0"/>
              <w:spacing w:after="0" w:line="276" w:lineRule="auto"/>
              <w:jc w:val="both"/>
              <w:rPr>
                <w:rFonts w:ascii="Times New Roman" w:eastAsia="Calibri" w:hAnsi="Times New Roman" w:cs="Times New Roman"/>
                <w:color w:val="000000"/>
                <w:lang w:eastAsia="hr-HR"/>
              </w:rPr>
            </w:pPr>
            <w:r w:rsidRPr="000C0587">
              <w:rPr>
                <w:rFonts w:ascii="Times New Roman" w:eastAsia="Calibri" w:hAnsi="Times New Roman" w:cs="Times New Roman"/>
                <w:b/>
                <w:bCs/>
                <w:color w:val="000000"/>
                <w:lang w:eastAsia="hr-HR"/>
              </w:rPr>
              <w:t xml:space="preserve">- </w:t>
            </w:r>
            <w:r w:rsidRPr="000C0587">
              <w:rPr>
                <w:rFonts w:ascii="Times New Roman" w:eastAsia="Calibri" w:hAnsi="Times New Roman" w:cs="Times New Roman"/>
                <w:color w:val="000000"/>
                <w:lang w:eastAsia="hr-HR"/>
              </w:rPr>
              <w:t xml:space="preserve">ažuriranje podataka o radnicima u Registru zaposlenih i E-matici, sukladno promjenama u radnim odnosima </w:t>
            </w:r>
          </w:p>
          <w:p w14:paraId="5C1B9A82" w14:textId="77777777" w:rsidR="00727609" w:rsidRPr="000C0587" w:rsidRDefault="00727609" w:rsidP="00DB786E">
            <w:pPr>
              <w:autoSpaceDE w:val="0"/>
              <w:autoSpaceDN w:val="0"/>
              <w:adjustRightInd w:val="0"/>
              <w:spacing w:after="0" w:line="276" w:lineRule="auto"/>
              <w:jc w:val="both"/>
              <w:rPr>
                <w:rFonts w:ascii="Times New Roman" w:eastAsia="Calibri" w:hAnsi="Times New Roman" w:cs="Times New Roman"/>
                <w:color w:val="000000"/>
                <w:lang w:eastAsia="hr-HR"/>
              </w:rPr>
            </w:pPr>
            <w:r w:rsidRPr="000C0587">
              <w:rPr>
                <w:rFonts w:ascii="Times New Roman" w:eastAsia="Calibri" w:hAnsi="Times New Roman" w:cs="Times New Roman"/>
                <w:bCs/>
                <w:color w:val="000000"/>
                <w:lang w:eastAsia="hr-HR"/>
              </w:rPr>
              <w:t xml:space="preserve">- izrada ugovora o radu i drugi poslovi u svezi zasnivanja i prestanka </w:t>
            </w:r>
          </w:p>
          <w:p w14:paraId="2A035B39" w14:textId="77777777" w:rsidR="00727609" w:rsidRPr="000C0587" w:rsidRDefault="00727609" w:rsidP="00DB786E">
            <w:pPr>
              <w:autoSpaceDE w:val="0"/>
              <w:autoSpaceDN w:val="0"/>
              <w:adjustRightInd w:val="0"/>
              <w:spacing w:after="0" w:line="276" w:lineRule="auto"/>
              <w:jc w:val="both"/>
              <w:rPr>
                <w:rFonts w:ascii="Times New Roman" w:eastAsia="Calibri" w:hAnsi="Times New Roman" w:cs="Times New Roman"/>
                <w:color w:val="000000"/>
                <w:lang w:eastAsia="hr-HR"/>
              </w:rPr>
            </w:pPr>
            <w:r w:rsidRPr="000C0587">
              <w:rPr>
                <w:rFonts w:ascii="Times New Roman" w:eastAsia="Calibri" w:hAnsi="Times New Roman" w:cs="Times New Roman"/>
                <w:color w:val="000000"/>
                <w:lang w:eastAsia="hr-HR"/>
              </w:rPr>
              <w:t xml:space="preserve">radnog odnosa, te ostvarivanja prava i obveza iz radnog odnosa </w:t>
            </w:r>
          </w:p>
          <w:p w14:paraId="5DCF660F" w14:textId="77777777" w:rsidR="00727609" w:rsidRPr="000C0587" w:rsidRDefault="00727609" w:rsidP="00DB786E">
            <w:pPr>
              <w:autoSpaceDE w:val="0"/>
              <w:autoSpaceDN w:val="0"/>
              <w:adjustRightInd w:val="0"/>
              <w:spacing w:after="0" w:line="276" w:lineRule="auto"/>
              <w:jc w:val="both"/>
              <w:rPr>
                <w:rFonts w:ascii="Times New Roman" w:eastAsia="Calibri" w:hAnsi="Times New Roman" w:cs="Times New Roman"/>
                <w:color w:val="000000"/>
                <w:lang w:eastAsia="hr-HR"/>
              </w:rPr>
            </w:pPr>
            <w:r w:rsidRPr="000C0587">
              <w:rPr>
                <w:rFonts w:ascii="Times New Roman" w:eastAsia="Calibri" w:hAnsi="Times New Roman" w:cs="Times New Roman"/>
                <w:b/>
                <w:bCs/>
                <w:color w:val="000000"/>
                <w:lang w:eastAsia="hr-HR"/>
              </w:rPr>
              <w:t xml:space="preserve">- </w:t>
            </w:r>
            <w:r w:rsidRPr="000C0587">
              <w:rPr>
                <w:rFonts w:ascii="Times New Roman" w:eastAsia="Calibri" w:hAnsi="Times New Roman" w:cs="Times New Roman"/>
                <w:bCs/>
                <w:color w:val="000000"/>
                <w:lang w:eastAsia="hr-HR"/>
              </w:rPr>
              <w:t>praćenje pravnih propisa i osiguravanje njihove primjene</w:t>
            </w:r>
            <w:r w:rsidRPr="000C0587">
              <w:rPr>
                <w:rFonts w:ascii="Times New Roman" w:eastAsia="Calibri" w:hAnsi="Times New Roman" w:cs="Times New Roman"/>
                <w:b/>
                <w:bCs/>
                <w:color w:val="000000"/>
                <w:lang w:eastAsia="hr-HR"/>
              </w:rPr>
              <w:t xml:space="preserve"> </w:t>
            </w:r>
          </w:p>
          <w:p w14:paraId="788B2ACF" w14:textId="77777777" w:rsidR="00727609" w:rsidRPr="000C0587" w:rsidRDefault="00727609" w:rsidP="00DB786E">
            <w:pPr>
              <w:autoSpaceDE w:val="0"/>
              <w:autoSpaceDN w:val="0"/>
              <w:adjustRightInd w:val="0"/>
              <w:spacing w:after="0" w:line="276" w:lineRule="auto"/>
              <w:jc w:val="both"/>
              <w:rPr>
                <w:rFonts w:ascii="Times New Roman" w:eastAsia="Calibri" w:hAnsi="Times New Roman" w:cs="Times New Roman"/>
                <w:color w:val="000000"/>
                <w:lang w:eastAsia="hr-HR"/>
              </w:rPr>
            </w:pPr>
            <w:r w:rsidRPr="000C0587">
              <w:rPr>
                <w:rFonts w:ascii="Times New Roman" w:eastAsia="Calibri" w:hAnsi="Times New Roman" w:cs="Times New Roman"/>
                <w:b/>
                <w:bCs/>
                <w:color w:val="000000"/>
                <w:lang w:eastAsia="hr-HR"/>
              </w:rPr>
              <w:t xml:space="preserve">- </w:t>
            </w:r>
            <w:r w:rsidRPr="000C0587">
              <w:rPr>
                <w:rFonts w:ascii="Times New Roman" w:eastAsia="Calibri" w:hAnsi="Times New Roman" w:cs="Times New Roman"/>
                <w:color w:val="000000"/>
                <w:lang w:eastAsia="hr-HR"/>
              </w:rPr>
              <w:t xml:space="preserve">utvrđivanje potrebe i pripremanje izmjena i dopuna normativnih akata škole, praćenje stručne literature </w:t>
            </w:r>
          </w:p>
          <w:p w14:paraId="0DF62D7B" w14:textId="77777777" w:rsidR="00727609" w:rsidRPr="000C0587" w:rsidRDefault="00727609" w:rsidP="00DB786E">
            <w:pPr>
              <w:autoSpaceDE w:val="0"/>
              <w:autoSpaceDN w:val="0"/>
              <w:adjustRightInd w:val="0"/>
              <w:spacing w:after="0" w:line="276" w:lineRule="auto"/>
              <w:jc w:val="both"/>
              <w:rPr>
                <w:rFonts w:ascii="Times New Roman" w:eastAsia="Calibri" w:hAnsi="Times New Roman" w:cs="Times New Roman"/>
                <w:color w:val="000000"/>
                <w:lang w:eastAsia="hr-HR"/>
              </w:rPr>
            </w:pPr>
            <w:r w:rsidRPr="000C0587">
              <w:rPr>
                <w:rFonts w:ascii="Times New Roman" w:eastAsia="Calibri" w:hAnsi="Times New Roman" w:cs="Times New Roman"/>
                <w:b/>
                <w:bCs/>
                <w:color w:val="000000"/>
                <w:lang w:eastAsia="hr-HR"/>
              </w:rPr>
              <w:t xml:space="preserve">- </w:t>
            </w:r>
            <w:r w:rsidRPr="000C0587">
              <w:rPr>
                <w:rFonts w:ascii="Times New Roman" w:eastAsia="Calibri" w:hAnsi="Times New Roman" w:cs="Times New Roman"/>
                <w:color w:val="000000"/>
                <w:lang w:eastAsia="hr-HR"/>
              </w:rPr>
              <w:t xml:space="preserve">osiguravanje ostvarivanja prava i dužnosti radnika, izrada rješenja, odluka i zaključaka </w:t>
            </w:r>
          </w:p>
          <w:p w14:paraId="383B78EA" w14:textId="77777777" w:rsidR="00727609" w:rsidRPr="000C0587" w:rsidRDefault="00727609" w:rsidP="00DB786E">
            <w:pPr>
              <w:autoSpaceDE w:val="0"/>
              <w:autoSpaceDN w:val="0"/>
              <w:adjustRightInd w:val="0"/>
              <w:spacing w:after="0" w:line="276" w:lineRule="auto"/>
              <w:jc w:val="both"/>
              <w:rPr>
                <w:rFonts w:ascii="Times New Roman" w:eastAsia="Calibri" w:hAnsi="Times New Roman" w:cs="Times New Roman"/>
                <w:color w:val="000000"/>
                <w:lang w:eastAsia="hr-HR"/>
              </w:rPr>
            </w:pPr>
            <w:r w:rsidRPr="000C0587">
              <w:rPr>
                <w:rFonts w:ascii="Times New Roman" w:eastAsia="Calibri" w:hAnsi="Times New Roman" w:cs="Times New Roman"/>
                <w:bCs/>
                <w:color w:val="000000"/>
                <w:lang w:eastAsia="hr-HR"/>
              </w:rPr>
              <w:t xml:space="preserve">- vođenje statističkih podataka </w:t>
            </w:r>
          </w:p>
          <w:p w14:paraId="5C9A6972" w14:textId="77777777" w:rsidR="00727609" w:rsidRPr="000C0587" w:rsidRDefault="00727609" w:rsidP="00DB786E">
            <w:pPr>
              <w:autoSpaceDE w:val="0"/>
              <w:autoSpaceDN w:val="0"/>
              <w:adjustRightInd w:val="0"/>
              <w:spacing w:after="0" w:line="276" w:lineRule="auto"/>
              <w:jc w:val="both"/>
              <w:rPr>
                <w:rFonts w:ascii="Times New Roman" w:eastAsia="Calibri" w:hAnsi="Times New Roman" w:cs="Times New Roman"/>
                <w:color w:val="000000"/>
                <w:lang w:eastAsia="hr-HR"/>
              </w:rPr>
            </w:pPr>
            <w:r w:rsidRPr="000C0587">
              <w:rPr>
                <w:rFonts w:ascii="Times New Roman" w:eastAsia="Calibri" w:hAnsi="Times New Roman" w:cs="Times New Roman"/>
                <w:b/>
                <w:bCs/>
                <w:color w:val="000000"/>
                <w:lang w:eastAsia="hr-HR"/>
              </w:rPr>
              <w:t xml:space="preserve">- </w:t>
            </w:r>
            <w:r w:rsidRPr="000C0587">
              <w:rPr>
                <w:rFonts w:ascii="Times New Roman" w:eastAsia="Calibri" w:hAnsi="Times New Roman" w:cs="Times New Roman"/>
                <w:color w:val="000000"/>
                <w:lang w:eastAsia="hr-HR"/>
              </w:rPr>
              <w:t xml:space="preserve">radnje u svezi imovinsko-pravnih poslova, te poslova vezanih uz statusne promjene škole </w:t>
            </w:r>
          </w:p>
          <w:p w14:paraId="2ACC1C59" w14:textId="77777777" w:rsidR="00727609" w:rsidRPr="000C0587" w:rsidRDefault="00727609" w:rsidP="00DB786E">
            <w:pPr>
              <w:autoSpaceDE w:val="0"/>
              <w:autoSpaceDN w:val="0"/>
              <w:adjustRightInd w:val="0"/>
              <w:spacing w:after="0" w:line="276" w:lineRule="auto"/>
              <w:jc w:val="both"/>
              <w:rPr>
                <w:rFonts w:ascii="Times New Roman" w:eastAsia="Calibri" w:hAnsi="Times New Roman" w:cs="Times New Roman"/>
                <w:bCs/>
                <w:color w:val="000000"/>
                <w:lang w:eastAsia="hr-HR"/>
              </w:rPr>
            </w:pPr>
            <w:r w:rsidRPr="000C0587">
              <w:rPr>
                <w:rFonts w:ascii="Times New Roman" w:eastAsia="Calibri" w:hAnsi="Times New Roman" w:cs="Times New Roman"/>
                <w:bCs/>
                <w:color w:val="000000"/>
                <w:lang w:eastAsia="hr-HR"/>
              </w:rPr>
              <w:t>- rad sa strankama</w:t>
            </w:r>
          </w:p>
          <w:p w14:paraId="73684551" w14:textId="77777777" w:rsidR="00727609" w:rsidRPr="000C0587" w:rsidRDefault="00727609" w:rsidP="00DB786E">
            <w:pPr>
              <w:autoSpaceDE w:val="0"/>
              <w:autoSpaceDN w:val="0"/>
              <w:adjustRightInd w:val="0"/>
              <w:spacing w:after="0" w:line="276" w:lineRule="auto"/>
              <w:jc w:val="both"/>
              <w:rPr>
                <w:rFonts w:ascii="Times New Roman" w:eastAsia="Calibri" w:hAnsi="Times New Roman" w:cs="Times New Roman"/>
                <w:bCs/>
                <w:color w:val="000000"/>
                <w:lang w:eastAsia="hr-HR"/>
              </w:rPr>
            </w:pPr>
            <w:r w:rsidRPr="000C0587">
              <w:rPr>
                <w:rFonts w:ascii="Times New Roman" w:eastAsia="Calibri" w:hAnsi="Times New Roman" w:cs="Times New Roman"/>
                <w:b/>
                <w:bCs/>
                <w:color w:val="000000"/>
                <w:lang w:eastAsia="hr-HR"/>
              </w:rPr>
              <w:t xml:space="preserve">- </w:t>
            </w:r>
            <w:r w:rsidRPr="000C0587">
              <w:rPr>
                <w:rFonts w:ascii="Times New Roman" w:eastAsia="Calibri" w:hAnsi="Times New Roman" w:cs="Times New Roman"/>
                <w:bCs/>
                <w:color w:val="000000"/>
                <w:lang w:eastAsia="hr-HR"/>
              </w:rPr>
              <w:t>izdavanje potvrda i uvjerenja učenicima i radnicima</w:t>
            </w:r>
          </w:p>
          <w:p w14:paraId="02381D1B" w14:textId="77777777" w:rsidR="00727609" w:rsidRPr="000C0587" w:rsidRDefault="00727609" w:rsidP="00DB786E">
            <w:pPr>
              <w:autoSpaceDE w:val="0"/>
              <w:autoSpaceDN w:val="0"/>
              <w:adjustRightInd w:val="0"/>
              <w:spacing w:after="0" w:line="276" w:lineRule="auto"/>
              <w:jc w:val="both"/>
              <w:rPr>
                <w:rFonts w:ascii="Times New Roman" w:eastAsia="Calibri" w:hAnsi="Times New Roman" w:cs="Times New Roman"/>
                <w:color w:val="000000"/>
                <w:lang w:eastAsia="hr-HR"/>
              </w:rPr>
            </w:pPr>
            <w:r w:rsidRPr="000C0587">
              <w:rPr>
                <w:rFonts w:ascii="Times New Roman" w:eastAsia="Calibri" w:hAnsi="Times New Roman" w:cs="Times New Roman"/>
                <w:color w:val="000000"/>
                <w:lang w:eastAsia="hr-HR"/>
              </w:rPr>
              <w:t>- ažuriranje podataka u e-Matici i HUSO sustavu</w:t>
            </w:r>
          </w:p>
          <w:p w14:paraId="3DC13ED8" w14:textId="77777777" w:rsidR="00727609" w:rsidRPr="000C0587" w:rsidRDefault="00727609" w:rsidP="00DB786E">
            <w:pPr>
              <w:autoSpaceDE w:val="0"/>
              <w:autoSpaceDN w:val="0"/>
              <w:adjustRightInd w:val="0"/>
              <w:spacing w:after="0" w:line="276" w:lineRule="auto"/>
              <w:jc w:val="both"/>
              <w:rPr>
                <w:rFonts w:ascii="Times New Roman" w:eastAsia="Calibri" w:hAnsi="Times New Roman" w:cs="Times New Roman"/>
                <w:color w:val="000000"/>
                <w:lang w:eastAsia="hr-HR"/>
              </w:rPr>
            </w:pPr>
            <w:r w:rsidRPr="000C0587">
              <w:rPr>
                <w:rFonts w:ascii="Times New Roman" w:eastAsia="Calibri" w:hAnsi="Times New Roman" w:cs="Times New Roman"/>
                <w:color w:val="000000"/>
                <w:lang w:eastAsia="hr-HR"/>
              </w:rPr>
              <w:t xml:space="preserve">- izdavanje lozinki za e- Dnevnik za učenike i radnike </w:t>
            </w:r>
          </w:p>
          <w:p w14:paraId="3994BA7D" w14:textId="77777777" w:rsidR="00727609" w:rsidRPr="000C0587" w:rsidRDefault="00727609" w:rsidP="00DB786E">
            <w:pPr>
              <w:autoSpaceDE w:val="0"/>
              <w:autoSpaceDN w:val="0"/>
              <w:adjustRightInd w:val="0"/>
              <w:spacing w:after="0" w:line="276" w:lineRule="auto"/>
              <w:jc w:val="both"/>
              <w:rPr>
                <w:rFonts w:ascii="Times New Roman" w:eastAsia="Calibri" w:hAnsi="Times New Roman" w:cs="Times New Roman"/>
                <w:color w:val="000000"/>
                <w:lang w:eastAsia="hr-HR"/>
              </w:rPr>
            </w:pPr>
            <w:r w:rsidRPr="000C0587">
              <w:rPr>
                <w:rFonts w:ascii="Times New Roman" w:eastAsia="Calibri" w:hAnsi="Times New Roman" w:cs="Times New Roman"/>
                <w:b/>
                <w:bCs/>
                <w:color w:val="000000"/>
                <w:lang w:eastAsia="hr-HR"/>
              </w:rPr>
              <w:t xml:space="preserve">- </w:t>
            </w:r>
            <w:r w:rsidRPr="000C0587">
              <w:rPr>
                <w:rFonts w:ascii="Times New Roman" w:eastAsia="Calibri" w:hAnsi="Times New Roman" w:cs="Times New Roman"/>
                <w:color w:val="000000"/>
                <w:lang w:eastAsia="hr-HR"/>
              </w:rPr>
              <w:t xml:space="preserve">zaprimanje i otpremanje pošte </w:t>
            </w:r>
          </w:p>
          <w:p w14:paraId="19C32BF9" w14:textId="77777777" w:rsidR="00727609" w:rsidRPr="000C0587" w:rsidRDefault="00727609" w:rsidP="00DB786E">
            <w:pPr>
              <w:autoSpaceDE w:val="0"/>
              <w:autoSpaceDN w:val="0"/>
              <w:adjustRightInd w:val="0"/>
              <w:spacing w:after="0" w:line="276" w:lineRule="auto"/>
              <w:jc w:val="both"/>
              <w:rPr>
                <w:rFonts w:ascii="Times New Roman" w:eastAsia="Calibri" w:hAnsi="Times New Roman" w:cs="Times New Roman"/>
                <w:color w:val="000000"/>
                <w:lang w:eastAsia="hr-HR"/>
              </w:rPr>
            </w:pPr>
            <w:r w:rsidRPr="000C0587">
              <w:rPr>
                <w:rFonts w:ascii="Times New Roman" w:eastAsia="Calibri" w:hAnsi="Times New Roman" w:cs="Times New Roman"/>
                <w:bCs/>
                <w:color w:val="000000"/>
                <w:lang w:eastAsia="hr-HR"/>
              </w:rPr>
              <w:t xml:space="preserve">- vođenje urudžbenog zapisnika </w:t>
            </w:r>
          </w:p>
          <w:p w14:paraId="6F7AABC6" w14:textId="77777777" w:rsidR="00727609" w:rsidRPr="000C0587" w:rsidRDefault="00727609" w:rsidP="00DB786E">
            <w:pPr>
              <w:autoSpaceDE w:val="0"/>
              <w:autoSpaceDN w:val="0"/>
              <w:adjustRightInd w:val="0"/>
              <w:spacing w:after="0" w:line="276" w:lineRule="auto"/>
              <w:jc w:val="both"/>
              <w:rPr>
                <w:rFonts w:ascii="Times New Roman" w:eastAsia="Calibri" w:hAnsi="Times New Roman" w:cs="Times New Roman"/>
                <w:color w:val="000000"/>
                <w:lang w:eastAsia="hr-HR"/>
              </w:rPr>
            </w:pPr>
            <w:r w:rsidRPr="000C0587">
              <w:rPr>
                <w:rFonts w:ascii="Times New Roman" w:eastAsia="Calibri" w:hAnsi="Times New Roman" w:cs="Times New Roman"/>
                <w:bCs/>
                <w:color w:val="000000"/>
                <w:lang w:eastAsia="hr-HR"/>
              </w:rPr>
              <w:t xml:space="preserve">- davanje potrebnih informacija strankama </w:t>
            </w:r>
          </w:p>
          <w:p w14:paraId="501CAD3C" w14:textId="77777777" w:rsidR="00727609" w:rsidRPr="000C0587" w:rsidRDefault="00727609" w:rsidP="00DB786E">
            <w:pPr>
              <w:autoSpaceDE w:val="0"/>
              <w:autoSpaceDN w:val="0"/>
              <w:adjustRightInd w:val="0"/>
              <w:spacing w:after="0" w:line="276" w:lineRule="auto"/>
              <w:jc w:val="both"/>
              <w:rPr>
                <w:rFonts w:ascii="Times New Roman" w:eastAsia="Calibri" w:hAnsi="Times New Roman" w:cs="Times New Roman"/>
                <w:bCs/>
                <w:color w:val="000000"/>
                <w:lang w:eastAsia="hr-HR"/>
              </w:rPr>
            </w:pPr>
            <w:r w:rsidRPr="000C0587">
              <w:rPr>
                <w:rFonts w:ascii="Times New Roman" w:eastAsia="Calibri" w:hAnsi="Times New Roman" w:cs="Times New Roman"/>
                <w:bCs/>
                <w:color w:val="000000"/>
                <w:lang w:eastAsia="hr-HR"/>
              </w:rPr>
              <w:t>- vođenje evidencije radnog vremena nenastavnog osoblja</w:t>
            </w:r>
          </w:p>
          <w:p w14:paraId="772EBC9F" w14:textId="77777777" w:rsidR="00727609" w:rsidRPr="000C0587" w:rsidRDefault="00727609" w:rsidP="00DB786E">
            <w:pPr>
              <w:autoSpaceDE w:val="0"/>
              <w:autoSpaceDN w:val="0"/>
              <w:adjustRightInd w:val="0"/>
              <w:spacing w:after="0" w:line="276" w:lineRule="auto"/>
              <w:jc w:val="both"/>
              <w:rPr>
                <w:rFonts w:ascii="Times New Roman" w:eastAsia="Calibri" w:hAnsi="Times New Roman" w:cs="Times New Roman"/>
                <w:bCs/>
                <w:color w:val="000000"/>
                <w:lang w:eastAsia="hr-HR"/>
              </w:rPr>
            </w:pPr>
            <w:r w:rsidRPr="000C0587">
              <w:rPr>
                <w:rFonts w:ascii="Times New Roman" w:eastAsia="Calibri" w:hAnsi="Times New Roman" w:cs="Times New Roman"/>
                <w:bCs/>
                <w:color w:val="000000"/>
                <w:lang w:eastAsia="hr-HR"/>
              </w:rPr>
              <w:t>- poslovi vezani za pismohranu</w:t>
            </w:r>
          </w:p>
          <w:p w14:paraId="57071A32" w14:textId="77777777" w:rsidR="00727609" w:rsidRPr="000C0587" w:rsidRDefault="00727609" w:rsidP="00DB786E">
            <w:pPr>
              <w:autoSpaceDE w:val="0"/>
              <w:autoSpaceDN w:val="0"/>
              <w:adjustRightInd w:val="0"/>
              <w:spacing w:after="0" w:line="276" w:lineRule="auto"/>
              <w:jc w:val="both"/>
              <w:rPr>
                <w:rFonts w:ascii="Times New Roman" w:eastAsia="Calibri" w:hAnsi="Times New Roman" w:cs="Times New Roman"/>
                <w:bCs/>
                <w:color w:val="000000"/>
                <w:lang w:eastAsia="hr-HR"/>
              </w:rPr>
            </w:pPr>
            <w:r w:rsidRPr="000C0587">
              <w:rPr>
                <w:rFonts w:ascii="Times New Roman" w:eastAsia="Calibri" w:hAnsi="Times New Roman" w:cs="Times New Roman"/>
                <w:bCs/>
                <w:color w:val="000000"/>
                <w:lang w:eastAsia="hr-HR"/>
              </w:rPr>
              <w:t>- poslovi vezani za zaštitu na radu</w:t>
            </w:r>
          </w:p>
          <w:p w14:paraId="4684C283" w14:textId="77777777" w:rsidR="00727609" w:rsidRPr="000C0587" w:rsidRDefault="00727609" w:rsidP="00DB786E">
            <w:pPr>
              <w:autoSpaceDE w:val="0"/>
              <w:autoSpaceDN w:val="0"/>
              <w:adjustRightInd w:val="0"/>
              <w:spacing w:after="0" w:line="276" w:lineRule="auto"/>
              <w:jc w:val="both"/>
              <w:rPr>
                <w:rFonts w:ascii="Times New Roman" w:eastAsia="Calibri" w:hAnsi="Times New Roman" w:cs="Times New Roman"/>
                <w:bCs/>
                <w:color w:val="000000"/>
                <w:lang w:eastAsia="hr-HR"/>
              </w:rPr>
            </w:pPr>
            <w:r w:rsidRPr="000C0587">
              <w:rPr>
                <w:rFonts w:ascii="Times New Roman" w:eastAsia="Calibri" w:hAnsi="Times New Roman" w:cs="Times New Roman"/>
                <w:bCs/>
                <w:color w:val="000000"/>
                <w:lang w:eastAsia="hr-HR"/>
              </w:rPr>
              <w:t>- suradnja sa Osnivačem, Županijom, Ministarstvom znanosti i obrazovanja, te drugim nadležnim i ostalim  sa školom povezanim tijelima i institucijama</w:t>
            </w:r>
          </w:p>
          <w:p w14:paraId="6E26E6F7" w14:textId="77777777" w:rsidR="00727609" w:rsidRPr="000C0587" w:rsidRDefault="00727609" w:rsidP="00DB786E">
            <w:pPr>
              <w:autoSpaceDE w:val="0"/>
              <w:autoSpaceDN w:val="0"/>
              <w:adjustRightInd w:val="0"/>
              <w:spacing w:after="0" w:line="276" w:lineRule="auto"/>
              <w:jc w:val="both"/>
              <w:rPr>
                <w:rFonts w:ascii="Times New Roman" w:eastAsia="Calibri" w:hAnsi="Times New Roman" w:cs="Times New Roman"/>
                <w:color w:val="000000"/>
                <w:lang w:eastAsia="hr-HR"/>
              </w:rPr>
            </w:pPr>
            <w:r w:rsidRPr="000C0587">
              <w:rPr>
                <w:rFonts w:ascii="Times New Roman" w:eastAsia="Calibri" w:hAnsi="Times New Roman" w:cs="Times New Roman"/>
                <w:bCs/>
                <w:color w:val="000000"/>
                <w:lang w:eastAsia="hr-HR"/>
              </w:rPr>
              <w:t>- Ispunjavanje mjesečne dokumentacije EU Projekata</w:t>
            </w:r>
          </w:p>
        </w:tc>
        <w:tc>
          <w:tcPr>
            <w:tcW w:w="1725" w:type="dxa"/>
            <w:shd w:val="clear" w:color="auto" w:fill="auto"/>
          </w:tcPr>
          <w:p w14:paraId="65778797" w14:textId="77777777" w:rsidR="00727609" w:rsidRPr="000C0587" w:rsidRDefault="00727609" w:rsidP="00DB786E">
            <w:pPr>
              <w:autoSpaceDE w:val="0"/>
              <w:autoSpaceDN w:val="0"/>
              <w:adjustRightInd w:val="0"/>
              <w:spacing w:after="0" w:line="276" w:lineRule="auto"/>
              <w:jc w:val="both"/>
              <w:rPr>
                <w:rFonts w:ascii="Times New Roman" w:eastAsia="Calibri" w:hAnsi="Times New Roman" w:cs="Times New Roman"/>
                <w:color w:val="000000"/>
                <w:lang w:eastAsia="hr-HR"/>
              </w:rPr>
            </w:pPr>
            <w:r w:rsidRPr="000C0587">
              <w:rPr>
                <w:rFonts w:ascii="Times New Roman" w:eastAsia="Calibri" w:hAnsi="Times New Roman" w:cs="Times New Roman"/>
                <w:color w:val="000000"/>
                <w:lang w:eastAsia="hr-HR"/>
              </w:rPr>
              <w:lastRenderedPageBreak/>
              <w:t>tijekom</w:t>
            </w:r>
          </w:p>
          <w:p w14:paraId="3599A16B" w14:textId="77777777" w:rsidR="00727609" w:rsidRPr="000C0587" w:rsidRDefault="00727609" w:rsidP="00DB786E">
            <w:pPr>
              <w:autoSpaceDE w:val="0"/>
              <w:autoSpaceDN w:val="0"/>
              <w:adjustRightInd w:val="0"/>
              <w:spacing w:after="0" w:line="276" w:lineRule="auto"/>
              <w:jc w:val="both"/>
              <w:rPr>
                <w:rFonts w:ascii="Times New Roman" w:eastAsia="Calibri" w:hAnsi="Times New Roman" w:cs="Times New Roman"/>
                <w:color w:val="000000"/>
                <w:lang w:eastAsia="hr-HR"/>
              </w:rPr>
            </w:pPr>
            <w:r w:rsidRPr="000C0587">
              <w:rPr>
                <w:rFonts w:ascii="Times New Roman" w:eastAsia="Calibri" w:hAnsi="Times New Roman" w:cs="Times New Roman"/>
                <w:color w:val="000000"/>
                <w:lang w:eastAsia="hr-HR"/>
              </w:rPr>
              <w:t xml:space="preserve">cijele godine </w:t>
            </w:r>
          </w:p>
        </w:tc>
      </w:tr>
      <w:tr w:rsidR="00727609" w:rsidRPr="000C0587" w14:paraId="55E96FC7" w14:textId="77777777" w:rsidTr="00DB786E">
        <w:trPr>
          <w:trHeight w:val="236"/>
          <w:jc w:val="center"/>
        </w:trPr>
        <w:tc>
          <w:tcPr>
            <w:tcW w:w="829" w:type="dxa"/>
            <w:shd w:val="clear" w:color="auto" w:fill="auto"/>
          </w:tcPr>
          <w:p w14:paraId="5EA5FB2D" w14:textId="77777777" w:rsidR="00727609" w:rsidRPr="000C0587" w:rsidRDefault="00727609" w:rsidP="00DB786E">
            <w:pPr>
              <w:autoSpaceDE w:val="0"/>
              <w:autoSpaceDN w:val="0"/>
              <w:adjustRightInd w:val="0"/>
              <w:spacing w:after="0" w:line="276" w:lineRule="auto"/>
              <w:jc w:val="both"/>
              <w:rPr>
                <w:rFonts w:ascii="Times New Roman" w:eastAsia="Calibri" w:hAnsi="Times New Roman" w:cs="Times New Roman"/>
                <w:color w:val="000000"/>
                <w:lang w:eastAsia="hr-HR"/>
              </w:rPr>
            </w:pPr>
            <w:r w:rsidRPr="000C0587">
              <w:rPr>
                <w:rFonts w:ascii="Times New Roman" w:eastAsia="Calibri" w:hAnsi="Times New Roman" w:cs="Times New Roman"/>
                <w:color w:val="000000"/>
                <w:lang w:eastAsia="hr-HR"/>
              </w:rPr>
              <w:t xml:space="preserve">3. </w:t>
            </w:r>
          </w:p>
        </w:tc>
        <w:tc>
          <w:tcPr>
            <w:tcW w:w="7226" w:type="dxa"/>
            <w:shd w:val="clear" w:color="auto" w:fill="auto"/>
          </w:tcPr>
          <w:p w14:paraId="20A1D31A" w14:textId="77777777" w:rsidR="00727609" w:rsidRPr="000C0587" w:rsidRDefault="00727609" w:rsidP="00DB786E">
            <w:pPr>
              <w:autoSpaceDE w:val="0"/>
              <w:autoSpaceDN w:val="0"/>
              <w:adjustRightInd w:val="0"/>
              <w:spacing w:after="0" w:line="276" w:lineRule="auto"/>
              <w:jc w:val="both"/>
              <w:rPr>
                <w:rFonts w:ascii="Times New Roman" w:eastAsia="Calibri" w:hAnsi="Times New Roman" w:cs="Times New Roman"/>
                <w:color w:val="000000"/>
                <w:lang w:eastAsia="hr-HR"/>
              </w:rPr>
            </w:pPr>
            <w:r w:rsidRPr="000C0587">
              <w:rPr>
                <w:rFonts w:ascii="Times New Roman" w:eastAsia="Calibri" w:hAnsi="Times New Roman" w:cs="Times New Roman"/>
                <w:b/>
                <w:bCs/>
                <w:color w:val="000000"/>
                <w:lang w:eastAsia="hr-HR"/>
              </w:rPr>
              <w:t xml:space="preserve">- </w:t>
            </w:r>
            <w:r w:rsidRPr="000C0587">
              <w:rPr>
                <w:rFonts w:ascii="Times New Roman" w:eastAsia="Calibri" w:hAnsi="Times New Roman" w:cs="Times New Roman"/>
                <w:bCs/>
                <w:color w:val="000000"/>
                <w:lang w:eastAsia="hr-HR"/>
              </w:rPr>
              <w:t xml:space="preserve">izrada Plana godišnjeg odmora </w:t>
            </w:r>
          </w:p>
          <w:p w14:paraId="7B2C598B" w14:textId="77777777" w:rsidR="00727609" w:rsidRPr="000C0587" w:rsidRDefault="00727609" w:rsidP="00DB786E">
            <w:pPr>
              <w:autoSpaceDE w:val="0"/>
              <w:autoSpaceDN w:val="0"/>
              <w:adjustRightInd w:val="0"/>
              <w:spacing w:after="0" w:line="276" w:lineRule="auto"/>
              <w:jc w:val="both"/>
              <w:rPr>
                <w:rFonts w:ascii="Times New Roman" w:eastAsia="Calibri" w:hAnsi="Times New Roman" w:cs="Times New Roman"/>
                <w:bCs/>
                <w:color w:val="000000"/>
                <w:lang w:eastAsia="hr-HR"/>
              </w:rPr>
            </w:pPr>
            <w:r w:rsidRPr="000C0587">
              <w:rPr>
                <w:rFonts w:ascii="Times New Roman" w:eastAsia="Calibri" w:hAnsi="Times New Roman" w:cs="Times New Roman"/>
                <w:bCs/>
                <w:color w:val="000000"/>
                <w:lang w:eastAsia="hr-HR"/>
              </w:rPr>
              <w:t xml:space="preserve">- izrada Rješenja o godišnjim odmorima </w:t>
            </w:r>
          </w:p>
        </w:tc>
        <w:tc>
          <w:tcPr>
            <w:tcW w:w="1725" w:type="dxa"/>
            <w:shd w:val="clear" w:color="auto" w:fill="auto"/>
          </w:tcPr>
          <w:p w14:paraId="6F74262D" w14:textId="77777777" w:rsidR="00727609" w:rsidRPr="000C0587" w:rsidRDefault="00727609" w:rsidP="00DB786E">
            <w:pPr>
              <w:autoSpaceDE w:val="0"/>
              <w:autoSpaceDN w:val="0"/>
              <w:adjustRightInd w:val="0"/>
              <w:spacing w:after="0" w:line="276" w:lineRule="auto"/>
              <w:jc w:val="both"/>
              <w:rPr>
                <w:rFonts w:ascii="Times New Roman" w:eastAsia="Calibri" w:hAnsi="Times New Roman" w:cs="Times New Roman"/>
                <w:color w:val="000000"/>
                <w:lang w:eastAsia="hr-HR"/>
              </w:rPr>
            </w:pPr>
            <w:r w:rsidRPr="000C0587">
              <w:rPr>
                <w:rFonts w:ascii="Times New Roman" w:eastAsia="Calibri" w:hAnsi="Times New Roman" w:cs="Times New Roman"/>
                <w:color w:val="000000"/>
                <w:lang w:eastAsia="hr-HR"/>
              </w:rPr>
              <w:t xml:space="preserve">svibanj </w:t>
            </w:r>
          </w:p>
        </w:tc>
      </w:tr>
      <w:tr w:rsidR="00727609" w:rsidRPr="000C0587" w14:paraId="086CCE7E" w14:textId="77777777" w:rsidTr="00DB786E">
        <w:trPr>
          <w:trHeight w:val="105"/>
          <w:jc w:val="center"/>
        </w:trPr>
        <w:tc>
          <w:tcPr>
            <w:tcW w:w="829" w:type="dxa"/>
            <w:shd w:val="clear" w:color="auto" w:fill="auto"/>
          </w:tcPr>
          <w:p w14:paraId="777200A1" w14:textId="77777777" w:rsidR="00727609" w:rsidRPr="000C0587" w:rsidRDefault="00727609" w:rsidP="00DB786E">
            <w:pPr>
              <w:autoSpaceDE w:val="0"/>
              <w:autoSpaceDN w:val="0"/>
              <w:adjustRightInd w:val="0"/>
              <w:spacing w:after="0" w:line="276" w:lineRule="auto"/>
              <w:jc w:val="both"/>
              <w:rPr>
                <w:rFonts w:ascii="Times New Roman" w:eastAsia="Calibri" w:hAnsi="Times New Roman" w:cs="Times New Roman"/>
                <w:color w:val="000000"/>
                <w:lang w:eastAsia="hr-HR"/>
              </w:rPr>
            </w:pPr>
            <w:r w:rsidRPr="000C0587">
              <w:rPr>
                <w:rFonts w:ascii="Times New Roman" w:eastAsia="Calibri" w:hAnsi="Times New Roman" w:cs="Times New Roman"/>
                <w:color w:val="000000"/>
                <w:lang w:eastAsia="hr-HR"/>
              </w:rPr>
              <w:t xml:space="preserve">4. </w:t>
            </w:r>
          </w:p>
        </w:tc>
        <w:tc>
          <w:tcPr>
            <w:tcW w:w="7226" w:type="dxa"/>
            <w:shd w:val="clear" w:color="auto" w:fill="auto"/>
          </w:tcPr>
          <w:p w14:paraId="6B8F0A6F" w14:textId="77777777" w:rsidR="00727609" w:rsidRPr="000C0587" w:rsidRDefault="00727609" w:rsidP="00DB786E">
            <w:pPr>
              <w:autoSpaceDE w:val="0"/>
              <w:autoSpaceDN w:val="0"/>
              <w:adjustRightInd w:val="0"/>
              <w:spacing w:after="0" w:line="276" w:lineRule="auto"/>
              <w:jc w:val="both"/>
              <w:rPr>
                <w:rFonts w:ascii="Times New Roman" w:eastAsia="Calibri" w:hAnsi="Times New Roman" w:cs="Times New Roman"/>
                <w:color w:val="000000"/>
                <w:lang w:eastAsia="hr-HR"/>
              </w:rPr>
            </w:pPr>
            <w:r w:rsidRPr="000C0587">
              <w:rPr>
                <w:rFonts w:ascii="Times New Roman" w:eastAsia="Calibri" w:hAnsi="Times New Roman" w:cs="Times New Roman"/>
                <w:b/>
                <w:bCs/>
                <w:color w:val="000000"/>
                <w:lang w:eastAsia="hr-HR"/>
              </w:rPr>
              <w:t xml:space="preserve">- </w:t>
            </w:r>
            <w:r w:rsidRPr="000C0587">
              <w:rPr>
                <w:rFonts w:ascii="Times New Roman" w:eastAsia="Calibri" w:hAnsi="Times New Roman" w:cs="Times New Roman"/>
                <w:color w:val="000000"/>
                <w:lang w:eastAsia="hr-HR"/>
              </w:rPr>
              <w:t xml:space="preserve">pripremanje i raspodjela obrazaca za upis u I. razred </w:t>
            </w:r>
          </w:p>
          <w:p w14:paraId="69903E88" w14:textId="77777777" w:rsidR="00727609" w:rsidRPr="000C0587" w:rsidRDefault="00727609" w:rsidP="00DB786E">
            <w:pPr>
              <w:autoSpaceDE w:val="0"/>
              <w:autoSpaceDN w:val="0"/>
              <w:adjustRightInd w:val="0"/>
              <w:spacing w:after="0" w:line="276" w:lineRule="auto"/>
              <w:jc w:val="both"/>
              <w:rPr>
                <w:rFonts w:ascii="Times New Roman" w:eastAsia="Calibri" w:hAnsi="Times New Roman" w:cs="Times New Roman"/>
                <w:color w:val="000000"/>
                <w:lang w:eastAsia="hr-HR"/>
              </w:rPr>
            </w:pPr>
            <w:r w:rsidRPr="000C0587">
              <w:rPr>
                <w:rFonts w:ascii="Times New Roman" w:eastAsia="Calibri" w:hAnsi="Times New Roman" w:cs="Times New Roman"/>
                <w:bCs/>
                <w:color w:val="000000"/>
                <w:lang w:eastAsia="hr-HR"/>
              </w:rPr>
              <w:t>- pripreme za početak nove školske godine</w:t>
            </w:r>
          </w:p>
        </w:tc>
        <w:tc>
          <w:tcPr>
            <w:tcW w:w="1725" w:type="dxa"/>
            <w:shd w:val="clear" w:color="auto" w:fill="auto"/>
          </w:tcPr>
          <w:p w14:paraId="5DBBCB22" w14:textId="77777777" w:rsidR="00727609" w:rsidRPr="000C0587" w:rsidRDefault="00727609" w:rsidP="00DB786E">
            <w:pPr>
              <w:autoSpaceDE w:val="0"/>
              <w:autoSpaceDN w:val="0"/>
              <w:adjustRightInd w:val="0"/>
              <w:spacing w:after="0" w:line="276" w:lineRule="auto"/>
              <w:jc w:val="both"/>
              <w:rPr>
                <w:rFonts w:ascii="Times New Roman" w:eastAsia="Calibri" w:hAnsi="Times New Roman" w:cs="Times New Roman"/>
                <w:color w:val="000000"/>
                <w:lang w:eastAsia="hr-HR"/>
              </w:rPr>
            </w:pPr>
            <w:r w:rsidRPr="000C0587">
              <w:rPr>
                <w:rFonts w:ascii="Times New Roman" w:eastAsia="Calibri" w:hAnsi="Times New Roman" w:cs="Times New Roman"/>
                <w:color w:val="000000"/>
                <w:lang w:eastAsia="hr-HR"/>
              </w:rPr>
              <w:t xml:space="preserve">lipanj, srpanj </w:t>
            </w:r>
          </w:p>
        </w:tc>
      </w:tr>
      <w:tr w:rsidR="00727609" w:rsidRPr="000C0587" w14:paraId="32A49FFB" w14:textId="77777777" w:rsidTr="00DB786E">
        <w:trPr>
          <w:trHeight w:val="236"/>
          <w:jc w:val="center"/>
        </w:trPr>
        <w:tc>
          <w:tcPr>
            <w:tcW w:w="829" w:type="dxa"/>
            <w:shd w:val="clear" w:color="auto" w:fill="auto"/>
          </w:tcPr>
          <w:p w14:paraId="513A63E8" w14:textId="77777777" w:rsidR="00727609" w:rsidRPr="000C0587" w:rsidRDefault="00727609" w:rsidP="00DB786E">
            <w:pPr>
              <w:autoSpaceDE w:val="0"/>
              <w:autoSpaceDN w:val="0"/>
              <w:adjustRightInd w:val="0"/>
              <w:spacing w:after="0" w:line="276" w:lineRule="auto"/>
              <w:jc w:val="both"/>
              <w:rPr>
                <w:rFonts w:ascii="Times New Roman" w:eastAsia="Calibri" w:hAnsi="Times New Roman" w:cs="Times New Roman"/>
                <w:color w:val="000000"/>
                <w:lang w:eastAsia="hr-HR"/>
              </w:rPr>
            </w:pPr>
            <w:r w:rsidRPr="000C0587">
              <w:rPr>
                <w:rFonts w:ascii="Times New Roman" w:eastAsia="Calibri" w:hAnsi="Times New Roman" w:cs="Times New Roman"/>
                <w:color w:val="000000"/>
                <w:lang w:eastAsia="hr-HR"/>
              </w:rPr>
              <w:t xml:space="preserve">5. </w:t>
            </w:r>
          </w:p>
        </w:tc>
        <w:tc>
          <w:tcPr>
            <w:tcW w:w="7226" w:type="dxa"/>
            <w:shd w:val="clear" w:color="auto" w:fill="auto"/>
          </w:tcPr>
          <w:p w14:paraId="48179498" w14:textId="77777777" w:rsidR="00727609" w:rsidRPr="000C0587" w:rsidRDefault="00727609" w:rsidP="00DB786E">
            <w:pPr>
              <w:autoSpaceDE w:val="0"/>
              <w:autoSpaceDN w:val="0"/>
              <w:adjustRightInd w:val="0"/>
              <w:spacing w:after="0" w:line="276" w:lineRule="auto"/>
              <w:jc w:val="both"/>
              <w:rPr>
                <w:rFonts w:ascii="Times New Roman" w:eastAsia="Calibri" w:hAnsi="Times New Roman" w:cs="Times New Roman"/>
                <w:color w:val="000000"/>
                <w:lang w:eastAsia="hr-HR"/>
              </w:rPr>
            </w:pPr>
            <w:r w:rsidRPr="000C0587">
              <w:rPr>
                <w:rFonts w:ascii="Times New Roman" w:eastAsia="Calibri" w:hAnsi="Times New Roman" w:cs="Times New Roman"/>
                <w:bCs/>
                <w:color w:val="000000"/>
                <w:lang w:eastAsia="hr-HR"/>
              </w:rPr>
              <w:t xml:space="preserve">- pripreme za početak nove školske godine </w:t>
            </w:r>
          </w:p>
        </w:tc>
        <w:tc>
          <w:tcPr>
            <w:tcW w:w="1725" w:type="dxa"/>
            <w:shd w:val="clear" w:color="auto" w:fill="auto"/>
          </w:tcPr>
          <w:p w14:paraId="4BAC78D7" w14:textId="6F22341B" w:rsidR="00727609" w:rsidRPr="000C0587" w:rsidRDefault="00AE03C3" w:rsidP="00DB786E">
            <w:pPr>
              <w:autoSpaceDE w:val="0"/>
              <w:autoSpaceDN w:val="0"/>
              <w:adjustRightInd w:val="0"/>
              <w:spacing w:after="0" w:line="276" w:lineRule="auto"/>
              <w:jc w:val="both"/>
              <w:rPr>
                <w:rFonts w:ascii="Times New Roman" w:eastAsia="Calibri" w:hAnsi="Times New Roman" w:cs="Times New Roman"/>
                <w:color w:val="000000"/>
                <w:lang w:eastAsia="hr-HR"/>
              </w:rPr>
            </w:pPr>
            <w:r>
              <w:rPr>
                <w:rFonts w:ascii="Times New Roman" w:eastAsia="Calibri" w:hAnsi="Times New Roman" w:cs="Times New Roman"/>
                <w:color w:val="000000"/>
                <w:lang w:eastAsia="hr-HR"/>
              </w:rPr>
              <w:t xml:space="preserve">srpanj, </w:t>
            </w:r>
            <w:r w:rsidR="00727609" w:rsidRPr="000C0587">
              <w:rPr>
                <w:rFonts w:ascii="Times New Roman" w:eastAsia="Calibri" w:hAnsi="Times New Roman" w:cs="Times New Roman"/>
                <w:color w:val="000000"/>
                <w:lang w:eastAsia="hr-HR"/>
              </w:rPr>
              <w:t xml:space="preserve">kolovoz </w:t>
            </w:r>
          </w:p>
        </w:tc>
      </w:tr>
    </w:tbl>
    <w:p w14:paraId="7909A542" w14:textId="77777777" w:rsidR="008351FA" w:rsidRPr="000C0587" w:rsidRDefault="008351FA" w:rsidP="008351FA">
      <w:pPr>
        <w:spacing w:after="0" w:line="360" w:lineRule="auto"/>
        <w:jc w:val="both"/>
        <w:rPr>
          <w:rFonts w:ascii="Times New Roman" w:eastAsia="Times New Roman" w:hAnsi="Times New Roman" w:cs="Times New Roman"/>
          <w:b/>
          <w:color w:val="FF0000"/>
          <w:sz w:val="24"/>
          <w:szCs w:val="24"/>
        </w:rPr>
      </w:pPr>
    </w:p>
    <w:p w14:paraId="1B60AEDF" w14:textId="77777777" w:rsidR="008351FA" w:rsidRPr="0095499E" w:rsidRDefault="008351FA" w:rsidP="008351FA">
      <w:pPr>
        <w:spacing w:after="0" w:line="360" w:lineRule="auto"/>
        <w:jc w:val="both"/>
        <w:rPr>
          <w:rFonts w:ascii="Times New Roman" w:eastAsia="Times New Roman" w:hAnsi="Times New Roman" w:cs="Times New Roman"/>
          <w:b/>
          <w:sz w:val="24"/>
          <w:szCs w:val="24"/>
        </w:rPr>
      </w:pPr>
      <w:r w:rsidRPr="0095499E">
        <w:rPr>
          <w:rFonts w:ascii="Times New Roman" w:eastAsia="Times New Roman" w:hAnsi="Times New Roman" w:cs="Times New Roman"/>
          <w:b/>
          <w:sz w:val="24"/>
          <w:szCs w:val="24"/>
        </w:rPr>
        <w:t>8.7. Plan rada računovodstva</w:t>
      </w:r>
    </w:p>
    <w:p w14:paraId="67215A68" w14:textId="77777777" w:rsidR="008351FA" w:rsidRPr="000C0587" w:rsidRDefault="008351FA" w:rsidP="008351FA">
      <w:pPr>
        <w:spacing w:after="0" w:line="360" w:lineRule="auto"/>
        <w:jc w:val="both"/>
        <w:rPr>
          <w:rFonts w:ascii="Times New Roman" w:eastAsia="Times New Roman" w:hAnsi="Times New Roman" w:cs="Times New Roman"/>
          <w:b/>
          <w:sz w:val="24"/>
          <w:szCs w:val="24"/>
        </w:rPr>
      </w:pP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7084"/>
        <w:gridCol w:w="1988"/>
      </w:tblGrid>
      <w:tr w:rsidR="008351FA" w:rsidRPr="000C0587" w14:paraId="41CF384C" w14:textId="77777777" w:rsidTr="008351FA">
        <w:trPr>
          <w:trHeight w:val="214"/>
          <w:jc w:val="center"/>
        </w:trPr>
        <w:tc>
          <w:tcPr>
            <w:tcW w:w="1129" w:type="dxa"/>
            <w:tcBorders>
              <w:top w:val="single" w:sz="4" w:space="0" w:color="auto"/>
              <w:left w:val="single" w:sz="4" w:space="0" w:color="auto"/>
              <w:bottom w:val="single" w:sz="4" w:space="0" w:color="auto"/>
              <w:right w:val="single" w:sz="4" w:space="0" w:color="auto"/>
            </w:tcBorders>
            <w:hideMark/>
          </w:tcPr>
          <w:p w14:paraId="05963DDF" w14:textId="77777777" w:rsidR="008351FA" w:rsidRPr="000C0587" w:rsidRDefault="008351FA">
            <w:pPr>
              <w:autoSpaceDE w:val="0"/>
              <w:autoSpaceDN w:val="0"/>
              <w:adjustRightInd w:val="0"/>
              <w:spacing w:after="0" w:line="276" w:lineRule="auto"/>
              <w:jc w:val="both"/>
              <w:rPr>
                <w:rFonts w:ascii="Times New Roman" w:eastAsia="Calibri" w:hAnsi="Times New Roman" w:cs="Times New Roman"/>
                <w:lang w:eastAsia="hr-HR"/>
              </w:rPr>
            </w:pPr>
            <w:r w:rsidRPr="000C0587">
              <w:rPr>
                <w:rFonts w:ascii="Times New Roman" w:eastAsia="Calibri" w:hAnsi="Times New Roman" w:cs="Times New Roman"/>
                <w:b/>
                <w:bCs/>
                <w:lang w:eastAsia="hr-HR"/>
              </w:rPr>
              <w:t xml:space="preserve">R.B. </w:t>
            </w:r>
          </w:p>
        </w:tc>
        <w:tc>
          <w:tcPr>
            <w:tcW w:w="7088" w:type="dxa"/>
            <w:tcBorders>
              <w:top w:val="single" w:sz="4" w:space="0" w:color="auto"/>
              <w:left w:val="single" w:sz="4" w:space="0" w:color="auto"/>
              <w:bottom w:val="single" w:sz="4" w:space="0" w:color="auto"/>
              <w:right w:val="single" w:sz="4" w:space="0" w:color="auto"/>
            </w:tcBorders>
            <w:hideMark/>
          </w:tcPr>
          <w:p w14:paraId="6FD051AD" w14:textId="77777777" w:rsidR="008351FA" w:rsidRPr="000C0587" w:rsidRDefault="008351FA">
            <w:pPr>
              <w:autoSpaceDE w:val="0"/>
              <w:autoSpaceDN w:val="0"/>
              <w:adjustRightInd w:val="0"/>
              <w:spacing w:after="0" w:line="276" w:lineRule="auto"/>
              <w:jc w:val="both"/>
              <w:rPr>
                <w:rFonts w:ascii="Times New Roman" w:eastAsia="Calibri" w:hAnsi="Times New Roman" w:cs="Times New Roman"/>
                <w:lang w:eastAsia="hr-HR"/>
              </w:rPr>
            </w:pPr>
            <w:r w:rsidRPr="000C0587">
              <w:rPr>
                <w:rFonts w:ascii="Times New Roman" w:eastAsia="Calibri" w:hAnsi="Times New Roman" w:cs="Times New Roman"/>
                <w:b/>
                <w:bCs/>
                <w:lang w:eastAsia="hr-HR"/>
              </w:rPr>
              <w:t xml:space="preserve">POSLOVI I ZADACI </w:t>
            </w:r>
          </w:p>
        </w:tc>
        <w:tc>
          <w:tcPr>
            <w:tcW w:w="1989" w:type="dxa"/>
            <w:tcBorders>
              <w:top w:val="single" w:sz="4" w:space="0" w:color="auto"/>
              <w:left w:val="single" w:sz="4" w:space="0" w:color="auto"/>
              <w:bottom w:val="single" w:sz="4" w:space="0" w:color="auto"/>
              <w:right w:val="single" w:sz="4" w:space="0" w:color="auto"/>
            </w:tcBorders>
            <w:hideMark/>
          </w:tcPr>
          <w:p w14:paraId="25DA467F" w14:textId="77777777" w:rsidR="008351FA" w:rsidRPr="000C0587" w:rsidRDefault="008351FA">
            <w:pPr>
              <w:autoSpaceDE w:val="0"/>
              <w:autoSpaceDN w:val="0"/>
              <w:adjustRightInd w:val="0"/>
              <w:spacing w:after="0" w:line="276" w:lineRule="auto"/>
              <w:jc w:val="both"/>
              <w:rPr>
                <w:rFonts w:ascii="Times New Roman" w:eastAsia="Calibri" w:hAnsi="Times New Roman" w:cs="Times New Roman"/>
                <w:lang w:eastAsia="hr-HR"/>
              </w:rPr>
            </w:pPr>
            <w:r w:rsidRPr="000C0587">
              <w:rPr>
                <w:rFonts w:ascii="Times New Roman" w:eastAsia="Calibri" w:hAnsi="Times New Roman" w:cs="Times New Roman"/>
                <w:b/>
                <w:bCs/>
                <w:lang w:eastAsia="hr-HR"/>
              </w:rPr>
              <w:t xml:space="preserve">VRIJEME REALIZACIJE </w:t>
            </w:r>
          </w:p>
        </w:tc>
      </w:tr>
      <w:tr w:rsidR="008351FA" w:rsidRPr="000C0587" w14:paraId="00B60105" w14:textId="77777777" w:rsidTr="008351FA">
        <w:trPr>
          <w:trHeight w:val="208"/>
          <w:jc w:val="center"/>
        </w:trPr>
        <w:tc>
          <w:tcPr>
            <w:tcW w:w="1129" w:type="dxa"/>
            <w:tcBorders>
              <w:top w:val="single" w:sz="4" w:space="0" w:color="auto"/>
              <w:left w:val="single" w:sz="4" w:space="0" w:color="auto"/>
              <w:bottom w:val="single" w:sz="4" w:space="0" w:color="auto"/>
              <w:right w:val="single" w:sz="4" w:space="0" w:color="auto"/>
            </w:tcBorders>
            <w:hideMark/>
          </w:tcPr>
          <w:p w14:paraId="45AFA45C" w14:textId="77777777" w:rsidR="008351FA" w:rsidRPr="000C0587" w:rsidRDefault="008351FA">
            <w:pPr>
              <w:autoSpaceDE w:val="0"/>
              <w:autoSpaceDN w:val="0"/>
              <w:adjustRightInd w:val="0"/>
              <w:spacing w:after="0" w:line="276" w:lineRule="auto"/>
              <w:jc w:val="both"/>
              <w:rPr>
                <w:rFonts w:ascii="Times New Roman" w:eastAsia="Calibri" w:hAnsi="Times New Roman" w:cs="Times New Roman"/>
                <w:lang w:eastAsia="hr-HR"/>
              </w:rPr>
            </w:pPr>
            <w:r w:rsidRPr="000C0587">
              <w:rPr>
                <w:rFonts w:ascii="Times New Roman" w:eastAsia="Calibri" w:hAnsi="Times New Roman" w:cs="Times New Roman"/>
                <w:lang w:eastAsia="hr-HR"/>
              </w:rPr>
              <w:t xml:space="preserve">1. </w:t>
            </w:r>
          </w:p>
        </w:tc>
        <w:tc>
          <w:tcPr>
            <w:tcW w:w="7088" w:type="dxa"/>
            <w:tcBorders>
              <w:top w:val="single" w:sz="4" w:space="0" w:color="auto"/>
              <w:left w:val="single" w:sz="4" w:space="0" w:color="auto"/>
              <w:bottom w:val="single" w:sz="4" w:space="0" w:color="auto"/>
              <w:right w:val="single" w:sz="4" w:space="0" w:color="auto"/>
            </w:tcBorders>
            <w:hideMark/>
          </w:tcPr>
          <w:p w14:paraId="7E4134B6" w14:textId="77777777" w:rsidR="008351FA" w:rsidRPr="000C0587" w:rsidRDefault="008351FA">
            <w:pPr>
              <w:autoSpaceDE w:val="0"/>
              <w:autoSpaceDN w:val="0"/>
              <w:adjustRightInd w:val="0"/>
              <w:spacing w:after="0" w:line="276" w:lineRule="auto"/>
              <w:jc w:val="both"/>
              <w:rPr>
                <w:rFonts w:ascii="Times New Roman" w:eastAsia="Calibri" w:hAnsi="Times New Roman" w:cs="Times New Roman"/>
                <w:lang w:eastAsia="hr-HR"/>
              </w:rPr>
            </w:pPr>
            <w:r w:rsidRPr="000C0587">
              <w:rPr>
                <w:rFonts w:ascii="Times New Roman" w:eastAsia="Calibri" w:hAnsi="Times New Roman" w:cs="Times New Roman"/>
                <w:lang w:eastAsia="hr-HR"/>
              </w:rPr>
              <w:t xml:space="preserve">- Izrada planskih tablica </w:t>
            </w:r>
          </w:p>
          <w:p w14:paraId="26901B69" w14:textId="77777777" w:rsidR="008351FA" w:rsidRPr="000C0587" w:rsidRDefault="008351FA">
            <w:pPr>
              <w:autoSpaceDE w:val="0"/>
              <w:autoSpaceDN w:val="0"/>
              <w:adjustRightInd w:val="0"/>
              <w:spacing w:after="0" w:line="276" w:lineRule="auto"/>
              <w:jc w:val="both"/>
              <w:rPr>
                <w:rFonts w:ascii="Times New Roman" w:eastAsia="Calibri" w:hAnsi="Times New Roman" w:cs="Times New Roman"/>
                <w:lang w:eastAsia="hr-HR"/>
              </w:rPr>
            </w:pPr>
            <w:r w:rsidRPr="000C0587">
              <w:rPr>
                <w:rFonts w:ascii="Times New Roman" w:eastAsia="Calibri" w:hAnsi="Times New Roman" w:cs="Times New Roman"/>
                <w:lang w:eastAsia="hr-HR"/>
              </w:rPr>
              <w:t xml:space="preserve">- Izrada trogodišnjeg financijskog plana </w:t>
            </w:r>
          </w:p>
        </w:tc>
        <w:tc>
          <w:tcPr>
            <w:tcW w:w="1989" w:type="dxa"/>
            <w:tcBorders>
              <w:top w:val="single" w:sz="4" w:space="0" w:color="auto"/>
              <w:left w:val="single" w:sz="4" w:space="0" w:color="auto"/>
              <w:bottom w:val="single" w:sz="4" w:space="0" w:color="auto"/>
              <w:right w:val="single" w:sz="4" w:space="0" w:color="auto"/>
            </w:tcBorders>
            <w:hideMark/>
          </w:tcPr>
          <w:p w14:paraId="01785733" w14:textId="77777777" w:rsidR="008351FA" w:rsidRPr="000C0587" w:rsidRDefault="008351FA">
            <w:pPr>
              <w:autoSpaceDE w:val="0"/>
              <w:autoSpaceDN w:val="0"/>
              <w:adjustRightInd w:val="0"/>
              <w:spacing w:after="0" w:line="276" w:lineRule="auto"/>
              <w:jc w:val="both"/>
              <w:rPr>
                <w:rFonts w:ascii="Times New Roman" w:eastAsia="Calibri" w:hAnsi="Times New Roman" w:cs="Times New Roman"/>
                <w:lang w:eastAsia="hr-HR"/>
              </w:rPr>
            </w:pPr>
            <w:r w:rsidRPr="000C0587">
              <w:rPr>
                <w:rFonts w:ascii="Times New Roman" w:eastAsia="Calibri" w:hAnsi="Times New Roman" w:cs="Times New Roman"/>
                <w:lang w:eastAsia="hr-HR"/>
              </w:rPr>
              <w:t xml:space="preserve">rujan </w:t>
            </w:r>
          </w:p>
        </w:tc>
      </w:tr>
      <w:tr w:rsidR="008351FA" w:rsidRPr="000C0587" w14:paraId="5589E15F" w14:textId="77777777" w:rsidTr="008351FA">
        <w:trPr>
          <w:trHeight w:val="93"/>
          <w:jc w:val="center"/>
        </w:trPr>
        <w:tc>
          <w:tcPr>
            <w:tcW w:w="1129" w:type="dxa"/>
            <w:tcBorders>
              <w:top w:val="single" w:sz="4" w:space="0" w:color="auto"/>
              <w:left w:val="single" w:sz="4" w:space="0" w:color="auto"/>
              <w:bottom w:val="single" w:sz="4" w:space="0" w:color="auto"/>
              <w:right w:val="single" w:sz="4" w:space="0" w:color="auto"/>
            </w:tcBorders>
            <w:hideMark/>
          </w:tcPr>
          <w:p w14:paraId="6151C6DA" w14:textId="77777777" w:rsidR="008351FA" w:rsidRPr="000C0587" w:rsidRDefault="008351FA">
            <w:pPr>
              <w:autoSpaceDE w:val="0"/>
              <w:autoSpaceDN w:val="0"/>
              <w:adjustRightInd w:val="0"/>
              <w:spacing w:after="0" w:line="276" w:lineRule="auto"/>
              <w:jc w:val="both"/>
              <w:rPr>
                <w:rFonts w:ascii="Times New Roman" w:eastAsia="Calibri" w:hAnsi="Times New Roman" w:cs="Times New Roman"/>
                <w:lang w:eastAsia="hr-HR"/>
              </w:rPr>
            </w:pPr>
            <w:r w:rsidRPr="000C0587">
              <w:rPr>
                <w:rFonts w:ascii="Times New Roman" w:eastAsia="Calibri" w:hAnsi="Times New Roman" w:cs="Times New Roman"/>
                <w:lang w:eastAsia="hr-HR"/>
              </w:rPr>
              <w:t xml:space="preserve">2. </w:t>
            </w:r>
          </w:p>
        </w:tc>
        <w:tc>
          <w:tcPr>
            <w:tcW w:w="7088" w:type="dxa"/>
            <w:tcBorders>
              <w:top w:val="single" w:sz="4" w:space="0" w:color="auto"/>
              <w:left w:val="single" w:sz="4" w:space="0" w:color="auto"/>
              <w:bottom w:val="single" w:sz="4" w:space="0" w:color="auto"/>
              <w:right w:val="single" w:sz="4" w:space="0" w:color="auto"/>
            </w:tcBorders>
            <w:hideMark/>
          </w:tcPr>
          <w:p w14:paraId="19467AB7" w14:textId="77777777" w:rsidR="008351FA" w:rsidRPr="000C0587" w:rsidRDefault="008351FA">
            <w:pPr>
              <w:autoSpaceDE w:val="0"/>
              <w:autoSpaceDN w:val="0"/>
              <w:adjustRightInd w:val="0"/>
              <w:spacing w:after="0" w:line="276" w:lineRule="auto"/>
              <w:jc w:val="both"/>
              <w:rPr>
                <w:rFonts w:ascii="Times New Roman" w:eastAsia="Calibri" w:hAnsi="Times New Roman" w:cs="Times New Roman"/>
                <w:lang w:eastAsia="hr-HR"/>
              </w:rPr>
            </w:pPr>
            <w:r w:rsidRPr="000C0587">
              <w:rPr>
                <w:rFonts w:ascii="Times New Roman" w:eastAsia="Calibri" w:hAnsi="Times New Roman" w:cs="Times New Roman"/>
                <w:lang w:eastAsia="hr-HR"/>
              </w:rPr>
              <w:t xml:space="preserve">- Tromjesečni izvještaj </w:t>
            </w:r>
          </w:p>
        </w:tc>
        <w:tc>
          <w:tcPr>
            <w:tcW w:w="1989" w:type="dxa"/>
            <w:tcBorders>
              <w:top w:val="single" w:sz="4" w:space="0" w:color="auto"/>
              <w:left w:val="single" w:sz="4" w:space="0" w:color="auto"/>
              <w:bottom w:val="single" w:sz="4" w:space="0" w:color="auto"/>
              <w:right w:val="single" w:sz="4" w:space="0" w:color="auto"/>
            </w:tcBorders>
            <w:hideMark/>
          </w:tcPr>
          <w:p w14:paraId="3FDE7DB8" w14:textId="77777777" w:rsidR="008351FA" w:rsidRPr="000C0587" w:rsidRDefault="008351FA">
            <w:pPr>
              <w:autoSpaceDE w:val="0"/>
              <w:autoSpaceDN w:val="0"/>
              <w:adjustRightInd w:val="0"/>
              <w:spacing w:after="0" w:line="276" w:lineRule="auto"/>
              <w:jc w:val="both"/>
              <w:rPr>
                <w:rFonts w:ascii="Times New Roman" w:eastAsia="Calibri" w:hAnsi="Times New Roman" w:cs="Times New Roman"/>
                <w:lang w:eastAsia="hr-HR"/>
              </w:rPr>
            </w:pPr>
            <w:r w:rsidRPr="000C0587">
              <w:rPr>
                <w:rFonts w:ascii="Times New Roman" w:eastAsia="Calibri" w:hAnsi="Times New Roman" w:cs="Times New Roman"/>
                <w:lang w:eastAsia="hr-HR"/>
              </w:rPr>
              <w:t xml:space="preserve">listopad, travanj </w:t>
            </w:r>
          </w:p>
        </w:tc>
      </w:tr>
      <w:tr w:rsidR="008351FA" w:rsidRPr="000C0587" w14:paraId="1126116D" w14:textId="77777777" w:rsidTr="008351FA">
        <w:trPr>
          <w:trHeight w:val="322"/>
          <w:jc w:val="center"/>
        </w:trPr>
        <w:tc>
          <w:tcPr>
            <w:tcW w:w="1129" w:type="dxa"/>
            <w:tcBorders>
              <w:top w:val="single" w:sz="4" w:space="0" w:color="auto"/>
              <w:left w:val="single" w:sz="4" w:space="0" w:color="auto"/>
              <w:bottom w:val="single" w:sz="4" w:space="0" w:color="auto"/>
              <w:right w:val="single" w:sz="4" w:space="0" w:color="auto"/>
            </w:tcBorders>
            <w:hideMark/>
          </w:tcPr>
          <w:p w14:paraId="2597D813" w14:textId="77777777" w:rsidR="008351FA" w:rsidRPr="000C0587" w:rsidRDefault="008351FA">
            <w:pPr>
              <w:autoSpaceDE w:val="0"/>
              <w:autoSpaceDN w:val="0"/>
              <w:adjustRightInd w:val="0"/>
              <w:spacing w:after="0" w:line="276" w:lineRule="auto"/>
              <w:jc w:val="both"/>
              <w:rPr>
                <w:rFonts w:ascii="Times New Roman" w:eastAsia="Calibri" w:hAnsi="Times New Roman" w:cs="Times New Roman"/>
                <w:lang w:eastAsia="hr-HR"/>
              </w:rPr>
            </w:pPr>
            <w:r w:rsidRPr="000C0587">
              <w:rPr>
                <w:rFonts w:ascii="Times New Roman" w:eastAsia="Calibri" w:hAnsi="Times New Roman" w:cs="Times New Roman"/>
                <w:lang w:eastAsia="hr-HR"/>
              </w:rPr>
              <w:t xml:space="preserve">3. </w:t>
            </w:r>
          </w:p>
        </w:tc>
        <w:tc>
          <w:tcPr>
            <w:tcW w:w="7088" w:type="dxa"/>
            <w:tcBorders>
              <w:top w:val="single" w:sz="4" w:space="0" w:color="auto"/>
              <w:left w:val="single" w:sz="4" w:space="0" w:color="auto"/>
              <w:bottom w:val="single" w:sz="4" w:space="0" w:color="auto"/>
              <w:right w:val="single" w:sz="4" w:space="0" w:color="auto"/>
            </w:tcBorders>
            <w:hideMark/>
          </w:tcPr>
          <w:p w14:paraId="4D490D38" w14:textId="77777777" w:rsidR="008351FA" w:rsidRPr="000C0587" w:rsidRDefault="008351FA">
            <w:pPr>
              <w:autoSpaceDE w:val="0"/>
              <w:autoSpaceDN w:val="0"/>
              <w:adjustRightInd w:val="0"/>
              <w:spacing w:after="0" w:line="276" w:lineRule="auto"/>
              <w:jc w:val="both"/>
              <w:rPr>
                <w:rFonts w:ascii="Times New Roman" w:eastAsia="Calibri" w:hAnsi="Times New Roman" w:cs="Times New Roman"/>
                <w:lang w:eastAsia="hr-HR"/>
              </w:rPr>
            </w:pPr>
            <w:r w:rsidRPr="000C0587">
              <w:rPr>
                <w:rFonts w:ascii="Times New Roman" w:eastAsia="Calibri" w:hAnsi="Times New Roman" w:cs="Times New Roman"/>
                <w:lang w:eastAsia="hr-HR"/>
              </w:rPr>
              <w:t xml:space="preserve">- Popis – inventura OS, SI, koordinacija i izvještavanje o promjenama, izrada zapisnika </w:t>
            </w:r>
          </w:p>
          <w:p w14:paraId="068CFFA7" w14:textId="77777777" w:rsidR="008351FA" w:rsidRPr="000C0587" w:rsidRDefault="008351FA">
            <w:pPr>
              <w:autoSpaceDE w:val="0"/>
              <w:autoSpaceDN w:val="0"/>
              <w:adjustRightInd w:val="0"/>
              <w:spacing w:after="0" w:line="276" w:lineRule="auto"/>
              <w:jc w:val="both"/>
              <w:rPr>
                <w:rFonts w:ascii="Times New Roman" w:eastAsia="Calibri" w:hAnsi="Times New Roman" w:cs="Times New Roman"/>
                <w:lang w:eastAsia="hr-HR"/>
              </w:rPr>
            </w:pPr>
            <w:r w:rsidRPr="000C0587">
              <w:rPr>
                <w:rFonts w:ascii="Times New Roman" w:eastAsia="Calibri" w:hAnsi="Times New Roman" w:cs="Times New Roman"/>
                <w:lang w:eastAsia="hr-HR"/>
              </w:rPr>
              <w:t xml:space="preserve">- Godišnji financijski izvještaj, Prijedlog financijskog plana </w:t>
            </w:r>
          </w:p>
        </w:tc>
        <w:tc>
          <w:tcPr>
            <w:tcW w:w="1989" w:type="dxa"/>
            <w:tcBorders>
              <w:top w:val="single" w:sz="4" w:space="0" w:color="auto"/>
              <w:left w:val="single" w:sz="4" w:space="0" w:color="auto"/>
              <w:bottom w:val="single" w:sz="4" w:space="0" w:color="auto"/>
              <w:right w:val="single" w:sz="4" w:space="0" w:color="auto"/>
            </w:tcBorders>
            <w:hideMark/>
          </w:tcPr>
          <w:p w14:paraId="6A386921" w14:textId="77777777" w:rsidR="008351FA" w:rsidRPr="000C0587" w:rsidRDefault="008351FA">
            <w:pPr>
              <w:autoSpaceDE w:val="0"/>
              <w:autoSpaceDN w:val="0"/>
              <w:adjustRightInd w:val="0"/>
              <w:spacing w:after="0" w:line="276" w:lineRule="auto"/>
              <w:jc w:val="both"/>
              <w:rPr>
                <w:rFonts w:ascii="Times New Roman" w:eastAsia="Calibri" w:hAnsi="Times New Roman" w:cs="Times New Roman"/>
                <w:lang w:eastAsia="hr-HR"/>
              </w:rPr>
            </w:pPr>
            <w:r w:rsidRPr="000C0587">
              <w:rPr>
                <w:rFonts w:ascii="Times New Roman" w:eastAsia="Calibri" w:hAnsi="Times New Roman" w:cs="Times New Roman"/>
                <w:lang w:eastAsia="hr-HR"/>
              </w:rPr>
              <w:t xml:space="preserve">prosinac, siječanj </w:t>
            </w:r>
          </w:p>
        </w:tc>
      </w:tr>
      <w:tr w:rsidR="008351FA" w:rsidRPr="000C0587" w14:paraId="0C012D4B" w14:textId="77777777" w:rsidTr="008351FA">
        <w:trPr>
          <w:trHeight w:val="93"/>
          <w:jc w:val="center"/>
        </w:trPr>
        <w:tc>
          <w:tcPr>
            <w:tcW w:w="1129" w:type="dxa"/>
            <w:tcBorders>
              <w:top w:val="single" w:sz="4" w:space="0" w:color="auto"/>
              <w:left w:val="single" w:sz="4" w:space="0" w:color="auto"/>
              <w:bottom w:val="single" w:sz="4" w:space="0" w:color="auto"/>
              <w:right w:val="single" w:sz="4" w:space="0" w:color="auto"/>
            </w:tcBorders>
            <w:hideMark/>
          </w:tcPr>
          <w:p w14:paraId="7C772E6D" w14:textId="77777777" w:rsidR="008351FA" w:rsidRPr="000C0587" w:rsidRDefault="008351FA">
            <w:pPr>
              <w:autoSpaceDE w:val="0"/>
              <w:autoSpaceDN w:val="0"/>
              <w:adjustRightInd w:val="0"/>
              <w:spacing w:after="0" w:line="276" w:lineRule="auto"/>
              <w:jc w:val="both"/>
              <w:rPr>
                <w:rFonts w:ascii="Times New Roman" w:eastAsia="Calibri" w:hAnsi="Times New Roman" w:cs="Times New Roman"/>
                <w:lang w:eastAsia="hr-HR"/>
              </w:rPr>
            </w:pPr>
            <w:r w:rsidRPr="000C0587">
              <w:rPr>
                <w:rFonts w:ascii="Times New Roman" w:eastAsia="Calibri" w:hAnsi="Times New Roman" w:cs="Times New Roman"/>
                <w:lang w:eastAsia="hr-HR"/>
              </w:rPr>
              <w:t xml:space="preserve">5. </w:t>
            </w:r>
          </w:p>
        </w:tc>
        <w:tc>
          <w:tcPr>
            <w:tcW w:w="7088" w:type="dxa"/>
            <w:tcBorders>
              <w:top w:val="single" w:sz="4" w:space="0" w:color="auto"/>
              <w:left w:val="single" w:sz="4" w:space="0" w:color="auto"/>
              <w:bottom w:val="single" w:sz="4" w:space="0" w:color="auto"/>
              <w:right w:val="single" w:sz="4" w:space="0" w:color="auto"/>
            </w:tcBorders>
            <w:hideMark/>
          </w:tcPr>
          <w:p w14:paraId="033D15C5" w14:textId="77777777" w:rsidR="008351FA" w:rsidRPr="000C0587" w:rsidRDefault="008351FA">
            <w:pPr>
              <w:autoSpaceDE w:val="0"/>
              <w:autoSpaceDN w:val="0"/>
              <w:adjustRightInd w:val="0"/>
              <w:spacing w:after="0" w:line="276" w:lineRule="auto"/>
              <w:jc w:val="both"/>
              <w:rPr>
                <w:rFonts w:ascii="Times New Roman" w:eastAsia="Calibri" w:hAnsi="Times New Roman" w:cs="Times New Roman"/>
                <w:lang w:eastAsia="hr-HR"/>
              </w:rPr>
            </w:pPr>
            <w:r w:rsidRPr="000C0587">
              <w:rPr>
                <w:rFonts w:ascii="Times New Roman" w:eastAsia="Calibri" w:hAnsi="Times New Roman" w:cs="Times New Roman"/>
                <w:lang w:eastAsia="hr-HR"/>
              </w:rPr>
              <w:t xml:space="preserve">- Polugodišnji izvještaj </w:t>
            </w:r>
          </w:p>
        </w:tc>
        <w:tc>
          <w:tcPr>
            <w:tcW w:w="1989" w:type="dxa"/>
            <w:tcBorders>
              <w:top w:val="single" w:sz="4" w:space="0" w:color="auto"/>
              <w:left w:val="single" w:sz="4" w:space="0" w:color="auto"/>
              <w:bottom w:val="single" w:sz="4" w:space="0" w:color="auto"/>
              <w:right w:val="single" w:sz="4" w:space="0" w:color="auto"/>
            </w:tcBorders>
            <w:hideMark/>
          </w:tcPr>
          <w:p w14:paraId="5978D7F1" w14:textId="77777777" w:rsidR="008351FA" w:rsidRPr="000C0587" w:rsidRDefault="008351FA">
            <w:pPr>
              <w:autoSpaceDE w:val="0"/>
              <w:autoSpaceDN w:val="0"/>
              <w:adjustRightInd w:val="0"/>
              <w:spacing w:after="0" w:line="276" w:lineRule="auto"/>
              <w:jc w:val="both"/>
              <w:rPr>
                <w:rFonts w:ascii="Times New Roman" w:eastAsia="Calibri" w:hAnsi="Times New Roman" w:cs="Times New Roman"/>
                <w:lang w:eastAsia="hr-HR"/>
              </w:rPr>
            </w:pPr>
            <w:r w:rsidRPr="000C0587">
              <w:rPr>
                <w:rFonts w:ascii="Times New Roman" w:eastAsia="Calibri" w:hAnsi="Times New Roman" w:cs="Times New Roman"/>
                <w:lang w:eastAsia="hr-HR"/>
              </w:rPr>
              <w:t xml:space="preserve">srpanj </w:t>
            </w:r>
          </w:p>
        </w:tc>
      </w:tr>
      <w:tr w:rsidR="008351FA" w:rsidRPr="000C0587" w14:paraId="2E80C902" w14:textId="77777777" w:rsidTr="008351FA">
        <w:trPr>
          <w:trHeight w:val="1933"/>
          <w:jc w:val="center"/>
        </w:trPr>
        <w:tc>
          <w:tcPr>
            <w:tcW w:w="1129" w:type="dxa"/>
            <w:tcBorders>
              <w:top w:val="single" w:sz="4" w:space="0" w:color="auto"/>
              <w:left w:val="single" w:sz="4" w:space="0" w:color="auto"/>
              <w:bottom w:val="single" w:sz="4" w:space="0" w:color="auto"/>
              <w:right w:val="single" w:sz="4" w:space="0" w:color="auto"/>
            </w:tcBorders>
            <w:hideMark/>
          </w:tcPr>
          <w:p w14:paraId="24336094" w14:textId="77777777" w:rsidR="008351FA" w:rsidRPr="000C0587" w:rsidRDefault="008351FA">
            <w:pPr>
              <w:autoSpaceDE w:val="0"/>
              <w:autoSpaceDN w:val="0"/>
              <w:adjustRightInd w:val="0"/>
              <w:spacing w:after="0" w:line="276" w:lineRule="auto"/>
              <w:jc w:val="both"/>
              <w:rPr>
                <w:rFonts w:ascii="Times New Roman" w:eastAsia="Calibri" w:hAnsi="Times New Roman" w:cs="Times New Roman"/>
                <w:lang w:eastAsia="hr-HR"/>
              </w:rPr>
            </w:pPr>
            <w:r w:rsidRPr="000C0587">
              <w:rPr>
                <w:rFonts w:ascii="Times New Roman" w:eastAsia="Calibri" w:hAnsi="Times New Roman" w:cs="Times New Roman"/>
                <w:lang w:eastAsia="hr-HR"/>
              </w:rPr>
              <w:lastRenderedPageBreak/>
              <w:t xml:space="preserve">4. </w:t>
            </w:r>
          </w:p>
        </w:tc>
        <w:tc>
          <w:tcPr>
            <w:tcW w:w="7088" w:type="dxa"/>
            <w:tcBorders>
              <w:top w:val="single" w:sz="4" w:space="0" w:color="auto"/>
              <w:left w:val="single" w:sz="4" w:space="0" w:color="auto"/>
              <w:bottom w:val="single" w:sz="4" w:space="0" w:color="auto"/>
              <w:right w:val="single" w:sz="4" w:space="0" w:color="auto"/>
            </w:tcBorders>
            <w:hideMark/>
          </w:tcPr>
          <w:p w14:paraId="620CC86F" w14:textId="77777777" w:rsidR="008351FA" w:rsidRPr="000C0587" w:rsidRDefault="008351FA">
            <w:pPr>
              <w:autoSpaceDE w:val="0"/>
              <w:autoSpaceDN w:val="0"/>
              <w:adjustRightInd w:val="0"/>
              <w:spacing w:after="0" w:line="276" w:lineRule="auto"/>
              <w:jc w:val="both"/>
              <w:rPr>
                <w:rFonts w:ascii="Times New Roman" w:eastAsia="Calibri" w:hAnsi="Times New Roman" w:cs="Times New Roman"/>
                <w:lang w:eastAsia="hr-HR"/>
              </w:rPr>
            </w:pPr>
            <w:r w:rsidRPr="000C0587">
              <w:rPr>
                <w:rFonts w:ascii="Times New Roman" w:eastAsia="Calibri" w:hAnsi="Times New Roman" w:cs="Times New Roman"/>
                <w:lang w:eastAsia="hr-HR"/>
              </w:rPr>
              <w:t xml:space="preserve">- Računovodstvo škole: financijske transakcije, voditi na modificiranom obračunskom načelu, uvažavajući Zakon o proračunu kao i ostale propisane važeće zakonske pravilnike, uredbe, Računski plan proračuna i sva njegova načela, osobito načela priznavanja prihoda i rashoda </w:t>
            </w:r>
          </w:p>
          <w:p w14:paraId="1F722CC8" w14:textId="77777777" w:rsidR="008351FA" w:rsidRPr="000C0587" w:rsidRDefault="008351FA">
            <w:pPr>
              <w:autoSpaceDE w:val="0"/>
              <w:autoSpaceDN w:val="0"/>
              <w:adjustRightInd w:val="0"/>
              <w:spacing w:after="0" w:line="276" w:lineRule="auto"/>
              <w:jc w:val="both"/>
              <w:rPr>
                <w:rFonts w:ascii="Times New Roman" w:eastAsia="Calibri" w:hAnsi="Times New Roman" w:cs="Times New Roman"/>
                <w:lang w:eastAsia="hr-HR"/>
              </w:rPr>
            </w:pPr>
            <w:r w:rsidRPr="000C0587">
              <w:rPr>
                <w:rFonts w:ascii="Times New Roman" w:eastAsia="Calibri" w:hAnsi="Times New Roman" w:cs="Times New Roman"/>
                <w:lang w:eastAsia="hr-HR"/>
              </w:rPr>
              <w:t xml:space="preserve">- Vođenja poslovnih knjiga: Knjige ulaznih računa, Knjige izlaznih računa, Knjige nabave, Knjige (popis) kapitalne imovine, Knjige javnog duga, kao i svih ostalih pomoćnih evidencija nužnih i bitnih za financijsko kretanje, predočavanje i izvještavanje </w:t>
            </w:r>
          </w:p>
          <w:p w14:paraId="7A2CC20E" w14:textId="77777777" w:rsidR="008351FA" w:rsidRPr="000C0587" w:rsidRDefault="008351FA">
            <w:pPr>
              <w:autoSpaceDE w:val="0"/>
              <w:autoSpaceDN w:val="0"/>
              <w:adjustRightInd w:val="0"/>
              <w:spacing w:after="0" w:line="276" w:lineRule="auto"/>
              <w:jc w:val="both"/>
              <w:rPr>
                <w:rFonts w:ascii="Times New Roman" w:eastAsia="Calibri" w:hAnsi="Times New Roman" w:cs="Times New Roman"/>
                <w:lang w:eastAsia="hr-HR"/>
              </w:rPr>
            </w:pPr>
            <w:r w:rsidRPr="000C0587">
              <w:rPr>
                <w:rFonts w:ascii="Times New Roman" w:eastAsia="Calibri" w:hAnsi="Times New Roman" w:cs="Times New Roman"/>
                <w:lang w:eastAsia="hr-HR"/>
              </w:rPr>
              <w:t xml:space="preserve">- Suradnja s Ministarstvom znanosti, obrazovanja i športa; Službom za društvene djelatnosti Osječko-baranjske županije, Službom za javne financije Osječko-baranjske županije, FIN-om, Uredom za statistiku, nadležnu Poreznu upravu. </w:t>
            </w:r>
          </w:p>
          <w:p w14:paraId="221D8547" w14:textId="77777777" w:rsidR="008351FA" w:rsidRPr="000C0587" w:rsidRDefault="008351FA">
            <w:pPr>
              <w:autoSpaceDE w:val="0"/>
              <w:autoSpaceDN w:val="0"/>
              <w:adjustRightInd w:val="0"/>
              <w:spacing w:after="0" w:line="276" w:lineRule="auto"/>
              <w:jc w:val="both"/>
              <w:rPr>
                <w:rFonts w:ascii="Times New Roman" w:eastAsia="Calibri" w:hAnsi="Times New Roman" w:cs="Times New Roman"/>
                <w:lang w:eastAsia="hr-HR"/>
              </w:rPr>
            </w:pPr>
            <w:r w:rsidRPr="000C0587">
              <w:rPr>
                <w:rFonts w:ascii="Times New Roman" w:eastAsia="Calibri" w:hAnsi="Times New Roman" w:cs="Times New Roman"/>
                <w:lang w:eastAsia="hr-HR"/>
              </w:rPr>
              <w:t xml:space="preserve">- Obavljanje cjelokupnog platnog prometa, blagajničko poslovanje, kao i poslovanje školske kuhinje </w:t>
            </w:r>
          </w:p>
          <w:p w14:paraId="618EC7BD" w14:textId="77777777" w:rsidR="008351FA" w:rsidRPr="000C0587" w:rsidRDefault="008351FA">
            <w:pPr>
              <w:autoSpaceDE w:val="0"/>
              <w:autoSpaceDN w:val="0"/>
              <w:adjustRightInd w:val="0"/>
              <w:spacing w:after="0" w:line="276" w:lineRule="auto"/>
              <w:jc w:val="both"/>
              <w:rPr>
                <w:rFonts w:ascii="Times New Roman" w:eastAsia="Calibri" w:hAnsi="Times New Roman" w:cs="Times New Roman"/>
                <w:lang w:eastAsia="hr-HR"/>
              </w:rPr>
            </w:pPr>
            <w:r w:rsidRPr="000C0587">
              <w:rPr>
                <w:rFonts w:ascii="Times New Roman" w:eastAsia="Calibri" w:hAnsi="Times New Roman" w:cs="Times New Roman"/>
                <w:lang w:eastAsia="hr-HR"/>
              </w:rPr>
              <w:t xml:space="preserve">- Obračun plaće i svih ostala primanja sukladno pravima zaposlenih u proračunu i vođenje potrebne evidencije </w:t>
            </w:r>
          </w:p>
          <w:p w14:paraId="3D917A6C" w14:textId="77777777" w:rsidR="008351FA" w:rsidRPr="000C0587" w:rsidRDefault="008351FA">
            <w:pPr>
              <w:autoSpaceDE w:val="0"/>
              <w:autoSpaceDN w:val="0"/>
              <w:adjustRightInd w:val="0"/>
              <w:spacing w:after="0" w:line="276" w:lineRule="auto"/>
              <w:jc w:val="both"/>
              <w:rPr>
                <w:rFonts w:ascii="Times New Roman" w:eastAsia="Calibri" w:hAnsi="Times New Roman" w:cs="Times New Roman"/>
                <w:lang w:eastAsia="hr-HR"/>
              </w:rPr>
            </w:pPr>
            <w:r w:rsidRPr="000C0587">
              <w:rPr>
                <w:rFonts w:ascii="Times New Roman" w:eastAsia="Calibri" w:hAnsi="Times New Roman" w:cs="Times New Roman"/>
                <w:lang w:eastAsia="hr-HR"/>
              </w:rPr>
              <w:t xml:space="preserve">- Praćenje stručne literature, sudjelovanje u radu stručnih skupova </w:t>
            </w:r>
          </w:p>
          <w:p w14:paraId="11125622" w14:textId="77777777" w:rsidR="008351FA" w:rsidRPr="000C0587" w:rsidRDefault="008351FA">
            <w:pPr>
              <w:autoSpaceDE w:val="0"/>
              <w:autoSpaceDN w:val="0"/>
              <w:adjustRightInd w:val="0"/>
              <w:spacing w:after="0" w:line="276" w:lineRule="auto"/>
              <w:jc w:val="both"/>
              <w:rPr>
                <w:rFonts w:ascii="Times New Roman" w:eastAsia="Calibri" w:hAnsi="Times New Roman" w:cs="Times New Roman"/>
                <w:lang w:eastAsia="hr-HR"/>
              </w:rPr>
            </w:pPr>
            <w:r w:rsidRPr="000C0587">
              <w:rPr>
                <w:rFonts w:ascii="Times New Roman" w:eastAsia="Calibri" w:hAnsi="Times New Roman" w:cs="Times New Roman"/>
                <w:lang w:eastAsia="hr-HR"/>
              </w:rPr>
              <w:t xml:space="preserve">- Suradnja sa ravnateljem, tajnikom i ostalim zaposlenicima </w:t>
            </w:r>
          </w:p>
        </w:tc>
        <w:tc>
          <w:tcPr>
            <w:tcW w:w="1989" w:type="dxa"/>
            <w:tcBorders>
              <w:top w:val="single" w:sz="4" w:space="0" w:color="auto"/>
              <w:left w:val="single" w:sz="4" w:space="0" w:color="auto"/>
              <w:bottom w:val="single" w:sz="4" w:space="0" w:color="auto"/>
              <w:right w:val="single" w:sz="4" w:space="0" w:color="auto"/>
            </w:tcBorders>
            <w:hideMark/>
          </w:tcPr>
          <w:p w14:paraId="077F021D" w14:textId="77777777" w:rsidR="008351FA" w:rsidRPr="000C0587" w:rsidRDefault="008351FA">
            <w:pPr>
              <w:autoSpaceDE w:val="0"/>
              <w:autoSpaceDN w:val="0"/>
              <w:adjustRightInd w:val="0"/>
              <w:spacing w:after="0" w:line="276" w:lineRule="auto"/>
              <w:jc w:val="both"/>
              <w:rPr>
                <w:rFonts w:ascii="Times New Roman" w:eastAsia="Calibri" w:hAnsi="Times New Roman" w:cs="Times New Roman"/>
                <w:lang w:eastAsia="hr-HR"/>
              </w:rPr>
            </w:pPr>
            <w:r w:rsidRPr="000C0587">
              <w:rPr>
                <w:rFonts w:ascii="Times New Roman" w:eastAsia="Calibri" w:hAnsi="Times New Roman" w:cs="Times New Roman"/>
                <w:lang w:eastAsia="hr-HR"/>
              </w:rPr>
              <w:t xml:space="preserve">tijekom cijele godine </w:t>
            </w:r>
          </w:p>
        </w:tc>
      </w:tr>
    </w:tbl>
    <w:p w14:paraId="1DAC2D97" w14:textId="77777777" w:rsidR="008351FA" w:rsidRPr="000C0587" w:rsidRDefault="008351FA" w:rsidP="008351FA">
      <w:pPr>
        <w:spacing w:after="0" w:line="360" w:lineRule="auto"/>
        <w:jc w:val="both"/>
        <w:rPr>
          <w:rFonts w:ascii="Times New Roman" w:eastAsia="Times New Roman" w:hAnsi="Times New Roman" w:cs="Times New Roman"/>
          <w:b/>
          <w:color w:val="FF0000"/>
          <w:sz w:val="24"/>
          <w:szCs w:val="24"/>
        </w:rPr>
      </w:pPr>
    </w:p>
    <w:p w14:paraId="715DC7DA" w14:textId="77777777" w:rsidR="008351FA" w:rsidRPr="000C0587" w:rsidRDefault="008351FA" w:rsidP="008351FA">
      <w:pPr>
        <w:spacing w:after="0" w:line="360" w:lineRule="auto"/>
        <w:jc w:val="both"/>
        <w:rPr>
          <w:rFonts w:ascii="Times New Roman" w:eastAsia="Times New Roman" w:hAnsi="Times New Roman" w:cs="Times New Roman"/>
          <w:b/>
          <w:sz w:val="24"/>
          <w:szCs w:val="24"/>
        </w:rPr>
      </w:pPr>
    </w:p>
    <w:p w14:paraId="35C8F9C5" w14:textId="77777777" w:rsidR="008351FA" w:rsidRPr="000C0587" w:rsidRDefault="008351FA" w:rsidP="008351FA">
      <w:pPr>
        <w:spacing w:after="0" w:line="360" w:lineRule="auto"/>
        <w:jc w:val="both"/>
        <w:rPr>
          <w:rFonts w:ascii="Times New Roman" w:eastAsia="Times New Roman" w:hAnsi="Times New Roman" w:cs="Times New Roman"/>
          <w:b/>
          <w:sz w:val="24"/>
          <w:szCs w:val="24"/>
        </w:rPr>
      </w:pPr>
    </w:p>
    <w:p w14:paraId="7A22D2E7" w14:textId="77777777" w:rsidR="008351FA" w:rsidRPr="000C0587" w:rsidRDefault="008351FA" w:rsidP="008351FA">
      <w:pPr>
        <w:spacing w:after="0" w:line="360" w:lineRule="auto"/>
        <w:jc w:val="both"/>
        <w:rPr>
          <w:rFonts w:ascii="Times New Roman" w:eastAsia="Times New Roman" w:hAnsi="Times New Roman" w:cs="Times New Roman"/>
          <w:b/>
          <w:sz w:val="24"/>
          <w:szCs w:val="24"/>
        </w:rPr>
      </w:pPr>
    </w:p>
    <w:p w14:paraId="2501EE0B" w14:textId="77777777" w:rsidR="008351FA" w:rsidRPr="000C0587" w:rsidRDefault="008351FA" w:rsidP="008351FA">
      <w:pPr>
        <w:spacing w:after="0" w:line="360" w:lineRule="auto"/>
        <w:jc w:val="both"/>
        <w:rPr>
          <w:rFonts w:ascii="Times New Roman" w:eastAsia="Times New Roman" w:hAnsi="Times New Roman" w:cs="Times New Roman"/>
          <w:b/>
          <w:sz w:val="24"/>
          <w:szCs w:val="24"/>
        </w:rPr>
      </w:pPr>
    </w:p>
    <w:p w14:paraId="5615D4DE" w14:textId="77777777" w:rsidR="008351FA" w:rsidRPr="000C0587" w:rsidRDefault="008351FA" w:rsidP="008351FA">
      <w:pPr>
        <w:spacing w:after="0" w:line="360" w:lineRule="auto"/>
        <w:jc w:val="both"/>
        <w:rPr>
          <w:rFonts w:ascii="Times New Roman" w:eastAsia="Times New Roman" w:hAnsi="Times New Roman" w:cs="Times New Roman"/>
          <w:b/>
          <w:sz w:val="24"/>
          <w:szCs w:val="24"/>
        </w:rPr>
      </w:pPr>
    </w:p>
    <w:p w14:paraId="1E941D52" w14:textId="77777777" w:rsidR="008351FA" w:rsidRPr="000C0587" w:rsidRDefault="008351FA" w:rsidP="008351FA">
      <w:pPr>
        <w:spacing w:after="0" w:line="360" w:lineRule="auto"/>
        <w:jc w:val="both"/>
        <w:rPr>
          <w:rFonts w:ascii="Times New Roman" w:eastAsia="Times New Roman" w:hAnsi="Times New Roman" w:cs="Times New Roman"/>
          <w:b/>
          <w:sz w:val="24"/>
          <w:szCs w:val="24"/>
        </w:rPr>
      </w:pPr>
    </w:p>
    <w:p w14:paraId="33359002" w14:textId="77777777" w:rsidR="008351FA" w:rsidRPr="000C0587" w:rsidRDefault="008351FA" w:rsidP="008351FA">
      <w:pPr>
        <w:spacing w:after="0" w:line="360" w:lineRule="auto"/>
        <w:jc w:val="both"/>
        <w:rPr>
          <w:rFonts w:ascii="Times New Roman" w:eastAsia="Times New Roman" w:hAnsi="Times New Roman" w:cs="Times New Roman"/>
          <w:b/>
          <w:sz w:val="24"/>
          <w:szCs w:val="24"/>
        </w:rPr>
      </w:pPr>
    </w:p>
    <w:p w14:paraId="28E25F90" w14:textId="1EFDD7F0" w:rsidR="008351FA" w:rsidRDefault="008351FA" w:rsidP="008351FA">
      <w:pPr>
        <w:spacing w:after="0" w:line="360" w:lineRule="auto"/>
        <w:jc w:val="both"/>
        <w:rPr>
          <w:rFonts w:ascii="Times New Roman" w:eastAsia="Times New Roman" w:hAnsi="Times New Roman" w:cs="Times New Roman"/>
          <w:b/>
          <w:sz w:val="24"/>
          <w:szCs w:val="24"/>
        </w:rPr>
      </w:pPr>
    </w:p>
    <w:p w14:paraId="0B51CA50" w14:textId="5BCB1469" w:rsidR="00C8788A" w:rsidRDefault="00C8788A" w:rsidP="008351FA">
      <w:pPr>
        <w:spacing w:after="0" w:line="360" w:lineRule="auto"/>
        <w:jc w:val="both"/>
        <w:rPr>
          <w:rFonts w:ascii="Times New Roman" w:eastAsia="Times New Roman" w:hAnsi="Times New Roman" w:cs="Times New Roman"/>
          <w:b/>
          <w:sz w:val="24"/>
          <w:szCs w:val="24"/>
        </w:rPr>
      </w:pPr>
    </w:p>
    <w:p w14:paraId="18DAE693" w14:textId="20CC547F" w:rsidR="00C8788A" w:rsidRDefault="00C8788A" w:rsidP="008351FA">
      <w:pPr>
        <w:spacing w:after="0" w:line="360" w:lineRule="auto"/>
        <w:jc w:val="both"/>
        <w:rPr>
          <w:rFonts w:ascii="Times New Roman" w:eastAsia="Times New Roman" w:hAnsi="Times New Roman" w:cs="Times New Roman"/>
          <w:b/>
          <w:sz w:val="24"/>
          <w:szCs w:val="24"/>
        </w:rPr>
      </w:pPr>
    </w:p>
    <w:p w14:paraId="59D23D5D" w14:textId="7188FF96" w:rsidR="00C8788A" w:rsidRDefault="00C8788A" w:rsidP="008351FA">
      <w:pPr>
        <w:spacing w:after="0" w:line="360" w:lineRule="auto"/>
        <w:jc w:val="both"/>
        <w:rPr>
          <w:rFonts w:ascii="Times New Roman" w:eastAsia="Times New Roman" w:hAnsi="Times New Roman" w:cs="Times New Roman"/>
          <w:b/>
          <w:sz w:val="24"/>
          <w:szCs w:val="24"/>
        </w:rPr>
      </w:pPr>
    </w:p>
    <w:p w14:paraId="2FC1FF6D" w14:textId="4070BBA9" w:rsidR="00C8788A" w:rsidRDefault="00C8788A" w:rsidP="008351FA">
      <w:pPr>
        <w:spacing w:after="0" w:line="360" w:lineRule="auto"/>
        <w:jc w:val="both"/>
        <w:rPr>
          <w:rFonts w:ascii="Times New Roman" w:eastAsia="Times New Roman" w:hAnsi="Times New Roman" w:cs="Times New Roman"/>
          <w:b/>
          <w:sz w:val="24"/>
          <w:szCs w:val="24"/>
        </w:rPr>
      </w:pPr>
    </w:p>
    <w:p w14:paraId="3FDC0BAD" w14:textId="77B8B80C" w:rsidR="00C8788A" w:rsidRDefault="00C8788A" w:rsidP="008351FA">
      <w:pPr>
        <w:spacing w:after="0" w:line="360" w:lineRule="auto"/>
        <w:jc w:val="both"/>
        <w:rPr>
          <w:rFonts w:ascii="Times New Roman" w:eastAsia="Times New Roman" w:hAnsi="Times New Roman" w:cs="Times New Roman"/>
          <w:b/>
          <w:sz w:val="24"/>
          <w:szCs w:val="24"/>
        </w:rPr>
      </w:pPr>
    </w:p>
    <w:p w14:paraId="04799A27" w14:textId="481B6BF6" w:rsidR="00C8788A" w:rsidRDefault="00C8788A" w:rsidP="008351FA">
      <w:pPr>
        <w:spacing w:after="0" w:line="360" w:lineRule="auto"/>
        <w:jc w:val="both"/>
        <w:rPr>
          <w:rFonts w:ascii="Times New Roman" w:eastAsia="Times New Roman" w:hAnsi="Times New Roman" w:cs="Times New Roman"/>
          <w:b/>
          <w:sz w:val="24"/>
          <w:szCs w:val="24"/>
        </w:rPr>
      </w:pPr>
    </w:p>
    <w:p w14:paraId="5F099322" w14:textId="0D5E663B" w:rsidR="00C8788A" w:rsidRDefault="00C8788A" w:rsidP="008351FA">
      <w:pPr>
        <w:spacing w:after="0" w:line="360" w:lineRule="auto"/>
        <w:jc w:val="both"/>
        <w:rPr>
          <w:rFonts w:ascii="Times New Roman" w:eastAsia="Times New Roman" w:hAnsi="Times New Roman" w:cs="Times New Roman"/>
          <w:b/>
          <w:sz w:val="24"/>
          <w:szCs w:val="24"/>
        </w:rPr>
      </w:pPr>
    </w:p>
    <w:p w14:paraId="7984A7F7" w14:textId="712CBA52" w:rsidR="00C8788A" w:rsidRDefault="00C8788A" w:rsidP="008351FA">
      <w:pPr>
        <w:spacing w:after="0" w:line="360" w:lineRule="auto"/>
        <w:jc w:val="both"/>
        <w:rPr>
          <w:rFonts w:ascii="Times New Roman" w:eastAsia="Times New Roman" w:hAnsi="Times New Roman" w:cs="Times New Roman"/>
          <w:b/>
          <w:sz w:val="24"/>
          <w:szCs w:val="24"/>
        </w:rPr>
      </w:pPr>
    </w:p>
    <w:p w14:paraId="5BF4C4E9" w14:textId="583318DA" w:rsidR="00C8788A" w:rsidRDefault="00C8788A" w:rsidP="008351FA">
      <w:pPr>
        <w:spacing w:after="0" w:line="360" w:lineRule="auto"/>
        <w:jc w:val="both"/>
        <w:rPr>
          <w:rFonts w:ascii="Times New Roman" w:eastAsia="Times New Roman" w:hAnsi="Times New Roman" w:cs="Times New Roman"/>
          <w:b/>
          <w:sz w:val="24"/>
          <w:szCs w:val="24"/>
        </w:rPr>
      </w:pPr>
    </w:p>
    <w:p w14:paraId="3B4D46DA" w14:textId="77777777" w:rsidR="00C8788A" w:rsidRPr="000C0587" w:rsidRDefault="00C8788A" w:rsidP="008351FA">
      <w:pPr>
        <w:spacing w:after="0" w:line="360" w:lineRule="auto"/>
        <w:jc w:val="both"/>
        <w:rPr>
          <w:rFonts w:ascii="Times New Roman" w:eastAsia="Times New Roman" w:hAnsi="Times New Roman" w:cs="Times New Roman"/>
          <w:b/>
          <w:sz w:val="24"/>
          <w:szCs w:val="24"/>
        </w:rPr>
      </w:pPr>
    </w:p>
    <w:p w14:paraId="2DEAB54A" w14:textId="77777777" w:rsidR="008351FA" w:rsidRPr="000C0587" w:rsidRDefault="008351FA" w:rsidP="008351FA">
      <w:pPr>
        <w:spacing w:after="0" w:line="360" w:lineRule="auto"/>
        <w:jc w:val="both"/>
        <w:rPr>
          <w:rFonts w:ascii="Times New Roman" w:eastAsia="Times New Roman" w:hAnsi="Times New Roman" w:cs="Times New Roman"/>
          <w:b/>
          <w:sz w:val="24"/>
          <w:szCs w:val="24"/>
        </w:rPr>
      </w:pPr>
    </w:p>
    <w:p w14:paraId="2039A62F" w14:textId="77777777" w:rsidR="008351FA" w:rsidRPr="000C0587" w:rsidRDefault="008351FA" w:rsidP="008351FA">
      <w:pPr>
        <w:spacing w:after="0" w:line="360" w:lineRule="auto"/>
        <w:jc w:val="both"/>
        <w:rPr>
          <w:rFonts w:ascii="Times New Roman" w:eastAsia="Times New Roman" w:hAnsi="Times New Roman" w:cs="Times New Roman"/>
          <w:b/>
          <w:sz w:val="24"/>
          <w:szCs w:val="24"/>
        </w:rPr>
      </w:pPr>
      <w:r w:rsidRPr="000C0587">
        <w:rPr>
          <w:rFonts w:ascii="Times New Roman" w:eastAsia="Times New Roman" w:hAnsi="Times New Roman" w:cs="Times New Roman"/>
          <w:b/>
          <w:sz w:val="24"/>
          <w:szCs w:val="24"/>
        </w:rPr>
        <w:lastRenderedPageBreak/>
        <w:t>9. PLAN RADA STRUČNIH TIJELA</w:t>
      </w:r>
    </w:p>
    <w:p w14:paraId="5EA92BCB" w14:textId="77777777" w:rsidR="008351FA" w:rsidRPr="000C0587" w:rsidRDefault="008351FA" w:rsidP="008351FA">
      <w:pPr>
        <w:spacing w:after="0" w:line="360" w:lineRule="auto"/>
        <w:jc w:val="both"/>
        <w:rPr>
          <w:rFonts w:ascii="Times New Roman" w:eastAsia="Times New Roman" w:hAnsi="Times New Roman" w:cs="Times New Roman"/>
          <w:b/>
          <w:sz w:val="24"/>
          <w:szCs w:val="24"/>
        </w:rPr>
      </w:pPr>
    </w:p>
    <w:p w14:paraId="1B01F8F8" w14:textId="77777777" w:rsidR="008351FA" w:rsidRPr="000C0587" w:rsidRDefault="008351FA" w:rsidP="008351FA">
      <w:pPr>
        <w:spacing w:after="0" w:line="360" w:lineRule="auto"/>
        <w:ind w:left="360"/>
        <w:jc w:val="both"/>
        <w:outlineLvl w:val="0"/>
        <w:rPr>
          <w:rFonts w:ascii="Times New Roman" w:eastAsia="Times New Roman" w:hAnsi="Times New Roman" w:cs="Times New Roman"/>
          <w:b/>
          <w:sz w:val="24"/>
          <w:szCs w:val="24"/>
        </w:rPr>
      </w:pPr>
      <w:r w:rsidRPr="000C0587">
        <w:rPr>
          <w:rFonts w:ascii="Times New Roman" w:eastAsia="Times New Roman" w:hAnsi="Times New Roman" w:cs="Times New Roman"/>
          <w:b/>
          <w:sz w:val="24"/>
          <w:szCs w:val="24"/>
        </w:rPr>
        <w:t>9.1. Plan rada Učiteljskog vijeća</w:t>
      </w:r>
    </w:p>
    <w:p w14:paraId="35B8FCFD" w14:textId="77777777" w:rsidR="008351FA" w:rsidRPr="000C0587" w:rsidRDefault="008351FA" w:rsidP="008351FA">
      <w:pPr>
        <w:spacing w:after="0" w:line="360" w:lineRule="auto"/>
        <w:ind w:left="360"/>
        <w:jc w:val="both"/>
        <w:outlineLvl w:val="0"/>
        <w:rPr>
          <w:rFonts w:ascii="Times New Roman" w:eastAsia="Times New Roman" w:hAnsi="Times New Roman" w:cs="Times New Roman"/>
          <w:b/>
          <w:sz w:val="24"/>
          <w:szCs w:val="24"/>
        </w:rPr>
      </w:pPr>
    </w:p>
    <w:p w14:paraId="14CE46E9" w14:textId="1E2CE021" w:rsidR="008351FA" w:rsidRPr="000C0587" w:rsidRDefault="008351FA">
      <w:pPr>
        <w:numPr>
          <w:ilvl w:val="0"/>
          <w:numId w:val="21"/>
        </w:numPr>
        <w:autoSpaceDE w:val="0"/>
        <w:autoSpaceDN w:val="0"/>
        <w:adjustRightInd w:val="0"/>
        <w:spacing w:after="120" w:line="240" w:lineRule="auto"/>
        <w:ind w:left="714" w:hanging="357"/>
        <w:jc w:val="both"/>
        <w:rPr>
          <w:rFonts w:ascii="Times New Roman" w:eastAsia="Calibri" w:hAnsi="Times New Roman" w:cs="Times New Roman"/>
          <w:sz w:val="24"/>
          <w:szCs w:val="24"/>
          <w:lang w:eastAsia="hr-HR"/>
        </w:rPr>
      </w:pPr>
      <w:r w:rsidRPr="000C0587">
        <w:rPr>
          <w:rFonts w:ascii="Times New Roman" w:eastAsia="Calibri" w:hAnsi="Times New Roman" w:cs="Times New Roman"/>
          <w:sz w:val="24"/>
          <w:szCs w:val="24"/>
          <w:lang w:eastAsia="hr-HR"/>
        </w:rPr>
        <w:t>Prijedlog Školskog kurikuluma za šk. god. 20</w:t>
      </w:r>
      <w:r w:rsidR="00200859" w:rsidRPr="000C0587">
        <w:rPr>
          <w:rFonts w:ascii="Times New Roman" w:eastAsia="Calibri" w:hAnsi="Times New Roman" w:cs="Times New Roman"/>
          <w:sz w:val="24"/>
          <w:szCs w:val="24"/>
          <w:lang w:eastAsia="hr-HR"/>
        </w:rPr>
        <w:t>2</w:t>
      </w:r>
      <w:r w:rsidR="001F2970">
        <w:rPr>
          <w:rFonts w:ascii="Times New Roman" w:eastAsia="Calibri" w:hAnsi="Times New Roman" w:cs="Times New Roman"/>
          <w:sz w:val="24"/>
          <w:szCs w:val="24"/>
          <w:lang w:eastAsia="hr-HR"/>
        </w:rPr>
        <w:t>3</w:t>
      </w:r>
      <w:r w:rsidRPr="000C0587">
        <w:rPr>
          <w:rFonts w:ascii="Times New Roman" w:eastAsia="Calibri" w:hAnsi="Times New Roman" w:cs="Times New Roman"/>
          <w:sz w:val="24"/>
          <w:szCs w:val="24"/>
          <w:lang w:eastAsia="hr-HR"/>
        </w:rPr>
        <w:t>./202</w:t>
      </w:r>
      <w:r w:rsidR="001F2970">
        <w:rPr>
          <w:rFonts w:ascii="Times New Roman" w:eastAsia="Calibri" w:hAnsi="Times New Roman" w:cs="Times New Roman"/>
          <w:sz w:val="24"/>
          <w:szCs w:val="24"/>
          <w:lang w:eastAsia="hr-HR"/>
        </w:rPr>
        <w:t>4</w:t>
      </w:r>
      <w:r w:rsidRPr="000C0587">
        <w:rPr>
          <w:rFonts w:ascii="Times New Roman" w:eastAsia="Calibri" w:hAnsi="Times New Roman" w:cs="Times New Roman"/>
          <w:sz w:val="24"/>
          <w:szCs w:val="24"/>
          <w:lang w:eastAsia="hr-HR"/>
        </w:rPr>
        <w:t xml:space="preserve">. </w:t>
      </w:r>
    </w:p>
    <w:p w14:paraId="488319AF" w14:textId="35D5E416" w:rsidR="008351FA" w:rsidRPr="000C0587" w:rsidRDefault="008351FA">
      <w:pPr>
        <w:numPr>
          <w:ilvl w:val="0"/>
          <w:numId w:val="21"/>
        </w:numPr>
        <w:autoSpaceDE w:val="0"/>
        <w:autoSpaceDN w:val="0"/>
        <w:adjustRightInd w:val="0"/>
        <w:spacing w:after="120" w:line="240" w:lineRule="auto"/>
        <w:ind w:left="714" w:hanging="357"/>
        <w:jc w:val="both"/>
        <w:rPr>
          <w:rFonts w:ascii="Times New Roman" w:eastAsia="Calibri" w:hAnsi="Times New Roman" w:cs="Times New Roman"/>
          <w:sz w:val="24"/>
          <w:szCs w:val="24"/>
          <w:lang w:eastAsia="hr-HR"/>
        </w:rPr>
      </w:pPr>
      <w:r w:rsidRPr="000C0587">
        <w:rPr>
          <w:rFonts w:ascii="Times New Roman" w:eastAsia="Calibri" w:hAnsi="Times New Roman" w:cs="Times New Roman"/>
          <w:sz w:val="24"/>
          <w:szCs w:val="24"/>
          <w:lang w:eastAsia="hr-HR"/>
        </w:rPr>
        <w:t>Godišnji plan i program rada škole u šk. 20</w:t>
      </w:r>
      <w:r w:rsidR="00200859" w:rsidRPr="000C0587">
        <w:rPr>
          <w:rFonts w:ascii="Times New Roman" w:eastAsia="Calibri" w:hAnsi="Times New Roman" w:cs="Times New Roman"/>
          <w:sz w:val="24"/>
          <w:szCs w:val="24"/>
          <w:lang w:eastAsia="hr-HR"/>
        </w:rPr>
        <w:t>2</w:t>
      </w:r>
      <w:r w:rsidR="001F2970">
        <w:rPr>
          <w:rFonts w:ascii="Times New Roman" w:eastAsia="Calibri" w:hAnsi="Times New Roman" w:cs="Times New Roman"/>
          <w:sz w:val="24"/>
          <w:szCs w:val="24"/>
          <w:lang w:eastAsia="hr-HR"/>
        </w:rPr>
        <w:t>2</w:t>
      </w:r>
      <w:r w:rsidRPr="000C0587">
        <w:rPr>
          <w:rFonts w:ascii="Times New Roman" w:eastAsia="Calibri" w:hAnsi="Times New Roman" w:cs="Times New Roman"/>
          <w:sz w:val="24"/>
          <w:szCs w:val="24"/>
          <w:lang w:eastAsia="hr-HR"/>
        </w:rPr>
        <w:t>./202</w:t>
      </w:r>
      <w:r w:rsidR="001F2970">
        <w:rPr>
          <w:rFonts w:ascii="Times New Roman" w:eastAsia="Calibri" w:hAnsi="Times New Roman" w:cs="Times New Roman"/>
          <w:sz w:val="24"/>
          <w:szCs w:val="24"/>
          <w:lang w:eastAsia="hr-HR"/>
        </w:rPr>
        <w:t>3</w:t>
      </w:r>
      <w:r w:rsidRPr="000C0587">
        <w:rPr>
          <w:rFonts w:ascii="Times New Roman" w:eastAsia="Calibri" w:hAnsi="Times New Roman" w:cs="Times New Roman"/>
          <w:sz w:val="24"/>
          <w:szCs w:val="24"/>
          <w:lang w:eastAsia="hr-HR"/>
        </w:rPr>
        <w:t xml:space="preserve">. g.- analiza realizacije </w:t>
      </w:r>
    </w:p>
    <w:p w14:paraId="687D1B86" w14:textId="753FDA71" w:rsidR="008351FA" w:rsidRPr="000C0587" w:rsidRDefault="008351FA">
      <w:pPr>
        <w:numPr>
          <w:ilvl w:val="0"/>
          <w:numId w:val="21"/>
        </w:numPr>
        <w:autoSpaceDE w:val="0"/>
        <w:autoSpaceDN w:val="0"/>
        <w:adjustRightInd w:val="0"/>
        <w:spacing w:after="120" w:line="240" w:lineRule="auto"/>
        <w:ind w:left="714" w:hanging="357"/>
        <w:jc w:val="both"/>
        <w:rPr>
          <w:rFonts w:ascii="Times New Roman" w:eastAsia="Calibri" w:hAnsi="Times New Roman" w:cs="Times New Roman"/>
          <w:sz w:val="24"/>
          <w:szCs w:val="24"/>
          <w:lang w:eastAsia="hr-HR"/>
        </w:rPr>
      </w:pPr>
      <w:r w:rsidRPr="000C0587">
        <w:rPr>
          <w:rFonts w:ascii="Times New Roman" w:eastAsia="Calibri" w:hAnsi="Times New Roman" w:cs="Times New Roman"/>
          <w:sz w:val="24"/>
          <w:szCs w:val="24"/>
          <w:lang w:eastAsia="hr-HR"/>
        </w:rPr>
        <w:t>Prijedlog Godišnjeg plana i programa za šk. god. 202</w:t>
      </w:r>
      <w:r w:rsidR="001F2970">
        <w:rPr>
          <w:rFonts w:ascii="Times New Roman" w:eastAsia="Calibri" w:hAnsi="Times New Roman" w:cs="Times New Roman"/>
          <w:sz w:val="24"/>
          <w:szCs w:val="24"/>
          <w:lang w:eastAsia="hr-HR"/>
        </w:rPr>
        <w:t>3</w:t>
      </w:r>
      <w:r w:rsidRPr="000C0587">
        <w:rPr>
          <w:rFonts w:ascii="Times New Roman" w:eastAsia="Calibri" w:hAnsi="Times New Roman" w:cs="Times New Roman"/>
          <w:sz w:val="24"/>
          <w:szCs w:val="24"/>
          <w:lang w:eastAsia="hr-HR"/>
        </w:rPr>
        <w:t>./202</w:t>
      </w:r>
      <w:r w:rsidR="001F2970">
        <w:rPr>
          <w:rFonts w:ascii="Times New Roman" w:eastAsia="Calibri" w:hAnsi="Times New Roman" w:cs="Times New Roman"/>
          <w:sz w:val="24"/>
          <w:szCs w:val="24"/>
          <w:lang w:eastAsia="hr-HR"/>
        </w:rPr>
        <w:t>4.</w:t>
      </w:r>
    </w:p>
    <w:p w14:paraId="2295D26D" w14:textId="3E991740" w:rsidR="008351FA" w:rsidRPr="000C0587" w:rsidRDefault="008351FA">
      <w:pPr>
        <w:numPr>
          <w:ilvl w:val="0"/>
          <w:numId w:val="21"/>
        </w:numPr>
        <w:autoSpaceDE w:val="0"/>
        <w:autoSpaceDN w:val="0"/>
        <w:adjustRightInd w:val="0"/>
        <w:spacing w:after="120" w:line="240" w:lineRule="auto"/>
        <w:ind w:left="714" w:hanging="357"/>
        <w:jc w:val="both"/>
        <w:rPr>
          <w:rFonts w:ascii="Times New Roman" w:eastAsia="Calibri" w:hAnsi="Times New Roman" w:cs="Times New Roman"/>
          <w:sz w:val="24"/>
          <w:szCs w:val="24"/>
          <w:lang w:eastAsia="hr-HR"/>
        </w:rPr>
      </w:pPr>
      <w:r w:rsidRPr="000C0587">
        <w:rPr>
          <w:rFonts w:ascii="Times New Roman" w:eastAsia="Calibri" w:hAnsi="Times New Roman" w:cs="Times New Roman"/>
          <w:sz w:val="24"/>
          <w:szCs w:val="24"/>
          <w:lang w:eastAsia="hr-HR"/>
        </w:rPr>
        <w:t>Razrađivanje i konkretizacija nastavnog plana i programa</w:t>
      </w:r>
      <w:r w:rsidR="00200859" w:rsidRPr="000C0587">
        <w:rPr>
          <w:rFonts w:ascii="Times New Roman" w:eastAsia="Calibri" w:hAnsi="Times New Roman" w:cs="Times New Roman"/>
          <w:sz w:val="24"/>
          <w:szCs w:val="24"/>
          <w:lang w:eastAsia="hr-HR"/>
        </w:rPr>
        <w:t>/GIK-a</w:t>
      </w:r>
      <w:r w:rsidRPr="000C0587">
        <w:rPr>
          <w:rFonts w:ascii="Times New Roman" w:eastAsia="Calibri" w:hAnsi="Times New Roman" w:cs="Times New Roman"/>
          <w:sz w:val="24"/>
          <w:szCs w:val="24"/>
          <w:lang w:eastAsia="hr-HR"/>
        </w:rPr>
        <w:t xml:space="preserve"> </w:t>
      </w:r>
    </w:p>
    <w:p w14:paraId="68B664E7" w14:textId="77777777" w:rsidR="008351FA" w:rsidRPr="000C0587" w:rsidRDefault="008351FA">
      <w:pPr>
        <w:numPr>
          <w:ilvl w:val="0"/>
          <w:numId w:val="21"/>
        </w:numPr>
        <w:autoSpaceDE w:val="0"/>
        <w:autoSpaceDN w:val="0"/>
        <w:adjustRightInd w:val="0"/>
        <w:spacing w:after="120" w:line="240" w:lineRule="auto"/>
        <w:ind w:left="714" w:hanging="357"/>
        <w:jc w:val="both"/>
        <w:rPr>
          <w:rFonts w:ascii="Times New Roman" w:eastAsia="Calibri" w:hAnsi="Times New Roman" w:cs="Times New Roman"/>
          <w:sz w:val="24"/>
          <w:szCs w:val="24"/>
          <w:lang w:eastAsia="hr-HR"/>
        </w:rPr>
      </w:pPr>
      <w:r w:rsidRPr="000C0587">
        <w:rPr>
          <w:rFonts w:ascii="Times New Roman" w:eastAsia="Calibri" w:hAnsi="Times New Roman" w:cs="Times New Roman"/>
          <w:sz w:val="24"/>
          <w:szCs w:val="24"/>
          <w:lang w:eastAsia="hr-HR"/>
        </w:rPr>
        <w:t>Primjena Pravilnika o kriterijima za izricanje pedagoških mjera</w:t>
      </w:r>
    </w:p>
    <w:p w14:paraId="3849F2CC" w14:textId="77777777" w:rsidR="008351FA" w:rsidRPr="000C0587" w:rsidRDefault="008351FA">
      <w:pPr>
        <w:numPr>
          <w:ilvl w:val="0"/>
          <w:numId w:val="21"/>
        </w:numPr>
        <w:autoSpaceDE w:val="0"/>
        <w:autoSpaceDN w:val="0"/>
        <w:adjustRightInd w:val="0"/>
        <w:spacing w:after="141" w:line="240" w:lineRule="auto"/>
        <w:jc w:val="both"/>
        <w:rPr>
          <w:rFonts w:ascii="Times New Roman" w:eastAsia="Calibri" w:hAnsi="Times New Roman" w:cs="Times New Roman"/>
          <w:sz w:val="24"/>
          <w:szCs w:val="24"/>
          <w:lang w:eastAsia="hr-HR"/>
        </w:rPr>
      </w:pPr>
      <w:r w:rsidRPr="000C0587">
        <w:rPr>
          <w:rFonts w:ascii="Times New Roman" w:eastAsia="Calibri" w:hAnsi="Times New Roman" w:cs="Times New Roman"/>
          <w:sz w:val="24"/>
          <w:szCs w:val="24"/>
          <w:lang w:eastAsia="hr-HR"/>
        </w:rPr>
        <w:t xml:space="preserve">Primjena Pravilnika o načinima, postupcima i elementima vrednovanja učenika u osnovnoj i srednjoj školi </w:t>
      </w:r>
    </w:p>
    <w:p w14:paraId="07F43FC6" w14:textId="0186E8FC" w:rsidR="008351FA" w:rsidRPr="000C0587" w:rsidRDefault="008351FA">
      <w:pPr>
        <w:numPr>
          <w:ilvl w:val="0"/>
          <w:numId w:val="21"/>
        </w:numPr>
        <w:autoSpaceDE w:val="0"/>
        <w:autoSpaceDN w:val="0"/>
        <w:adjustRightInd w:val="0"/>
        <w:spacing w:after="141" w:line="360" w:lineRule="auto"/>
        <w:jc w:val="both"/>
        <w:rPr>
          <w:rFonts w:ascii="Times New Roman" w:eastAsia="Calibri" w:hAnsi="Times New Roman" w:cs="Times New Roman"/>
          <w:sz w:val="24"/>
          <w:szCs w:val="24"/>
          <w:lang w:eastAsia="hr-HR"/>
        </w:rPr>
      </w:pPr>
      <w:r w:rsidRPr="000C0587">
        <w:rPr>
          <w:rFonts w:ascii="Times New Roman" w:eastAsia="Calibri" w:hAnsi="Times New Roman" w:cs="Times New Roman"/>
          <w:sz w:val="24"/>
          <w:szCs w:val="24"/>
          <w:lang w:eastAsia="hr-HR"/>
        </w:rPr>
        <w:t>Rasterećenje učenik</w:t>
      </w:r>
      <w:r w:rsidR="00230A9F">
        <w:rPr>
          <w:rFonts w:ascii="Times New Roman" w:eastAsia="Calibri" w:hAnsi="Times New Roman" w:cs="Times New Roman"/>
          <w:sz w:val="24"/>
          <w:szCs w:val="24"/>
          <w:lang w:eastAsia="hr-HR"/>
        </w:rPr>
        <w:t>a; p</w:t>
      </w:r>
      <w:r w:rsidRPr="000C0587">
        <w:rPr>
          <w:rFonts w:ascii="Times New Roman" w:eastAsia="Calibri" w:hAnsi="Times New Roman" w:cs="Times New Roman"/>
          <w:sz w:val="24"/>
          <w:szCs w:val="24"/>
          <w:lang w:eastAsia="hr-HR"/>
        </w:rPr>
        <w:t>rilagođeni programi</w:t>
      </w:r>
      <w:r w:rsidR="00200859" w:rsidRPr="000C0587">
        <w:rPr>
          <w:rFonts w:ascii="Times New Roman" w:eastAsia="Calibri" w:hAnsi="Times New Roman" w:cs="Times New Roman"/>
          <w:sz w:val="24"/>
          <w:szCs w:val="24"/>
          <w:lang w:eastAsia="hr-HR"/>
        </w:rPr>
        <w:t xml:space="preserve">/individualizirani </w:t>
      </w:r>
      <w:proofErr w:type="spellStart"/>
      <w:r w:rsidR="00200859" w:rsidRPr="000C0587">
        <w:rPr>
          <w:rFonts w:ascii="Times New Roman" w:eastAsia="Calibri" w:hAnsi="Times New Roman" w:cs="Times New Roman"/>
          <w:sz w:val="24"/>
          <w:szCs w:val="24"/>
          <w:lang w:eastAsia="hr-HR"/>
        </w:rPr>
        <w:t>kurikulumi</w:t>
      </w:r>
      <w:proofErr w:type="spellEnd"/>
      <w:r w:rsidRPr="000C0587">
        <w:rPr>
          <w:rFonts w:ascii="Times New Roman" w:eastAsia="Calibri" w:hAnsi="Times New Roman" w:cs="Times New Roman"/>
          <w:sz w:val="24"/>
          <w:szCs w:val="24"/>
          <w:lang w:eastAsia="hr-HR"/>
        </w:rPr>
        <w:t xml:space="preserve"> i učenici s teškoćama u razvoju</w:t>
      </w:r>
    </w:p>
    <w:p w14:paraId="403F433B" w14:textId="77777777" w:rsidR="008351FA" w:rsidRPr="000C0587" w:rsidRDefault="008351FA">
      <w:pPr>
        <w:numPr>
          <w:ilvl w:val="0"/>
          <w:numId w:val="21"/>
        </w:numPr>
        <w:autoSpaceDE w:val="0"/>
        <w:autoSpaceDN w:val="0"/>
        <w:adjustRightInd w:val="0"/>
        <w:spacing w:after="141" w:line="360" w:lineRule="auto"/>
        <w:jc w:val="both"/>
        <w:rPr>
          <w:rFonts w:ascii="Times New Roman" w:eastAsia="Calibri" w:hAnsi="Times New Roman" w:cs="Times New Roman"/>
          <w:sz w:val="24"/>
          <w:szCs w:val="24"/>
          <w:lang w:eastAsia="hr-HR"/>
        </w:rPr>
      </w:pPr>
      <w:r w:rsidRPr="000C0587">
        <w:rPr>
          <w:rFonts w:ascii="Times New Roman" w:eastAsia="Calibri" w:hAnsi="Times New Roman" w:cs="Times New Roman"/>
          <w:sz w:val="24"/>
          <w:szCs w:val="24"/>
          <w:lang w:eastAsia="hr-HR"/>
        </w:rPr>
        <w:t xml:space="preserve">Praćenje vrednovanja uspjeha učenika </w:t>
      </w:r>
    </w:p>
    <w:p w14:paraId="56030008" w14:textId="73D1175D" w:rsidR="008351FA" w:rsidRPr="000C0587" w:rsidRDefault="008351FA">
      <w:pPr>
        <w:numPr>
          <w:ilvl w:val="0"/>
          <w:numId w:val="21"/>
        </w:numPr>
        <w:autoSpaceDE w:val="0"/>
        <w:autoSpaceDN w:val="0"/>
        <w:adjustRightInd w:val="0"/>
        <w:spacing w:after="141" w:line="360" w:lineRule="auto"/>
        <w:jc w:val="both"/>
        <w:rPr>
          <w:rFonts w:ascii="Times New Roman" w:eastAsia="Calibri" w:hAnsi="Times New Roman" w:cs="Times New Roman"/>
          <w:sz w:val="24"/>
          <w:szCs w:val="24"/>
          <w:lang w:eastAsia="hr-HR"/>
        </w:rPr>
      </w:pPr>
      <w:r w:rsidRPr="000C0587">
        <w:rPr>
          <w:rFonts w:ascii="Times New Roman" w:eastAsia="Calibri" w:hAnsi="Times New Roman" w:cs="Times New Roman"/>
          <w:sz w:val="24"/>
          <w:szCs w:val="24"/>
          <w:lang w:eastAsia="hr-HR"/>
        </w:rPr>
        <w:t>Analiza uspjeha učenika, vladanja i izostanaka, na kraju 1. polugodišta i nastavne godine</w:t>
      </w:r>
    </w:p>
    <w:p w14:paraId="4C250554" w14:textId="3BC3123D" w:rsidR="008351FA" w:rsidRPr="000C0587" w:rsidRDefault="008351FA">
      <w:pPr>
        <w:numPr>
          <w:ilvl w:val="0"/>
          <w:numId w:val="21"/>
        </w:numPr>
        <w:autoSpaceDE w:val="0"/>
        <w:autoSpaceDN w:val="0"/>
        <w:adjustRightInd w:val="0"/>
        <w:spacing w:after="141" w:line="360" w:lineRule="auto"/>
        <w:jc w:val="both"/>
        <w:rPr>
          <w:rFonts w:ascii="Times New Roman" w:eastAsia="Calibri" w:hAnsi="Times New Roman" w:cs="Times New Roman"/>
          <w:sz w:val="24"/>
          <w:szCs w:val="24"/>
          <w:lang w:eastAsia="hr-HR"/>
        </w:rPr>
      </w:pPr>
      <w:r w:rsidRPr="000C0587">
        <w:rPr>
          <w:rFonts w:ascii="Times New Roman" w:eastAsia="Calibri" w:hAnsi="Times New Roman" w:cs="Times New Roman"/>
          <w:sz w:val="24"/>
          <w:szCs w:val="24"/>
          <w:lang w:eastAsia="hr-HR"/>
        </w:rPr>
        <w:t>Praćenje učenika s posebnim potrebama</w:t>
      </w:r>
      <w:r w:rsidR="00200859" w:rsidRPr="000C0587">
        <w:rPr>
          <w:rFonts w:ascii="Times New Roman" w:eastAsia="Calibri" w:hAnsi="Times New Roman" w:cs="Times New Roman"/>
          <w:sz w:val="24"/>
          <w:szCs w:val="24"/>
          <w:lang w:eastAsia="hr-HR"/>
        </w:rPr>
        <w:t>: učenika s teškoćama i darovitih učenika</w:t>
      </w:r>
      <w:r w:rsidRPr="000C0587">
        <w:rPr>
          <w:rFonts w:ascii="Times New Roman" w:eastAsia="Calibri" w:hAnsi="Times New Roman" w:cs="Times New Roman"/>
          <w:sz w:val="24"/>
          <w:szCs w:val="24"/>
          <w:lang w:eastAsia="hr-HR"/>
        </w:rPr>
        <w:t xml:space="preserve"> </w:t>
      </w:r>
    </w:p>
    <w:p w14:paraId="434A39DD" w14:textId="77777777" w:rsidR="008351FA" w:rsidRPr="000C0587" w:rsidRDefault="008351FA">
      <w:pPr>
        <w:numPr>
          <w:ilvl w:val="0"/>
          <w:numId w:val="21"/>
        </w:numPr>
        <w:autoSpaceDE w:val="0"/>
        <w:autoSpaceDN w:val="0"/>
        <w:adjustRightInd w:val="0"/>
        <w:spacing w:after="141" w:line="360" w:lineRule="auto"/>
        <w:jc w:val="both"/>
        <w:rPr>
          <w:rFonts w:ascii="Times New Roman" w:eastAsia="Calibri" w:hAnsi="Times New Roman" w:cs="Times New Roman"/>
          <w:sz w:val="24"/>
          <w:szCs w:val="24"/>
          <w:lang w:eastAsia="hr-HR"/>
        </w:rPr>
      </w:pPr>
      <w:r w:rsidRPr="000C0587">
        <w:rPr>
          <w:rFonts w:ascii="Times New Roman" w:eastAsia="Calibri" w:hAnsi="Times New Roman" w:cs="Times New Roman"/>
          <w:sz w:val="24"/>
          <w:szCs w:val="24"/>
          <w:lang w:eastAsia="hr-HR"/>
        </w:rPr>
        <w:t xml:space="preserve">Stručno usavršavanje – planiranje, upućivanje djelatnika na stručne skupove u organizaciji Ministarstva i Agencije za odgoj i obrazovanje. Skupno usavršavanje u školi - predavanja i radionice, a nositelji tema su stručni suradnici i učitelji </w:t>
      </w:r>
    </w:p>
    <w:p w14:paraId="119A9EAB" w14:textId="77777777" w:rsidR="008351FA" w:rsidRPr="000C0587" w:rsidRDefault="008351FA">
      <w:pPr>
        <w:numPr>
          <w:ilvl w:val="0"/>
          <w:numId w:val="21"/>
        </w:numPr>
        <w:autoSpaceDE w:val="0"/>
        <w:autoSpaceDN w:val="0"/>
        <w:adjustRightInd w:val="0"/>
        <w:spacing w:after="141" w:line="360" w:lineRule="auto"/>
        <w:jc w:val="both"/>
        <w:rPr>
          <w:rFonts w:ascii="Times New Roman" w:eastAsia="Calibri" w:hAnsi="Times New Roman" w:cs="Times New Roman"/>
          <w:sz w:val="24"/>
          <w:szCs w:val="24"/>
          <w:lang w:eastAsia="hr-HR"/>
        </w:rPr>
      </w:pPr>
      <w:r w:rsidRPr="000C0587">
        <w:rPr>
          <w:rFonts w:ascii="Times New Roman" w:eastAsia="Calibri" w:hAnsi="Times New Roman" w:cs="Times New Roman"/>
          <w:sz w:val="24"/>
          <w:szCs w:val="24"/>
          <w:lang w:eastAsia="hr-HR"/>
        </w:rPr>
        <w:t xml:space="preserve">Primjena Pravilnika o obvezama učitelja i stručnih suradnika u osnovnoj školi </w:t>
      </w:r>
    </w:p>
    <w:p w14:paraId="73C5AF41" w14:textId="77777777" w:rsidR="008351FA" w:rsidRPr="000C0587" w:rsidRDefault="008351FA">
      <w:pPr>
        <w:numPr>
          <w:ilvl w:val="0"/>
          <w:numId w:val="21"/>
        </w:numPr>
        <w:autoSpaceDE w:val="0"/>
        <w:autoSpaceDN w:val="0"/>
        <w:adjustRightInd w:val="0"/>
        <w:spacing w:after="141" w:line="360" w:lineRule="auto"/>
        <w:jc w:val="both"/>
        <w:rPr>
          <w:rFonts w:ascii="Times New Roman" w:eastAsia="Calibri" w:hAnsi="Times New Roman" w:cs="Times New Roman"/>
          <w:sz w:val="24"/>
          <w:szCs w:val="24"/>
          <w:lang w:eastAsia="hr-HR"/>
        </w:rPr>
      </w:pPr>
      <w:r w:rsidRPr="000C0587">
        <w:rPr>
          <w:rFonts w:ascii="Times New Roman" w:eastAsia="Calibri" w:hAnsi="Times New Roman" w:cs="Times New Roman"/>
          <w:sz w:val="24"/>
          <w:szCs w:val="24"/>
          <w:lang w:eastAsia="hr-HR"/>
        </w:rPr>
        <w:t xml:space="preserve">Organiziranje i analiza obilježavanja Dana škole, župe i općine, Božića, Uskrsa, i ostalih značajnijih blagdana i nadnevaka </w:t>
      </w:r>
    </w:p>
    <w:p w14:paraId="01E1461B" w14:textId="77777777" w:rsidR="008351FA" w:rsidRPr="000C0587" w:rsidRDefault="008351FA">
      <w:pPr>
        <w:numPr>
          <w:ilvl w:val="0"/>
          <w:numId w:val="21"/>
        </w:numPr>
        <w:autoSpaceDE w:val="0"/>
        <w:autoSpaceDN w:val="0"/>
        <w:adjustRightInd w:val="0"/>
        <w:spacing w:after="141" w:line="360" w:lineRule="auto"/>
        <w:jc w:val="both"/>
        <w:rPr>
          <w:rFonts w:ascii="Times New Roman" w:eastAsia="Calibri" w:hAnsi="Times New Roman" w:cs="Times New Roman"/>
          <w:sz w:val="24"/>
          <w:szCs w:val="24"/>
          <w:lang w:eastAsia="hr-HR"/>
        </w:rPr>
      </w:pPr>
      <w:r w:rsidRPr="000C0587">
        <w:rPr>
          <w:rFonts w:ascii="Times New Roman" w:eastAsia="Calibri" w:hAnsi="Times New Roman" w:cs="Times New Roman"/>
          <w:sz w:val="24"/>
          <w:szCs w:val="24"/>
          <w:lang w:eastAsia="hr-HR"/>
        </w:rPr>
        <w:t xml:space="preserve">Organiziranje dočeka prvoškolaca i ispraćaja učenika osmog razreda </w:t>
      </w:r>
    </w:p>
    <w:p w14:paraId="3A4B2618" w14:textId="77777777" w:rsidR="008351FA" w:rsidRPr="000C0587" w:rsidRDefault="008351FA">
      <w:pPr>
        <w:numPr>
          <w:ilvl w:val="0"/>
          <w:numId w:val="21"/>
        </w:numPr>
        <w:autoSpaceDE w:val="0"/>
        <w:autoSpaceDN w:val="0"/>
        <w:adjustRightInd w:val="0"/>
        <w:spacing w:after="141" w:line="360" w:lineRule="auto"/>
        <w:jc w:val="both"/>
        <w:rPr>
          <w:rFonts w:ascii="Times New Roman" w:eastAsia="Calibri" w:hAnsi="Times New Roman" w:cs="Times New Roman"/>
          <w:sz w:val="24"/>
          <w:szCs w:val="24"/>
          <w:lang w:eastAsia="hr-HR"/>
        </w:rPr>
      </w:pPr>
      <w:r w:rsidRPr="000C0587">
        <w:rPr>
          <w:rFonts w:ascii="Times New Roman" w:eastAsia="Calibri" w:hAnsi="Times New Roman" w:cs="Times New Roman"/>
          <w:sz w:val="24"/>
          <w:szCs w:val="24"/>
          <w:lang w:eastAsia="hr-HR"/>
        </w:rPr>
        <w:t xml:space="preserve">Izvješća učitelja sa stručnih skupova i ravnatelja sa stručnog skupa ravnatelja </w:t>
      </w:r>
    </w:p>
    <w:p w14:paraId="7001279B" w14:textId="77777777" w:rsidR="008351FA" w:rsidRPr="000C0587" w:rsidRDefault="008351FA">
      <w:pPr>
        <w:numPr>
          <w:ilvl w:val="0"/>
          <w:numId w:val="21"/>
        </w:numPr>
        <w:autoSpaceDE w:val="0"/>
        <w:autoSpaceDN w:val="0"/>
        <w:adjustRightInd w:val="0"/>
        <w:spacing w:after="141" w:line="360" w:lineRule="auto"/>
        <w:jc w:val="both"/>
        <w:rPr>
          <w:rFonts w:ascii="Times New Roman" w:eastAsia="Calibri" w:hAnsi="Times New Roman" w:cs="Times New Roman"/>
          <w:sz w:val="24"/>
          <w:szCs w:val="24"/>
          <w:lang w:eastAsia="hr-HR"/>
        </w:rPr>
      </w:pPr>
      <w:r w:rsidRPr="000C0587">
        <w:rPr>
          <w:rFonts w:ascii="Times New Roman" w:eastAsia="Calibri" w:hAnsi="Times New Roman" w:cs="Times New Roman"/>
          <w:sz w:val="24"/>
          <w:szCs w:val="24"/>
          <w:lang w:eastAsia="hr-HR"/>
        </w:rPr>
        <w:t xml:space="preserve">Informiranje o promjenama u školskom sustavu </w:t>
      </w:r>
    </w:p>
    <w:p w14:paraId="775961B0" w14:textId="77777777" w:rsidR="008351FA" w:rsidRPr="000C0587" w:rsidRDefault="008351FA">
      <w:pPr>
        <w:numPr>
          <w:ilvl w:val="0"/>
          <w:numId w:val="21"/>
        </w:numPr>
        <w:autoSpaceDE w:val="0"/>
        <w:autoSpaceDN w:val="0"/>
        <w:adjustRightInd w:val="0"/>
        <w:spacing w:after="141" w:line="360" w:lineRule="auto"/>
        <w:jc w:val="both"/>
        <w:rPr>
          <w:rFonts w:ascii="Times New Roman" w:eastAsia="Calibri" w:hAnsi="Times New Roman" w:cs="Times New Roman"/>
          <w:sz w:val="24"/>
          <w:szCs w:val="24"/>
          <w:lang w:eastAsia="hr-HR"/>
        </w:rPr>
      </w:pPr>
      <w:r w:rsidRPr="000C0587">
        <w:rPr>
          <w:rFonts w:ascii="Times New Roman" w:eastAsia="Calibri" w:hAnsi="Times New Roman" w:cs="Times New Roman"/>
          <w:sz w:val="24"/>
          <w:szCs w:val="24"/>
          <w:lang w:eastAsia="hr-HR"/>
        </w:rPr>
        <w:t xml:space="preserve">Donošenje Odluka o: izletima i ekskurziji učenika, pedagoškim mjerama i ostalom u nadležnosti Učiteljskog vijeća </w:t>
      </w:r>
    </w:p>
    <w:p w14:paraId="3B058ADC" w14:textId="77777777" w:rsidR="008351FA" w:rsidRPr="000C0587" w:rsidRDefault="008351FA">
      <w:pPr>
        <w:numPr>
          <w:ilvl w:val="0"/>
          <w:numId w:val="21"/>
        </w:numPr>
        <w:autoSpaceDE w:val="0"/>
        <w:autoSpaceDN w:val="0"/>
        <w:adjustRightInd w:val="0"/>
        <w:spacing w:after="141" w:line="360" w:lineRule="auto"/>
        <w:jc w:val="both"/>
        <w:rPr>
          <w:rFonts w:ascii="Times New Roman" w:eastAsia="Calibri" w:hAnsi="Times New Roman" w:cs="Times New Roman"/>
          <w:sz w:val="24"/>
          <w:szCs w:val="24"/>
          <w:lang w:eastAsia="hr-HR"/>
        </w:rPr>
      </w:pPr>
      <w:r w:rsidRPr="000C0587">
        <w:rPr>
          <w:rFonts w:ascii="Times New Roman" w:eastAsia="Calibri" w:hAnsi="Times New Roman" w:cs="Times New Roman"/>
          <w:sz w:val="24"/>
          <w:szCs w:val="24"/>
          <w:lang w:eastAsia="hr-HR"/>
        </w:rPr>
        <w:t xml:space="preserve">Organizacija sudjelovanja učenika u natjecanjima na različitim nivoima </w:t>
      </w:r>
    </w:p>
    <w:p w14:paraId="5EACDF61" w14:textId="77777777" w:rsidR="008351FA" w:rsidRPr="000C0587" w:rsidRDefault="008351FA">
      <w:pPr>
        <w:numPr>
          <w:ilvl w:val="0"/>
          <w:numId w:val="21"/>
        </w:numPr>
        <w:autoSpaceDE w:val="0"/>
        <w:autoSpaceDN w:val="0"/>
        <w:adjustRightInd w:val="0"/>
        <w:spacing w:after="141" w:line="360" w:lineRule="auto"/>
        <w:jc w:val="both"/>
        <w:rPr>
          <w:rFonts w:ascii="Times New Roman" w:eastAsia="Calibri" w:hAnsi="Times New Roman" w:cs="Times New Roman"/>
          <w:sz w:val="24"/>
          <w:szCs w:val="24"/>
          <w:lang w:eastAsia="hr-HR"/>
        </w:rPr>
      </w:pPr>
      <w:r w:rsidRPr="000C0587">
        <w:rPr>
          <w:rFonts w:ascii="Times New Roman" w:eastAsia="Calibri" w:hAnsi="Times New Roman" w:cs="Times New Roman"/>
          <w:sz w:val="24"/>
          <w:szCs w:val="24"/>
          <w:lang w:eastAsia="hr-HR"/>
        </w:rPr>
        <w:lastRenderedPageBreak/>
        <w:t xml:space="preserve">Analiza izvješća ravnatelja na kraju nastavne godine </w:t>
      </w:r>
    </w:p>
    <w:p w14:paraId="290274B1" w14:textId="77777777" w:rsidR="008351FA" w:rsidRPr="000C0587" w:rsidRDefault="008351FA">
      <w:pPr>
        <w:numPr>
          <w:ilvl w:val="0"/>
          <w:numId w:val="21"/>
        </w:numPr>
        <w:autoSpaceDE w:val="0"/>
        <w:autoSpaceDN w:val="0"/>
        <w:adjustRightInd w:val="0"/>
        <w:spacing w:after="141" w:line="360" w:lineRule="auto"/>
        <w:jc w:val="both"/>
        <w:rPr>
          <w:rFonts w:ascii="Times New Roman" w:eastAsia="Calibri" w:hAnsi="Times New Roman" w:cs="Times New Roman"/>
          <w:sz w:val="24"/>
          <w:szCs w:val="24"/>
          <w:lang w:eastAsia="hr-HR"/>
        </w:rPr>
      </w:pPr>
      <w:r w:rsidRPr="000C0587">
        <w:rPr>
          <w:rFonts w:ascii="Times New Roman" w:eastAsia="Calibri" w:hAnsi="Times New Roman" w:cs="Times New Roman"/>
          <w:sz w:val="24"/>
          <w:szCs w:val="24"/>
          <w:lang w:eastAsia="hr-HR"/>
        </w:rPr>
        <w:t xml:space="preserve">Organizacija, provedba i analiza rezultata dopunskoga rada i popravnih ispita </w:t>
      </w:r>
    </w:p>
    <w:p w14:paraId="5E4365B8" w14:textId="77777777" w:rsidR="008351FA" w:rsidRPr="000C0587" w:rsidRDefault="008351FA">
      <w:pPr>
        <w:numPr>
          <w:ilvl w:val="0"/>
          <w:numId w:val="21"/>
        </w:numPr>
        <w:autoSpaceDE w:val="0"/>
        <w:autoSpaceDN w:val="0"/>
        <w:adjustRightInd w:val="0"/>
        <w:spacing w:after="141" w:line="360" w:lineRule="auto"/>
        <w:jc w:val="both"/>
        <w:rPr>
          <w:rFonts w:ascii="Times New Roman" w:eastAsia="Calibri" w:hAnsi="Times New Roman" w:cs="Times New Roman"/>
          <w:sz w:val="24"/>
          <w:szCs w:val="24"/>
          <w:lang w:eastAsia="hr-HR"/>
        </w:rPr>
      </w:pPr>
      <w:r w:rsidRPr="000C0587">
        <w:rPr>
          <w:rFonts w:ascii="Times New Roman" w:eastAsia="Calibri" w:hAnsi="Times New Roman" w:cs="Times New Roman"/>
          <w:sz w:val="24"/>
          <w:szCs w:val="24"/>
          <w:lang w:eastAsia="hr-HR"/>
        </w:rPr>
        <w:t xml:space="preserve">Analiza uspjeha učenika na kraju školske godine </w:t>
      </w:r>
    </w:p>
    <w:p w14:paraId="5AA21F41" w14:textId="77777777" w:rsidR="008351FA" w:rsidRPr="000C0587" w:rsidRDefault="008351FA">
      <w:pPr>
        <w:numPr>
          <w:ilvl w:val="0"/>
          <w:numId w:val="21"/>
        </w:numPr>
        <w:autoSpaceDE w:val="0"/>
        <w:autoSpaceDN w:val="0"/>
        <w:adjustRightInd w:val="0"/>
        <w:spacing w:after="141" w:line="360" w:lineRule="auto"/>
        <w:jc w:val="both"/>
        <w:rPr>
          <w:rFonts w:ascii="Times New Roman" w:eastAsia="Calibri" w:hAnsi="Times New Roman" w:cs="Times New Roman"/>
          <w:sz w:val="24"/>
          <w:szCs w:val="24"/>
          <w:lang w:eastAsia="hr-HR"/>
        </w:rPr>
      </w:pPr>
      <w:r w:rsidRPr="000C0587">
        <w:rPr>
          <w:rFonts w:ascii="Times New Roman" w:eastAsia="Calibri" w:hAnsi="Times New Roman" w:cs="Times New Roman"/>
          <w:sz w:val="24"/>
          <w:szCs w:val="24"/>
          <w:lang w:eastAsia="hr-HR"/>
        </w:rPr>
        <w:t xml:space="preserve">Pripreme za novu školsku godinu </w:t>
      </w:r>
    </w:p>
    <w:p w14:paraId="1895F188" w14:textId="77777777" w:rsidR="008351FA" w:rsidRPr="000C0587" w:rsidRDefault="008351FA">
      <w:pPr>
        <w:numPr>
          <w:ilvl w:val="0"/>
          <w:numId w:val="21"/>
        </w:numPr>
        <w:autoSpaceDE w:val="0"/>
        <w:autoSpaceDN w:val="0"/>
        <w:adjustRightInd w:val="0"/>
        <w:spacing w:after="141" w:line="360" w:lineRule="auto"/>
        <w:jc w:val="both"/>
        <w:rPr>
          <w:rFonts w:ascii="Times New Roman" w:eastAsia="Calibri" w:hAnsi="Times New Roman" w:cs="Times New Roman"/>
          <w:sz w:val="24"/>
          <w:szCs w:val="24"/>
          <w:lang w:eastAsia="hr-HR"/>
        </w:rPr>
      </w:pPr>
      <w:r w:rsidRPr="000C0587">
        <w:rPr>
          <w:rFonts w:ascii="Times New Roman" w:eastAsia="Calibri" w:hAnsi="Times New Roman" w:cs="Times New Roman"/>
          <w:sz w:val="24"/>
          <w:szCs w:val="24"/>
          <w:lang w:eastAsia="hr-HR"/>
        </w:rPr>
        <w:t xml:space="preserve">Suradnja s roditeljima </w:t>
      </w:r>
    </w:p>
    <w:p w14:paraId="4B5FBDFB" w14:textId="77777777" w:rsidR="008351FA" w:rsidRPr="000C0587" w:rsidRDefault="008351FA">
      <w:pPr>
        <w:numPr>
          <w:ilvl w:val="0"/>
          <w:numId w:val="21"/>
        </w:numPr>
        <w:autoSpaceDE w:val="0"/>
        <w:autoSpaceDN w:val="0"/>
        <w:adjustRightInd w:val="0"/>
        <w:spacing w:after="141" w:line="360" w:lineRule="auto"/>
        <w:jc w:val="both"/>
        <w:rPr>
          <w:rFonts w:ascii="Times New Roman" w:eastAsia="Calibri" w:hAnsi="Times New Roman" w:cs="Times New Roman"/>
          <w:sz w:val="24"/>
          <w:szCs w:val="24"/>
          <w:lang w:eastAsia="hr-HR"/>
        </w:rPr>
      </w:pPr>
      <w:r w:rsidRPr="000C0587">
        <w:rPr>
          <w:rFonts w:ascii="Times New Roman" w:eastAsia="Calibri" w:hAnsi="Times New Roman" w:cs="Times New Roman"/>
          <w:sz w:val="24"/>
          <w:szCs w:val="24"/>
          <w:lang w:eastAsia="hr-HR"/>
        </w:rPr>
        <w:t xml:space="preserve">Suradnja s izvanškolskim ustanovama </w:t>
      </w:r>
    </w:p>
    <w:p w14:paraId="33081C47" w14:textId="77777777" w:rsidR="008351FA" w:rsidRPr="000C0587" w:rsidRDefault="008351FA">
      <w:pPr>
        <w:numPr>
          <w:ilvl w:val="0"/>
          <w:numId w:val="21"/>
        </w:numPr>
        <w:autoSpaceDE w:val="0"/>
        <w:autoSpaceDN w:val="0"/>
        <w:adjustRightInd w:val="0"/>
        <w:spacing w:after="0" w:line="360" w:lineRule="auto"/>
        <w:jc w:val="both"/>
        <w:rPr>
          <w:rFonts w:ascii="Times New Roman" w:eastAsia="Calibri" w:hAnsi="Times New Roman" w:cs="Times New Roman"/>
          <w:sz w:val="24"/>
          <w:szCs w:val="24"/>
          <w:lang w:eastAsia="hr-HR"/>
        </w:rPr>
      </w:pPr>
      <w:r w:rsidRPr="000C0587">
        <w:rPr>
          <w:rFonts w:ascii="Times New Roman" w:eastAsia="Calibri" w:hAnsi="Times New Roman" w:cs="Times New Roman"/>
          <w:sz w:val="24"/>
          <w:szCs w:val="24"/>
          <w:lang w:eastAsia="hr-HR"/>
        </w:rPr>
        <w:t xml:space="preserve">Analiza rada razrednika i razrednih vijeća </w:t>
      </w:r>
    </w:p>
    <w:p w14:paraId="59319E51" w14:textId="77777777" w:rsidR="008351FA" w:rsidRPr="000C0587" w:rsidRDefault="008351FA" w:rsidP="008351FA">
      <w:pPr>
        <w:spacing w:after="0" w:line="360" w:lineRule="auto"/>
        <w:jc w:val="both"/>
        <w:rPr>
          <w:rFonts w:ascii="Times New Roman" w:eastAsia="Times New Roman" w:hAnsi="Times New Roman" w:cs="Times New Roman"/>
          <w:b/>
          <w:color w:val="FF0000"/>
          <w:sz w:val="24"/>
          <w:szCs w:val="24"/>
        </w:rPr>
      </w:pPr>
    </w:p>
    <w:p w14:paraId="5F93710D" w14:textId="77777777" w:rsidR="008351FA" w:rsidRPr="000C0587" w:rsidRDefault="008351FA" w:rsidP="008351FA">
      <w:pPr>
        <w:spacing w:after="0" w:line="360" w:lineRule="auto"/>
        <w:jc w:val="both"/>
        <w:outlineLvl w:val="0"/>
        <w:rPr>
          <w:rFonts w:ascii="Times New Roman" w:eastAsia="Times New Roman" w:hAnsi="Times New Roman" w:cs="Times New Roman"/>
          <w:b/>
          <w:sz w:val="24"/>
          <w:szCs w:val="24"/>
        </w:rPr>
      </w:pPr>
      <w:r w:rsidRPr="000C0587">
        <w:rPr>
          <w:rFonts w:ascii="Times New Roman" w:eastAsia="Times New Roman" w:hAnsi="Times New Roman" w:cs="Times New Roman"/>
          <w:b/>
          <w:sz w:val="24"/>
          <w:szCs w:val="24"/>
        </w:rPr>
        <w:t>9.2. Plan rada Razrednog vijeća</w:t>
      </w:r>
    </w:p>
    <w:p w14:paraId="3664E194" w14:textId="77777777" w:rsidR="008351FA" w:rsidRPr="000C0587" w:rsidRDefault="008351FA" w:rsidP="008351FA">
      <w:pPr>
        <w:autoSpaceDE w:val="0"/>
        <w:autoSpaceDN w:val="0"/>
        <w:adjustRightInd w:val="0"/>
        <w:spacing w:after="0" w:line="360" w:lineRule="auto"/>
        <w:jc w:val="both"/>
        <w:rPr>
          <w:rFonts w:ascii="Times New Roman" w:eastAsia="Calibri" w:hAnsi="Times New Roman" w:cs="Times New Roman"/>
          <w:sz w:val="24"/>
          <w:szCs w:val="24"/>
          <w:lang w:eastAsia="hr-HR"/>
        </w:rPr>
      </w:pPr>
    </w:p>
    <w:p w14:paraId="572ECD25" w14:textId="77777777" w:rsidR="008351FA" w:rsidRPr="000C0587" w:rsidRDefault="008351FA">
      <w:pPr>
        <w:numPr>
          <w:ilvl w:val="0"/>
          <w:numId w:val="22"/>
        </w:numPr>
        <w:autoSpaceDE w:val="0"/>
        <w:autoSpaceDN w:val="0"/>
        <w:adjustRightInd w:val="0"/>
        <w:spacing w:after="26" w:line="360" w:lineRule="auto"/>
        <w:jc w:val="both"/>
        <w:rPr>
          <w:rFonts w:ascii="Times New Roman" w:eastAsia="Calibri" w:hAnsi="Times New Roman" w:cs="Times New Roman"/>
          <w:sz w:val="24"/>
          <w:szCs w:val="24"/>
          <w:lang w:eastAsia="hr-HR"/>
        </w:rPr>
      </w:pPr>
      <w:r w:rsidRPr="000C0587">
        <w:rPr>
          <w:rFonts w:ascii="Times New Roman" w:eastAsia="Calibri" w:hAnsi="Times New Roman" w:cs="Times New Roman"/>
          <w:sz w:val="24"/>
          <w:szCs w:val="24"/>
          <w:lang w:eastAsia="hr-HR"/>
        </w:rPr>
        <w:t xml:space="preserve"> Neposredna briga za odgojno-obrazovni rad u razrednom odjelu, tematsko planiranje  </w:t>
      </w:r>
    </w:p>
    <w:p w14:paraId="3980F13D" w14:textId="77777777" w:rsidR="008351FA" w:rsidRPr="000C0587" w:rsidRDefault="008351FA">
      <w:pPr>
        <w:numPr>
          <w:ilvl w:val="0"/>
          <w:numId w:val="22"/>
        </w:numPr>
        <w:autoSpaceDE w:val="0"/>
        <w:autoSpaceDN w:val="0"/>
        <w:adjustRightInd w:val="0"/>
        <w:spacing w:after="26" w:line="360" w:lineRule="auto"/>
        <w:jc w:val="both"/>
        <w:rPr>
          <w:rFonts w:ascii="Times New Roman" w:eastAsia="Calibri" w:hAnsi="Times New Roman" w:cs="Times New Roman"/>
          <w:sz w:val="24"/>
          <w:szCs w:val="24"/>
          <w:lang w:eastAsia="hr-HR"/>
        </w:rPr>
      </w:pPr>
      <w:r w:rsidRPr="000C0587">
        <w:rPr>
          <w:rFonts w:ascii="Times New Roman" w:eastAsia="Calibri" w:hAnsi="Times New Roman" w:cs="Times New Roman"/>
          <w:sz w:val="24"/>
          <w:szCs w:val="24"/>
          <w:lang w:eastAsia="hr-HR"/>
        </w:rPr>
        <w:t xml:space="preserve">Kontinuirano i sustavno praćenje učenika, detektiranje učenika s odgojnim ili obrazovnim poteškoćama, podrška i pomoć istim učenicima te praćenje promjena </w:t>
      </w:r>
    </w:p>
    <w:p w14:paraId="22B3811C" w14:textId="77777777" w:rsidR="008351FA" w:rsidRPr="000C0587" w:rsidRDefault="008351FA">
      <w:pPr>
        <w:numPr>
          <w:ilvl w:val="0"/>
          <w:numId w:val="22"/>
        </w:numPr>
        <w:autoSpaceDE w:val="0"/>
        <w:autoSpaceDN w:val="0"/>
        <w:adjustRightInd w:val="0"/>
        <w:spacing w:after="26" w:line="360" w:lineRule="auto"/>
        <w:jc w:val="both"/>
        <w:rPr>
          <w:rFonts w:ascii="Times New Roman" w:eastAsia="Calibri" w:hAnsi="Times New Roman" w:cs="Times New Roman"/>
          <w:sz w:val="24"/>
          <w:szCs w:val="24"/>
          <w:lang w:eastAsia="hr-HR"/>
        </w:rPr>
      </w:pPr>
      <w:r w:rsidRPr="000C0587">
        <w:rPr>
          <w:rFonts w:ascii="Times New Roman" w:eastAsia="Calibri" w:hAnsi="Times New Roman" w:cs="Times New Roman"/>
          <w:sz w:val="24"/>
          <w:szCs w:val="24"/>
          <w:lang w:eastAsia="hr-HR"/>
        </w:rPr>
        <w:t xml:space="preserve">Organiziranje izvannastavnih i izvanškolskih aktivnosti, dodatnog rada i dopunske nastave </w:t>
      </w:r>
    </w:p>
    <w:p w14:paraId="5B6CE1BE" w14:textId="77777777" w:rsidR="008351FA" w:rsidRPr="000C0587" w:rsidRDefault="008351FA">
      <w:pPr>
        <w:numPr>
          <w:ilvl w:val="0"/>
          <w:numId w:val="22"/>
        </w:numPr>
        <w:autoSpaceDE w:val="0"/>
        <w:autoSpaceDN w:val="0"/>
        <w:adjustRightInd w:val="0"/>
        <w:spacing w:after="26" w:line="360" w:lineRule="auto"/>
        <w:jc w:val="both"/>
        <w:rPr>
          <w:rFonts w:ascii="Times New Roman" w:eastAsia="Calibri" w:hAnsi="Times New Roman" w:cs="Times New Roman"/>
          <w:sz w:val="24"/>
          <w:szCs w:val="24"/>
          <w:lang w:eastAsia="hr-HR"/>
        </w:rPr>
      </w:pPr>
      <w:r w:rsidRPr="000C0587">
        <w:rPr>
          <w:rFonts w:ascii="Times New Roman" w:eastAsia="Calibri" w:hAnsi="Times New Roman" w:cs="Times New Roman"/>
          <w:sz w:val="24"/>
          <w:szCs w:val="24"/>
          <w:lang w:eastAsia="hr-HR"/>
        </w:rPr>
        <w:t xml:space="preserve">Predlaganje plana i organizacija učeničkih izleta i ekskurzija </w:t>
      </w:r>
    </w:p>
    <w:p w14:paraId="7B1D164E" w14:textId="77777777" w:rsidR="008351FA" w:rsidRPr="000C0587" w:rsidRDefault="008351FA">
      <w:pPr>
        <w:numPr>
          <w:ilvl w:val="0"/>
          <w:numId w:val="22"/>
        </w:numPr>
        <w:autoSpaceDE w:val="0"/>
        <w:autoSpaceDN w:val="0"/>
        <w:adjustRightInd w:val="0"/>
        <w:spacing w:after="26" w:line="360" w:lineRule="auto"/>
        <w:jc w:val="both"/>
        <w:rPr>
          <w:rFonts w:ascii="Times New Roman" w:eastAsia="Calibri" w:hAnsi="Times New Roman" w:cs="Times New Roman"/>
          <w:sz w:val="24"/>
          <w:szCs w:val="24"/>
          <w:lang w:eastAsia="hr-HR"/>
        </w:rPr>
      </w:pPr>
      <w:r w:rsidRPr="000C0587">
        <w:rPr>
          <w:rFonts w:ascii="Times New Roman" w:eastAsia="Calibri" w:hAnsi="Times New Roman" w:cs="Times New Roman"/>
          <w:sz w:val="24"/>
          <w:szCs w:val="24"/>
          <w:lang w:eastAsia="hr-HR"/>
        </w:rPr>
        <w:t xml:space="preserve">Koordiniranje rada svih učitelja – članova RV-a </w:t>
      </w:r>
    </w:p>
    <w:p w14:paraId="25ED97D6" w14:textId="77777777" w:rsidR="008351FA" w:rsidRPr="000C0587" w:rsidRDefault="008351FA">
      <w:pPr>
        <w:numPr>
          <w:ilvl w:val="0"/>
          <w:numId w:val="22"/>
        </w:numPr>
        <w:autoSpaceDE w:val="0"/>
        <w:autoSpaceDN w:val="0"/>
        <w:adjustRightInd w:val="0"/>
        <w:spacing w:after="26" w:line="360" w:lineRule="auto"/>
        <w:jc w:val="both"/>
        <w:rPr>
          <w:rFonts w:ascii="Times New Roman" w:eastAsia="Calibri" w:hAnsi="Times New Roman" w:cs="Times New Roman"/>
          <w:sz w:val="24"/>
          <w:szCs w:val="24"/>
          <w:lang w:eastAsia="hr-HR"/>
        </w:rPr>
      </w:pPr>
      <w:r w:rsidRPr="000C0587">
        <w:rPr>
          <w:rFonts w:ascii="Times New Roman" w:eastAsia="Calibri" w:hAnsi="Times New Roman" w:cs="Times New Roman"/>
          <w:sz w:val="24"/>
          <w:szCs w:val="24"/>
          <w:lang w:eastAsia="hr-HR"/>
        </w:rPr>
        <w:t xml:space="preserve">Suradnja s roditeljima (starateljima) učenika, roditelji suradnici u učioničkoj i </w:t>
      </w:r>
      <w:proofErr w:type="spellStart"/>
      <w:r w:rsidRPr="000C0587">
        <w:rPr>
          <w:rFonts w:ascii="Times New Roman" w:eastAsia="Calibri" w:hAnsi="Times New Roman" w:cs="Times New Roman"/>
          <w:sz w:val="24"/>
          <w:szCs w:val="24"/>
          <w:lang w:eastAsia="hr-HR"/>
        </w:rPr>
        <w:t>izvanučioničkoj</w:t>
      </w:r>
      <w:proofErr w:type="spellEnd"/>
      <w:r w:rsidRPr="000C0587">
        <w:rPr>
          <w:rFonts w:ascii="Times New Roman" w:eastAsia="Calibri" w:hAnsi="Times New Roman" w:cs="Times New Roman"/>
          <w:sz w:val="24"/>
          <w:szCs w:val="24"/>
          <w:lang w:eastAsia="hr-HR"/>
        </w:rPr>
        <w:t xml:space="preserve"> nastavi </w:t>
      </w:r>
    </w:p>
    <w:p w14:paraId="26E6BCFE" w14:textId="77777777" w:rsidR="008351FA" w:rsidRPr="000C0587" w:rsidRDefault="008351FA">
      <w:pPr>
        <w:numPr>
          <w:ilvl w:val="0"/>
          <w:numId w:val="22"/>
        </w:numPr>
        <w:autoSpaceDE w:val="0"/>
        <w:autoSpaceDN w:val="0"/>
        <w:adjustRightInd w:val="0"/>
        <w:spacing w:after="26" w:line="360" w:lineRule="auto"/>
        <w:jc w:val="both"/>
        <w:rPr>
          <w:rFonts w:ascii="Times New Roman" w:eastAsia="Calibri" w:hAnsi="Times New Roman" w:cs="Times New Roman"/>
          <w:sz w:val="24"/>
          <w:szCs w:val="24"/>
          <w:lang w:eastAsia="hr-HR"/>
        </w:rPr>
      </w:pPr>
      <w:r w:rsidRPr="000C0587">
        <w:rPr>
          <w:rFonts w:ascii="Times New Roman" w:eastAsia="Calibri" w:hAnsi="Times New Roman" w:cs="Times New Roman"/>
          <w:sz w:val="24"/>
          <w:szCs w:val="24"/>
          <w:lang w:eastAsia="hr-HR"/>
        </w:rPr>
        <w:t xml:space="preserve">Sustavno pružanje potrebne pomoći učenicima </w:t>
      </w:r>
    </w:p>
    <w:p w14:paraId="7CED245A" w14:textId="77777777" w:rsidR="008351FA" w:rsidRPr="000C0587" w:rsidRDefault="008351FA">
      <w:pPr>
        <w:numPr>
          <w:ilvl w:val="0"/>
          <w:numId w:val="22"/>
        </w:numPr>
        <w:autoSpaceDE w:val="0"/>
        <w:autoSpaceDN w:val="0"/>
        <w:adjustRightInd w:val="0"/>
        <w:spacing w:after="26" w:line="360" w:lineRule="auto"/>
        <w:jc w:val="both"/>
        <w:rPr>
          <w:rFonts w:ascii="Times New Roman" w:eastAsia="Calibri" w:hAnsi="Times New Roman" w:cs="Times New Roman"/>
          <w:sz w:val="24"/>
          <w:szCs w:val="24"/>
          <w:lang w:eastAsia="hr-HR"/>
        </w:rPr>
      </w:pPr>
      <w:r w:rsidRPr="000C0587">
        <w:rPr>
          <w:rFonts w:ascii="Times New Roman" w:eastAsia="Calibri" w:hAnsi="Times New Roman" w:cs="Times New Roman"/>
          <w:sz w:val="24"/>
          <w:szCs w:val="24"/>
          <w:lang w:eastAsia="hr-HR"/>
        </w:rPr>
        <w:t xml:space="preserve">Izricanje pedagoških mjera učenicima </w:t>
      </w:r>
    </w:p>
    <w:p w14:paraId="309886DC" w14:textId="77777777" w:rsidR="008351FA" w:rsidRPr="000C0587" w:rsidRDefault="008351FA">
      <w:pPr>
        <w:numPr>
          <w:ilvl w:val="0"/>
          <w:numId w:val="22"/>
        </w:numPr>
        <w:autoSpaceDE w:val="0"/>
        <w:autoSpaceDN w:val="0"/>
        <w:adjustRightInd w:val="0"/>
        <w:spacing w:after="26" w:line="360" w:lineRule="auto"/>
        <w:jc w:val="both"/>
        <w:rPr>
          <w:rFonts w:ascii="Times New Roman" w:eastAsia="Calibri" w:hAnsi="Times New Roman" w:cs="Times New Roman"/>
          <w:sz w:val="24"/>
          <w:szCs w:val="24"/>
          <w:lang w:eastAsia="hr-HR"/>
        </w:rPr>
      </w:pPr>
      <w:r w:rsidRPr="000C0587">
        <w:rPr>
          <w:rFonts w:ascii="Times New Roman" w:eastAsia="Calibri" w:hAnsi="Times New Roman" w:cs="Times New Roman"/>
          <w:sz w:val="24"/>
          <w:szCs w:val="24"/>
          <w:lang w:eastAsia="hr-HR"/>
        </w:rPr>
        <w:t>Kontinuirano praćenje rezultata rada učenika, posebno učenika s teškoćama u razvoju</w:t>
      </w:r>
    </w:p>
    <w:p w14:paraId="667A6AA1" w14:textId="77777777" w:rsidR="008351FA" w:rsidRPr="000C0587" w:rsidRDefault="008351FA">
      <w:pPr>
        <w:numPr>
          <w:ilvl w:val="0"/>
          <w:numId w:val="22"/>
        </w:numPr>
        <w:autoSpaceDE w:val="0"/>
        <w:autoSpaceDN w:val="0"/>
        <w:adjustRightInd w:val="0"/>
        <w:spacing w:after="26" w:line="360" w:lineRule="auto"/>
        <w:jc w:val="both"/>
        <w:rPr>
          <w:rFonts w:ascii="Times New Roman" w:eastAsia="Calibri" w:hAnsi="Times New Roman" w:cs="Times New Roman"/>
          <w:sz w:val="24"/>
          <w:szCs w:val="24"/>
          <w:lang w:eastAsia="hr-HR"/>
        </w:rPr>
      </w:pPr>
      <w:r w:rsidRPr="000C0587">
        <w:rPr>
          <w:rFonts w:ascii="Times New Roman" w:eastAsia="Calibri" w:hAnsi="Times New Roman" w:cs="Times New Roman"/>
          <w:sz w:val="24"/>
          <w:szCs w:val="24"/>
          <w:lang w:eastAsia="hr-HR"/>
        </w:rPr>
        <w:t xml:space="preserve">Upoznavanje uvjeta života i rada učenika i prijedlog mjera za njihovo poboljšavanje </w:t>
      </w:r>
    </w:p>
    <w:p w14:paraId="015991FC" w14:textId="77777777" w:rsidR="008351FA" w:rsidRPr="000C0587" w:rsidRDefault="008351FA">
      <w:pPr>
        <w:numPr>
          <w:ilvl w:val="0"/>
          <w:numId w:val="22"/>
        </w:numPr>
        <w:autoSpaceDE w:val="0"/>
        <w:autoSpaceDN w:val="0"/>
        <w:adjustRightInd w:val="0"/>
        <w:spacing w:after="26" w:line="360" w:lineRule="auto"/>
        <w:jc w:val="both"/>
        <w:rPr>
          <w:rFonts w:ascii="Times New Roman" w:eastAsia="Calibri" w:hAnsi="Times New Roman" w:cs="Times New Roman"/>
          <w:sz w:val="24"/>
          <w:szCs w:val="24"/>
          <w:lang w:eastAsia="hr-HR"/>
        </w:rPr>
      </w:pPr>
      <w:r w:rsidRPr="000C0587">
        <w:rPr>
          <w:rFonts w:ascii="Times New Roman" w:eastAsia="Calibri" w:hAnsi="Times New Roman" w:cs="Times New Roman"/>
          <w:sz w:val="24"/>
          <w:szCs w:val="24"/>
          <w:lang w:eastAsia="hr-HR"/>
        </w:rPr>
        <w:t xml:space="preserve">Analiza izvješća razrednika što ga podnosi Učiteljskom vijeću </w:t>
      </w:r>
    </w:p>
    <w:p w14:paraId="64422ECF" w14:textId="77777777" w:rsidR="008351FA" w:rsidRPr="000C0587" w:rsidRDefault="008351FA">
      <w:pPr>
        <w:numPr>
          <w:ilvl w:val="0"/>
          <w:numId w:val="22"/>
        </w:numPr>
        <w:autoSpaceDE w:val="0"/>
        <w:autoSpaceDN w:val="0"/>
        <w:adjustRightInd w:val="0"/>
        <w:spacing w:after="0" w:line="360" w:lineRule="auto"/>
        <w:jc w:val="both"/>
        <w:rPr>
          <w:rFonts w:ascii="Times New Roman" w:eastAsia="Calibri" w:hAnsi="Times New Roman" w:cs="Times New Roman"/>
          <w:color w:val="FF0000"/>
          <w:sz w:val="24"/>
          <w:szCs w:val="24"/>
          <w:lang w:eastAsia="hr-HR"/>
        </w:rPr>
      </w:pPr>
      <w:r w:rsidRPr="000C0587">
        <w:rPr>
          <w:rFonts w:ascii="Times New Roman" w:eastAsia="Calibri" w:hAnsi="Times New Roman" w:cs="Times New Roman"/>
          <w:sz w:val="24"/>
          <w:szCs w:val="24"/>
          <w:lang w:eastAsia="hr-HR"/>
        </w:rPr>
        <w:t>Utvrđivanje općeg uspjeha učenika</w:t>
      </w:r>
    </w:p>
    <w:p w14:paraId="5A0AB93A" w14:textId="77777777" w:rsidR="008351FA" w:rsidRPr="000C0587" w:rsidRDefault="008351FA" w:rsidP="008351FA">
      <w:pPr>
        <w:spacing w:after="0" w:line="360" w:lineRule="auto"/>
        <w:jc w:val="both"/>
        <w:rPr>
          <w:rFonts w:ascii="Times New Roman" w:eastAsia="Times New Roman" w:hAnsi="Times New Roman" w:cs="Times New Roman"/>
          <w:b/>
          <w:color w:val="FF0000"/>
          <w:sz w:val="24"/>
          <w:szCs w:val="24"/>
        </w:rPr>
      </w:pPr>
    </w:p>
    <w:p w14:paraId="6870DF4D" w14:textId="77777777" w:rsidR="008351FA" w:rsidRPr="000C0587" w:rsidRDefault="008351FA" w:rsidP="008351FA">
      <w:pPr>
        <w:spacing w:after="0" w:line="360" w:lineRule="auto"/>
        <w:jc w:val="both"/>
        <w:rPr>
          <w:rFonts w:ascii="Times New Roman" w:eastAsia="Times New Roman" w:hAnsi="Times New Roman" w:cs="Times New Roman"/>
          <w:b/>
          <w:sz w:val="24"/>
          <w:szCs w:val="24"/>
        </w:rPr>
      </w:pPr>
    </w:p>
    <w:p w14:paraId="4D338921" w14:textId="77777777" w:rsidR="008351FA" w:rsidRPr="000C0587" w:rsidRDefault="008351FA" w:rsidP="008351FA">
      <w:pPr>
        <w:spacing w:after="0" w:line="360" w:lineRule="auto"/>
        <w:jc w:val="both"/>
        <w:rPr>
          <w:rFonts w:ascii="Times New Roman" w:eastAsia="Times New Roman" w:hAnsi="Times New Roman" w:cs="Times New Roman"/>
          <w:b/>
          <w:sz w:val="24"/>
          <w:szCs w:val="24"/>
        </w:rPr>
      </w:pPr>
    </w:p>
    <w:p w14:paraId="4D209001" w14:textId="77777777" w:rsidR="008351FA" w:rsidRPr="000C0587" w:rsidRDefault="008351FA" w:rsidP="008351FA">
      <w:pPr>
        <w:spacing w:after="0" w:line="360" w:lineRule="auto"/>
        <w:jc w:val="both"/>
        <w:rPr>
          <w:rFonts w:ascii="Times New Roman" w:eastAsia="Times New Roman" w:hAnsi="Times New Roman" w:cs="Times New Roman"/>
          <w:b/>
          <w:sz w:val="24"/>
          <w:szCs w:val="24"/>
        </w:rPr>
      </w:pPr>
    </w:p>
    <w:p w14:paraId="7541481B" w14:textId="77777777" w:rsidR="008351FA" w:rsidRPr="000C0587" w:rsidRDefault="008351FA" w:rsidP="008351FA">
      <w:pPr>
        <w:spacing w:after="0" w:line="360" w:lineRule="auto"/>
        <w:jc w:val="both"/>
        <w:rPr>
          <w:rFonts w:ascii="Times New Roman" w:eastAsia="Times New Roman" w:hAnsi="Times New Roman" w:cs="Times New Roman"/>
          <w:b/>
          <w:sz w:val="24"/>
          <w:szCs w:val="24"/>
        </w:rPr>
      </w:pPr>
    </w:p>
    <w:p w14:paraId="64783A87" w14:textId="77777777" w:rsidR="008351FA" w:rsidRPr="000C0587" w:rsidRDefault="008351FA" w:rsidP="008351FA">
      <w:pPr>
        <w:spacing w:after="0" w:line="360" w:lineRule="auto"/>
        <w:jc w:val="both"/>
        <w:rPr>
          <w:rFonts w:ascii="Times New Roman" w:eastAsia="Times New Roman" w:hAnsi="Times New Roman" w:cs="Times New Roman"/>
          <w:b/>
          <w:sz w:val="24"/>
          <w:szCs w:val="24"/>
        </w:rPr>
      </w:pPr>
    </w:p>
    <w:p w14:paraId="736A3DA8" w14:textId="77777777" w:rsidR="008351FA" w:rsidRPr="000C0587" w:rsidRDefault="008351FA" w:rsidP="008351FA">
      <w:pPr>
        <w:spacing w:after="0" w:line="360" w:lineRule="auto"/>
        <w:jc w:val="both"/>
        <w:rPr>
          <w:rFonts w:ascii="Times New Roman" w:eastAsia="Times New Roman" w:hAnsi="Times New Roman" w:cs="Times New Roman"/>
          <w:b/>
          <w:sz w:val="24"/>
          <w:szCs w:val="24"/>
        </w:rPr>
      </w:pPr>
      <w:r w:rsidRPr="000C0587">
        <w:rPr>
          <w:rFonts w:ascii="Times New Roman" w:eastAsia="Times New Roman" w:hAnsi="Times New Roman" w:cs="Times New Roman"/>
          <w:b/>
          <w:sz w:val="24"/>
          <w:szCs w:val="24"/>
        </w:rPr>
        <w:t>9.3. Plan rada Školskog odbora</w:t>
      </w:r>
    </w:p>
    <w:p w14:paraId="4DCC5675" w14:textId="77777777" w:rsidR="008351FA" w:rsidRPr="000C0587" w:rsidRDefault="008351FA" w:rsidP="008351FA">
      <w:pPr>
        <w:spacing w:after="0" w:line="360" w:lineRule="auto"/>
        <w:jc w:val="both"/>
        <w:rPr>
          <w:rFonts w:ascii="Times New Roman" w:eastAsia="Times New Roman" w:hAnsi="Times New Roman" w:cs="Times New Roman"/>
          <w:b/>
          <w:sz w:val="24"/>
          <w:szCs w:val="24"/>
        </w:rPr>
      </w:pPr>
    </w:p>
    <w:p w14:paraId="4D6F1505" w14:textId="77777777" w:rsidR="00C71F4D" w:rsidRPr="000C0587" w:rsidRDefault="00C71F4D">
      <w:pPr>
        <w:numPr>
          <w:ilvl w:val="0"/>
          <w:numId w:val="23"/>
        </w:numPr>
        <w:autoSpaceDE w:val="0"/>
        <w:autoSpaceDN w:val="0"/>
        <w:adjustRightInd w:val="0"/>
        <w:spacing w:after="0" w:line="360" w:lineRule="auto"/>
        <w:jc w:val="both"/>
        <w:rPr>
          <w:rFonts w:ascii="Times New Roman" w:eastAsia="Calibri" w:hAnsi="Times New Roman" w:cs="Times New Roman"/>
          <w:sz w:val="24"/>
          <w:szCs w:val="24"/>
          <w:lang w:eastAsia="hr-HR"/>
        </w:rPr>
      </w:pPr>
      <w:r w:rsidRPr="000C0587">
        <w:rPr>
          <w:rFonts w:ascii="Times New Roman" w:eastAsia="Calibri" w:hAnsi="Times New Roman" w:cs="Times New Roman"/>
          <w:sz w:val="24"/>
          <w:szCs w:val="24"/>
          <w:lang w:eastAsia="hr-HR"/>
        </w:rPr>
        <w:t>Članovi školskog odbora:</w:t>
      </w:r>
    </w:p>
    <w:p w14:paraId="39863F01" w14:textId="77777777" w:rsidR="00C71F4D" w:rsidRPr="000F4EC3" w:rsidRDefault="00C71F4D">
      <w:pPr>
        <w:numPr>
          <w:ilvl w:val="0"/>
          <w:numId w:val="32"/>
        </w:numPr>
        <w:autoSpaceDE w:val="0"/>
        <w:autoSpaceDN w:val="0"/>
        <w:adjustRightInd w:val="0"/>
        <w:spacing w:after="0" w:line="360" w:lineRule="auto"/>
        <w:jc w:val="both"/>
        <w:rPr>
          <w:rFonts w:ascii="Times New Roman" w:eastAsia="Calibri" w:hAnsi="Times New Roman" w:cs="Times New Roman"/>
          <w:color w:val="FF0000"/>
          <w:sz w:val="24"/>
          <w:szCs w:val="24"/>
          <w:lang w:eastAsia="hr-HR"/>
        </w:rPr>
      </w:pPr>
      <w:r w:rsidRPr="000C0587">
        <w:rPr>
          <w:rFonts w:ascii="Times New Roman" w:eastAsia="Calibri" w:hAnsi="Times New Roman" w:cs="Times New Roman"/>
          <w:sz w:val="24"/>
          <w:szCs w:val="24"/>
          <w:lang w:eastAsia="hr-HR"/>
        </w:rPr>
        <w:t xml:space="preserve">Iz reda učitelja: Sanja Srnović (predsjednik), </w:t>
      </w:r>
      <w:r w:rsidRPr="009202CA">
        <w:rPr>
          <w:rFonts w:ascii="Times New Roman" w:eastAsia="Calibri" w:hAnsi="Times New Roman" w:cs="Times New Roman"/>
          <w:sz w:val="24"/>
          <w:szCs w:val="24"/>
          <w:lang w:eastAsia="hr-HR"/>
        </w:rPr>
        <w:t>Eleonora Čuvidić (zamjenik predsjednika)</w:t>
      </w:r>
    </w:p>
    <w:p w14:paraId="6E2BC933" w14:textId="77777777" w:rsidR="00C71F4D" w:rsidRPr="000C0587" w:rsidRDefault="00C71F4D">
      <w:pPr>
        <w:numPr>
          <w:ilvl w:val="0"/>
          <w:numId w:val="32"/>
        </w:numPr>
        <w:autoSpaceDE w:val="0"/>
        <w:autoSpaceDN w:val="0"/>
        <w:adjustRightInd w:val="0"/>
        <w:spacing w:after="0" w:line="360" w:lineRule="auto"/>
        <w:jc w:val="both"/>
        <w:rPr>
          <w:rFonts w:ascii="Times New Roman" w:eastAsia="Calibri" w:hAnsi="Times New Roman" w:cs="Times New Roman"/>
          <w:sz w:val="24"/>
          <w:szCs w:val="24"/>
          <w:lang w:eastAsia="hr-HR"/>
        </w:rPr>
      </w:pPr>
      <w:r w:rsidRPr="000C0587">
        <w:rPr>
          <w:rFonts w:ascii="Times New Roman" w:eastAsia="Calibri" w:hAnsi="Times New Roman" w:cs="Times New Roman"/>
          <w:sz w:val="24"/>
          <w:szCs w:val="24"/>
          <w:lang w:eastAsia="hr-HR"/>
        </w:rPr>
        <w:t xml:space="preserve">Iz reda zaposlenika: Jelena Crnov </w:t>
      </w:r>
    </w:p>
    <w:p w14:paraId="20D2A071" w14:textId="77777777" w:rsidR="00C71F4D" w:rsidRPr="000C0587" w:rsidRDefault="00C71F4D">
      <w:pPr>
        <w:numPr>
          <w:ilvl w:val="0"/>
          <w:numId w:val="32"/>
        </w:numPr>
        <w:autoSpaceDE w:val="0"/>
        <w:autoSpaceDN w:val="0"/>
        <w:adjustRightInd w:val="0"/>
        <w:spacing w:after="0" w:line="360" w:lineRule="auto"/>
        <w:jc w:val="both"/>
        <w:rPr>
          <w:rFonts w:ascii="Times New Roman" w:eastAsia="Calibri" w:hAnsi="Times New Roman" w:cs="Times New Roman"/>
          <w:sz w:val="24"/>
          <w:szCs w:val="24"/>
          <w:lang w:eastAsia="hr-HR"/>
        </w:rPr>
      </w:pPr>
      <w:r w:rsidRPr="000C0587">
        <w:rPr>
          <w:rFonts w:ascii="Times New Roman" w:eastAsia="Calibri" w:hAnsi="Times New Roman" w:cs="Times New Roman"/>
          <w:sz w:val="24"/>
          <w:szCs w:val="24"/>
          <w:lang w:eastAsia="hr-HR"/>
        </w:rPr>
        <w:t xml:space="preserve">Predstavnik Vijeća roditelja: Tatjana </w:t>
      </w:r>
      <w:proofErr w:type="spellStart"/>
      <w:r w:rsidRPr="000C0587">
        <w:rPr>
          <w:rFonts w:ascii="Times New Roman" w:eastAsia="Calibri" w:hAnsi="Times New Roman" w:cs="Times New Roman"/>
          <w:sz w:val="24"/>
          <w:szCs w:val="24"/>
          <w:lang w:eastAsia="hr-HR"/>
        </w:rPr>
        <w:t>Ileš</w:t>
      </w:r>
      <w:proofErr w:type="spellEnd"/>
    </w:p>
    <w:p w14:paraId="4B61CCB7" w14:textId="3606454B" w:rsidR="00C71F4D" w:rsidRPr="000C0587" w:rsidRDefault="00C71F4D">
      <w:pPr>
        <w:numPr>
          <w:ilvl w:val="0"/>
          <w:numId w:val="32"/>
        </w:numPr>
        <w:autoSpaceDE w:val="0"/>
        <w:autoSpaceDN w:val="0"/>
        <w:adjustRightInd w:val="0"/>
        <w:spacing w:after="0" w:line="360" w:lineRule="auto"/>
        <w:jc w:val="both"/>
        <w:rPr>
          <w:rFonts w:ascii="Times New Roman" w:eastAsia="Calibri" w:hAnsi="Times New Roman" w:cs="Times New Roman"/>
          <w:color w:val="000000" w:themeColor="text1"/>
          <w:sz w:val="24"/>
          <w:szCs w:val="24"/>
          <w:lang w:eastAsia="hr-HR"/>
        </w:rPr>
      </w:pPr>
      <w:r w:rsidRPr="000C0587">
        <w:rPr>
          <w:rFonts w:ascii="Times New Roman" w:eastAsia="Calibri" w:hAnsi="Times New Roman" w:cs="Times New Roman"/>
          <w:color w:val="000000" w:themeColor="text1"/>
          <w:sz w:val="24"/>
          <w:szCs w:val="24"/>
          <w:lang w:eastAsia="hr-HR"/>
        </w:rPr>
        <w:t xml:space="preserve">Osnivač (grad Osijek): </w:t>
      </w:r>
      <w:r w:rsidR="005D4F76">
        <w:rPr>
          <w:rFonts w:ascii="Times New Roman" w:eastAsia="Calibri" w:hAnsi="Times New Roman" w:cs="Times New Roman"/>
          <w:color w:val="000000" w:themeColor="text1"/>
          <w:sz w:val="24"/>
          <w:szCs w:val="24"/>
          <w:lang w:eastAsia="hr-HR"/>
        </w:rPr>
        <w:t>Željko Lončar, Marko Eljuga, Alen Vukašinović</w:t>
      </w:r>
    </w:p>
    <w:p w14:paraId="01F77521" w14:textId="68BB117D" w:rsidR="00C71F4D" w:rsidRPr="000C0587" w:rsidRDefault="00AE03C3">
      <w:pPr>
        <w:numPr>
          <w:ilvl w:val="0"/>
          <w:numId w:val="23"/>
        </w:numPr>
        <w:autoSpaceDE w:val="0"/>
        <w:autoSpaceDN w:val="0"/>
        <w:adjustRightInd w:val="0"/>
        <w:spacing w:after="0" w:line="36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Do 7. listopada</w:t>
      </w:r>
      <w:r w:rsidR="00C71F4D" w:rsidRPr="000C0587">
        <w:rPr>
          <w:rFonts w:ascii="Times New Roman" w:eastAsia="Calibri" w:hAnsi="Times New Roman" w:cs="Times New Roman"/>
          <w:sz w:val="24"/>
          <w:szCs w:val="24"/>
          <w:lang w:eastAsia="hr-HR"/>
        </w:rPr>
        <w:t>: Kurikulum Škole za šk. godinu 202</w:t>
      </w:r>
      <w:r w:rsidR="001F2970">
        <w:rPr>
          <w:rFonts w:ascii="Times New Roman" w:eastAsia="Calibri" w:hAnsi="Times New Roman" w:cs="Times New Roman"/>
          <w:sz w:val="24"/>
          <w:szCs w:val="24"/>
          <w:lang w:eastAsia="hr-HR"/>
        </w:rPr>
        <w:t>3</w:t>
      </w:r>
      <w:r w:rsidR="00C71F4D" w:rsidRPr="000C0587">
        <w:rPr>
          <w:rFonts w:ascii="Times New Roman" w:eastAsia="Calibri" w:hAnsi="Times New Roman" w:cs="Times New Roman"/>
          <w:sz w:val="24"/>
          <w:szCs w:val="24"/>
          <w:lang w:eastAsia="hr-HR"/>
        </w:rPr>
        <w:t>./202</w:t>
      </w:r>
      <w:r w:rsidR="001F2970">
        <w:rPr>
          <w:rFonts w:ascii="Times New Roman" w:eastAsia="Calibri" w:hAnsi="Times New Roman" w:cs="Times New Roman"/>
          <w:sz w:val="24"/>
          <w:szCs w:val="24"/>
          <w:lang w:eastAsia="hr-HR"/>
        </w:rPr>
        <w:t>4</w:t>
      </w:r>
      <w:r w:rsidR="00C71F4D" w:rsidRPr="000C0587">
        <w:rPr>
          <w:rFonts w:ascii="Times New Roman" w:eastAsia="Calibri" w:hAnsi="Times New Roman" w:cs="Times New Roman"/>
          <w:sz w:val="24"/>
          <w:szCs w:val="24"/>
          <w:lang w:eastAsia="hr-HR"/>
        </w:rPr>
        <w:t xml:space="preserve">. – donošenje </w:t>
      </w:r>
    </w:p>
    <w:p w14:paraId="0D553501" w14:textId="33B7818B" w:rsidR="00C71F4D" w:rsidRPr="000C0587" w:rsidRDefault="00AE03C3">
      <w:pPr>
        <w:numPr>
          <w:ilvl w:val="0"/>
          <w:numId w:val="23"/>
        </w:numPr>
        <w:autoSpaceDE w:val="0"/>
        <w:autoSpaceDN w:val="0"/>
        <w:adjustRightInd w:val="0"/>
        <w:spacing w:after="0" w:line="36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 xml:space="preserve">Do 7. listopada: </w:t>
      </w:r>
      <w:r w:rsidR="00C71F4D" w:rsidRPr="000C0587">
        <w:rPr>
          <w:rFonts w:ascii="Times New Roman" w:eastAsia="Calibri" w:hAnsi="Times New Roman" w:cs="Times New Roman"/>
          <w:sz w:val="24"/>
          <w:szCs w:val="24"/>
          <w:lang w:eastAsia="hr-HR"/>
        </w:rPr>
        <w:t>Godišnji plan i program rada Škole za šk. god. 202</w:t>
      </w:r>
      <w:r w:rsidR="001F2970">
        <w:rPr>
          <w:rFonts w:ascii="Times New Roman" w:eastAsia="Calibri" w:hAnsi="Times New Roman" w:cs="Times New Roman"/>
          <w:sz w:val="24"/>
          <w:szCs w:val="24"/>
          <w:lang w:eastAsia="hr-HR"/>
        </w:rPr>
        <w:t>3</w:t>
      </w:r>
      <w:r w:rsidR="00C71F4D" w:rsidRPr="000C0587">
        <w:rPr>
          <w:rFonts w:ascii="Times New Roman" w:eastAsia="Calibri" w:hAnsi="Times New Roman" w:cs="Times New Roman"/>
          <w:sz w:val="24"/>
          <w:szCs w:val="24"/>
          <w:lang w:eastAsia="hr-HR"/>
        </w:rPr>
        <w:t>./202</w:t>
      </w:r>
      <w:r w:rsidR="001F2970">
        <w:rPr>
          <w:rFonts w:ascii="Times New Roman" w:eastAsia="Calibri" w:hAnsi="Times New Roman" w:cs="Times New Roman"/>
          <w:sz w:val="24"/>
          <w:szCs w:val="24"/>
          <w:lang w:eastAsia="hr-HR"/>
        </w:rPr>
        <w:t>4</w:t>
      </w:r>
      <w:r w:rsidR="00C71F4D" w:rsidRPr="000C0587">
        <w:rPr>
          <w:rFonts w:ascii="Times New Roman" w:eastAsia="Calibri" w:hAnsi="Times New Roman" w:cs="Times New Roman"/>
          <w:sz w:val="24"/>
          <w:szCs w:val="24"/>
          <w:lang w:eastAsia="hr-HR"/>
        </w:rPr>
        <w:t xml:space="preserve">. - donošenje </w:t>
      </w:r>
    </w:p>
    <w:p w14:paraId="18DF1BD1" w14:textId="487B8AEF" w:rsidR="00C71F4D" w:rsidRPr="000C0587" w:rsidRDefault="00AE03C3">
      <w:pPr>
        <w:numPr>
          <w:ilvl w:val="0"/>
          <w:numId w:val="23"/>
        </w:numPr>
        <w:autoSpaceDE w:val="0"/>
        <w:autoSpaceDN w:val="0"/>
        <w:adjustRightInd w:val="0"/>
        <w:spacing w:after="0" w:line="36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Siječanj</w:t>
      </w:r>
      <w:r w:rsidR="00C71F4D" w:rsidRPr="000C0587">
        <w:rPr>
          <w:rFonts w:ascii="Times New Roman" w:eastAsia="Calibri" w:hAnsi="Times New Roman" w:cs="Times New Roman"/>
          <w:sz w:val="24"/>
          <w:szCs w:val="24"/>
          <w:lang w:eastAsia="hr-HR"/>
        </w:rPr>
        <w:t>: Godišnji financijski obračun za 202</w:t>
      </w:r>
      <w:r w:rsidR="001F2970">
        <w:rPr>
          <w:rFonts w:ascii="Times New Roman" w:eastAsia="Calibri" w:hAnsi="Times New Roman" w:cs="Times New Roman"/>
          <w:sz w:val="24"/>
          <w:szCs w:val="24"/>
          <w:lang w:eastAsia="hr-HR"/>
        </w:rPr>
        <w:t>3</w:t>
      </w:r>
      <w:r w:rsidR="00C71F4D" w:rsidRPr="000C0587">
        <w:rPr>
          <w:rFonts w:ascii="Times New Roman" w:eastAsia="Calibri" w:hAnsi="Times New Roman" w:cs="Times New Roman"/>
          <w:sz w:val="24"/>
          <w:szCs w:val="24"/>
          <w:lang w:eastAsia="hr-HR"/>
        </w:rPr>
        <w:t xml:space="preserve">. godinu </w:t>
      </w:r>
    </w:p>
    <w:p w14:paraId="423AF117" w14:textId="4CF7D962" w:rsidR="00C71F4D" w:rsidRPr="000C0587" w:rsidRDefault="00AE03C3">
      <w:pPr>
        <w:numPr>
          <w:ilvl w:val="0"/>
          <w:numId w:val="23"/>
        </w:numPr>
        <w:autoSpaceDE w:val="0"/>
        <w:autoSpaceDN w:val="0"/>
        <w:adjustRightInd w:val="0"/>
        <w:spacing w:after="0" w:line="36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 xml:space="preserve">Kolovoz: </w:t>
      </w:r>
      <w:r w:rsidR="00C71F4D" w:rsidRPr="000C0587">
        <w:rPr>
          <w:rFonts w:ascii="Times New Roman" w:eastAsia="Calibri" w:hAnsi="Times New Roman" w:cs="Times New Roman"/>
          <w:sz w:val="24"/>
          <w:szCs w:val="24"/>
          <w:lang w:eastAsia="hr-HR"/>
        </w:rPr>
        <w:t>Izvješće ravnatelja o realizaciji GPP</w:t>
      </w:r>
      <w:r>
        <w:rPr>
          <w:rFonts w:ascii="Times New Roman" w:eastAsia="Calibri" w:hAnsi="Times New Roman" w:cs="Times New Roman"/>
          <w:sz w:val="24"/>
          <w:szCs w:val="24"/>
          <w:lang w:eastAsia="hr-HR"/>
        </w:rPr>
        <w:t>-a 202</w:t>
      </w:r>
      <w:r w:rsidR="005D4F76">
        <w:rPr>
          <w:rFonts w:ascii="Times New Roman" w:eastAsia="Calibri" w:hAnsi="Times New Roman" w:cs="Times New Roman"/>
          <w:sz w:val="24"/>
          <w:szCs w:val="24"/>
          <w:lang w:eastAsia="hr-HR"/>
        </w:rPr>
        <w:t>3</w:t>
      </w:r>
      <w:r w:rsidR="001F2970">
        <w:rPr>
          <w:rFonts w:ascii="Times New Roman" w:eastAsia="Calibri" w:hAnsi="Times New Roman" w:cs="Times New Roman"/>
          <w:sz w:val="24"/>
          <w:szCs w:val="24"/>
          <w:lang w:eastAsia="hr-HR"/>
        </w:rPr>
        <w:t>.</w:t>
      </w:r>
      <w:r>
        <w:rPr>
          <w:rFonts w:ascii="Times New Roman" w:eastAsia="Calibri" w:hAnsi="Times New Roman" w:cs="Times New Roman"/>
          <w:sz w:val="24"/>
          <w:szCs w:val="24"/>
          <w:lang w:eastAsia="hr-HR"/>
        </w:rPr>
        <w:t>/202</w:t>
      </w:r>
      <w:r w:rsidR="005D4F76">
        <w:rPr>
          <w:rFonts w:ascii="Times New Roman" w:eastAsia="Calibri" w:hAnsi="Times New Roman" w:cs="Times New Roman"/>
          <w:sz w:val="24"/>
          <w:szCs w:val="24"/>
          <w:lang w:eastAsia="hr-HR"/>
        </w:rPr>
        <w:t>4</w:t>
      </w:r>
      <w:r>
        <w:rPr>
          <w:rFonts w:ascii="Times New Roman" w:eastAsia="Calibri" w:hAnsi="Times New Roman" w:cs="Times New Roman"/>
          <w:sz w:val="24"/>
          <w:szCs w:val="24"/>
          <w:lang w:eastAsia="hr-HR"/>
        </w:rPr>
        <w:t xml:space="preserve">. - </w:t>
      </w:r>
      <w:r w:rsidR="00C71F4D" w:rsidRPr="000C0587">
        <w:rPr>
          <w:rFonts w:ascii="Times New Roman" w:eastAsia="Calibri" w:hAnsi="Times New Roman" w:cs="Times New Roman"/>
          <w:sz w:val="24"/>
          <w:szCs w:val="24"/>
          <w:lang w:eastAsia="hr-HR"/>
        </w:rPr>
        <w:t>na kraju nastavne 202</w:t>
      </w:r>
      <w:r w:rsidR="005D4F76">
        <w:rPr>
          <w:rFonts w:ascii="Times New Roman" w:eastAsia="Calibri" w:hAnsi="Times New Roman" w:cs="Times New Roman"/>
          <w:sz w:val="24"/>
          <w:szCs w:val="24"/>
          <w:lang w:eastAsia="hr-HR"/>
        </w:rPr>
        <w:t>3</w:t>
      </w:r>
      <w:r w:rsidR="00C71F4D" w:rsidRPr="000C0587">
        <w:rPr>
          <w:rFonts w:ascii="Times New Roman" w:eastAsia="Calibri" w:hAnsi="Times New Roman" w:cs="Times New Roman"/>
          <w:sz w:val="24"/>
          <w:szCs w:val="24"/>
          <w:lang w:eastAsia="hr-HR"/>
        </w:rPr>
        <w:t>./20</w:t>
      </w:r>
      <w:r w:rsidR="000F4EC3">
        <w:rPr>
          <w:rFonts w:ascii="Times New Roman" w:eastAsia="Calibri" w:hAnsi="Times New Roman" w:cs="Times New Roman"/>
          <w:sz w:val="24"/>
          <w:szCs w:val="24"/>
          <w:lang w:eastAsia="hr-HR"/>
        </w:rPr>
        <w:t>2</w:t>
      </w:r>
      <w:r w:rsidR="005D4F76">
        <w:rPr>
          <w:rFonts w:ascii="Times New Roman" w:eastAsia="Calibri" w:hAnsi="Times New Roman" w:cs="Times New Roman"/>
          <w:sz w:val="24"/>
          <w:szCs w:val="24"/>
          <w:lang w:eastAsia="hr-HR"/>
        </w:rPr>
        <w:t>4</w:t>
      </w:r>
      <w:r w:rsidR="00C71F4D" w:rsidRPr="000C0587">
        <w:rPr>
          <w:rFonts w:ascii="Times New Roman" w:eastAsia="Calibri" w:hAnsi="Times New Roman" w:cs="Times New Roman"/>
          <w:sz w:val="24"/>
          <w:szCs w:val="24"/>
          <w:lang w:eastAsia="hr-HR"/>
        </w:rPr>
        <w:t>. godine</w:t>
      </w:r>
    </w:p>
    <w:p w14:paraId="6A3FD795" w14:textId="658F9271" w:rsidR="00C71F4D" w:rsidRPr="000C0587" w:rsidRDefault="00AE03C3">
      <w:pPr>
        <w:numPr>
          <w:ilvl w:val="0"/>
          <w:numId w:val="23"/>
        </w:numPr>
        <w:autoSpaceDE w:val="0"/>
        <w:autoSpaceDN w:val="0"/>
        <w:adjustRightInd w:val="0"/>
        <w:spacing w:after="0" w:line="36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T</w:t>
      </w:r>
      <w:r w:rsidR="00C71F4D" w:rsidRPr="000C0587">
        <w:rPr>
          <w:rFonts w:ascii="Times New Roman" w:eastAsia="Calibri" w:hAnsi="Times New Roman" w:cs="Times New Roman"/>
          <w:sz w:val="24"/>
          <w:szCs w:val="24"/>
          <w:lang w:eastAsia="hr-HR"/>
        </w:rPr>
        <w:t>ijekom godine: razmatranje i rješavanje žalbi učenika, roditelja, radnika škole, briga o stjecanju i korištenju sredstava, davanje prethodne suglasnosti u vezi zasnivanja radnog odnosa, davanj</w:t>
      </w:r>
      <w:r w:rsidR="007D7BEA">
        <w:rPr>
          <w:rFonts w:ascii="Times New Roman" w:eastAsia="Calibri" w:hAnsi="Times New Roman" w:cs="Times New Roman"/>
          <w:sz w:val="24"/>
          <w:szCs w:val="24"/>
          <w:lang w:eastAsia="hr-HR"/>
        </w:rPr>
        <w:t>e</w:t>
      </w:r>
      <w:r w:rsidR="00C71F4D" w:rsidRPr="000C0587">
        <w:rPr>
          <w:rFonts w:ascii="Times New Roman" w:eastAsia="Calibri" w:hAnsi="Times New Roman" w:cs="Times New Roman"/>
          <w:sz w:val="24"/>
          <w:szCs w:val="24"/>
          <w:lang w:eastAsia="hr-HR"/>
        </w:rPr>
        <w:t xml:space="preserve"> prijedloga i mišljenja o pitanjima za rad i sigurnost u školi, osim planom istaknutih, Školski odbor će se sastajati na sjednicama kad god se za to javi potreba, vezano uz zadaće Školskog odbora predviđene Zakonom i Statutom</w:t>
      </w:r>
      <w:r w:rsidR="007D7BEA">
        <w:rPr>
          <w:rFonts w:ascii="Times New Roman" w:eastAsia="Calibri" w:hAnsi="Times New Roman" w:cs="Times New Roman"/>
          <w:sz w:val="24"/>
          <w:szCs w:val="24"/>
          <w:lang w:eastAsia="hr-HR"/>
        </w:rPr>
        <w:t xml:space="preserve"> Škole</w:t>
      </w:r>
      <w:r w:rsidR="00C71F4D" w:rsidRPr="000C0587">
        <w:rPr>
          <w:rFonts w:ascii="Times New Roman" w:eastAsia="Calibri" w:hAnsi="Times New Roman" w:cs="Times New Roman"/>
          <w:sz w:val="24"/>
          <w:szCs w:val="24"/>
          <w:lang w:eastAsia="hr-HR"/>
        </w:rPr>
        <w:t xml:space="preserve">. </w:t>
      </w:r>
    </w:p>
    <w:p w14:paraId="2E3E5795" w14:textId="3B756DC7" w:rsidR="00C71F4D" w:rsidRPr="000C0587" w:rsidRDefault="00C71F4D">
      <w:pPr>
        <w:numPr>
          <w:ilvl w:val="0"/>
          <w:numId w:val="23"/>
        </w:numPr>
        <w:spacing w:after="0" w:line="360" w:lineRule="auto"/>
        <w:jc w:val="both"/>
        <w:rPr>
          <w:rFonts w:ascii="Times New Roman" w:eastAsia="Times New Roman" w:hAnsi="Times New Roman" w:cs="Times New Roman"/>
          <w:b/>
          <w:sz w:val="24"/>
          <w:szCs w:val="24"/>
        </w:rPr>
        <w:sectPr w:rsidR="00C71F4D" w:rsidRPr="000C0587" w:rsidSect="00DB786E">
          <w:pgSz w:w="12240" w:h="16340"/>
          <w:pgMar w:top="1417" w:right="1417" w:bottom="1417" w:left="1417" w:header="720" w:footer="720" w:gutter="0"/>
          <w:cols w:space="720"/>
          <w:noEndnote/>
          <w:docGrid w:linePitch="326"/>
        </w:sectPr>
      </w:pPr>
      <w:r w:rsidRPr="000C0587">
        <w:rPr>
          <w:rFonts w:ascii="Times New Roman" w:eastAsia="Calibri" w:hAnsi="Times New Roman" w:cs="Times New Roman"/>
          <w:sz w:val="24"/>
          <w:szCs w:val="24"/>
          <w:lang w:eastAsia="hr-HR"/>
        </w:rPr>
        <w:t>Realizira se na sjednicama sukladno Statutu Osnovne škole Ivana Filipovi</w:t>
      </w:r>
      <w:r w:rsidR="006942EE" w:rsidRPr="000C0587">
        <w:rPr>
          <w:rFonts w:ascii="Times New Roman" w:eastAsia="Calibri" w:hAnsi="Times New Roman" w:cs="Times New Roman"/>
          <w:sz w:val="24"/>
          <w:szCs w:val="24"/>
          <w:lang w:eastAsia="hr-HR"/>
        </w:rPr>
        <w:t>ća</w:t>
      </w:r>
    </w:p>
    <w:p w14:paraId="7B989BAC" w14:textId="77777777" w:rsidR="006942EE" w:rsidRPr="000C0587" w:rsidRDefault="006942EE" w:rsidP="006942EE">
      <w:pPr>
        <w:spacing w:after="0" w:line="360" w:lineRule="auto"/>
        <w:jc w:val="both"/>
        <w:outlineLvl w:val="0"/>
        <w:rPr>
          <w:rFonts w:ascii="Times New Roman" w:eastAsia="Times New Roman" w:hAnsi="Times New Roman" w:cs="Times New Roman"/>
          <w:b/>
          <w:sz w:val="24"/>
          <w:szCs w:val="24"/>
        </w:rPr>
      </w:pPr>
      <w:r w:rsidRPr="000C0587">
        <w:rPr>
          <w:rFonts w:ascii="Times New Roman" w:eastAsia="Times New Roman" w:hAnsi="Times New Roman" w:cs="Times New Roman"/>
          <w:b/>
          <w:sz w:val="24"/>
          <w:szCs w:val="24"/>
        </w:rPr>
        <w:lastRenderedPageBreak/>
        <w:t>9.4. Plan rada Vijeća roditelja</w:t>
      </w:r>
    </w:p>
    <w:p w14:paraId="28990A86" w14:textId="150BA445" w:rsidR="006942EE" w:rsidRPr="000C0587" w:rsidRDefault="00EA17F7">
      <w:pPr>
        <w:numPr>
          <w:ilvl w:val="0"/>
          <w:numId w:val="24"/>
        </w:numPr>
        <w:autoSpaceDE w:val="0"/>
        <w:autoSpaceDN w:val="0"/>
        <w:adjustRightInd w:val="0"/>
        <w:spacing w:after="0" w:line="36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Rujan</w:t>
      </w:r>
      <w:r w:rsidR="006942EE" w:rsidRPr="000C0587">
        <w:rPr>
          <w:rFonts w:ascii="Times New Roman" w:eastAsia="Calibri" w:hAnsi="Times New Roman" w:cs="Times New Roman"/>
          <w:sz w:val="24"/>
          <w:szCs w:val="24"/>
          <w:lang w:eastAsia="hr-HR"/>
        </w:rPr>
        <w:t xml:space="preserve">:      </w:t>
      </w:r>
      <w:r>
        <w:rPr>
          <w:rFonts w:ascii="Times New Roman" w:eastAsia="Calibri" w:hAnsi="Times New Roman" w:cs="Times New Roman"/>
          <w:sz w:val="24"/>
          <w:szCs w:val="24"/>
          <w:lang w:eastAsia="hr-HR"/>
        </w:rPr>
        <w:t xml:space="preserve">         </w:t>
      </w:r>
      <w:r w:rsidR="006942EE" w:rsidRPr="000C0587">
        <w:rPr>
          <w:rFonts w:ascii="Times New Roman" w:eastAsia="Calibri" w:hAnsi="Times New Roman" w:cs="Times New Roman"/>
          <w:sz w:val="24"/>
          <w:szCs w:val="24"/>
          <w:lang w:eastAsia="hr-HR"/>
        </w:rPr>
        <w:t>Izvješće za školsku godinu 202</w:t>
      </w:r>
      <w:r w:rsidR="000B75CE">
        <w:rPr>
          <w:rFonts w:ascii="Times New Roman" w:eastAsia="Calibri" w:hAnsi="Times New Roman" w:cs="Times New Roman"/>
          <w:sz w:val="24"/>
          <w:szCs w:val="24"/>
          <w:lang w:eastAsia="hr-HR"/>
        </w:rPr>
        <w:t>2</w:t>
      </w:r>
      <w:r w:rsidR="006942EE" w:rsidRPr="000C0587">
        <w:rPr>
          <w:rFonts w:ascii="Times New Roman" w:eastAsia="Calibri" w:hAnsi="Times New Roman" w:cs="Times New Roman"/>
          <w:sz w:val="24"/>
          <w:szCs w:val="24"/>
          <w:lang w:eastAsia="hr-HR"/>
        </w:rPr>
        <w:t>./202</w:t>
      </w:r>
      <w:r w:rsidR="000B75CE">
        <w:rPr>
          <w:rFonts w:ascii="Times New Roman" w:eastAsia="Calibri" w:hAnsi="Times New Roman" w:cs="Times New Roman"/>
          <w:sz w:val="24"/>
          <w:szCs w:val="24"/>
          <w:lang w:eastAsia="hr-HR"/>
        </w:rPr>
        <w:t>3</w:t>
      </w:r>
      <w:r w:rsidR="006942EE" w:rsidRPr="000C0587">
        <w:rPr>
          <w:rFonts w:ascii="Times New Roman" w:eastAsia="Calibri" w:hAnsi="Times New Roman" w:cs="Times New Roman"/>
          <w:sz w:val="24"/>
          <w:szCs w:val="24"/>
          <w:lang w:eastAsia="hr-HR"/>
        </w:rPr>
        <w:t>.</w:t>
      </w:r>
    </w:p>
    <w:p w14:paraId="12358608" w14:textId="77777777" w:rsidR="006942EE" w:rsidRPr="000C0587" w:rsidRDefault="006942EE" w:rsidP="006942EE">
      <w:pPr>
        <w:autoSpaceDE w:val="0"/>
        <w:autoSpaceDN w:val="0"/>
        <w:adjustRightInd w:val="0"/>
        <w:spacing w:after="0" w:line="360" w:lineRule="auto"/>
        <w:ind w:left="360"/>
        <w:jc w:val="both"/>
        <w:rPr>
          <w:rFonts w:ascii="Times New Roman" w:eastAsia="Calibri" w:hAnsi="Times New Roman" w:cs="Times New Roman"/>
          <w:sz w:val="24"/>
          <w:szCs w:val="24"/>
          <w:lang w:eastAsia="hr-HR"/>
        </w:rPr>
      </w:pPr>
      <w:r w:rsidRPr="000C0587">
        <w:rPr>
          <w:rFonts w:ascii="Times New Roman" w:eastAsia="Calibri" w:hAnsi="Times New Roman" w:cs="Times New Roman"/>
          <w:sz w:val="24"/>
          <w:szCs w:val="24"/>
          <w:lang w:eastAsia="hr-HR"/>
        </w:rPr>
        <w:t xml:space="preserve">                          Izbor novih članova u Vijeće roditelja </w:t>
      </w:r>
    </w:p>
    <w:p w14:paraId="2A63A218" w14:textId="54361D1F" w:rsidR="006942EE" w:rsidRPr="000C0587" w:rsidRDefault="006942EE" w:rsidP="006942EE">
      <w:pPr>
        <w:autoSpaceDE w:val="0"/>
        <w:autoSpaceDN w:val="0"/>
        <w:adjustRightInd w:val="0"/>
        <w:spacing w:after="0" w:line="360" w:lineRule="auto"/>
        <w:ind w:left="720"/>
        <w:jc w:val="both"/>
        <w:rPr>
          <w:rFonts w:ascii="Times New Roman" w:eastAsia="Calibri" w:hAnsi="Times New Roman" w:cs="Times New Roman"/>
          <w:sz w:val="24"/>
          <w:szCs w:val="24"/>
          <w:lang w:eastAsia="hr-HR"/>
        </w:rPr>
      </w:pPr>
      <w:r w:rsidRPr="000C0587">
        <w:rPr>
          <w:rFonts w:ascii="Times New Roman" w:eastAsia="Calibri" w:hAnsi="Times New Roman" w:cs="Times New Roman"/>
          <w:sz w:val="24"/>
          <w:szCs w:val="24"/>
          <w:lang w:eastAsia="hr-HR"/>
        </w:rPr>
        <w:t xml:space="preserve">                    Kurikulum Škole za šk. godinu 202</w:t>
      </w:r>
      <w:r w:rsidR="00C37103">
        <w:rPr>
          <w:rFonts w:ascii="Times New Roman" w:eastAsia="Calibri" w:hAnsi="Times New Roman" w:cs="Times New Roman"/>
          <w:sz w:val="24"/>
          <w:szCs w:val="24"/>
          <w:lang w:eastAsia="hr-HR"/>
        </w:rPr>
        <w:t>3</w:t>
      </w:r>
      <w:r w:rsidRPr="000C0587">
        <w:rPr>
          <w:rFonts w:ascii="Times New Roman" w:eastAsia="Calibri" w:hAnsi="Times New Roman" w:cs="Times New Roman"/>
          <w:sz w:val="24"/>
          <w:szCs w:val="24"/>
          <w:lang w:eastAsia="hr-HR"/>
        </w:rPr>
        <w:t>./202</w:t>
      </w:r>
      <w:r w:rsidR="000B75CE">
        <w:rPr>
          <w:rFonts w:ascii="Times New Roman" w:eastAsia="Calibri" w:hAnsi="Times New Roman" w:cs="Times New Roman"/>
          <w:sz w:val="24"/>
          <w:szCs w:val="24"/>
          <w:lang w:eastAsia="hr-HR"/>
        </w:rPr>
        <w:t>4.</w:t>
      </w:r>
      <w:r w:rsidR="000F4EC3">
        <w:rPr>
          <w:rFonts w:ascii="Times New Roman" w:eastAsia="Calibri" w:hAnsi="Times New Roman" w:cs="Times New Roman"/>
          <w:sz w:val="24"/>
          <w:szCs w:val="24"/>
          <w:lang w:eastAsia="hr-HR"/>
        </w:rPr>
        <w:t>–</w:t>
      </w:r>
      <w:r w:rsidRPr="000C0587">
        <w:rPr>
          <w:rFonts w:ascii="Times New Roman" w:eastAsia="Calibri" w:hAnsi="Times New Roman" w:cs="Times New Roman"/>
          <w:sz w:val="24"/>
          <w:szCs w:val="24"/>
          <w:lang w:eastAsia="hr-HR"/>
        </w:rPr>
        <w:t xml:space="preserve"> mišljenje </w:t>
      </w:r>
    </w:p>
    <w:p w14:paraId="4B4E4D9B" w14:textId="7B05D7FF" w:rsidR="006942EE" w:rsidRPr="000C0587" w:rsidRDefault="006942EE" w:rsidP="006942EE">
      <w:pPr>
        <w:autoSpaceDE w:val="0"/>
        <w:autoSpaceDN w:val="0"/>
        <w:adjustRightInd w:val="0"/>
        <w:spacing w:after="0" w:line="360" w:lineRule="auto"/>
        <w:ind w:left="720"/>
        <w:jc w:val="both"/>
        <w:rPr>
          <w:rFonts w:ascii="Times New Roman" w:eastAsia="Calibri" w:hAnsi="Times New Roman" w:cs="Times New Roman"/>
          <w:sz w:val="24"/>
          <w:szCs w:val="24"/>
          <w:lang w:eastAsia="hr-HR"/>
        </w:rPr>
      </w:pPr>
      <w:r w:rsidRPr="000C0587">
        <w:rPr>
          <w:rFonts w:ascii="Times New Roman" w:eastAsia="Calibri" w:hAnsi="Times New Roman" w:cs="Times New Roman"/>
          <w:sz w:val="24"/>
          <w:szCs w:val="24"/>
          <w:lang w:eastAsia="hr-HR"/>
        </w:rPr>
        <w:t xml:space="preserve">                   Godišnji plan i program rada škole za 202</w:t>
      </w:r>
      <w:r w:rsidR="000B75CE">
        <w:rPr>
          <w:rFonts w:ascii="Times New Roman" w:eastAsia="Calibri" w:hAnsi="Times New Roman" w:cs="Times New Roman"/>
          <w:sz w:val="24"/>
          <w:szCs w:val="24"/>
          <w:lang w:eastAsia="hr-HR"/>
        </w:rPr>
        <w:t>3</w:t>
      </w:r>
      <w:r w:rsidRPr="000C0587">
        <w:rPr>
          <w:rFonts w:ascii="Times New Roman" w:eastAsia="Calibri" w:hAnsi="Times New Roman" w:cs="Times New Roman"/>
          <w:sz w:val="24"/>
          <w:szCs w:val="24"/>
          <w:lang w:eastAsia="hr-HR"/>
        </w:rPr>
        <w:t>./202</w:t>
      </w:r>
      <w:r w:rsidR="000B75CE">
        <w:rPr>
          <w:rFonts w:ascii="Times New Roman" w:eastAsia="Calibri" w:hAnsi="Times New Roman" w:cs="Times New Roman"/>
          <w:sz w:val="24"/>
          <w:szCs w:val="24"/>
          <w:lang w:eastAsia="hr-HR"/>
        </w:rPr>
        <w:t>4</w:t>
      </w:r>
      <w:r w:rsidRPr="000C0587">
        <w:rPr>
          <w:rFonts w:ascii="Times New Roman" w:eastAsia="Calibri" w:hAnsi="Times New Roman" w:cs="Times New Roman"/>
          <w:sz w:val="24"/>
          <w:szCs w:val="24"/>
          <w:lang w:eastAsia="hr-HR"/>
        </w:rPr>
        <w:t xml:space="preserve">. – mišljenje </w:t>
      </w:r>
    </w:p>
    <w:p w14:paraId="160419D0" w14:textId="6C7AF8D0" w:rsidR="006942EE" w:rsidRPr="000C0587" w:rsidRDefault="00EA17F7">
      <w:pPr>
        <w:numPr>
          <w:ilvl w:val="0"/>
          <w:numId w:val="24"/>
        </w:numPr>
        <w:autoSpaceDE w:val="0"/>
        <w:autoSpaceDN w:val="0"/>
        <w:adjustRightInd w:val="0"/>
        <w:spacing w:after="0" w:line="36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 xml:space="preserve">Siječanj: </w:t>
      </w:r>
      <w:r w:rsidR="006942EE" w:rsidRPr="000C0587">
        <w:rPr>
          <w:rFonts w:ascii="Times New Roman" w:eastAsia="Calibri" w:hAnsi="Times New Roman" w:cs="Times New Roman"/>
          <w:sz w:val="24"/>
          <w:szCs w:val="24"/>
          <w:lang w:eastAsia="hr-HR"/>
        </w:rPr>
        <w:t xml:space="preserve"> Uspjeh učenika na kraju 1. polugodišta </w:t>
      </w:r>
    </w:p>
    <w:p w14:paraId="365F069F" w14:textId="52CBBECB" w:rsidR="006942EE" w:rsidRPr="000C0587" w:rsidRDefault="00EA17F7">
      <w:pPr>
        <w:numPr>
          <w:ilvl w:val="0"/>
          <w:numId w:val="24"/>
        </w:numPr>
        <w:autoSpaceDE w:val="0"/>
        <w:autoSpaceDN w:val="0"/>
        <w:adjustRightInd w:val="0"/>
        <w:spacing w:after="0" w:line="36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Kolovoz</w:t>
      </w:r>
      <w:r w:rsidR="006942EE" w:rsidRPr="000C0587">
        <w:rPr>
          <w:rFonts w:ascii="Times New Roman" w:eastAsia="Calibri" w:hAnsi="Times New Roman" w:cs="Times New Roman"/>
          <w:sz w:val="24"/>
          <w:szCs w:val="24"/>
          <w:lang w:eastAsia="hr-HR"/>
        </w:rPr>
        <w:t xml:space="preserve">: Izvješće ravnatelja – realizacija Godišnjeg plana i programa rada škole, kraj nastavne godine </w:t>
      </w:r>
    </w:p>
    <w:p w14:paraId="768DD53B" w14:textId="77777777" w:rsidR="006942EE" w:rsidRPr="000C0587" w:rsidRDefault="006942EE" w:rsidP="006942EE">
      <w:pPr>
        <w:autoSpaceDE w:val="0"/>
        <w:autoSpaceDN w:val="0"/>
        <w:adjustRightInd w:val="0"/>
        <w:spacing w:after="0" w:line="360" w:lineRule="auto"/>
        <w:ind w:left="360"/>
        <w:jc w:val="both"/>
        <w:rPr>
          <w:rFonts w:ascii="Times New Roman" w:eastAsia="Calibri" w:hAnsi="Times New Roman" w:cs="Times New Roman"/>
          <w:sz w:val="24"/>
          <w:szCs w:val="24"/>
          <w:lang w:eastAsia="hr-HR"/>
        </w:rPr>
      </w:pPr>
    </w:p>
    <w:p w14:paraId="3A3A1F9C" w14:textId="77777777" w:rsidR="006942EE" w:rsidRPr="000C0587" w:rsidRDefault="006942EE" w:rsidP="006942EE">
      <w:pPr>
        <w:spacing w:after="0" w:line="360" w:lineRule="auto"/>
        <w:jc w:val="both"/>
        <w:rPr>
          <w:rFonts w:ascii="Times New Roman" w:eastAsia="Times New Roman" w:hAnsi="Times New Roman" w:cs="Times New Roman"/>
          <w:b/>
          <w:sz w:val="24"/>
          <w:szCs w:val="24"/>
        </w:rPr>
      </w:pPr>
      <w:r w:rsidRPr="000C0587">
        <w:rPr>
          <w:rFonts w:ascii="Times New Roman" w:eastAsia="Calibri" w:hAnsi="Times New Roman" w:cs="Times New Roman"/>
          <w:sz w:val="24"/>
          <w:szCs w:val="24"/>
          <w:lang w:eastAsia="hr-HR"/>
        </w:rPr>
        <w:t>Ostale sjednice održat će se prema potrebi, a mogući sadržaji su pitanja o pravima i obvezama učenika i roditelja kao i pitanja predviđena Zakonom o odgoju i obrazovanju u osnovnoj i srednjoj školi.</w:t>
      </w:r>
    </w:p>
    <w:p w14:paraId="62DB8228" w14:textId="77777777" w:rsidR="006942EE" w:rsidRPr="000C0587" w:rsidRDefault="006942EE" w:rsidP="006942EE">
      <w:pPr>
        <w:spacing w:after="0" w:line="360" w:lineRule="auto"/>
        <w:jc w:val="both"/>
        <w:rPr>
          <w:rFonts w:ascii="Times New Roman" w:eastAsia="Times New Roman" w:hAnsi="Times New Roman" w:cs="Times New Roman"/>
          <w:b/>
          <w:sz w:val="24"/>
          <w:szCs w:val="24"/>
        </w:rPr>
      </w:pPr>
    </w:p>
    <w:p w14:paraId="1A1D143F" w14:textId="77777777" w:rsidR="006942EE" w:rsidRPr="000C0587" w:rsidRDefault="006942EE" w:rsidP="006942EE">
      <w:pPr>
        <w:spacing w:after="0" w:line="360" w:lineRule="auto"/>
        <w:jc w:val="both"/>
        <w:rPr>
          <w:rFonts w:ascii="Times New Roman" w:eastAsia="Times New Roman" w:hAnsi="Times New Roman" w:cs="Times New Roman"/>
          <w:b/>
          <w:sz w:val="24"/>
          <w:szCs w:val="24"/>
        </w:rPr>
      </w:pPr>
    </w:p>
    <w:p w14:paraId="689E74F3" w14:textId="77777777" w:rsidR="006942EE" w:rsidRPr="000C0587" w:rsidRDefault="006942EE" w:rsidP="006942EE">
      <w:pPr>
        <w:spacing w:after="0" w:line="360" w:lineRule="auto"/>
        <w:jc w:val="both"/>
        <w:rPr>
          <w:rFonts w:ascii="Times New Roman" w:eastAsia="Times New Roman" w:hAnsi="Times New Roman" w:cs="Times New Roman"/>
          <w:b/>
          <w:sz w:val="24"/>
          <w:szCs w:val="24"/>
        </w:rPr>
      </w:pPr>
    </w:p>
    <w:p w14:paraId="21F973BB" w14:textId="77777777" w:rsidR="006942EE" w:rsidRPr="000C0587" w:rsidRDefault="006942EE" w:rsidP="006942EE">
      <w:pPr>
        <w:spacing w:after="0" w:line="360" w:lineRule="auto"/>
        <w:jc w:val="both"/>
        <w:outlineLvl w:val="0"/>
        <w:rPr>
          <w:rFonts w:ascii="Times New Roman" w:eastAsia="Times New Roman" w:hAnsi="Times New Roman" w:cs="Times New Roman"/>
          <w:b/>
          <w:sz w:val="24"/>
          <w:szCs w:val="24"/>
        </w:rPr>
      </w:pPr>
      <w:r w:rsidRPr="000C0587">
        <w:rPr>
          <w:rFonts w:ascii="Times New Roman" w:eastAsia="Times New Roman" w:hAnsi="Times New Roman" w:cs="Times New Roman"/>
          <w:b/>
          <w:sz w:val="24"/>
          <w:szCs w:val="24"/>
        </w:rPr>
        <w:t>9.5. Plan rada Vijeća učenika</w:t>
      </w:r>
    </w:p>
    <w:p w14:paraId="79D9A486" w14:textId="77777777" w:rsidR="006942EE" w:rsidRPr="000C0587" w:rsidRDefault="006942EE" w:rsidP="006942EE">
      <w:pPr>
        <w:spacing w:after="0" w:line="360" w:lineRule="auto"/>
        <w:jc w:val="both"/>
        <w:outlineLvl w:val="0"/>
        <w:rPr>
          <w:rFonts w:ascii="Times New Roman" w:eastAsia="Times New Roman" w:hAnsi="Times New Roman" w:cs="Times New Roman"/>
          <w:b/>
          <w:sz w:val="24"/>
          <w:szCs w:val="24"/>
        </w:rPr>
      </w:pPr>
    </w:p>
    <w:p w14:paraId="2D898F7C" w14:textId="4A4B5F35" w:rsidR="006942EE" w:rsidRPr="000C0587" w:rsidRDefault="00EA17F7">
      <w:pPr>
        <w:numPr>
          <w:ilvl w:val="0"/>
          <w:numId w:val="25"/>
        </w:numPr>
        <w:autoSpaceDE w:val="0"/>
        <w:autoSpaceDN w:val="0"/>
        <w:adjustRightInd w:val="0"/>
        <w:spacing w:after="0" w:line="36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Rujan</w:t>
      </w:r>
      <w:r w:rsidR="006942EE" w:rsidRPr="000C0587">
        <w:rPr>
          <w:rFonts w:ascii="Times New Roman" w:eastAsia="Calibri" w:hAnsi="Times New Roman" w:cs="Times New Roman"/>
          <w:sz w:val="24"/>
          <w:szCs w:val="24"/>
          <w:lang w:eastAsia="hr-HR"/>
        </w:rPr>
        <w:t>: Prijedlozi za Kurikulum i Godišnji plan i program rada škole za 202</w:t>
      </w:r>
      <w:r w:rsidR="000B75CE">
        <w:rPr>
          <w:rFonts w:ascii="Times New Roman" w:eastAsia="Calibri" w:hAnsi="Times New Roman" w:cs="Times New Roman"/>
          <w:sz w:val="24"/>
          <w:szCs w:val="24"/>
          <w:lang w:eastAsia="hr-HR"/>
        </w:rPr>
        <w:t>3</w:t>
      </w:r>
      <w:r w:rsidR="006942EE" w:rsidRPr="000C0587">
        <w:rPr>
          <w:rFonts w:ascii="Times New Roman" w:eastAsia="Calibri" w:hAnsi="Times New Roman" w:cs="Times New Roman"/>
          <w:sz w:val="24"/>
          <w:szCs w:val="24"/>
          <w:lang w:eastAsia="hr-HR"/>
        </w:rPr>
        <w:t>./202</w:t>
      </w:r>
      <w:r w:rsidR="000B75CE">
        <w:rPr>
          <w:rFonts w:ascii="Times New Roman" w:eastAsia="Calibri" w:hAnsi="Times New Roman" w:cs="Times New Roman"/>
          <w:sz w:val="24"/>
          <w:szCs w:val="24"/>
          <w:lang w:eastAsia="hr-HR"/>
        </w:rPr>
        <w:t>4</w:t>
      </w:r>
      <w:r w:rsidR="006942EE" w:rsidRPr="000C0587">
        <w:rPr>
          <w:rFonts w:ascii="Times New Roman" w:eastAsia="Calibri" w:hAnsi="Times New Roman" w:cs="Times New Roman"/>
          <w:sz w:val="24"/>
          <w:szCs w:val="24"/>
          <w:lang w:eastAsia="hr-HR"/>
        </w:rPr>
        <w:t xml:space="preserve">. </w:t>
      </w:r>
    </w:p>
    <w:p w14:paraId="1152439E" w14:textId="50039E15" w:rsidR="006942EE" w:rsidRPr="000C0587" w:rsidRDefault="00EA17F7">
      <w:pPr>
        <w:numPr>
          <w:ilvl w:val="0"/>
          <w:numId w:val="25"/>
        </w:numPr>
        <w:autoSpaceDE w:val="0"/>
        <w:autoSpaceDN w:val="0"/>
        <w:adjustRightInd w:val="0"/>
        <w:spacing w:after="0" w:line="36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Siječanj</w:t>
      </w:r>
      <w:r w:rsidR="006942EE" w:rsidRPr="000C0587">
        <w:rPr>
          <w:rFonts w:ascii="Times New Roman" w:eastAsia="Calibri" w:hAnsi="Times New Roman" w:cs="Times New Roman"/>
          <w:sz w:val="24"/>
          <w:szCs w:val="24"/>
          <w:lang w:eastAsia="hr-HR"/>
        </w:rPr>
        <w:t xml:space="preserve">: Uspjeh učenika na kraju 1. polugodišta </w:t>
      </w:r>
    </w:p>
    <w:p w14:paraId="1BF8C763" w14:textId="77777777" w:rsidR="006942EE" w:rsidRPr="000C0587" w:rsidRDefault="006942EE">
      <w:pPr>
        <w:numPr>
          <w:ilvl w:val="0"/>
          <w:numId w:val="25"/>
        </w:numPr>
        <w:spacing w:after="0" w:line="360" w:lineRule="auto"/>
        <w:jc w:val="both"/>
        <w:rPr>
          <w:rFonts w:ascii="Times New Roman" w:eastAsia="Times New Roman" w:hAnsi="Times New Roman" w:cs="Times New Roman"/>
          <w:b/>
          <w:sz w:val="24"/>
          <w:szCs w:val="24"/>
        </w:rPr>
      </w:pPr>
      <w:r w:rsidRPr="000C0587">
        <w:rPr>
          <w:rFonts w:ascii="Times New Roman" w:eastAsia="Calibri" w:hAnsi="Times New Roman" w:cs="Times New Roman"/>
          <w:sz w:val="24"/>
          <w:szCs w:val="24"/>
          <w:lang w:eastAsia="hr-HR"/>
        </w:rPr>
        <w:t>tijekom godine: Prijedlozi mjera za poboljšanje uvjeta rada u školi i druga pitanja važna za učenike, njihov rad i rezultate u obrazovanju. Sjednice će se održati prema potrebi, a mogući sadržaji su pitanja o pravima i obvezama učenika.</w:t>
      </w:r>
    </w:p>
    <w:p w14:paraId="3205E347" w14:textId="77777777" w:rsidR="006942EE" w:rsidRPr="000C0587" w:rsidRDefault="006942EE" w:rsidP="006942EE">
      <w:pPr>
        <w:spacing w:after="0" w:line="360" w:lineRule="auto"/>
        <w:jc w:val="both"/>
        <w:rPr>
          <w:rFonts w:ascii="Times New Roman" w:eastAsia="Times New Roman" w:hAnsi="Times New Roman" w:cs="Times New Roman"/>
          <w:b/>
          <w:color w:val="FF0000"/>
          <w:sz w:val="24"/>
          <w:szCs w:val="24"/>
        </w:rPr>
      </w:pPr>
    </w:p>
    <w:p w14:paraId="26ECEB1E" w14:textId="77777777" w:rsidR="006942EE" w:rsidRPr="000C0587" w:rsidRDefault="006942EE" w:rsidP="006942EE">
      <w:pPr>
        <w:spacing w:after="0" w:line="360" w:lineRule="auto"/>
        <w:jc w:val="both"/>
        <w:rPr>
          <w:rFonts w:ascii="Times New Roman" w:eastAsia="Times New Roman" w:hAnsi="Times New Roman" w:cs="Times New Roman"/>
          <w:b/>
          <w:sz w:val="24"/>
          <w:szCs w:val="24"/>
        </w:rPr>
      </w:pPr>
    </w:p>
    <w:p w14:paraId="6A04ACF2" w14:textId="77777777" w:rsidR="006942EE" w:rsidRPr="000C0587" w:rsidRDefault="006942EE" w:rsidP="006942EE">
      <w:pPr>
        <w:spacing w:after="0" w:line="360" w:lineRule="auto"/>
        <w:jc w:val="both"/>
        <w:rPr>
          <w:rFonts w:ascii="Times New Roman" w:eastAsia="Times New Roman" w:hAnsi="Times New Roman" w:cs="Times New Roman"/>
          <w:b/>
          <w:sz w:val="24"/>
          <w:szCs w:val="24"/>
        </w:rPr>
      </w:pPr>
    </w:p>
    <w:p w14:paraId="506BB1F4" w14:textId="77777777" w:rsidR="006942EE" w:rsidRPr="000C0587" w:rsidRDefault="006942EE" w:rsidP="006942EE">
      <w:pPr>
        <w:spacing w:after="0" w:line="360" w:lineRule="auto"/>
        <w:jc w:val="both"/>
        <w:rPr>
          <w:rFonts w:ascii="Times New Roman" w:eastAsia="Times New Roman" w:hAnsi="Times New Roman" w:cs="Times New Roman"/>
          <w:b/>
          <w:sz w:val="24"/>
          <w:szCs w:val="24"/>
        </w:rPr>
      </w:pPr>
    </w:p>
    <w:p w14:paraId="4E96C903" w14:textId="77777777" w:rsidR="006942EE" w:rsidRPr="000C0587" w:rsidRDefault="006942EE" w:rsidP="006942EE">
      <w:pPr>
        <w:spacing w:after="0" w:line="360" w:lineRule="auto"/>
        <w:jc w:val="both"/>
        <w:rPr>
          <w:rFonts w:ascii="Times New Roman" w:eastAsia="Times New Roman" w:hAnsi="Times New Roman" w:cs="Times New Roman"/>
          <w:b/>
          <w:sz w:val="24"/>
          <w:szCs w:val="24"/>
        </w:rPr>
      </w:pPr>
    </w:p>
    <w:p w14:paraId="09AA5D19" w14:textId="77777777" w:rsidR="006942EE" w:rsidRPr="000C0587" w:rsidRDefault="006942EE" w:rsidP="006942EE">
      <w:pPr>
        <w:spacing w:after="0" w:line="360" w:lineRule="auto"/>
        <w:jc w:val="both"/>
        <w:rPr>
          <w:rFonts w:ascii="Times New Roman" w:eastAsia="Times New Roman" w:hAnsi="Times New Roman" w:cs="Times New Roman"/>
          <w:b/>
          <w:sz w:val="24"/>
          <w:szCs w:val="24"/>
        </w:rPr>
      </w:pPr>
    </w:p>
    <w:p w14:paraId="28C66ACC" w14:textId="77777777" w:rsidR="008351FA" w:rsidRPr="000C0587" w:rsidRDefault="008351FA" w:rsidP="008351FA">
      <w:pPr>
        <w:spacing w:after="0" w:line="360" w:lineRule="auto"/>
        <w:rPr>
          <w:rFonts w:ascii="Times New Roman" w:eastAsia="Times New Roman" w:hAnsi="Times New Roman" w:cs="Times New Roman"/>
          <w:b/>
          <w:sz w:val="24"/>
          <w:szCs w:val="24"/>
        </w:rPr>
        <w:sectPr w:rsidR="008351FA" w:rsidRPr="000C0587">
          <w:pgSz w:w="12240" w:h="16340"/>
          <w:pgMar w:top="1417" w:right="1417" w:bottom="1417" w:left="1417" w:header="720" w:footer="720" w:gutter="0"/>
          <w:cols w:space="720"/>
        </w:sectPr>
      </w:pPr>
    </w:p>
    <w:p w14:paraId="65ADC52A" w14:textId="77777777" w:rsidR="008351FA" w:rsidRPr="000C0587" w:rsidRDefault="008351FA" w:rsidP="008351FA">
      <w:pPr>
        <w:spacing w:after="0" w:line="360" w:lineRule="auto"/>
        <w:jc w:val="both"/>
        <w:rPr>
          <w:rFonts w:ascii="Times New Roman" w:eastAsia="Times New Roman" w:hAnsi="Times New Roman" w:cs="Times New Roman"/>
          <w:b/>
          <w:sz w:val="24"/>
          <w:szCs w:val="24"/>
        </w:rPr>
      </w:pPr>
    </w:p>
    <w:p w14:paraId="5671CADA" w14:textId="77777777" w:rsidR="008351FA" w:rsidRPr="000C0587" w:rsidRDefault="008351FA" w:rsidP="008351FA">
      <w:pPr>
        <w:spacing w:after="0" w:line="360" w:lineRule="auto"/>
        <w:jc w:val="both"/>
        <w:rPr>
          <w:rFonts w:ascii="Times New Roman" w:eastAsia="Times New Roman" w:hAnsi="Times New Roman" w:cs="Times New Roman"/>
          <w:b/>
          <w:sz w:val="24"/>
          <w:szCs w:val="24"/>
        </w:rPr>
      </w:pPr>
    </w:p>
    <w:p w14:paraId="667FEAEE" w14:textId="77777777" w:rsidR="008351FA" w:rsidRPr="000C0587" w:rsidRDefault="008351FA" w:rsidP="008351FA">
      <w:pPr>
        <w:spacing w:after="0" w:line="360" w:lineRule="auto"/>
        <w:jc w:val="both"/>
        <w:rPr>
          <w:rFonts w:ascii="Times New Roman" w:eastAsia="Times New Roman" w:hAnsi="Times New Roman" w:cs="Times New Roman"/>
          <w:b/>
          <w:sz w:val="24"/>
          <w:szCs w:val="24"/>
        </w:rPr>
      </w:pPr>
      <w:r w:rsidRPr="000C0587">
        <w:rPr>
          <w:rFonts w:ascii="Times New Roman" w:eastAsia="Times New Roman" w:hAnsi="Times New Roman" w:cs="Times New Roman"/>
          <w:b/>
          <w:sz w:val="24"/>
          <w:szCs w:val="24"/>
        </w:rPr>
        <w:t>10. PLAN STRUČNOG OSPOSOBLJAVANJA I USAVRŠAVANJA</w:t>
      </w:r>
    </w:p>
    <w:p w14:paraId="54648F37" w14:textId="77777777" w:rsidR="008351FA" w:rsidRPr="000C0587" w:rsidRDefault="008351FA" w:rsidP="008351FA">
      <w:pPr>
        <w:spacing w:after="0" w:line="360" w:lineRule="auto"/>
        <w:jc w:val="both"/>
        <w:rPr>
          <w:rFonts w:ascii="Times New Roman" w:eastAsia="Times New Roman" w:hAnsi="Times New Roman" w:cs="Times New Roman"/>
          <w:b/>
          <w:sz w:val="24"/>
          <w:szCs w:val="24"/>
        </w:rPr>
      </w:pPr>
    </w:p>
    <w:p w14:paraId="30D71A42" w14:textId="2B50BF6A" w:rsidR="008351FA" w:rsidRPr="000C0587" w:rsidRDefault="008351FA" w:rsidP="008351FA">
      <w:pPr>
        <w:spacing w:after="0" w:line="360" w:lineRule="auto"/>
        <w:jc w:val="both"/>
        <w:rPr>
          <w:rFonts w:ascii="Times New Roman" w:eastAsia="Times New Roman" w:hAnsi="Times New Roman" w:cs="Times New Roman"/>
          <w:sz w:val="24"/>
          <w:szCs w:val="24"/>
          <w:lang w:eastAsia="hr-HR"/>
        </w:rPr>
      </w:pPr>
      <w:r w:rsidRPr="000C0587">
        <w:rPr>
          <w:rFonts w:ascii="Times New Roman" w:eastAsia="Times New Roman" w:hAnsi="Times New Roman" w:cs="Times New Roman"/>
          <w:sz w:val="24"/>
          <w:szCs w:val="24"/>
          <w:lang w:eastAsia="hr-HR"/>
        </w:rPr>
        <w:t xml:space="preserve">Svaki učitelj </w:t>
      </w:r>
      <w:r w:rsidR="00D023BD" w:rsidRPr="000C0587">
        <w:rPr>
          <w:rFonts w:ascii="Times New Roman" w:eastAsia="Times New Roman" w:hAnsi="Times New Roman" w:cs="Times New Roman"/>
          <w:sz w:val="24"/>
          <w:szCs w:val="24"/>
          <w:lang w:eastAsia="hr-HR"/>
        </w:rPr>
        <w:t>vodi</w:t>
      </w:r>
      <w:r w:rsidRPr="000C0587">
        <w:rPr>
          <w:rFonts w:ascii="Times New Roman" w:eastAsia="Times New Roman" w:hAnsi="Times New Roman" w:cs="Times New Roman"/>
          <w:sz w:val="24"/>
          <w:szCs w:val="24"/>
          <w:lang w:eastAsia="hr-HR"/>
        </w:rPr>
        <w:t xml:space="preserve"> evidenciju o permanentnom usavršavanju u obrascu Individualni plan i program permanentnog usavršavanja. Obrasci stručnog usavršavanja i odgovarajuće potvrde o sudjelovanju nalaze se u osobnom dosjeu radnika u tajništvu škole.</w:t>
      </w:r>
    </w:p>
    <w:p w14:paraId="47171152" w14:textId="77777777" w:rsidR="008351FA" w:rsidRPr="000C0587" w:rsidRDefault="008351FA" w:rsidP="008351FA">
      <w:pPr>
        <w:spacing w:after="0" w:line="360" w:lineRule="auto"/>
        <w:jc w:val="both"/>
        <w:rPr>
          <w:rFonts w:ascii="Times New Roman" w:eastAsia="Times New Roman" w:hAnsi="Times New Roman" w:cs="Times New Roman"/>
          <w:b/>
          <w:sz w:val="24"/>
          <w:szCs w:val="24"/>
        </w:rPr>
      </w:pPr>
    </w:p>
    <w:p w14:paraId="35530B79" w14:textId="5DE44116" w:rsidR="008351FA" w:rsidRPr="000C0587" w:rsidRDefault="008351FA" w:rsidP="00432DD1">
      <w:pPr>
        <w:spacing w:after="0" w:line="360" w:lineRule="auto"/>
        <w:jc w:val="both"/>
        <w:outlineLvl w:val="0"/>
        <w:rPr>
          <w:rFonts w:ascii="Times New Roman" w:eastAsia="Times New Roman" w:hAnsi="Times New Roman" w:cs="Times New Roman"/>
          <w:b/>
          <w:sz w:val="24"/>
          <w:szCs w:val="24"/>
        </w:rPr>
      </w:pPr>
      <w:r w:rsidRPr="000C0587">
        <w:rPr>
          <w:rFonts w:ascii="Times New Roman" w:eastAsia="Times New Roman" w:hAnsi="Times New Roman" w:cs="Times New Roman"/>
          <w:b/>
          <w:sz w:val="24"/>
          <w:szCs w:val="24"/>
        </w:rPr>
        <w:t>10.1. Stručno usavršavanje u školi</w:t>
      </w:r>
    </w:p>
    <w:p w14:paraId="18A1CD79" w14:textId="77777777" w:rsidR="00246E9A" w:rsidRPr="000C0587" w:rsidRDefault="00246E9A" w:rsidP="00432DD1">
      <w:pPr>
        <w:spacing w:after="0" w:line="360" w:lineRule="auto"/>
        <w:jc w:val="both"/>
        <w:outlineLvl w:val="0"/>
        <w:rPr>
          <w:rFonts w:ascii="Times New Roman" w:eastAsia="Times New Roman" w:hAnsi="Times New Roman" w:cs="Times New Roman"/>
          <w:b/>
          <w:sz w:val="24"/>
          <w:szCs w:val="24"/>
        </w:rPr>
      </w:pPr>
    </w:p>
    <w:p w14:paraId="4DEBF028" w14:textId="77777777" w:rsidR="008351FA" w:rsidRPr="000C0587" w:rsidRDefault="008351FA" w:rsidP="008351FA">
      <w:pPr>
        <w:spacing w:after="0" w:line="360" w:lineRule="auto"/>
        <w:jc w:val="both"/>
        <w:outlineLvl w:val="0"/>
        <w:rPr>
          <w:rFonts w:ascii="Times New Roman" w:eastAsia="Times New Roman" w:hAnsi="Times New Roman" w:cs="Times New Roman"/>
          <w:b/>
          <w:sz w:val="24"/>
          <w:szCs w:val="24"/>
        </w:rPr>
      </w:pPr>
      <w:r w:rsidRPr="000C0587">
        <w:rPr>
          <w:rFonts w:ascii="Times New Roman" w:eastAsia="Times New Roman" w:hAnsi="Times New Roman" w:cs="Times New Roman"/>
          <w:b/>
          <w:sz w:val="24"/>
          <w:szCs w:val="24"/>
        </w:rPr>
        <w:t>10.1.1. Stručna vijeća</w:t>
      </w:r>
    </w:p>
    <w:p w14:paraId="6F690825" w14:textId="77777777" w:rsidR="008351FA" w:rsidRPr="000C0587" w:rsidRDefault="008351FA" w:rsidP="008351FA">
      <w:pPr>
        <w:spacing w:after="0" w:line="360" w:lineRule="auto"/>
        <w:jc w:val="both"/>
        <w:rPr>
          <w:rFonts w:ascii="Times New Roman" w:eastAsia="Times New Roman" w:hAnsi="Times New Roman" w:cs="Times New Roman"/>
          <w:sz w:val="24"/>
          <w:szCs w:val="24"/>
        </w:rPr>
      </w:pPr>
    </w:p>
    <w:p w14:paraId="2B6A5693" w14:textId="144B5BF8" w:rsidR="008351FA" w:rsidRPr="000C0587" w:rsidRDefault="008351FA" w:rsidP="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Školska stručna vijeća nastavit će djelovati i u školskoj 202</w:t>
      </w:r>
      <w:r w:rsidR="000B75CE">
        <w:rPr>
          <w:rFonts w:ascii="Times New Roman" w:eastAsia="Times New Roman" w:hAnsi="Times New Roman" w:cs="Times New Roman"/>
          <w:sz w:val="24"/>
          <w:szCs w:val="24"/>
        </w:rPr>
        <w:t>3</w:t>
      </w:r>
      <w:r w:rsidRPr="000C0587">
        <w:rPr>
          <w:rFonts w:ascii="Times New Roman" w:eastAsia="Times New Roman" w:hAnsi="Times New Roman" w:cs="Times New Roman"/>
          <w:sz w:val="24"/>
          <w:szCs w:val="24"/>
        </w:rPr>
        <w:t>./202</w:t>
      </w:r>
      <w:r w:rsidR="000B75CE">
        <w:rPr>
          <w:rFonts w:ascii="Times New Roman" w:eastAsia="Times New Roman" w:hAnsi="Times New Roman" w:cs="Times New Roman"/>
          <w:sz w:val="24"/>
          <w:szCs w:val="24"/>
        </w:rPr>
        <w:t>4</w:t>
      </w:r>
      <w:r w:rsidRPr="000C0587">
        <w:rPr>
          <w:rFonts w:ascii="Times New Roman" w:eastAsia="Times New Roman" w:hAnsi="Times New Roman" w:cs="Times New Roman"/>
          <w:sz w:val="24"/>
          <w:szCs w:val="24"/>
        </w:rPr>
        <w:t>. godini. Četiri su stručna vijeća i to: razredna nastava; vijeće jezično-umjetničkog područja (</w:t>
      </w:r>
      <w:r w:rsidR="00D023BD" w:rsidRPr="000C0587">
        <w:rPr>
          <w:rFonts w:ascii="Times New Roman" w:eastAsia="Times New Roman" w:hAnsi="Times New Roman" w:cs="Times New Roman"/>
          <w:sz w:val="24"/>
          <w:szCs w:val="24"/>
        </w:rPr>
        <w:t>čine</w:t>
      </w:r>
      <w:r w:rsidRPr="000C0587">
        <w:rPr>
          <w:rFonts w:ascii="Times New Roman" w:eastAsia="Times New Roman" w:hAnsi="Times New Roman" w:cs="Times New Roman"/>
          <w:sz w:val="24"/>
          <w:szCs w:val="24"/>
        </w:rPr>
        <w:t xml:space="preserve"> ga svi učitelji hrvatskog jezika,  glazbene kulture, likovne kulture, stranih jezika i vjeronauka), vijeće prirodoslovno-matematičkog i informatičkog područja (u koje su uključeni svi učitelji matematike, fizike i tehničke kulture), vijeće prirodoslovlja (u kojem djeluju učitelji prirode, biologije, kemije, povijesti, zemljopisa i TZK). Voditelji stručnih vijeća škole na početku školske godine donose plan rada koji se unosi u Godišnji plan i program rada Škole. Na kraju školske godine podnose Izvješće o radu u toj školskoj godine koje ulazi u Izvješće o radu i rezultatima rada na kraju školske godine. </w:t>
      </w:r>
    </w:p>
    <w:p w14:paraId="298804DE" w14:textId="77777777" w:rsidR="008351FA" w:rsidRPr="000C0587" w:rsidRDefault="008351FA" w:rsidP="008351FA">
      <w:pPr>
        <w:spacing w:after="0" w:line="360" w:lineRule="auto"/>
        <w:jc w:val="both"/>
        <w:rPr>
          <w:rFonts w:ascii="Times New Roman" w:eastAsia="Times New Roman" w:hAnsi="Times New Roman" w:cs="Times New Roman"/>
          <w:sz w:val="24"/>
          <w:szCs w:val="24"/>
        </w:rPr>
      </w:pPr>
    </w:p>
    <w:p w14:paraId="069FA06F" w14:textId="71994B22" w:rsidR="008351FA" w:rsidRPr="000C0587" w:rsidRDefault="008351FA" w:rsidP="00246E9A">
      <w:pPr>
        <w:spacing w:after="0" w:line="360" w:lineRule="auto"/>
        <w:jc w:val="both"/>
        <w:rPr>
          <w:rFonts w:ascii="Times New Roman" w:eastAsia="Times New Roman" w:hAnsi="Times New Roman" w:cs="Times New Roman"/>
          <w:sz w:val="24"/>
          <w:szCs w:val="24"/>
          <w:lang w:val="pl-PL"/>
        </w:rPr>
      </w:pPr>
      <w:r w:rsidRPr="000C0587">
        <w:rPr>
          <w:rFonts w:ascii="Times New Roman" w:eastAsia="Times New Roman" w:hAnsi="Times New Roman" w:cs="Times New Roman"/>
          <w:sz w:val="24"/>
          <w:szCs w:val="24"/>
          <w:lang w:val="pl-PL"/>
        </w:rPr>
        <w:t>Raspored učitelja po stručnim vijećima u Školi:</w:t>
      </w:r>
      <w:r w:rsidR="000F4EC3">
        <w:rPr>
          <w:rFonts w:ascii="Times New Roman" w:eastAsia="Times New Roman" w:hAnsi="Times New Roman" w:cs="Times New Roman"/>
          <w:sz w:val="24"/>
          <w:szCs w:val="24"/>
          <w:lang w:val="pl-PL"/>
        </w:rPr>
        <w:t xml:space="preserve"> </w:t>
      </w:r>
      <w:r w:rsidRPr="000C0587">
        <w:rPr>
          <w:rFonts w:ascii="Times New Roman" w:eastAsia="Times New Roman" w:hAnsi="Times New Roman" w:cs="Times New Roman"/>
          <w:bCs/>
          <w:sz w:val="24"/>
          <w:szCs w:val="24"/>
        </w:rPr>
        <w:t>Vijeće učitelja</w:t>
      </w:r>
      <w:r w:rsidRPr="000C0587">
        <w:rPr>
          <w:rFonts w:ascii="Times New Roman" w:eastAsia="Times New Roman" w:hAnsi="Times New Roman" w:cs="Times New Roman"/>
          <w:bCs/>
          <w:i/>
          <w:sz w:val="24"/>
          <w:szCs w:val="24"/>
        </w:rPr>
        <w:t xml:space="preserve"> </w:t>
      </w:r>
      <w:r w:rsidRPr="000C0587">
        <w:rPr>
          <w:rFonts w:ascii="Times New Roman" w:eastAsia="Times New Roman" w:hAnsi="Times New Roman" w:cs="Times New Roman"/>
          <w:b/>
          <w:bCs/>
          <w:i/>
          <w:sz w:val="24"/>
          <w:szCs w:val="24"/>
        </w:rPr>
        <w:t>RAZREDNE NASTAV</w:t>
      </w:r>
      <w:r w:rsidR="00246E9A" w:rsidRPr="000C0587">
        <w:rPr>
          <w:rFonts w:ascii="Times New Roman" w:eastAsia="Times New Roman" w:hAnsi="Times New Roman" w:cs="Times New Roman"/>
          <w:b/>
          <w:bCs/>
          <w:i/>
          <w:sz w:val="24"/>
          <w:szCs w:val="24"/>
        </w:rPr>
        <w: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563"/>
      </w:tblGrid>
      <w:tr w:rsidR="008351FA" w:rsidRPr="000C0587" w14:paraId="3A2E3EEF" w14:textId="77777777" w:rsidTr="008351FA">
        <w:trPr>
          <w:gridAfter w:val="1"/>
          <w:wAfter w:w="5563" w:type="dxa"/>
          <w:jc w:val="center"/>
        </w:trPr>
        <w:tc>
          <w:tcPr>
            <w:tcW w:w="959" w:type="dxa"/>
            <w:tcBorders>
              <w:top w:val="single" w:sz="4" w:space="0" w:color="auto"/>
              <w:left w:val="single" w:sz="4" w:space="0" w:color="auto"/>
              <w:bottom w:val="single" w:sz="4" w:space="0" w:color="auto"/>
              <w:right w:val="single" w:sz="4" w:space="0" w:color="auto"/>
            </w:tcBorders>
            <w:hideMark/>
          </w:tcPr>
          <w:p w14:paraId="34DA6A56" w14:textId="77777777" w:rsidR="008351FA" w:rsidRPr="000C0587" w:rsidRDefault="008351FA">
            <w:pPr>
              <w:keepNext/>
              <w:spacing w:after="0" w:line="360" w:lineRule="auto"/>
              <w:jc w:val="both"/>
              <w:outlineLvl w:val="2"/>
              <w:rPr>
                <w:rFonts w:ascii="Times New Roman" w:eastAsia="Times New Roman" w:hAnsi="Times New Roman" w:cs="Times New Roman"/>
                <w:b/>
                <w:bCs/>
              </w:rPr>
            </w:pPr>
            <w:r w:rsidRPr="000C0587">
              <w:rPr>
                <w:rFonts w:ascii="Times New Roman" w:eastAsia="Times New Roman" w:hAnsi="Times New Roman" w:cs="Times New Roman"/>
                <w:b/>
                <w:bCs/>
              </w:rPr>
              <w:t>RB</w:t>
            </w:r>
          </w:p>
        </w:tc>
      </w:tr>
      <w:tr w:rsidR="008351FA" w:rsidRPr="000C0587" w14:paraId="0E133E9C" w14:textId="77777777" w:rsidTr="008351FA">
        <w:trPr>
          <w:jc w:val="center"/>
        </w:trPr>
        <w:tc>
          <w:tcPr>
            <w:tcW w:w="959" w:type="dxa"/>
            <w:tcBorders>
              <w:top w:val="single" w:sz="4" w:space="0" w:color="auto"/>
              <w:left w:val="single" w:sz="4" w:space="0" w:color="auto"/>
              <w:bottom w:val="single" w:sz="4" w:space="0" w:color="auto"/>
              <w:right w:val="single" w:sz="4" w:space="0" w:color="auto"/>
            </w:tcBorders>
            <w:hideMark/>
          </w:tcPr>
          <w:p w14:paraId="1B311A90" w14:textId="77777777" w:rsidR="008351FA" w:rsidRPr="000C0587" w:rsidRDefault="008351FA">
            <w:pPr>
              <w:keepNext/>
              <w:spacing w:after="0" w:line="360" w:lineRule="auto"/>
              <w:jc w:val="both"/>
              <w:outlineLvl w:val="2"/>
              <w:rPr>
                <w:rFonts w:ascii="Times New Roman" w:eastAsia="Times New Roman" w:hAnsi="Times New Roman" w:cs="Times New Roman"/>
                <w:bCs/>
              </w:rPr>
            </w:pPr>
            <w:r w:rsidRPr="000C0587">
              <w:rPr>
                <w:rFonts w:ascii="Times New Roman" w:eastAsia="Times New Roman" w:hAnsi="Times New Roman" w:cs="Times New Roman"/>
                <w:bCs/>
              </w:rPr>
              <w:t>1.</w:t>
            </w:r>
          </w:p>
        </w:tc>
        <w:tc>
          <w:tcPr>
            <w:tcW w:w="5563" w:type="dxa"/>
            <w:tcBorders>
              <w:top w:val="single" w:sz="4" w:space="0" w:color="auto"/>
              <w:left w:val="single" w:sz="4" w:space="0" w:color="auto"/>
              <w:bottom w:val="single" w:sz="4" w:space="0" w:color="auto"/>
              <w:right w:val="single" w:sz="4" w:space="0" w:color="auto"/>
            </w:tcBorders>
            <w:hideMark/>
          </w:tcPr>
          <w:p w14:paraId="45D4C195" w14:textId="1A69E193" w:rsidR="008351FA" w:rsidRPr="000C0587" w:rsidRDefault="000B75CE">
            <w:pPr>
              <w:keepNext/>
              <w:spacing w:after="0" w:line="360" w:lineRule="auto"/>
              <w:jc w:val="both"/>
              <w:outlineLvl w:val="2"/>
              <w:rPr>
                <w:rFonts w:ascii="Times New Roman" w:eastAsia="Times New Roman" w:hAnsi="Times New Roman" w:cs="Times New Roman"/>
                <w:b/>
                <w:bCs/>
              </w:rPr>
            </w:pPr>
            <w:r>
              <w:rPr>
                <w:rFonts w:ascii="Times New Roman" w:eastAsia="Times New Roman" w:hAnsi="Times New Roman" w:cs="Times New Roman"/>
                <w:b/>
                <w:bCs/>
              </w:rPr>
              <w:t>Ivana Frančić</w:t>
            </w:r>
            <w:r w:rsidR="00C65549">
              <w:rPr>
                <w:rFonts w:ascii="Times New Roman" w:eastAsia="Times New Roman" w:hAnsi="Times New Roman" w:cs="Times New Roman"/>
                <w:b/>
                <w:bCs/>
              </w:rPr>
              <w:t xml:space="preserve"> - voditeljica</w:t>
            </w:r>
          </w:p>
        </w:tc>
      </w:tr>
      <w:tr w:rsidR="008351FA" w:rsidRPr="000C0587" w14:paraId="7957C0FC" w14:textId="77777777" w:rsidTr="008351FA">
        <w:trPr>
          <w:jc w:val="center"/>
        </w:trPr>
        <w:tc>
          <w:tcPr>
            <w:tcW w:w="959" w:type="dxa"/>
            <w:tcBorders>
              <w:top w:val="single" w:sz="4" w:space="0" w:color="auto"/>
              <w:left w:val="single" w:sz="4" w:space="0" w:color="auto"/>
              <w:bottom w:val="single" w:sz="4" w:space="0" w:color="auto"/>
              <w:right w:val="single" w:sz="4" w:space="0" w:color="auto"/>
            </w:tcBorders>
            <w:hideMark/>
          </w:tcPr>
          <w:p w14:paraId="1355931B" w14:textId="77777777" w:rsidR="008351FA" w:rsidRPr="000C0587" w:rsidRDefault="008351FA">
            <w:pPr>
              <w:keepNext/>
              <w:spacing w:after="0" w:line="360" w:lineRule="auto"/>
              <w:jc w:val="both"/>
              <w:outlineLvl w:val="2"/>
              <w:rPr>
                <w:rFonts w:ascii="Times New Roman" w:eastAsia="Times New Roman" w:hAnsi="Times New Roman" w:cs="Times New Roman"/>
                <w:bCs/>
              </w:rPr>
            </w:pPr>
            <w:r w:rsidRPr="000C0587">
              <w:rPr>
                <w:rFonts w:ascii="Times New Roman" w:eastAsia="Times New Roman" w:hAnsi="Times New Roman" w:cs="Times New Roman"/>
                <w:bCs/>
              </w:rPr>
              <w:t>2.</w:t>
            </w:r>
          </w:p>
        </w:tc>
        <w:tc>
          <w:tcPr>
            <w:tcW w:w="5563" w:type="dxa"/>
            <w:tcBorders>
              <w:top w:val="single" w:sz="4" w:space="0" w:color="auto"/>
              <w:left w:val="single" w:sz="4" w:space="0" w:color="auto"/>
              <w:bottom w:val="single" w:sz="4" w:space="0" w:color="auto"/>
              <w:right w:val="single" w:sz="4" w:space="0" w:color="auto"/>
            </w:tcBorders>
            <w:hideMark/>
          </w:tcPr>
          <w:p w14:paraId="54F941A2" w14:textId="2A3A090A" w:rsidR="008351FA" w:rsidRPr="000C0587" w:rsidRDefault="00C65549">
            <w:pPr>
              <w:keepNext/>
              <w:spacing w:after="0" w:line="360" w:lineRule="auto"/>
              <w:jc w:val="both"/>
              <w:outlineLvl w:val="2"/>
              <w:rPr>
                <w:rFonts w:ascii="Times New Roman" w:eastAsia="Times New Roman" w:hAnsi="Times New Roman" w:cs="Times New Roman"/>
                <w:b/>
                <w:bCs/>
              </w:rPr>
            </w:pPr>
            <w:r>
              <w:rPr>
                <w:rFonts w:ascii="Times New Roman" w:eastAsia="Times New Roman" w:hAnsi="Times New Roman" w:cs="Times New Roman"/>
                <w:b/>
                <w:bCs/>
              </w:rPr>
              <w:t>Gordana Varga</w:t>
            </w:r>
          </w:p>
        </w:tc>
      </w:tr>
      <w:tr w:rsidR="008351FA" w:rsidRPr="000C0587" w14:paraId="771CC0B8" w14:textId="77777777" w:rsidTr="008351FA">
        <w:trPr>
          <w:jc w:val="center"/>
        </w:trPr>
        <w:tc>
          <w:tcPr>
            <w:tcW w:w="959" w:type="dxa"/>
            <w:tcBorders>
              <w:top w:val="single" w:sz="4" w:space="0" w:color="auto"/>
              <w:left w:val="single" w:sz="4" w:space="0" w:color="auto"/>
              <w:bottom w:val="single" w:sz="4" w:space="0" w:color="auto"/>
              <w:right w:val="single" w:sz="4" w:space="0" w:color="auto"/>
            </w:tcBorders>
            <w:hideMark/>
          </w:tcPr>
          <w:p w14:paraId="36937B48" w14:textId="77777777" w:rsidR="008351FA" w:rsidRPr="000C0587" w:rsidRDefault="008351FA">
            <w:pPr>
              <w:keepNext/>
              <w:spacing w:after="0" w:line="360" w:lineRule="auto"/>
              <w:jc w:val="both"/>
              <w:outlineLvl w:val="2"/>
              <w:rPr>
                <w:rFonts w:ascii="Times New Roman" w:eastAsia="Times New Roman" w:hAnsi="Times New Roman" w:cs="Times New Roman"/>
                <w:bCs/>
              </w:rPr>
            </w:pPr>
            <w:r w:rsidRPr="000C0587">
              <w:rPr>
                <w:rFonts w:ascii="Times New Roman" w:eastAsia="Times New Roman" w:hAnsi="Times New Roman" w:cs="Times New Roman"/>
                <w:bCs/>
              </w:rPr>
              <w:t>3.</w:t>
            </w:r>
          </w:p>
        </w:tc>
        <w:tc>
          <w:tcPr>
            <w:tcW w:w="5563" w:type="dxa"/>
            <w:tcBorders>
              <w:top w:val="single" w:sz="4" w:space="0" w:color="auto"/>
              <w:left w:val="single" w:sz="4" w:space="0" w:color="auto"/>
              <w:bottom w:val="single" w:sz="4" w:space="0" w:color="auto"/>
              <w:right w:val="single" w:sz="4" w:space="0" w:color="auto"/>
            </w:tcBorders>
            <w:hideMark/>
          </w:tcPr>
          <w:p w14:paraId="52ED5D2F" w14:textId="77777777" w:rsidR="008351FA" w:rsidRPr="000C0587" w:rsidRDefault="008351FA">
            <w:pPr>
              <w:keepNext/>
              <w:spacing w:after="0" w:line="360" w:lineRule="auto"/>
              <w:jc w:val="both"/>
              <w:outlineLvl w:val="2"/>
              <w:rPr>
                <w:rFonts w:ascii="Times New Roman" w:eastAsia="Times New Roman" w:hAnsi="Times New Roman" w:cs="Times New Roman"/>
                <w:b/>
                <w:bCs/>
              </w:rPr>
            </w:pPr>
            <w:r w:rsidRPr="000C0587">
              <w:rPr>
                <w:rFonts w:ascii="Times New Roman" w:eastAsia="Times New Roman" w:hAnsi="Times New Roman" w:cs="Times New Roman"/>
                <w:b/>
                <w:bCs/>
              </w:rPr>
              <w:t>Ivana Sudar</w:t>
            </w:r>
          </w:p>
        </w:tc>
      </w:tr>
      <w:tr w:rsidR="008351FA" w:rsidRPr="000C0587" w14:paraId="1D4EF3F0" w14:textId="77777777" w:rsidTr="008351FA">
        <w:trPr>
          <w:jc w:val="center"/>
        </w:trPr>
        <w:tc>
          <w:tcPr>
            <w:tcW w:w="959" w:type="dxa"/>
            <w:tcBorders>
              <w:top w:val="single" w:sz="4" w:space="0" w:color="auto"/>
              <w:left w:val="single" w:sz="4" w:space="0" w:color="auto"/>
              <w:bottom w:val="single" w:sz="4" w:space="0" w:color="auto"/>
              <w:right w:val="single" w:sz="4" w:space="0" w:color="auto"/>
            </w:tcBorders>
            <w:hideMark/>
          </w:tcPr>
          <w:p w14:paraId="251A3B39" w14:textId="77777777" w:rsidR="008351FA" w:rsidRPr="000C0587" w:rsidRDefault="008351FA">
            <w:pPr>
              <w:keepNext/>
              <w:spacing w:after="0" w:line="360" w:lineRule="auto"/>
              <w:jc w:val="both"/>
              <w:outlineLvl w:val="2"/>
              <w:rPr>
                <w:rFonts w:ascii="Times New Roman" w:eastAsia="Times New Roman" w:hAnsi="Times New Roman" w:cs="Times New Roman"/>
                <w:bCs/>
              </w:rPr>
            </w:pPr>
            <w:r w:rsidRPr="000C0587">
              <w:rPr>
                <w:rFonts w:ascii="Times New Roman" w:eastAsia="Times New Roman" w:hAnsi="Times New Roman" w:cs="Times New Roman"/>
                <w:bCs/>
              </w:rPr>
              <w:t>4.</w:t>
            </w:r>
          </w:p>
        </w:tc>
        <w:tc>
          <w:tcPr>
            <w:tcW w:w="5563" w:type="dxa"/>
            <w:tcBorders>
              <w:top w:val="single" w:sz="4" w:space="0" w:color="auto"/>
              <w:left w:val="single" w:sz="4" w:space="0" w:color="auto"/>
              <w:bottom w:val="single" w:sz="4" w:space="0" w:color="auto"/>
              <w:right w:val="single" w:sz="4" w:space="0" w:color="auto"/>
            </w:tcBorders>
            <w:hideMark/>
          </w:tcPr>
          <w:p w14:paraId="7A5EAE3B" w14:textId="77777777" w:rsidR="008351FA" w:rsidRPr="000C0587" w:rsidRDefault="008351FA">
            <w:pPr>
              <w:keepNext/>
              <w:spacing w:after="0" w:line="360" w:lineRule="auto"/>
              <w:jc w:val="both"/>
              <w:outlineLvl w:val="2"/>
              <w:rPr>
                <w:rFonts w:ascii="Times New Roman" w:eastAsia="Times New Roman" w:hAnsi="Times New Roman" w:cs="Times New Roman"/>
                <w:b/>
                <w:bCs/>
              </w:rPr>
            </w:pPr>
            <w:r w:rsidRPr="000C0587">
              <w:rPr>
                <w:rFonts w:ascii="Times New Roman" w:eastAsia="Times New Roman" w:hAnsi="Times New Roman" w:cs="Times New Roman"/>
                <w:b/>
                <w:bCs/>
              </w:rPr>
              <w:t>Željka Mihaljek</w:t>
            </w:r>
          </w:p>
        </w:tc>
      </w:tr>
      <w:tr w:rsidR="008351FA" w:rsidRPr="000C0587" w14:paraId="21796263" w14:textId="77777777" w:rsidTr="008351FA">
        <w:trPr>
          <w:jc w:val="center"/>
        </w:trPr>
        <w:tc>
          <w:tcPr>
            <w:tcW w:w="959" w:type="dxa"/>
            <w:tcBorders>
              <w:top w:val="single" w:sz="4" w:space="0" w:color="auto"/>
              <w:left w:val="single" w:sz="4" w:space="0" w:color="auto"/>
              <w:bottom w:val="single" w:sz="4" w:space="0" w:color="auto"/>
              <w:right w:val="single" w:sz="4" w:space="0" w:color="auto"/>
            </w:tcBorders>
            <w:hideMark/>
          </w:tcPr>
          <w:p w14:paraId="78F1043E" w14:textId="77777777" w:rsidR="008351FA" w:rsidRPr="000C0587" w:rsidRDefault="008351FA">
            <w:pPr>
              <w:keepNext/>
              <w:spacing w:after="0" w:line="360" w:lineRule="auto"/>
              <w:jc w:val="both"/>
              <w:outlineLvl w:val="2"/>
              <w:rPr>
                <w:rFonts w:ascii="Times New Roman" w:eastAsia="Times New Roman" w:hAnsi="Times New Roman" w:cs="Times New Roman"/>
                <w:bCs/>
              </w:rPr>
            </w:pPr>
            <w:r w:rsidRPr="000C0587">
              <w:rPr>
                <w:rFonts w:ascii="Times New Roman" w:eastAsia="Times New Roman" w:hAnsi="Times New Roman" w:cs="Times New Roman"/>
                <w:bCs/>
              </w:rPr>
              <w:t>5.</w:t>
            </w:r>
          </w:p>
        </w:tc>
        <w:tc>
          <w:tcPr>
            <w:tcW w:w="5563" w:type="dxa"/>
            <w:tcBorders>
              <w:top w:val="single" w:sz="4" w:space="0" w:color="auto"/>
              <w:left w:val="single" w:sz="4" w:space="0" w:color="auto"/>
              <w:bottom w:val="single" w:sz="4" w:space="0" w:color="auto"/>
              <w:right w:val="single" w:sz="4" w:space="0" w:color="auto"/>
            </w:tcBorders>
            <w:hideMark/>
          </w:tcPr>
          <w:p w14:paraId="513CB85B" w14:textId="77777777" w:rsidR="008351FA" w:rsidRPr="000C0587" w:rsidRDefault="008351FA">
            <w:pPr>
              <w:keepNext/>
              <w:spacing w:after="0" w:line="360" w:lineRule="auto"/>
              <w:jc w:val="both"/>
              <w:outlineLvl w:val="2"/>
              <w:rPr>
                <w:rFonts w:ascii="Times New Roman" w:eastAsia="Times New Roman" w:hAnsi="Times New Roman" w:cs="Times New Roman"/>
                <w:b/>
                <w:bCs/>
              </w:rPr>
            </w:pPr>
            <w:r w:rsidRPr="000C0587">
              <w:rPr>
                <w:rFonts w:ascii="Times New Roman" w:eastAsia="Times New Roman" w:hAnsi="Times New Roman" w:cs="Times New Roman"/>
                <w:b/>
                <w:bCs/>
              </w:rPr>
              <w:t>Marija Marković</w:t>
            </w:r>
          </w:p>
        </w:tc>
      </w:tr>
      <w:tr w:rsidR="008351FA" w:rsidRPr="000C0587" w14:paraId="5B19F897" w14:textId="77777777" w:rsidTr="008351FA">
        <w:trPr>
          <w:jc w:val="center"/>
        </w:trPr>
        <w:tc>
          <w:tcPr>
            <w:tcW w:w="959" w:type="dxa"/>
            <w:tcBorders>
              <w:top w:val="single" w:sz="4" w:space="0" w:color="auto"/>
              <w:left w:val="single" w:sz="4" w:space="0" w:color="auto"/>
              <w:bottom w:val="single" w:sz="4" w:space="0" w:color="auto"/>
              <w:right w:val="single" w:sz="4" w:space="0" w:color="auto"/>
            </w:tcBorders>
            <w:hideMark/>
          </w:tcPr>
          <w:p w14:paraId="48C035F3" w14:textId="77777777" w:rsidR="008351FA" w:rsidRPr="000C0587" w:rsidRDefault="008351FA">
            <w:pPr>
              <w:keepNext/>
              <w:spacing w:after="0" w:line="360" w:lineRule="auto"/>
              <w:jc w:val="both"/>
              <w:outlineLvl w:val="2"/>
              <w:rPr>
                <w:rFonts w:ascii="Times New Roman" w:eastAsia="Times New Roman" w:hAnsi="Times New Roman" w:cs="Times New Roman"/>
                <w:bCs/>
              </w:rPr>
            </w:pPr>
            <w:r w:rsidRPr="000C0587">
              <w:rPr>
                <w:rFonts w:ascii="Times New Roman" w:eastAsia="Times New Roman" w:hAnsi="Times New Roman" w:cs="Times New Roman"/>
                <w:bCs/>
              </w:rPr>
              <w:t>6.</w:t>
            </w:r>
          </w:p>
        </w:tc>
        <w:tc>
          <w:tcPr>
            <w:tcW w:w="5563" w:type="dxa"/>
            <w:tcBorders>
              <w:top w:val="single" w:sz="4" w:space="0" w:color="auto"/>
              <w:left w:val="single" w:sz="4" w:space="0" w:color="auto"/>
              <w:bottom w:val="single" w:sz="4" w:space="0" w:color="auto"/>
              <w:right w:val="single" w:sz="4" w:space="0" w:color="auto"/>
            </w:tcBorders>
            <w:hideMark/>
          </w:tcPr>
          <w:p w14:paraId="10E277C8" w14:textId="77777777" w:rsidR="008351FA" w:rsidRPr="000C0587" w:rsidRDefault="008351FA">
            <w:pPr>
              <w:keepNext/>
              <w:spacing w:after="0" w:line="360" w:lineRule="auto"/>
              <w:jc w:val="both"/>
              <w:outlineLvl w:val="2"/>
              <w:rPr>
                <w:rFonts w:ascii="Times New Roman" w:eastAsia="Times New Roman" w:hAnsi="Times New Roman" w:cs="Times New Roman"/>
                <w:b/>
                <w:bCs/>
              </w:rPr>
            </w:pPr>
            <w:r w:rsidRPr="000C0587">
              <w:rPr>
                <w:rFonts w:ascii="Times New Roman" w:eastAsia="Times New Roman" w:hAnsi="Times New Roman" w:cs="Times New Roman"/>
                <w:b/>
                <w:bCs/>
              </w:rPr>
              <w:t>Tatjana Čepo</w:t>
            </w:r>
          </w:p>
        </w:tc>
      </w:tr>
      <w:tr w:rsidR="008351FA" w:rsidRPr="000C0587" w14:paraId="73BC4E82" w14:textId="77777777" w:rsidTr="008351FA">
        <w:trPr>
          <w:jc w:val="center"/>
        </w:trPr>
        <w:tc>
          <w:tcPr>
            <w:tcW w:w="959" w:type="dxa"/>
            <w:tcBorders>
              <w:top w:val="single" w:sz="4" w:space="0" w:color="auto"/>
              <w:left w:val="single" w:sz="4" w:space="0" w:color="auto"/>
              <w:bottom w:val="single" w:sz="4" w:space="0" w:color="auto"/>
              <w:right w:val="single" w:sz="4" w:space="0" w:color="auto"/>
            </w:tcBorders>
            <w:hideMark/>
          </w:tcPr>
          <w:p w14:paraId="0E6296E5" w14:textId="77777777" w:rsidR="008351FA" w:rsidRPr="000C0587" w:rsidRDefault="008351FA">
            <w:pPr>
              <w:keepNext/>
              <w:spacing w:after="0" w:line="360" w:lineRule="auto"/>
              <w:jc w:val="both"/>
              <w:outlineLvl w:val="2"/>
              <w:rPr>
                <w:rFonts w:ascii="Times New Roman" w:eastAsia="Times New Roman" w:hAnsi="Times New Roman" w:cs="Times New Roman"/>
                <w:bCs/>
              </w:rPr>
            </w:pPr>
            <w:r w:rsidRPr="000C0587">
              <w:rPr>
                <w:rFonts w:ascii="Times New Roman" w:eastAsia="Times New Roman" w:hAnsi="Times New Roman" w:cs="Times New Roman"/>
                <w:bCs/>
              </w:rPr>
              <w:t>7.</w:t>
            </w:r>
          </w:p>
        </w:tc>
        <w:tc>
          <w:tcPr>
            <w:tcW w:w="5563" w:type="dxa"/>
            <w:tcBorders>
              <w:top w:val="single" w:sz="4" w:space="0" w:color="auto"/>
              <w:left w:val="single" w:sz="4" w:space="0" w:color="auto"/>
              <w:bottom w:val="single" w:sz="4" w:space="0" w:color="auto"/>
              <w:right w:val="single" w:sz="4" w:space="0" w:color="auto"/>
            </w:tcBorders>
            <w:hideMark/>
          </w:tcPr>
          <w:p w14:paraId="77438117" w14:textId="77777777" w:rsidR="008351FA" w:rsidRPr="000C0587" w:rsidRDefault="008351FA">
            <w:pPr>
              <w:keepNext/>
              <w:spacing w:after="0" w:line="360" w:lineRule="auto"/>
              <w:jc w:val="both"/>
              <w:outlineLvl w:val="2"/>
              <w:rPr>
                <w:rFonts w:ascii="Times New Roman" w:eastAsia="Times New Roman" w:hAnsi="Times New Roman" w:cs="Times New Roman"/>
                <w:b/>
                <w:bCs/>
              </w:rPr>
            </w:pPr>
            <w:r w:rsidRPr="000C0587">
              <w:rPr>
                <w:rFonts w:ascii="Times New Roman" w:eastAsia="Times New Roman" w:hAnsi="Times New Roman" w:cs="Times New Roman"/>
                <w:b/>
                <w:bCs/>
              </w:rPr>
              <w:t>Danka Vulić</w:t>
            </w:r>
          </w:p>
        </w:tc>
      </w:tr>
      <w:tr w:rsidR="008351FA" w:rsidRPr="000C0587" w14:paraId="3DFC6851" w14:textId="77777777" w:rsidTr="008351FA">
        <w:trPr>
          <w:jc w:val="center"/>
        </w:trPr>
        <w:tc>
          <w:tcPr>
            <w:tcW w:w="959" w:type="dxa"/>
            <w:tcBorders>
              <w:top w:val="single" w:sz="4" w:space="0" w:color="auto"/>
              <w:left w:val="single" w:sz="4" w:space="0" w:color="auto"/>
              <w:bottom w:val="single" w:sz="4" w:space="0" w:color="auto"/>
              <w:right w:val="single" w:sz="4" w:space="0" w:color="auto"/>
            </w:tcBorders>
            <w:hideMark/>
          </w:tcPr>
          <w:p w14:paraId="1A1CB482" w14:textId="77777777" w:rsidR="008351FA" w:rsidRPr="000C0587" w:rsidRDefault="008351FA">
            <w:pPr>
              <w:keepNext/>
              <w:spacing w:after="0" w:line="360" w:lineRule="auto"/>
              <w:jc w:val="both"/>
              <w:outlineLvl w:val="2"/>
              <w:rPr>
                <w:rFonts w:ascii="Times New Roman" w:eastAsia="Times New Roman" w:hAnsi="Times New Roman" w:cs="Times New Roman"/>
                <w:bCs/>
              </w:rPr>
            </w:pPr>
            <w:r w:rsidRPr="000C0587">
              <w:rPr>
                <w:rFonts w:ascii="Times New Roman" w:eastAsia="Times New Roman" w:hAnsi="Times New Roman" w:cs="Times New Roman"/>
                <w:bCs/>
              </w:rPr>
              <w:t>8.</w:t>
            </w:r>
          </w:p>
        </w:tc>
        <w:tc>
          <w:tcPr>
            <w:tcW w:w="5563" w:type="dxa"/>
            <w:tcBorders>
              <w:top w:val="single" w:sz="4" w:space="0" w:color="auto"/>
              <w:left w:val="single" w:sz="4" w:space="0" w:color="auto"/>
              <w:bottom w:val="single" w:sz="4" w:space="0" w:color="auto"/>
              <w:right w:val="single" w:sz="4" w:space="0" w:color="auto"/>
            </w:tcBorders>
            <w:hideMark/>
          </w:tcPr>
          <w:p w14:paraId="5A45ACA0" w14:textId="77777777" w:rsidR="008351FA" w:rsidRPr="000C0587" w:rsidRDefault="008351FA">
            <w:pPr>
              <w:keepNext/>
              <w:spacing w:after="0" w:line="360" w:lineRule="auto"/>
              <w:jc w:val="both"/>
              <w:outlineLvl w:val="2"/>
              <w:rPr>
                <w:rFonts w:ascii="Times New Roman" w:eastAsia="Times New Roman" w:hAnsi="Times New Roman" w:cs="Times New Roman"/>
                <w:b/>
                <w:bCs/>
              </w:rPr>
            </w:pPr>
            <w:r w:rsidRPr="000C0587">
              <w:rPr>
                <w:rFonts w:ascii="Times New Roman" w:eastAsia="Times New Roman" w:hAnsi="Times New Roman" w:cs="Times New Roman"/>
                <w:b/>
                <w:bCs/>
              </w:rPr>
              <w:t xml:space="preserve">Sanja Tominac </w:t>
            </w:r>
          </w:p>
        </w:tc>
      </w:tr>
      <w:tr w:rsidR="008351FA" w:rsidRPr="000C0587" w14:paraId="570A9553" w14:textId="77777777" w:rsidTr="008351FA">
        <w:trPr>
          <w:jc w:val="center"/>
        </w:trPr>
        <w:tc>
          <w:tcPr>
            <w:tcW w:w="959" w:type="dxa"/>
            <w:tcBorders>
              <w:top w:val="single" w:sz="4" w:space="0" w:color="auto"/>
              <w:left w:val="single" w:sz="4" w:space="0" w:color="auto"/>
              <w:bottom w:val="single" w:sz="4" w:space="0" w:color="auto"/>
              <w:right w:val="single" w:sz="4" w:space="0" w:color="auto"/>
            </w:tcBorders>
            <w:hideMark/>
          </w:tcPr>
          <w:p w14:paraId="173ABE60" w14:textId="77777777" w:rsidR="008351FA" w:rsidRPr="000C0587" w:rsidRDefault="008351FA">
            <w:pPr>
              <w:keepNext/>
              <w:spacing w:after="0" w:line="360" w:lineRule="auto"/>
              <w:jc w:val="both"/>
              <w:outlineLvl w:val="2"/>
              <w:rPr>
                <w:rFonts w:ascii="Times New Roman" w:eastAsia="Times New Roman" w:hAnsi="Times New Roman" w:cs="Times New Roman"/>
                <w:bCs/>
              </w:rPr>
            </w:pPr>
            <w:r w:rsidRPr="000C0587">
              <w:rPr>
                <w:rFonts w:ascii="Times New Roman" w:eastAsia="Times New Roman" w:hAnsi="Times New Roman" w:cs="Times New Roman"/>
                <w:bCs/>
              </w:rPr>
              <w:t>9.</w:t>
            </w:r>
          </w:p>
        </w:tc>
        <w:tc>
          <w:tcPr>
            <w:tcW w:w="5563" w:type="dxa"/>
            <w:tcBorders>
              <w:top w:val="single" w:sz="4" w:space="0" w:color="auto"/>
              <w:left w:val="single" w:sz="4" w:space="0" w:color="auto"/>
              <w:bottom w:val="single" w:sz="4" w:space="0" w:color="auto"/>
              <w:right w:val="single" w:sz="4" w:space="0" w:color="auto"/>
            </w:tcBorders>
            <w:hideMark/>
          </w:tcPr>
          <w:p w14:paraId="43A61F46" w14:textId="0B546527" w:rsidR="008351FA" w:rsidRPr="000C0587" w:rsidRDefault="000B75CE">
            <w:pPr>
              <w:keepNext/>
              <w:spacing w:after="0" w:line="360" w:lineRule="auto"/>
              <w:jc w:val="both"/>
              <w:outlineLvl w:val="2"/>
              <w:rPr>
                <w:rFonts w:ascii="Times New Roman" w:eastAsia="Times New Roman" w:hAnsi="Times New Roman" w:cs="Times New Roman"/>
                <w:b/>
                <w:bCs/>
              </w:rPr>
            </w:pPr>
            <w:r>
              <w:rPr>
                <w:rFonts w:ascii="Times New Roman" w:eastAsia="Times New Roman" w:hAnsi="Times New Roman" w:cs="Times New Roman"/>
                <w:b/>
                <w:bCs/>
              </w:rPr>
              <w:t xml:space="preserve">Sanja Lacković (zamjena Nives </w:t>
            </w:r>
            <w:proofErr w:type="spellStart"/>
            <w:r>
              <w:rPr>
                <w:rFonts w:ascii="Times New Roman" w:eastAsia="Times New Roman" w:hAnsi="Times New Roman" w:cs="Times New Roman"/>
                <w:b/>
                <w:bCs/>
              </w:rPr>
              <w:t>Kozjan</w:t>
            </w:r>
            <w:proofErr w:type="spellEnd"/>
            <w:r>
              <w:rPr>
                <w:rFonts w:ascii="Times New Roman" w:eastAsia="Times New Roman" w:hAnsi="Times New Roman" w:cs="Times New Roman"/>
                <w:b/>
                <w:bCs/>
              </w:rPr>
              <w:t>)</w:t>
            </w:r>
          </w:p>
        </w:tc>
      </w:tr>
      <w:tr w:rsidR="008351FA" w:rsidRPr="000C0587" w14:paraId="5B1A7990" w14:textId="77777777" w:rsidTr="008351FA">
        <w:trPr>
          <w:jc w:val="center"/>
        </w:trPr>
        <w:tc>
          <w:tcPr>
            <w:tcW w:w="959" w:type="dxa"/>
            <w:tcBorders>
              <w:top w:val="single" w:sz="4" w:space="0" w:color="auto"/>
              <w:left w:val="single" w:sz="4" w:space="0" w:color="auto"/>
              <w:bottom w:val="single" w:sz="4" w:space="0" w:color="auto"/>
              <w:right w:val="single" w:sz="4" w:space="0" w:color="auto"/>
            </w:tcBorders>
            <w:hideMark/>
          </w:tcPr>
          <w:p w14:paraId="4C0F6346" w14:textId="77777777" w:rsidR="008351FA" w:rsidRPr="000C0587" w:rsidRDefault="008351FA">
            <w:pPr>
              <w:keepNext/>
              <w:spacing w:after="0" w:line="360" w:lineRule="auto"/>
              <w:jc w:val="both"/>
              <w:outlineLvl w:val="2"/>
              <w:rPr>
                <w:rFonts w:ascii="Times New Roman" w:eastAsia="Times New Roman" w:hAnsi="Times New Roman" w:cs="Times New Roman"/>
                <w:bCs/>
              </w:rPr>
            </w:pPr>
            <w:r w:rsidRPr="000C0587">
              <w:rPr>
                <w:rFonts w:ascii="Times New Roman" w:eastAsia="Times New Roman" w:hAnsi="Times New Roman" w:cs="Times New Roman"/>
                <w:bCs/>
              </w:rPr>
              <w:t>10.</w:t>
            </w:r>
          </w:p>
        </w:tc>
        <w:tc>
          <w:tcPr>
            <w:tcW w:w="5563" w:type="dxa"/>
            <w:tcBorders>
              <w:top w:val="single" w:sz="4" w:space="0" w:color="auto"/>
              <w:left w:val="single" w:sz="4" w:space="0" w:color="auto"/>
              <w:bottom w:val="single" w:sz="4" w:space="0" w:color="auto"/>
              <w:right w:val="single" w:sz="4" w:space="0" w:color="auto"/>
            </w:tcBorders>
            <w:hideMark/>
          </w:tcPr>
          <w:p w14:paraId="05605145" w14:textId="77777777" w:rsidR="008351FA" w:rsidRPr="000C0587" w:rsidRDefault="008351FA">
            <w:pPr>
              <w:keepNext/>
              <w:spacing w:after="0" w:line="360" w:lineRule="auto"/>
              <w:jc w:val="both"/>
              <w:outlineLvl w:val="2"/>
              <w:rPr>
                <w:rFonts w:ascii="Times New Roman" w:eastAsia="Times New Roman" w:hAnsi="Times New Roman" w:cs="Times New Roman"/>
                <w:b/>
                <w:bCs/>
              </w:rPr>
            </w:pPr>
            <w:r w:rsidRPr="000C0587">
              <w:rPr>
                <w:rFonts w:ascii="Times New Roman" w:eastAsia="Times New Roman" w:hAnsi="Times New Roman" w:cs="Times New Roman"/>
                <w:b/>
                <w:bCs/>
              </w:rPr>
              <w:t>Silvija Bencek</w:t>
            </w:r>
          </w:p>
        </w:tc>
      </w:tr>
      <w:tr w:rsidR="008351FA" w:rsidRPr="000C0587" w14:paraId="2FB39ECA" w14:textId="77777777" w:rsidTr="008351FA">
        <w:trPr>
          <w:jc w:val="center"/>
        </w:trPr>
        <w:tc>
          <w:tcPr>
            <w:tcW w:w="959" w:type="dxa"/>
            <w:tcBorders>
              <w:top w:val="single" w:sz="4" w:space="0" w:color="auto"/>
              <w:left w:val="single" w:sz="4" w:space="0" w:color="auto"/>
              <w:bottom w:val="single" w:sz="4" w:space="0" w:color="auto"/>
              <w:right w:val="single" w:sz="4" w:space="0" w:color="auto"/>
            </w:tcBorders>
            <w:hideMark/>
          </w:tcPr>
          <w:p w14:paraId="21B67DAE" w14:textId="77777777" w:rsidR="008351FA" w:rsidRPr="000C0587" w:rsidRDefault="008351FA">
            <w:pPr>
              <w:keepNext/>
              <w:spacing w:after="0" w:line="360" w:lineRule="auto"/>
              <w:jc w:val="both"/>
              <w:outlineLvl w:val="2"/>
              <w:rPr>
                <w:rFonts w:ascii="Times New Roman" w:eastAsia="Times New Roman" w:hAnsi="Times New Roman" w:cs="Times New Roman"/>
                <w:bCs/>
              </w:rPr>
            </w:pPr>
            <w:r w:rsidRPr="000C0587">
              <w:rPr>
                <w:rFonts w:ascii="Times New Roman" w:eastAsia="Times New Roman" w:hAnsi="Times New Roman" w:cs="Times New Roman"/>
                <w:bCs/>
              </w:rPr>
              <w:t>11.</w:t>
            </w:r>
          </w:p>
        </w:tc>
        <w:tc>
          <w:tcPr>
            <w:tcW w:w="5563" w:type="dxa"/>
            <w:tcBorders>
              <w:top w:val="single" w:sz="4" w:space="0" w:color="auto"/>
              <w:left w:val="single" w:sz="4" w:space="0" w:color="auto"/>
              <w:bottom w:val="single" w:sz="4" w:space="0" w:color="auto"/>
              <w:right w:val="single" w:sz="4" w:space="0" w:color="auto"/>
            </w:tcBorders>
            <w:hideMark/>
          </w:tcPr>
          <w:p w14:paraId="7100330E" w14:textId="77777777" w:rsidR="008351FA" w:rsidRPr="000C0587" w:rsidRDefault="008351FA">
            <w:pPr>
              <w:keepNext/>
              <w:spacing w:after="0" w:line="360" w:lineRule="auto"/>
              <w:jc w:val="both"/>
              <w:outlineLvl w:val="2"/>
              <w:rPr>
                <w:rFonts w:ascii="Times New Roman" w:eastAsia="Times New Roman" w:hAnsi="Times New Roman" w:cs="Times New Roman"/>
                <w:b/>
                <w:bCs/>
              </w:rPr>
            </w:pPr>
            <w:r w:rsidRPr="000C0587">
              <w:rPr>
                <w:rFonts w:ascii="Times New Roman" w:eastAsia="Times New Roman" w:hAnsi="Times New Roman" w:cs="Times New Roman"/>
                <w:b/>
                <w:bCs/>
              </w:rPr>
              <w:t xml:space="preserve">Ruža </w:t>
            </w:r>
            <w:proofErr w:type="spellStart"/>
            <w:r w:rsidRPr="000C0587">
              <w:rPr>
                <w:rFonts w:ascii="Times New Roman" w:eastAsia="Times New Roman" w:hAnsi="Times New Roman" w:cs="Times New Roman"/>
                <w:b/>
                <w:bCs/>
              </w:rPr>
              <w:t>Capić</w:t>
            </w:r>
            <w:proofErr w:type="spellEnd"/>
            <w:r w:rsidRPr="000C0587">
              <w:rPr>
                <w:rFonts w:ascii="Times New Roman" w:eastAsia="Times New Roman" w:hAnsi="Times New Roman" w:cs="Times New Roman"/>
                <w:b/>
                <w:bCs/>
              </w:rPr>
              <w:t xml:space="preserve"> </w:t>
            </w:r>
          </w:p>
        </w:tc>
      </w:tr>
      <w:tr w:rsidR="00D023BD" w:rsidRPr="000C0587" w14:paraId="7842FA4E" w14:textId="77777777" w:rsidTr="008351FA">
        <w:trPr>
          <w:jc w:val="center"/>
        </w:trPr>
        <w:tc>
          <w:tcPr>
            <w:tcW w:w="959" w:type="dxa"/>
            <w:tcBorders>
              <w:top w:val="single" w:sz="4" w:space="0" w:color="auto"/>
              <w:left w:val="single" w:sz="4" w:space="0" w:color="auto"/>
              <w:bottom w:val="single" w:sz="4" w:space="0" w:color="auto"/>
              <w:right w:val="single" w:sz="4" w:space="0" w:color="auto"/>
            </w:tcBorders>
          </w:tcPr>
          <w:p w14:paraId="05A1218C" w14:textId="72893CD6" w:rsidR="00D023BD" w:rsidRPr="000C0587" w:rsidRDefault="00D023BD">
            <w:pPr>
              <w:keepNext/>
              <w:spacing w:after="0" w:line="360" w:lineRule="auto"/>
              <w:jc w:val="both"/>
              <w:outlineLvl w:val="2"/>
              <w:rPr>
                <w:rFonts w:ascii="Times New Roman" w:eastAsia="Times New Roman" w:hAnsi="Times New Roman" w:cs="Times New Roman"/>
                <w:bCs/>
              </w:rPr>
            </w:pPr>
            <w:r w:rsidRPr="000C0587">
              <w:rPr>
                <w:rFonts w:ascii="Times New Roman" w:eastAsia="Times New Roman" w:hAnsi="Times New Roman" w:cs="Times New Roman"/>
                <w:bCs/>
              </w:rPr>
              <w:t>12.</w:t>
            </w:r>
          </w:p>
        </w:tc>
        <w:tc>
          <w:tcPr>
            <w:tcW w:w="5563" w:type="dxa"/>
            <w:tcBorders>
              <w:top w:val="single" w:sz="4" w:space="0" w:color="auto"/>
              <w:left w:val="single" w:sz="4" w:space="0" w:color="auto"/>
              <w:bottom w:val="single" w:sz="4" w:space="0" w:color="auto"/>
              <w:right w:val="single" w:sz="4" w:space="0" w:color="auto"/>
            </w:tcBorders>
          </w:tcPr>
          <w:p w14:paraId="1190BA2D" w14:textId="30F97AC3" w:rsidR="00D023BD" w:rsidRPr="000C0587" w:rsidRDefault="000B75CE">
            <w:pPr>
              <w:keepNext/>
              <w:spacing w:after="0" w:line="360" w:lineRule="auto"/>
              <w:jc w:val="both"/>
              <w:outlineLvl w:val="2"/>
              <w:rPr>
                <w:rFonts w:ascii="Times New Roman" w:eastAsia="Times New Roman" w:hAnsi="Times New Roman" w:cs="Times New Roman"/>
                <w:b/>
                <w:bCs/>
              </w:rPr>
            </w:pPr>
            <w:r>
              <w:rPr>
                <w:rFonts w:ascii="Times New Roman" w:eastAsia="Times New Roman" w:hAnsi="Times New Roman" w:cs="Times New Roman"/>
                <w:b/>
                <w:bCs/>
              </w:rPr>
              <w:t>Darija Padežanin</w:t>
            </w:r>
            <w:r w:rsidR="00246E9A" w:rsidRPr="000C0587">
              <w:rPr>
                <w:rFonts w:ascii="Times New Roman" w:eastAsia="Times New Roman" w:hAnsi="Times New Roman" w:cs="Times New Roman"/>
                <w:b/>
                <w:bCs/>
              </w:rPr>
              <w:t xml:space="preserve"> </w:t>
            </w:r>
          </w:p>
        </w:tc>
      </w:tr>
    </w:tbl>
    <w:p w14:paraId="18DF8B38" w14:textId="77777777" w:rsidR="008351FA" w:rsidRPr="000C0587" w:rsidRDefault="008351FA" w:rsidP="008351FA">
      <w:pPr>
        <w:spacing w:after="0" w:line="360" w:lineRule="auto"/>
        <w:jc w:val="both"/>
        <w:rPr>
          <w:rFonts w:ascii="Times New Roman" w:eastAsia="Times New Roman" w:hAnsi="Times New Roman" w:cs="Times New Roman"/>
          <w:sz w:val="24"/>
          <w:szCs w:val="24"/>
        </w:rPr>
      </w:pPr>
    </w:p>
    <w:p w14:paraId="52ECA308" w14:textId="77777777" w:rsidR="008351FA" w:rsidRPr="000C0587" w:rsidRDefault="008351FA" w:rsidP="008351FA">
      <w:pPr>
        <w:keepNext/>
        <w:spacing w:after="0" w:line="360" w:lineRule="auto"/>
        <w:jc w:val="both"/>
        <w:outlineLvl w:val="3"/>
        <w:rPr>
          <w:rFonts w:ascii="Times New Roman" w:eastAsia="Times New Roman" w:hAnsi="Times New Roman" w:cs="Times New Roman"/>
          <w:b/>
          <w:bCs/>
          <w:i/>
          <w:sz w:val="24"/>
          <w:szCs w:val="24"/>
        </w:rPr>
      </w:pPr>
      <w:r w:rsidRPr="000C0587">
        <w:rPr>
          <w:rFonts w:ascii="Times New Roman" w:eastAsia="Times New Roman" w:hAnsi="Times New Roman" w:cs="Times New Roman"/>
          <w:bCs/>
          <w:sz w:val="24"/>
          <w:szCs w:val="24"/>
        </w:rPr>
        <w:lastRenderedPageBreak/>
        <w:t>Vijeće učitelja</w:t>
      </w:r>
      <w:r w:rsidRPr="000C0587">
        <w:rPr>
          <w:rFonts w:ascii="Times New Roman" w:eastAsia="Times New Roman" w:hAnsi="Times New Roman" w:cs="Times New Roman"/>
          <w:bCs/>
          <w:i/>
          <w:sz w:val="24"/>
          <w:szCs w:val="24"/>
        </w:rPr>
        <w:t xml:space="preserve"> </w:t>
      </w:r>
      <w:r w:rsidRPr="000C0587">
        <w:rPr>
          <w:rFonts w:ascii="Times New Roman" w:eastAsia="Times New Roman" w:hAnsi="Times New Roman" w:cs="Times New Roman"/>
          <w:bCs/>
          <w:sz w:val="24"/>
          <w:szCs w:val="24"/>
        </w:rPr>
        <w:t xml:space="preserve"> </w:t>
      </w:r>
      <w:r w:rsidRPr="000C0587">
        <w:rPr>
          <w:rFonts w:ascii="Times New Roman" w:eastAsia="Times New Roman" w:hAnsi="Times New Roman" w:cs="Times New Roman"/>
          <w:b/>
          <w:bCs/>
          <w:i/>
          <w:sz w:val="24"/>
          <w:szCs w:val="24"/>
        </w:rPr>
        <w:t>JEZIČNO UMJETNIČKOG PODRUČJA</w:t>
      </w:r>
    </w:p>
    <w:p w14:paraId="5B3752E1" w14:textId="77777777" w:rsidR="008351FA" w:rsidRPr="000C0587" w:rsidRDefault="008351FA" w:rsidP="008351FA">
      <w:pPr>
        <w:spacing w:after="0" w:line="240" w:lineRule="auto"/>
        <w:rPr>
          <w:rFonts w:ascii="Times New Roman" w:eastAsia="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563"/>
      </w:tblGrid>
      <w:tr w:rsidR="008351FA" w:rsidRPr="000C0587" w14:paraId="0B4D4EC2" w14:textId="77777777" w:rsidTr="008351FA">
        <w:trPr>
          <w:gridAfter w:val="1"/>
          <w:wAfter w:w="5563" w:type="dxa"/>
          <w:jc w:val="center"/>
        </w:trPr>
        <w:tc>
          <w:tcPr>
            <w:tcW w:w="959" w:type="dxa"/>
            <w:tcBorders>
              <w:top w:val="single" w:sz="4" w:space="0" w:color="auto"/>
              <w:left w:val="single" w:sz="4" w:space="0" w:color="auto"/>
              <w:bottom w:val="single" w:sz="4" w:space="0" w:color="auto"/>
              <w:right w:val="single" w:sz="4" w:space="0" w:color="auto"/>
            </w:tcBorders>
            <w:hideMark/>
          </w:tcPr>
          <w:p w14:paraId="74736DEF" w14:textId="77777777" w:rsidR="008351FA" w:rsidRPr="000C0587" w:rsidRDefault="008351FA">
            <w:pPr>
              <w:keepNext/>
              <w:spacing w:after="0" w:line="360" w:lineRule="auto"/>
              <w:jc w:val="both"/>
              <w:outlineLvl w:val="2"/>
              <w:rPr>
                <w:rFonts w:ascii="Times New Roman" w:eastAsia="Times New Roman" w:hAnsi="Times New Roman" w:cs="Times New Roman"/>
                <w:b/>
                <w:bCs/>
              </w:rPr>
            </w:pPr>
            <w:r w:rsidRPr="000C0587">
              <w:rPr>
                <w:rFonts w:ascii="Times New Roman" w:eastAsia="Times New Roman" w:hAnsi="Times New Roman" w:cs="Times New Roman"/>
                <w:b/>
                <w:bCs/>
              </w:rPr>
              <w:t>RB</w:t>
            </w:r>
          </w:p>
        </w:tc>
      </w:tr>
      <w:tr w:rsidR="008351FA" w:rsidRPr="000C0587" w14:paraId="7F0F25D1" w14:textId="77777777" w:rsidTr="008351FA">
        <w:trPr>
          <w:jc w:val="center"/>
        </w:trPr>
        <w:tc>
          <w:tcPr>
            <w:tcW w:w="959" w:type="dxa"/>
            <w:tcBorders>
              <w:top w:val="single" w:sz="4" w:space="0" w:color="auto"/>
              <w:left w:val="single" w:sz="4" w:space="0" w:color="auto"/>
              <w:bottom w:val="single" w:sz="4" w:space="0" w:color="auto"/>
              <w:right w:val="single" w:sz="4" w:space="0" w:color="auto"/>
            </w:tcBorders>
            <w:hideMark/>
          </w:tcPr>
          <w:p w14:paraId="2FD30F5E" w14:textId="77777777" w:rsidR="008351FA" w:rsidRPr="000C0587" w:rsidRDefault="008351FA">
            <w:pPr>
              <w:keepNext/>
              <w:spacing w:after="0" w:line="360" w:lineRule="auto"/>
              <w:jc w:val="both"/>
              <w:outlineLvl w:val="2"/>
              <w:rPr>
                <w:rFonts w:ascii="Times New Roman" w:eastAsia="Times New Roman" w:hAnsi="Times New Roman" w:cs="Times New Roman"/>
                <w:bCs/>
              </w:rPr>
            </w:pPr>
            <w:r w:rsidRPr="000C0587">
              <w:rPr>
                <w:rFonts w:ascii="Times New Roman" w:eastAsia="Times New Roman" w:hAnsi="Times New Roman" w:cs="Times New Roman"/>
                <w:bCs/>
              </w:rPr>
              <w:t>1.</w:t>
            </w:r>
          </w:p>
        </w:tc>
        <w:tc>
          <w:tcPr>
            <w:tcW w:w="5563" w:type="dxa"/>
            <w:tcBorders>
              <w:top w:val="single" w:sz="4" w:space="0" w:color="auto"/>
              <w:left w:val="single" w:sz="4" w:space="0" w:color="auto"/>
              <w:bottom w:val="single" w:sz="4" w:space="0" w:color="auto"/>
              <w:right w:val="single" w:sz="4" w:space="0" w:color="auto"/>
            </w:tcBorders>
            <w:hideMark/>
          </w:tcPr>
          <w:p w14:paraId="4F01470A" w14:textId="77777777" w:rsidR="008351FA" w:rsidRPr="000C0587" w:rsidRDefault="008351FA">
            <w:pPr>
              <w:keepNext/>
              <w:spacing w:after="0" w:line="360" w:lineRule="auto"/>
              <w:jc w:val="both"/>
              <w:outlineLvl w:val="2"/>
              <w:rPr>
                <w:rFonts w:ascii="Times New Roman" w:eastAsia="Times New Roman" w:hAnsi="Times New Roman" w:cs="Times New Roman"/>
                <w:b/>
                <w:bCs/>
              </w:rPr>
            </w:pPr>
            <w:r w:rsidRPr="000C0587">
              <w:rPr>
                <w:rFonts w:ascii="Times New Roman" w:eastAsia="Times New Roman" w:hAnsi="Times New Roman" w:cs="Times New Roman"/>
                <w:b/>
                <w:bCs/>
              </w:rPr>
              <w:t>Darija Atlagić –voditeljica ŠSV</w:t>
            </w:r>
          </w:p>
        </w:tc>
      </w:tr>
      <w:tr w:rsidR="008351FA" w:rsidRPr="000C0587" w14:paraId="26B36747" w14:textId="77777777" w:rsidTr="008351FA">
        <w:trPr>
          <w:jc w:val="center"/>
        </w:trPr>
        <w:tc>
          <w:tcPr>
            <w:tcW w:w="959" w:type="dxa"/>
            <w:tcBorders>
              <w:top w:val="single" w:sz="4" w:space="0" w:color="auto"/>
              <w:left w:val="single" w:sz="4" w:space="0" w:color="auto"/>
              <w:bottom w:val="single" w:sz="4" w:space="0" w:color="auto"/>
              <w:right w:val="single" w:sz="4" w:space="0" w:color="auto"/>
            </w:tcBorders>
            <w:hideMark/>
          </w:tcPr>
          <w:p w14:paraId="0E4D0022" w14:textId="145A33DD" w:rsidR="008351FA" w:rsidRPr="000C0587" w:rsidRDefault="000F4EC3">
            <w:pPr>
              <w:keepNext/>
              <w:spacing w:after="0" w:line="360" w:lineRule="auto"/>
              <w:jc w:val="both"/>
              <w:outlineLvl w:val="2"/>
              <w:rPr>
                <w:rFonts w:ascii="Times New Roman" w:eastAsia="Times New Roman" w:hAnsi="Times New Roman" w:cs="Times New Roman"/>
                <w:bCs/>
              </w:rPr>
            </w:pPr>
            <w:r>
              <w:rPr>
                <w:rFonts w:ascii="Times New Roman" w:eastAsia="Times New Roman" w:hAnsi="Times New Roman" w:cs="Times New Roman"/>
                <w:bCs/>
              </w:rPr>
              <w:t>2</w:t>
            </w:r>
            <w:r w:rsidR="008351FA" w:rsidRPr="000C0587">
              <w:rPr>
                <w:rFonts w:ascii="Times New Roman" w:eastAsia="Times New Roman" w:hAnsi="Times New Roman" w:cs="Times New Roman"/>
                <w:bCs/>
              </w:rPr>
              <w:t>.</w:t>
            </w:r>
          </w:p>
        </w:tc>
        <w:tc>
          <w:tcPr>
            <w:tcW w:w="5563" w:type="dxa"/>
            <w:tcBorders>
              <w:top w:val="single" w:sz="4" w:space="0" w:color="auto"/>
              <w:left w:val="single" w:sz="4" w:space="0" w:color="auto"/>
              <w:bottom w:val="single" w:sz="4" w:space="0" w:color="auto"/>
              <w:right w:val="single" w:sz="4" w:space="0" w:color="auto"/>
            </w:tcBorders>
            <w:hideMark/>
          </w:tcPr>
          <w:p w14:paraId="3B0AC1A3" w14:textId="38A4B42E" w:rsidR="008351FA" w:rsidRPr="000C0587" w:rsidRDefault="008351FA">
            <w:pPr>
              <w:keepNext/>
              <w:spacing w:after="0" w:line="360" w:lineRule="auto"/>
              <w:jc w:val="both"/>
              <w:outlineLvl w:val="2"/>
              <w:rPr>
                <w:rFonts w:ascii="Times New Roman" w:eastAsia="Times New Roman" w:hAnsi="Times New Roman" w:cs="Times New Roman"/>
                <w:b/>
                <w:bCs/>
              </w:rPr>
            </w:pPr>
            <w:r w:rsidRPr="000C0587">
              <w:rPr>
                <w:rFonts w:ascii="Times New Roman" w:eastAsia="Times New Roman" w:hAnsi="Times New Roman" w:cs="Times New Roman"/>
                <w:b/>
                <w:bCs/>
              </w:rPr>
              <w:t xml:space="preserve">Dubravka </w:t>
            </w:r>
            <w:proofErr w:type="spellStart"/>
            <w:r w:rsidRPr="000C0587">
              <w:rPr>
                <w:rFonts w:ascii="Times New Roman" w:eastAsia="Times New Roman" w:hAnsi="Times New Roman" w:cs="Times New Roman"/>
                <w:b/>
                <w:bCs/>
              </w:rPr>
              <w:t>Ledenčan</w:t>
            </w:r>
            <w:r w:rsidR="003D4A5F">
              <w:rPr>
                <w:rFonts w:ascii="Times New Roman" w:eastAsia="Times New Roman" w:hAnsi="Times New Roman" w:cs="Times New Roman"/>
                <w:b/>
                <w:bCs/>
              </w:rPr>
              <w:t>-</w:t>
            </w:r>
            <w:r w:rsidRPr="000C0587">
              <w:rPr>
                <w:rFonts w:ascii="Times New Roman" w:eastAsia="Times New Roman" w:hAnsi="Times New Roman" w:cs="Times New Roman"/>
                <w:b/>
                <w:bCs/>
              </w:rPr>
              <w:t>Kuštro</w:t>
            </w:r>
            <w:proofErr w:type="spellEnd"/>
            <w:r w:rsidRPr="000C0587">
              <w:rPr>
                <w:rFonts w:ascii="Times New Roman" w:eastAsia="Times New Roman" w:hAnsi="Times New Roman" w:cs="Times New Roman"/>
                <w:b/>
                <w:bCs/>
              </w:rPr>
              <w:t xml:space="preserve"> </w:t>
            </w:r>
          </w:p>
        </w:tc>
      </w:tr>
      <w:tr w:rsidR="008351FA" w:rsidRPr="000C0587" w14:paraId="6B349897" w14:textId="77777777" w:rsidTr="008351FA">
        <w:trPr>
          <w:jc w:val="center"/>
        </w:trPr>
        <w:tc>
          <w:tcPr>
            <w:tcW w:w="959" w:type="dxa"/>
            <w:tcBorders>
              <w:top w:val="single" w:sz="4" w:space="0" w:color="auto"/>
              <w:left w:val="single" w:sz="4" w:space="0" w:color="auto"/>
              <w:bottom w:val="single" w:sz="4" w:space="0" w:color="auto"/>
              <w:right w:val="single" w:sz="4" w:space="0" w:color="auto"/>
            </w:tcBorders>
            <w:hideMark/>
          </w:tcPr>
          <w:p w14:paraId="4B8DD932" w14:textId="671A44D6" w:rsidR="008351FA" w:rsidRPr="000C0587" w:rsidRDefault="000F4EC3">
            <w:pPr>
              <w:keepNext/>
              <w:spacing w:after="0" w:line="360" w:lineRule="auto"/>
              <w:jc w:val="both"/>
              <w:outlineLvl w:val="2"/>
              <w:rPr>
                <w:rFonts w:ascii="Times New Roman" w:eastAsia="Times New Roman" w:hAnsi="Times New Roman" w:cs="Times New Roman"/>
                <w:bCs/>
              </w:rPr>
            </w:pPr>
            <w:r>
              <w:rPr>
                <w:rFonts w:ascii="Times New Roman" w:eastAsia="Times New Roman" w:hAnsi="Times New Roman" w:cs="Times New Roman"/>
                <w:bCs/>
              </w:rPr>
              <w:t>3</w:t>
            </w:r>
            <w:r w:rsidR="008351FA" w:rsidRPr="000C0587">
              <w:rPr>
                <w:rFonts w:ascii="Times New Roman" w:eastAsia="Times New Roman" w:hAnsi="Times New Roman" w:cs="Times New Roman"/>
                <w:bCs/>
              </w:rPr>
              <w:t>.</w:t>
            </w:r>
          </w:p>
        </w:tc>
        <w:tc>
          <w:tcPr>
            <w:tcW w:w="5563" w:type="dxa"/>
            <w:tcBorders>
              <w:top w:val="single" w:sz="4" w:space="0" w:color="auto"/>
              <w:left w:val="single" w:sz="4" w:space="0" w:color="auto"/>
              <w:bottom w:val="single" w:sz="4" w:space="0" w:color="auto"/>
              <w:right w:val="single" w:sz="4" w:space="0" w:color="auto"/>
            </w:tcBorders>
            <w:hideMark/>
          </w:tcPr>
          <w:p w14:paraId="1BD23B2B" w14:textId="77777777" w:rsidR="008351FA" w:rsidRPr="000C0587" w:rsidRDefault="008351FA">
            <w:pPr>
              <w:keepNext/>
              <w:spacing w:after="0" w:line="360" w:lineRule="auto"/>
              <w:jc w:val="both"/>
              <w:outlineLvl w:val="2"/>
              <w:rPr>
                <w:rFonts w:ascii="Times New Roman" w:eastAsia="Times New Roman" w:hAnsi="Times New Roman" w:cs="Times New Roman"/>
                <w:b/>
                <w:bCs/>
              </w:rPr>
            </w:pPr>
            <w:r w:rsidRPr="000C0587">
              <w:rPr>
                <w:rFonts w:ascii="Times New Roman" w:eastAsia="Times New Roman" w:hAnsi="Times New Roman" w:cs="Times New Roman"/>
                <w:b/>
                <w:bCs/>
              </w:rPr>
              <w:t>Tihana Rikert</w:t>
            </w:r>
          </w:p>
        </w:tc>
      </w:tr>
      <w:tr w:rsidR="008351FA" w:rsidRPr="000C0587" w14:paraId="046B3400" w14:textId="77777777" w:rsidTr="008351FA">
        <w:trPr>
          <w:jc w:val="center"/>
        </w:trPr>
        <w:tc>
          <w:tcPr>
            <w:tcW w:w="959" w:type="dxa"/>
            <w:tcBorders>
              <w:top w:val="single" w:sz="4" w:space="0" w:color="auto"/>
              <w:left w:val="single" w:sz="4" w:space="0" w:color="auto"/>
              <w:bottom w:val="single" w:sz="4" w:space="0" w:color="auto"/>
              <w:right w:val="single" w:sz="4" w:space="0" w:color="auto"/>
            </w:tcBorders>
            <w:hideMark/>
          </w:tcPr>
          <w:p w14:paraId="5BCECCFE" w14:textId="3E76ABC2" w:rsidR="008351FA" w:rsidRPr="000C0587" w:rsidRDefault="000F4EC3">
            <w:pPr>
              <w:keepNext/>
              <w:spacing w:after="0" w:line="360" w:lineRule="auto"/>
              <w:jc w:val="both"/>
              <w:outlineLvl w:val="2"/>
              <w:rPr>
                <w:rFonts w:ascii="Times New Roman" w:eastAsia="Times New Roman" w:hAnsi="Times New Roman" w:cs="Times New Roman"/>
                <w:bCs/>
              </w:rPr>
            </w:pPr>
            <w:r>
              <w:rPr>
                <w:rFonts w:ascii="Times New Roman" w:eastAsia="Times New Roman" w:hAnsi="Times New Roman" w:cs="Times New Roman"/>
                <w:bCs/>
              </w:rPr>
              <w:t>4</w:t>
            </w:r>
            <w:r w:rsidR="008351FA" w:rsidRPr="000C0587">
              <w:rPr>
                <w:rFonts w:ascii="Times New Roman" w:eastAsia="Times New Roman" w:hAnsi="Times New Roman" w:cs="Times New Roman"/>
                <w:bCs/>
              </w:rPr>
              <w:t>.</w:t>
            </w:r>
          </w:p>
        </w:tc>
        <w:tc>
          <w:tcPr>
            <w:tcW w:w="5563" w:type="dxa"/>
            <w:tcBorders>
              <w:top w:val="single" w:sz="4" w:space="0" w:color="auto"/>
              <w:left w:val="single" w:sz="4" w:space="0" w:color="auto"/>
              <w:bottom w:val="single" w:sz="4" w:space="0" w:color="auto"/>
              <w:right w:val="single" w:sz="4" w:space="0" w:color="auto"/>
            </w:tcBorders>
            <w:hideMark/>
          </w:tcPr>
          <w:p w14:paraId="279B1B18" w14:textId="77777777" w:rsidR="008351FA" w:rsidRPr="000C0587" w:rsidRDefault="008351FA">
            <w:pPr>
              <w:keepNext/>
              <w:spacing w:after="0" w:line="360" w:lineRule="auto"/>
              <w:jc w:val="both"/>
              <w:outlineLvl w:val="2"/>
              <w:rPr>
                <w:rFonts w:ascii="Times New Roman" w:eastAsia="Times New Roman" w:hAnsi="Times New Roman" w:cs="Times New Roman"/>
                <w:b/>
                <w:bCs/>
              </w:rPr>
            </w:pPr>
            <w:r w:rsidRPr="000C0587">
              <w:rPr>
                <w:rFonts w:ascii="Times New Roman" w:eastAsia="Times New Roman" w:hAnsi="Times New Roman" w:cs="Times New Roman"/>
                <w:b/>
                <w:bCs/>
              </w:rPr>
              <w:t>Sandra Cindrić Balentić</w:t>
            </w:r>
          </w:p>
        </w:tc>
      </w:tr>
      <w:tr w:rsidR="008351FA" w:rsidRPr="000C0587" w14:paraId="1F6586B2" w14:textId="77777777" w:rsidTr="008351FA">
        <w:trPr>
          <w:jc w:val="center"/>
        </w:trPr>
        <w:tc>
          <w:tcPr>
            <w:tcW w:w="959" w:type="dxa"/>
            <w:tcBorders>
              <w:top w:val="single" w:sz="4" w:space="0" w:color="auto"/>
              <w:left w:val="single" w:sz="4" w:space="0" w:color="auto"/>
              <w:bottom w:val="single" w:sz="4" w:space="0" w:color="auto"/>
              <w:right w:val="single" w:sz="4" w:space="0" w:color="auto"/>
            </w:tcBorders>
            <w:hideMark/>
          </w:tcPr>
          <w:p w14:paraId="1FB69408" w14:textId="707060F4" w:rsidR="008351FA" w:rsidRPr="000C0587" w:rsidRDefault="000F4EC3">
            <w:pPr>
              <w:keepNext/>
              <w:spacing w:after="0" w:line="360" w:lineRule="auto"/>
              <w:jc w:val="both"/>
              <w:outlineLvl w:val="2"/>
              <w:rPr>
                <w:rFonts w:ascii="Times New Roman" w:eastAsia="Times New Roman" w:hAnsi="Times New Roman" w:cs="Times New Roman"/>
                <w:bCs/>
              </w:rPr>
            </w:pPr>
            <w:r>
              <w:rPr>
                <w:rFonts w:ascii="Times New Roman" w:eastAsia="Times New Roman" w:hAnsi="Times New Roman" w:cs="Times New Roman"/>
                <w:bCs/>
              </w:rPr>
              <w:t>5</w:t>
            </w:r>
            <w:r w:rsidR="008351FA" w:rsidRPr="000C0587">
              <w:rPr>
                <w:rFonts w:ascii="Times New Roman" w:eastAsia="Times New Roman" w:hAnsi="Times New Roman" w:cs="Times New Roman"/>
                <w:bCs/>
              </w:rPr>
              <w:t>.</w:t>
            </w:r>
          </w:p>
        </w:tc>
        <w:tc>
          <w:tcPr>
            <w:tcW w:w="5563" w:type="dxa"/>
            <w:tcBorders>
              <w:top w:val="single" w:sz="4" w:space="0" w:color="auto"/>
              <w:left w:val="single" w:sz="4" w:space="0" w:color="auto"/>
              <w:bottom w:val="single" w:sz="4" w:space="0" w:color="auto"/>
              <w:right w:val="single" w:sz="4" w:space="0" w:color="auto"/>
            </w:tcBorders>
            <w:hideMark/>
          </w:tcPr>
          <w:p w14:paraId="3A59BAF1" w14:textId="77777777" w:rsidR="008351FA" w:rsidRPr="000C0587" w:rsidRDefault="008351FA">
            <w:pPr>
              <w:keepNext/>
              <w:spacing w:after="0" w:line="360" w:lineRule="auto"/>
              <w:jc w:val="both"/>
              <w:outlineLvl w:val="2"/>
              <w:rPr>
                <w:rFonts w:ascii="Times New Roman" w:eastAsia="Times New Roman" w:hAnsi="Times New Roman" w:cs="Times New Roman"/>
                <w:b/>
                <w:bCs/>
              </w:rPr>
            </w:pPr>
            <w:r w:rsidRPr="000C0587">
              <w:rPr>
                <w:rFonts w:ascii="Times New Roman" w:eastAsia="Times New Roman" w:hAnsi="Times New Roman" w:cs="Times New Roman"/>
                <w:b/>
                <w:bCs/>
              </w:rPr>
              <w:t xml:space="preserve">Irena </w:t>
            </w:r>
            <w:proofErr w:type="spellStart"/>
            <w:r w:rsidRPr="000C0587">
              <w:rPr>
                <w:rFonts w:ascii="Times New Roman" w:eastAsia="Times New Roman" w:hAnsi="Times New Roman" w:cs="Times New Roman"/>
                <w:b/>
                <w:bCs/>
              </w:rPr>
              <w:t>Fišer</w:t>
            </w:r>
            <w:proofErr w:type="spellEnd"/>
          </w:p>
        </w:tc>
      </w:tr>
      <w:tr w:rsidR="008351FA" w:rsidRPr="000C0587" w14:paraId="3D2FC341" w14:textId="77777777" w:rsidTr="008351FA">
        <w:trPr>
          <w:jc w:val="center"/>
        </w:trPr>
        <w:tc>
          <w:tcPr>
            <w:tcW w:w="959" w:type="dxa"/>
            <w:tcBorders>
              <w:top w:val="single" w:sz="4" w:space="0" w:color="auto"/>
              <w:left w:val="single" w:sz="4" w:space="0" w:color="auto"/>
              <w:bottom w:val="single" w:sz="4" w:space="0" w:color="auto"/>
              <w:right w:val="single" w:sz="4" w:space="0" w:color="auto"/>
            </w:tcBorders>
            <w:hideMark/>
          </w:tcPr>
          <w:p w14:paraId="14ED17A9" w14:textId="372E1A44" w:rsidR="008351FA" w:rsidRPr="000C0587" w:rsidRDefault="000F4EC3">
            <w:pPr>
              <w:keepNext/>
              <w:spacing w:after="0" w:line="360" w:lineRule="auto"/>
              <w:jc w:val="both"/>
              <w:outlineLvl w:val="2"/>
              <w:rPr>
                <w:rFonts w:ascii="Times New Roman" w:eastAsia="Times New Roman" w:hAnsi="Times New Roman" w:cs="Times New Roman"/>
                <w:bCs/>
              </w:rPr>
            </w:pPr>
            <w:r>
              <w:rPr>
                <w:rFonts w:ascii="Times New Roman" w:eastAsia="Times New Roman" w:hAnsi="Times New Roman" w:cs="Times New Roman"/>
                <w:bCs/>
              </w:rPr>
              <w:t>6</w:t>
            </w:r>
            <w:r w:rsidR="008351FA" w:rsidRPr="000C0587">
              <w:rPr>
                <w:rFonts w:ascii="Times New Roman" w:eastAsia="Times New Roman" w:hAnsi="Times New Roman" w:cs="Times New Roman"/>
                <w:bCs/>
              </w:rPr>
              <w:t>.</w:t>
            </w:r>
          </w:p>
        </w:tc>
        <w:tc>
          <w:tcPr>
            <w:tcW w:w="5563" w:type="dxa"/>
            <w:tcBorders>
              <w:top w:val="single" w:sz="4" w:space="0" w:color="auto"/>
              <w:left w:val="single" w:sz="4" w:space="0" w:color="auto"/>
              <w:bottom w:val="single" w:sz="4" w:space="0" w:color="auto"/>
              <w:right w:val="single" w:sz="4" w:space="0" w:color="auto"/>
            </w:tcBorders>
            <w:hideMark/>
          </w:tcPr>
          <w:p w14:paraId="66B15C53" w14:textId="77777777" w:rsidR="008351FA" w:rsidRPr="000C0587" w:rsidRDefault="008351FA">
            <w:pPr>
              <w:keepNext/>
              <w:spacing w:after="0" w:line="360" w:lineRule="auto"/>
              <w:jc w:val="both"/>
              <w:outlineLvl w:val="2"/>
              <w:rPr>
                <w:rFonts w:ascii="Times New Roman" w:eastAsia="Times New Roman" w:hAnsi="Times New Roman" w:cs="Times New Roman"/>
                <w:b/>
                <w:bCs/>
              </w:rPr>
            </w:pPr>
            <w:r w:rsidRPr="000C0587">
              <w:rPr>
                <w:rFonts w:ascii="Times New Roman" w:eastAsia="Times New Roman" w:hAnsi="Times New Roman" w:cs="Times New Roman"/>
                <w:b/>
                <w:bCs/>
              </w:rPr>
              <w:t>Morena Vajak</w:t>
            </w:r>
          </w:p>
        </w:tc>
      </w:tr>
      <w:tr w:rsidR="008351FA" w:rsidRPr="000C0587" w14:paraId="7E67AD99" w14:textId="77777777" w:rsidTr="008351FA">
        <w:trPr>
          <w:jc w:val="center"/>
        </w:trPr>
        <w:tc>
          <w:tcPr>
            <w:tcW w:w="959" w:type="dxa"/>
            <w:tcBorders>
              <w:top w:val="single" w:sz="4" w:space="0" w:color="auto"/>
              <w:left w:val="single" w:sz="4" w:space="0" w:color="auto"/>
              <w:bottom w:val="single" w:sz="4" w:space="0" w:color="auto"/>
              <w:right w:val="single" w:sz="4" w:space="0" w:color="auto"/>
            </w:tcBorders>
            <w:hideMark/>
          </w:tcPr>
          <w:p w14:paraId="6C626C0D" w14:textId="21B1030A" w:rsidR="008351FA" w:rsidRPr="000C0587" w:rsidRDefault="000F4EC3">
            <w:pPr>
              <w:keepNext/>
              <w:spacing w:after="0" w:line="360" w:lineRule="auto"/>
              <w:jc w:val="both"/>
              <w:outlineLvl w:val="2"/>
              <w:rPr>
                <w:rFonts w:ascii="Times New Roman" w:eastAsia="Times New Roman" w:hAnsi="Times New Roman" w:cs="Times New Roman"/>
                <w:bCs/>
              </w:rPr>
            </w:pPr>
            <w:r>
              <w:rPr>
                <w:rFonts w:ascii="Times New Roman" w:eastAsia="Times New Roman" w:hAnsi="Times New Roman" w:cs="Times New Roman"/>
                <w:bCs/>
              </w:rPr>
              <w:t>7</w:t>
            </w:r>
            <w:r w:rsidR="008351FA" w:rsidRPr="000C0587">
              <w:rPr>
                <w:rFonts w:ascii="Times New Roman" w:eastAsia="Times New Roman" w:hAnsi="Times New Roman" w:cs="Times New Roman"/>
                <w:bCs/>
              </w:rPr>
              <w:t>.</w:t>
            </w:r>
          </w:p>
        </w:tc>
        <w:tc>
          <w:tcPr>
            <w:tcW w:w="5563" w:type="dxa"/>
            <w:tcBorders>
              <w:top w:val="single" w:sz="4" w:space="0" w:color="auto"/>
              <w:left w:val="single" w:sz="4" w:space="0" w:color="auto"/>
              <w:bottom w:val="single" w:sz="4" w:space="0" w:color="auto"/>
              <w:right w:val="single" w:sz="4" w:space="0" w:color="auto"/>
            </w:tcBorders>
            <w:hideMark/>
          </w:tcPr>
          <w:p w14:paraId="16D82DF4" w14:textId="77777777" w:rsidR="008351FA" w:rsidRPr="000C0587" w:rsidRDefault="008351FA">
            <w:pPr>
              <w:keepNext/>
              <w:spacing w:after="0" w:line="360" w:lineRule="auto"/>
              <w:jc w:val="both"/>
              <w:outlineLvl w:val="2"/>
              <w:rPr>
                <w:rFonts w:ascii="Times New Roman" w:eastAsia="Times New Roman" w:hAnsi="Times New Roman" w:cs="Times New Roman"/>
                <w:b/>
                <w:bCs/>
              </w:rPr>
            </w:pPr>
            <w:r w:rsidRPr="000C0587">
              <w:rPr>
                <w:rFonts w:ascii="Times New Roman" w:eastAsia="Times New Roman" w:hAnsi="Times New Roman" w:cs="Times New Roman"/>
                <w:b/>
                <w:bCs/>
              </w:rPr>
              <w:t xml:space="preserve">Mirna Kopić </w:t>
            </w:r>
          </w:p>
        </w:tc>
      </w:tr>
      <w:tr w:rsidR="008351FA" w:rsidRPr="000C0587" w14:paraId="7E476988" w14:textId="77777777" w:rsidTr="008351FA">
        <w:trPr>
          <w:jc w:val="center"/>
        </w:trPr>
        <w:tc>
          <w:tcPr>
            <w:tcW w:w="959" w:type="dxa"/>
            <w:tcBorders>
              <w:top w:val="single" w:sz="4" w:space="0" w:color="auto"/>
              <w:left w:val="single" w:sz="4" w:space="0" w:color="auto"/>
              <w:bottom w:val="single" w:sz="4" w:space="0" w:color="auto"/>
              <w:right w:val="single" w:sz="4" w:space="0" w:color="auto"/>
            </w:tcBorders>
            <w:hideMark/>
          </w:tcPr>
          <w:p w14:paraId="6A7BBD1E" w14:textId="6D6AC9E8" w:rsidR="008351FA" w:rsidRPr="000C0587" w:rsidRDefault="000F4EC3">
            <w:pPr>
              <w:keepNext/>
              <w:spacing w:after="0" w:line="360" w:lineRule="auto"/>
              <w:jc w:val="both"/>
              <w:outlineLvl w:val="2"/>
              <w:rPr>
                <w:rFonts w:ascii="Times New Roman" w:eastAsia="Times New Roman" w:hAnsi="Times New Roman" w:cs="Times New Roman"/>
                <w:bCs/>
              </w:rPr>
            </w:pPr>
            <w:r>
              <w:rPr>
                <w:rFonts w:ascii="Times New Roman" w:eastAsia="Times New Roman" w:hAnsi="Times New Roman" w:cs="Times New Roman"/>
                <w:bCs/>
              </w:rPr>
              <w:t>8</w:t>
            </w:r>
            <w:r w:rsidR="008351FA" w:rsidRPr="000C0587">
              <w:rPr>
                <w:rFonts w:ascii="Times New Roman" w:eastAsia="Times New Roman" w:hAnsi="Times New Roman" w:cs="Times New Roman"/>
                <w:bCs/>
              </w:rPr>
              <w:t>.</w:t>
            </w:r>
          </w:p>
        </w:tc>
        <w:tc>
          <w:tcPr>
            <w:tcW w:w="5563" w:type="dxa"/>
            <w:tcBorders>
              <w:top w:val="single" w:sz="4" w:space="0" w:color="auto"/>
              <w:left w:val="single" w:sz="4" w:space="0" w:color="auto"/>
              <w:bottom w:val="single" w:sz="4" w:space="0" w:color="auto"/>
              <w:right w:val="single" w:sz="4" w:space="0" w:color="auto"/>
            </w:tcBorders>
            <w:hideMark/>
          </w:tcPr>
          <w:p w14:paraId="28130F87" w14:textId="77777777" w:rsidR="008351FA" w:rsidRPr="000C0587" w:rsidRDefault="008351FA">
            <w:pPr>
              <w:keepNext/>
              <w:spacing w:after="0" w:line="360" w:lineRule="auto"/>
              <w:jc w:val="both"/>
              <w:outlineLvl w:val="2"/>
              <w:rPr>
                <w:rFonts w:ascii="Times New Roman" w:eastAsia="Times New Roman" w:hAnsi="Times New Roman" w:cs="Times New Roman"/>
                <w:b/>
                <w:bCs/>
              </w:rPr>
            </w:pPr>
            <w:r w:rsidRPr="000C0587">
              <w:rPr>
                <w:rFonts w:ascii="Times New Roman" w:eastAsia="Times New Roman" w:hAnsi="Times New Roman" w:cs="Times New Roman"/>
                <w:b/>
                <w:bCs/>
              </w:rPr>
              <w:t xml:space="preserve">Sanja Srnović </w:t>
            </w:r>
          </w:p>
        </w:tc>
      </w:tr>
      <w:tr w:rsidR="008351FA" w:rsidRPr="000C0587" w14:paraId="0F4970C5" w14:textId="77777777" w:rsidTr="008351FA">
        <w:trPr>
          <w:jc w:val="center"/>
        </w:trPr>
        <w:tc>
          <w:tcPr>
            <w:tcW w:w="959" w:type="dxa"/>
            <w:tcBorders>
              <w:top w:val="single" w:sz="4" w:space="0" w:color="auto"/>
              <w:left w:val="single" w:sz="4" w:space="0" w:color="auto"/>
              <w:bottom w:val="single" w:sz="4" w:space="0" w:color="auto"/>
              <w:right w:val="single" w:sz="4" w:space="0" w:color="auto"/>
            </w:tcBorders>
            <w:hideMark/>
          </w:tcPr>
          <w:p w14:paraId="14A88F27" w14:textId="4FC8AB21" w:rsidR="008351FA" w:rsidRPr="000C0587" w:rsidRDefault="000F4EC3">
            <w:pPr>
              <w:keepNext/>
              <w:spacing w:after="0" w:line="360" w:lineRule="auto"/>
              <w:jc w:val="both"/>
              <w:outlineLvl w:val="2"/>
              <w:rPr>
                <w:rFonts w:ascii="Times New Roman" w:eastAsia="Times New Roman" w:hAnsi="Times New Roman" w:cs="Times New Roman"/>
                <w:bCs/>
              </w:rPr>
            </w:pPr>
            <w:r>
              <w:rPr>
                <w:rFonts w:ascii="Times New Roman" w:eastAsia="Times New Roman" w:hAnsi="Times New Roman" w:cs="Times New Roman"/>
                <w:bCs/>
              </w:rPr>
              <w:t>9</w:t>
            </w:r>
            <w:r w:rsidR="008351FA" w:rsidRPr="000C0587">
              <w:rPr>
                <w:rFonts w:ascii="Times New Roman" w:eastAsia="Times New Roman" w:hAnsi="Times New Roman" w:cs="Times New Roman"/>
                <w:bCs/>
              </w:rPr>
              <w:t>.</w:t>
            </w:r>
          </w:p>
        </w:tc>
        <w:tc>
          <w:tcPr>
            <w:tcW w:w="5563" w:type="dxa"/>
            <w:tcBorders>
              <w:top w:val="single" w:sz="4" w:space="0" w:color="auto"/>
              <w:left w:val="single" w:sz="4" w:space="0" w:color="auto"/>
              <w:bottom w:val="single" w:sz="4" w:space="0" w:color="auto"/>
              <w:right w:val="single" w:sz="4" w:space="0" w:color="auto"/>
            </w:tcBorders>
            <w:hideMark/>
          </w:tcPr>
          <w:p w14:paraId="218891AD" w14:textId="0ABB4AAB" w:rsidR="008351FA" w:rsidRPr="000C0587" w:rsidRDefault="008351FA">
            <w:pPr>
              <w:keepNext/>
              <w:spacing w:after="0" w:line="360" w:lineRule="auto"/>
              <w:jc w:val="both"/>
              <w:outlineLvl w:val="2"/>
              <w:rPr>
                <w:rFonts w:ascii="Times New Roman" w:eastAsia="Times New Roman" w:hAnsi="Times New Roman" w:cs="Times New Roman"/>
                <w:b/>
                <w:bCs/>
              </w:rPr>
            </w:pPr>
            <w:r w:rsidRPr="000C0587">
              <w:rPr>
                <w:rFonts w:ascii="Times New Roman" w:eastAsia="Times New Roman" w:hAnsi="Times New Roman" w:cs="Times New Roman"/>
                <w:b/>
                <w:bCs/>
              </w:rPr>
              <w:t xml:space="preserve">Dejana Babić </w:t>
            </w:r>
          </w:p>
        </w:tc>
      </w:tr>
      <w:tr w:rsidR="008351FA" w:rsidRPr="000C0587" w14:paraId="1E6DC622" w14:textId="77777777" w:rsidTr="008351FA">
        <w:trPr>
          <w:jc w:val="center"/>
        </w:trPr>
        <w:tc>
          <w:tcPr>
            <w:tcW w:w="959" w:type="dxa"/>
            <w:tcBorders>
              <w:top w:val="single" w:sz="4" w:space="0" w:color="auto"/>
              <w:left w:val="single" w:sz="4" w:space="0" w:color="auto"/>
              <w:bottom w:val="single" w:sz="4" w:space="0" w:color="auto"/>
              <w:right w:val="single" w:sz="4" w:space="0" w:color="auto"/>
            </w:tcBorders>
            <w:hideMark/>
          </w:tcPr>
          <w:p w14:paraId="0F77DDA8" w14:textId="7789768B" w:rsidR="008351FA" w:rsidRPr="000C0587" w:rsidRDefault="008351FA">
            <w:pPr>
              <w:keepNext/>
              <w:spacing w:after="0" w:line="360" w:lineRule="auto"/>
              <w:jc w:val="both"/>
              <w:outlineLvl w:val="2"/>
              <w:rPr>
                <w:rFonts w:ascii="Times New Roman" w:eastAsia="Times New Roman" w:hAnsi="Times New Roman" w:cs="Times New Roman"/>
                <w:bCs/>
              </w:rPr>
            </w:pPr>
            <w:r w:rsidRPr="000C0587">
              <w:rPr>
                <w:rFonts w:ascii="Times New Roman" w:eastAsia="Times New Roman" w:hAnsi="Times New Roman" w:cs="Times New Roman"/>
                <w:bCs/>
              </w:rPr>
              <w:t>1</w:t>
            </w:r>
            <w:r w:rsidR="000F4EC3">
              <w:rPr>
                <w:rFonts w:ascii="Times New Roman" w:eastAsia="Times New Roman" w:hAnsi="Times New Roman" w:cs="Times New Roman"/>
                <w:bCs/>
              </w:rPr>
              <w:t>0</w:t>
            </w:r>
            <w:r w:rsidRPr="000C0587">
              <w:rPr>
                <w:rFonts w:ascii="Times New Roman" w:eastAsia="Times New Roman" w:hAnsi="Times New Roman" w:cs="Times New Roman"/>
                <w:bCs/>
              </w:rPr>
              <w:t>.</w:t>
            </w:r>
          </w:p>
        </w:tc>
        <w:tc>
          <w:tcPr>
            <w:tcW w:w="5563" w:type="dxa"/>
            <w:tcBorders>
              <w:top w:val="single" w:sz="4" w:space="0" w:color="auto"/>
              <w:left w:val="single" w:sz="4" w:space="0" w:color="auto"/>
              <w:bottom w:val="single" w:sz="4" w:space="0" w:color="auto"/>
              <w:right w:val="single" w:sz="4" w:space="0" w:color="auto"/>
            </w:tcBorders>
            <w:hideMark/>
          </w:tcPr>
          <w:p w14:paraId="047F3054" w14:textId="77777777" w:rsidR="008351FA" w:rsidRPr="000C0587" w:rsidRDefault="008351FA">
            <w:pPr>
              <w:keepNext/>
              <w:spacing w:after="0" w:line="360" w:lineRule="auto"/>
              <w:jc w:val="both"/>
              <w:outlineLvl w:val="2"/>
              <w:rPr>
                <w:rFonts w:ascii="Times New Roman" w:eastAsia="Times New Roman" w:hAnsi="Times New Roman" w:cs="Times New Roman"/>
                <w:b/>
                <w:bCs/>
              </w:rPr>
            </w:pPr>
            <w:r w:rsidRPr="000C0587">
              <w:rPr>
                <w:rFonts w:ascii="Times New Roman" w:eastAsia="Times New Roman" w:hAnsi="Times New Roman" w:cs="Times New Roman"/>
                <w:b/>
                <w:bCs/>
              </w:rPr>
              <w:t>Ivan Macanić</w:t>
            </w:r>
          </w:p>
        </w:tc>
      </w:tr>
      <w:tr w:rsidR="008351FA" w:rsidRPr="000C0587" w14:paraId="72450E7B" w14:textId="77777777" w:rsidTr="008351FA">
        <w:trPr>
          <w:jc w:val="center"/>
        </w:trPr>
        <w:tc>
          <w:tcPr>
            <w:tcW w:w="959" w:type="dxa"/>
            <w:tcBorders>
              <w:top w:val="single" w:sz="4" w:space="0" w:color="auto"/>
              <w:left w:val="single" w:sz="4" w:space="0" w:color="auto"/>
              <w:bottom w:val="single" w:sz="4" w:space="0" w:color="auto"/>
              <w:right w:val="single" w:sz="4" w:space="0" w:color="auto"/>
            </w:tcBorders>
            <w:hideMark/>
          </w:tcPr>
          <w:p w14:paraId="7456C1FE" w14:textId="5AD32758" w:rsidR="008351FA" w:rsidRPr="000C0587" w:rsidRDefault="008351FA">
            <w:pPr>
              <w:keepNext/>
              <w:spacing w:after="0" w:line="360" w:lineRule="auto"/>
              <w:jc w:val="both"/>
              <w:outlineLvl w:val="2"/>
              <w:rPr>
                <w:rFonts w:ascii="Times New Roman" w:eastAsia="Times New Roman" w:hAnsi="Times New Roman" w:cs="Times New Roman"/>
                <w:bCs/>
              </w:rPr>
            </w:pPr>
            <w:r w:rsidRPr="000C0587">
              <w:rPr>
                <w:rFonts w:ascii="Times New Roman" w:eastAsia="Times New Roman" w:hAnsi="Times New Roman" w:cs="Times New Roman"/>
                <w:bCs/>
              </w:rPr>
              <w:t>1</w:t>
            </w:r>
            <w:r w:rsidR="000F4EC3">
              <w:rPr>
                <w:rFonts w:ascii="Times New Roman" w:eastAsia="Times New Roman" w:hAnsi="Times New Roman" w:cs="Times New Roman"/>
                <w:bCs/>
              </w:rPr>
              <w:t>1</w:t>
            </w:r>
            <w:r w:rsidRPr="000C0587">
              <w:rPr>
                <w:rFonts w:ascii="Times New Roman" w:eastAsia="Times New Roman" w:hAnsi="Times New Roman" w:cs="Times New Roman"/>
                <w:bCs/>
              </w:rPr>
              <w:t>.</w:t>
            </w:r>
          </w:p>
        </w:tc>
        <w:tc>
          <w:tcPr>
            <w:tcW w:w="5563" w:type="dxa"/>
            <w:tcBorders>
              <w:top w:val="single" w:sz="4" w:space="0" w:color="auto"/>
              <w:left w:val="single" w:sz="4" w:space="0" w:color="auto"/>
              <w:bottom w:val="single" w:sz="4" w:space="0" w:color="auto"/>
              <w:right w:val="single" w:sz="4" w:space="0" w:color="auto"/>
            </w:tcBorders>
            <w:hideMark/>
          </w:tcPr>
          <w:p w14:paraId="3F5D1D97" w14:textId="485D48BE" w:rsidR="008351FA" w:rsidRPr="000C0587" w:rsidRDefault="008351FA">
            <w:pPr>
              <w:keepNext/>
              <w:spacing w:after="0" w:line="360" w:lineRule="auto"/>
              <w:jc w:val="both"/>
              <w:outlineLvl w:val="2"/>
              <w:rPr>
                <w:rFonts w:ascii="Times New Roman" w:eastAsia="Times New Roman" w:hAnsi="Times New Roman" w:cs="Times New Roman"/>
                <w:b/>
                <w:bCs/>
              </w:rPr>
            </w:pPr>
            <w:r w:rsidRPr="000C0587">
              <w:rPr>
                <w:rFonts w:ascii="Times New Roman" w:eastAsia="Times New Roman" w:hAnsi="Times New Roman" w:cs="Times New Roman"/>
                <w:b/>
                <w:bCs/>
              </w:rPr>
              <w:t xml:space="preserve">Eleonora Čuvidić </w:t>
            </w:r>
            <w:r w:rsidR="000F4EC3">
              <w:rPr>
                <w:rFonts w:ascii="Times New Roman" w:eastAsia="Times New Roman" w:hAnsi="Times New Roman" w:cs="Times New Roman"/>
                <w:b/>
                <w:bCs/>
              </w:rPr>
              <w:t xml:space="preserve">(zamjena </w:t>
            </w:r>
            <w:r w:rsidR="000B75CE">
              <w:rPr>
                <w:rFonts w:ascii="Times New Roman" w:eastAsia="Times New Roman" w:hAnsi="Times New Roman" w:cs="Times New Roman"/>
                <w:b/>
                <w:bCs/>
              </w:rPr>
              <w:t>Ana Medaković</w:t>
            </w:r>
            <w:r w:rsidR="000F4EC3">
              <w:rPr>
                <w:rFonts w:ascii="Times New Roman" w:eastAsia="Times New Roman" w:hAnsi="Times New Roman" w:cs="Times New Roman"/>
                <w:b/>
                <w:bCs/>
              </w:rPr>
              <w:t>)</w:t>
            </w:r>
          </w:p>
        </w:tc>
      </w:tr>
    </w:tbl>
    <w:p w14:paraId="5E4982B6" w14:textId="77777777" w:rsidR="008351FA" w:rsidRPr="000C0587" w:rsidRDefault="008351FA" w:rsidP="008351FA">
      <w:pPr>
        <w:spacing w:after="0" w:line="360" w:lineRule="auto"/>
        <w:jc w:val="both"/>
        <w:rPr>
          <w:rFonts w:ascii="Times New Roman" w:eastAsia="Times New Roman" w:hAnsi="Times New Roman" w:cs="Times New Roman"/>
          <w:sz w:val="24"/>
          <w:szCs w:val="24"/>
        </w:rPr>
      </w:pPr>
    </w:p>
    <w:p w14:paraId="58EA1DE3" w14:textId="77777777" w:rsidR="00D97ED7" w:rsidRPr="000C0587" w:rsidRDefault="00D97ED7" w:rsidP="008351FA">
      <w:pPr>
        <w:spacing w:after="0" w:line="360" w:lineRule="auto"/>
        <w:rPr>
          <w:rFonts w:ascii="Times New Roman" w:eastAsia="Times New Roman" w:hAnsi="Times New Roman" w:cs="Times New Roman"/>
          <w:sz w:val="24"/>
          <w:szCs w:val="24"/>
        </w:rPr>
      </w:pPr>
    </w:p>
    <w:p w14:paraId="3CD3AFE9" w14:textId="77777777" w:rsidR="00D97ED7" w:rsidRPr="000C0587" w:rsidRDefault="00D97ED7" w:rsidP="008351FA">
      <w:pPr>
        <w:spacing w:after="0" w:line="360" w:lineRule="auto"/>
        <w:rPr>
          <w:rFonts w:ascii="Times New Roman" w:eastAsia="Times New Roman" w:hAnsi="Times New Roman" w:cs="Times New Roman"/>
          <w:sz w:val="24"/>
          <w:szCs w:val="24"/>
        </w:rPr>
      </w:pPr>
    </w:p>
    <w:p w14:paraId="45286E09" w14:textId="2889782A" w:rsidR="00D97ED7" w:rsidRPr="000C0587" w:rsidRDefault="00D97ED7" w:rsidP="008351FA">
      <w:pPr>
        <w:spacing w:after="0" w:line="360" w:lineRule="auto"/>
        <w:rPr>
          <w:rFonts w:ascii="Times New Roman" w:eastAsia="Times New Roman" w:hAnsi="Times New Roman" w:cs="Times New Roman"/>
          <w:sz w:val="24"/>
          <w:szCs w:val="24"/>
        </w:rPr>
        <w:sectPr w:rsidR="00D97ED7" w:rsidRPr="000C0587">
          <w:pgSz w:w="11907" w:h="16840"/>
          <w:pgMar w:top="1134" w:right="1134" w:bottom="1134" w:left="1134" w:header="709" w:footer="709" w:gutter="0"/>
          <w:cols w:space="720"/>
        </w:sectPr>
      </w:pPr>
    </w:p>
    <w:p w14:paraId="3B123B04" w14:textId="77777777" w:rsidR="008351FA" w:rsidRPr="000C0587" w:rsidRDefault="008351FA" w:rsidP="008351FA">
      <w:pPr>
        <w:spacing w:after="0" w:line="360" w:lineRule="auto"/>
        <w:outlineLvl w:val="0"/>
        <w:rPr>
          <w:rFonts w:ascii="Times New Roman" w:eastAsia="Times New Roman" w:hAnsi="Times New Roman" w:cs="Times New Roman"/>
          <w:b/>
          <w:i/>
          <w:sz w:val="24"/>
          <w:szCs w:val="24"/>
        </w:rPr>
      </w:pPr>
      <w:r w:rsidRPr="000C0587">
        <w:rPr>
          <w:rFonts w:ascii="Times New Roman" w:eastAsia="Times New Roman" w:hAnsi="Times New Roman" w:cs="Times New Roman"/>
          <w:sz w:val="24"/>
          <w:szCs w:val="24"/>
        </w:rPr>
        <w:t>Vijeće učitelja</w:t>
      </w:r>
      <w:r w:rsidRPr="000C0587">
        <w:rPr>
          <w:rFonts w:ascii="Times New Roman" w:eastAsia="Times New Roman" w:hAnsi="Times New Roman" w:cs="Times New Roman"/>
          <w:i/>
          <w:sz w:val="24"/>
          <w:szCs w:val="24"/>
        </w:rPr>
        <w:t xml:space="preserve"> </w:t>
      </w:r>
      <w:r w:rsidRPr="000C0587">
        <w:rPr>
          <w:rFonts w:ascii="Times New Roman" w:eastAsia="Times New Roman" w:hAnsi="Times New Roman" w:cs="Times New Roman"/>
          <w:b/>
          <w:i/>
          <w:sz w:val="24"/>
          <w:szCs w:val="24"/>
        </w:rPr>
        <w:t>PRIRODOSLOVNO-MATEMATIČKOG I INFORMATIČKO-TEHNIČKOG      PODRUČJA</w:t>
      </w:r>
    </w:p>
    <w:p w14:paraId="456EE9EF" w14:textId="77777777" w:rsidR="008351FA" w:rsidRPr="000C0587" w:rsidRDefault="008351FA" w:rsidP="008351FA">
      <w:pPr>
        <w:spacing w:after="0" w:line="360" w:lineRule="auto"/>
        <w:jc w:val="both"/>
        <w:outlineLvl w:val="0"/>
        <w:rPr>
          <w:rFonts w:ascii="Times New Roman" w:eastAsia="Times New Roman" w:hAnsi="Times New Roman" w:cs="Times New Roman"/>
          <w:b/>
          <w: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563"/>
      </w:tblGrid>
      <w:tr w:rsidR="008351FA" w:rsidRPr="000C0587" w14:paraId="73F8C99B" w14:textId="77777777" w:rsidTr="008351FA">
        <w:trPr>
          <w:gridAfter w:val="1"/>
          <w:wAfter w:w="5563" w:type="dxa"/>
          <w:jc w:val="center"/>
        </w:trPr>
        <w:tc>
          <w:tcPr>
            <w:tcW w:w="959" w:type="dxa"/>
            <w:tcBorders>
              <w:top w:val="single" w:sz="4" w:space="0" w:color="auto"/>
              <w:left w:val="single" w:sz="4" w:space="0" w:color="auto"/>
              <w:bottom w:val="single" w:sz="4" w:space="0" w:color="auto"/>
              <w:right w:val="single" w:sz="4" w:space="0" w:color="auto"/>
            </w:tcBorders>
            <w:hideMark/>
          </w:tcPr>
          <w:p w14:paraId="4B115BBA" w14:textId="77777777" w:rsidR="008351FA" w:rsidRPr="000C0587" w:rsidRDefault="008351FA">
            <w:pPr>
              <w:keepNext/>
              <w:spacing w:after="0" w:line="360" w:lineRule="auto"/>
              <w:jc w:val="both"/>
              <w:outlineLvl w:val="2"/>
              <w:rPr>
                <w:rFonts w:ascii="Times New Roman" w:eastAsia="Times New Roman" w:hAnsi="Times New Roman" w:cs="Times New Roman"/>
                <w:b/>
                <w:bCs/>
              </w:rPr>
            </w:pPr>
            <w:r w:rsidRPr="000C0587">
              <w:rPr>
                <w:rFonts w:ascii="Times New Roman" w:eastAsia="Times New Roman" w:hAnsi="Times New Roman" w:cs="Times New Roman"/>
                <w:b/>
                <w:bCs/>
              </w:rPr>
              <w:t>RB</w:t>
            </w:r>
          </w:p>
        </w:tc>
      </w:tr>
      <w:tr w:rsidR="008351FA" w:rsidRPr="000C0587" w14:paraId="45F0F0A3" w14:textId="77777777" w:rsidTr="008351FA">
        <w:trPr>
          <w:jc w:val="center"/>
        </w:trPr>
        <w:tc>
          <w:tcPr>
            <w:tcW w:w="959" w:type="dxa"/>
            <w:tcBorders>
              <w:top w:val="single" w:sz="4" w:space="0" w:color="auto"/>
              <w:left w:val="single" w:sz="4" w:space="0" w:color="auto"/>
              <w:bottom w:val="single" w:sz="4" w:space="0" w:color="auto"/>
              <w:right w:val="single" w:sz="4" w:space="0" w:color="auto"/>
            </w:tcBorders>
            <w:hideMark/>
          </w:tcPr>
          <w:p w14:paraId="2A5B33C0" w14:textId="77777777" w:rsidR="008351FA" w:rsidRPr="000C0587" w:rsidRDefault="008351FA">
            <w:pPr>
              <w:keepNext/>
              <w:spacing w:after="0" w:line="360" w:lineRule="auto"/>
              <w:jc w:val="both"/>
              <w:outlineLvl w:val="2"/>
              <w:rPr>
                <w:rFonts w:ascii="Times New Roman" w:eastAsia="Times New Roman" w:hAnsi="Times New Roman" w:cs="Times New Roman"/>
                <w:bCs/>
              </w:rPr>
            </w:pPr>
            <w:r w:rsidRPr="000C0587">
              <w:rPr>
                <w:rFonts w:ascii="Times New Roman" w:eastAsia="Times New Roman" w:hAnsi="Times New Roman" w:cs="Times New Roman"/>
                <w:bCs/>
              </w:rPr>
              <w:t>1.</w:t>
            </w:r>
          </w:p>
        </w:tc>
        <w:tc>
          <w:tcPr>
            <w:tcW w:w="5563" w:type="dxa"/>
            <w:tcBorders>
              <w:top w:val="single" w:sz="4" w:space="0" w:color="auto"/>
              <w:left w:val="single" w:sz="4" w:space="0" w:color="auto"/>
              <w:bottom w:val="single" w:sz="4" w:space="0" w:color="auto"/>
              <w:right w:val="single" w:sz="4" w:space="0" w:color="auto"/>
            </w:tcBorders>
            <w:hideMark/>
          </w:tcPr>
          <w:p w14:paraId="07DD0AB8" w14:textId="77777777" w:rsidR="008351FA" w:rsidRPr="000C0587" w:rsidRDefault="008351FA">
            <w:pPr>
              <w:keepNext/>
              <w:spacing w:after="0" w:line="360" w:lineRule="auto"/>
              <w:jc w:val="both"/>
              <w:outlineLvl w:val="2"/>
              <w:rPr>
                <w:rFonts w:ascii="Times New Roman" w:eastAsia="Times New Roman" w:hAnsi="Times New Roman" w:cs="Times New Roman"/>
                <w:b/>
                <w:bCs/>
              </w:rPr>
            </w:pPr>
            <w:r w:rsidRPr="000C0587">
              <w:rPr>
                <w:rFonts w:ascii="Times New Roman" w:eastAsia="Times New Roman" w:hAnsi="Times New Roman" w:cs="Times New Roman"/>
                <w:b/>
                <w:bCs/>
              </w:rPr>
              <w:t xml:space="preserve">Kristina Vučić </w:t>
            </w:r>
          </w:p>
        </w:tc>
      </w:tr>
      <w:tr w:rsidR="008351FA" w:rsidRPr="000C0587" w14:paraId="2B0E9BB6" w14:textId="77777777" w:rsidTr="008351FA">
        <w:trPr>
          <w:jc w:val="center"/>
        </w:trPr>
        <w:tc>
          <w:tcPr>
            <w:tcW w:w="959" w:type="dxa"/>
            <w:tcBorders>
              <w:top w:val="single" w:sz="4" w:space="0" w:color="auto"/>
              <w:left w:val="single" w:sz="4" w:space="0" w:color="auto"/>
              <w:bottom w:val="single" w:sz="4" w:space="0" w:color="auto"/>
              <w:right w:val="single" w:sz="4" w:space="0" w:color="auto"/>
            </w:tcBorders>
            <w:hideMark/>
          </w:tcPr>
          <w:p w14:paraId="474C751B" w14:textId="77777777" w:rsidR="008351FA" w:rsidRPr="000C0587" w:rsidRDefault="008351FA">
            <w:pPr>
              <w:keepNext/>
              <w:spacing w:after="0" w:line="360" w:lineRule="auto"/>
              <w:jc w:val="both"/>
              <w:outlineLvl w:val="2"/>
              <w:rPr>
                <w:rFonts w:ascii="Times New Roman" w:eastAsia="Times New Roman" w:hAnsi="Times New Roman" w:cs="Times New Roman"/>
                <w:bCs/>
              </w:rPr>
            </w:pPr>
            <w:r w:rsidRPr="000C0587">
              <w:rPr>
                <w:rFonts w:ascii="Times New Roman" w:eastAsia="Times New Roman" w:hAnsi="Times New Roman" w:cs="Times New Roman"/>
                <w:bCs/>
              </w:rPr>
              <w:t>2.</w:t>
            </w:r>
          </w:p>
        </w:tc>
        <w:tc>
          <w:tcPr>
            <w:tcW w:w="5563" w:type="dxa"/>
            <w:tcBorders>
              <w:top w:val="single" w:sz="4" w:space="0" w:color="auto"/>
              <w:left w:val="single" w:sz="4" w:space="0" w:color="auto"/>
              <w:bottom w:val="single" w:sz="4" w:space="0" w:color="auto"/>
              <w:right w:val="single" w:sz="4" w:space="0" w:color="auto"/>
            </w:tcBorders>
            <w:hideMark/>
          </w:tcPr>
          <w:p w14:paraId="5B35691E" w14:textId="20E45456" w:rsidR="008351FA" w:rsidRPr="000C0587" w:rsidRDefault="008351FA">
            <w:pPr>
              <w:keepNext/>
              <w:spacing w:after="0" w:line="360" w:lineRule="auto"/>
              <w:jc w:val="both"/>
              <w:outlineLvl w:val="2"/>
              <w:rPr>
                <w:rFonts w:ascii="Times New Roman" w:eastAsia="Times New Roman" w:hAnsi="Times New Roman" w:cs="Times New Roman"/>
                <w:b/>
                <w:bCs/>
              </w:rPr>
            </w:pPr>
            <w:r w:rsidRPr="000C0587">
              <w:rPr>
                <w:rFonts w:ascii="Times New Roman" w:eastAsia="Times New Roman" w:hAnsi="Times New Roman" w:cs="Times New Roman"/>
                <w:b/>
                <w:bCs/>
              </w:rPr>
              <w:t>Sanja Ivanović</w:t>
            </w:r>
            <w:r w:rsidR="000F4EC3">
              <w:rPr>
                <w:rFonts w:ascii="Times New Roman" w:eastAsia="Times New Roman" w:hAnsi="Times New Roman" w:cs="Times New Roman"/>
                <w:b/>
                <w:bCs/>
              </w:rPr>
              <w:t xml:space="preserve"> </w:t>
            </w:r>
            <w:r w:rsidRPr="000C0587">
              <w:rPr>
                <w:rFonts w:ascii="Times New Roman" w:eastAsia="Times New Roman" w:hAnsi="Times New Roman" w:cs="Times New Roman"/>
                <w:b/>
                <w:bCs/>
              </w:rPr>
              <w:t>– voditeljica ŠSV</w:t>
            </w:r>
          </w:p>
        </w:tc>
      </w:tr>
      <w:tr w:rsidR="008351FA" w:rsidRPr="000C0587" w14:paraId="25B5A966" w14:textId="77777777" w:rsidTr="008351FA">
        <w:trPr>
          <w:jc w:val="center"/>
        </w:trPr>
        <w:tc>
          <w:tcPr>
            <w:tcW w:w="959" w:type="dxa"/>
            <w:tcBorders>
              <w:top w:val="single" w:sz="4" w:space="0" w:color="auto"/>
              <w:left w:val="single" w:sz="4" w:space="0" w:color="auto"/>
              <w:bottom w:val="single" w:sz="4" w:space="0" w:color="auto"/>
              <w:right w:val="single" w:sz="4" w:space="0" w:color="auto"/>
            </w:tcBorders>
            <w:hideMark/>
          </w:tcPr>
          <w:p w14:paraId="6A785999" w14:textId="77777777" w:rsidR="008351FA" w:rsidRPr="000C0587" w:rsidRDefault="008351FA">
            <w:pPr>
              <w:keepNext/>
              <w:spacing w:after="0" w:line="360" w:lineRule="auto"/>
              <w:jc w:val="both"/>
              <w:outlineLvl w:val="2"/>
              <w:rPr>
                <w:rFonts w:ascii="Times New Roman" w:eastAsia="Times New Roman" w:hAnsi="Times New Roman" w:cs="Times New Roman"/>
                <w:bCs/>
              </w:rPr>
            </w:pPr>
            <w:r w:rsidRPr="000C0587">
              <w:rPr>
                <w:rFonts w:ascii="Times New Roman" w:eastAsia="Times New Roman" w:hAnsi="Times New Roman" w:cs="Times New Roman"/>
                <w:bCs/>
              </w:rPr>
              <w:t>3.</w:t>
            </w:r>
          </w:p>
        </w:tc>
        <w:tc>
          <w:tcPr>
            <w:tcW w:w="5563" w:type="dxa"/>
            <w:tcBorders>
              <w:top w:val="single" w:sz="4" w:space="0" w:color="auto"/>
              <w:left w:val="single" w:sz="4" w:space="0" w:color="auto"/>
              <w:bottom w:val="single" w:sz="4" w:space="0" w:color="auto"/>
              <w:right w:val="single" w:sz="4" w:space="0" w:color="auto"/>
            </w:tcBorders>
            <w:hideMark/>
          </w:tcPr>
          <w:p w14:paraId="26124389" w14:textId="77777777" w:rsidR="008351FA" w:rsidRPr="000C0587" w:rsidRDefault="008351FA">
            <w:pPr>
              <w:keepNext/>
              <w:spacing w:after="0" w:line="360" w:lineRule="auto"/>
              <w:jc w:val="both"/>
              <w:outlineLvl w:val="2"/>
              <w:rPr>
                <w:rFonts w:ascii="Times New Roman" w:eastAsia="Times New Roman" w:hAnsi="Times New Roman" w:cs="Times New Roman"/>
                <w:b/>
                <w:bCs/>
              </w:rPr>
            </w:pPr>
            <w:r w:rsidRPr="000C0587">
              <w:rPr>
                <w:rFonts w:ascii="Times New Roman" w:eastAsia="Times New Roman" w:hAnsi="Times New Roman" w:cs="Times New Roman"/>
                <w:b/>
                <w:bCs/>
              </w:rPr>
              <w:t>Vesna Ivezić</w:t>
            </w:r>
          </w:p>
        </w:tc>
      </w:tr>
      <w:tr w:rsidR="008351FA" w:rsidRPr="000C0587" w14:paraId="66041D7C" w14:textId="77777777" w:rsidTr="008351FA">
        <w:trPr>
          <w:jc w:val="center"/>
        </w:trPr>
        <w:tc>
          <w:tcPr>
            <w:tcW w:w="959" w:type="dxa"/>
            <w:tcBorders>
              <w:top w:val="single" w:sz="4" w:space="0" w:color="auto"/>
              <w:left w:val="single" w:sz="4" w:space="0" w:color="auto"/>
              <w:bottom w:val="single" w:sz="4" w:space="0" w:color="auto"/>
              <w:right w:val="single" w:sz="4" w:space="0" w:color="auto"/>
            </w:tcBorders>
            <w:hideMark/>
          </w:tcPr>
          <w:p w14:paraId="45308499" w14:textId="77777777" w:rsidR="008351FA" w:rsidRPr="000C0587" w:rsidRDefault="008351FA">
            <w:pPr>
              <w:keepNext/>
              <w:spacing w:after="0" w:line="360" w:lineRule="auto"/>
              <w:jc w:val="both"/>
              <w:outlineLvl w:val="2"/>
              <w:rPr>
                <w:rFonts w:ascii="Times New Roman" w:eastAsia="Times New Roman" w:hAnsi="Times New Roman" w:cs="Times New Roman"/>
                <w:bCs/>
              </w:rPr>
            </w:pPr>
            <w:r w:rsidRPr="000C0587">
              <w:rPr>
                <w:rFonts w:ascii="Times New Roman" w:eastAsia="Times New Roman" w:hAnsi="Times New Roman" w:cs="Times New Roman"/>
                <w:bCs/>
              </w:rPr>
              <w:t>4.</w:t>
            </w:r>
          </w:p>
        </w:tc>
        <w:tc>
          <w:tcPr>
            <w:tcW w:w="5563" w:type="dxa"/>
            <w:tcBorders>
              <w:top w:val="single" w:sz="4" w:space="0" w:color="auto"/>
              <w:left w:val="single" w:sz="4" w:space="0" w:color="auto"/>
              <w:bottom w:val="single" w:sz="4" w:space="0" w:color="auto"/>
              <w:right w:val="single" w:sz="4" w:space="0" w:color="auto"/>
            </w:tcBorders>
            <w:hideMark/>
          </w:tcPr>
          <w:p w14:paraId="715BB38D" w14:textId="77777777" w:rsidR="008351FA" w:rsidRPr="000C0587" w:rsidRDefault="008351FA">
            <w:pPr>
              <w:keepNext/>
              <w:spacing w:after="0" w:line="360" w:lineRule="auto"/>
              <w:jc w:val="both"/>
              <w:outlineLvl w:val="2"/>
              <w:rPr>
                <w:rFonts w:ascii="Times New Roman" w:eastAsia="Times New Roman" w:hAnsi="Times New Roman" w:cs="Times New Roman"/>
                <w:b/>
                <w:bCs/>
              </w:rPr>
            </w:pPr>
            <w:r w:rsidRPr="000C0587">
              <w:rPr>
                <w:rFonts w:ascii="Times New Roman" w:eastAsia="Times New Roman" w:hAnsi="Times New Roman" w:cs="Times New Roman"/>
                <w:b/>
                <w:bCs/>
              </w:rPr>
              <w:t>Sonja Kovač</w:t>
            </w:r>
          </w:p>
        </w:tc>
      </w:tr>
      <w:tr w:rsidR="008351FA" w:rsidRPr="000C0587" w14:paraId="0E6EDA05" w14:textId="77777777" w:rsidTr="008351FA">
        <w:trPr>
          <w:jc w:val="center"/>
        </w:trPr>
        <w:tc>
          <w:tcPr>
            <w:tcW w:w="959" w:type="dxa"/>
            <w:tcBorders>
              <w:top w:val="single" w:sz="4" w:space="0" w:color="auto"/>
              <w:left w:val="single" w:sz="4" w:space="0" w:color="auto"/>
              <w:bottom w:val="single" w:sz="4" w:space="0" w:color="auto"/>
              <w:right w:val="single" w:sz="4" w:space="0" w:color="auto"/>
            </w:tcBorders>
            <w:hideMark/>
          </w:tcPr>
          <w:p w14:paraId="46EC023A" w14:textId="77777777" w:rsidR="008351FA" w:rsidRPr="000C0587" w:rsidRDefault="008351FA">
            <w:pPr>
              <w:keepNext/>
              <w:spacing w:after="0" w:line="360" w:lineRule="auto"/>
              <w:jc w:val="both"/>
              <w:outlineLvl w:val="2"/>
              <w:rPr>
                <w:rFonts w:ascii="Times New Roman" w:eastAsia="Times New Roman" w:hAnsi="Times New Roman" w:cs="Times New Roman"/>
                <w:bCs/>
              </w:rPr>
            </w:pPr>
            <w:r w:rsidRPr="000C0587">
              <w:rPr>
                <w:rFonts w:ascii="Times New Roman" w:eastAsia="Times New Roman" w:hAnsi="Times New Roman" w:cs="Times New Roman"/>
                <w:bCs/>
              </w:rPr>
              <w:t>5.</w:t>
            </w:r>
          </w:p>
        </w:tc>
        <w:tc>
          <w:tcPr>
            <w:tcW w:w="5563" w:type="dxa"/>
            <w:tcBorders>
              <w:top w:val="single" w:sz="4" w:space="0" w:color="auto"/>
              <w:left w:val="single" w:sz="4" w:space="0" w:color="auto"/>
              <w:bottom w:val="single" w:sz="4" w:space="0" w:color="auto"/>
              <w:right w:val="single" w:sz="4" w:space="0" w:color="auto"/>
            </w:tcBorders>
            <w:hideMark/>
          </w:tcPr>
          <w:p w14:paraId="671E3F4A" w14:textId="781711B5" w:rsidR="008351FA" w:rsidRPr="000C0587" w:rsidRDefault="008351FA">
            <w:pPr>
              <w:keepNext/>
              <w:spacing w:after="0" w:line="360" w:lineRule="auto"/>
              <w:jc w:val="both"/>
              <w:outlineLvl w:val="2"/>
              <w:rPr>
                <w:rFonts w:ascii="Times New Roman" w:eastAsia="Times New Roman" w:hAnsi="Times New Roman" w:cs="Times New Roman"/>
                <w:b/>
                <w:bCs/>
              </w:rPr>
            </w:pPr>
            <w:r w:rsidRPr="000C0587">
              <w:rPr>
                <w:rFonts w:ascii="Times New Roman" w:eastAsia="Times New Roman" w:hAnsi="Times New Roman" w:cs="Times New Roman"/>
                <w:b/>
                <w:bCs/>
              </w:rPr>
              <w:t>Sanja Marolin</w:t>
            </w:r>
            <w:r w:rsidR="00F06824">
              <w:rPr>
                <w:rFonts w:ascii="Times New Roman" w:eastAsia="Times New Roman" w:hAnsi="Times New Roman" w:cs="Times New Roman"/>
                <w:b/>
                <w:bCs/>
              </w:rPr>
              <w:t xml:space="preserve"> </w:t>
            </w:r>
            <w:proofErr w:type="spellStart"/>
            <w:r w:rsidRPr="000C0587">
              <w:rPr>
                <w:rFonts w:ascii="Times New Roman" w:eastAsia="Times New Roman" w:hAnsi="Times New Roman" w:cs="Times New Roman"/>
                <w:b/>
                <w:bCs/>
              </w:rPr>
              <w:t>Brljačić</w:t>
            </w:r>
            <w:proofErr w:type="spellEnd"/>
            <w:r w:rsidR="00706C18">
              <w:rPr>
                <w:rFonts w:ascii="Times New Roman" w:eastAsia="Times New Roman" w:hAnsi="Times New Roman" w:cs="Times New Roman"/>
                <w:b/>
                <w:bCs/>
              </w:rPr>
              <w:t xml:space="preserve"> </w:t>
            </w:r>
          </w:p>
        </w:tc>
      </w:tr>
      <w:tr w:rsidR="008351FA" w:rsidRPr="000C0587" w14:paraId="7645373E" w14:textId="77777777" w:rsidTr="008351FA">
        <w:trPr>
          <w:jc w:val="center"/>
        </w:trPr>
        <w:tc>
          <w:tcPr>
            <w:tcW w:w="959" w:type="dxa"/>
            <w:tcBorders>
              <w:top w:val="single" w:sz="4" w:space="0" w:color="auto"/>
              <w:left w:val="single" w:sz="4" w:space="0" w:color="auto"/>
              <w:bottom w:val="single" w:sz="4" w:space="0" w:color="auto"/>
              <w:right w:val="single" w:sz="4" w:space="0" w:color="auto"/>
            </w:tcBorders>
            <w:hideMark/>
          </w:tcPr>
          <w:p w14:paraId="4DAEA704" w14:textId="77777777" w:rsidR="008351FA" w:rsidRPr="000C0587" w:rsidRDefault="008351FA">
            <w:pPr>
              <w:keepNext/>
              <w:spacing w:after="0" w:line="360" w:lineRule="auto"/>
              <w:jc w:val="both"/>
              <w:outlineLvl w:val="2"/>
              <w:rPr>
                <w:rFonts w:ascii="Times New Roman" w:eastAsia="Times New Roman" w:hAnsi="Times New Roman" w:cs="Times New Roman"/>
                <w:bCs/>
              </w:rPr>
            </w:pPr>
            <w:r w:rsidRPr="000C0587">
              <w:rPr>
                <w:rFonts w:ascii="Times New Roman" w:eastAsia="Times New Roman" w:hAnsi="Times New Roman" w:cs="Times New Roman"/>
                <w:bCs/>
              </w:rPr>
              <w:t>6.</w:t>
            </w:r>
          </w:p>
        </w:tc>
        <w:tc>
          <w:tcPr>
            <w:tcW w:w="5563" w:type="dxa"/>
            <w:tcBorders>
              <w:top w:val="single" w:sz="4" w:space="0" w:color="auto"/>
              <w:left w:val="single" w:sz="4" w:space="0" w:color="auto"/>
              <w:bottom w:val="single" w:sz="4" w:space="0" w:color="auto"/>
              <w:right w:val="single" w:sz="4" w:space="0" w:color="auto"/>
            </w:tcBorders>
            <w:hideMark/>
          </w:tcPr>
          <w:p w14:paraId="404A1CF2" w14:textId="2E68732B" w:rsidR="008351FA" w:rsidRPr="000C0587" w:rsidRDefault="00D97ED7">
            <w:pPr>
              <w:keepNext/>
              <w:spacing w:after="0" w:line="360" w:lineRule="auto"/>
              <w:jc w:val="both"/>
              <w:outlineLvl w:val="2"/>
              <w:rPr>
                <w:rFonts w:ascii="Times New Roman" w:eastAsia="Times New Roman" w:hAnsi="Times New Roman" w:cs="Times New Roman"/>
                <w:b/>
                <w:bCs/>
              </w:rPr>
            </w:pPr>
            <w:r w:rsidRPr="000C0587">
              <w:rPr>
                <w:rFonts w:ascii="Times New Roman" w:eastAsia="Times New Roman" w:hAnsi="Times New Roman" w:cs="Times New Roman"/>
                <w:b/>
                <w:bCs/>
              </w:rPr>
              <w:t xml:space="preserve">Vlatka </w:t>
            </w:r>
            <w:r w:rsidR="000B75CE">
              <w:rPr>
                <w:rFonts w:ascii="Times New Roman" w:eastAsia="Times New Roman" w:hAnsi="Times New Roman" w:cs="Times New Roman"/>
                <w:b/>
                <w:bCs/>
              </w:rPr>
              <w:t>Rašić</w:t>
            </w:r>
          </w:p>
        </w:tc>
      </w:tr>
      <w:tr w:rsidR="008351FA" w:rsidRPr="000C0587" w14:paraId="6E9AF228" w14:textId="77777777" w:rsidTr="008351FA">
        <w:trPr>
          <w:jc w:val="center"/>
        </w:trPr>
        <w:tc>
          <w:tcPr>
            <w:tcW w:w="959" w:type="dxa"/>
            <w:tcBorders>
              <w:top w:val="single" w:sz="4" w:space="0" w:color="auto"/>
              <w:left w:val="single" w:sz="4" w:space="0" w:color="auto"/>
              <w:bottom w:val="single" w:sz="4" w:space="0" w:color="auto"/>
              <w:right w:val="single" w:sz="4" w:space="0" w:color="auto"/>
            </w:tcBorders>
            <w:hideMark/>
          </w:tcPr>
          <w:p w14:paraId="586542BA" w14:textId="77777777" w:rsidR="008351FA" w:rsidRPr="000C0587" w:rsidRDefault="008351FA">
            <w:pPr>
              <w:keepNext/>
              <w:spacing w:after="0" w:line="360" w:lineRule="auto"/>
              <w:jc w:val="both"/>
              <w:outlineLvl w:val="2"/>
              <w:rPr>
                <w:rFonts w:ascii="Times New Roman" w:eastAsia="Times New Roman" w:hAnsi="Times New Roman" w:cs="Times New Roman"/>
                <w:bCs/>
              </w:rPr>
            </w:pPr>
            <w:r w:rsidRPr="000C0587">
              <w:rPr>
                <w:rFonts w:ascii="Times New Roman" w:eastAsia="Times New Roman" w:hAnsi="Times New Roman" w:cs="Times New Roman"/>
                <w:bCs/>
              </w:rPr>
              <w:t xml:space="preserve">7. </w:t>
            </w:r>
          </w:p>
        </w:tc>
        <w:tc>
          <w:tcPr>
            <w:tcW w:w="5563" w:type="dxa"/>
            <w:tcBorders>
              <w:top w:val="single" w:sz="4" w:space="0" w:color="auto"/>
              <w:left w:val="single" w:sz="4" w:space="0" w:color="auto"/>
              <w:bottom w:val="single" w:sz="4" w:space="0" w:color="auto"/>
              <w:right w:val="single" w:sz="4" w:space="0" w:color="auto"/>
            </w:tcBorders>
            <w:hideMark/>
          </w:tcPr>
          <w:p w14:paraId="3FBDC77E" w14:textId="3E541C54" w:rsidR="008351FA" w:rsidRPr="000C0587" w:rsidRDefault="00D97ED7">
            <w:pPr>
              <w:keepNext/>
              <w:spacing w:after="0" w:line="360" w:lineRule="auto"/>
              <w:jc w:val="both"/>
              <w:outlineLvl w:val="2"/>
              <w:rPr>
                <w:rFonts w:ascii="Times New Roman" w:eastAsia="Times New Roman" w:hAnsi="Times New Roman" w:cs="Times New Roman"/>
                <w:b/>
                <w:bCs/>
              </w:rPr>
            </w:pPr>
            <w:r w:rsidRPr="000C0587">
              <w:rPr>
                <w:rFonts w:ascii="Times New Roman" w:eastAsia="Times New Roman" w:hAnsi="Times New Roman" w:cs="Times New Roman"/>
                <w:b/>
                <w:bCs/>
              </w:rPr>
              <w:t>Mateja Beck</w:t>
            </w:r>
          </w:p>
        </w:tc>
      </w:tr>
    </w:tbl>
    <w:p w14:paraId="28CB11E0" w14:textId="77777777" w:rsidR="008351FA" w:rsidRDefault="008351FA" w:rsidP="008351FA">
      <w:pPr>
        <w:spacing w:after="0" w:line="360" w:lineRule="auto"/>
        <w:rPr>
          <w:rFonts w:ascii="Times New Roman" w:eastAsia="Times New Roman" w:hAnsi="Times New Roman" w:cs="Times New Roman"/>
          <w:sz w:val="24"/>
          <w:szCs w:val="24"/>
        </w:rPr>
      </w:pPr>
    </w:p>
    <w:p w14:paraId="7CE0550B" w14:textId="77777777" w:rsidR="00F625DA" w:rsidRDefault="00F625DA" w:rsidP="008351FA">
      <w:pPr>
        <w:spacing w:after="0" w:line="360" w:lineRule="auto"/>
        <w:rPr>
          <w:rFonts w:ascii="Times New Roman" w:eastAsia="Times New Roman" w:hAnsi="Times New Roman" w:cs="Times New Roman"/>
          <w:sz w:val="24"/>
          <w:szCs w:val="24"/>
        </w:rPr>
      </w:pPr>
    </w:p>
    <w:p w14:paraId="302B35A8" w14:textId="77777777" w:rsidR="00F625DA" w:rsidRDefault="00F625DA" w:rsidP="008351FA">
      <w:pPr>
        <w:spacing w:after="0" w:line="360" w:lineRule="auto"/>
        <w:rPr>
          <w:rFonts w:ascii="Times New Roman" w:eastAsia="Times New Roman" w:hAnsi="Times New Roman" w:cs="Times New Roman"/>
          <w:sz w:val="24"/>
          <w:szCs w:val="24"/>
        </w:rPr>
      </w:pPr>
    </w:p>
    <w:p w14:paraId="5B6F5B8B" w14:textId="77777777" w:rsidR="00F625DA" w:rsidRDefault="00F625DA" w:rsidP="008351FA">
      <w:pPr>
        <w:spacing w:after="0" w:line="360" w:lineRule="auto"/>
        <w:rPr>
          <w:rFonts w:ascii="Times New Roman" w:eastAsia="Times New Roman" w:hAnsi="Times New Roman" w:cs="Times New Roman"/>
          <w:sz w:val="24"/>
          <w:szCs w:val="24"/>
        </w:rPr>
      </w:pPr>
    </w:p>
    <w:p w14:paraId="5C2639A5" w14:textId="77777777" w:rsidR="00F625DA" w:rsidRDefault="00F625DA" w:rsidP="008351FA">
      <w:pPr>
        <w:spacing w:after="0" w:line="360" w:lineRule="auto"/>
        <w:rPr>
          <w:rFonts w:ascii="Times New Roman" w:eastAsia="Times New Roman" w:hAnsi="Times New Roman" w:cs="Times New Roman"/>
          <w:sz w:val="24"/>
          <w:szCs w:val="24"/>
        </w:rPr>
      </w:pPr>
    </w:p>
    <w:p w14:paraId="274774F9" w14:textId="77777777" w:rsidR="00F625DA" w:rsidRDefault="00F625DA" w:rsidP="008351FA">
      <w:pPr>
        <w:spacing w:after="0" w:line="360" w:lineRule="auto"/>
        <w:rPr>
          <w:rFonts w:ascii="Times New Roman" w:eastAsia="Times New Roman" w:hAnsi="Times New Roman" w:cs="Times New Roman"/>
          <w:sz w:val="24"/>
          <w:szCs w:val="24"/>
        </w:rPr>
      </w:pPr>
    </w:p>
    <w:p w14:paraId="45B15719" w14:textId="417E59CA" w:rsidR="00F625DA" w:rsidRPr="000C0587" w:rsidRDefault="00F625DA" w:rsidP="008351FA">
      <w:pPr>
        <w:spacing w:after="0" w:line="360" w:lineRule="auto"/>
        <w:rPr>
          <w:rFonts w:ascii="Times New Roman" w:eastAsia="Times New Roman" w:hAnsi="Times New Roman" w:cs="Times New Roman"/>
          <w:sz w:val="24"/>
          <w:szCs w:val="24"/>
        </w:rPr>
        <w:sectPr w:rsidR="00F625DA" w:rsidRPr="000C0587">
          <w:type w:val="continuous"/>
          <w:pgSz w:w="11907" w:h="16840"/>
          <w:pgMar w:top="1134" w:right="1134" w:bottom="1134" w:left="1134" w:header="709" w:footer="709" w:gutter="0"/>
          <w:cols w:space="720"/>
        </w:sectPr>
      </w:pPr>
    </w:p>
    <w:p w14:paraId="7CE7668B" w14:textId="77777777" w:rsidR="008351FA" w:rsidRPr="000C0587" w:rsidRDefault="008351FA" w:rsidP="008351FA">
      <w:pPr>
        <w:spacing w:after="0" w:line="360" w:lineRule="auto"/>
        <w:rPr>
          <w:rFonts w:ascii="Times New Roman" w:eastAsia="Times New Roman" w:hAnsi="Times New Roman" w:cs="Times New Roman"/>
          <w:bCs/>
          <w:sz w:val="24"/>
          <w:szCs w:val="24"/>
        </w:rPr>
        <w:sectPr w:rsidR="008351FA" w:rsidRPr="000C0587">
          <w:type w:val="continuous"/>
          <w:pgSz w:w="11907" w:h="16840"/>
          <w:pgMar w:top="1134" w:right="1134" w:bottom="1134" w:left="1134" w:header="709" w:footer="709" w:gutter="0"/>
          <w:cols w:num="2" w:space="709"/>
        </w:sectPr>
      </w:pPr>
    </w:p>
    <w:p w14:paraId="4EE88E79" w14:textId="77777777" w:rsidR="00F625DA" w:rsidRPr="000C0587" w:rsidRDefault="00F625DA" w:rsidP="008351FA">
      <w:pPr>
        <w:keepNext/>
        <w:tabs>
          <w:tab w:val="left" w:pos="3960"/>
        </w:tabs>
        <w:spacing w:after="0" w:line="360" w:lineRule="auto"/>
        <w:jc w:val="both"/>
        <w:outlineLvl w:val="3"/>
        <w:rPr>
          <w:rFonts w:ascii="Times New Roman" w:eastAsia="Times New Roman" w:hAnsi="Times New Roman" w:cs="Times New Roman"/>
          <w:bCs/>
          <w:sz w:val="24"/>
          <w:szCs w:val="24"/>
        </w:rPr>
      </w:pPr>
    </w:p>
    <w:p w14:paraId="1C215765" w14:textId="77777777" w:rsidR="008351FA" w:rsidRPr="000C0587" w:rsidRDefault="008351FA" w:rsidP="008351FA">
      <w:pPr>
        <w:keepNext/>
        <w:tabs>
          <w:tab w:val="left" w:pos="3960"/>
        </w:tabs>
        <w:spacing w:after="0" w:line="360" w:lineRule="auto"/>
        <w:jc w:val="both"/>
        <w:outlineLvl w:val="3"/>
        <w:rPr>
          <w:rFonts w:ascii="Times New Roman" w:eastAsia="Times New Roman" w:hAnsi="Times New Roman" w:cs="Times New Roman"/>
          <w:b/>
          <w:bCs/>
          <w:i/>
          <w:sz w:val="24"/>
          <w:szCs w:val="24"/>
        </w:rPr>
      </w:pPr>
      <w:r w:rsidRPr="000C0587">
        <w:rPr>
          <w:rFonts w:ascii="Times New Roman" w:eastAsia="Times New Roman" w:hAnsi="Times New Roman" w:cs="Times New Roman"/>
          <w:bCs/>
          <w:sz w:val="24"/>
          <w:szCs w:val="24"/>
        </w:rPr>
        <w:t>Vijeće učitelja</w:t>
      </w:r>
      <w:r w:rsidRPr="000C0587">
        <w:rPr>
          <w:rFonts w:ascii="Times New Roman" w:eastAsia="Times New Roman" w:hAnsi="Times New Roman" w:cs="Times New Roman"/>
          <w:bCs/>
          <w:i/>
          <w:sz w:val="24"/>
          <w:szCs w:val="24"/>
        </w:rPr>
        <w:t xml:space="preserve"> </w:t>
      </w:r>
      <w:r w:rsidRPr="000C0587">
        <w:rPr>
          <w:rFonts w:ascii="Times New Roman" w:eastAsia="Times New Roman" w:hAnsi="Times New Roman" w:cs="Times New Roman"/>
          <w:bCs/>
          <w:sz w:val="24"/>
          <w:szCs w:val="24"/>
        </w:rPr>
        <w:t xml:space="preserve"> </w:t>
      </w:r>
      <w:r w:rsidRPr="000C0587">
        <w:rPr>
          <w:rFonts w:ascii="Times New Roman" w:eastAsia="Times New Roman" w:hAnsi="Times New Roman" w:cs="Times New Roman"/>
          <w:b/>
          <w:bCs/>
          <w:i/>
          <w:sz w:val="24"/>
          <w:szCs w:val="24"/>
        </w:rPr>
        <w:t>PRIRODOSLOVLJA</w:t>
      </w:r>
      <w:r w:rsidRPr="000C0587">
        <w:rPr>
          <w:rFonts w:ascii="Times New Roman" w:eastAsia="Times New Roman" w:hAnsi="Times New Roman" w:cs="Times New Roman"/>
          <w:b/>
          <w:bCs/>
          <w:i/>
          <w:sz w:val="24"/>
          <w:szCs w:val="24"/>
        </w:rPr>
        <w:tab/>
      </w:r>
    </w:p>
    <w:p w14:paraId="46228672" w14:textId="77777777" w:rsidR="008351FA" w:rsidRPr="000C0587" w:rsidRDefault="008351FA" w:rsidP="008351FA">
      <w:pPr>
        <w:spacing w:after="0" w:line="240" w:lineRule="auto"/>
        <w:rPr>
          <w:rFonts w:ascii="Times New Roman" w:eastAsia="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563"/>
      </w:tblGrid>
      <w:tr w:rsidR="008351FA" w:rsidRPr="000C0587" w14:paraId="709E9F95" w14:textId="77777777" w:rsidTr="008351FA">
        <w:trPr>
          <w:gridAfter w:val="1"/>
          <w:wAfter w:w="5563" w:type="dxa"/>
          <w:jc w:val="center"/>
        </w:trPr>
        <w:tc>
          <w:tcPr>
            <w:tcW w:w="959" w:type="dxa"/>
            <w:tcBorders>
              <w:top w:val="single" w:sz="4" w:space="0" w:color="auto"/>
              <w:left w:val="single" w:sz="4" w:space="0" w:color="auto"/>
              <w:bottom w:val="single" w:sz="4" w:space="0" w:color="auto"/>
              <w:right w:val="single" w:sz="4" w:space="0" w:color="auto"/>
            </w:tcBorders>
            <w:hideMark/>
          </w:tcPr>
          <w:p w14:paraId="358CAB91" w14:textId="77777777" w:rsidR="008351FA" w:rsidRPr="000C0587" w:rsidRDefault="008351FA">
            <w:pPr>
              <w:keepNext/>
              <w:spacing w:after="0" w:line="360" w:lineRule="auto"/>
              <w:jc w:val="both"/>
              <w:outlineLvl w:val="2"/>
              <w:rPr>
                <w:rFonts w:ascii="Times New Roman" w:eastAsia="Times New Roman" w:hAnsi="Times New Roman" w:cs="Times New Roman"/>
                <w:b/>
                <w:bCs/>
              </w:rPr>
            </w:pPr>
            <w:r w:rsidRPr="000C0587">
              <w:rPr>
                <w:rFonts w:ascii="Times New Roman" w:eastAsia="Times New Roman" w:hAnsi="Times New Roman" w:cs="Times New Roman"/>
                <w:b/>
                <w:bCs/>
              </w:rPr>
              <w:t>RB</w:t>
            </w:r>
          </w:p>
        </w:tc>
      </w:tr>
      <w:tr w:rsidR="008351FA" w:rsidRPr="000C0587" w14:paraId="3E06873E" w14:textId="77777777" w:rsidTr="008351FA">
        <w:trPr>
          <w:jc w:val="center"/>
        </w:trPr>
        <w:tc>
          <w:tcPr>
            <w:tcW w:w="959" w:type="dxa"/>
            <w:tcBorders>
              <w:top w:val="single" w:sz="4" w:space="0" w:color="auto"/>
              <w:left w:val="single" w:sz="4" w:space="0" w:color="auto"/>
              <w:bottom w:val="single" w:sz="4" w:space="0" w:color="auto"/>
              <w:right w:val="single" w:sz="4" w:space="0" w:color="auto"/>
            </w:tcBorders>
            <w:hideMark/>
          </w:tcPr>
          <w:p w14:paraId="105D0307" w14:textId="77777777" w:rsidR="008351FA" w:rsidRPr="000C0587" w:rsidRDefault="008351FA">
            <w:pPr>
              <w:keepNext/>
              <w:spacing w:after="0" w:line="360" w:lineRule="auto"/>
              <w:jc w:val="both"/>
              <w:outlineLvl w:val="2"/>
              <w:rPr>
                <w:rFonts w:ascii="Times New Roman" w:eastAsia="Times New Roman" w:hAnsi="Times New Roman" w:cs="Times New Roman"/>
                <w:bCs/>
              </w:rPr>
            </w:pPr>
            <w:r w:rsidRPr="000C0587">
              <w:rPr>
                <w:rFonts w:ascii="Times New Roman" w:eastAsia="Times New Roman" w:hAnsi="Times New Roman" w:cs="Times New Roman"/>
                <w:bCs/>
              </w:rPr>
              <w:t>1.</w:t>
            </w:r>
          </w:p>
        </w:tc>
        <w:tc>
          <w:tcPr>
            <w:tcW w:w="5563" w:type="dxa"/>
            <w:tcBorders>
              <w:top w:val="single" w:sz="4" w:space="0" w:color="auto"/>
              <w:left w:val="single" w:sz="4" w:space="0" w:color="auto"/>
              <w:bottom w:val="single" w:sz="4" w:space="0" w:color="auto"/>
              <w:right w:val="single" w:sz="4" w:space="0" w:color="auto"/>
            </w:tcBorders>
            <w:hideMark/>
          </w:tcPr>
          <w:p w14:paraId="5B49EC99" w14:textId="77777777" w:rsidR="008351FA" w:rsidRPr="000C0587" w:rsidRDefault="008351FA">
            <w:pPr>
              <w:keepNext/>
              <w:spacing w:after="0" w:line="360" w:lineRule="auto"/>
              <w:jc w:val="both"/>
              <w:outlineLvl w:val="2"/>
              <w:rPr>
                <w:rFonts w:ascii="Times New Roman" w:eastAsia="Times New Roman" w:hAnsi="Times New Roman" w:cs="Times New Roman"/>
                <w:b/>
                <w:bCs/>
              </w:rPr>
            </w:pPr>
            <w:r w:rsidRPr="000C0587">
              <w:rPr>
                <w:rFonts w:ascii="Times New Roman" w:eastAsia="Times New Roman" w:hAnsi="Times New Roman" w:cs="Times New Roman"/>
                <w:b/>
                <w:bCs/>
              </w:rPr>
              <w:t>Lidija Pavlić</w:t>
            </w:r>
          </w:p>
        </w:tc>
      </w:tr>
      <w:tr w:rsidR="008351FA" w:rsidRPr="000C0587" w14:paraId="2D32270D" w14:textId="77777777" w:rsidTr="008351FA">
        <w:trPr>
          <w:jc w:val="center"/>
        </w:trPr>
        <w:tc>
          <w:tcPr>
            <w:tcW w:w="959" w:type="dxa"/>
            <w:tcBorders>
              <w:top w:val="single" w:sz="4" w:space="0" w:color="auto"/>
              <w:left w:val="single" w:sz="4" w:space="0" w:color="auto"/>
              <w:bottom w:val="single" w:sz="4" w:space="0" w:color="auto"/>
              <w:right w:val="single" w:sz="4" w:space="0" w:color="auto"/>
            </w:tcBorders>
            <w:hideMark/>
          </w:tcPr>
          <w:p w14:paraId="1B7F3150" w14:textId="77777777" w:rsidR="008351FA" w:rsidRPr="000C0587" w:rsidRDefault="008351FA">
            <w:pPr>
              <w:keepNext/>
              <w:spacing w:after="0" w:line="360" w:lineRule="auto"/>
              <w:jc w:val="both"/>
              <w:outlineLvl w:val="2"/>
              <w:rPr>
                <w:rFonts w:ascii="Times New Roman" w:eastAsia="Times New Roman" w:hAnsi="Times New Roman" w:cs="Times New Roman"/>
                <w:bCs/>
              </w:rPr>
            </w:pPr>
            <w:r w:rsidRPr="000C0587">
              <w:rPr>
                <w:rFonts w:ascii="Times New Roman" w:eastAsia="Times New Roman" w:hAnsi="Times New Roman" w:cs="Times New Roman"/>
                <w:bCs/>
              </w:rPr>
              <w:t>2.</w:t>
            </w:r>
          </w:p>
        </w:tc>
        <w:tc>
          <w:tcPr>
            <w:tcW w:w="5563" w:type="dxa"/>
            <w:tcBorders>
              <w:top w:val="single" w:sz="4" w:space="0" w:color="auto"/>
              <w:left w:val="single" w:sz="4" w:space="0" w:color="auto"/>
              <w:bottom w:val="single" w:sz="4" w:space="0" w:color="auto"/>
              <w:right w:val="single" w:sz="4" w:space="0" w:color="auto"/>
            </w:tcBorders>
            <w:hideMark/>
          </w:tcPr>
          <w:p w14:paraId="79939117" w14:textId="2A227516" w:rsidR="008351FA" w:rsidRPr="000C0587" w:rsidRDefault="008351FA">
            <w:pPr>
              <w:keepNext/>
              <w:spacing w:after="0" w:line="360" w:lineRule="auto"/>
              <w:jc w:val="both"/>
              <w:outlineLvl w:val="2"/>
              <w:rPr>
                <w:rFonts w:ascii="Times New Roman" w:eastAsia="Times New Roman" w:hAnsi="Times New Roman" w:cs="Times New Roman"/>
                <w:b/>
                <w:bCs/>
              </w:rPr>
            </w:pPr>
            <w:r w:rsidRPr="000C0587">
              <w:rPr>
                <w:rFonts w:ascii="Times New Roman" w:eastAsia="Times New Roman" w:hAnsi="Times New Roman" w:cs="Times New Roman"/>
                <w:b/>
                <w:bCs/>
              </w:rPr>
              <w:t>Daria Batrnek</w:t>
            </w:r>
          </w:p>
        </w:tc>
      </w:tr>
      <w:tr w:rsidR="008351FA" w:rsidRPr="000C0587" w14:paraId="4FC24FB6" w14:textId="77777777" w:rsidTr="008351FA">
        <w:trPr>
          <w:jc w:val="center"/>
        </w:trPr>
        <w:tc>
          <w:tcPr>
            <w:tcW w:w="959" w:type="dxa"/>
            <w:tcBorders>
              <w:top w:val="single" w:sz="4" w:space="0" w:color="auto"/>
              <w:left w:val="single" w:sz="4" w:space="0" w:color="auto"/>
              <w:bottom w:val="single" w:sz="4" w:space="0" w:color="auto"/>
              <w:right w:val="single" w:sz="4" w:space="0" w:color="auto"/>
            </w:tcBorders>
            <w:hideMark/>
          </w:tcPr>
          <w:p w14:paraId="7810F5C3" w14:textId="77777777" w:rsidR="008351FA" w:rsidRPr="000C0587" w:rsidRDefault="008351FA">
            <w:pPr>
              <w:keepNext/>
              <w:spacing w:after="0" w:line="360" w:lineRule="auto"/>
              <w:jc w:val="both"/>
              <w:outlineLvl w:val="2"/>
              <w:rPr>
                <w:rFonts w:ascii="Times New Roman" w:eastAsia="Times New Roman" w:hAnsi="Times New Roman" w:cs="Times New Roman"/>
                <w:bCs/>
              </w:rPr>
            </w:pPr>
            <w:r w:rsidRPr="000C0587">
              <w:rPr>
                <w:rFonts w:ascii="Times New Roman" w:eastAsia="Times New Roman" w:hAnsi="Times New Roman" w:cs="Times New Roman"/>
                <w:bCs/>
              </w:rPr>
              <w:t>3.</w:t>
            </w:r>
          </w:p>
        </w:tc>
        <w:tc>
          <w:tcPr>
            <w:tcW w:w="5563" w:type="dxa"/>
            <w:tcBorders>
              <w:top w:val="single" w:sz="4" w:space="0" w:color="auto"/>
              <w:left w:val="single" w:sz="4" w:space="0" w:color="auto"/>
              <w:bottom w:val="single" w:sz="4" w:space="0" w:color="auto"/>
              <w:right w:val="single" w:sz="4" w:space="0" w:color="auto"/>
            </w:tcBorders>
            <w:hideMark/>
          </w:tcPr>
          <w:p w14:paraId="3DB12417" w14:textId="77777777" w:rsidR="008351FA" w:rsidRPr="000C0587" w:rsidRDefault="008351FA">
            <w:pPr>
              <w:keepNext/>
              <w:spacing w:after="0" w:line="360" w:lineRule="auto"/>
              <w:jc w:val="both"/>
              <w:outlineLvl w:val="2"/>
              <w:rPr>
                <w:rFonts w:ascii="Times New Roman" w:eastAsia="Times New Roman" w:hAnsi="Times New Roman" w:cs="Times New Roman"/>
                <w:b/>
                <w:bCs/>
              </w:rPr>
            </w:pPr>
            <w:r w:rsidRPr="000C0587">
              <w:rPr>
                <w:rFonts w:ascii="Times New Roman" w:eastAsia="Times New Roman" w:hAnsi="Times New Roman" w:cs="Times New Roman"/>
                <w:b/>
                <w:bCs/>
              </w:rPr>
              <w:t>Antonija Kojundžić – voditeljica ŠSV</w:t>
            </w:r>
          </w:p>
        </w:tc>
      </w:tr>
      <w:tr w:rsidR="008351FA" w:rsidRPr="000C0587" w14:paraId="0BC1400C" w14:textId="77777777" w:rsidTr="008351FA">
        <w:trPr>
          <w:jc w:val="center"/>
        </w:trPr>
        <w:tc>
          <w:tcPr>
            <w:tcW w:w="959" w:type="dxa"/>
            <w:tcBorders>
              <w:top w:val="single" w:sz="4" w:space="0" w:color="auto"/>
              <w:left w:val="single" w:sz="4" w:space="0" w:color="auto"/>
              <w:bottom w:val="single" w:sz="4" w:space="0" w:color="auto"/>
              <w:right w:val="single" w:sz="4" w:space="0" w:color="auto"/>
            </w:tcBorders>
            <w:hideMark/>
          </w:tcPr>
          <w:p w14:paraId="6C78CC49" w14:textId="77777777" w:rsidR="008351FA" w:rsidRPr="000C0587" w:rsidRDefault="008351FA">
            <w:pPr>
              <w:keepNext/>
              <w:spacing w:after="0" w:line="360" w:lineRule="auto"/>
              <w:jc w:val="both"/>
              <w:outlineLvl w:val="2"/>
              <w:rPr>
                <w:rFonts w:ascii="Times New Roman" w:eastAsia="Times New Roman" w:hAnsi="Times New Roman" w:cs="Times New Roman"/>
                <w:bCs/>
              </w:rPr>
            </w:pPr>
            <w:r w:rsidRPr="000C0587">
              <w:rPr>
                <w:rFonts w:ascii="Times New Roman" w:eastAsia="Times New Roman" w:hAnsi="Times New Roman" w:cs="Times New Roman"/>
                <w:bCs/>
              </w:rPr>
              <w:t>4.</w:t>
            </w:r>
          </w:p>
        </w:tc>
        <w:tc>
          <w:tcPr>
            <w:tcW w:w="5563" w:type="dxa"/>
            <w:tcBorders>
              <w:top w:val="single" w:sz="4" w:space="0" w:color="auto"/>
              <w:left w:val="single" w:sz="4" w:space="0" w:color="auto"/>
              <w:bottom w:val="single" w:sz="4" w:space="0" w:color="auto"/>
              <w:right w:val="single" w:sz="4" w:space="0" w:color="auto"/>
            </w:tcBorders>
            <w:hideMark/>
          </w:tcPr>
          <w:p w14:paraId="7141FE2F" w14:textId="77777777" w:rsidR="008351FA" w:rsidRPr="000C0587" w:rsidRDefault="008351FA">
            <w:pPr>
              <w:keepNext/>
              <w:spacing w:after="0" w:line="360" w:lineRule="auto"/>
              <w:jc w:val="both"/>
              <w:outlineLvl w:val="2"/>
              <w:rPr>
                <w:rFonts w:ascii="Times New Roman" w:eastAsia="Times New Roman" w:hAnsi="Times New Roman" w:cs="Times New Roman"/>
                <w:b/>
                <w:bCs/>
              </w:rPr>
            </w:pPr>
            <w:r w:rsidRPr="000C0587">
              <w:rPr>
                <w:rFonts w:ascii="Times New Roman" w:eastAsia="Times New Roman" w:hAnsi="Times New Roman" w:cs="Times New Roman"/>
                <w:b/>
                <w:bCs/>
              </w:rPr>
              <w:t>Marin Somborac</w:t>
            </w:r>
          </w:p>
        </w:tc>
      </w:tr>
      <w:tr w:rsidR="008351FA" w:rsidRPr="000C0587" w14:paraId="61AEA53D" w14:textId="77777777" w:rsidTr="008351FA">
        <w:trPr>
          <w:jc w:val="center"/>
        </w:trPr>
        <w:tc>
          <w:tcPr>
            <w:tcW w:w="959" w:type="dxa"/>
            <w:tcBorders>
              <w:top w:val="single" w:sz="4" w:space="0" w:color="auto"/>
              <w:left w:val="single" w:sz="4" w:space="0" w:color="auto"/>
              <w:bottom w:val="single" w:sz="4" w:space="0" w:color="auto"/>
              <w:right w:val="single" w:sz="4" w:space="0" w:color="auto"/>
            </w:tcBorders>
            <w:hideMark/>
          </w:tcPr>
          <w:p w14:paraId="0FC2C04A" w14:textId="77777777" w:rsidR="008351FA" w:rsidRPr="000C0587" w:rsidRDefault="008351FA">
            <w:pPr>
              <w:keepNext/>
              <w:spacing w:after="0" w:line="360" w:lineRule="auto"/>
              <w:jc w:val="both"/>
              <w:outlineLvl w:val="2"/>
              <w:rPr>
                <w:rFonts w:ascii="Times New Roman" w:eastAsia="Times New Roman" w:hAnsi="Times New Roman" w:cs="Times New Roman"/>
                <w:bCs/>
              </w:rPr>
            </w:pPr>
            <w:r w:rsidRPr="000C0587">
              <w:rPr>
                <w:rFonts w:ascii="Times New Roman" w:eastAsia="Times New Roman" w:hAnsi="Times New Roman" w:cs="Times New Roman"/>
                <w:bCs/>
              </w:rPr>
              <w:t>5.</w:t>
            </w:r>
          </w:p>
        </w:tc>
        <w:tc>
          <w:tcPr>
            <w:tcW w:w="5563" w:type="dxa"/>
            <w:tcBorders>
              <w:top w:val="single" w:sz="4" w:space="0" w:color="auto"/>
              <w:left w:val="single" w:sz="4" w:space="0" w:color="auto"/>
              <w:bottom w:val="single" w:sz="4" w:space="0" w:color="auto"/>
              <w:right w:val="single" w:sz="4" w:space="0" w:color="auto"/>
            </w:tcBorders>
            <w:hideMark/>
          </w:tcPr>
          <w:p w14:paraId="3D5785A3" w14:textId="77777777" w:rsidR="008351FA" w:rsidRPr="000C0587" w:rsidRDefault="008351FA">
            <w:pPr>
              <w:keepNext/>
              <w:spacing w:after="0" w:line="360" w:lineRule="auto"/>
              <w:jc w:val="both"/>
              <w:outlineLvl w:val="2"/>
              <w:rPr>
                <w:rFonts w:ascii="Times New Roman" w:eastAsia="Times New Roman" w:hAnsi="Times New Roman" w:cs="Times New Roman"/>
                <w:b/>
                <w:bCs/>
              </w:rPr>
            </w:pPr>
            <w:r w:rsidRPr="000C0587">
              <w:rPr>
                <w:rFonts w:ascii="Times New Roman" w:eastAsia="Times New Roman" w:hAnsi="Times New Roman" w:cs="Times New Roman"/>
                <w:b/>
                <w:bCs/>
              </w:rPr>
              <w:t>Zvonimir Čeč</w:t>
            </w:r>
          </w:p>
        </w:tc>
      </w:tr>
      <w:tr w:rsidR="008351FA" w:rsidRPr="000C0587" w14:paraId="6562478F" w14:textId="77777777" w:rsidTr="008351FA">
        <w:trPr>
          <w:jc w:val="center"/>
        </w:trPr>
        <w:tc>
          <w:tcPr>
            <w:tcW w:w="959" w:type="dxa"/>
            <w:tcBorders>
              <w:top w:val="single" w:sz="4" w:space="0" w:color="auto"/>
              <w:left w:val="single" w:sz="4" w:space="0" w:color="auto"/>
              <w:bottom w:val="single" w:sz="4" w:space="0" w:color="auto"/>
              <w:right w:val="single" w:sz="4" w:space="0" w:color="auto"/>
            </w:tcBorders>
            <w:hideMark/>
          </w:tcPr>
          <w:p w14:paraId="04060C00" w14:textId="77777777" w:rsidR="008351FA" w:rsidRPr="000C0587" w:rsidRDefault="008351FA">
            <w:pPr>
              <w:keepNext/>
              <w:spacing w:after="0" w:line="360" w:lineRule="auto"/>
              <w:jc w:val="both"/>
              <w:outlineLvl w:val="2"/>
              <w:rPr>
                <w:rFonts w:ascii="Times New Roman" w:eastAsia="Times New Roman" w:hAnsi="Times New Roman" w:cs="Times New Roman"/>
                <w:bCs/>
              </w:rPr>
            </w:pPr>
            <w:r w:rsidRPr="000C0587">
              <w:rPr>
                <w:rFonts w:ascii="Times New Roman" w:eastAsia="Times New Roman" w:hAnsi="Times New Roman" w:cs="Times New Roman"/>
                <w:bCs/>
              </w:rPr>
              <w:t>6.</w:t>
            </w:r>
          </w:p>
        </w:tc>
        <w:tc>
          <w:tcPr>
            <w:tcW w:w="5563" w:type="dxa"/>
            <w:tcBorders>
              <w:top w:val="single" w:sz="4" w:space="0" w:color="auto"/>
              <w:left w:val="single" w:sz="4" w:space="0" w:color="auto"/>
              <w:bottom w:val="single" w:sz="4" w:space="0" w:color="auto"/>
              <w:right w:val="single" w:sz="4" w:space="0" w:color="auto"/>
            </w:tcBorders>
            <w:hideMark/>
          </w:tcPr>
          <w:p w14:paraId="7707129F" w14:textId="3AC7A565" w:rsidR="008351FA" w:rsidRPr="00F06824" w:rsidRDefault="000B75CE">
            <w:pPr>
              <w:keepNext/>
              <w:spacing w:after="0" w:line="360" w:lineRule="auto"/>
              <w:jc w:val="both"/>
              <w:outlineLvl w:val="2"/>
              <w:rPr>
                <w:rFonts w:ascii="Times New Roman" w:eastAsia="Times New Roman" w:hAnsi="Times New Roman" w:cs="Times New Roman"/>
                <w:b/>
                <w:bCs/>
              </w:rPr>
            </w:pPr>
            <w:r>
              <w:rPr>
                <w:rFonts w:ascii="Times New Roman" w:eastAsia="Times New Roman" w:hAnsi="Times New Roman" w:cs="Times New Roman"/>
                <w:b/>
                <w:bCs/>
              </w:rPr>
              <w:t>Ana Šoš</w:t>
            </w:r>
          </w:p>
        </w:tc>
      </w:tr>
    </w:tbl>
    <w:p w14:paraId="06602513" w14:textId="77777777" w:rsidR="008351FA" w:rsidRPr="000C0587" w:rsidRDefault="008351FA" w:rsidP="008351FA">
      <w:pPr>
        <w:spacing w:after="0" w:line="360" w:lineRule="auto"/>
        <w:jc w:val="both"/>
        <w:rPr>
          <w:rFonts w:ascii="Times New Roman" w:eastAsia="Times New Roman" w:hAnsi="Times New Roman" w:cs="Times New Roman"/>
          <w:color w:val="FF0000"/>
          <w:sz w:val="24"/>
          <w:szCs w:val="24"/>
        </w:rPr>
      </w:pPr>
    </w:p>
    <w:p w14:paraId="317B0180" w14:textId="77777777" w:rsidR="008351FA" w:rsidRPr="000C0587" w:rsidRDefault="008351FA" w:rsidP="008351FA">
      <w:pPr>
        <w:spacing w:after="0" w:line="360" w:lineRule="auto"/>
        <w:jc w:val="both"/>
        <w:rPr>
          <w:rFonts w:ascii="Times New Roman" w:eastAsia="Times New Roman" w:hAnsi="Times New Roman" w:cs="Times New Roman"/>
          <w:b/>
          <w:sz w:val="24"/>
          <w:szCs w:val="24"/>
        </w:rPr>
      </w:pPr>
    </w:p>
    <w:p w14:paraId="56F55CCC" w14:textId="77777777" w:rsidR="008351FA" w:rsidRPr="000C0587" w:rsidRDefault="008351FA" w:rsidP="008351FA">
      <w:pPr>
        <w:spacing w:after="0" w:line="360" w:lineRule="auto"/>
        <w:jc w:val="both"/>
        <w:rPr>
          <w:rFonts w:ascii="Times New Roman" w:eastAsia="Times New Roman" w:hAnsi="Times New Roman" w:cs="Times New Roman"/>
          <w:b/>
          <w:sz w:val="24"/>
          <w:szCs w:val="24"/>
        </w:rPr>
      </w:pPr>
      <w:r w:rsidRPr="000C0587">
        <w:rPr>
          <w:rFonts w:ascii="Times New Roman" w:eastAsia="Times New Roman" w:hAnsi="Times New Roman" w:cs="Times New Roman"/>
          <w:b/>
          <w:sz w:val="24"/>
          <w:szCs w:val="24"/>
        </w:rPr>
        <w:t>10.2. Stručna usavršavanja izvan škole</w:t>
      </w:r>
    </w:p>
    <w:p w14:paraId="1DF5DB06" w14:textId="77777777" w:rsidR="008351FA" w:rsidRPr="000C0587" w:rsidRDefault="008351FA" w:rsidP="008351FA">
      <w:pPr>
        <w:spacing w:after="0" w:line="360" w:lineRule="auto"/>
        <w:jc w:val="both"/>
        <w:rPr>
          <w:rFonts w:ascii="Times New Roman" w:eastAsia="Times New Roman" w:hAnsi="Times New Roman" w:cs="Times New Roman"/>
          <w:b/>
          <w:sz w:val="24"/>
          <w:szCs w:val="24"/>
        </w:rPr>
      </w:pPr>
    </w:p>
    <w:p w14:paraId="7BE031A5" w14:textId="6E1CB4A6" w:rsidR="008351FA" w:rsidRPr="000C0587" w:rsidRDefault="008351FA" w:rsidP="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Svi učitelji uključit će se redovito u sve oblike stručnog usavršavanja izvan Škole koje organizira Agencija za odgoj i obrazovanje te ostale službe pri Ministarstvu znanosti</w:t>
      </w:r>
      <w:r w:rsidR="00EF239F" w:rsidRPr="000C0587">
        <w:rPr>
          <w:rFonts w:ascii="Times New Roman" w:eastAsia="Times New Roman" w:hAnsi="Times New Roman" w:cs="Times New Roman"/>
          <w:sz w:val="24"/>
          <w:szCs w:val="24"/>
        </w:rPr>
        <w:t xml:space="preserve"> i obrazovanja</w:t>
      </w:r>
      <w:r w:rsidRPr="000C0587">
        <w:rPr>
          <w:rFonts w:ascii="Times New Roman" w:eastAsia="Times New Roman" w:hAnsi="Times New Roman" w:cs="Times New Roman"/>
          <w:sz w:val="24"/>
          <w:szCs w:val="24"/>
        </w:rPr>
        <w:t xml:space="preserve">. O svim oblicima stručnog usavršavanja prema Katalogu stručnih skupova učitelji se informiraju putem </w:t>
      </w:r>
      <w:r w:rsidR="00EF239F" w:rsidRPr="000C0587">
        <w:rPr>
          <w:rFonts w:ascii="Times New Roman" w:eastAsia="Times New Roman" w:hAnsi="Times New Roman" w:cs="Times New Roman"/>
          <w:sz w:val="24"/>
          <w:szCs w:val="24"/>
        </w:rPr>
        <w:t>internetske</w:t>
      </w:r>
      <w:r w:rsidRPr="000C0587">
        <w:rPr>
          <w:rFonts w:ascii="Times New Roman" w:eastAsia="Times New Roman" w:hAnsi="Times New Roman" w:cs="Times New Roman"/>
          <w:sz w:val="24"/>
          <w:szCs w:val="24"/>
        </w:rPr>
        <w:t xml:space="preserve"> stranic</w:t>
      </w:r>
      <w:r w:rsidR="00EF239F" w:rsidRPr="000C0587">
        <w:rPr>
          <w:rFonts w:ascii="Times New Roman" w:eastAsia="Times New Roman" w:hAnsi="Times New Roman" w:cs="Times New Roman"/>
          <w:sz w:val="24"/>
          <w:szCs w:val="24"/>
        </w:rPr>
        <w:t>e</w:t>
      </w:r>
      <w:r w:rsidRPr="000C0587">
        <w:rPr>
          <w:rFonts w:ascii="Times New Roman" w:eastAsia="Times New Roman" w:hAnsi="Times New Roman" w:cs="Times New Roman"/>
          <w:sz w:val="24"/>
          <w:szCs w:val="24"/>
        </w:rPr>
        <w:t xml:space="preserve"> Agencije te se u suradnji s pedagogom škole prijavljuju na iste. Potvrdnice  o pohađanju seminara i savjetovanja odložit će se u dosje učitelja.</w:t>
      </w:r>
    </w:p>
    <w:p w14:paraId="62DD772F" w14:textId="77777777" w:rsidR="008351FA" w:rsidRPr="000C0587" w:rsidRDefault="008351FA" w:rsidP="008351FA">
      <w:pPr>
        <w:spacing w:after="0" w:line="360" w:lineRule="auto"/>
        <w:jc w:val="both"/>
        <w:rPr>
          <w:rFonts w:ascii="Times New Roman" w:eastAsia="Times New Roman" w:hAnsi="Times New Roman" w:cs="Times New Roman"/>
          <w:b/>
          <w:sz w:val="24"/>
          <w:szCs w:val="24"/>
        </w:rPr>
      </w:pPr>
    </w:p>
    <w:p w14:paraId="653223CF" w14:textId="1F7BEF8C" w:rsidR="008351FA" w:rsidRPr="000C0587" w:rsidRDefault="008351FA" w:rsidP="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Svi učitelji i stručni suradnici obavezni su pratiti Katalog stručnih skupova</w:t>
      </w:r>
      <w:r w:rsidR="00EF239F" w:rsidRPr="000C0587">
        <w:rPr>
          <w:rFonts w:ascii="Times New Roman" w:eastAsia="Times New Roman" w:hAnsi="Times New Roman" w:cs="Times New Roman"/>
          <w:sz w:val="24"/>
          <w:szCs w:val="24"/>
        </w:rPr>
        <w:t xml:space="preserve">, </w:t>
      </w:r>
      <w:r w:rsidRPr="000C0587">
        <w:rPr>
          <w:rFonts w:ascii="Times New Roman" w:eastAsia="Times New Roman" w:hAnsi="Times New Roman" w:cs="Times New Roman"/>
          <w:sz w:val="24"/>
          <w:szCs w:val="24"/>
        </w:rPr>
        <w:t>odnosno stranice Agencije za odgoj i obrazovanje i prijaviti se u zadanom roku. Potvrde o sudjelovanju nalaze se u osobnom dosjeu djelatnika. Odlazak na skupove koje organizira Agencija za odgoj i obrazovanje i Ministarstvo znanosti, obrazovanja i sporta je obavezan i odlaze svi učitelji. Stručni skupovi u organizaciji izdavačkih škola i drugih udruga nisu obavezni i pohađaju se prema vlastitim sklonostima i interesima uz dogovor s ravnateljem škole.</w:t>
      </w:r>
      <w:bookmarkStart w:id="6" w:name="_Toc336276895"/>
    </w:p>
    <w:p w14:paraId="4F949EF4" w14:textId="34671637" w:rsidR="008351FA" w:rsidRPr="000C0587" w:rsidRDefault="008351FA" w:rsidP="008351FA">
      <w:pPr>
        <w:spacing w:after="0" w:line="360" w:lineRule="auto"/>
        <w:jc w:val="both"/>
        <w:rPr>
          <w:rFonts w:ascii="Times New Roman" w:eastAsia="Times New Roman" w:hAnsi="Times New Roman" w:cs="Times New Roman"/>
          <w:sz w:val="24"/>
          <w:szCs w:val="24"/>
        </w:rPr>
      </w:pPr>
    </w:p>
    <w:p w14:paraId="71CC196A" w14:textId="3DF7E4C1" w:rsidR="00857698" w:rsidRPr="000C0587" w:rsidRDefault="00857698" w:rsidP="008351FA">
      <w:pPr>
        <w:spacing w:after="0" w:line="360" w:lineRule="auto"/>
        <w:jc w:val="both"/>
        <w:rPr>
          <w:rFonts w:ascii="Times New Roman" w:eastAsia="Times New Roman" w:hAnsi="Times New Roman" w:cs="Times New Roman"/>
          <w:sz w:val="24"/>
          <w:szCs w:val="24"/>
        </w:rPr>
      </w:pPr>
    </w:p>
    <w:p w14:paraId="6A0F93A8" w14:textId="72A0822C" w:rsidR="00857698" w:rsidRPr="000C0587" w:rsidRDefault="00857698" w:rsidP="008351FA">
      <w:pPr>
        <w:spacing w:after="0" w:line="360" w:lineRule="auto"/>
        <w:jc w:val="both"/>
        <w:rPr>
          <w:rFonts w:ascii="Times New Roman" w:eastAsia="Times New Roman" w:hAnsi="Times New Roman" w:cs="Times New Roman"/>
          <w:sz w:val="24"/>
          <w:szCs w:val="24"/>
        </w:rPr>
      </w:pPr>
    </w:p>
    <w:p w14:paraId="12AED2A4" w14:textId="7B5F3F15" w:rsidR="00857698" w:rsidRDefault="00857698" w:rsidP="008351FA">
      <w:pPr>
        <w:spacing w:after="0" w:line="360" w:lineRule="auto"/>
        <w:jc w:val="both"/>
        <w:rPr>
          <w:rFonts w:ascii="Times New Roman" w:eastAsia="Times New Roman" w:hAnsi="Times New Roman" w:cs="Times New Roman"/>
          <w:sz w:val="24"/>
          <w:szCs w:val="24"/>
        </w:rPr>
      </w:pPr>
    </w:p>
    <w:p w14:paraId="1004058A" w14:textId="05552AD2" w:rsidR="00F625DA" w:rsidRDefault="00F625DA" w:rsidP="008351FA">
      <w:pPr>
        <w:spacing w:after="0" w:line="360" w:lineRule="auto"/>
        <w:jc w:val="both"/>
        <w:rPr>
          <w:rFonts w:ascii="Times New Roman" w:eastAsia="Times New Roman" w:hAnsi="Times New Roman" w:cs="Times New Roman"/>
          <w:sz w:val="24"/>
          <w:szCs w:val="24"/>
        </w:rPr>
      </w:pPr>
    </w:p>
    <w:p w14:paraId="2F5869CC" w14:textId="6DDF70BA" w:rsidR="00F625DA" w:rsidRDefault="00F625DA" w:rsidP="008351FA">
      <w:pPr>
        <w:spacing w:after="0" w:line="360" w:lineRule="auto"/>
        <w:jc w:val="both"/>
        <w:rPr>
          <w:rFonts w:ascii="Times New Roman" w:eastAsia="Times New Roman" w:hAnsi="Times New Roman" w:cs="Times New Roman"/>
          <w:sz w:val="24"/>
          <w:szCs w:val="24"/>
        </w:rPr>
      </w:pPr>
    </w:p>
    <w:p w14:paraId="2FF48390" w14:textId="5267E5AE" w:rsidR="00F625DA" w:rsidRDefault="00F625DA" w:rsidP="008351FA">
      <w:pPr>
        <w:spacing w:after="0" w:line="360" w:lineRule="auto"/>
        <w:jc w:val="both"/>
        <w:rPr>
          <w:rFonts w:ascii="Times New Roman" w:eastAsia="Times New Roman" w:hAnsi="Times New Roman" w:cs="Times New Roman"/>
          <w:sz w:val="24"/>
          <w:szCs w:val="24"/>
        </w:rPr>
      </w:pPr>
    </w:p>
    <w:p w14:paraId="76E33127" w14:textId="77777777" w:rsidR="00F625DA" w:rsidRPr="000C0587" w:rsidRDefault="00F625DA" w:rsidP="008351FA">
      <w:pPr>
        <w:spacing w:after="0" w:line="360" w:lineRule="auto"/>
        <w:jc w:val="both"/>
        <w:rPr>
          <w:rFonts w:ascii="Times New Roman" w:eastAsia="Times New Roman" w:hAnsi="Times New Roman" w:cs="Times New Roman"/>
          <w:sz w:val="24"/>
          <w:szCs w:val="24"/>
        </w:rPr>
      </w:pPr>
    </w:p>
    <w:p w14:paraId="13A2DFEB" w14:textId="77777777" w:rsidR="008351FA" w:rsidRPr="009202CA" w:rsidRDefault="008351FA" w:rsidP="008351FA">
      <w:pPr>
        <w:keepNext/>
        <w:spacing w:before="240" w:after="60" w:line="360" w:lineRule="auto"/>
        <w:jc w:val="both"/>
        <w:outlineLvl w:val="1"/>
        <w:rPr>
          <w:rFonts w:ascii="Times New Roman" w:eastAsia="Times New Roman" w:hAnsi="Times New Roman" w:cs="Times New Roman"/>
          <w:b/>
          <w:bCs/>
          <w:iCs/>
          <w:sz w:val="24"/>
          <w:szCs w:val="24"/>
        </w:rPr>
      </w:pPr>
      <w:r w:rsidRPr="009202CA">
        <w:rPr>
          <w:rFonts w:ascii="Times New Roman" w:eastAsia="Times New Roman" w:hAnsi="Times New Roman" w:cs="Times New Roman"/>
          <w:b/>
          <w:bCs/>
          <w:iCs/>
          <w:sz w:val="24"/>
          <w:szCs w:val="24"/>
        </w:rPr>
        <w:lastRenderedPageBreak/>
        <w:t>10.2.1. Stručna usavršavanja na županijskoj razini</w:t>
      </w:r>
      <w:bookmarkEnd w:id="6"/>
    </w:p>
    <w:p w14:paraId="6A74F5B6" w14:textId="77777777" w:rsidR="008351FA" w:rsidRPr="000C0587" w:rsidRDefault="008351FA" w:rsidP="008351FA">
      <w:pPr>
        <w:tabs>
          <w:tab w:val="left" w:pos="1003"/>
        </w:tabs>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ab/>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55"/>
        <w:gridCol w:w="2471"/>
        <w:gridCol w:w="1620"/>
        <w:gridCol w:w="1260"/>
      </w:tblGrid>
      <w:tr w:rsidR="008351FA" w:rsidRPr="000C0587" w14:paraId="0BBE62A9" w14:textId="77777777" w:rsidTr="008351FA">
        <w:trPr>
          <w:jc w:val="center"/>
        </w:trPr>
        <w:tc>
          <w:tcPr>
            <w:tcW w:w="0" w:type="auto"/>
            <w:tcBorders>
              <w:top w:val="single" w:sz="4" w:space="0" w:color="auto"/>
              <w:left w:val="single" w:sz="4" w:space="0" w:color="auto"/>
              <w:bottom w:val="single" w:sz="4" w:space="0" w:color="auto"/>
              <w:right w:val="single" w:sz="4" w:space="0" w:color="auto"/>
            </w:tcBorders>
            <w:shd w:val="pct10" w:color="auto" w:fill="auto"/>
            <w:hideMark/>
          </w:tcPr>
          <w:p w14:paraId="240341ED" w14:textId="77777777" w:rsidR="008351FA" w:rsidRPr="000C0587" w:rsidRDefault="008351FA">
            <w:pPr>
              <w:spacing w:after="0" w:line="360" w:lineRule="auto"/>
              <w:jc w:val="both"/>
              <w:rPr>
                <w:rFonts w:ascii="Times New Roman" w:eastAsia="Times New Roman" w:hAnsi="Times New Roman" w:cs="Times New Roman"/>
                <w:b/>
                <w:lang w:eastAsia="hr-HR"/>
              </w:rPr>
            </w:pPr>
            <w:r w:rsidRPr="000C0587">
              <w:rPr>
                <w:rFonts w:ascii="Times New Roman" w:eastAsia="Times New Roman" w:hAnsi="Times New Roman" w:cs="Times New Roman"/>
                <w:b/>
                <w:lang w:eastAsia="hr-HR"/>
              </w:rPr>
              <w:t>Organizator usavršavanja</w:t>
            </w:r>
          </w:p>
        </w:tc>
        <w:tc>
          <w:tcPr>
            <w:tcW w:w="2471" w:type="dxa"/>
            <w:tcBorders>
              <w:top w:val="single" w:sz="4" w:space="0" w:color="auto"/>
              <w:left w:val="single" w:sz="4" w:space="0" w:color="auto"/>
              <w:bottom w:val="single" w:sz="4" w:space="0" w:color="auto"/>
              <w:right w:val="single" w:sz="4" w:space="0" w:color="auto"/>
            </w:tcBorders>
            <w:shd w:val="pct10" w:color="auto" w:fill="auto"/>
            <w:hideMark/>
          </w:tcPr>
          <w:p w14:paraId="2C04EFC6" w14:textId="77777777" w:rsidR="008351FA" w:rsidRPr="000C0587" w:rsidRDefault="008351FA">
            <w:pPr>
              <w:spacing w:after="0" w:line="360" w:lineRule="auto"/>
              <w:jc w:val="both"/>
              <w:rPr>
                <w:rFonts w:ascii="Times New Roman" w:eastAsia="Times New Roman" w:hAnsi="Times New Roman" w:cs="Times New Roman"/>
                <w:b/>
                <w:lang w:eastAsia="hr-HR"/>
              </w:rPr>
            </w:pPr>
            <w:r w:rsidRPr="000C0587">
              <w:rPr>
                <w:rFonts w:ascii="Times New Roman" w:eastAsia="Times New Roman" w:hAnsi="Times New Roman" w:cs="Times New Roman"/>
                <w:b/>
                <w:lang w:eastAsia="hr-HR"/>
              </w:rPr>
              <w:t>Namijenjeno</w:t>
            </w:r>
          </w:p>
        </w:tc>
        <w:tc>
          <w:tcPr>
            <w:tcW w:w="1620" w:type="dxa"/>
            <w:tcBorders>
              <w:top w:val="single" w:sz="4" w:space="0" w:color="auto"/>
              <w:left w:val="single" w:sz="4" w:space="0" w:color="auto"/>
              <w:bottom w:val="single" w:sz="4" w:space="0" w:color="auto"/>
              <w:right w:val="single" w:sz="4" w:space="0" w:color="auto"/>
            </w:tcBorders>
            <w:shd w:val="pct10" w:color="auto" w:fill="auto"/>
            <w:hideMark/>
          </w:tcPr>
          <w:p w14:paraId="546F4E21" w14:textId="77777777" w:rsidR="008351FA" w:rsidRPr="000C0587" w:rsidRDefault="008351FA">
            <w:pPr>
              <w:spacing w:after="0" w:line="360" w:lineRule="auto"/>
              <w:jc w:val="both"/>
              <w:rPr>
                <w:rFonts w:ascii="Times New Roman" w:eastAsia="Times New Roman" w:hAnsi="Times New Roman" w:cs="Times New Roman"/>
                <w:b/>
                <w:lang w:eastAsia="hr-HR"/>
              </w:rPr>
            </w:pPr>
            <w:r w:rsidRPr="000C0587">
              <w:rPr>
                <w:rFonts w:ascii="Times New Roman" w:eastAsia="Times New Roman" w:hAnsi="Times New Roman" w:cs="Times New Roman"/>
                <w:b/>
                <w:lang w:eastAsia="hr-HR"/>
              </w:rPr>
              <w:t xml:space="preserve">Vrijeme </w:t>
            </w:r>
          </w:p>
          <w:p w14:paraId="4D15219A" w14:textId="77777777" w:rsidR="008351FA" w:rsidRPr="000C0587" w:rsidRDefault="008351FA">
            <w:pPr>
              <w:spacing w:after="0" w:line="360" w:lineRule="auto"/>
              <w:jc w:val="both"/>
              <w:rPr>
                <w:rFonts w:ascii="Times New Roman" w:eastAsia="Times New Roman" w:hAnsi="Times New Roman" w:cs="Times New Roman"/>
                <w:b/>
                <w:lang w:eastAsia="hr-HR"/>
              </w:rPr>
            </w:pPr>
            <w:r w:rsidRPr="000C0587">
              <w:rPr>
                <w:rFonts w:ascii="Times New Roman" w:eastAsia="Times New Roman" w:hAnsi="Times New Roman" w:cs="Times New Roman"/>
                <w:b/>
                <w:lang w:eastAsia="hr-HR"/>
              </w:rPr>
              <w:t>ostvarenja</w:t>
            </w:r>
          </w:p>
        </w:tc>
        <w:tc>
          <w:tcPr>
            <w:tcW w:w="1260" w:type="dxa"/>
            <w:tcBorders>
              <w:top w:val="single" w:sz="4" w:space="0" w:color="auto"/>
              <w:left w:val="single" w:sz="4" w:space="0" w:color="auto"/>
              <w:bottom w:val="single" w:sz="4" w:space="0" w:color="auto"/>
              <w:right w:val="single" w:sz="4" w:space="0" w:color="auto"/>
            </w:tcBorders>
            <w:shd w:val="pct10" w:color="auto" w:fill="auto"/>
            <w:hideMark/>
          </w:tcPr>
          <w:p w14:paraId="3EB6F413" w14:textId="77777777" w:rsidR="008351FA" w:rsidRPr="000C0587" w:rsidRDefault="008351FA">
            <w:pPr>
              <w:spacing w:after="0" w:line="360" w:lineRule="auto"/>
              <w:jc w:val="both"/>
              <w:rPr>
                <w:rFonts w:ascii="Times New Roman" w:eastAsia="Times New Roman" w:hAnsi="Times New Roman" w:cs="Times New Roman"/>
                <w:b/>
                <w:lang w:eastAsia="hr-HR"/>
              </w:rPr>
            </w:pPr>
            <w:r w:rsidRPr="000C0587">
              <w:rPr>
                <w:rFonts w:ascii="Times New Roman" w:eastAsia="Times New Roman" w:hAnsi="Times New Roman" w:cs="Times New Roman"/>
                <w:b/>
                <w:lang w:eastAsia="hr-HR"/>
              </w:rPr>
              <w:t>Planirani broj sati</w:t>
            </w:r>
          </w:p>
        </w:tc>
      </w:tr>
      <w:tr w:rsidR="008351FA" w:rsidRPr="000C0587" w14:paraId="2EF038E6" w14:textId="77777777" w:rsidTr="008351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1DB9422"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Županijsko stručno vijeće učitelja RN</w:t>
            </w:r>
          </w:p>
        </w:tc>
        <w:tc>
          <w:tcPr>
            <w:tcW w:w="2471" w:type="dxa"/>
            <w:tcBorders>
              <w:top w:val="single" w:sz="4" w:space="0" w:color="auto"/>
              <w:left w:val="single" w:sz="4" w:space="0" w:color="auto"/>
              <w:bottom w:val="single" w:sz="4" w:space="0" w:color="auto"/>
              <w:right w:val="single" w:sz="4" w:space="0" w:color="auto"/>
            </w:tcBorders>
            <w:vAlign w:val="center"/>
            <w:hideMark/>
          </w:tcPr>
          <w:p w14:paraId="7FCEB2AA"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učitelji RN</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7A92D8D"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tijekom godine</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045558F"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18-24</w:t>
            </w:r>
          </w:p>
        </w:tc>
      </w:tr>
      <w:tr w:rsidR="008351FA" w:rsidRPr="000C0587" w14:paraId="0E18CF82" w14:textId="77777777" w:rsidTr="008351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0C3A366"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Županijsko stručno vijeće učitelja HJ</w:t>
            </w:r>
          </w:p>
        </w:tc>
        <w:tc>
          <w:tcPr>
            <w:tcW w:w="2471" w:type="dxa"/>
            <w:tcBorders>
              <w:top w:val="single" w:sz="4" w:space="0" w:color="auto"/>
              <w:left w:val="single" w:sz="4" w:space="0" w:color="auto"/>
              <w:bottom w:val="single" w:sz="4" w:space="0" w:color="auto"/>
              <w:right w:val="single" w:sz="4" w:space="0" w:color="auto"/>
            </w:tcBorders>
            <w:vAlign w:val="center"/>
            <w:hideMark/>
          </w:tcPr>
          <w:p w14:paraId="7C6063B5"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učitelji HJ</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8DE06ED"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tijekom godine</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8BC626E"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18-24</w:t>
            </w:r>
          </w:p>
        </w:tc>
      </w:tr>
      <w:tr w:rsidR="008351FA" w:rsidRPr="000C0587" w14:paraId="60B7DD1D" w14:textId="77777777" w:rsidTr="008351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8DD74E2"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Županijsko stručno vijeće učitelja LK</w:t>
            </w:r>
          </w:p>
        </w:tc>
        <w:tc>
          <w:tcPr>
            <w:tcW w:w="2471" w:type="dxa"/>
            <w:tcBorders>
              <w:top w:val="single" w:sz="4" w:space="0" w:color="auto"/>
              <w:left w:val="single" w:sz="4" w:space="0" w:color="auto"/>
              <w:bottom w:val="single" w:sz="4" w:space="0" w:color="auto"/>
              <w:right w:val="single" w:sz="4" w:space="0" w:color="auto"/>
            </w:tcBorders>
            <w:vAlign w:val="center"/>
            <w:hideMark/>
          </w:tcPr>
          <w:p w14:paraId="12D9E6F5"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učitelji LK</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C7E0B36"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tijekom godine</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A80F807"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18-24</w:t>
            </w:r>
          </w:p>
        </w:tc>
      </w:tr>
      <w:tr w:rsidR="008351FA" w:rsidRPr="000C0587" w14:paraId="3DC26346" w14:textId="77777777" w:rsidTr="008351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8AA80B3" w14:textId="77777777" w:rsidR="008351FA" w:rsidRPr="000C0587" w:rsidRDefault="008351FA">
            <w:pPr>
              <w:spacing w:after="0" w:line="360" w:lineRule="auto"/>
              <w:jc w:val="both"/>
              <w:rPr>
                <w:rFonts w:ascii="Times New Roman" w:eastAsia="Times New Roman" w:hAnsi="Times New Roman" w:cs="Times New Roman"/>
              </w:rPr>
            </w:pPr>
            <w:r w:rsidRPr="000C0587">
              <w:rPr>
                <w:rFonts w:ascii="Times New Roman" w:eastAsia="Times New Roman" w:hAnsi="Times New Roman" w:cs="Times New Roman"/>
              </w:rPr>
              <w:t>Županijsko stručno vijeće učitelja GK</w:t>
            </w:r>
          </w:p>
        </w:tc>
        <w:tc>
          <w:tcPr>
            <w:tcW w:w="2471" w:type="dxa"/>
            <w:tcBorders>
              <w:top w:val="single" w:sz="4" w:space="0" w:color="auto"/>
              <w:left w:val="single" w:sz="4" w:space="0" w:color="auto"/>
              <w:bottom w:val="single" w:sz="4" w:space="0" w:color="auto"/>
              <w:right w:val="single" w:sz="4" w:space="0" w:color="auto"/>
            </w:tcBorders>
            <w:vAlign w:val="center"/>
            <w:hideMark/>
          </w:tcPr>
          <w:p w14:paraId="1017FA5E"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učitelji GK</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2ECA97D"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tijekom godine</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C2EE2DF"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18-24</w:t>
            </w:r>
          </w:p>
        </w:tc>
      </w:tr>
      <w:tr w:rsidR="008351FA" w:rsidRPr="000C0587" w14:paraId="3C958E96" w14:textId="77777777" w:rsidTr="008351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567523D" w14:textId="77777777" w:rsidR="008351FA" w:rsidRPr="000C0587" w:rsidRDefault="008351FA">
            <w:pPr>
              <w:spacing w:after="0" w:line="360" w:lineRule="auto"/>
              <w:jc w:val="both"/>
              <w:rPr>
                <w:rFonts w:ascii="Times New Roman" w:eastAsia="Times New Roman" w:hAnsi="Times New Roman" w:cs="Times New Roman"/>
              </w:rPr>
            </w:pPr>
            <w:r w:rsidRPr="000C0587">
              <w:rPr>
                <w:rFonts w:ascii="Times New Roman" w:eastAsia="Times New Roman" w:hAnsi="Times New Roman" w:cs="Times New Roman"/>
              </w:rPr>
              <w:t>Županijsko stručno vijeće učitelja EJ</w:t>
            </w:r>
          </w:p>
        </w:tc>
        <w:tc>
          <w:tcPr>
            <w:tcW w:w="2471" w:type="dxa"/>
            <w:tcBorders>
              <w:top w:val="single" w:sz="4" w:space="0" w:color="auto"/>
              <w:left w:val="single" w:sz="4" w:space="0" w:color="auto"/>
              <w:bottom w:val="single" w:sz="4" w:space="0" w:color="auto"/>
              <w:right w:val="single" w:sz="4" w:space="0" w:color="auto"/>
            </w:tcBorders>
            <w:vAlign w:val="center"/>
            <w:hideMark/>
          </w:tcPr>
          <w:p w14:paraId="47CAD7E2"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Učitelji EJ</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BC8DE41"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tijekom godine</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40345B1"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18-24</w:t>
            </w:r>
          </w:p>
        </w:tc>
      </w:tr>
      <w:tr w:rsidR="008351FA" w:rsidRPr="000C0587" w14:paraId="6240D990" w14:textId="77777777" w:rsidTr="008351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08BF0ED" w14:textId="77777777" w:rsidR="008351FA" w:rsidRPr="000C0587" w:rsidRDefault="008351FA">
            <w:pPr>
              <w:spacing w:after="0" w:line="360" w:lineRule="auto"/>
              <w:jc w:val="both"/>
              <w:rPr>
                <w:rFonts w:ascii="Times New Roman" w:eastAsia="Times New Roman" w:hAnsi="Times New Roman" w:cs="Times New Roman"/>
              </w:rPr>
            </w:pPr>
            <w:r w:rsidRPr="000C0587">
              <w:rPr>
                <w:rFonts w:ascii="Times New Roman" w:eastAsia="Times New Roman" w:hAnsi="Times New Roman" w:cs="Times New Roman"/>
              </w:rPr>
              <w:t>Županijsko stručno vijeće učitelja NJ</w:t>
            </w:r>
          </w:p>
        </w:tc>
        <w:tc>
          <w:tcPr>
            <w:tcW w:w="2471" w:type="dxa"/>
            <w:tcBorders>
              <w:top w:val="single" w:sz="4" w:space="0" w:color="auto"/>
              <w:left w:val="single" w:sz="4" w:space="0" w:color="auto"/>
              <w:bottom w:val="single" w:sz="4" w:space="0" w:color="auto"/>
              <w:right w:val="single" w:sz="4" w:space="0" w:color="auto"/>
            </w:tcBorders>
            <w:vAlign w:val="center"/>
            <w:hideMark/>
          </w:tcPr>
          <w:p w14:paraId="23A6852C"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učitelji Nj</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64FB0FE"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tijekom godine</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A45C91A"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18-24</w:t>
            </w:r>
          </w:p>
        </w:tc>
      </w:tr>
      <w:tr w:rsidR="008351FA" w:rsidRPr="000C0587" w14:paraId="0AB538AC" w14:textId="77777777" w:rsidTr="008351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CE75189" w14:textId="77777777" w:rsidR="008351FA" w:rsidRPr="000C0587" w:rsidRDefault="008351FA">
            <w:pPr>
              <w:spacing w:after="0" w:line="360" w:lineRule="auto"/>
              <w:jc w:val="both"/>
              <w:rPr>
                <w:rFonts w:ascii="Times New Roman" w:eastAsia="Times New Roman" w:hAnsi="Times New Roman" w:cs="Times New Roman"/>
              </w:rPr>
            </w:pPr>
            <w:r w:rsidRPr="000C0587">
              <w:rPr>
                <w:rFonts w:ascii="Times New Roman" w:eastAsia="Times New Roman" w:hAnsi="Times New Roman" w:cs="Times New Roman"/>
              </w:rPr>
              <w:t>Županijsko stručno vijeće učitelja M</w:t>
            </w:r>
          </w:p>
        </w:tc>
        <w:tc>
          <w:tcPr>
            <w:tcW w:w="2471" w:type="dxa"/>
            <w:tcBorders>
              <w:top w:val="single" w:sz="4" w:space="0" w:color="auto"/>
              <w:left w:val="single" w:sz="4" w:space="0" w:color="auto"/>
              <w:bottom w:val="single" w:sz="4" w:space="0" w:color="auto"/>
              <w:right w:val="single" w:sz="4" w:space="0" w:color="auto"/>
            </w:tcBorders>
            <w:vAlign w:val="center"/>
            <w:hideMark/>
          </w:tcPr>
          <w:p w14:paraId="012FE803"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učitelji matematike</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5E47CA7"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tijekom godine</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98EEA09"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18-24</w:t>
            </w:r>
          </w:p>
        </w:tc>
      </w:tr>
      <w:tr w:rsidR="008351FA" w:rsidRPr="000C0587" w14:paraId="017085AC" w14:textId="77777777" w:rsidTr="008351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54BCEBC" w14:textId="77777777" w:rsidR="008351FA" w:rsidRPr="000C0587" w:rsidRDefault="008351FA">
            <w:pPr>
              <w:spacing w:after="0" w:line="360" w:lineRule="auto"/>
              <w:jc w:val="both"/>
              <w:rPr>
                <w:rFonts w:ascii="Times New Roman" w:eastAsia="Times New Roman" w:hAnsi="Times New Roman" w:cs="Times New Roman"/>
              </w:rPr>
            </w:pPr>
            <w:r w:rsidRPr="000C0587">
              <w:rPr>
                <w:rFonts w:ascii="Times New Roman" w:eastAsia="Times New Roman" w:hAnsi="Times New Roman" w:cs="Times New Roman"/>
              </w:rPr>
              <w:t>Županijsko stručno vijeće učitelja F</w:t>
            </w:r>
          </w:p>
        </w:tc>
        <w:tc>
          <w:tcPr>
            <w:tcW w:w="2471" w:type="dxa"/>
            <w:tcBorders>
              <w:top w:val="single" w:sz="4" w:space="0" w:color="auto"/>
              <w:left w:val="single" w:sz="4" w:space="0" w:color="auto"/>
              <w:bottom w:val="single" w:sz="4" w:space="0" w:color="auto"/>
              <w:right w:val="single" w:sz="4" w:space="0" w:color="auto"/>
            </w:tcBorders>
            <w:vAlign w:val="center"/>
            <w:hideMark/>
          </w:tcPr>
          <w:p w14:paraId="2847019A"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učitelji fizike</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7153BB9"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tijekom godine</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4A10CB0"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18-24</w:t>
            </w:r>
          </w:p>
        </w:tc>
      </w:tr>
      <w:tr w:rsidR="008351FA" w:rsidRPr="000C0587" w14:paraId="4F09DA9F" w14:textId="77777777" w:rsidTr="008351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4C4C0C5" w14:textId="77777777" w:rsidR="008351FA" w:rsidRPr="000C0587" w:rsidRDefault="008351FA">
            <w:pPr>
              <w:spacing w:after="0" w:line="360" w:lineRule="auto"/>
              <w:jc w:val="both"/>
              <w:rPr>
                <w:rFonts w:ascii="Times New Roman" w:eastAsia="Times New Roman" w:hAnsi="Times New Roman" w:cs="Times New Roman"/>
              </w:rPr>
            </w:pPr>
            <w:r w:rsidRPr="000C0587">
              <w:rPr>
                <w:rFonts w:ascii="Times New Roman" w:eastAsia="Times New Roman" w:hAnsi="Times New Roman" w:cs="Times New Roman"/>
              </w:rPr>
              <w:t>Županijsko stručno vijeće učitelja B</w:t>
            </w:r>
          </w:p>
        </w:tc>
        <w:tc>
          <w:tcPr>
            <w:tcW w:w="2471" w:type="dxa"/>
            <w:tcBorders>
              <w:top w:val="single" w:sz="4" w:space="0" w:color="auto"/>
              <w:left w:val="single" w:sz="4" w:space="0" w:color="auto"/>
              <w:bottom w:val="single" w:sz="4" w:space="0" w:color="auto"/>
              <w:right w:val="single" w:sz="4" w:space="0" w:color="auto"/>
            </w:tcBorders>
            <w:vAlign w:val="center"/>
            <w:hideMark/>
          </w:tcPr>
          <w:p w14:paraId="1B2422A2"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učitelji biologije</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451505B"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tijekom godine</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E84930B"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18-24</w:t>
            </w:r>
          </w:p>
        </w:tc>
      </w:tr>
      <w:tr w:rsidR="008351FA" w:rsidRPr="000C0587" w14:paraId="7163375F" w14:textId="77777777" w:rsidTr="008351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814E67E" w14:textId="77777777" w:rsidR="008351FA" w:rsidRPr="000C0587" w:rsidRDefault="008351FA">
            <w:pPr>
              <w:spacing w:after="0" w:line="360" w:lineRule="auto"/>
              <w:jc w:val="both"/>
              <w:rPr>
                <w:rFonts w:ascii="Times New Roman" w:eastAsia="Times New Roman" w:hAnsi="Times New Roman" w:cs="Times New Roman"/>
              </w:rPr>
            </w:pPr>
            <w:r w:rsidRPr="000C0587">
              <w:rPr>
                <w:rFonts w:ascii="Times New Roman" w:eastAsia="Times New Roman" w:hAnsi="Times New Roman" w:cs="Times New Roman"/>
              </w:rPr>
              <w:t>Županijsko stručno vijeće učitelja K</w:t>
            </w:r>
          </w:p>
        </w:tc>
        <w:tc>
          <w:tcPr>
            <w:tcW w:w="2471" w:type="dxa"/>
            <w:tcBorders>
              <w:top w:val="single" w:sz="4" w:space="0" w:color="auto"/>
              <w:left w:val="single" w:sz="4" w:space="0" w:color="auto"/>
              <w:bottom w:val="single" w:sz="4" w:space="0" w:color="auto"/>
              <w:right w:val="single" w:sz="4" w:space="0" w:color="auto"/>
            </w:tcBorders>
            <w:vAlign w:val="center"/>
            <w:hideMark/>
          </w:tcPr>
          <w:p w14:paraId="64DB5CB8"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učitelji kemije</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E80DCBA"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tijekom godine</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0A0BC43"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18-24</w:t>
            </w:r>
          </w:p>
        </w:tc>
      </w:tr>
      <w:tr w:rsidR="008351FA" w:rsidRPr="000C0587" w14:paraId="47C70F04" w14:textId="77777777" w:rsidTr="008351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65019F9" w14:textId="77777777" w:rsidR="008351FA" w:rsidRPr="000C0587" w:rsidRDefault="008351FA">
            <w:pPr>
              <w:spacing w:after="0" w:line="360" w:lineRule="auto"/>
              <w:jc w:val="both"/>
              <w:rPr>
                <w:rFonts w:ascii="Times New Roman" w:eastAsia="Times New Roman" w:hAnsi="Times New Roman" w:cs="Times New Roman"/>
              </w:rPr>
            </w:pPr>
            <w:r w:rsidRPr="000C0587">
              <w:rPr>
                <w:rFonts w:ascii="Times New Roman" w:eastAsia="Times New Roman" w:hAnsi="Times New Roman" w:cs="Times New Roman"/>
              </w:rPr>
              <w:t>Županijsko stručno vijeće učitelja Po</w:t>
            </w:r>
          </w:p>
        </w:tc>
        <w:tc>
          <w:tcPr>
            <w:tcW w:w="2471" w:type="dxa"/>
            <w:tcBorders>
              <w:top w:val="single" w:sz="4" w:space="0" w:color="auto"/>
              <w:left w:val="single" w:sz="4" w:space="0" w:color="auto"/>
              <w:bottom w:val="single" w:sz="4" w:space="0" w:color="auto"/>
              <w:right w:val="single" w:sz="4" w:space="0" w:color="auto"/>
            </w:tcBorders>
            <w:vAlign w:val="center"/>
            <w:hideMark/>
          </w:tcPr>
          <w:p w14:paraId="4A010CA5"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učitelji povijesti</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54EEFB5"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tijekom godine</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04EBD75"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18-24</w:t>
            </w:r>
          </w:p>
        </w:tc>
      </w:tr>
      <w:tr w:rsidR="008351FA" w:rsidRPr="000C0587" w14:paraId="665BC3C2" w14:textId="77777777" w:rsidTr="008351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A97DA4E" w14:textId="77777777" w:rsidR="008351FA" w:rsidRPr="000C0587" w:rsidRDefault="008351FA">
            <w:pPr>
              <w:spacing w:after="0" w:line="360" w:lineRule="auto"/>
              <w:jc w:val="both"/>
              <w:rPr>
                <w:rFonts w:ascii="Times New Roman" w:eastAsia="Times New Roman" w:hAnsi="Times New Roman" w:cs="Times New Roman"/>
              </w:rPr>
            </w:pPr>
            <w:r w:rsidRPr="000C0587">
              <w:rPr>
                <w:rFonts w:ascii="Times New Roman" w:eastAsia="Times New Roman" w:hAnsi="Times New Roman" w:cs="Times New Roman"/>
              </w:rPr>
              <w:t>Županijsko stručno vijeće učitelja G</w:t>
            </w:r>
          </w:p>
        </w:tc>
        <w:tc>
          <w:tcPr>
            <w:tcW w:w="2471" w:type="dxa"/>
            <w:tcBorders>
              <w:top w:val="single" w:sz="4" w:space="0" w:color="auto"/>
              <w:left w:val="single" w:sz="4" w:space="0" w:color="auto"/>
              <w:bottom w:val="single" w:sz="4" w:space="0" w:color="auto"/>
              <w:right w:val="single" w:sz="4" w:space="0" w:color="auto"/>
            </w:tcBorders>
            <w:vAlign w:val="center"/>
            <w:hideMark/>
          </w:tcPr>
          <w:p w14:paraId="6E9EB19C"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učitelji geografije</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9108E41"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tijekom godine</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B2E32B2"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18-24</w:t>
            </w:r>
          </w:p>
        </w:tc>
      </w:tr>
      <w:tr w:rsidR="008351FA" w:rsidRPr="000C0587" w14:paraId="5D344362" w14:textId="77777777" w:rsidTr="008351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971D54C" w14:textId="77777777" w:rsidR="008351FA" w:rsidRPr="000C0587" w:rsidRDefault="008351FA">
            <w:pPr>
              <w:spacing w:after="0" w:line="360" w:lineRule="auto"/>
              <w:jc w:val="both"/>
              <w:rPr>
                <w:rFonts w:ascii="Times New Roman" w:eastAsia="Times New Roman" w:hAnsi="Times New Roman" w:cs="Times New Roman"/>
              </w:rPr>
            </w:pPr>
            <w:r w:rsidRPr="000C0587">
              <w:rPr>
                <w:rFonts w:ascii="Times New Roman" w:eastAsia="Times New Roman" w:hAnsi="Times New Roman" w:cs="Times New Roman"/>
              </w:rPr>
              <w:t xml:space="preserve">Županijsko stručno vijeće učitelja </w:t>
            </w:r>
            <w:proofErr w:type="spellStart"/>
            <w:r w:rsidRPr="000C0587">
              <w:rPr>
                <w:rFonts w:ascii="Times New Roman" w:eastAsia="Times New Roman" w:hAnsi="Times New Roman" w:cs="Times New Roman"/>
              </w:rPr>
              <w:t>Teh</w:t>
            </w:r>
            <w:proofErr w:type="spellEnd"/>
            <w:r w:rsidRPr="000C0587">
              <w:rPr>
                <w:rFonts w:ascii="Times New Roman" w:eastAsia="Times New Roman" w:hAnsi="Times New Roman" w:cs="Times New Roman"/>
              </w:rPr>
              <w:t>. kult.</w:t>
            </w:r>
          </w:p>
        </w:tc>
        <w:tc>
          <w:tcPr>
            <w:tcW w:w="2471" w:type="dxa"/>
            <w:tcBorders>
              <w:top w:val="single" w:sz="4" w:space="0" w:color="auto"/>
              <w:left w:val="single" w:sz="4" w:space="0" w:color="auto"/>
              <w:bottom w:val="single" w:sz="4" w:space="0" w:color="auto"/>
              <w:right w:val="single" w:sz="4" w:space="0" w:color="auto"/>
            </w:tcBorders>
            <w:vAlign w:val="center"/>
            <w:hideMark/>
          </w:tcPr>
          <w:p w14:paraId="4F10AD0F"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učitelji tehničke kulture</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DCBFA3B"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tijekom godine</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54B84D9"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18-24</w:t>
            </w:r>
          </w:p>
        </w:tc>
      </w:tr>
      <w:tr w:rsidR="008351FA" w:rsidRPr="000C0587" w14:paraId="3EED7D53" w14:textId="77777777" w:rsidTr="008351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909FC8A" w14:textId="77777777" w:rsidR="008351FA" w:rsidRPr="000C0587" w:rsidRDefault="008351FA">
            <w:pPr>
              <w:spacing w:after="0" w:line="360" w:lineRule="auto"/>
              <w:jc w:val="both"/>
              <w:rPr>
                <w:rFonts w:ascii="Times New Roman" w:eastAsia="Times New Roman" w:hAnsi="Times New Roman" w:cs="Times New Roman"/>
              </w:rPr>
            </w:pPr>
            <w:r w:rsidRPr="000C0587">
              <w:rPr>
                <w:rFonts w:ascii="Times New Roman" w:eastAsia="Times New Roman" w:hAnsi="Times New Roman" w:cs="Times New Roman"/>
              </w:rPr>
              <w:t>Županijsko stručno vijeće učitelja TZK</w:t>
            </w:r>
          </w:p>
        </w:tc>
        <w:tc>
          <w:tcPr>
            <w:tcW w:w="2471" w:type="dxa"/>
            <w:tcBorders>
              <w:top w:val="single" w:sz="4" w:space="0" w:color="auto"/>
              <w:left w:val="single" w:sz="4" w:space="0" w:color="auto"/>
              <w:bottom w:val="single" w:sz="4" w:space="0" w:color="auto"/>
              <w:right w:val="single" w:sz="4" w:space="0" w:color="auto"/>
            </w:tcBorders>
            <w:vAlign w:val="center"/>
            <w:hideMark/>
          </w:tcPr>
          <w:p w14:paraId="4F2A103A"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učitelji TZK</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BBD4F99"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tijekom godine</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8A361D8"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18-24</w:t>
            </w:r>
          </w:p>
        </w:tc>
      </w:tr>
      <w:tr w:rsidR="008351FA" w:rsidRPr="000C0587" w14:paraId="0EC78A22" w14:textId="77777777" w:rsidTr="008351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7EDBB89" w14:textId="77777777" w:rsidR="008351FA" w:rsidRPr="000C0587" w:rsidRDefault="008351FA">
            <w:pPr>
              <w:spacing w:after="0" w:line="360" w:lineRule="auto"/>
              <w:jc w:val="both"/>
              <w:rPr>
                <w:rFonts w:ascii="Times New Roman" w:eastAsia="Times New Roman" w:hAnsi="Times New Roman" w:cs="Times New Roman"/>
              </w:rPr>
            </w:pPr>
            <w:r w:rsidRPr="000C0587">
              <w:rPr>
                <w:rFonts w:ascii="Times New Roman" w:eastAsia="Times New Roman" w:hAnsi="Times New Roman" w:cs="Times New Roman"/>
              </w:rPr>
              <w:t>Nacionalni katehetski ured Hrvatske biskupske konferencije</w:t>
            </w:r>
          </w:p>
        </w:tc>
        <w:tc>
          <w:tcPr>
            <w:tcW w:w="2471" w:type="dxa"/>
            <w:tcBorders>
              <w:top w:val="single" w:sz="4" w:space="0" w:color="auto"/>
              <w:left w:val="single" w:sz="4" w:space="0" w:color="auto"/>
              <w:bottom w:val="single" w:sz="4" w:space="0" w:color="auto"/>
              <w:right w:val="single" w:sz="4" w:space="0" w:color="auto"/>
            </w:tcBorders>
            <w:vAlign w:val="center"/>
            <w:hideMark/>
          </w:tcPr>
          <w:p w14:paraId="36403D34"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vjeroučitelji</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978C3D6"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tijekom godine</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8FDE1AE"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18-24</w:t>
            </w:r>
          </w:p>
        </w:tc>
      </w:tr>
      <w:tr w:rsidR="008351FA" w:rsidRPr="000C0587" w14:paraId="14C658A4" w14:textId="77777777" w:rsidTr="008351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80AFD7D"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Županijsko stručno vijeće knjižničara</w:t>
            </w:r>
          </w:p>
        </w:tc>
        <w:tc>
          <w:tcPr>
            <w:tcW w:w="2471" w:type="dxa"/>
            <w:tcBorders>
              <w:top w:val="single" w:sz="4" w:space="0" w:color="auto"/>
              <w:left w:val="single" w:sz="4" w:space="0" w:color="auto"/>
              <w:bottom w:val="single" w:sz="4" w:space="0" w:color="auto"/>
              <w:right w:val="single" w:sz="4" w:space="0" w:color="auto"/>
            </w:tcBorders>
            <w:vAlign w:val="center"/>
            <w:hideMark/>
          </w:tcPr>
          <w:p w14:paraId="78AB74A8" w14:textId="77777777" w:rsidR="008351FA" w:rsidRPr="000C0587" w:rsidRDefault="008351FA">
            <w:pPr>
              <w:spacing w:after="0" w:line="360" w:lineRule="auto"/>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stručni suradnik knjižničar</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4A73F79"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tijekom godine</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F3AFB44"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18-24</w:t>
            </w:r>
          </w:p>
        </w:tc>
      </w:tr>
      <w:tr w:rsidR="008351FA" w:rsidRPr="000C0587" w14:paraId="7DA37398" w14:textId="77777777" w:rsidTr="008351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84345A6"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Županijsko stručno vijeće pedagoga</w:t>
            </w:r>
          </w:p>
        </w:tc>
        <w:tc>
          <w:tcPr>
            <w:tcW w:w="2471" w:type="dxa"/>
            <w:tcBorders>
              <w:top w:val="single" w:sz="4" w:space="0" w:color="auto"/>
              <w:left w:val="single" w:sz="4" w:space="0" w:color="auto"/>
              <w:bottom w:val="single" w:sz="4" w:space="0" w:color="auto"/>
              <w:right w:val="single" w:sz="4" w:space="0" w:color="auto"/>
            </w:tcBorders>
            <w:vAlign w:val="center"/>
            <w:hideMark/>
          </w:tcPr>
          <w:p w14:paraId="67D3C260"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stručni suradnik pedagog</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1D4CB3F"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tijekom godine</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B85F8B8"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18-24</w:t>
            </w:r>
          </w:p>
        </w:tc>
      </w:tr>
      <w:tr w:rsidR="008351FA" w:rsidRPr="000C0587" w14:paraId="7017D10C" w14:textId="77777777" w:rsidTr="008351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2969CBD"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Međužupanijsko stručno vijeće psihologa</w:t>
            </w:r>
          </w:p>
        </w:tc>
        <w:tc>
          <w:tcPr>
            <w:tcW w:w="2471" w:type="dxa"/>
            <w:tcBorders>
              <w:top w:val="single" w:sz="4" w:space="0" w:color="auto"/>
              <w:left w:val="single" w:sz="4" w:space="0" w:color="auto"/>
              <w:bottom w:val="single" w:sz="4" w:space="0" w:color="auto"/>
              <w:right w:val="single" w:sz="4" w:space="0" w:color="auto"/>
            </w:tcBorders>
            <w:vAlign w:val="center"/>
            <w:hideMark/>
          </w:tcPr>
          <w:p w14:paraId="67079E5A"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stručni suradnik psiholog</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A52DC88"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tijekom godine</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7E32539"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18-24</w:t>
            </w:r>
          </w:p>
        </w:tc>
      </w:tr>
      <w:tr w:rsidR="008351FA" w:rsidRPr="000C0587" w14:paraId="640869B5" w14:textId="77777777" w:rsidTr="008351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CBBB54A"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Županijsko stručno vijeće ravnatelja</w:t>
            </w:r>
          </w:p>
        </w:tc>
        <w:tc>
          <w:tcPr>
            <w:tcW w:w="2471" w:type="dxa"/>
            <w:tcBorders>
              <w:top w:val="single" w:sz="4" w:space="0" w:color="auto"/>
              <w:left w:val="single" w:sz="4" w:space="0" w:color="auto"/>
              <w:bottom w:val="single" w:sz="4" w:space="0" w:color="auto"/>
              <w:right w:val="single" w:sz="4" w:space="0" w:color="auto"/>
            </w:tcBorders>
            <w:vAlign w:val="center"/>
            <w:hideMark/>
          </w:tcPr>
          <w:p w14:paraId="2826C282"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ravnatelj</w:t>
            </w:r>
          </w:p>
        </w:tc>
        <w:tc>
          <w:tcPr>
            <w:tcW w:w="1620" w:type="dxa"/>
            <w:tcBorders>
              <w:top w:val="single" w:sz="4" w:space="0" w:color="auto"/>
              <w:left w:val="single" w:sz="4" w:space="0" w:color="auto"/>
              <w:bottom w:val="single" w:sz="4" w:space="0" w:color="auto"/>
              <w:right w:val="single" w:sz="4" w:space="0" w:color="auto"/>
            </w:tcBorders>
            <w:vAlign w:val="center"/>
            <w:hideMark/>
          </w:tcPr>
          <w:p w14:paraId="7200BAE8"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tijekom godine</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10F53A3"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18-24</w:t>
            </w:r>
          </w:p>
        </w:tc>
      </w:tr>
      <w:tr w:rsidR="008351FA" w:rsidRPr="000C0587" w14:paraId="3ECE65B2" w14:textId="77777777" w:rsidTr="008351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1CC2843"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 xml:space="preserve">Udruga tajnika i računovođa u školstvu, </w:t>
            </w:r>
          </w:p>
          <w:p w14:paraId="00314E36"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Zajednica osnovnih škola</w:t>
            </w:r>
          </w:p>
        </w:tc>
        <w:tc>
          <w:tcPr>
            <w:tcW w:w="2471" w:type="dxa"/>
            <w:tcBorders>
              <w:top w:val="single" w:sz="4" w:space="0" w:color="auto"/>
              <w:left w:val="single" w:sz="4" w:space="0" w:color="auto"/>
              <w:bottom w:val="single" w:sz="4" w:space="0" w:color="auto"/>
              <w:right w:val="single" w:sz="4" w:space="0" w:color="auto"/>
            </w:tcBorders>
            <w:vAlign w:val="center"/>
            <w:hideMark/>
          </w:tcPr>
          <w:p w14:paraId="7E92261C"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tajnici</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7CCFEBA"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tijekom godine</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E5505DB"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18-24</w:t>
            </w:r>
          </w:p>
        </w:tc>
      </w:tr>
      <w:tr w:rsidR="008351FA" w:rsidRPr="000C0587" w14:paraId="4E7E9F7B" w14:textId="77777777" w:rsidTr="008351F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F202DEA"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 xml:space="preserve">Udruga tajnika i računovođa u školstvu, </w:t>
            </w:r>
          </w:p>
          <w:p w14:paraId="608E3216"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Zajednica osnovnih škola</w:t>
            </w:r>
          </w:p>
        </w:tc>
        <w:tc>
          <w:tcPr>
            <w:tcW w:w="2471" w:type="dxa"/>
            <w:tcBorders>
              <w:top w:val="single" w:sz="4" w:space="0" w:color="auto"/>
              <w:left w:val="single" w:sz="4" w:space="0" w:color="auto"/>
              <w:bottom w:val="single" w:sz="4" w:space="0" w:color="auto"/>
              <w:right w:val="single" w:sz="4" w:space="0" w:color="auto"/>
            </w:tcBorders>
            <w:vAlign w:val="center"/>
            <w:hideMark/>
          </w:tcPr>
          <w:p w14:paraId="4A246C27"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računovođe</w:t>
            </w:r>
          </w:p>
        </w:tc>
        <w:tc>
          <w:tcPr>
            <w:tcW w:w="1620" w:type="dxa"/>
            <w:tcBorders>
              <w:top w:val="single" w:sz="4" w:space="0" w:color="auto"/>
              <w:left w:val="single" w:sz="4" w:space="0" w:color="auto"/>
              <w:bottom w:val="single" w:sz="4" w:space="0" w:color="auto"/>
              <w:right w:val="single" w:sz="4" w:space="0" w:color="auto"/>
            </w:tcBorders>
            <w:vAlign w:val="center"/>
            <w:hideMark/>
          </w:tcPr>
          <w:p w14:paraId="7255FF2A"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tijekom godine</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82AD6C8"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18-24</w:t>
            </w:r>
          </w:p>
        </w:tc>
      </w:tr>
      <w:tr w:rsidR="00081E4B" w:rsidRPr="000C0587" w14:paraId="462303CA" w14:textId="77777777" w:rsidTr="008351FA">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790F149" w14:textId="3CA2A3DA" w:rsidR="00081E4B" w:rsidRPr="000C0587" w:rsidRDefault="00081E4B">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Ministarstvo unutarnjih poslova</w:t>
            </w:r>
          </w:p>
        </w:tc>
        <w:tc>
          <w:tcPr>
            <w:tcW w:w="2471" w:type="dxa"/>
            <w:tcBorders>
              <w:top w:val="single" w:sz="4" w:space="0" w:color="auto"/>
              <w:left w:val="single" w:sz="4" w:space="0" w:color="auto"/>
              <w:bottom w:val="single" w:sz="4" w:space="0" w:color="auto"/>
              <w:right w:val="single" w:sz="4" w:space="0" w:color="auto"/>
            </w:tcBorders>
            <w:vAlign w:val="center"/>
          </w:tcPr>
          <w:p w14:paraId="6E85704F" w14:textId="55A6B880" w:rsidR="00081E4B" w:rsidRPr="000C0587" w:rsidRDefault="00081E4B" w:rsidP="00184DF1">
            <w:pPr>
              <w:spacing w:after="0" w:line="360" w:lineRule="auto"/>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psihologinja, učiteljica geografije i učiteljica kemije i p</w:t>
            </w:r>
            <w:r w:rsidR="00184DF1" w:rsidRPr="000C0587">
              <w:rPr>
                <w:rFonts w:ascii="Times New Roman" w:eastAsia="Times New Roman" w:hAnsi="Times New Roman" w:cs="Times New Roman"/>
                <w:lang w:eastAsia="hr-HR"/>
              </w:rPr>
              <w:t>r</w:t>
            </w:r>
            <w:r w:rsidRPr="000C0587">
              <w:rPr>
                <w:rFonts w:ascii="Times New Roman" w:eastAsia="Times New Roman" w:hAnsi="Times New Roman" w:cs="Times New Roman"/>
                <w:lang w:eastAsia="hr-HR"/>
              </w:rPr>
              <w:t>irode</w:t>
            </w:r>
          </w:p>
        </w:tc>
        <w:tc>
          <w:tcPr>
            <w:tcW w:w="1620" w:type="dxa"/>
            <w:tcBorders>
              <w:top w:val="single" w:sz="4" w:space="0" w:color="auto"/>
              <w:left w:val="single" w:sz="4" w:space="0" w:color="auto"/>
              <w:bottom w:val="single" w:sz="4" w:space="0" w:color="auto"/>
              <w:right w:val="single" w:sz="4" w:space="0" w:color="auto"/>
            </w:tcBorders>
            <w:vAlign w:val="center"/>
          </w:tcPr>
          <w:p w14:paraId="10326B08" w14:textId="0250179E" w:rsidR="00081E4B" w:rsidRPr="000C0587" w:rsidRDefault="00184DF1">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tijekom godine</w:t>
            </w:r>
          </w:p>
        </w:tc>
        <w:tc>
          <w:tcPr>
            <w:tcW w:w="1260" w:type="dxa"/>
            <w:tcBorders>
              <w:top w:val="single" w:sz="4" w:space="0" w:color="auto"/>
              <w:left w:val="single" w:sz="4" w:space="0" w:color="auto"/>
              <w:bottom w:val="single" w:sz="4" w:space="0" w:color="auto"/>
              <w:right w:val="single" w:sz="4" w:space="0" w:color="auto"/>
            </w:tcBorders>
            <w:vAlign w:val="center"/>
          </w:tcPr>
          <w:p w14:paraId="7940CDC5" w14:textId="55C138BB" w:rsidR="00081E4B" w:rsidRPr="000C0587" w:rsidRDefault="00184DF1">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18-24</w:t>
            </w:r>
          </w:p>
        </w:tc>
      </w:tr>
    </w:tbl>
    <w:p w14:paraId="010CB966" w14:textId="77777777" w:rsidR="00AA7875" w:rsidRDefault="00AA7875" w:rsidP="008351FA">
      <w:pPr>
        <w:keepNext/>
        <w:spacing w:before="240" w:after="60" w:line="360" w:lineRule="auto"/>
        <w:jc w:val="both"/>
        <w:outlineLvl w:val="1"/>
        <w:rPr>
          <w:rFonts w:ascii="Times New Roman" w:eastAsia="Times New Roman" w:hAnsi="Times New Roman" w:cs="Times New Roman"/>
          <w:b/>
          <w:bCs/>
          <w:iCs/>
          <w:sz w:val="24"/>
          <w:szCs w:val="24"/>
        </w:rPr>
      </w:pPr>
      <w:bookmarkStart w:id="7" w:name="_Toc336276896"/>
    </w:p>
    <w:p w14:paraId="58A57DB8" w14:textId="76ADB52F" w:rsidR="008351FA" w:rsidRPr="000C0587" w:rsidRDefault="00857698" w:rsidP="008351FA">
      <w:pPr>
        <w:keepNext/>
        <w:spacing w:before="240" w:after="60" w:line="360" w:lineRule="auto"/>
        <w:jc w:val="both"/>
        <w:outlineLvl w:val="1"/>
        <w:rPr>
          <w:rFonts w:ascii="Times New Roman" w:eastAsia="Times New Roman" w:hAnsi="Times New Roman" w:cs="Times New Roman"/>
          <w:b/>
          <w:bCs/>
          <w:iCs/>
          <w:sz w:val="24"/>
          <w:szCs w:val="24"/>
        </w:rPr>
      </w:pPr>
      <w:r w:rsidRPr="000C0587">
        <w:rPr>
          <w:rFonts w:ascii="Times New Roman" w:eastAsia="Times New Roman" w:hAnsi="Times New Roman" w:cs="Times New Roman"/>
          <w:b/>
          <w:bCs/>
          <w:iCs/>
          <w:sz w:val="24"/>
          <w:szCs w:val="24"/>
        </w:rPr>
        <w:br/>
      </w:r>
      <w:r w:rsidRPr="000C0587">
        <w:rPr>
          <w:rFonts w:ascii="Times New Roman" w:eastAsia="Times New Roman" w:hAnsi="Times New Roman" w:cs="Times New Roman"/>
          <w:b/>
          <w:bCs/>
          <w:iCs/>
          <w:sz w:val="24"/>
          <w:szCs w:val="24"/>
        </w:rPr>
        <w:br/>
      </w:r>
      <w:r w:rsidR="008351FA" w:rsidRPr="009202CA">
        <w:rPr>
          <w:rFonts w:ascii="Times New Roman" w:eastAsia="Times New Roman" w:hAnsi="Times New Roman" w:cs="Times New Roman"/>
          <w:b/>
          <w:bCs/>
          <w:iCs/>
          <w:sz w:val="24"/>
          <w:szCs w:val="24"/>
        </w:rPr>
        <w:t>10.2.2. Stručna usavršavanja na državnoj razini</w:t>
      </w:r>
      <w:bookmarkEnd w:id="7"/>
    </w:p>
    <w:p w14:paraId="5FD4EEA2" w14:textId="77777777" w:rsidR="008351FA" w:rsidRPr="000C0587" w:rsidRDefault="008351FA" w:rsidP="008351FA">
      <w:pPr>
        <w:spacing w:after="0" w:line="360" w:lineRule="auto"/>
        <w:jc w:val="both"/>
        <w:rPr>
          <w:rFonts w:ascii="Times New Roman" w:eastAsia="Times New Roman" w:hAnsi="Times New Roman" w:cs="Times New Roman"/>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2"/>
        <w:gridCol w:w="2200"/>
        <w:gridCol w:w="1630"/>
        <w:gridCol w:w="1304"/>
      </w:tblGrid>
      <w:tr w:rsidR="008351FA" w:rsidRPr="000C0587" w14:paraId="756973A8" w14:textId="77777777" w:rsidTr="008351FA">
        <w:trPr>
          <w:jc w:val="center"/>
        </w:trPr>
        <w:tc>
          <w:tcPr>
            <w:tcW w:w="5040"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06D3A12F" w14:textId="77777777" w:rsidR="008351FA" w:rsidRPr="000C0587" w:rsidRDefault="008351FA">
            <w:pPr>
              <w:spacing w:after="0" w:line="360" w:lineRule="auto"/>
              <w:jc w:val="both"/>
              <w:rPr>
                <w:rFonts w:ascii="Times New Roman" w:eastAsia="Times New Roman" w:hAnsi="Times New Roman" w:cs="Times New Roman"/>
                <w:b/>
                <w:lang w:eastAsia="hr-HR"/>
              </w:rPr>
            </w:pPr>
            <w:r w:rsidRPr="000C0587">
              <w:rPr>
                <w:rFonts w:ascii="Times New Roman" w:eastAsia="Times New Roman" w:hAnsi="Times New Roman" w:cs="Times New Roman"/>
                <w:b/>
                <w:lang w:eastAsia="hr-HR"/>
              </w:rPr>
              <w:t>Organizator usavršavanja</w:t>
            </w:r>
          </w:p>
        </w:tc>
        <w:tc>
          <w:tcPr>
            <w:tcW w:w="2186"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FDB43DD" w14:textId="77777777" w:rsidR="008351FA" w:rsidRPr="000C0587" w:rsidRDefault="008351FA">
            <w:pPr>
              <w:spacing w:after="0" w:line="360" w:lineRule="auto"/>
              <w:jc w:val="both"/>
              <w:rPr>
                <w:rFonts w:ascii="Times New Roman" w:eastAsia="Times New Roman" w:hAnsi="Times New Roman" w:cs="Times New Roman"/>
                <w:b/>
                <w:lang w:eastAsia="hr-HR"/>
              </w:rPr>
            </w:pPr>
            <w:r w:rsidRPr="000C0587">
              <w:rPr>
                <w:rFonts w:ascii="Times New Roman" w:eastAsia="Times New Roman" w:hAnsi="Times New Roman" w:cs="Times New Roman"/>
                <w:b/>
                <w:lang w:eastAsia="hr-HR"/>
              </w:rPr>
              <w:t>Namijenjeno</w:t>
            </w:r>
          </w:p>
        </w:tc>
        <w:tc>
          <w:tcPr>
            <w:tcW w:w="1620"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19C7738B" w14:textId="77777777" w:rsidR="008351FA" w:rsidRPr="000C0587" w:rsidRDefault="008351FA">
            <w:pPr>
              <w:spacing w:after="0" w:line="360" w:lineRule="auto"/>
              <w:jc w:val="both"/>
              <w:rPr>
                <w:rFonts w:ascii="Times New Roman" w:eastAsia="Times New Roman" w:hAnsi="Times New Roman" w:cs="Times New Roman"/>
                <w:b/>
                <w:lang w:eastAsia="hr-HR"/>
              </w:rPr>
            </w:pPr>
            <w:r w:rsidRPr="000C0587">
              <w:rPr>
                <w:rFonts w:ascii="Times New Roman" w:eastAsia="Times New Roman" w:hAnsi="Times New Roman" w:cs="Times New Roman"/>
                <w:b/>
                <w:lang w:eastAsia="hr-HR"/>
              </w:rPr>
              <w:t>Vrijeme ostvarenja</w:t>
            </w:r>
          </w:p>
        </w:tc>
        <w:tc>
          <w:tcPr>
            <w:tcW w:w="1296"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13A85186" w14:textId="77777777" w:rsidR="008351FA" w:rsidRPr="000C0587" w:rsidRDefault="008351FA">
            <w:pPr>
              <w:spacing w:after="0" w:line="360" w:lineRule="auto"/>
              <w:jc w:val="both"/>
              <w:rPr>
                <w:rFonts w:ascii="Times New Roman" w:eastAsia="Times New Roman" w:hAnsi="Times New Roman" w:cs="Times New Roman"/>
                <w:b/>
                <w:lang w:eastAsia="hr-HR"/>
              </w:rPr>
            </w:pPr>
            <w:r w:rsidRPr="000C0587">
              <w:rPr>
                <w:rFonts w:ascii="Times New Roman" w:eastAsia="Times New Roman" w:hAnsi="Times New Roman" w:cs="Times New Roman"/>
                <w:b/>
                <w:lang w:eastAsia="hr-HR"/>
              </w:rPr>
              <w:t>Planirani broj</w:t>
            </w:r>
          </w:p>
          <w:p w14:paraId="3B4C33BB" w14:textId="77777777" w:rsidR="008351FA" w:rsidRPr="000C0587" w:rsidRDefault="008351FA">
            <w:pPr>
              <w:spacing w:after="0" w:line="360" w:lineRule="auto"/>
              <w:jc w:val="both"/>
              <w:rPr>
                <w:rFonts w:ascii="Times New Roman" w:eastAsia="Times New Roman" w:hAnsi="Times New Roman" w:cs="Times New Roman"/>
                <w:b/>
                <w:lang w:eastAsia="hr-HR"/>
              </w:rPr>
            </w:pPr>
            <w:r w:rsidRPr="000C0587">
              <w:rPr>
                <w:rFonts w:ascii="Times New Roman" w:eastAsia="Times New Roman" w:hAnsi="Times New Roman" w:cs="Times New Roman"/>
                <w:b/>
                <w:lang w:eastAsia="hr-HR"/>
              </w:rPr>
              <w:t xml:space="preserve"> sati</w:t>
            </w:r>
          </w:p>
        </w:tc>
      </w:tr>
      <w:tr w:rsidR="008351FA" w:rsidRPr="000C0587" w14:paraId="4350D65D" w14:textId="77777777" w:rsidTr="008351FA">
        <w:trPr>
          <w:trHeight w:val="645"/>
          <w:jc w:val="center"/>
        </w:trPr>
        <w:tc>
          <w:tcPr>
            <w:tcW w:w="5040" w:type="dxa"/>
            <w:tcBorders>
              <w:top w:val="single" w:sz="4" w:space="0" w:color="auto"/>
              <w:left w:val="single" w:sz="4" w:space="0" w:color="auto"/>
              <w:bottom w:val="single" w:sz="4" w:space="0" w:color="auto"/>
              <w:right w:val="single" w:sz="4" w:space="0" w:color="auto"/>
            </w:tcBorders>
            <w:hideMark/>
          </w:tcPr>
          <w:p w14:paraId="6986F55B"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Agencija za odgoj i obrazovanje, Ministarstvo znanosti, obrazovanja i sporta, Nacionalni centar za vanjsko vrednovanje AZOO, MZO, NCVVO</w:t>
            </w:r>
          </w:p>
        </w:tc>
        <w:tc>
          <w:tcPr>
            <w:tcW w:w="2186" w:type="dxa"/>
            <w:tcBorders>
              <w:top w:val="single" w:sz="4" w:space="0" w:color="auto"/>
              <w:left w:val="single" w:sz="4" w:space="0" w:color="auto"/>
              <w:bottom w:val="single" w:sz="4" w:space="0" w:color="auto"/>
              <w:right w:val="single" w:sz="4" w:space="0" w:color="auto"/>
            </w:tcBorders>
            <w:hideMark/>
          </w:tcPr>
          <w:p w14:paraId="797F91AD"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učitelji RN</w:t>
            </w:r>
          </w:p>
        </w:tc>
        <w:tc>
          <w:tcPr>
            <w:tcW w:w="1620" w:type="dxa"/>
            <w:tcBorders>
              <w:top w:val="single" w:sz="4" w:space="0" w:color="auto"/>
              <w:left w:val="single" w:sz="4" w:space="0" w:color="auto"/>
              <w:bottom w:val="single" w:sz="4" w:space="0" w:color="auto"/>
              <w:right w:val="single" w:sz="4" w:space="0" w:color="auto"/>
            </w:tcBorders>
            <w:hideMark/>
          </w:tcPr>
          <w:p w14:paraId="2E049016"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tijekom godine</w:t>
            </w:r>
          </w:p>
        </w:tc>
        <w:tc>
          <w:tcPr>
            <w:tcW w:w="1296" w:type="dxa"/>
            <w:tcBorders>
              <w:top w:val="single" w:sz="4" w:space="0" w:color="auto"/>
              <w:left w:val="single" w:sz="4" w:space="0" w:color="auto"/>
              <w:bottom w:val="single" w:sz="4" w:space="0" w:color="auto"/>
              <w:right w:val="single" w:sz="4" w:space="0" w:color="auto"/>
            </w:tcBorders>
            <w:hideMark/>
          </w:tcPr>
          <w:p w14:paraId="001867C0"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20</w:t>
            </w:r>
          </w:p>
        </w:tc>
      </w:tr>
      <w:tr w:rsidR="008351FA" w:rsidRPr="000C0587" w14:paraId="76A081E9" w14:textId="77777777" w:rsidTr="008351FA">
        <w:trPr>
          <w:jc w:val="center"/>
        </w:trPr>
        <w:tc>
          <w:tcPr>
            <w:tcW w:w="5040" w:type="dxa"/>
            <w:tcBorders>
              <w:top w:val="single" w:sz="4" w:space="0" w:color="auto"/>
              <w:left w:val="single" w:sz="4" w:space="0" w:color="auto"/>
              <w:bottom w:val="single" w:sz="4" w:space="0" w:color="auto"/>
              <w:right w:val="single" w:sz="4" w:space="0" w:color="auto"/>
            </w:tcBorders>
            <w:hideMark/>
          </w:tcPr>
          <w:p w14:paraId="0F3C8EAC" w14:textId="77777777" w:rsidR="008351FA" w:rsidRPr="000C0587" w:rsidRDefault="008351FA">
            <w:pPr>
              <w:spacing w:after="0" w:line="360" w:lineRule="auto"/>
              <w:jc w:val="both"/>
              <w:rPr>
                <w:rFonts w:ascii="Times New Roman" w:eastAsia="Times New Roman" w:hAnsi="Times New Roman" w:cs="Times New Roman"/>
              </w:rPr>
            </w:pPr>
            <w:r w:rsidRPr="000C0587">
              <w:rPr>
                <w:rFonts w:ascii="Times New Roman" w:eastAsia="Times New Roman" w:hAnsi="Times New Roman" w:cs="Times New Roman"/>
              </w:rPr>
              <w:t>AZOO, MZO, NCVV</w:t>
            </w:r>
          </w:p>
        </w:tc>
        <w:tc>
          <w:tcPr>
            <w:tcW w:w="2186" w:type="dxa"/>
            <w:tcBorders>
              <w:top w:val="single" w:sz="4" w:space="0" w:color="auto"/>
              <w:left w:val="single" w:sz="4" w:space="0" w:color="auto"/>
              <w:bottom w:val="single" w:sz="4" w:space="0" w:color="auto"/>
              <w:right w:val="single" w:sz="4" w:space="0" w:color="auto"/>
            </w:tcBorders>
            <w:hideMark/>
          </w:tcPr>
          <w:p w14:paraId="213A1848"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učitelji HJ</w:t>
            </w:r>
          </w:p>
        </w:tc>
        <w:tc>
          <w:tcPr>
            <w:tcW w:w="1620" w:type="dxa"/>
            <w:tcBorders>
              <w:top w:val="single" w:sz="4" w:space="0" w:color="auto"/>
              <w:left w:val="single" w:sz="4" w:space="0" w:color="auto"/>
              <w:bottom w:val="single" w:sz="4" w:space="0" w:color="auto"/>
              <w:right w:val="single" w:sz="4" w:space="0" w:color="auto"/>
            </w:tcBorders>
            <w:hideMark/>
          </w:tcPr>
          <w:p w14:paraId="4CC233AF"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tijekom godine</w:t>
            </w:r>
          </w:p>
        </w:tc>
        <w:tc>
          <w:tcPr>
            <w:tcW w:w="1296" w:type="dxa"/>
            <w:tcBorders>
              <w:top w:val="single" w:sz="4" w:space="0" w:color="auto"/>
              <w:left w:val="single" w:sz="4" w:space="0" w:color="auto"/>
              <w:bottom w:val="single" w:sz="4" w:space="0" w:color="auto"/>
              <w:right w:val="single" w:sz="4" w:space="0" w:color="auto"/>
            </w:tcBorders>
            <w:hideMark/>
          </w:tcPr>
          <w:p w14:paraId="51459CE3"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20</w:t>
            </w:r>
          </w:p>
        </w:tc>
      </w:tr>
      <w:tr w:rsidR="008351FA" w:rsidRPr="000C0587" w14:paraId="3E7261D7" w14:textId="77777777" w:rsidTr="008351FA">
        <w:trPr>
          <w:jc w:val="center"/>
        </w:trPr>
        <w:tc>
          <w:tcPr>
            <w:tcW w:w="5040" w:type="dxa"/>
            <w:tcBorders>
              <w:top w:val="single" w:sz="4" w:space="0" w:color="auto"/>
              <w:left w:val="single" w:sz="4" w:space="0" w:color="auto"/>
              <w:bottom w:val="single" w:sz="4" w:space="0" w:color="auto"/>
              <w:right w:val="single" w:sz="4" w:space="0" w:color="auto"/>
            </w:tcBorders>
            <w:hideMark/>
          </w:tcPr>
          <w:p w14:paraId="06A4B27F" w14:textId="77777777" w:rsidR="008351FA" w:rsidRPr="000C0587" w:rsidRDefault="008351FA">
            <w:pPr>
              <w:spacing w:after="0" w:line="360" w:lineRule="auto"/>
              <w:jc w:val="both"/>
              <w:rPr>
                <w:rFonts w:ascii="Times New Roman" w:eastAsia="Times New Roman" w:hAnsi="Times New Roman" w:cs="Times New Roman"/>
              </w:rPr>
            </w:pPr>
            <w:r w:rsidRPr="000C0587">
              <w:rPr>
                <w:rFonts w:ascii="Times New Roman" w:eastAsia="Times New Roman" w:hAnsi="Times New Roman" w:cs="Times New Roman"/>
              </w:rPr>
              <w:t>AZOO, MZO, NCVV</w:t>
            </w:r>
          </w:p>
        </w:tc>
        <w:tc>
          <w:tcPr>
            <w:tcW w:w="2186" w:type="dxa"/>
            <w:tcBorders>
              <w:top w:val="single" w:sz="4" w:space="0" w:color="auto"/>
              <w:left w:val="single" w:sz="4" w:space="0" w:color="auto"/>
              <w:bottom w:val="single" w:sz="4" w:space="0" w:color="auto"/>
              <w:right w:val="single" w:sz="4" w:space="0" w:color="auto"/>
            </w:tcBorders>
            <w:hideMark/>
          </w:tcPr>
          <w:p w14:paraId="77606682"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učitelji LK</w:t>
            </w:r>
          </w:p>
        </w:tc>
        <w:tc>
          <w:tcPr>
            <w:tcW w:w="1620" w:type="dxa"/>
            <w:tcBorders>
              <w:top w:val="single" w:sz="4" w:space="0" w:color="auto"/>
              <w:left w:val="single" w:sz="4" w:space="0" w:color="auto"/>
              <w:bottom w:val="single" w:sz="4" w:space="0" w:color="auto"/>
              <w:right w:val="single" w:sz="4" w:space="0" w:color="auto"/>
            </w:tcBorders>
            <w:hideMark/>
          </w:tcPr>
          <w:p w14:paraId="48498828"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tijekom godine</w:t>
            </w:r>
          </w:p>
        </w:tc>
        <w:tc>
          <w:tcPr>
            <w:tcW w:w="1296" w:type="dxa"/>
            <w:tcBorders>
              <w:top w:val="single" w:sz="4" w:space="0" w:color="auto"/>
              <w:left w:val="single" w:sz="4" w:space="0" w:color="auto"/>
              <w:bottom w:val="single" w:sz="4" w:space="0" w:color="auto"/>
              <w:right w:val="single" w:sz="4" w:space="0" w:color="auto"/>
            </w:tcBorders>
            <w:hideMark/>
          </w:tcPr>
          <w:p w14:paraId="47F934FB"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20</w:t>
            </w:r>
          </w:p>
        </w:tc>
      </w:tr>
      <w:tr w:rsidR="008351FA" w:rsidRPr="000C0587" w14:paraId="48806A0C" w14:textId="77777777" w:rsidTr="008351FA">
        <w:trPr>
          <w:jc w:val="center"/>
        </w:trPr>
        <w:tc>
          <w:tcPr>
            <w:tcW w:w="5040" w:type="dxa"/>
            <w:tcBorders>
              <w:top w:val="single" w:sz="4" w:space="0" w:color="auto"/>
              <w:left w:val="single" w:sz="4" w:space="0" w:color="auto"/>
              <w:bottom w:val="single" w:sz="4" w:space="0" w:color="auto"/>
              <w:right w:val="single" w:sz="4" w:space="0" w:color="auto"/>
            </w:tcBorders>
            <w:hideMark/>
          </w:tcPr>
          <w:p w14:paraId="45205B15" w14:textId="77777777" w:rsidR="008351FA" w:rsidRPr="000C0587" w:rsidRDefault="008351FA">
            <w:pPr>
              <w:spacing w:after="0" w:line="360" w:lineRule="auto"/>
              <w:jc w:val="both"/>
              <w:rPr>
                <w:rFonts w:ascii="Times New Roman" w:eastAsia="Times New Roman" w:hAnsi="Times New Roman" w:cs="Times New Roman"/>
              </w:rPr>
            </w:pPr>
            <w:r w:rsidRPr="000C0587">
              <w:rPr>
                <w:rFonts w:ascii="Times New Roman" w:eastAsia="Times New Roman" w:hAnsi="Times New Roman" w:cs="Times New Roman"/>
              </w:rPr>
              <w:t>AZOO, MZO, NCVV</w:t>
            </w:r>
          </w:p>
        </w:tc>
        <w:tc>
          <w:tcPr>
            <w:tcW w:w="2186" w:type="dxa"/>
            <w:tcBorders>
              <w:top w:val="single" w:sz="4" w:space="0" w:color="auto"/>
              <w:left w:val="single" w:sz="4" w:space="0" w:color="auto"/>
              <w:bottom w:val="single" w:sz="4" w:space="0" w:color="auto"/>
              <w:right w:val="single" w:sz="4" w:space="0" w:color="auto"/>
            </w:tcBorders>
            <w:hideMark/>
          </w:tcPr>
          <w:p w14:paraId="055316A4"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učitelji GK</w:t>
            </w:r>
          </w:p>
        </w:tc>
        <w:tc>
          <w:tcPr>
            <w:tcW w:w="1620" w:type="dxa"/>
            <w:tcBorders>
              <w:top w:val="single" w:sz="4" w:space="0" w:color="auto"/>
              <w:left w:val="single" w:sz="4" w:space="0" w:color="auto"/>
              <w:bottom w:val="single" w:sz="4" w:space="0" w:color="auto"/>
              <w:right w:val="single" w:sz="4" w:space="0" w:color="auto"/>
            </w:tcBorders>
            <w:hideMark/>
          </w:tcPr>
          <w:p w14:paraId="5F98352B"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tijekom godine</w:t>
            </w:r>
          </w:p>
        </w:tc>
        <w:tc>
          <w:tcPr>
            <w:tcW w:w="1296" w:type="dxa"/>
            <w:tcBorders>
              <w:top w:val="single" w:sz="4" w:space="0" w:color="auto"/>
              <w:left w:val="single" w:sz="4" w:space="0" w:color="auto"/>
              <w:bottom w:val="single" w:sz="4" w:space="0" w:color="auto"/>
              <w:right w:val="single" w:sz="4" w:space="0" w:color="auto"/>
            </w:tcBorders>
            <w:hideMark/>
          </w:tcPr>
          <w:p w14:paraId="6D3C972C"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20</w:t>
            </w:r>
          </w:p>
        </w:tc>
      </w:tr>
      <w:tr w:rsidR="008351FA" w:rsidRPr="000C0587" w14:paraId="5320592E" w14:textId="77777777" w:rsidTr="008351FA">
        <w:trPr>
          <w:jc w:val="center"/>
        </w:trPr>
        <w:tc>
          <w:tcPr>
            <w:tcW w:w="5040" w:type="dxa"/>
            <w:tcBorders>
              <w:top w:val="single" w:sz="4" w:space="0" w:color="auto"/>
              <w:left w:val="single" w:sz="4" w:space="0" w:color="auto"/>
              <w:bottom w:val="single" w:sz="4" w:space="0" w:color="auto"/>
              <w:right w:val="single" w:sz="4" w:space="0" w:color="auto"/>
            </w:tcBorders>
            <w:hideMark/>
          </w:tcPr>
          <w:p w14:paraId="017119F7" w14:textId="77777777" w:rsidR="008351FA" w:rsidRPr="000C0587" w:rsidRDefault="008351FA">
            <w:pPr>
              <w:spacing w:after="0" w:line="360" w:lineRule="auto"/>
              <w:jc w:val="both"/>
              <w:rPr>
                <w:rFonts w:ascii="Times New Roman" w:eastAsia="Times New Roman" w:hAnsi="Times New Roman" w:cs="Times New Roman"/>
              </w:rPr>
            </w:pPr>
            <w:r w:rsidRPr="000C0587">
              <w:rPr>
                <w:rFonts w:ascii="Times New Roman" w:eastAsia="Times New Roman" w:hAnsi="Times New Roman" w:cs="Times New Roman"/>
              </w:rPr>
              <w:t>AZOO, MZO, NCVV</w:t>
            </w:r>
          </w:p>
        </w:tc>
        <w:tc>
          <w:tcPr>
            <w:tcW w:w="2186" w:type="dxa"/>
            <w:tcBorders>
              <w:top w:val="single" w:sz="4" w:space="0" w:color="auto"/>
              <w:left w:val="single" w:sz="4" w:space="0" w:color="auto"/>
              <w:bottom w:val="single" w:sz="4" w:space="0" w:color="auto"/>
              <w:right w:val="single" w:sz="4" w:space="0" w:color="auto"/>
            </w:tcBorders>
            <w:hideMark/>
          </w:tcPr>
          <w:p w14:paraId="6AFDD6C5"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Učitelji EJ</w:t>
            </w:r>
          </w:p>
        </w:tc>
        <w:tc>
          <w:tcPr>
            <w:tcW w:w="1620" w:type="dxa"/>
            <w:tcBorders>
              <w:top w:val="single" w:sz="4" w:space="0" w:color="auto"/>
              <w:left w:val="single" w:sz="4" w:space="0" w:color="auto"/>
              <w:bottom w:val="single" w:sz="4" w:space="0" w:color="auto"/>
              <w:right w:val="single" w:sz="4" w:space="0" w:color="auto"/>
            </w:tcBorders>
            <w:hideMark/>
          </w:tcPr>
          <w:p w14:paraId="27252CB2"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tijekom godine</w:t>
            </w:r>
          </w:p>
        </w:tc>
        <w:tc>
          <w:tcPr>
            <w:tcW w:w="1296" w:type="dxa"/>
            <w:tcBorders>
              <w:top w:val="single" w:sz="4" w:space="0" w:color="auto"/>
              <w:left w:val="single" w:sz="4" w:space="0" w:color="auto"/>
              <w:bottom w:val="single" w:sz="4" w:space="0" w:color="auto"/>
              <w:right w:val="single" w:sz="4" w:space="0" w:color="auto"/>
            </w:tcBorders>
            <w:hideMark/>
          </w:tcPr>
          <w:p w14:paraId="583061AF"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20</w:t>
            </w:r>
          </w:p>
        </w:tc>
      </w:tr>
      <w:tr w:rsidR="008351FA" w:rsidRPr="000C0587" w14:paraId="361FB323" w14:textId="77777777" w:rsidTr="008351FA">
        <w:trPr>
          <w:jc w:val="center"/>
        </w:trPr>
        <w:tc>
          <w:tcPr>
            <w:tcW w:w="5040" w:type="dxa"/>
            <w:tcBorders>
              <w:top w:val="single" w:sz="4" w:space="0" w:color="auto"/>
              <w:left w:val="single" w:sz="4" w:space="0" w:color="auto"/>
              <w:bottom w:val="single" w:sz="4" w:space="0" w:color="auto"/>
              <w:right w:val="single" w:sz="4" w:space="0" w:color="auto"/>
            </w:tcBorders>
            <w:hideMark/>
          </w:tcPr>
          <w:p w14:paraId="1B0A150D" w14:textId="77777777" w:rsidR="008351FA" w:rsidRPr="000C0587" w:rsidRDefault="008351FA">
            <w:pPr>
              <w:spacing w:after="0" w:line="360" w:lineRule="auto"/>
              <w:jc w:val="both"/>
              <w:rPr>
                <w:rFonts w:ascii="Times New Roman" w:eastAsia="Times New Roman" w:hAnsi="Times New Roman" w:cs="Times New Roman"/>
              </w:rPr>
            </w:pPr>
            <w:r w:rsidRPr="000C0587">
              <w:rPr>
                <w:rFonts w:ascii="Times New Roman" w:eastAsia="Times New Roman" w:hAnsi="Times New Roman" w:cs="Times New Roman"/>
              </w:rPr>
              <w:t>AZOO, MZO, NCVV</w:t>
            </w:r>
          </w:p>
        </w:tc>
        <w:tc>
          <w:tcPr>
            <w:tcW w:w="2186" w:type="dxa"/>
            <w:tcBorders>
              <w:top w:val="single" w:sz="4" w:space="0" w:color="auto"/>
              <w:left w:val="single" w:sz="4" w:space="0" w:color="auto"/>
              <w:bottom w:val="single" w:sz="4" w:space="0" w:color="auto"/>
              <w:right w:val="single" w:sz="4" w:space="0" w:color="auto"/>
            </w:tcBorders>
            <w:hideMark/>
          </w:tcPr>
          <w:p w14:paraId="6CD6574E"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učitelji Nj</w:t>
            </w:r>
          </w:p>
        </w:tc>
        <w:tc>
          <w:tcPr>
            <w:tcW w:w="1620" w:type="dxa"/>
            <w:tcBorders>
              <w:top w:val="single" w:sz="4" w:space="0" w:color="auto"/>
              <w:left w:val="single" w:sz="4" w:space="0" w:color="auto"/>
              <w:bottom w:val="single" w:sz="4" w:space="0" w:color="auto"/>
              <w:right w:val="single" w:sz="4" w:space="0" w:color="auto"/>
            </w:tcBorders>
            <w:hideMark/>
          </w:tcPr>
          <w:p w14:paraId="75E04564"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tijekom godine</w:t>
            </w:r>
          </w:p>
        </w:tc>
        <w:tc>
          <w:tcPr>
            <w:tcW w:w="1296" w:type="dxa"/>
            <w:tcBorders>
              <w:top w:val="single" w:sz="4" w:space="0" w:color="auto"/>
              <w:left w:val="single" w:sz="4" w:space="0" w:color="auto"/>
              <w:bottom w:val="single" w:sz="4" w:space="0" w:color="auto"/>
              <w:right w:val="single" w:sz="4" w:space="0" w:color="auto"/>
            </w:tcBorders>
            <w:hideMark/>
          </w:tcPr>
          <w:p w14:paraId="37D3097C"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20</w:t>
            </w:r>
          </w:p>
        </w:tc>
      </w:tr>
      <w:tr w:rsidR="008351FA" w:rsidRPr="000C0587" w14:paraId="4261FF22" w14:textId="77777777" w:rsidTr="008351FA">
        <w:trPr>
          <w:jc w:val="center"/>
        </w:trPr>
        <w:tc>
          <w:tcPr>
            <w:tcW w:w="5040" w:type="dxa"/>
            <w:tcBorders>
              <w:top w:val="single" w:sz="4" w:space="0" w:color="auto"/>
              <w:left w:val="single" w:sz="4" w:space="0" w:color="auto"/>
              <w:bottom w:val="single" w:sz="4" w:space="0" w:color="auto"/>
              <w:right w:val="single" w:sz="4" w:space="0" w:color="auto"/>
            </w:tcBorders>
            <w:hideMark/>
          </w:tcPr>
          <w:p w14:paraId="79281E6D" w14:textId="77777777" w:rsidR="008351FA" w:rsidRPr="000C0587" w:rsidRDefault="008351FA">
            <w:pPr>
              <w:spacing w:after="0" w:line="360" w:lineRule="auto"/>
              <w:jc w:val="both"/>
              <w:rPr>
                <w:rFonts w:ascii="Times New Roman" w:eastAsia="Times New Roman" w:hAnsi="Times New Roman" w:cs="Times New Roman"/>
              </w:rPr>
            </w:pPr>
            <w:r w:rsidRPr="000C0587">
              <w:rPr>
                <w:rFonts w:ascii="Times New Roman" w:eastAsia="Times New Roman" w:hAnsi="Times New Roman" w:cs="Times New Roman"/>
              </w:rPr>
              <w:t>AZOO, MZO, NCVV</w:t>
            </w:r>
          </w:p>
        </w:tc>
        <w:tc>
          <w:tcPr>
            <w:tcW w:w="2186" w:type="dxa"/>
            <w:tcBorders>
              <w:top w:val="single" w:sz="4" w:space="0" w:color="auto"/>
              <w:left w:val="single" w:sz="4" w:space="0" w:color="auto"/>
              <w:bottom w:val="single" w:sz="4" w:space="0" w:color="auto"/>
              <w:right w:val="single" w:sz="4" w:space="0" w:color="auto"/>
            </w:tcBorders>
            <w:hideMark/>
          </w:tcPr>
          <w:p w14:paraId="13243E33"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učitelji matematike</w:t>
            </w:r>
          </w:p>
        </w:tc>
        <w:tc>
          <w:tcPr>
            <w:tcW w:w="1620" w:type="dxa"/>
            <w:tcBorders>
              <w:top w:val="single" w:sz="4" w:space="0" w:color="auto"/>
              <w:left w:val="single" w:sz="4" w:space="0" w:color="auto"/>
              <w:bottom w:val="single" w:sz="4" w:space="0" w:color="auto"/>
              <w:right w:val="single" w:sz="4" w:space="0" w:color="auto"/>
            </w:tcBorders>
            <w:hideMark/>
          </w:tcPr>
          <w:p w14:paraId="7072F514"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tijekom godine</w:t>
            </w:r>
          </w:p>
        </w:tc>
        <w:tc>
          <w:tcPr>
            <w:tcW w:w="1296" w:type="dxa"/>
            <w:tcBorders>
              <w:top w:val="single" w:sz="4" w:space="0" w:color="auto"/>
              <w:left w:val="single" w:sz="4" w:space="0" w:color="auto"/>
              <w:bottom w:val="single" w:sz="4" w:space="0" w:color="auto"/>
              <w:right w:val="single" w:sz="4" w:space="0" w:color="auto"/>
            </w:tcBorders>
            <w:hideMark/>
          </w:tcPr>
          <w:p w14:paraId="0530F635"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20</w:t>
            </w:r>
          </w:p>
        </w:tc>
      </w:tr>
      <w:tr w:rsidR="008351FA" w:rsidRPr="000C0587" w14:paraId="0F07449F" w14:textId="77777777" w:rsidTr="008351FA">
        <w:trPr>
          <w:jc w:val="center"/>
        </w:trPr>
        <w:tc>
          <w:tcPr>
            <w:tcW w:w="5040" w:type="dxa"/>
            <w:tcBorders>
              <w:top w:val="single" w:sz="4" w:space="0" w:color="auto"/>
              <w:left w:val="single" w:sz="4" w:space="0" w:color="auto"/>
              <w:bottom w:val="single" w:sz="4" w:space="0" w:color="auto"/>
              <w:right w:val="single" w:sz="4" w:space="0" w:color="auto"/>
            </w:tcBorders>
            <w:hideMark/>
          </w:tcPr>
          <w:p w14:paraId="448597D0" w14:textId="77777777" w:rsidR="008351FA" w:rsidRPr="000C0587" w:rsidRDefault="008351FA">
            <w:pPr>
              <w:spacing w:after="0" w:line="360" w:lineRule="auto"/>
              <w:jc w:val="both"/>
              <w:rPr>
                <w:rFonts w:ascii="Times New Roman" w:eastAsia="Times New Roman" w:hAnsi="Times New Roman" w:cs="Times New Roman"/>
              </w:rPr>
            </w:pPr>
            <w:r w:rsidRPr="000C0587">
              <w:rPr>
                <w:rFonts w:ascii="Times New Roman" w:eastAsia="Times New Roman" w:hAnsi="Times New Roman" w:cs="Times New Roman"/>
              </w:rPr>
              <w:t>AZOO, MZO, NCVV</w:t>
            </w:r>
          </w:p>
        </w:tc>
        <w:tc>
          <w:tcPr>
            <w:tcW w:w="2186" w:type="dxa"/>
            <w:tcBorders>
              <w:top w:val="single" w:sz="4" w:space="0" w:color="auto"/>
              <w:left w:val="single" w:sz="4" w:space="0" w:color="auto"/>
              <w:bottom w:val="single" w:sz="4" w:space="0" w:color="auto"/>
              <w:right w:val="single" w:sz="4" w:space="0" w:color="auto"/>
            </w:tcBorders>
            <w:hideMark/>
          </w:tcPr>
          <w:p w14:paraId="541DE5F2"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učitelji fizike</w:t>
            </w:r>
          </w:p>
        </w:tc>
        <w:tc>
          <w:tcPr>
            <w:tcW w:w="1620" w:type="dxa"/>
            <w:tcBorders>
              <w:top w:val="single" w:sz="4" w:space="0" w:color="auto"/>
              <w:left w:val="single" w:sz="4" w:space="0" w:color="auto"/>
              <w:bottom w:val="single" w:sz="4" w:space="0" w:color="auto"/>
              <w:right w:val="single" w:sz="4" w:space="0" w:color="auto"/>
            </w:tcBorders>
            <w:hideMark/>
          </w:tcPr>
          <w:p w14:paraId="1A0B5786"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tijekom godine</w:t>
            </w:r>
          </w:p>
        </w:tc>
        <w:tc>
          <w:tcPr>
            <w:tcW w:w="1296" w:type="dxa"/>
            <w:tcBorders>
              <w:top w:val="single" w:sz="4" w:space="0" w:color="auto"/>
              <w:left w:val="single" w:sz="4" w:space="0" w:color="auto"/>
              <w:bottom w:val="single" w:sz="4" w:space="0" w:color="auto"/>
              <w:right w:val="single" w:sz="4" w:space="0" w:color="auto"/>
            </w:tcBorders>
            <w:hideMark/>
          </w:tcPr>
          <w:p w14:paraId="402964A8"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20</w:t>
            </w:r>
          </w:p>
        </w:tc>
      </w:tr>
      <w:tr w:rsidR="008351FA" w:rsidRPr="000C0587" w14:paraId="11D53A3E" w14:textId="77777777" w:rsidTr="008351FA">
        <w:trPr>
          <w:jc w:val="center"/>
        </w:trPr>
        <w:tc>
          <w:tcPr>
            <w:tcW w:w="5040" w:type="dxa"/>
            <w:tcBorders>
              <w:top w:val="single" w:sz="4" w:space="0" w:color="auto"/>
              <w:left w:val="single" w:sz="4" w:space="0" w:color="auto"/>
              <w:bottom w:val="single" w:sz="4" w:space="0" w:color="auto"/>
              <w:right w:val="single" w:sz="4" w:space="0" w:color="auto"/>
            </w:tcBorders>
            <w:hideMark/>
          </w:tcPr>
          <w:p w14:paraId="24E03518" w14:textId="77777777" w:rsidR="008351FA" w:rsidRPr="000C0587" w:rsidRDefault="008351FA">
            <w:pPr>
              <w:spacing w:after="0" w:line="360" w:lineRule="auto"/>
              <w:jc w:val="both"/>
              <w:rPr>
                <w:rFonts w:ascii="Times New Roman" w:eastAsia="Times New Roman" w:hAnsi="Times New Roman" w:cs="Times New Roman"/>
              </w:rPr>
            </w:pPr>
            <w:r w:rsidRPr="000C0587">
              <w:rPr>
                <w:rFonts w:ascii="Times New Roman" w:eastAsia="Times New Roman" w:hAnsi="Times New Roman" w:cs="Times New Roman"/>
              </w:rPr>
              <w:t>AZOO, MZO, NCVV</w:t>
            </w:r>
          </w:p>
        </w:tc>
        <w:tc>
          <w:tcPr>
            <w:tcW w:w="2186" w:type="dxa"/>
            <w:tcBorders>
              <w:top w:val="single" w:sz="4" w:space="0" w:color="auto"/>
              <w:left w:val="single" w:sz="4" w:space="0" w:color="auto"/>
              <w:bottom w:val="single" w:sz="4" w:space="0" w:color="auto"/>
              <w:right w:val="single" w:sz="4" w:space="0" w:color="auto"/>
            </w:tcBorders>
            <w:hideMark/>
          </w:tcPr>
          <w:p w14:paraId="4861AF70"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učitelji biologije</w:t>
            </w:r>
          </w:p>
        </w:tc>
        <w:tc>
          <w:tcPr>
            <w:tcW w:w="1620" w:type="dxa"/>
            <w:tcBorders>
              <w:top w:val="single" w:sz="4" w:space="0" w:color="auto"/>
              <w:left w:val="single" w:sz="4" w:space="0" w:color="auto"/>
              <w:bottom w:val="single" w:sz="4" w:space="0" w:color="auto"/>
              <w:right w:val="single" w:sz="4" w:space="0" w:color="auto"/>
            </w:tcBorders>
            <w:hideMark/>
          </w:tcPr>
          <w:p w14:paraId="66942DBB"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tijekom godine</w:t>
            </w:r>
          </w:p>
        </w:tc>
        <w:tc>
          <w:tcPr>
            <w:tcW w:w="1296" w:type="dxa"/>
            <w:tcBorders>
              <w:top w:val="single" w:sz="4" w:space="0" w:color="auto"/>
              <w:left w:val="single" w:sz="4" w:space="0" w:color="auto"/>
              <w:bottom w:val="single" w:sz="4" w:space="0" w:color="auto"/>
              <w:right w:val="single" w:sz="4" w:space="0" w:color="auto"/>
            </w:tcBorders>
            <w:hideMark/>
          </w:tcPr>
          <w:p w14:paraId="5DAB5B2A"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20</w:t>
            </w:r>
          </w:p>
        </w:tc>
      </w:tr>
      <w:tr w:rsidR="008351FA" w:rsidRPr="000C0587" w14:paraId="64C4BA4B" w14:textId="77777777" w:rsidTr="008351FA">
        <w:trPr>
          <w:jc w:val="center"/>
        </w:trPr>
        <w:tc>
          <w:tcPr>
            <w:tcW w:w="5040" w:type="dxa"/>
            <w:tcBorders>
              <w:top w:val="single" w:sz="4" w:space="0" w:color="auto"/>
              <w:left w:val="single" w:sz="4" w:space="0" w:color="auto"/>
              <w:bottom w:val="single" w:sz="4" w:space="0" w:color="auto"/>
              <w:right w:val="single" w:sz="4" w:space="0" w:color="auto"/>
            </w:tcBorders>
            <w:hideMark/>
          </w:tcPr>
          <w:p w14:paraId="3C282A26" w14:textId="77777777" w:rsidR="008351FA" w:rsidRPr="000C0587" w:rsidRDefault="008351FA">
            <w:pPr>
              <w:spacing w:after="0" w:line="360" w:lineRule="auto"/>
              <w:jc w:val="both"/>
              <w:rPr>
                <w:rFonts w:ascii="Times New Roman" w:eastAsia="Times New Roman" w:hAnsi="Times New Roman" w:cs="Times New Roman"/>
              </w:rPr>
            </w:pPr>
            <w:r w:rsidRPr="000C0587">
              <w:rPr>
                <w:rFonts w:ascii="Times New Roman" w:eastAsia="Times New Roman" w:hAnsi="Times New Roman" w:cs="Times New Roman"/>
              </w:rPr>
              <w:t>AZOO, MZO, NCVV</w:t>
            </w:r>
          </w:p>
        </w:tc>
        <w:tc>
          <w:tcPr>
            <w:tcW w:w="2186" w:type="dxa"/>
            <w:tcBorders>
              <w:top w:val="single" w:sz="4" w:space="0" w:color="auto"/>
              <w:left w:val="single" w:sz="4" w:space="0" w:color="auto"/>
              <w:bottom w:val="single" w:sz="4" w:space="0" w:color="auto"/>
              <w:right w:val="single" w:sz="4" w:space="0" w:color="auto"/>
            </w:tcBorders>
            <w:hideMark/>
          </w:tcPr>
          <w:p w14:paraId="6BE5D489"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učitelji kemije</w:t>
            </w:r>
          </w:p>
        </w:tc>
        <w:tc>
          <w:tcPr>
            <w:tcW w:w="1620" w:type="dxa"/>
            <w:tcBorders>
              <w:top w:val="single" w:sz="4" w:space="0" w:color="auto"/>
              <w:left w:val="single" w:sz="4" w:space="0" w:color="auto"/>
              <w:bottom w:val="single" w:sz="4" w:space="0" w:color="auto"/>
              <w:right w:val="single" w:sz="4" w:space="0" w:color="auto"/>
            </w:tcBorders>
            <w:hideMark/>
          </w:tcPr>
          <w:p w14:paraId="6B1778B7"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tijekom godine</w:t>
            </w:r>
          </w:p>
        </w:tc>
        <w:tc>
          <w:tcPr>
            <w:tcW w:w="1296" w:type="dxa"/>
            <w:tcBorders>
              <w:top w:val="single" w:sz="4" w:space="0" w:color="auto"/>
              <w:left w:val="single" w:sz="4" w:space="0" w:color="auto"/>
              <w:bottom w:val="single" w:sz="4" w:space="0" w:color="auto"/>
              <w:right w:val="single" w:sz="4" w:space="0" w:color="auto"/>
            </w:tcBorders>
            <w:hideMark/>
          </w:tcPr>
          <w:p w14:paraId="7E7EE283"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20</w:t>
            </w:r>
          </w:p>
        </w:tc>
      </w:tr>
      <w:tr w:rsidR="008351FA" w:rsidRPr="000C0587" w14:paraId="2F04812E" w14:textId="77777777" w:rsidTr="008351FA">
        <w:trPr>
          <w:jc w:val="center"/>
        </w:trPr>
        <w:tc>
          <w:tcPr>
            <w:tcW w:w="5040" w:type="dxa"/>
            <w:tcBorders>
              <w:top w:val="single" w:sz="4" w:space="0" w:color="auto"/>
              <w:left w:val="single" w:sz="4" w:space="0" w:color="auto"/>
              <w:bottom w:val="single" w:sz="4" w:space="0" w:color="auto"/>
              <w:right w:val="single" w:sz="4" w:space="0" w:color="auto"/>
            </w:tcBorders>
            <w:hideMark/>
          </w:tcPr>
          <w:p w14:paraId="6A2BAF14" w14:textId="77777777" w:rsidR="008351FA" w:rsidRPr="000C0587" w:rsidRDefault="008351FA">
            <w:pPr>
              <w:spacing w:after="0" w:line="360" w:lineRule="auto"/>
              <w:jc w:val="both"/>
              <w:rPr>
                <w:rFonts w:ascii="Times New Roman" w:eastAsia="Times New Roman" w:hAnsi="Times New Roman" w:cs="Times New Roman"/>
              </w:rPr>
            </w:pPr>
            <w:r w:rsidRPr="000C0587">
              <w:rPr>
                <w:rFonts w:ascii="Times New Roman" w:eastAsia="Times New Roman" w:hAnsi="Times New Roman" w:cs="Times New Roman"/>
              </w:rPr>
              <w:t>AZOO, MZO, NCVV</w:t>
            </w:r>
          </w:p>
        </w:tc>
        <w:tc>
          <w:tcPr>
            <w:tcW w:w="2186" w:type="dxa"/>
            <w:tcBorders>
              <w:top w:val="single" w:sz="4" w:space="0" w:color="auto"/>
              <w:left w:val="single" w:sz="4" w:space="0" w:color="auto"/>
              <w:bottom w:val="single" w:sz="4" w:space="0" w:color="auto"/>
              <w:right w:val="single" w:sz="4" w:space="0" w:color="auto"/>
            </w:tcBorders>
            <w:hideMark/>
          </w:tcPr>
          <w:p w14:paraId="28E87852"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učitelji povijesti</w:t>
            </w:r>
          </w:p>
        </w:tc>
        <w:tc>
          <w:tcPr>
            <w:tcW w:w="1620" w:type="dxa"/>
            <w:tcBorders>
              <w:top w:val="single" w:sz="4" w:space="0" w:color="auto"/>
              <w:left w:val="single" w:sz="4" w:space="0" w:color="auto"/>
              <w:bottom w:val="single" w:sz="4" w:space="0" w:color="auto"/>
              <w:right w:val="single" w:sz="4" w:space="0" w:color="auto"/>
            </w:tcBorders>
            <w:hideMark/>
          </w:tcPr>
          <w:p w14:paraId="795CA466"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tijekom god.</w:t>
            </w:r>
          </w:p>
        </w:tc>
        <w:tc>
          <w:tcPr>
            <w:tcW w:w="1296" w:type="dxa"/>
            <w:tcBorders>
              <w:top w:val="single" w:sz="4" w:space="0" w:color="auto"/>
              <w:left w:val="single" w:sz="4" w:space="0" w:color="auto"/>
              <w:bottom w:val="single" w:sz="4" w:space="0" w:color="auto"/>
              <w:right w:val="single" w:sz="4" w:space="0" w:color="auto"/>
            </w:tcBorders>
            <w:hideMark/>
          </w:tcPr>
          <w:p w14:paraId="721BC940"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20</w:t>
            </w:r>
          </w:p>
        </w:tc>
      </w:tr>
      <w:tr w:rsidR="008351FA" w:rsidRPr="000C0587" w14:paraId="2797B1D2" w14:textId="77777777" w:rsidTr="008351FA">
        <w:trPr>
          <w:jc w:val="center"/>
        </w:trPr>
        <w:tc>
          <w:tcPr>
            <w:tcW w:w="5040" w:type="dxa"/>
            <w:tcBorders>
              <w:top w:val="single" w:sz="4" w:space="0" w:color="auto"/>
              <w:left w:val="single" w:sz="4" w:space="0" w:color="auto"/>
              <w:bottom w:val="single" w:sz="4" w:space="0" w:color="auto"/>
              <w:right w:val="single" w:sz="4" w:space="0" w:color="auto"/>
            </w:tcBorders>
            <w:hideMark/>
          </w:tcPr>
          <w:p w14:paraId="5ADC8EF6" w14:textId="77777777" w:rsidR="008351FA" w:rsidRPr="000C0587" w:rsidRDefault="008351FA">
            <w:pPr>
              <w:spacing w:after="0" w:line="360" w:lineRule="auto"/>
              <w:jc w:val="both"/>
              <w:rPr>
                <w:rFonts w:ascii="Times New Roman" w:eastAsia="Times New Roman" w:hAnsi="Times New Roman" w:cs="Times New Roman"/>
              </w:rPr>
            </w:pPr>
            <w:r w:rsidRPr="000C0587">
              <w:rPr>
                <w:rFonts w:ascii="Times New Roman" w:eastAsia="Times New Roman" w:hAnsi="Times New Roman" w:cs="Times New Roman"/>
              </w:rPr>
              <w:t>AZOO, MZO, NCVV</w:t>
            </w:r>
          </w:p>
        </w:tc>
        <w:tc>
          <w:tcPr>
            <w:tcW w:w="2186" w:type="dxa"/>
            <w:tcBorders>
              <w:top w:val="single" w:sz="4" w:space="0" w:color="auto"/>
              <w:left w:val="single" w:sz="4" w:space="0" w:color="auto"/>
              <w:bottom w:val="single" w:sz="4" w:space="0" w:color="auto"/>
              <w:right w:val="single" w:sz="4" w:space="0" w:color="auto"/>
            </w:tcBorders>
            <w:hideMark/>
          </w:tcPr>
          <w:p w14:paraId="5A65579F"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učitelji zemljopisa</w:t>
            </w:r>
          </w:p>
        </w:tc>
        <w:tc>
          <w:tcPr>
            <w:tcW w:w="1620" w:type="dxa"/>
            <w:tcBorders>
              <w:top w:val="single" w:sz="4" w:space="0" w:color="auto"/>
              <w:left w:val="single" w:sz="4" w:space="0" w:color="auto"/>
              <w:bottom w:val="single" w:sz="4" w:space="0" w:color="auto"/>
              <w:right w:val="single" w:sz="4" w:space="0" w:color="auto"/>
            </w:tcBorders>
            <w:hideMark/>
          </w:tcPr>
          <w:p w14:paraId="7CDF49F2"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tijekom godine</w:t>
            </w:r>
          </w:p>
        </w:tc>
        <w:tc>
          <w:tcPr>
            <w:tcW w:w="1296" w:type="dxa"/>
            <w:tcBorders>
              <w:top w:val="single" w:sz="4" w:space="0" w:color="auto"/>
              <w:left w:val="single" w:sz="4" w:space="0" w:color="auto"/>
              <w:bottom w:val="single" w:sz="4" w:space="0" w:color="auto"/>
              <w:right w:val="single" w:sz="4" w:space="0" w:color="auto"/>
            </w:tcBorders>
            <w:hideMark/>
          </w:tcPr>
          <w:p w14:paraId="1D24CB4B"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20</w:t>
            </w:r>
          </w:p>
        </w:tc>
      </w:tr>
      <w:tr w:rsidR="008351FA" w:rsidRPr="000C0587" w14:paraId="3F7C0CEA" w14:textId="77777777" w:rsidTr="008351FA">
        <w:trPr>
          <w:jc w:val="center"/>
        </w:trPr>
        <w:tc>
          <w:tcPr>
            <w:tcW w:w="5040" w:type="dxa"/>
            <w:tcBorders>
              <w:top w:val="single" w:sz="4" w:space="0" w:color="auto"/>
              <w:left w:val="single" w:sz="4" w:space="0" w:color="auto"/>
              <w:bottom w:val="single" w:sz="4" w:space="0" w:color="auto"/>
              <w:right w:val="single" w:sz="4" w:space="0" w:color="auto"/>
            </w:tcBorders>
            <w:hideMark/>
          </w:tcPr>
          <w:p w14:paraId="018D9A43" w14:textId="77777777" w:rsidR="008351FA" w:rsidRPr="000C0587" w:rsidRDefault="008351FA">
            <w:pPr>
              <w:spacing w:after="0" w:line="360" w:lineRule="auto"/>
              <w:jc w:val="both"/>
              <w:rPr>
                <w:rFonts w:ascii="Times New Roman" w:eastAsia="Times New Roman" w:hAnsi="Times New Roman" w:cs="Times New Roman"/>
              </w:rPr>
            </w:pPr>
            <w:r w:rsidRPr="000C0587">
              <w:rPr>
                <w:rFonts w:ascii="Times New Roman" w:eastAsia="Times New Roman" w:hAnsi="Times New Roman" w:cs="Times New Roman"/>
              </w:rPr>
              <w:t>AZOO, MZO, NCVV</w:t>
            </w:r>
          </w:p>
        </w:tc>
        <w:tc>
          <w:tcPr>
            <w:tcW w:w="2186" w:type="dxa"/>
            <w:tcBorders>
              <w:top w:val="single" w:sz="4" w:space="0" w:color="auto"/>
              <w:left w:val="single" w:sz="4" w:space="0" w:color="auto"/>
              <w:bottom w:val="single" w:sz="4" w:space="0" w:color="auto"/>
              <w:right w:val="single" w:sz="4" w:space="0" w:color="auto"/>
            </w:tcBorders>
            <w:hideMark/>
          </w:tcPr>
          <w:p w14:paraId="3063AF11"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učitelji tehničke kulture</w:t>
            </w:r>
          </w:p>
        </w:tc>
        <w:tc>
          <w:tcPr>
            <w:tcW w:w="1620" w:type="dxa"/>
            <w:tcBorders>
              <w:top w:val="single" w:sz="4" w:space="0" w:color="auto"/>
              <w:left w:val="single" w:sz="4" w:space="0" w:color="auto"/>
              <w:bottom w:val="single" w:sz="4" w:space="0" w:color="auto"/>
              <w:right w:val="single" w:sz="4" w:space="0" w:color="auto"/>
            </w:tcBorders>
            <w:hideMark/>
          </w:tcPr>
          <w:p w14:paraId="7B3FF7E4"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tijekom godine</w:t>
            </w:r>
          </w:p>
        </w:tc>
        <w:tc>
          <w:tcPr>
            <w:tcW w:w="1296" w:type="dxa"/>
            <w:tcBorders>
              <w:top w:val="single" w:sz="4" w:space="0" w:color="auto"/>
              <w:left w:val="single" w:sz="4" w:space="0" w:color="auto"/>
              <w:bottom w:val="single" w:sz="4" w:space="0" w:color="auto"/>
              <w:right w:val="single" w:sz="4" w:space="0" w:color="auto"/>
            </w:tcBorders>
            <w:hideMark/>
          </w:tcPr>
          <w:p w14:paraId="6015CD91"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20</w:t>
            </w:r>
          </w:p>
        </w:tc>
      </w:tr>
      <w:tr w:rsidR="008351FA" w:rsidRPr="000C0587" w14:paraId="2DA750F5" w14:textId="77777777" w:rsidTr="008351FA">
        <w:trPr>
          <w:jc w:val="center"/>
        </w:trPr>
        <w:tc>
          <w:tcPr>
            <w:tcW w:w="5040" w:type="dxa"/>
            <w:tcBorders>
              <w:top w:val="single" w:sz="4" w:space="0" w:color="auto"/>
              <w:left w:val="single" w:sz="4" w:space="0" w:color="auto"/>
              <w:bottom w:val="single" w:sz="4" w:space="0" w:color="auto"/>
              <w:right w:val="single" w:sz="4" w:space="0" w:color="auto"/>
            </w:tcBorders>
            <w:hideMark/>
          </w:tcPr>
          <w:p w14:paraId="150853AA" w14:textId="77777777" w:rsidR="008351FA" w:rsidRPr="000C0587" w:rsidRDefault="008351FA">
            <w:pPr>
              <w:spacing w:after="0" w:line="360" w:lineRule="auto"/>
              <w:jc w:val="both"/>
              <w:rPr>
                <w:rFonts w:ascii="Times New Roman" w:eastAsia="Times New Roman" w:hAnsi="Times New Roman" w:cs="Times New Roman"/>
              </w:rPr>
            </w:pPr>
            <w:r w:rsidRPr="000C0587">
              <w:rPr>
                <w:rFonts w:ascii="Times New Roman" w:eastAsia="Times New Roman" w:hAnsi="Times New Roman" w:cs="Times New Roman"/>
              </w:rPr>
              <w:t>AZOO, MZO, NCVV</w:t>
            </w:r>
          </w:p>
        </w:tc>
        <w:tc>
          <w:tcPr>
            <w:tcW w:w="2186" w:type="dxa"/>
            <w:tcBorders>
              <w:top w:val="single" w:sz="4" w:space="0" w:color="auto"/>
              <w:left w:val="single" w:sz="4" w:space="0" w:color="auto"/>
              <w:bottom w:val="single" w:sz="4" w:space="0" w:color="auto"/>
              <w:right w:val="single" w:sz="4" w:space="0" w:color="auto"/>
            </w:tcBorders>
            <w:hideMark/>
          </w:tcPr>
          <w:p w14:paraId="7B7E4E63"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učitelji TZK</w:t>
            </w:r>
          </w:p>
        </w:tc>
        <w:tc>
          <w:tcPr>
            <w:tcW w:w="1620" w:type="dxa"/>
            <w:tcBorders>
              <w:top w:val="single" w:sz="4" w:space="0" w:color="auto"/>
              <w:left w:val="single" w:sz="4" w:space="0" w:color="auto"/>
              <w:bottom w:val="single" w:sz="4" w:space="0" w:color="auto"/>
              <w:right w:val="single" w:sz="4" w:space="0" w:color="auto"/>
            </w:tcBorders>
            <w:hideMark/>
          </w:tcPr>
          <w:p w14:paraId="37921D8F"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tijekom godine</w:t>
            </w:r>
          </w:p>
        </w:tc>
        <w:tc>
          <w:tcPr>
            <w:tcW w:w="1296" w:type="dxa"/>
            <w:tcBorders>
              <w:top w:val="single" w:sz="4" w:space="0" w:color="auto"/>
              <w:left w:val="single" w:sz="4" w:space="0" w:color="auto"/>
              <w:bottom w:val="single" w:sz="4" w:space="0" w:color="auto"/>
              <w:right w:val="single" w:sz="4" w:space="0" w:color="auto"/>
            </w:tcBorders>
            <w:hideMark/>
          </w:tcPr>
          <w:p w14:paraId="7B84B882"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20</w:t>
            </w:r>
          </w:p>
        </w:tc>
      </w:tr>
      <w:tr w:rsidR="008351FA" w:rsidRPr="000C0587" w14:paraId="5D6008AA" w14:textId="77777777" w:rsidTr="008351FA">
        <w:trPr>
          <w:jc w:val="center"/>
        </w:trPr>
        <w:tc>
          <w:tcPr>
            <w:tcW w:w="5040" w:type="dxa"/>
            <w:tcBorders>
              <w:top w:val="single" w:sz="4" w:space="0" w:color="auto"/>
              <w:left w:val="single" w:sz="4" w:space="0" w:color="auto"/>
              <w:bottom w:val="single" w:sz="4" w:space="0" w:color="auto"/>
              <w:right w:val="single" w:sz="4" w:space="0" w:color="auto"/>
            </w:tcBorders>
            <w:hideMark/>
          </w:tcPr>
          <w:p w14:paraId="06D9990E" w14:textId="77777777" w:rsidR="008351FA" w:rsidRPr="000C0587" w:rsidRDefault="008351FA">
            <w:pPr>
              <w:spacing w:after="0" w:line="360" w:lineRule="auto"/>
              <w:jc w:val="both"/>
              <w:rPr>
                <w:rFonts w:ascii="Times New Roman" w:eastAsia="Times New Roman" w:hAnsi="Times New Roman" w:cs="Times New Roman"/>
              </w:rPr>
            </w:pPr>
            <w:r w:rsidRPr="000C0587">
              <w:rPr>
                <w:rFonts w:ascii="Times New Roman" w:eastAsia="Times New Roman" w:hAnsi="Times New Roman" w:cs="Times New Roman"/>
              </w:rPr>
              <w:t>AZOO, MZO, NCVV</w:t>
            </w:r>
          </w:p>
        </w:tc>
        <w:tc>
          <w:tcPr>
            <w:tcW w:w="2186" w:type="dxa"/>
            <w:tcBorders>
              <w:top w:val="single" w:sz="4" w:space="0" w:color="auto"/>
              <w:left w:val="single" w:sz="4" w:space="0" w:color="auto"/>
              <w:bottom w:val="single" w:sz="4" w:space="0" w:color="auto"/>
              <w:right w:val="single" w:sz="4" w:space="0" w:color="auto"/>
            </w:tcBorders>
            <w:hideMark/>
          </w:tcPr>
          <w:p w14:paraId="64D15D97"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vjeroučitelji</w:t>
            </w:r>
          </w:p>
        </w:tc>
        <w:tc>
          <w:tcPr>
            <w:tcW w:w="1620" w:type="dxa"/>
            <w:tcBorders>
              <w:top w:val="single" w:sz="4" w:space="0" w:color="auto"/>
              <w:left w:val="single" w:sz="4" w:space="0" w:color="auto"/>
              <w:bottom w:val="single" w:sz="4" w:space="0" w:color="auto"/>
              <w:right w:val="single" w:sz="4" w:space="0" w:color="auto"/>
            </w:tcBorders>
            <w:hideMark/>
          </w:tcPr>
          <w:p w14:paraId="4F0049D7"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tijekom godine</w:t>
            </w:r>
          </w:p>
        </w:tc>
        <w:tc>
          <w:tcPr>
            <w:tcW w:w="1296" w:type="dxa"/>
            <w:tcBorders>
              <w:top w:val="single" w:sz="4" w:space="0" w:color="auto"/>
              <w:left w:val="single" w:sz="4" w:space="0" w:color="auto"/>
              <w:bottom w:val="single" w:sz="4" w:space="0" w:color="auto"/>
              <w:right w:val="single" w:sz="4" w:space="0" w:color="auto"/>
            </w:tcBorders>
            <w:hideMark/>
          </w:tcPr>
          <w:p w14:paraId="591D8ABB"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20</w:t>
            </w:r>
          </w:p>
        </w:tc>
      </w:tr>
      <w:tr w:rsidR="008351FA" w:rsidRPr="000C0587" w14:paraId="4FDF0CB4" w14:textId="77777777" w:rsidTr="008351FA">
        <w:trPr>
          <w:jc w:val="center"/>
        </w:trPr>
        <w:tc>
          <w:tcPr>
            <w:tcW w:w="5040" w:type="dxa"/>
            <w:tcBorders>
              <w:top w:val="single" w:sz="4" w:space="0" w:color="auto"/>
              <w:left w:val="single" w:sz="4" w:space="0" w:color="auto"/>
              <w:bottom w:val="single" w:sz="4" w:space="0" w:color="auto"/>
              <w:right w:val="single" w:sz="4" w:space="0" w:color="auto"/>
            </w:tcBorders>
            <w:hideMark/>
          </w:tcPr>
          <w:p w14:paraId="48394EB4" w14:textId="77777777" w:rsidR="008351FA" w:rsidRPr="000C0587" w:rsidRDefault="008351FA">
            <w:pPr>
              <w:spacing w:after="0" w:line="360" w:lineRule="auto"/>
              <w:jc w:val="both"/>
              <w:rPr>
                <w:rFonts w:ascii="Times New Roman" w:eastAsia="Times New Roman" w:hAnsi="Times New Roman" w:cs="Times New Roman"/>
              </w:rPr>
            </w:pPr>
            <w:r w:rsidRPr="000C0587">
              <w:rPr>
                <w:rFonts w:ascii="Times New Roman" w:eastAsia="Times New Roman" w:hAnsi="Times New Roman" w:cs="Times New Roman"/>
              </w:rPr>
              <w:t>AZOO, MZO, NCVV</w:t>
            </w:r>
          </w:p>
        </w:tc>
        <w:tc>
          <w:tcPr>
            <w:tcW w:w="2186" w:type="dxa"/>
            <w:tcBorders>
              <w:top w:val="single" w:sz="4" w:space="0" w:color="auto"/>
              <w:left w:val="single" w:sz="4" w:space="0" w:color="auto"/>
              <w:bottom w:val="single" w:sz="4" w:space="0" w:color="auto"/>
              <w:right w:val="single" w:sz="4" w:space="0" w:color="auto"/>
            </w:tcBorders>
            <w:hideMark/>
          </w:tcPr>
          <w:p w14:paraId="598D2D46"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stručni suradnik knjižničar</w:t>
            </w:r>
          </w:p>
        </w:tc>
        <w:tc>
          <w:tcPr>
            <w:tcW w:w="1620" w:type="dxa"/>
            <w:tcBorders>
              <w:top w:val="single" w:sz="4" w:space="0" w:color="auto"/>
              <w:left w:val="single" w:sz="4" w:space="0" w:color="auto"/>
              <w:bottom w:val="single" w:sz="4" w:space="0" w:color="auto"/>
              <w:right w:val="single" w:sz="4" w:space="0" w:color="auto"/>
            </w:tcBorders>
            <w:hideMark/>
          </w:tcPr>
          <w:p w14:paraId="180EC720"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tijekom godine</w:t>
            </w:r>
          </w:p>
        </w:tc>
        <w:tc>
          <w:tcPr>
            <w:tcW w:w="1296" w:type="dxa"/>
            <w:tcBorders>
              <w:top w:val="single" w:sz="4" w:space="0" w:color="auto"/>
              <w:left w:val="single" w:sz="4" w:space="0" w:color="auto"/>
              <w:bottom w:val="single" w:sz="4" w:space="0" w:color="auto"/>
              <w:right w:val="single" w:sz="4" w:space="0" w:color="auto"/>
            </w:tcBorders>
            <w:hideMark/>
          </w:tcPr>
          <w:p w14:paraId="09F9D14C"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20</w:t>
            </w:r>
          </w:p>
        </w:tc>
      </w:tr>
      <w:tr w:rsidR="006B47B3" w:rsidRPr="000C0587" w14:paraId="06E94504" w14:textId="77777777" w:rsidTr="008351FA">
        <w:trPr>
          <w:jc w:val="center"/>
        </w:trPr>
        <w:tc>
          <w:tcPr>
            <w:tcW w:w="5040" w:type="dxa"/>
            <w:tcBorders>
              <w:top w:val="single" w:sz="4" w:space="0" w:color="auto"/>
              <w:left w:val="single" w:sz="4" w:space="0" w:color="auto"/>
              <w:bottom w:val="single" w:sz="4" w:space="0" w:color="auto"/>
              <w:right w:val="single" w:sz="4" w:space="0" w:color="auto"/>
            </w:tcBorders>
          </w:tcPr>
          <w:p w14:paraId="503CE539" w14:textId="0AC6A9B8" w:rsidR="006B47B3" w:rsidRPr="000C0587" w:rsidRDefault="006B47B3">
            <w:pPr>
              <w:spacing w:after="0" w:line="360" w:lineRule="auto"/>
              <w:jc w:val="both"/>
              <w:rPr>
                <w:rFonts w:ascii="Times New Roman" w:eastAsia="Times New Roman" w:hAnsi="Times New Roman" w:cs="Times New Roman"/>
              </w:rPr>
            </w:pPr>
            <w:r w:rsidRPr="000C0587">
              <w:rPr>
                <w:rFonts w:ascii="Times New Roman" w:eastAsia="Times New Roman" w:hAnsi="Times New Roman" w:cs="Times New Roman"/>
              </w:rPr>
              <w:t>AZOO, MZO, NCVV</w:t>
            </w:r>
          </w:p>
        </w:tc>
        <w:tc>
          <w:tcPr>
            <w:tcW w:w="2186" w:type="dxa"/>
            <w:tcBorders>
              <w:top w:val="single" w:sz="4" w:space="0" w:color="auto"/>
              <w:left w:val="single" w:sz="4" w:space="0" w:color="auto"/>
              <w:bottom w:val="single" w:sz="4" w:space="0" w:color="auto"/>
              <w:right w:val="single" w:sz="4" w:space="0" w:color="auto"/>
            </w:tcBorders>
          </w:tcPr>
          <w:p w14:paraId="4B32A07C" w14:textId="02AEE13E" w:rsidR="006B47B3" w:rsidRPr="000C0587" w:rsidRDefault="006B47B3">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stručni suradnik</w:t>
            </w:r>
            <w:r>
              <w:rPr>
                <w:rFonts w:ascii="Times New Roman" w:eastAsia="Times New Roman" w:hAnsi="Times New Roman" w:cs="Times New Roman"/>
                <w:lang w:eastAsia="hr-HR"/>
              </w:rPr>
              <w:t xml:space="preserve"> pedagog</w:t>
            </w:r>
          </w:p>
        </w:tc>
        <w:tc>
          <w:tcPr>
            <w:tcW w:w="1620" w:type="dxa"/>
            <w:tcBorders>
              <w:top w:val="single" w:sz="4" w:space="0" w:color="auto"/>
              <w:left w:val="single" w:sz="4" w:space="0" w:color="auto"/>
              <w:bottom w:val="single" w:sz="4" w:space="0" w:color="auto"/>
              <w:right w:val="single" w:sz="4" w:space="0" w:color="auto"/>
            </w:tcBorders>
          </w:tcPr>
          <w:p w14:paraId="70439AA6" w14:textId="1234F1AD" w:rsidR="006B47B3" w:rsidRPr="000C0587" w:rsidRDefault="006B47B3">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tijekom godine</w:t>
            </w:r>
          </w:p>
        </w:tc>
        <w:tc>
          <w:tcPr>
            <w:tcW w:w="1296" w:type="dxa"/>
            <w:tcBorders>
              <w:top w:val="single" w:sz="4" w:space="0" w:color="auto"/>
              <w:left w:val="single" w:sz="4" w:space="0" w:color="auto"/>
              <w:bottom w:val="single" w:sz="4" w:space="0" w:color="auto"/>
              <w:right w:val="single" w:sz="4" w:space="0" w:color="auto"/>
            </w:tcBorders>
          </w:tcPr>
          <w:p w14:paraId="6C90B7D5" w14:textId="237F89BA" w:rsidR="006B47B3" w:rsidRPr="000C0587" w:rsidRDefault="006B47B3">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20</w:t>
            </w:r>
          </w:p>
        </w:tc>
      </w:tr>
      <w:tr w:rsidR="006B47B3" w:rsidRPr="000C0587" w14:paraId="61DF842F" w14:textId="77777777" w:rsidTr="008351FA">
        <w:trPr>
          <w:jc w:val="center"/>
        </w:trPr>
        <w:tc>
          <w:tcPr>
            <w:tcW w:w="5040" w:type="dxa"/>
            <w:tcBorders>
              <w:top w:val="single" w:sz="4" w:space="0" w:color="auto"/>
              <w:left w:val="single" w:sz="4" w:space="0" w:color="auto"/>
              <w:bottom w:val="single" w:sz="4" w:space="0" w:color="auto"/>
              <w:right w:val="single" w:sz="4" w:space="0" w:color="auto"/>
            </w:tcBorders>
          </w:tcPr>
          <w:p w14:paraId="5C6ED1B7" w14:textId="0269B391" w:rsidR="006B47B3" w:rsidRPr="000C0587" w:rsidRDefault="006B47B3">
            <w:pPr>
              <w:spacing w:after="0" w:line="360" w:lineRule="auto"/>
              <w:jc w:val="both"/>
              <w:rPr>
                <w:rFonts w:ascii="Times New Roman" w:eastAsia="Times New Roman" w:hAnsi="Times New Roman" w:cs="Times New Roman"/>
              </w:rPr>
            </w:pPr>
            <w:r w:rsidRPr="000C0587">
              <w:rPr>
                <w:rFonts w:ascii="Times New Roman" w:eastAsia="Times New Roman" w:hAnsi="Times New Roman" w:cs="Times New Roman"/>
              </w:rPr>
              <w:t>AZOO, MZO, NCVV</w:t>
            </w:r>
          </w:p>
        </w:tc>
        <w:tc>
          <w:tcPr>
            <w:tcW w:w="2186" w:type="dxa"/>
            <w:tcBorders>
              <w:top w:val="single" w:sz="4" w:space="0" w:color="auto"/>
              <w:left w:val="single" w:sz="4" w:space="0" w:color="auto"/>
              <w:bottom w:val="single" w:sz="4" w:space="0" w:color="auto"/>
              <w:right w:val="single" w:sz="4" w:space="0" w:color="auto"/>
            </w:tcBorders>
          </w:tcPr>
          <w:p w14:paraId="22704DEC" w14:textId="19495B4F" w:rsidR="006B47B3" w:rsidRPr="000C0587" w:rsidRDefault="006B47B3">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stručni suradnik</w:t>
            </w:r>
            <w:r>
              <w:rPr>
                <w:rFonts w:ascii="Times New Roman" w:eastAsia="Times New Roman" w:hAnsi="Times New Roman" w:cs="Times New Roman"/>
                <w:lang w:eastAsia="hr-HR"/>
              </w:rPr>
              <w:t xml:space="preserve"> psiholog</w:t>
            </w:r>
          </w:p>
        </w:tc>
        <w:tc>
          <w:tcPr>
            <w:tcW w:w="1620" w:type="dxa"/>
            <w:tcBorders>
              <w:top w:val="single" w:sz="4" w:space="0" w:color="auto"/>
              <w:left w:val="single" w:sz="4" w:space="0" w:color="auto"/>
              <w:bottom w:val="single" w:sz="4" w:space="0" w:color="auto"/>
              <w:right w:val="single" w:sz="4" w:space="0" w:color="auto"/>
            </w:tcBorders>
          </w:tcPr>
          <w:p w14:paraId="496A148D" w14:textId="1428405C" w:rsidR="006B47B3" w:rsidRPr="000C0587" w:rsidRDefault="006B47B3">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tijekom godine</w:t>
            </w:r>
          </w:p>
        </w:tc>
        <w:tc>
          <w:tcPr>
            <w:tcW w:w="1296" w:type="dxa"/>
            <w:tcBorders>
              <w:top w:val="single" w:sz="4" w:space="0" w:color="auto"/>
              <w:left w:val="single" w:sz="4" w:space="0" w:color="auto"/>
              <w:bottom w:val="single" w:sz="4" w:space="0" w:color="auto"/>
              <w:right w:val="single" w:sz="4" w:space="0" w:color="auto"/>
            </w:tcBorders>
          </w:tcPr>
          <w:p w14:paraId="05A33972" w14:textId="6ED3642F" w:rsidR="006B47B3" w:rsidRPr="000C0587" w:rsidRDefault="006B47B3">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20</w:t>
            </w:r>
          </w:p>
        </w:tc>
      </w:tr>
      <w:tr w:rsidR="008351FA" w:rsidRPr="000C0587" w14:paraId="280C3E18" w14:textId="77777777" w:rsidTr="008351FA">
        <w:trPr>
          <w:jc w:val="center"/>
        </w:trPr>
        <w:tc>
          <w:tcPr>
            <w:tcW w:w="5040" w:type="dxa"/>
            <w:tcBorders>
              <w:top w:val="single" w:sz="4" w:space="0" w:color="auto"/>
              <w:left w:val="nil"/>
              <w:bottom w:val="nil"/>
              <w:right w:val="single" w:sz="4" w:space="0" w:color="auto"/>
            </w:tcBorders>
          </w:tcPr>
          <w:p w14:paraId="3AF722CB" w14:textId="77777777" w:rsidR="008351FA" w:rsidRPr="000C0587" w:rsidRDefault="008351FA">
            <w:pPr>
              <w:spacing w:after="0" w:line="360" w:lineRule="auto"/>
              <w:jc w:val="both"/>
              <w:rPr>
                <w:rFonts w:ascii="Times New Roman" w:eastAsia="Times New Roman" w:hAnsi="Times New Roman" w:cs="Times New Roman"/>
                <w:lang w:eastAsia="hr-HR"/>
              </w:rPr>
            </w:pPr>
          </w:p>
        </w:tc>
        <w:tc>
          <w:tcPr>
            <w:tcW w:w="3806" w:type="dxa"/>
            <w:gridSpan w:val="2"/>
            <w:tcBorders>
              <w:top w:val="single" w:sz="4" w:space="0" w:color="auto"/>
              <w:left w:val="single" w:sz="4" w:space="0" w:color="auto"/>
              <w:bottom w:val="single" w:sz="4" w:space="0" w:color="auto"/>
              <w:right w:val="single" w:sz="4" w:space="0" w:color="auto"/>
            </w:tcBorders>
            <w:vAlign w:val="center"/>
            <w:hideMark/>
          </w:tcPr>
          <w:p w14:paraId="35FE9193" w14:textId="77777777"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Ukupno sati tijekom školske godine</w:t>
            </w:r>
          </w:p>
        </w:tc>
        <w:tc>
          <w:tcPr>
            <w:tcW w:w="1296" w:type="dxa"/>
            <w:tcBorders>
              <w:top w:val="single" w:sz="4" w:space="0" w:color="auto"/>
              <w:left w:val="single" w:sz="4" w:space="0" w:color="auto"/>
              <w:bottom w:val="single" w:sz="4" w:space="0" w:color="auto"/>
              <w:right w:val="single" w:sz="4" w:space="0" w:color="auto"/>
            </w:tcBorders>
            <w:hideMark/>
          </w:tcPr>
          <w:p w14:paraId="0223875A" w14:textId="7C944E45" w:rsidR="008351FA" w:rsidRPr="000C0587" w:rsidRDefault="008351FA">
            <w:pPr>
              <w:spacing w:after="0" w:line="360" w:lineRule="auto"/>
              <w:jc w:val="both"/>
              <w:rPr>
                <w:rFonts w:ascii="Times New Roman" w:eastAsia="Times New Roman" w:hAnsi="Times New Roman" w:cs="Times New Roman"/>
                <w:lang w:eastAsia="hr-HR"/>
              </w:rPr>
            </w:pPr>
            <w:r w:rsidRPr="000C0587">
              <w:rPr>
                <w:rFonts w:ascii="Times New Roman" w:eastAsia="Times New Roman" w:hAnsi="Times New Roman" w:cs="Times New Roman"/>
                <w:lang w:eastAsia="hr-HR"/>
              </w:rPr>
              <w:t>3</w:t>
            </w:r>
            <w:r w:rsidR="006B47B3">
              <w:rPr>
                <w:rFonts w:ascii="Times New Roman" w:eastAsia="Times New Roman" w:hAnsi="Times New Roman" w:cs="Times New Roman"/>
                <w:lang w:eastAsia="hr-HR"/>
              </w:rPr>
              <w:t>60</w:t>
            </w:r>
          </w:p>
        </w:tc>
      </w:tr>
    </w:tbl>
    <w:p w14:paraId="78B6F39D" w14:textId="77777777" w:rsidR="008351FA" w:rsidRPr="000C0587" w:rsidRDefault="008351FA" w:rsidP="008351FA">
      <w:pPr>
        <w:keepNext/>
        <w:spacing w:after="0" w:line="360" w:lineRule="auto"/>
        <w:jc w:val="both"/>
        <w:outlineLvl w:val="0"/>
        <w:rPr>
          <w:rFonts w:ascii="Times New Roman" w:eastAsia="Times New Roman" w:hAnsi="Times New Roman" w:cs="Times New Roman"/>
          <w:b/>
          <w:kern w:val="28"/>
          <w:sz w:val="24"/>
          <w:szCs w:val="24"/>
        </w:rPr>
      </w:pPr>
      <w:bookmarkStart w:id="8" w:name="_Toc336276897"/>
    </w:p>
    <w:p w14:paraId="17DA0B5B" w14:textId="77777777" w:rsidR="00D734C9" w:rsidRPr="000C0587" w:rsidRDefault="00D734C9" w:rsidP="008351FA">
      <w:pPr>
        <w:keepNext/>
        <w:spacing w:after="0" w:line="360" w:lineRule="auto"/>
        <w:jc w:val="both"/>
        <w:outlineLvl w:val="0"/>
        <w:rPr>
          <w:rFonts w:ascii="Times New Roman" w:eastAsia="Times New Roman" w:hAnsi="Times New Roman" w:cs="Times New Roman"/>
          <w:b/>
          <w:kern w:val="28"/>
          <w:sz w:val="24"/>
          <w:szCs w:val="24"/>
        </w:rPr>
      </w:pPr>
    </w:p>
    <w:p w14:paraId="05FB73BE" w14:textId="77777777" w:rsidR="008351FA" w:rsidRPr="000C0587" w:rsidRDefault="008351FA" w:rsidP="008351FA">
      <w:pPr>
        <w:keepNext/>
        <w:spacing w:after="0" w:line="360" w:lineRule="auto"/>
        <w:jc w:val="both"/>
        <w:outlineLvl w:val="0"/>
        <w:rPr>
          <w:rFonts w:ascii="Times New Roman" w:eastAsia="Times New Roman" w:hAnsi="Times New Roman" w:cs="Times New Roman"/>
          <w:b/>
          <w:kern w:val="28"/>
          <w:sz w:val="24"/>
          <w:szCs w:val="24"/>
        </w:rPr>
      </w:pPr>
      <w:r w:rsidRPr="000C0587">
        <w:rPr>
          <w:rFonts w:ascii="Times New Roman" w:eastAsia="Times New Roman" w:hAnsi="Times New Roman" w:cs="Times New Roman"/>
          <w:b/>
          <w:kern w:val="28"/>
          <w:sz w:val="24"/>
          <w:szCs w:val="24"/>
        </w:rPr>
        <w:t>10.3. Ostala stručna usavršavanja i osposobljavanja</w:t>
      </w:r>
      <w:bookmarkEnd w:id="8"/>
    </w:p>
    <w:p w14:paraId="1A93FD51" w14:textId="77777777" w:rsidR="008351FA" w:rsidRPr="000C0587" w:rsidRDefault="008351FA" w:rsidP="008351FA">
      <w:pPr>
        <w:keepNext/>
        <w:spacing w:after="0" w:line="360" w:lineRule="auto"/>
        <w:jc w:val="both"/>
        <w:outlineLvl w:val="0"/>
        <w:rPr>
          <w:rFonts w:ascii="Times New Roman" w:eastAsia="Times New Roman" w:hAnsi="Times New Roman" w:cs="Times New Roman"/>
          <w:b/>
          <w:kern w:val="28"/>
          <w:sz w:val="24"/>
          <w:szCs w:val="24"/>
        </w:rPr>
      </w:pPr>
    </w:p>
    <w:p w14:paraId="3979D1D9" w14:textId="60313221" w:rsidR="00D97ED7" w:rsidRDefault="008351FA" w:rsidP="00FD40F0">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Stručni skupovi u organizaciji izdavačkih kuća i  drugih udruga nisu obavezni i pohađaju se prema vlastitim sklonostima i interesima uz dogovor s ravnateljem škole.</w:t>
      </w:r>
    </w:p>
    <w:p w14:paraId="5A5CFF0B" w14:textId="45877AF4" w:rsidR="00AA7875" w:rsidRDefault="00AA7875" w:rsidP="00FD40F0">
      <w:pPr>
        <w:spacing w:after="0" w:line="360" w:lineRule="auto"/>
        <w:jc w:val="both"/>
        <w:rPr>
          <w:rFonts w:ascii="Times New Roman" w:eastAsia="Times New Roman" w:hAnsi="Times New Roman" w:cs="Times New Roman"/>
          <w:sz w:val="24"/>
          <w:szCs w:val="24"/>
        </w:rPr>
      </w:pPr>
    </w:p>
    <w:p w14:paraId="7984B62F" w14:textId="734E1737" w:rsidR="00AA7875" w:rsidRDefault="00AA7875" w:rsidP="00FD40F0">
      <w:pPr>
        <w:spacing w:after="0" w:line="360" w:lineRule="auto"/>
        <w:jc w:val="both"/>
        <w:rPr>
          <w:rFonts w:ascii="Times New Roman" w:eastAsia="Times New Roman" w:hAnsi="Times New Roman" w:cs="Times New Roman"/>
          <w:sz w:val="24"/>
          <w:szCs w:val="24"/>
        </w:rPr>
      </w:pPr>
    </w:p>
    <w:p w14:paraId="15DD99C9" w14:textId="716170C9" w:rsidR="00AA7875" w:rsidRDefault="00AA7875" w:rsidP="00FD40F0">
      <w:pPr>
        <w:spacing w:after="0" w:line="360" w:lineRule="auto"/>
        <w:jc w:val="both"/>
        <w:rPr>
          <w:rFonts w:ascii="Times New Roman" w:eastAsia="Times New Roman" w:hAnsi="Times New Roman" w:cs="Times New Roman"/>
          <w:sz w:val="24"/>
          <w:szCs w:val="24"/>
        </w:rPr>
      </w:pPr>
    </w:p>
    <w:p w14:paraId="4230B4C6" w14:textId="6193DD2E" w:rsidR="00AA7875" w:rsidRDefault="00AA7875" w:rsidP="00FD40F0">
      <w:pPr>
        <w:spacing w:after="0" w:line="360" w:lineRule="auto"/>
        <w:jc w:val="both"/>
        <w:rPr>
          <w:rFonts w:ascii="Times New Roman" w:eastAsia="Times New Roman" w:hAnsi="Times New Roman" w:cs="Times New Roman"/>
          <w:sz w:val="24"/>
          <w:szCs w:val="24"/>
        </w:rPr>
      </w:pPr>
    </w:p>
    <w:p w14:paraId="009911F8" w14:textId="0B530BEC" w:rsidR="00AA7875" w:rsidRDefault="00AA7875" w:rsidP="00FD40F0">
      <w:pPr>
        <w:spacing w:after="0" w:line="360" w:lineRule="auto"/>
        <w:jc w:val="both"/>
        <w:rPr>
          <w:rFonts w:ascii="Times New Roman" w:eastAsia="Times New Roman" w:hAnsi="Times New Roman" w:cs="Times New Roman"/>
          <w:sz w:val="24"/>
          <w:szCs w:val="24"/>
        </w:rPr>
      </w:pPr>
    </w:p>
    <w:p w14:paraId="0BFD1263" w14:textId="06B7210B" w:rsidR="00AA7875" w:rsidRDefault="00AA7875" w:rsidP="00FD40F0">
      <w:pPr>
        <w:spacing w:after="0" w:line="360" w:lineRule="auto"/>
        <w:jc w:val="both"/>
        <w:rPr>
          <w:rFonts w:ascii="Times New Roman" w:eastAsia="Times New Roman" w:hAnsi="Times New Roman" w:cs="Times New Roman"/>
          <w:sz w:val="24"/>
          <w:szCs w:val="24"/>
        </w:rPr>
      </w:pPr>
    </w:p>
    <w:p w14:paraId="3A7B6040" w14:textId="2A2850C1" w:rsidR="00AA7875" w:rsidRDefault="00AA7875" w:rsidP="00FD40F0">
      <w:pPr>
        <w:spacing w:after="0" w:line="360" w:lineRule="auto"/>
        <w:jc w:val="both"/>
        <w:rPr>
          <w:rFonts w:ascii="Times New Roman" w:eastAsia="Times New Roman" w:hAnsi="Times New Roman" w:cs="Times New Roman"/>
          <w:sz w:val="24"/>
          <w:szCs w:val="24"/>
        </w:rPr>
      </w:pPr>
    </w:p>
    <w:p w14:paraId="67AEC1A5" w14:textId="3647C65C" w:rsidR="00AA7875" w:rsidRDefault="00AA7875" w:rsidP="00FD40F0">
      <w:pPr>
        <w:spacing w:after="0" w:line="360" w:lineRule="auto"/>
        <w:jc w:val="both"/>
        <w:rPr>
          <w:rFonts w:ascii="Times New Roman" w:eastAsia="Times New Roman" w:hAnsi="Times New Roman" w:cs="Times New Roman"/>
          <w:sz w:val="24"/>
          <w:szCs w:val="24"/>
        </w:rPr>
      </w:pPr>
    </w:p>
    <w:p w14:paraId="7A919514" w14:textId="3E11226B" w:rsidR="00AA7875" w:rsidRDefault="00AA7875" w:rsidP="00FD40F0">
      <w:pPr>
        <w:spacing w:after="0" w:line="360" w:lineRule="auto"/>
        <w:jc w:val="both"/>
        <w:rPr>
          <w:rFonts w:ascii="Times New Roman" w:eastAsia="Times New Roman" w:hAnsi="Times New Roman" w:cs="Times New Roman"/>
          <w:sz w:val="24"/>
          <w:szCs w:val="24"/>
        </w:rPr>
      </w:pPr>
    </w:p>
    <w:p w14:paraId="326229FB" w14:textId="7AF1441E" w:rsidR="00AA7875" w:rsidRDefault="00AA7875" w:rsidP="00FD40F0">
      <w:pPr>
        <w:spacing w:after="0" w:line="360" w:lineRule="auto"/>
        <w:jc w:val="both"/>
        <w:rPr>
          <w:rFonts w:ascii="Times New Roman" w:eastAsia="Times New Roman" w:hAnsi="Times New Roman" w:cs="Times New Roman"/>
          <w:sz w:val="24"/>
          <w:szCs w:val="24"/>
        </w:rPr>
      </w:pPr>
    </w:p>
    <w:p w14:paraId="14CF2D1C" w14:textId="6B024889" w:rsidR="00AA7875" w:rsidRDefault="00AA7875" w:rsidP="00FD40F0">
      <w:pPr>
        <w:spacing w:after="0" w:line="360" w:lineRule="auto"/>
        <w:jc w:val="both"/>
        <w:rPr>
          <w:rFonts w:ascii="Times New Roman" w:eastAsia="Times New Roman" w:hAnsi="Times New Roman" w:cs="Times New Roman"/>
          <w:sz w:val="24"/>
          <w:szCs w:val="24"/>
        </w:rPr>
      </w:pPr>
    </w:p>
    <w:p w14:paraId="51A5A6E8" w14:textId="5B00E4ED" w:rsidR="00AA7875" w:rsidRDefault="00AA7875" w:rsidP="00FD40F0">
      <w:pPr>
        <w:spacing w:after="0" w:line="360" w:lineRule="auto"/>
        <w:jc w:val="both"/>
        <w:rPr>
          <w:rFonts w:ascii="Times New Roman" w:eastAsia="Times New Roman" w:hAnsi="Times New Roman" w:cs="Times New Roman"/>
          <w:sz w:val="24"/>
          <w:szCs w:val="24"/>
        </w:rPr>
      </w:pPr>
    </w:p>
    <w:p w14:paraId="4C5B3F59" w14:textId="639A1EB5" w:rsidR="00AA7875" w:rsidRDefault="00AA7875" w:rsidP="00FD40F0">
      <w:pPr>
        <w:spacing w:after="0" w:line="360" w:lineRule="auto"/>
        <w:jc w:val="both"/>
        <w:rPr>
          <w:rFonts w:ascii="Times New Roman" w:eastAsia="Times New Roman" w:hAnsi="Times New Roman" w:cs="Times New Roman"/>
          <w:sz w:val="24"/>
          <w:szCs w:val="24"/>
        </w:rPr>
      </w:pPr>
    </w:p>
    <w:p w14:paraId="2A98FCBE" w14:textId="4A24C995" w:rsidR="00AA7875" w:rsidRDefault="00AA7875" w:rsidP="00FD40F0">
      <w:pPr>
        <w:spacing w:after="0" w:line="360" w:lineRule="auto"/>
        <w:jc w:val="both"/>
        <w:rPr>
          <w:rFonts w:ascii="Times New Roman" w:eastAsia="Times New Roman" w:hAnsi="Times New Roman" w:cs="Times New Roman"/>
          <w:sz w:val="24"/>
          <w:szCs w:val="24"/>
        </w:rPr>
      </w:pPr>
    </w:p>
    <w:p w14:paraId="00563AB1" w14:textId="07163873" w:rsidR="00AA7875" w:rsidRDefault="00AA7875" w:rsidP="00FD40F0">
      <w:pPr>
        <w:spacing w:after="0" w:line="360" w:lineRule="auto"/>
        <w:jc w:val="both"/>
        <w:rPr>
          <w:rFonts w:ascii="Times New Roman" w:eastAsia="Times New Roman" w:hAnsi="Times New Roman" w:cs="Times New Roman"/>
          <w:sz w:val="24"/>
          <w:szCs w:val="24"/>
        </w:rPr>
      </w:pPr>
    </w:p>
    <w:p w14:paraId="7A804454" w14:textId="25CA4DB5" w:rsidR="00AA7875" w:rsidRDefault="00AA7875" w:rsidP="00FD40F0">
      <w:pPr>
        <w:spacing w:after="0" w:line="360" w:lineRule="auto"/>
        <w:jc w:val="both"/>
        <w:rPr>
          <w:rFonts w:ascii="Times New Roman" w:eastAsia="Times New Roman" w:hAnsi="Times New Roman" w:cs="Times New Roman"/>
          <w:sz w:val="24"/>
          <w:szCs w:val="24"/>
        </w:rPr>
      </w:pPr>
    </w:p>
    <w:p w14:paraId="5D13E567" w14:textId="5F5499A6" w:rsidR="00AA7875" w:rsidRDefault="00AA7875" w:rsidP="00FD40F0">
      <w:pPr>
        <w:spacing w:after="0" w:line="360" w:lineRule="auto"/>
        <w:jc w:val="both"/>
        <w:rPr>
          <w:rFonts w:ascii="Times New Roman" w:eastAsia="Times New Roman" w:hAnsi="Times New Roman" w:cs="Times New Roman"/>
          <w:sz w:val="24"/>
          <w:szCs w:val="24"/>
        </w:rPr>
      </w:pPr>
    </w:p>
    <w:p w14:paraId="4B977176" w14:textId="0BE894E3" w:rsidR="00AA7875" w:rsidRDefault="00AA7875" w:rsidP="00FD40F0">
      <w:pPr>
        <w:spacing w:after="0" w:line="360" w:lineRule="auto"/>
        <w:jc w:val="both"/>
        <w:rPr>
          <w:rFonts w:ascii="Times New Roman" w:eastAsia="Times New Roman" w:hAnsi="Times New Roman" w:cs="Times New Roman"/>
          <w:sz w:val="24"/>
          <w:szCs w:val="24"/>
        </w:rPr>
      </w:pPr>
    </w:p>
    <w:p w14:paraId="74A473D8" w14:textId="63FD2C30" w:rsidR="00AA7875" w:rsidRDefault="00AA7875" w:rsidP="00FD40F0">
      <w:pPr>
        <w:spacing w:after="0" w:line="360" w:lineRule="auto"/>
        <w:jc w:val="both"/>
        <w:rPr>
          <w:rFonts w:ascii="Times New Roman" w:eastAsia="Times New Roman" w:hAnsi="Times New Roman" w:cs="Times New Roman"/>
          <w:sz w:val="24"/>
          <w:szCs w:val="24"/>
        </w:rPr>
      </w:pPr>
    </w:p>
    <w:p w14:paraId="02951E0F" w14:textId="2DAED927" w:rsidR="00AA7875" w:rsidRDefault="00AA7875" w:rsidP="00FD40F0">
      <w:pPr>
        <w:spacing w:after="0" w:line="360" w:lineRule="auto"/>
        <w:jc w:val="both"/>
        <w:rPr>
          <w:rFonts w:ascii="Times New Roman" w:eastAsia="Times New Roman" w:hAnsi="Times New Roman" w:cs="Times New Roman"/>
          <w:sz w:val="24"/>
          <w:szCs w:val="24"/>
        </w:rPr>
      </w:pPr>
    </w:p>
    <w:p w14:paraId="27CD6D63" w14:textId="0EEA2CA2" w:rsidR="00AA7875" w:rsidRDefault="00AA7875" w:rsidP="00FD40F0">
      <w:pPr>
        <w:spacing w:after="0" w:line="360" w:lineRule="auto"/>
        <w:jc w:val="both"/>
        <w:rPr>
          <w:rFonts w:ascii="Times New Roman" w:eastAsia="Times New Roman" w:hAnsi="Times New Roman" w:cs="Times New Roman"/>
          <w:sz w:val="24"/>
          <w:szCs w:val="24"/>
        </w:rPr>
      </w:pPr>
    </w:p>
    <w:p w14:paraId="48BF0922" w14:textId="63CE45BA" w:rsidR="00AA7875" w:rsidRDefault="00AA7875" w:rsidP="00FD40F0">
      <w:pPr>
        <w:spacing w:after="0" w:line="360" w:lineRule="auto"/>
        <w:jc w:val="both"/>
        <w:rPr>
          <w:rFonts w:ascii="Times New Roman" w:eastAsia="Times New Roman" w:hAnsi="Times New Roman" w:cs="Times New Roman"/>
          <w:sz w:val="24"/>
          <w:szCs w:val="24"/>
        </w:rPr>
      </w:pPr>
    </w:p>
    <w:p w14:paraId="7B55CB61" w14:textId="25684E23" w:rsidR="00AA7875" w:rsidRDefault="00AA7875" w:rsidP="00FD40F0">
      <w:pPr>
        <w:spacing w:after="0" w:line="360" w:lineRule="auto"/>
        <w:jc w:val="both"/>
        <w:rPr>
          <w:rFonts w:ascii="Times New Roman" w:eastAsia="Times New Roman" w:hAnsi="Times New Roman" w:cs="Times New Roman"/>
          <w:sz w:val="24"/>
          <w:szCs w:val="24"/>
        </w:rPr>
      </w:pPr>
    </w:p>
    <w:p w14:paraId="2D8A5EF8" w14:textId="306A2A29" w:rsidR="00AA7875" w:rsidRDefault="00AA7875" w:rsidP="00FD40F0">
      <w:pPr>
        <w:spacing w:after="0" w:line="360" w:lineRule="auto"/>
        <w:jc w:val="both"/>
        <w:rPr>
          <w:rFonts w:ascii="Times New Roman" w:eastAsia="Times New Roman" w:hAnsi="Times New Roman" w:cs="Times New Roman"/>
          <w:sz w:val="24"/>
          <w:szCs w:val="24"/>
        </w:rPr>
      </w:pPr>
    </w:p>
    <w:p w14:paraId="73E0271B" w14:textId="79492A32" w:rsidR="00AA7875" w:rsidRDefault="00AA7875" w:rsidP="00FD40F0">
      <w:pPr>
        <w:spacing w:after="0" w:line="360" w:lineRule="auto"/>
        <w:jc w:val="both"/>
        <w:rPr>
          <w:rFonts w:ascii="Times New Roman" w:eastAsia="Times New Roman" w:hAnsi="Times New Roman" w:cs="Times New Roman"/>
          <w:sz w:val="24"/>
          <w:szCs w:val="24"/>
        </w:rPr>
      </w:pPr>
    </w:p>
    <w:p w14:paraId="06E4B5E1" w14:textId="0F223A01" w:rsidR="00AA7875" w:rsidRDefault="00AA7875" w:rsidP="00FD40F0">
      <w:pPr>
        <w:spacing w:after="0" w:line="360" w:lineRule="auto"/>
        <w:jc w:val="both"/>
        <w:rPr>
          <w:rFonts w:ascii="Times New Roman" w:eastAsia="Times New Roman" w:hAnsi="Times New Roman" w:cs="Times New Roman"/>
          <w:sz w:val="24"/>
          <w:szCs w:val="24"/>
        </w:rPr>
      </w:pPr>
    </w:p>
    <w:p w14:paraId="2F17F3DC" w14:textId="44F2FAF1" w:rsidR="00AA7875" w:rsidRDefault="00AA7875" w:rsidP="00FD40F0">
      <w:pPr>
        <w:spacing w:after="0" w:line="360" w:lineRule="auto"/>
        <w:jc w:val="both"/>
        <w:rPr>
          <w:rFonts w:ascii="Times New Roman" w:eastAsia="Times New Roman" w:hAnsi="Times New Roman" w:cs="Times New Roman"/>
          <w:sz w:val="24"/>
          <w:szCs w:val="24"/>
        </w:rPr>
      </w:pPr>
    </w:p>
    <w:p w14:paraId="3891B5FC" w14:textId="77777777" w:rsidR="00AA7875" w:rsidRDefault="00AA7875" w:rsidP="00FD40F0">
      <w:pPr>
        <w:spacing w:after="0" w:line="360" w:lineRule="auto"/>
        <w:jc w:val="both"/>
        <w:rPr>
          <w:rFonts w:ascii="Times New Roman" w:eastAsia="Times New Roman" w:hAnsi="Times New Roman" w:cs="Times New Roman"/>
          <w:sz w:val="24"/>
          <w:szCs w:val="24"/>
        </w:rPr>
      </w:pPr>
    </w:p>
    <w:p w14:paraId="610B8B72" w14:textId="77777777" w:rsidR="00C448EC" w:rsidRPr="00FD40F0" w:rsidRDefault="00C448EC" w:rsidP="00FD40F0">
      <w:pPr>
        <w:spacing w:after="0" w:line="360" w:lineRule="auto"/>
        <w:jc w:val="both"/>
        <w:rPr>
          <w:rFonts w:ascii="Times New Roman" w:eastAsia="Times New Roman" w:hAnsi="Times New Roman" w:cs="Times New Roman"/>
          <w:sz w:val="24"/>
          <w:szCs w:val="24"/>
        </w:rPr>
      </w:pPr>
    </w:p>
    <w:p w14:paraId="4BE858DD" w14:textId="0169233F" w:rsidR="008351FA" w:rsidRPr="000C0587" w:rsidRDefault="008351FA" w:rsidP="008351FA">
      <w:pPr>
        <w:tabs>
          <w:tab w:val="left" w:pos="3600"/>
        </w:tabs>
        <w:spacing w:after="200" w:line="360" w:lineRule="auto"/>
        <w:jc w:val="both"/>
        <w:rPr>
          <w:rFonts w:ascii="Times New Roman" w:eastAsia="Calibri" w:hAnsi="Times New Roman" w:cs="Times New Roman"/>
          <w:b/>
          <w:noProof/>
          <w:color w:val="000000" w:themeColor="text1"/>
          <w:sz w:val="24"/>
          <w:szCs w:val="24"/>
        </w:rPr>
      </w:pPr>
      <w:r w:rsidRPr="000C0587">
        <w:rPr>
          <w:rFonts w:ascii="Times New Roman" w:eastAsia="Calibri" w:hAnsi="Times New Roman" w:cs="Times New Roman"/>
          <w:b/>
          <w:noProof/>
          <w:color w:val="000000" w:themeColor="text1"/>
          <w:sz w:val="24"/>
          <w:szCs w:val="24"/>
        </w:rPr>
        <w:lastRenderedPageBreak/>
        <w:t>11. ANALIZA NASTAVNOG PROCESA</w:t>
      </w:r>
    </w:p>
    <w:tbl>
      <w:tblPr>
        <w:tblW w:w="1008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40"/>
        <w:gridCol w:w="1559"/>
        <w:gridCol w:w="1560"/>
        <w:gridCol w:w="1984"/>
        <w:gridCol w:w="1427"/>
        <w:gridCol w:w="1710"/>
      </w:tblGrid>
      <w:tr w:rsidR="008351FA" w:rsidRPr="000C0587" w14:paraId="6D311E77" w14:textId="77777777" w:rsidTr="00C37103">
        <w:trPr>
          <w:trHeight w:val="576"/>
          <w:jc w:val="center"/>
        </w:trPr>
        <w:tc>
          <w:tcPr>
            <w:tcW w:w="1840" w:type="dxa"/>
            <w:tcBorders>
              <w:top w:val="single" w:sz="2" w:space="0" w:color="auto"/>
              <w:left w:val="single" w:sz="2" w:space="0" w:color="auto"/>
              <w:bottom w:val="single" w:sz="2" w:space="0" w:color="auto"/>
              <w:right w:val="single" w:sz="2" w:space="0" w:color="auto"/>
            </w:tcBorders>
            <w:shd w:val="clear" w:color="auto" w:fill="FFFFFF"/>
            <w:vAlign w:val="center"/>
          </w:tcPr>
          <w:p w14:paraId="2BA5E5EF" w14:textId="77777777" w:rsidR="008351FA" w:rsidRPr="000C0587" w:rsidRDefault="008351FA">
            <w:pPr>
              <w:spacing w:after="0" w:line="360" w:lineRule="auto"/>
              <w:jc w:val="center"/>
              <w:rPr>
                <w:rFonts w:ascii="Times New Roman" w:eastAsia="Times New Roman" w:hAnsi="Times New Roman" w:cs="Times New Roman"/>
                <w:b/>
                <w:bCs/>
                <w:noProof/>
                <w:color w:val="000000" w:themeColor="text1"/>
                <w:sz w:val="20"/>
                <w:lang w:val="en-US"/>
              </w:rPr>
            </w:pPr>
          </w:p>
          <w:p w14:paraId="1672DEE3" w14:textId="77777777" w:rsidR="008351FA" w:rsidRPr="000C0587" w:rsidRDefault="008351FA">
            <w:pPr>
              <w:spacing w:after="0" w:line="360" w:lineRule="auto"/>
              <w:jc w:val="center"/>
              <w:rPr>
                <w:rFonts w:ascii="Times New Roman" w:eastAsia="Times New Roman" w:hAnsi="Times New Roman" w:cs="Times New Roman"/>
                <w:b/>
                <w:bCs/>
                <w:noProof/>
                <w:color w:val="000000" w:themeColor="text1"/>
                <w:sz w:val="20"/>
                <w:lang w:val="en-US"/>
              </w:rPr>
            </w:pPr>
            <w:r w:rsidRPr="000C0587">
              <w:rPr>
                <w:rFonts w:ascii="Times New Roman" w:eastAsia="Times New Roman" w:hAnsi="Times New Roman" w:cs="Times New Roman"/>
                <w:b/>
                <w:bCs/>
                <w:noProof/>
                <w:color w:val="000000" w:themeColor="text1"/>
                <w:sz w:val="20"/>
                <w:lang w:val="en-US"/>
              </w:rPr>
              <w:t>KVALITETA</w:t>
            </w:r>
          </w:p>
          <w:p w14:paraId="4FDD74DE" w14:textId="77777777" w:rsidR="008351FA" w:rsidRPr="000C0587" w:rsidRDefault="008351FA">
            <w:pPr>
              <w:spacing w:after="0" w:line="360" w:lineRule="auto"/>
              <w:jc w:val="center"/>
              <w:rPr>
                <w:rFonts w:ascii="Times New Roman" w:eastAsia="Times New Roman" w:hAnsi="Times New Roman" w:cs="Times New Roman"/>
                <w:b/>
                <w:bCs/>
                <w:noProof/>
                <w:color w:val="000000" w:themeColor="text1"/>
                <w:sz w:val="20"/>
                <w:lang w:val="en-US"/>
              </w:rPr>
            </w:pPr>
            <w:r w:rsidRPr="000C0587">
              <w:rPr>
                <w:rFonts w:ascii="Times New Roman" w:eastAsia="Times New Roman" w:hAnsi="Times New Roman" w:cs="Times New Roman"/>
                <w:b/>
                <w:bCs/>
                <w:noProof/>
                <w:color w:val="000000" w:themeColor="text1"/>
                <w:sz w:val="20"/>
                <w:lang w:val="en-US"/>
              </w:rPr>
              <w:t>OSTVARENJA,</w:t>
            </w:r>
          </w:p>
          <w:p w14:paraId="7DD950A5" w14:textId="77777777" w:rsidR="008351FA" w:rsidRPr="000C0587" w:rsidRDefault="008351FA">
            <w:pPr>
              <w:spacing w:after="0" w:line="360" w:lineRule="auto"/>
              <w:jc w:val="center"/>
              <w:rPr>
                <w:rFonts w:ascii="Times New Roman" w:eastAsia="Times New Roman" w:hAnsi="Times New Roman" w:cs="Times New Roman"/>
                <w:b/>
                <w:bCs/>
                <w:noProof/>
                <w:color w:val="000000" w:themeColor="text1"/>
                <w:sz w:val="20"/>
                <w:lang w:val="en-US"/>
              </w:rPr>
            </w:pPr>
            <w:r w:rsidRPr="000C0587">
              <w:rPr>
                <w:rFonts w:ascii="Times New Roman" w:eastAsia="Times New Roman" w:hAnsi="Times New Roman" w:cs="Times New Roman"/>
                <w:b/>
                <w:bCs/>
                <w:noProof/>
                <w:color w:val="000000" w:themeColor="text1"/>
                <w:sz w:val="20"/>
                <w:lang w:val="en-US"/>
              </w:rPr>
              <w:t>RAZVOJNO PRAĆENJE I VREDNOVANJE</w:t>
            </w:r>
          </w:p>
        </w:tc>
        <w:tc>
          <w:tcPr>
            <w:tcW w:w="1559"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14F7CEA4" w14:textId="77777777" w:rsidR="008351FA" w:rsidRPr="000C0587" w:rsidRDefault="008351FA">
            <w:pPr>
              <w:spacing w:after="0" w:line="360" w:lineRule="auto"/>
              <w:jc w:val="center"/>
              <w:rPr>
                <w:rFonts w:ascii="Times New Roman" w:eastAsia="Times New Roman" w:hAnsi="Times New Roman" w:cs="Times New Roman"/>
                <w:b/>
                <w:bCs/>
                <w:noProof/>
                <w:color w:val="000000" w:themeColor="text1"/>
                <w:sz w:val="20"/>
                <w:lang w:val="en-US"/>
              </w:rPr>
            </w:pPr>
            <w:r w:rsidRPr="000C0587">
              <w:rPr>
                <w:rFonts w:ascii="Times New Roman" w:eastAsia="Times New Roman" w:hAnsi="Times New Roman" w:cs="Times New Roman"/>
                <w:b/>
                <w:bCs/>
                <w:noProof/>
                <w:color w:val="000000" w:themeColor="text1"/>
                <w:sz w:val="20"/>
                <w:lang w:val="en-US"/>
              </w:rPr>
              <w:t>VRIJEME</w:t>
            </w:r>
          </w:p>
        </w:tc>
        <w:tc>
          <w:tcPr>
            <w:tcW w:w="156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01BF376F" w14:textId="77777777" w:rsidR="008351FA" w:rsidRPr="000C0587" w:rsidRDefault="008351FA">
            <w:pPr>
              <w:spacing w:after="0" w:line="360" w:lineRule="auto"/>
              <w:jc w:val="center"/>
              <w:rPr>
                <w:rFonts w:ascii="Times New Roman" w:eastAsia="Times New Roman" w:hAnsi="Times New Roman" w:cs="Times New Roman"/>
                <w:b/>
                <w:bCs/>
                <w:noProof/>
                <w:color w:val="000000" w:themeColor="text1"/>
                <w:sz w:val="20"/>
                <w:lang w:val="en-US"/>
              </w:rPr>
            </w:pPr>
            <w:r w:rsidRPr="00C37103">
              <w:rPr>
                <w:rFonts w:ascii="Times New Roman" w:eastAsia="Times New Roman" w:hAnsi="Times New Roman" w:cs="Times New Roman"/>
                <w:b/>
                <w:bCs/>
                <w:noProof/>
                <w:color w:val="000000" w:themeColor="text1"/>
                <w:sz w:val="18"/>
                <w:szCs w:val="20"/>
                <w:lang w:val="en-US"/>
              </w:rPr>
              <w:t>REALIZATOR</w:t>
            </w:r>
          </w:p>
        </w:tc>
        <w:tc>
          <w:tcPr>
            <w:tcW w:w="1984"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1FBE463D" w14:textId="77777777" w:rsidR="008351FA" w:rsidRPr="00C37103" w:rsidRDefault="008351FA">
            <w:pPr>
              <w:spacing w:after="0" w:line="360" w:lineRule="auto"/>
              <w:jc w:val="center"/>
              <w:rPr>
                <w:rFonts w:ascii="Times New Roman" w:eastAsia="Times New Roman" w:hAnsi="Times New Roman" w:cs="Times New Roman"/>
                <w:b/>
                <w:bCs/>
                <w:noProof/>
                <w:color w:val="000000" w:themeColor="text1"/>
                <w:sz w:val="18"/>
                <w:szCs w:val="20"/>
                <w:lang w:val="en-US"/>
              </w:rPr>
            </w:pPr>
            <w:r w:rsidRPr="00C37103">
              <w:rPr>
                <w:rFonts w:ascii="Times New Roman" w:eastAsia="Times New Roman" w:hAnsi="Times New Roman" w:cs="Times New Roman"/>
                <w:b/>
                <w:bCs/>
                <w:noProof/>
                <w:color w:val="000000" w:themeColor="text1"/>
                <w:sz w:val="18"/>
                <w:szCs w:val="20"/>
                <w:lang w:val="en-US"/>
              </w:rPr>
              <w:t>DOKUMENTACIJA</w:t>
            </w:r>
          </w:p>
          <w:p w14:paraId="61994C61" w14:textId="77777777" w:rsidR="008351FA" w:rsidRPr="000C0587" w:rsidRDefault="008351FA">
            <w:pPr>
              <w:spacing w:after="0" w:line="360" w:lineRule="auto"/>
              <w:jc w:val="center"/>
              <w:rPr>
                <w:rFonts w:ascii="Times New Roman" w:eastAsia="Times New Roman" w:hAnsi="Times New Roman" w:cs="Times New Roman"/>
                <w:b/>
                <w:bCs/>
                <w:noProof/>
                <w:color w:val="000000" w:themeColor="text1"/>
                <w:sz w:val="20"/>
                <w:lang w:val="en-US"/>
              </w:rPr>
            </w:pPr>
            <w:r w:rsidRPr="00C37103">
              <w:rPr>
                <w:rFonts w:ascii="Times New Roman" w:eastAsia="Times New Roman" w:hAnsi="Times New Roman" w:cs="Times New Roman"/>
                <w:b/>
                <w:bCs/>
                <w:noProof/>
                <w:color w:val="000000" w:themeColor="text1"/>
                <w:sz w:val="18"/>
                <w:szCs w:val="20"/>
                <w:lang w:val="en-US"/>
              </w:rPr>
              <w:t>O PRAĆENJU</w:t>
            </w:r>
          </w:p>
        </w:tc>
        <w:tc>
          <w:tcPr>
            <w:tcW w:w="1427"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51141B40" w14:textId="77777777" w:rsidR="008351FA" w:rsidRPr="000C0587" w:rsidRDefault="008351FA">
            <w:pPr>
              <w:spacing w:after="0" w:line="360" w:lineRule="auto"/>
              <w:jc w:val="center"/>
              <w:rPr>
                <w:rFonts w:ascii="Times New Roman" w:eastAsia="Times New Roman" w:hAnsi="Times New Roman" w:cs="Times New Roman"/>
                <w:b/>
                <w:bCs/>
                <w:noProof/>
                <w:color w:val="000000" w:themeColor="text1"/>
                <w:sz w:val="20"/>
                <w:lang w:val="en-US"/>
              </w:rPr>
            </w:pPr>
            <w:r w:rsidRPr="000C0587">
              <w:rPr>
                <w:rFonts w:ascii="Times New Roman" w:eastAsia="Times New Roman" w:hAnsi="Times New Roman" w:cs="Times New Roman"/>
                <w:b/>
                <w:bCs/>
                <w:noProof/>
                <w:color w:val="000000" w:themeColor="text1"/>
                <w:sz w:val="20"/>
                <w:lang w:val="en-US"/>
              </w:rPr>
              <w:t>ANALIZA USPJEŠNOSTI NASTAVE</w:t>
            </w:r>
          </w:p>
        </w:tc>
        <w:tc>
          <w:tcPr>
            <w:tcW w:w="171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0B664351" w14:textId="77777777" w:rsidR="008351FA" w:rsidRPr="000C0587" w:rsidRDefault="008351FA">
            <w:pPr>
              <w:spacing w:after="0" w:line="360" w:lineRule="auto"/>
              <w:jc w:val="center"/>
              <w:rPr>
                <w:rFonts w:ascii="Times New Roman" w:eastAsia="Times New Roman" w:hAnsi="Times New Roman" w:cs="Times New Roman"/>
                <w:b/>
                <w:bCs/>
                <w:noProof/>
                <w:color w:val="000000" w:themeColor="text1"/>
                <w:sz w:val="20"/>
                <w:lang w:val="en-US"/>
              </w:rPr>
            </w:pPr>
            <w:r w:rsidRPr="000C0587">
              <w:rPr>
                <w:rFonts w:ascii="Times New Roman" w:eastAsia="Times New Roman" w:hAnsi="Times New Roman" w:cs="Times New Roman"/>
                <w:b/>
                <w:bCs/>
                <w:noProof/>
                <w:color w:val="000000" w:themeColor="text1"/>
                <w:sz w:val="20"/>
                <w:lang w:val="en-US"/>
              </w:rPr>
              <w:t>SVRHA ANALIZE - PLAN MJERA</w:t>
            </w:r>
          </w:p>
        </w:tc>
      </w:tr>
      <w:tr w:rsidR="008351FA" w:rsidRPr="000C0587" w14:paraId="334ABC21" w14:textId="77777777" w:rsidTr="00C37103">
        <w:trPr>
          <w:cantSplit/>
          <w:trHeight w:val="576"/>
          <w:jc w:val="center"/>
        </w:trPr>
        <w:tc>
          <w:tcPr>
            <w:tcW w:w="184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106AA33C" w14:textId="0FD20A57" w:rsidR="008351FA" w:rsidRPr="000C0587" w:rsidRDefault="008351FA">
            <w:pPr>
              <w:spacing w:after="0" w:line="360" w:lineRule="auto"/>
              <w:jc w:val="both"/>
              <w:rPr>
                <w:rFonts w:ascii="Times New Roman" w:eastAsia="Times New Roman" w:hAnsi="Times New Roman" w:cs="Times New Roman"/>
                <w:b/>
                <w:bCs/>
                <w:noProof/>
                <w:color w:val="000000" w:themeColor="text1"/>
              </w:rPr>
            </w:pPr>
            <w:r w:rsidRPr="000C0587">
              <w:rPr>
                <w:rFonts w:ascii="Times New Roman" w:eastAsia="Times New Roman" w:hAnsi="Times New Roman" w:cs="Times New Roman"/>
                <w:bCs/>
                <w:noProof/>
                <w:color w:val="000000" w:themeColor="text1"/>
              </w:rPr>
              <w:t>Posredno -uvidom u pedagošku dokumentaciju –nestrukturirano praćenje</w:t>
            </w:r>
          </w:p>
        </w:tc>
        <w:tc>
          <w:tcPr>
            <w:tcW w:w="1559"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6604ECC4" w14:textId="77777777" w:rsidR="008351FA" w:rsidRPr="000C0587" w:rsidRDefault="008351FA">
            <w:pPr>
              <w:spacing w:after="0" w:line="360" w:lineRule="auto"/>
              <w:jc w:val="both"/>
              <w:rPr>
                <w:rFonts w:ascii="Times New Roman" w:eastAsia="Times New Roman" w:hAnsi="Times New Roman" w:cs="Times New Roman"/>
                <w:noProof/>
                <w:color w:val="000000" w:themeColor="text1"/>
                <w:lang w:val="de-CH"/>
              </w:rPr>
            </w:pPr>
            <w:r w:rsidRPr="000C0587">
              <w:rPr>
                <w:rFonts w:ascii="Times New Roman" w:eastAsia="Times New Roman" w:hAnsi="Times New Roman" w:cs="Times New Roman"/>
                <w:noProof/>
                <w:color w:val="000000" w:themeColor="text1"/>
                <w:lang w:val="de-CH"/>
              </w:rPr>
              <w:t>na početku godine,</w:t>
            </w:r>
          </w:p>
          <w:p w14:paraId="65FC0F57" w14:textId="77777777" w:rsidR="008351FA" w:rsidRPr="000C0587" w:rsidRDefault="008351FA">
            <w:pPr>
              <w:spacing w:after="0" w:line="360" w:lineRule="auto"/>
              <w:jc w:val="both"/>
              <w:rPr>
                <w:rFonts w:ascii="Times New Roman" w:eastAsia="Times New Roman" w:hAnsi="Times New Roman" w:cs="Times New Roman"/>
                <w:noProof/>
                <w:color w:val="000000" w:themeColor="text1"/>
                <w:lang w:val="de-CH"/>
              </w:rPr>
            </w:pPr>
            <w:r w:rsidRPr="000C0587">
              <w:rPr>
                <w:rFonts w:ascii="Times New Roman" w:eastAsia="Times New Roman" w:hAnsi="Times New Roman" w:cs="Times New Roman"/>
                <w:noProof/>
                <w:color w:val="000000" w:themeColor="text1"/>
                <w:lang w:val="de-CH"/>
              </w:rPr>
              <w:t>tijekom</w:t>
            </w:r>
          </w:p>
          <w:p w14:paraId="11E56B47" w14:textId="77777777" w:rsidR="008351FA" w:rsidRPr="000C0587" w:rsidRDefault="008351FA">
            <w:pPr>
              <w:spacing w:after="0" w:line="360" w:lineRule="auto"/>
              <w:jc w:val="both"/>
              <w:rPr>
                <w:rFonts w:ascii="Times New Roman" w:eastAsia="Times New Roman" w:hAnsi="Times New Roman" w:cs="Times New Roman"/>
                <w:noProof/>
                <w:color w:val="000000" w:themeColor="text1"/>
                <w:lang w:val="de-CH"/>
              </w:rPr>
            </w:pPr>
            <w:r w:rsidRPr="000C0587">
              <w:rPr>
                <w:rFonts w:ascii="Times New Roman" w:eastAsia="Times New Roman" w:hAnsi="Times New Roman" w:cs="Times New Roman"/>
                <w:noProof/>
                <w:color w:val="000000" w:themeColor="text1"/>
                <w:lang w:val="de-CH"/>
              </w:rPr>
              <w:t>godine</w:t>
            </w:r>
          </w:p>
        </w:tc>
        <w:tc>
          <w:tcPr>
            <w:tcW w:w="1560" w:type="dxa"/>
            <w:tcBorders>
              <w:top w:val="single" w:sz="2" w:space="0" w:color="auto"/>
              <w:left w:val="single" w:sz="2" w:space="0" w:color="auto"/>
              <w:bottom w:val="single" w:sz="2" w:space="0" w:color="auto"/>
              <w:right w:val="single" w:sz="2" w:space="0" w:color="auto"/>
            </w:tcBorders>
            <w:shd w:val="clear" w:color="auto" w:fill="FFFFFF"/>
            <w:vAlign w:val="center"/>
          </w:tcPr>
          <w:p w14:paraId="29514123" w14:textId="77777777" w:rsidR="008351FA" w:rsidRPr="000C0587" w:rsidRDefault="008351FA">
            <w:pPr>
              <w:spacing w:after="0" w:line="360" w:lineRule="auto"/>
              <w:jc w:val="both"/>
              <w:rPr>
                <w:rFonts w:ascii="Times New Roman" w:eastAsia="Times New Roman" w:hAnsi="Times New Roman" w:cs="Times New Roman"/>
                <w:noProof/>
                <w:color w:val="000000" w:themeColor="text1"/>
                <w:lang w:val="de-CH"/>
              </w:rPr>
            </w:pPr>
          </w:p>
          <w:p w14:paraId="2D3C93FD" w14:textId="77777777" w:rsidR="008351FA" w:rsidRPr="000C0587" w:rsidRDefault="008351FA">
            <w:pPr>
              <w:spacing w:after="0" w:line="360" w:lineRule="auto"/>
              <w:jc w:val="both"/>
              <w:rPr>
                <w:rFonts w:ascii="Times New Roman" w:eastAsia="Times New Roman" w:hAnsi="Times New Roman" w:cs="Times New Roman"/>
                <w:noProof/>
                <w:color w:val="000000" w:themeColor="text1"/>
                <w:lang w:val="en-US"/>
              </w:rPr>
            </w:pPr>
            <w:r w:rsidRPr="000C0587">
              <w:rPr>
                <w:rFonts w:ascii="Times New Roman" w:eastAsia="Times New Roman" w:hAnsi="Times New Roman" w:cs="Times New Roman"/>
                <w:noProof/>
                <w:color w:val="000000" w:themeColor="text1"/>
                <w:lang w:val="en-US"/>
              </w:rPr>
              <w:t>Ravnatelj</w:t>
            </w:r>
          </w:p>
          <w:p w14:paraId="08061433" w14:textId="77777777" w:rsidR="008351FA" w:rsidRPr="000C0587" w:rsidRDefault="008351FA">
            <w:pPr>
              <w:spacing w:after="0" w:line="360" w:lineRule="auto"/>
              <w:jc w:val="both"/>
              <w:rPr>
                <w:rFonts w:ascii="Times New Roman" w:eastAsia="Times New Roman" w:hAnsi="Times New Roman" w:cs="Times New Roman"/>
                <w:noProof/>
                <w:color w:val="000000" w:themeColor="text1"/>
                <w:lang w:val="en-US"/>
              </w:rPr>
            </w:pPr>
            <w:r w:rsidRPr="000C0587">
              <w:rPr>
                <w:rFonts w:ascii="Times New Roman" w:eastAsia="Times New Roman" w:hAnsi="Times New Roman" w:cs="Times New Roman"/>
                <w:noProof/>
                <w:color w:val="000000" w:themeColor="text1"/>
                <w:lang w:val="en-US"/>
              </w:rPr>
              <w:t>Pedagog</w:t>
            </w:r>
          </w:p>
        </w:tc>
        <w:tc>
          <w:tcPr>
            <w:tcW w:w="1984"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6C41A059" w14:textId="77777777" w:rsidR="008351FA" w:rsidRPr="000C0587" w:rsidRDefault="008351FA">
            <w:pPr>
              <w:spacing w:after="0" w:line="360" w:lineRule="auto"/>
              <w:jc w:val="both"/>
              <w:rPr>
                <w:rFonts w:ascii="Times New Roman" w:eastAsia="Times New Roman" w:hAnsi="Times New Roman" w:cs="Times New Roman"/>
                <w:noProof/>
                <w:color w:val="000000" w:themeColor="text1"/>
                <w:lang w:val="en-US"/>
              </w:rPr>
            </w:pPr>
            <w:r w:rsidRPr="000C0587">
              <w:rPr>
                <w:rFonts w:ascii="Times New Roman" w:eastAsia="Times New Roman" w:hAnsi="Times New Roman" w:cs="Times New Roman"/>
                <w:noProof/>
                <w:color w:val="000000" w:themeColor="text1"/>
                <w:lang w:val="en-US"/>
              </w:rPr>
              <w:t>Protokol praćenja</w:t>
            </w:r>
          </w:p>
          <w:p w14:paraId="2CB15C89" w14:textId="77777777" w:rsidR="008351FA" w:rsidRPr="000C0587" w:rsidRDefault="008351FA">
            <w:pPr>
              <w:spacing w:after="0" w:line="360" w:lineRule="auto"/>
              <w:jc w:val="both"/>
              <w:rPr>
                <w:rFonts w:ascii="Times New Roman" w:eastAsia="Times New Roman" w:hAnsi="Times New Roman" w:cs="Times New Roman"/>
                <w:noProof/>
                <w:color w:val="000000" w:themeColor="text1"/>
                <w:lang w:val="en-US"/>
              </w:rPr>
            </w:pPr>
            <w:r w:rsidRPr="000C0587">
              <w:rPr>
                <w:rFonts w:ascii="Times New Roman" w:eastAsia="Times New Roman" w:hAnsi="Times New Roman" w:cs="Times New Roman"/>
                <w:noProof/>
                <w:color w:val="000000" w:themeColor="text1"/>
                <w:lang w:val="en-US"/>
              </w:rPr>
              <w:t>pedagoške</w:t>
            </w:r>
          </w:p>
          <w:p w14:paraId="2B37C452" w14:textId="77777777" w:rsidR="008351FA" w:rsidRPr="000C0587" w:rsidRDefault="008351FA">
            <w:pPr>
              <w:spacing w:after="0" w:line="360" w:lineRule="auto"/>
              <w:jc w:val="both"/>
              <w:rPr>
                <w:rFonts w:ascii="Times New Roman" w:eastAsia="Times New Roman" w:hAnsi="Times New Roman" w:cs="Times New Roman"/>
                <w:noProof/>
                <w:color w:val="000000" w:themeColor="text1"/>
                <w:lang w:val="en-US"/>
              </w:rPr>
            </w:pPr>
            <w:r w:rsidRPr="000C0587">
              <w:rPr>
                <w:rFonts w:ascii="Times New Roman" w:eastAsia="Times New Roman" w:hAnsi="Times New Roman" w:cs="Times New Roman"/>
                <w:noProof/>
                <w:color w:val="000000" w:themeColor="text1"/>
                <w:lang w:val="en-US"/>
              </w:rPr>
              <w:t>dokumentacije</w:t>
            </w:r>
          </w:p>
        </w:tc>
        <w:tc>
          <w:tcPr>
            <w:tcW w:w="1427" w:type="dxa"/>
            <w:tcBorders>
              <w:top w:val="single" w:sz="2" w:space="0" w:color="auto"/>
              <w:left w:val="single" w:sz="2" w:space="0" w:color="auto"/>
              <w:bottom w:val="single" w:sz="2" w:space="0" w:color="auto"/>
              <w:right w:val="single" w:sz="2" w:space="0" w:color="auto"/>
            </w:tcBorders>
            <w:shd w:val="clear" w:color="auto" w:fill="FFFFFF"/>
            <w:vAlign w:val="center"/>
          </w:tcPr>
          <w:p w14:paraId="15733B62" w14:textId="77777777" w:rsidR="008351FA" w:rsidRPr="000C0587" w:rsidRDefault="008351FA">
            <w:pPr>
              <w:spacing w:after="0" w:line="360" w:lineRule="auto"/>
              <w:jc w:val="both"/>
              <w:rPr>
                <w:rFonts w:ascii="Times New Roman" w:eastAsia="Times New Roman" w:hAnsi="Times New Roman" w:cs="Times New Roman"/>
                <w:noProof/>
                <w:color w:val="000000" w:themeColor="text1"/>
                <w:lang w:val="en-US"/>
              </w:rPr>
            </w:pPr>
            <w:r w:rsidRPr="000C0587">
              <w:rPr>
                <w:rFonts w:ascii="Times New Roman" w:eastAsia="Times New Roman" w:hAnsi="Times New Roman" w:cs="Times New Roman"/>
                <w:noProof/>
                <w:color w:val="000000" w:themeColor="text1"/>
                <w:lang w:val="en-US"/>
              </w:rPr>
              <w:t>Ostvarenje ciljeva,</w:t>
            </w:r>
          </w:p>
          <w:p w14:paraId="00B9DDEC" w14:textId="77777777" w:rsidR="008351FA" w:rsidRPr="000C0587" w:rsidRDefault="008351FA">
            <w:pPr>
              <w:spacing w:after="0" w:line="360" w:lineRule="auto"/>
              <w:jc w:val="both"/>
              <w:rPr>
                <w:rFonts w:ascii="Times New Roman" w:eastAsia="Times New Roman" w:hAnsi="Times New Roman" w:cs="Times New Roman"/>
                <w:noProof/>
                <w:color w:val="000000" w:themeColor="text1"/>
                <w:lang w:val="en-US"/>
              </w:rPr>
            </w:pPr>
            <w:r w:rsidRPr="000C0587">
              <w:rPr>
                <w:rFonts w:ascii="Times New Roman" w:eastAsia="Times New Roman" w:hAnsi="Times New Roman" w:cs="Times New Roman"/>
                <w:noProof/>
                <w:color w:val="000000" w:themeColor="text1"/>
                <w:lang w:val="en-US"/>
              </w:rPr>
              <w:t>kompetencija</w:t>
            </w:r>
          </w:p>
          <w:p w14:paraId="75834680" w14:textId="77777777" w:rsidR="008351FA" w:rsidRPr="000C0587" w:rsidRDefault="008351FA">
            <w:pPr>
              <w:spacing w:after="0" w:line="360" w:lineRule="auto"/>
              <w:jc w:val="both"/>
              <w:rPr>
                <w:rFonts w:ascii="Times New Roman" w:eastAsia="Times New Roman" w:hAnsi="Times New Roman" w:cs="Times New Roman"/>
                <w:noProof/>
                <w:color w:val="000000" w:themeColor="text1"/>
                <w:lang w:val="en-US"/>
              </w:rPr>
            </w:pPr>
          </w:p>
          <w:p w14:paraId="48349D4E" w14:textId="77777777" w:rsidR="008351FA" w:rsidRPr="000C0587" w:rsidRDefault="008351FA">
            <w:pPr>
              <w:spacing w:after="0" w:line="360" w:lineRule="auto"/>
              <w:jc w:val="both"/>
              <w:rPr>
                <w:rFonts w:ascii="Times New Roman" w:eastAsia="Times New Roman" w:hAnsi="Times New Roman" w:cs="Times New Roman"/>
                <w:noProof/>
                <w:color w:val="000000" w:themeColor="text1"/>
                <w:lang w:val="en-US"/>
              </w:rPr>
            </w:pPr>
          </w:p>
          <w:p w14:paraId="258381A5" w14:textId="77777777" w:rsidR="008351FA" w:rsidRPr="000C0587" w:rsidRDefault="008351FA">
            <w:pPr>
              <w:spacing w:after="0" w:line="360" w:lineRule="auto"/>
              <w:jc w:val="both"/>
              <w:rPr>
                <w:rFonts w:ascii="Times New Roman" w:eastAsia="Times New Roman" w:hAnsi="Times New Roman" w:cs="Times New Roman"/>
                <w:noProof/>
                <w:color w:val="000000" w:themeColor="text1"/>
                <w:lang w:val="en-US"/>
              </w:rPr>
            </w:pPr>
            <w:r w:rsidRPr="000C0587">
              <w:rPr>
                <w:rFonts w:ascii="Times New Roman" w:eastAsia="Times New Roman" w:hAnsi="Times New Roman" w:cs="Times New Roman"/>
                <w:noProof/>
                <w:color w:val="000000" w:themeColor="text1"/>
                <w:lang w:val="en-US"/>
              </w:rPr>
              <w:t>Realizacija tijeka sata</w:t>
            </w:r>
          </w:p>
          <w:p w14:paraId="41115548" w14:textId="77777777" w:rsidR="008351FA" w:rsidRPr="000C0587" w:rsidRDefault="008351FA">
            <w:pPr>
              <w:spacing w:after="0" w:line="360" w:lineRule="auto"/>
              <w:jc w:val="both"/>
              <w:rPr>
                <w:rFonts w:ascii="Times New Roman" w:eastAsia="Times New Roman" w:hAnsi="Times New Roman" w:cs="Times New Roman"/>
                <w:noProof/>
                <w:color w:val="000000" w:themeColor="text1"/>
                <w:lang w:val="en-US"/>
              </w:rPr>
            </w:pPr>
          </w:p>
          <w:p w14:paraId="510189CA" w14:textId="77777777" w:rsidR="008351FA" w:rsidRPr="000C0587" w:rsidRDefault="008351FA">
            <w:pPr>
              <w:spacing w:after="0" w:line="360" w:lineRule="auto"/>
              <w:jc w:val="both"/>
              <w:rPr>
                <w:rFonts w:ascii="Times New Roman" w:eastAsia="Times New Roman" w:hAnsi="Times New Roman" w:cs="Times New Roman"/>
                <w:noProof/>
                <w:color w:val="000000" w:themeColor="text1"/>
                <w:lang w:val="en-US"/>
              </w:rPr>
            </w:pPr>
          </w:p>
          <w:p w14:paraId="430FF408" w14:textId="77777777" w:rsidR="008351FA" w:rsidRPr="000C0587" w:rsidRDefault="008351FA">
            <w:pPr>
              <w:spacing w:after="0" w:line="360" w:lineRule="auto"/>
              <w:jc w:val="both"/>
              <w:rPr>
                <w:rFonts w:ascii="Times New Roman" w:eastAsia="Times New Roman" w:hAnsi="Times New Roman" w:cs="Times New Roman"/>
                <w:noProof/>
                <w:color w:val="000000" w:themeColor="text1"/>
                <w:lang w:val="en-US"/>
              </w:rPr>
            </w:pPr>
            <w:r w:rsidRPr="000C0587">
              <w:rPr>
                <w:rFonts w:ascii="Times New Roman" w:eastAsia="Times New Roman" w:hAnsi="Times New Roman" w:cs="Times New Roman"/>
                <w:noProof/>
                <w:color w:val="000000" w:themeColor="text1"/>
                <w:lang w:val="en-US"/>
              </w:rPr>
              <w:t>Spoznajna,</w:t>
            </w:r>
          </w:p>
          <w:p w14:paraId="5611B517" w14:textId="77777777" w:rsidR="008351FA" w:rsidRPr="000C0587" w:rsidRDefault="008351FA">
            <w:pPr>
              <w:spacing w:after="0" w:line="360" w:lineRule="auto"/>
              <w:jc w:val="both"/>
              <w:rPr>
                <w:rFonts w:ascii="Times New Roman" w:eastAsia="Times New Roman" w:hAnsi="Times New Roman" w:cs="Times New Roman"/>
                <w:noProof/>
                <w:color w:val="000000" w:themeColor="text1"/>
                <w:lang w:val="en-US"/>
              </w:rPr>
            </w:pPr>
            <w:r w:rsidRPr="000C0587">
              <w:rPr>
                <w:rFonts w:ascii="Times New Roman" w:eastAsia="Times New Roman" w:hAnsi="Times New Roman" w:cs="Times New Roman"/>
                <w:noProof/>
                <w:color w:val="000000" w:themeColor="text1"/>
                <w:lang w:val="en-US"/>
              </w:rPr>
              <w:t>psihološka,</w:t>
            </w:r>
          </w:p>
          <w:p w14:paraId="005D1990" w14:textId="77777777" w:rsidR="008351FA" w:rsidRPr="000C0587" w:rsidRDefault="008351FA">
            <w:pPr>
              <w:spacing w:after="0" w:line="360" w:lineRule="auto"/>
              <w:jc w:val="both"/>
              <w:rPr>
                <w:rFonts w:ascii="Times New Roman" w:eastAsia="Times New Roman" w:hAnsi="Times New Roman" w:cs="Times New Roman"/>
                <w:noProof/>
                <w:color w:val="000000" w:themeColor="text1"/>
                <w:lang w:val="en-US"/>
              </w:rPr>
            </w:pPr>
            <w:r w:rsidRPr="000C0587">
              <w:rPr>
                <w:rFonts w:ascii="Times New Roman" w:eastAsia="Times New Roman" w:hAnsi="Times New Roman" w:cs="Times New Roman"/>
                <w:noProof/>
                <w:color w:val="000000" w:themeColor="text1"/>
                <w:lang w:val="en-US"/>
              </w:rPr>
              <w:t>metodička strana nastave</w:t>
            </w:r>
          </w:p>
        </w:tc>
        <w:tc>
          <w:tcPr>
            <w:tcW w:w="1710" w:type="dxa"/>
            <w:vMerge w:val="restart"/>
            <w:tcBorders>
              <w:top w:val="single" w:sz="2" w:space="0" w:color="auto"/>
              <w:left w:val="single" w:sz="2" w:space="0" w:color="auto"/>
              <w:bottom w:val="single" w:sz="2" w:space="0" w:color="auto"/>
              <w:right w:val="single" w:sz="2" w:space="0" w:color="auto"/>
            </w:tcBorders>
            <w:shd w:val="clear" w:color="auto" w:fill="FFFFFF"/>
            <w:vAlign w:val="center"/>
          </w:tcPr>
          <w:p w14:paraId="0EAA5380" w14:textId="77777777" w:rsidR="008351FA" w:rsidRPr="000C0587" w:rsidRDefault="008351FA">
            <w:pPr>
              <w:spacing w:after="0" w:line="360" w:lineRule="auto"/>
              <w:jc w:val="both"/>
              <w:rPr>
                <w:rFonts w:ascii="Times New Roman" w:eastAsia="Times New Roman" w:hAnsi="Times New Roman" w:cs="Times New Roman"/>
                <w:noProof/>
                <w:color w:val="000000" w:themeColor="text1"/>
                <w:sz w:val="18"/>
                <w:lang w:val="en-US"/>
              </w:rPr>
            </w:pPr>
            <w:r w:rsidRPr="000C0587">
              <w:rPr>
                <w:rFonts w:ascii="Times New Roman" w:eastAsia="Times New Roman" w:hAnsi="Times New Roman" w:cs="Times New Roman"/>
                <w:noProof/>
                <w:color w:val="000000" w:themeColor="text1"/>
                <w:sz w:val="18"/>
                <w:lang w:val="en-US"/>
              </w:rPr>
              <w:t>ODREĐIVANJE DOMINANTNOG</w:t>
            </w:r>
          </w:p>
          <w:p w14:paraId="37521318" w14:textId="77777777" w:rsidR="008351FA" w:rsidRPr="000C0587" w:rsidRDefault="008351FA">
            <w:pPr>
              <w:spacing w:after="0" w:line="360" w:lineRule="auto"/>
              <w:jc w:val="both"/>
              <w:rPr>
                <w:rFonts w:ascii="Times New Roman" w:eastAsia="Times New Roman" w:hAnsi="Times New Roman" w:cs="Times New Roman"/>
                <w:noProof/>
                <w:color w:val="000000" w:themeColor="text1"/>
                <w:sz w:val="18"/>
                <w:lang w:val="en-US"/>
              </w:rPr>
            </w:pPr>
            <w:r w:rsidRPr="000C0587">
              <w:rPr>
                <w:rFonts w:ascii="Times New Roman" w:eastAsia="Times New Roman" w:hAnsi="Times New Roman" w:cs="Times New Roman"/>
                <w:noProof/>
                <w:color w:val="000000" w:themeColor="text1"/>
                <w:sz w:val="18"/>
                <w:lang w:val="en-US"/>
              </w:rPr>
              <w:t>ZADATAKA</w:t>
            </w:r>
          </w:p>
          <w:p w14:paraId="62B34D66" w14:textId="77777777" w:rsidR="008351FA" w:rsidRPr="000C0587" w:rsidRDefault="008351FA">
            <w:pPr>
              <w:spacing w:after="0" w:line="360" w:lineRule="auto"/>
              <w:jc w:val="both"/>
              <w:rPr>
                <w:rFonts w:ascii="Times New Roman" w:eastAsia="Times New Roman" w:hAnsi="Times New Roman" w:cs="Times New Roman"/>
                <w:noProof/>
                <w:color w:val="000000" w:themeColor="text1"/>
                <w:sz w:val="18"/>
                <w:lang w:val="en-US"/>
              </w:rPr>
            </w:pPr>
          </w:p>
          <w:p w14:paraId="13AD31A0" w14:textId="77777777" w:rsidR="008351FA" w:rsidRPr="000C0587" w:rsidRDefault="008351FA">
            <w:pPr>
              <w:spacing w:after="0" w:line="360" w:lineRule="auto"/>
              <w:jc w:val="both"/>
              <w:rPr>
                <w:rFonts w:ascii="Times New Roman" w:eastAsia="Times New Roman" w:hAnsi="Times New Roman" w:cs="Times New Roman"/>
                <w:noProof/>
                <w:color w:val="000000" w:themeColor="text1"/>
                <w:sz w:val="18"/>
                <w:lang w:val="en-US"/>
              </w:rPr>
            </w:pPr>
          </w:p>
          <w:p w14:paraId="76558C5B" w14:textId="77777777" w:rsidR="008351FA" w:rsidRPr="000C0587" w:rsidRDefault="008351FA">
            <w:pPr>
              <w:spacing w:after="0" w:line="360" w:lineRule="auto"/>
              <w:jc w:val="both"/>
              <w:rPr>
                <w:rFonts w:ascii="Times New Roman" w:eastAsia="Times New Roman" w:hAnsi="Times New Roman" w:cs="Times New Roman"/>
                <w:noProof/>
                <w:color w:val="000000" w:themeColor="text1"/>
                <w:sz w:val="18"/>
                <w:lang w:val="en-US"/>
              </w:rPr>
            </w:pPr>
            <w:r w:rsidRPr="000C0587">
              <w:rPr>
                <w:rFonts w:ascii="Times New Roman" w:eastAsia="Times New Roman" w:hAnsi="Times New Roman" w:cs="Times New Roman"/>
                <w:noProof/>
                <w:color w:val="000000" w:themeColor="text1"/>
                <w:sz w:val="18"/>
                <w:lang w:val="en-US"/>
              </w:rPr>
              <w:t xml:space="preserve">ODABIRANJE TEMA </w:t>
            </w:r>
          </w:p>
          <w:p w14:paraId="4AF678F7" w14:textId="77777777" w:rsidR="008351FA" w:rsidRPr="000C0587" w:rsidRDefault="008351FA">
            <w:pPr>
              <w:spacing w:after="0" w:line="360" w:lineRule="auto"/>
              <w:jc w:val="both"/>
              <w:rPr>
                <w:rFonts w:ascii="Times New Roman" w:eastAsia="Times New Roman" w:hAnsi="Times New Roman" w:cs="Times New Roman"/>
                <w:noProof/>
                <w:color w:val="000000" w:themeColor="text1"/>
                <w:sz w:val="18"/>
                <w:lang w:val="en-US"/>
              </w:rPr>
            </w:pPr>
            <w:r w:rsidRPr="000C0587">
              <w:rPr>
                <w:rFonts w:ascii="Times New Roman" w:eastAsia="Times New Roman" w:hAnsi="Times New Roman" w:cs="Times New Roman"/>
                <w:noProof/>
                <w:color w:val="000000" w:themeColor="text1"/>
                <w:sz w:val="18"/>
                <w:lang w:val="en-US"/>
              </w:rPr>
              <w:t>ZA STRUČNO</w:t>
            </w:r>
          </w:p>
          <w:p w14:paraId="6C8B89F3" w14:textId="77777777" w:rsidR="008351FA" w:rsidRPr="000C0587" w:rsidRDefault="008351FA">
            <w:pPr>
              <w:spacing w:after="0" w:line="360" w:lineRule="auto"/>
              <w:jc w:val="both"/>
              <w:rPr>
                <w:rFonts w:ascii="Times New Roman" w:eastAsia="Times New Roman" w:hAnsi="Times New Roman" w:cs="Times New Roman"/>
                <w:noProof/>
                <w:color w:val="000000" w:themeColor="text1"/>
                <w:sz w:val="18"/>
                <w:lang w:val="en-US"/>
              </w:rPr>
            </w:pPr>
            <w:r w:rsidRPr="000C0587">
              <w:rPr>
                <w:rFonts w:ascii="Times New Roman" w:eastAsia="Times New Roman" w:hAnsi="Times New Roman" w:cs="Times New Roman"/>
                <w:noProof/>
                <w:color w:val="000000" w:themeColor="text1"/>
                <w:sz w:val="18"/>
                <w:lang w:val="en-US"/>
              </w:rPr>
              <w:t>USAVRŠAVANJE U ŠKOLI</w:t>
            </w:r>
          </w:p>
          <w:p w14:paraId="40381089" w14:textId="77777777" w:rsidR="008351FA" w:rsidRPr="000C0587" w:rsidRDefault="008351FA">
            <w:pPr>
              <w:spacing w:after="0" w:line="360" w:lineRule="auto"/>
              <w:jc w:val="both"/>
              <w:rPr>
                <w:rFonts w:ascii="Times New Roman" w:eastAsia="Times New Roman" w:hAnsi="Times New Roman" w:cs="Times New Roman"/>
                <w:noProof/>
                <w:color w:val="000000" w:themeColor="text1"/>
                <w:sz w:val="18"/>
                <w:lang w:val="en-US"/>
              </w:rPr>
            </w:pPr>
          </w:p>
          <w:p w14:paraId="41DF28EB" w14:textId="77777777" w:rsidR="008351FA" w:rsidRPr="000C0587" w:rsidRDefault="008351FA">
            <w:pPr>
              <w:spacing w:after="0" w:line="360" w:lineRule="auto"/>
              <w:jc w:val="both"/>
              <w:rPr>
                <w:rFonts w:ascii="Times New Roman" w:eastAsia="Times New Roman" w:hAnsi="Times New Roman" w:cs="Times New Roman"/>
                <w:noProof/>
                <w:color w:val="000000" w:themeColor="text1"/>
                <w:sz w:val="18"/>
                <w:lang w:val="en-US"/>
              </w:rPr>
            </w:pPr>
          </w:p>
          <w:p w14:paraId="29318E59" w14:textId="77777777" w:rsidR="008351FA" w:rsidRPr="000C0587" w:rsidRDefault="008351FA">
            <w:pPr>
              <w:spacing w:after="0" w:line="360" w:lineRule="auto"/>
              <w:jc w:val="both"/>
              <w:rPr>
                <w:rFonts w:ascii="Times New Roman" w:eastAsia="Times New Roman" w:hAnsi="Times New Roman" w:cs="Times New Roman"/>
                <w:noProof/>
                <w:color w:val="000000" w:themeColor="text1"/>
                <w:sz w:val="18"/>
                <w:lang w:val="en-US"/>
              </w:rPr>
            </w:pPr>
            <w:r w:rsidRPr="000C0587">
              <w:rPr>
                <w:rFonts w:ascii="Times New Roman" w:eastAsia="Times New Roman" w:hAnsi="Times New Roman" w:cs="Times New Roman"/>
                <w:noProof/>
                <w:color w:val="000000" w:themeColor="text1"/>
                <w:sz w:val="18"/>
                <w:lang w:val="en-US"/>
              </w:rPr>
              <w:t>UPUĆIVANJE NA STRUČNE</w:t>
            </w:r>
          </w:p>
          <w:p w14:paraId="6D2EB10A" w14:textId="77777777" w:rsidR="008351FA" w:rsidRPr="000C0587" w:rsidRDefault="008351FA">
            <w:pPr>
              <w:spacing w:after="0" w:line="360" w:lineRule="auto"/>
              <w:jc w:val="both"/>
              <w:rPr>
                <w:rFonts w:ascii="Times New Roman" w:eastAsia="Times New Roman" w:hAnsi="Times New Roman" w:cs="Times New Roman"/>
                <w:noProof/>
                <w:color w:val="000000" w:themeColor="text1"/>
                <w:lang w:val="en-US"/>
              </w:rPr>
            </w:pPr>
            <w:r w:rsidRPr="000C0587">
              <w:rPr>
                <w:rFonts w:ascii="Times New Roman" w:eastAsia="Times New Roman" w:hAnsi="Times New Roman" w:cs="Times New Roman"/>
                <w:noProof/>
                <w:color w:val="000000" w:themeColor="text1"/>
                <w:sz w:val="18"/>
                <w:lang w:val="en-US"/>
              </w:rPr>
              <w:t>SKUPOVE I SEMINARE</w:t>
            </w:r>
          </w:p>
        </w:tc>
      </w:tr>
      <w:tr w:rsidR="008351FA" w:rsidRPr="000C0587" w14:paraId="07D7F5E5" w14:textId="77777777" w:rsidTr="00C37103">
        <w:trPr>
          <w:cantSplit/>
          <w:trHeight w:val="576"/>
          <w:jc w:val="center"/>
        </w:trPr>
        <w:tc>
          <w:tcPr>
            <w:tcW w:w="184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551FFC41" w14:textId="77777777" w:rsidR="008351FA" w:rsidRPr="000C0587" w:rsidRDefault="008351FA">
            <w:pPr>
              <w:spacing w:after="0" w:line="360" w:lineRule="auto"/>
              <w:jc w:val="both"/>
              <w:rPr>
                <w:rFonts w:ascii="Times New Roman" w:eastAsia="Times New Roman" w:hAnsi="Times New Roman" w:cs="Times New Roman"/>
                <w:b/>
                <w:bCs/>
                <w:noProof/>
                <w:color w:val="000000" w:themeColor="text1"/>
              </w:rPr>
            </w:pPr>
            <w:r w:rsidRPr="000C0587">
              <w:rPr>
                <w:rFonts w:ascii="Times New Roman" w:eastAsia="Times New Roman" w:hAnsi="Times New Roman" w:cs="Times New Roman"/>
                <w:bCs/>
                <w:noProof/>
                <w:color w:val="000000" w:themeColor="text1"/>
              </w:rPr>
              <w:t>Neposredno - hospitiranjem u nastavnom procesu -strukturirano praćenje protokolom</w:t>
            </w:r>
          </w:p>
          <w:p w14:paraId="471D2147" w14:textId="77777777" w:rsidR="008351FA" w:rsidRPr="000C0587" w:rsidRDefault="008351FA">
            <w:pPr>
              <w:spacing w:after="0" w:line="360" w:lineRule="auto"/>
              <w:jc w:val="both"/>
              <w:rPr>
                <w:rFonts w:ascii="Times New Roman" w:eastAsia="Times New Roman" w:hAnsi="Times New Roman" w:cs="Times New Roman"/>
                <w:b/>
                <w:bCs/>
                <w:noProof/>
                <w:color w:val="000000" w:themeColor="text1"/>
                <w:lang w:val="en-US"/>
              </w:rPr>
            </w:pPr>
            <w:r w:rsidRPr="000C0587">
              <w:rPr>
                <w:rFonts w:ascii="Times New Roman" w:eastAsia="Times New Roman" w:hAnsi="Times New Roman" w:cs="Times New Roman"/>
                <w:bCs/>
                <w:noProof/>
                <w:color w:val="000000" w:themeColor="text1"/>
                <w:lang w:val="en-US"/>
              </w:rPr>
              <w:t>- usmjereno</w:t>
            </w:r>
          </w:p>
        </w:tc>
        <w:tc>
          <w:tcPr>
            <w:tcW w:w="1559" w:type="dxa"/>
            <w:tcBorders>
              <w:top w:val="single" w:sz="2" w:space="0" w:color="auto"/>
              <w:left w:val="single" w:sz="2" w:space="0" w:color="auto"/>
              <w:bottom w:val="single" w:sz="2" w:space="0" w:color="auto"/>
              <w:right w:val="single" w:sz="2" w:space="0" w:color="auto"/>
            </w:tcBorders>
            <w:shd w:val="clear" w:color="auto" w:fill="FFFFFF"/>
            <w:vAlign w:val="center"/>
          </w:tcPr>
          <w:p w14:paraId="43928E90" w14:textId="77777777" w:rsidR="008351FA" w:rsidRPr="000C0587" w:rsidRDefault="008351FA">
            <w:pPr>
              <w:spacing w:after="0" w:line="360" w:lineRule="auto"/>
              <w:jc w:val="both"/>
              <w:rPr>
                <w:rFonts w:ascii="Times New Roman" w:eastAsia="Times New Roman" w:hAnsi="Times New Roman" w:cs="Times New Roman"/>
                <w:b/>
                <w:bCs/>
                <w:noProof/>
                <w:color w:val="000000" w:themeColor="text1"/>
                <w:lang w:val="en-US"/>
              </w:rPr>
            </w:pPr>
            <w:r w:rsidRPr="000C0587">
              <w:rPr>
                <w:rFonts w:ascii="Times New Roman" w:eastAsia="Times New Roman" w:hAnsi="Times New Roman" w:cs="Times New Roman"/>
                <w:bCs/>
                <w:noProof/>
                <w:color w:val="000000" w:themeColor="text1"/>
                <w:lang w:val="en-US"/>
              </w:rPr>
              <w:t>Hospitacije</w:t>
            </w:r>
          </w:p>
          <w:p w14:paraId="6874081F" w14:textId="18B8F044" w:rsidR="008351FA" w:rsidRPr="000C0587" w:rsidRDefault="008351FA">
            <w:pPr>
              <w:spacing w:after="0" w:line="360" w:lineRule="auto"/>
              <w:jc w:val="both"/>
              <w:rPr>
                <w:rFonts w:ascii="Times New Roman" w:eastAsia="Times New Roman" w:hAnsi="Times New Roman" w:cs="Times New Roman"/>
                <w:b/>
                <w:bCs/>
                <w:noProof/>
                <w:color w:val="000000" w:themeColor="text1"/>
                <w:lang w:val="en-US"/>
              </w:rPr>
            </w:pPr>
            <w:r w:rsidRPr="000C0587">
              <w:rPr>
                <w:rFonts w:ascii="Times New Roman" w:eastAsia="Times New Roman" w:hAnsi="Times New Roman" w:cs="Times New Roman"/>
                <w:bCs/>
                <w:noProof/>
                <w:color w:val="000000" w:themeColor="text1"/>
                <w:lang w:val="en-US"/>
              </w:rPr>
              <w:t xml:space="preserve">u nastavi, </w:t>
            </w:r>
            <w:r w:rsidR="00C37103">
              <w:rPr>
                <w:rFonts w:ascii="Times New Roman" w:eastAsia="Times New Roman" w:hAnsi="Times New Roman" w:cs="Times New Roman"/>
                <w:bCs/>
                <w:noProof/>
                <w:color w:val="000000" w:themeColor="text1"/>
                <w:lang w:val="en-US"/>
              </w:rPr>
              <w:t>listopad</w:t>
            </w:r>
            <w:r w:rsidRPr="000C0587">
              <w:rPr>
                <w:rFonts w:ascii="Times New Roman" w:eastAsia="Times New Roman" w:hAnsi="Times New Roman" w:cs="Times New Roman"/>
                <w:bCs/>
                <w:noProof/>
                <w:color w:val="000000" w:themeColor="text1"/>
                <w:lang w:val="en-US"/>
              </w:rPr>
              <w:t>, ožujak</w:t>
            </w:r>
          </w:p>
          <w:p w14:paraId="466876FC" w14:textId="77777777" w:rsidR="008351FA" w:rsidRPr="000C0587" w:rsidRDefault="008351FA">
            <w:pPr>
              <w:spacing w:after="0" w:line="360" w:lineRule="auto"/>
              <w:jc w:val="both"/>
              <w:rPr>
                <w:rFonts w:ascii="Times New Roman" w:eastAsia="Times New Roman" w:hAnsi="Times New Roman" w:cs="Times New Roman"/>
                <w:b/>
                <w:bCs/>
                <w:noProof/>
                <w:color w:val="000000" w:themeColor="text1"/>
                <w:lang w:val="en-US"/>
              </w:rPr>
            </w:pPr>
          </w:p>
        </w:tc>
        <w:tc>
          <w:tcPr>
            <w:tcW w:w="156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0A986B4" w14:textId="77777777" w:rsidR="008351FA" w:rsidRPr="000C0587" w:rsidRDefault="008351FA">
            <w:pPr>
              <w:spacing w:after="0" w:line="360" w:lineRule="auto"/>
              <w:jc w:val="both"/>
              <w:rPr>
                <w:rFonts w:ascii="Times New Roman" w:eastAsia="Times New Roman" w:hAnsi="Times New Roman" w:cs="Times New Roman"/>
                <w:b/>
                <w:bCs/>
                <w:noProof/>
                <w:color w:val="000000" w:themeColor="text1"/>
                <w:lang w:val="en-US"/>
              </w:rPr>
            </w:pPr>
            <w:r w:rsidRPr="000C0587">
              <w:rPr>
                <w:rFonts w:ascii="Times New Roman" w:eastAsia="Times New Roman" w:hAnsi="Times New Roman" w:cs="Times New Roman"/>
                <w:bCs/>
                <w:noProof/>
                <w:color w:val="000000" w:themeColor="text1"/>
                <w:lang w:val="en-US"/>
              </w:rPr>
              <w:t>Ravnatelj</w:t>
            </w:r>
          </w:p>
          <w:p w14:paraId="72A1631B" w14:textId="77777777" w:rsidR="008351FA" w:rsidRPr="000C0587" w:rsidRDefault="008351FA">
            <w:pPr>
              <w:spacing w:after="0" w:line="360" w:lineRule="auto"/>
              <w:jc w:val="both"/>
              <w:rPr>
                <w:rFonts w:ascii="Times New Roman" w:eastAsia="Times New Roman" w:hAnsi="Times New Roman" w:cs="Times New Roman"/>
                <w:b/>
                <w:bCs/>
                <w:noProof/>
                <w:color w:val="000000" w:themeColor="text1"/>
                <w:lang w:val="en-US"/>
              </w:rPr>
            </w:pPr>
            <w:r w:rsidRPr="000C0587">
              <w:rPr>
                <w:rFonts w:ascii="Times New Roman" w:eastAsia="Times New Roman" w:hAnsi="Times New Roman" w:cs="Times New Roman"/>
                <w:bCs/>
                <w:noProof/>
                <w:color w:val="000000" w:themeColor="text1"/>
                <w:lang w:val="en-US"/>
              </w:rPr>
              <w:t>Pedagog</w:t>
            </w:r>
          </w:p>
        </w:tc>
        <w:tc>
          <w:tcPr>
            <w:tcW w:w="1984"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463FA18" w14:textId="77777777" w:rsidR="008351FA" w:rsidRPr="000C0587" w:rsidRDefault="008351FA">
            <w:pPr>
              <w:spacing w:after="0" w:line="360" w:lineRule="auto"/>
              <w:jc w:val="both"/>
              <w:rPr>
                <w:rFonts w:ascii="Times New Roman" w:eastAsia="Times New Roman" w:hAnsi="Times New Roman" w:cs="Times New Roman"/>
                <w:b/>
                <w:bCs/>
                <w:noProof/>
                <w:color w:val="000000" w:themeColor="text1"/>
                <w:lang w:val="en-US"/>
              </w:rPr>
            </w:pPr>
            <w:r w:rsidRPr="000C0587">
              <w:rPr>
                <w:rFonts w:ascii="Times New Roman" w:eastAsia="Times New Roman" w:hAnsi="Times New Roman" w:cs="Times New Roman"/>
                <w:bCs/>
                <w:noProof/>
                <w:color w:val="000000" w:themeColor="text1"/>
                <w:lang w:val="en-US"/>
              </w:rPr>
              <w:t>Protokol praćenja vrste nastave</w:t>
            </w:r>
          </w:p>
          <w:p w14:paraId="7A7E4B26" w14:textId="77777777" w:rsidR="008351FA" w:rsidRPr="000C0587" w:rsidRDefault="008351FA">
            <w:pPr>
              <w:spacing w:after="0" w:line="360" w:lineRule="auto"/>
              <w:jc w:val="both"/>
              <w:rPr>
                <w:rFonts w:ascii="Times New Roman" w:eastAsia="Times New Roman" w:hAnsi="Times New Roman" w:cs="Times New Roman"/>
                <w:b/>
                <w:bCs/>
                <w:noProof/>
                <w:color w:val="000000" w:themeColor="text1"/>
                <w:lang w:val="en-US"/>
              </w:rPr>
            </w:pPr>
            <w:r w:rsidRPr="000C0587">
              <w:rPr>
                <w:rFonts w:ascii="Times New Roman" w:eastAsia="Times New Roman" w:hAnsi="Times New Roman" w:cs="Times New Roman"/>
                <w:bCs/>
                <w:noProof/>
                <w:color w:val="000000" w:themeColor="text1"/>
                <w:lang w:val="en-US"/>
              </w:rPr>
              <w:t>Analiza protokola</w:t>
            </w:r>
          </w:p>
          <w:p w14:paraId="5A15E83D" w14:textId="77777777" w:rsidR="008351FA" w:rsidRPr="000C0587" w:rsidRDefault="008351FA">
            <w:pPr>
              <w:spacing w:after="0" w:line="360" w:lineRule="auto"/>
              <w:jc w:val="both"/>
              <w:rPr>
                <w:rFonts w:ascii="Times New Roman" w:eastAsia="Times New Roman" w:hAnsi="Times New Roman" w:cs="Times New Roman"/>
                <w:b/>
                <w:bCs/>
                <w:noProof/>
                <w:color w:val="000000" w:themeColor="text1"/>
                <w:lang w:val="en-US"/>
              </w:rPr>
            </w:pPr>
            <w:r w:rsidRPr="000C0587">
              <w:rPr>
                <w:rFonts w:ascii="Times New Roman" w:eastAsia="Times New Roman" w:hAnsi="Times New Roman" w:cs="Times New Roman"/>
                <w:bCs/>
                <w:noProof/>
                <w:color w:val="000000" w:themeColor="text1"/>
                <w:lang w:val="en-US"/>
              </w:rPr>
              <w:t>nastave</w:t>
            </w:r>
          </w:p>
          <w:p w14:paraId="157B5AAF" w14:textId="77777777" w:rsidR="008351FA" w:rsidRPr="000C0587" w:rsidRDefault="008351FA">
            <w:pPr>
              <w:spacing w:after="0" w:line="360" w:lineRule="auto"/>
              <w:jc w:val="both"/>
              <w:rPr>
                <w:rFonts w:ascii="Times New Roman" w:eastAsia="Times New Roman" w:hAnsi="Times New Roman" w:cs="Times New Roman"/>
                <w:b/>
                <w:bCs/>
                <w:noProof/>
                <w:color w:val="000000" w:themeColor="text1"/>
                <w:lang w:val="en-US"/>
              </w:rPr>
            </w:pPr>
            <w:r w:rsidRPr="000C0587">
              <w:rPr>
                <w:rFonts w:ascii="Times New Roman" w:eastAsia="Times New Roman" w:hAnsi="Times New Roman" w:cs="Times New Roman"/>
                <w:bCs/>
                <w:noProof/>
                <w:color w:val="000000" w:themeColor="text1"/>
                <w:lang w:val="en-US"/>
              </w:rPr>
              <w:t>Individualni razgovori s učiteljima</w:t>
            </w:r>
          </w:p>
          <w:p w14:paraId="38529BFB" w14:textId="77777777" w:rsidR="008351FA" w:rsidRPr="000C0587" w:rsidRDefault="008351FA">
            <w:pPr>
              <w:spacing w:after="0" w:line="360" w:lineRule="auto"/>
              <w:jc w:val="both"/>
              <w:rPr>
                <w:rFonts w:ascii="Times New Roman" w:eastAsia="Times New Roman" w:hAnsi="Times New Roman" w:cs="Times New Roman"/>
                <w:b/>
                <w:bCs/>
                <w:noProof/>
                <w:color w:val="000000" w:themeColor="text1"/>
                <w:lang w:val="en-US"/>
              </w:rPr>
            </w:pPr>
            <w:r w:rsidRPr="000C0587">
              <w:rPr>
                <w:rFonts w:ascii="Times New Roman" w:eastAsia="Times New Roman" w:hAnsi="Times New Roman" w:cs="Times New Roman"/>
                <w:bCs/>
                <w:noProof/>
                <w:color w:val="000000" w:themeColor="text1"/>
                <w:lang w:val="en-US"/>
              </w:rPr>
              <w:t>Statistička obrada podataka</w:t>
            </w:r>
          </w:p>
          <w:p w14:paraId="5436ACB2" w14:textId="77777777" w:rsidR="008351FA" w:rsidRPr="000C0587" w:rsidRDefault="008351FA">
            <w:pPr>
              <w:spacing w:after="0" w:line="360" w:lineRule="auto"/>
              <w:jc w:val="both"/>
              <w:rPr>
                <w:rFonts w:ascii="Times New Roman" w:eastAsia="Times New Roman" w:hAnsi="Times New Roman" w:cs="Times New Roman"/>
                <w:b/>
                <w:bCs/>
                <w:noProof/>
                <w:color w:val="000000" w:themeColor="text1"/>
                <w:lang w:val="en-US"/>
              </w:rPr>
            </w:pPr>
            <w:r w:rsidRPr="000C0587">
              <w:rPr>
                <w:rFonts w:ascii="Times New Roman" w:eastAsia="Times New Roman" w:hAnsi="Times New Roman" w:cs="Times New Roman"/>
                <w:bCs/>
                <w:noProof/>
                <w:color w:val="000000" w:themeColor="text1"/>
                <w:lang w:val="en-US"/>
              </w:rPr>
              <w:t>hospitacija određenog razdoblja</w:t>
            </w:r>
          </w:p>
        </w:tc>
        <w:tc>
          <w:tcPr>
            <w:tcW w:w="1427" w:type="dxa"/>
            <w:tcBorders>
              <w:top w:val="single" w:sz="2" w:space="0" w:color="auto"/>
              <w:left w:val="single" w:sz="2" w:space="0" w:color="auto"/>
              <w:bottom w:val="single" w:sz="2" w:space="0" w:color="auto"/>
              <w:right w:val="single" w:sz="2" w:space="0" w:color="auto"/>
            </w:tcBorders>
            <w:shd w:val="clear" w:color="auto" w:fill="FFFFFF"/>
            <w:vAlign w:val="center"/>
          </w:tcPr>
          <w:p w14:paraId="508C1190" w14:textId="77777777" w:rsidR="008351FA" w:rsidRPr="000C0587" w:rsidRDefault="008351FA">
            <w:pPr>
              <w:spacing w:after="0" w:line="360" w:lineRule="auto"/>
              <w:jc w:val="both"/>
              <w:rPr>
                <w:rFonts w:ascii="Times New Roman" w:eastAsia="Times New Roman" w:hAnsi="Times New Roman" w:cs="Times New Roman"/>
                <w:b/>
                <w:bCs/>
                <w:noProof/>
                <w:color w:val="000000" w:themeColor="text1"/>
                <w:lang w:val="en-US"/>
              </w:rPr>
            </w:pPr>
            <w:r w:rsidRPr="000C0587">
              <w:rPr>
                <w:rFonts w:ascii="Times New Roman" w:eastAsia="Times New Roman" w:hAnsi="Times New Roman" w:cs="Times New Roman"/>
                <w:bCs/>
                <w:noProof/>
                <w:color w:val="000000" w:themeColor="text1"/>
                <w:lang w:val="en-US"/>
              </w:rPr>
              <w:t>Obrazovni stupanj usvojenih znanja i vještina</w:t>
            </w:r>
          </w:p>
          <w:p w14:paraId="288AA68B" w14:textId="77777777" w:rsidR="008351FA" w:rsidRPr="000C0587" w:rsidRDefault="008351FA">
            <w:pPr>
              <w:spacing w:after="0" w:line="360" w:lineRule="auto"/>
              <w:jc w:val="both"/>
              <w:rPr>
                <w:rFonts w:ascii="Times New Roman" w:eastAsia="Times New Roman" w:hAnsi="Times New Roman" w:cs="Times New Roman"/>
                <w:b/>
                <w:bCs/>
                <w:noProof/>
                <w:color w:val="000000" w:themeColor="text1"/>
                <w:lang w:val="en-US"/>
              </w:rPr>
            </w:pPr>
          </w:p>
          <w:p w14:paraId="6A23E52E" w14:textId="77777777" w:rsidR="008351FA" w:rsidRPr="000C0587" w:rsidRDefault="008351FA">
            <w:pPr>
              <w:spacing w:after="0" w:line="360" w:lineRule="auto"/>
              <w:jc w:val="both"/>
              <w:rPr>
                <w:rFonts w:ascii="Times New Roman" w:eastAsia="Times New Roman" w:hAnsi="Times New Roman" w:cs="Times New Roman"/>
                <w:b/>
                <w:bCs/>
                <w:noProof/>
                <w:color w:val="000000" w:themeColor="text1"/>
                <w:lang w:val="de-CH"/>
              </w:rPr>
            </w:pPr>
            <w:r w:rsidRPr="000C0587">
              <w:rPr>
                <w:rFonts w:ascii="Times New Roman" w:eastAsia="Times New Roman" w:hAnsi="Times New Roman" w:cs="Times New Roman"/>
                <w:bCs/>
                <w:noProof/>
                <w:color w:val="000000" w:themeColor="text1"/>
                <w:lang w:val="de-CH"/>
              </w:rPr>
              <w:t>Odgojni-</w:t>
            </w:r>
          </w:p>
          <w:p w14:paraId="7E1C08DF" w14:textId="77777777" w:rsidR="008351FA" w:rsidRPr="000C0587" w:rsidRDefault="008351FA">
            <w:pPr>
              <w:spacing w:after="0" w:line="360" w:lineRule="auto"/>
              <w:jc w:val="both"/>
              <w:rPr>
                <w:rFonts w:ascii="Times New Roman" w:eastAsia="Times New Roman" w:hAnsi="Times New Roman" w:cs="Times New Roman"/>
                <w:b/>
                <w:bCs/>
                <w:noProof/>
                <w:color w:val="000000" w:themeColor="text1"/>
                <w:lang w:val="de-CH"/>
              </w:rPr>
            </w:pPr>
            <w:r w:rsidRPr="000C0587">
              <w:rPr>
                <w:rFonts w:ascii="Times New Roman" w:eastAsia="Times New Roman" w:hAnsi="Times New Roman" w:cs="Times New Roman"/>
                <w:bCs/>
                <w:noProof/>
                <w:color w:val="000000" w:themeColor="text1"/>
                <w:lang w:val="de-CH"/>
              </w:rPr>
              <w:t>stvorene vrijednosti-radne, moralne, intelektualne,</w:t>
            </w:r>
          </w:p>
          <w:p w14:paraId="148D5A2F" w14:textId="77777777" w:rsidR="008351FA" w:rsidRPr="000C0587" w:rsidRDefault="008351FA">
            <w:pPr>
              <w:spacing w:after="0" w:line="360" w:lineRule="auto"/>
              <w:jc w:val="both"/>
              <w:rPr>
                <w:rFonts w:ascii="Times New Roman" w:eastAsia="Times New Roman" w:hAnsi="Times New Roman" w:cs="Times New Roman"/>
                <w:b/>
                <w:bCs/>
                <w:noProof/>
                <w:color w:val="000000" w:themeColor="text1"/>
                <w:lang w:val="en-US"/>
              </w:rPr>
            </w:pPr>
            <w:r w:rsidRPr="000C0587">
              <w:rPr>
                <w:rFonts w:ascii="Times New Roman" w:eastAsia="Times New Roman" w:hAnsi="Times New Roman" w:cs="Times New Roman"/>
                <w:bCs/>
                <w:noProof/>
                <w:color w:val="000000" w:themeColor="text1"/>
                <w:lang w:val="en-US"/>
              </w:rPr>
              <w:t>estetske, fizičke</w:t>
            </w:r>
          </w:p>
        </w:tc>
        <w:tc>
          <w:tcPr>
            <w:tcW w:w="1710" w:type="dxa"/>
            <w:vMerge/>
            <w:tcBorders>
              <w:top w:val="single" w:sz="2" w:space="0" w:color="auto"/>
              <w:left w:val="single" w:sz="2" w:space="0" w:color="auto"/>
              <w:bottom w:val="single" w:sz="2" w:space="0" w:color="auto"/>
              <w:right w:val="single" w:sz="2" w:space="0" w:color="auto"/>
            </w:tcBorders>
            <w:vAlign w:val="center"/>
            <w:hideMark/>
          </w:tcPr>
          <w:p w14:paraId="0DC98AA1" w14:textId="77777777" w:rsidR="008351FA" w:rsidRPr="000C0587" w:rsidRDefault="008351FA">
            <w:pPr>
              <w:spacing w:after="0"/>
              <w:rPr>
                <w:rFonts w:ascii="Times New Roman" w:eastAsia="Times New Roman" w:hAnsi="Times New Roman" w:cs="Times New Roman"/>
                <w:noProof/>
                <w:color w:val="000000" w:themeColor="text1"/>
                <w:lang w:val="en-US"/>
              </w:rPr>
            </w:pPr>
          </w:p>
        </w:tc>
      </w:tr>
      <w:tr w:rsidR="00C37103" w:rsidRPr="000C0587" w14:paraId="570CD7E4" w14:textId="77777777" w:rsidTr="00B266B3">
        <w:trPr>
          <w:cantSplit/>
          <w:trHeight w:val="576"/>
          <w:jc w:val="center"/>
        </w:trPr>
        <w:tc>
          <w:tcPr>
            <w:tcW w:w="1840" w:type="dxa"/>
            <w:tcBorders>
              <w:top w:val="single" w:sz="2" w:space="0" w:color="auto"/>
              <w:left w:val="single" w:sz="2" w:space="0" w:color="auto"/>
              <w:bottom w:val="single" w:sz="2" w:space="0" w:color="auto"/>
              <w:right w:val="single" w:sz="2" w:space="0" w:color="auto"/>
            </w:tcBorders>
            <w:shd w:val="clear" w:color="auto" w:fill="FFFFFF"/>
            <w:vAlign w:val="center"/>
          </w:tcPr>
          <w:p w14:paraId="620421C3" w14:textId="7464A637" w:rsidR="00C37103" w:rsidRPr="000C0587" w:rsidRDefault="00C37103" w:rsidP="00C37103">
            <w:pPr>
              <w:spacing w:after="0" w:line="360" w:lineRule="auto"/>
              <w:jc w:val="both"/>
              <w:rPr>
                <w:rFonts w:ascii="Times New Roman" w:eastAsia="Times New Roman" w:hAnsi="Times New Roman" w:cs="Times New Roman"/>
                <w:bCs/>
                <w:noProof/>
                <w:color w:val="000000" w:themeColor="text1"/>
              </w:rPr>
            </w:pPr>
            <w:r>
              <w:rPr>
                <w:rFonts w:ascii="Times New Roman" w:eastAsia="Times New Roman" w:hAnsi="Times New Roman" w:cs="Times New Roman"/>
                <w:bCs/>
                <w:noProof/>
                <w:color w:val="000000" w:themeColor="text1"/>
              </w:rPr>
              <w:lastRenderedPageBreak/>
              <w:t>Vanjsko vrednovanje učenika 4. razreda</w:t>
            </w:r>
          </w:p>
        </w:tc>
        <w:tc>
          <w:tcPr>
            <w:tcW w:w="1559" w:type="dxa"/>
            <w:tcBorders>
              <w:top w:val="single" w:sz="2" w:space="0" w:color="auto"/>
              <w:left w:val="single" w:sz="2" w:space="0" w:color="auto"/>
              <w:bottom w:val="single" w:sz="2" w:space="0" w:color="auto"/>
              <w:right w:val="single" w:sz="2" w:space="0" w:color="auto"/>
            </w:tcBorders>
            <w:shd w:val="clear" w:color="auto" w:fill="FFFFFF"/>
            <w:vAlign w:val="center"/>
          </w:tcPr>
          <w:p w14:paraId="53901958" w14:textId="4853FBFF" w:rsidR="00C37103" w:rsidRPr="000C0587" w:rsidRDefault="00C37103" w:rsidP="00C37103">
            <w:pPr>
              <w:spacing w:after="0" w:line="360" w:lineRule="auto"/>
              <w:jc w:val="both"/>
              <w:rPr>
                <w:rFonts w:ascii="Times New Roman" w:eastAsia="Times New Roman" w:hAnsi="Times New Roman" w:cs="Times New Roman"/>
                <w:bCs/>
                <w:noProof/>
                <w:color w:val="000000" w:themeColor="text1"/>
                <w:lang w:val="en-US"/>
              </w:rPr>
            </w:pPr>
            <w:r>
              <w:rPr>
                <w:rFonts w:ascii="Times New Roman" w:eastAsia="Times New Roman" w:hAnsi="Times New Roman" w:cs="Times New Roman"/>
                <w:bCs/>
                <w:noProof/>
                <w:color w:val="000000" w:themeColor="text1"/>
                <w:lang w:val="en-US"/>
              </w:rPr>
              <w:t>ožujak 2024.</w:t>
            </w:r>
          </w:p>
        </w:tc>
        <w:tc>
          <w:tcPr>
            <w:tcW w:w="1560" w:type="dxa"/>
            <w:tcBorders>
              <w:top w:val="single" w:sz="2" w:space="0" w:color="auto"/>
              <w:left w:val="single" w:sz="2" w:space="0" w:color="auto"/>
              <w:bottom w:val="single" w:sz="2" w:space="0" w:color="auto"/>
              <w:right w:val="single" w:sz="2" w:space="0" w:color="auto"/>
            </w:tcBorders>
            <w:shd w:val="clear" w:color="auto" w:fill="FFFFFF"/>
            <w:vAlign w:val="center"/>
          </w:tcPr>
          <w:p w14:paraId="5A292733" w14:textId="411BC255" w:rsidR="00C37103" w:rsidRPr="000C0587" w:rsidRDefault="00C37103" w:rsidP="00C37103">
            <w:pPr>
              <w:spacing w:after="0" w:line="360" w:lineRule="auto"/>
              <w:jc w:val="both"/>
              <w:rPr>
                <w:rFonts w:ascii="Times New Roman" w:eastAsia="Times New Roman" w:hAnsi="Times New Roman" w:cs="Times New Roman"/>
                <w:bCs/>
                <w:noProof/>
                <w:color w:val="000000" w:themeColor="text1"/>
                <w:lang w:val="en-US"/>
              </w:rPr>
            </w:pPr>
            <w:r>
              <w:rPr>
                <w:rFonts w:ascii="Times New Roman" w:eastAsia="Times New Roman" w:hAnsi="Times New Roman" w:cs="Times New Roman"/>
                <w:bCs/>
                <w:noProof/>
                <w:color w:val="000000" w:themeColor="text1"/>
                <w:lang w:val="en-US"/>
              </w:rPr>
              <w:t>NCVVO</w:t>
            </w:r>
          </w:p>
        </w:tc>
        <w:tc>
          <w:tcPr>
            <w:tcW w:w="1984" w:type="dxa"/>
            <w:tcBorders>
              <w:top w:val="single" w:sz="2" w:space="0" w:color="auto"/>
              <w:left w:val="single" w:sz="2" w:space="0" w:color="auto"/>
              <w:bottom w:val="single" w:sz="2" w:space="0" w:color="auto"/>
              <w:right w:val="single" w:sz="2" w:space="0" w:color="auto"/>
            </w:tcBorders>
            <w:shd w:val="clear" w:color="auto" w:fill="FFFFFF"/>
            <w:vAlign w:val="center"/>
          </w:tcPr>
          <w:p w14:paraId="77D1AE62" w14:textId="0995EC3D" w:rsidR="00C37103" w:rsidRPr="000C0587" w:rsidRDefault="00C37103" w:rsidP="00C37103">
            <w:pPr>
              <w:spacing w:after="0" w:line="360" w:lineRule="auto"/>
              <w:jc w:val="both"/>
              <w:rPr>
                <w:rFonts w:ascii="Times New Roman" w:eastAsia="Times New Roman" w:hAnsi="Times New Roman" w:cs="Times New Roman"/>
                <w:bCs/>
                <w:noProof/>
                <w:color w:val="000000" w:themeColor="text1"/>
                <w:lang w:val="en-US"/>
              </w:rPr>
            </w:pPr>
            <w:r>
              <w:rPr>
                <w:rFonts w:ascii="Times New Roman" w:eastAsia="Times New Roman" w:hAnsi="Times New Roman" w:cs="Times New Roman"/>
                <w:bCs/>
                <w:noProof/>
                <w:color w:val="000000" w:themeColor="text1"/>
              </w:rPr>
              <w:t>Nacionalni ispiti iz Hrvatskog jezika, Matematike i Prirode i društva</w:t>
            </w:r>
          </w:p>
        </w:tc>
        <w:tc>
          <w:tcPr>
            <w:tcW w:w="1427" w:type="dxa"/>
            <w:tcBorders>
              <w:top w:val="single" w:sz="2" w:space="0" w:color="auto"/>
              <w:left w:val="single" w:sz="2" w:space="0" w:color="auto"/>
              <w:bottom w:val="single" w:sz="2" w:space="0" w:color="auto"/>
              <w:right w:val="single" w:sz="2" w:space="0" w:color="auto"/>
            </w:tcBorders>
            <w:shd w:val="clear" w:color="auto" w:fill="FFFFFF"/>
          </w:tcPr>
          <w:p w14:paraId="421BE428" w14:textId="1CCC50F1" w:rsidR="00C37103" w:rsidRPr="000C0587" w:rsidRDefault="00C37103" w:rsidP="00C37103">
            <w:pPr>
              <w:spacing w:after="0" w:line="360" w:lineRule="auto"/>
              <w:jc w:val="both"/>
              <w:rPr>
                <w:rFonts w:ascii="Times New Roman" w:eastAsia="Times New Roman" w:hAnsi="Times New Roman" w:cs="Times New Roman"/>
                <w:bCs/>
                <w:noProof/>
                <w:color w:val="000000" w:themeColor="text1"/>
                <w:lang w:val="en-US"/>
              </w:rPr>
            </w:pPr>
            <w:r w:rsidRPr="000A113F">
              <w:rPr>
                <w:rFonts w:ascii="Times New Roman" w:eastAsia="Times New Roman" w:hAnsi="Times New Roman" w:cs="Times New Roman"/>
                <w:bCs/>
                <w:noProof/>
                <w:color w:val="000000" w:themeColor="text1"/>
                <w:lang w:val="en-US"/>
              </w:rPr>
              <w:t>Obrazovni stupanj usvojenih znanja i vještina</w:t>
            </w:r>
          </w:p>
        </w:tc>
        <w:tc>
          <w:tcPr>
            <w:tcW w:w="1710" w:type="dxa"/>
            <w:tcBorders>
              <w:top w:val="single" w:sz="2" w:space="0" w:color="auto"/>
              <w:left w:val="single" w:sz="2" w:space="0" w:color="auto"/>
              <w:bottom w:val="single" w:sz="2" w:space="0" w:color="auto"/>
              <w:right w:val="single" w:sz="2" w:space="0" w:color="auto"/>
            </w:tcBorders>
            <w:vAlign w:val="center"/>
          </w:tcPr>
          <w:p w14:paraId="430CA46E" w14:textId="77777777" w:rsidR="00C37103" w:rsidRPr="000C0587" w:rsidRDefault="00C37103" w:rsidP="00C37103">
            <w:pPr>
              <w:spacing w:after="0"/>
              <w:rPr>
                <w:rFonts w:ascii="Times New Roman" w:eastAsia="Times New Roman" w:hAnsi="Times New Roman" w:cs="Times New Roman"/>
                <w:noProof/>
                <w:color w:val="000000" w:themeColor="text1"/>
                <w:lang w:val="en-US"/>
              </w:rPr>
            </w:pPr>
          </w:p>
        </w:tc>
      </w:tr>
      <w:tr w:rsidR="00C37103" w:rsidRPr="000C0587" w14:paraId="23829656" w14:textId="77777777" w:rsidTr="00B266B3">
        <w:trPr>
          <w:cantSplit/>
          <w:trHeight w:val="576"/>
          <w:jc w:val="center"/>
        </w:trPr>
        <w:tc>
          <w:tcPr>
            <w:tcW w:w="1840" w:type="dxa"/>
            <w:tcBorders>
              <w:top w:val="single" w:sz="2" w:space="0" w:color="auto"/>
              <w:left w:val="single" w:sz="2" w:space="0" w:color="auto"/>
              <w:bottom w:val="single" w:sz="2" w:space="0" w:color="auto"/>
              <w:right w:val="single" w:sz="2" w:space="0" w:color="auto"/>
            </w:tcBorders>
            <w:shd w:val="clear" w:color="auto" w:fill="FFFFFF"/>
            <w:vAlign w:val="center"/>
          </w:tcPr>
          <w:p w14:paraId="76F1E21A" w14:textId="3FAC95B5" w:rsidR="00C37103" w:rsidRPr="000C0587" w:rsidRDefault="00C37103" w:rsidP="00C37103">
            <w:pPr>
              <w:spacing w:after="0" w:line="360" w:lineRule="auto"/>
              <w:jc w:val="both"/>
              <w:rPr>
                <w:rFonts w:ascii="Times New Roman" w:eastAsia="Times New Roman" w:hAnsi="Times New Roman" w:cs="Times New Roman"/>
                <w:bCs/>
                <w:noProof/>
                <w:color w:val="000000" w:themeColor="text1"/>
              </w:rPr>
            </w:pPr>
            <w:r>
              <w:rPr>
                <w:rFonts w:ascii="Times New Roman" w:eastAsia="Times New Roman" w:hAnsi="Times New Roman" w:cs="Times New Roman"/>
                <w:bCs/>
                <w:noProof/>
                <w:color w:val="000000" w:themeColor="text1"/>
              </w:rPr>
              <w:t>Vanjsko vrednovanje učenika 8. razreda</w:t>
            </w:r>
          </w:p>
        </w:tc>
        <w:tc>
          <w:tcPr>
            <w:tcW w:w="1559" w:type="dxa"/>
            <w:tcBorders>
              <w:top w:val="single" w:sz="2" w:space="0" w:color="auto"/>
              <w:left w:val="single" w:sz="2" w:space="0" w:color="auto"/>
              <w:bottom w:val="single" w:sz="2" w:space="0" w:color="auto"/>
              <w:right w:val="single" w:sz="2" w:space="0" w:color="auto"/>
            </w:tcBorders>
            <w:shd w:val="clear" w:color="auto" w:fill="FFFFFF"/>
            <w:vAlign w:val="center"/>
          </w:tcPr>
          <w:p w14:paraId="387BE9EB" w14:textId="1FA164A0" w:rsidR="00C37103" w:rsidRPr="000C0587" w:rsidRDefault="00C37103" w:rsidP="00C37103">
            <w:pPr>
              <w:spacing w:after="0" w:line="360" w:lineRule="auto"/>
              <w:jc w:val="both"/>
              <w:rPr>
                <w:rFonts w:ascii="Times New Roman" w:eastAsia="Times New Roman" w:hAnsi="Times New Roman" w:cs="Times New Roman"/>
                <w:bCs/>
                <w:noProof/>
                <w:color w:val="000000" w:themeColor="text1"/>
                <w:lang w:val="en-US"/>
              </w:rPr>
            </w:pPr>
            <w:r>
              <w:rPr>
                <w:rFonts w:ascii="Times New Roman" w:eastAsia="Times New Roman" w:hAnsi="Times New Roman" w:cs="Times New Roman"/>
                <w:bCs/>
                <w:noProof/>
                <w:color w:val="000000" w:themeColor="text1"/>
                <w:lang w:val="en-US"/>
              </w:rPr>
              <w:t>ožujak 2024.</w:t>
            </w:r>
          </w:p>
        </w:tc>
        <w:tc>
          <w:tcPr>
            <w:tcW w:w="1560" w:type="dxa"/>
            <w:tcBorders>
              <w:top w:val="single" w:sz="2" w:space="0" w:color="auto"/>
              <w:left w:val="single" w:sz="2" w:space="0" w:color="auto"/>
              <w:bottom w:val="single" w:sz="2" w:space="0" w:color="auto"/>
              <w:right w:val="single" w:sz="2" w:space="0" w:color="auto"/>
            </w:tcBorders>
            <w:shd w:val="clear" w:color="auto" w:fill="FFFFFF"/>
            <w:vAlign w:val="center"/>
          </w:tcPr>
          <w:p w14:paraId="04C9BA8F" w14:textId="5CFF927C" w:rsidR="00C37103" w:rsidRPr="000C0587" w:rsidRDefault="00C37103" w:rsidP="00C37103">
            <w:pPr>
              <w:spacing w:after="0" w:line="360" w:lineRule="auto"/>
              <w:jc w:val="both"/>
              <w:rPr>
                <w:rFonts w:ascii="Times New Roman" w:eastAsia="Times New Roman" w:hAnsi="Times New Roman" w:cs="Times New Roman"/>
                <w:bCs/>
                <w:noProof/>
                <w:color w:val="000000" w:themeColor="text1"/>
                <w:lang w:val="en-US"/>
              </w:rPr>
            </w:pPr>
            <w:r>
              <w:rPr>
                <w:rFonts w:ascii="Times New Roman" w:eastAsia="Times New Roman" w:hAnsi="Times New Roman" w:cs="Times New Roman"/>
                <w:bCs/>
                <w:noProof/>
                <w:color w:val="000000" w:themeColor="text1"/>
                <w:lang w:val="en-US"/>
              </w:rPr>
              <w:t>NCVVO</w:t>
            </w:r>
          </w:p>
        </w:tc>
        <w:tc>
          <w:tcPr>
            <w:tcW w:w="1984" w:type="dxa"/>
            <w:tcBorders>
              <w:top w:val="single" w:sz="2" w:space="0" w:color="auto"/>
              <w:left w:val="single" w:sz="2" w:space="0" w:color="auto"/>
              <w:bottom w:val="single" w:sz="2" w:space="0" w:color="auto"/>
              <w:right w:val="single" w:sz="2" w:space="0" w:color="auto"/>
            </w:tcBorders>
            <w:shd w:val="clear" w:color="auto" w:fill="FFFFFF"/>
            <w:vAlign w:val="center"/>
          </w:tcPr>
          <w:p w14:paraId="4A06BFCA" w14:textId="4FBD735E" w:rsidR="00C37103" w:rsidRPr="000C0587" w:rsidRDefault="00C37103" w:rsidP="00C37103">
            <w:pPr>
              <w:spacing w:after="0" w:line="360" w:lineRule="auto"/>
              <w:jc w:val="both"/>
              <w:rPr>
                <w:rFonts w:ascii="Times New Roman" w:eastAsia="Times New Roman" w:hAnsi="Times New Roman" w:cs="Times New Roman"/>
                <w:bCs/>
                <w:noProof/>
                <w:color w:val="000000" w:themeColor="text1"/>
                <w:lang w:val="en-US"/>
              </w:rPr>
            </w:pPr>
            <w:r>
              <w:rPr>
                <w:rFonts w:ascii="Times New Roman" w:eastAsia="Times New Roman" w:hAnsi="Times New Roman" w:cs="Times New Roman"/>
                <w:bCs/>
                <w:noProof/>
                <w:color w:val="000000" w:themeColor="text1"/>
                <w:lang w:val="en-US"/>
              </w:rPr>
              <w:t>Nacionalni ispiti iz Hrvatskoga jezika, Matematike, Engleskoga jezika, Biologije, Kemije, Fizike, Povijesti i Geografije</w:t>
            </w:r>
          </w:p>
        </w:tc>
        <w:tc>
          <w:tcPr>
            <w:tcW w:w="1427" w:type="dxa"/>
            <w:tcBorders>
              <w:top w:val="single" w:sz="2" w:space="0" w:color="auto"/>
              <w:left w:val="single" w:sz="2" w:space="0" w:color="auto"/>
              <w:bottom w:val="single" w:sz="2" w:space="0" w:color="auto"/>
              <w:right w:val="single" w:sz="2" w:space="0" w:color="auto"/>
            </w:tcBorders>
            <w:shd w:val="clear" w:color="auto" w:fill="FFFFFF"/>
          </w:tcPr>
          <w:p w14:paraId="7FF878ED" w14:textId="6549E166" w:rsidR="00C37103" w:rsidRPr="000C0587" w:rsidRDefault="00C37103" w:rsidP="00C37103">
            <w:pPr>
              <w:spacing w:after="0" w:line="360" w:lineRule="auto"/>
              <w:jc w:val="both"/>
              <w:rPr>
                <w:rFonts w:ascii="Times New Roman" w:eastAsia="Times New Roman" w:hAnsi="Times New Roman" w:cs="Times New Roman"/>
                <w:bCs/>
                <w:noProof/>
                <w:color w:val="000000" w:themeColor="text1"/>
                <w:lang w:val="en-US"/>
              </w:rPr>
            </w:pPr>
            <w:r w:rsidRPr="000A113F">
              <w:rPr>
                <w:rFonts w:ascii="Times New Roman" w:eastAsia="Times New Roman" w:hAnsi="Times New Roman" w:cs="Times New Roman"/>
                <w:bCs/>
                <w:noProof/>
                <w:color w:val="000000" w:themeColor="text1"/>
                <w:lang w:val="en-US"/>
              </w:rPr>
              <w:t>Obrazovni stupanj usvojenih znanja i vještina</w:t>
            </w:r>
          </w:p>
        </w:tc>
        <w:tc>
          <w:tcPr>
            <w:tcW w:w="1710" w:type="dxa"/>
            <w:tcBorders>
              <w:top w:val="single" w:sz="2" w:space="0" w:color="auto"/>
              <w:left w:val="single" w:sz="2" w:space="0" w:color="auto"/>
              <w:bottom w:val="single" w:sz="2" w:space="0" w:color="auto"/>
              <w:right w:val="single" w:sz="2" w:space="0" w:color="auto"/>
            </w:tcBorders>
            <w:vAlign w:val="center"/>
          </w:tcPr>
          <w:p w14:paraId="7A442669" w14:textId="77777777" w:rsidR="00C37103" w:rsidRPr="000C0587" w:rsidRDefault="00C37103" w:rsidP="00C37103">
            <w:pPr>
              <w:spacing w:after="0"/>
              <w:rPr>
                <w:rFonts w:ascii="Times New Roman" w:eastAsia="Times New Roman" w:hAnsi="Times New Roman" w:cs="Times New Roman"/>
                <w:noProof/>
                <w:color w:val="000000" w:themeColor="text1"/>
                <w:lang w:val="en-US"/>
              </w:rPr>
            </w:pPr>
          </w:p>
        </w:tc>
      </w:tr>
    </w:tbl>
    <w:p w14:paraId="0300F689" w14:textId="77777777" w:rsidR="008351FA" w:rsidRPr="000C0587" w:rsidRDefault="008351FA" w:rsidP="008351FA">
      <w:pPr>
        <w:spacing w:after="0" w:line="360" w:lineRule="auto"/>
        <w:rPr>
          <w:rFonts w:ascii="Times New Roman" w:eastAsia="Times New Roman" w:hAnsi="Times New Roman" w:cs="Times New Roman"/>
          <w:color w:val="000000" w:themeColor="text1"/>
          <w:sz w:val="24"/>
          <w:szCs w:val="24"/>
        </w:rPr>
        <w:sectPr w:rsidR="008351FA" w:rsidRPr="000C0587">
          <w:type w:val="continuous"/>
          <w:pgSz w:w="11907" w:h="16840"/>
          <w:pgMar w:top="1134" w:right="1134" w:bottom="1134" w:left="1134" w:header="709" w:footer="709" w:gutter="0"/>
          <w:cols w:space="720"/>
        </w:sectPr>
      </w:pPr>
    </w:p>
    <w:p w14:paraId="56FE9CEA" w14:textId="77777777" w:rsidR="008351FA" w:rsidRPr="00F625DA" w:rsidRDefault="008351FA" w:rsidP="008351FA">
      <w:pPr>
        <w:pageBreakBefore/>
        <w:spacing w:after="0" w:line="360" w:lineRule="auto"/>
        <w:jc w:val="both"/>
        <w:rPr>
          <w:rFonts w:ascii="Times New Roman" w:eastAsia="Calibri" w:hAnsi="Times New Roman" w:cs="Times New Roman"/>
          <w:b/>
          <w:noProof/>
          <w:sz w:val="24"/>
          <w:szCs w:val="24"/>
        </w:rPr>
      </w:pPr>
      <w:r w:rsidRPr="00F625DA">
        <w:rPr>
          <w:rFonts w:ascii="Times New Roman" w:eastAsia="Calibri" w:hAnsi="Times New Roman" w:cs="Times New Roman"/>
          <w:b/>
          <w:noProof/>
          <w:sz w:val="24"/>
          <w:szCs w:val="24"/>
        </w:rPr>
        <w:lastRenderedPageBreak/>
        <w:t>12. RAD  S DJECOM S TEŠKOĆAMA</w:t>
      </w:r>
    </w:p>
    <w:p w14:paraId="00D6B13A" w14:textId="77777777" w:rsidR="008351FA" w:rsidRPr="000C0587" w:rsidRDefault="008351FA" w:rsidP="008351FA">
      <w:pPr>
        <w:spacing w:after="0" w:line="360" w:lineRule="auto"/>
        <w:jc w:val="both"/>
        <w:rPr>
          <w:rFonts w:ascii="Times New Roman" w:eastAsia="Calibri" w:hAnsi="Times New Roman" w:cs="Times New Roman"/>
          <w:b/>
          <w:noProof/>
          <w:color w:val="000000" w:themeColor="text1"/>
          <w:sz w:val="24"/>
          <w:szCs w:val="24"/>
        </w:rPr>
      </w:pPr>
    </w:p>
    <w:p w14:paraId="4759BDFC" w14:textId="3A0D0275" w:rsidR="008351FA" w:rsidRPr="000C0587" w:rsidRDefault="008351FA" w:rsidP="008351FA">
      <w:pPr>
        <w:spacing w:after="0" w:line="360" w:lineRule="auto"/>
        <w:jc w:val="both"/>
        <w:rPr>
          <w:rFonts w:ascii="Times New Roman" w:eastAsia="Calibri" w:hAnsi="Times New Roman" w:cs="Times New Roman"/>
          <w:noProof/>
          <w:color w:val="000000" w:themeColor="text1"/>
          <w:sz w:val="24"/>
          <w:szCs w:val="24"/>
        </w:rPr>
      </w:pPr>
      <w:r w:rsidRPr="000C0587">
        <w:rPr>
          <w:rFonts w:ascii="Times New Roman" w:eastAsia="Calibri" w:hAnsi="Times New Roman" w:cs="Times New Roman"/>
          <w:b/>
          <w:noProof/>
          <w:color w:val="000000" w:themeColor="text1"/>
          <w:sz w:val="24"/>
          <w:szCs w:val="24"/>
        </w:rPr>
        <w:t xml:space="preserve">CILJ: </w:t>
      </w:r>
      <w:r w:rsidRPr="000C0587">
        <w:rPr>
          <w:rFonts w:ascii="Times New Roman" w:eastAsia="Calibri" w:hAnsi="Times New Roman" w:cs="Times New Roman"/>
          <w:noProof/>
          <w:color w:val="000000" w:themeColor="text1"/>
          <w:sz w:val="24"/>
          <w:szCs w:val="24"/>
        </w:rPr>
        <w:t xml:space="preserve"> Posebnim metodama i oblicima rada pružiti podršku i pomoći učenicima kojima je Rješenjem </w:t>
      </w:r>
      <w:r w:rsidR="002244DB" w:rsidRPr="000C0587">
        <w:rPr>
          <w:rFonts w:ascii="Times New Roman" w:eastAsia="Calibri" w:hAnsi="Times New Roman" w:cs="Times New Roman"/>
          <w:noProof/>
          <w:color w:val="000000" w:themeColor="text1"/>
          <w:sz w:val="24"/>
          <w:szCs w:val="24"/>
        </w:rPr>
        <w:t>Upravnog odjela za obrazovanje</w:t>
      </w:r>
      <w:r w:rsidR="006447A7">
        <w:rPr>
          <w:rFonts w:ascii="Times New Roman" w:eastAsia="Calibri" w:hAnsi="Times New Roman" w:cs="Times New Roman"/>
          <w:noProof/>
          <w:color w:val="000000" w:themeColor="text1"/>
          <w:sz w:val="24"/>
          <w:szCs w:val="24"/>
        </w:rPr>
        <w:t xml:space="preserve"> i mlade u </w:t>
      </w:r>
      <w:r w:rsidR="002244DB" w:rsidRPr="000C0587">
        <w:rPr>
          <w:rFonts w:ascii="Times New Roman" w:eastAsia="Calibri" w:hAnsi="Times New Roman" w:cs="Times New Roman"/>
          <w:noProof/>
          <w:color w:val="000000" w:themeColor="text1"/>
          <w:sz w:val="24"/>
          <w:szCs w:val="24"/>
        </w:rPr>
        <w:t>Osječko-baranjsk</w:t>
      </w:r>
      <w:r w:rsidR="006447A7">
        <w:rPr>
          <w:rFonts w:ascii="Times New Roman" w:eastAsia="Calibri" w:hAnsi="Times New Roman" w:cs="Times New Roman"/>
          <w:noProof/>
          <w:color w:val="000000" w:themeColor="text1"/>
          <w:sz w:val="24"/>
          <w:szCs w:val="24"/>
        </w:rPr>
        <w:t>oj</w:t>
      </w:r>
      <w:r w:rsidR="002244DB" w:rsidRPr="000C0587">
        <w:rPr>
          <w:rFonts w:ascii="Times New Roman" w:eastAsia="Calibri" w:hAnsi="Times New Roman" w:cs="Times New Roman"/>
          <w:noProof/>
          <w:color w:val="000000" w:themeColor="text1"/>
          <w:sz w:val="24"/>
          <w:szCs w:val="24"/>
        </w:rPr>
        <w:t xml:space="preserve"> županij</w:t>
      </w:r>
      <w:r w:rsidR="006447A7">
        <w:rPr>
          <w:rFonts w:ascii="Times New Roman" w:eastAsia="Calibri" w:hAnsi="Times New Roman" w:cs="Times New Roman"/>
          <w:noProof/>
          <w:color w:val="000000" w:themeColor="text1"/>
          <w:sz w:val="24"/>
          <w:szCs w:val="24"/>
        </w:rPr>
        <w:t>i</w:t>
      </w:r>
      <w:r w:rsidRPr="000C0587">
        <w:rPr>
          <w:rFonts w:ascii="Times New Roman" w:eastAsia="Calibri" w:hAnsi="Times New Roman" w:cs="Times New Roman"/>
          <w:noProof/>
          <w:color w:val="000000" w:themeColor="text1"/>
          <w:sz w:val="24"/>
          <w:szCs w:val="24"/>
        </w:rPr>
        <w:t xml:space="preserve"> utvrđen stupanj teškoće u razvoju ili su u nastavnom procesu kod nekih učenika uočene teškoće u razvoju kompetencija. Ovi su učenici integrirani u redoviti nastavni proces, s njima se</w:t>
      </w:r>
      <w:r w:rsidR="002244DB" w:rsidRPr="000C0587">
        <w:rPr>
          <w:rFonts w:ascii="Times New Roman" w:eastAsia="Calibri" w:hAnsi="Times New Roman" w:cs="Times New Roman"/>
          <w:noProof/>
          <w:color w:val="000000" w:themeColor="text1"/>
          <w:sz w:val="24"/>
          <w:szCs w:val="24"/>
        </w:rPr>
        <w:t xml:space="preserve"> već</w:t>
      </w:r>
      <w:r w:rsidRPr="000C0587">
        <w:rPr>
          <w:rFonts w:ascii="Times New Roman" w:eastAsia="Calibri" w:hAnsi="Times New Roman" w:cs="Times New Roman"/>
          <w:noProof/>
          <w:color w:val="000000" w:themeColor="text1"/>
          <w:sz w:val="24"/>
          <w:szCs w:val="24"/>
        </w:rPr>
        <w:t xml:space="preserve"> radi</w:t>
      </w:r>
      <w:r w:rsidR="002244DB" w:rsidRPr="000C0587">
        <w:rPr>
          <w:rFonts w:ascii="Times New Roman" w:eastAsia="Calibri" w:hAnsi="Times New Roman" w:cs="Times New Roman"/>
          <w:noProof/>
          <w:color w:val="000000" w:themeColor="text1"/>
          <w:sz w:val="24"/>
          <w:szCs w:val="24"/>
        </w:rPr>
        <w:t xml:space="preserve"> </w:t>
      </w:r>
      <w:r w:rsidRPr="000C0587">
        <w:rPr>
          <w:rFonts w:ascii="Times New Roman" w:eastAsia="Calibri" w:hAnsi="Times New Roman" w:cs="Times New Roman"/>
          <w:noProof/>
          <w:color w:val="000000" w:themeColor="text1"/>
          <w:sz w:val="24"/>
          <w:szCs w:val="24"/>
        </w:rPr>
        <w:t xml:space="preserve">prema rješenju Povjerenstva </w:t>
      </w:r>
      <w:r w:rsidR="002244DB" w:rsidRPr="000C0587">
        <w:rPr>
          <w:rFonts w:ascii="Times New Roman" w:eastAsia="Calibri" w:hAnsi="Times New Roman" w:cs="Times New Roman"/>
          <w:noProof/>
          <w:color w:val="000000" w:themeColor="text1"/>
          <w:sz w:val="24"/>
          <w:szCs w:val="24"/>
        </w:rPr>
        <w:t>ovisno o tome je li riječ o redovitom programu s individualiziranim postupcima ili o redovitom programu s prilagodbom sadržaja i individualiziranim postupcima.</w:t>
      </w:r>
    </w:p>
    <w:p w14:paraId="58DA4410" w14:textId="3F251718" w:rsidR="008351FA" w:rsidRPr="000C0587" w:rsidRDefault="008351FA" w:rsidP="008351FA">
      <w:pPr>
        <w:spacing w:after="0" w:line="360" w:lineRule="auto"/>
        <w:jc w:val="both"/>
        <w:rPr>
          <w:rFonts w:ascii="Times New Roman" w:eastAsia="Calibri" w:hAnsi="Times New Roman" w:cs="Times New Roman"/>
          <w:noProof/>
          <w:color w:val="000000" w:themeColor="text1"/>
          <w:sz w:val="24"/>
          <w:szCs w:val="24"/>
        </w:rPr>
      </w:pPr>
      <w:r w:rsidRPr="000C0587">
        <w:rPr>
          <w:rFonts w:ascii="Times New Roman" w:eastAsia="Calibri" w:hAnsi="Times New Roman" w:cs="Times New Roman"/>
          <w:b/>
          <w:noProof/>
          <w:color w:val="000000" w:themeColor="text1"/>
          <w:sz w:val="24"/>
          <w:szCs w:val="24"/>
        </w:rPr>
        <w:t>NOSITELJI</w:t>
      </w:r>
      <w:r w:rsidRPr="000C0587">
        <w:rPr>
          <w:rFonts w:ascii="Times New Roman" w:eastAsia="Calibri" w:hAnsi="Times New Roman" w:cs="Times New Roman"/>
          <w:noProof/>
          <w:color w:val="000000" w:themeColor="text1"/>
          <w:sz w:val="24"/>
          <w:szCs w:val="24"/>
        </w:rPr>
        <w:t>: Učitelji u redovitom nastavnom procesu u odjel</w:t>
      </w:r>
      <w:r w:rsidR="00FD2F5A" w:rsidRPr="000C0587">
        <w:rPr>
          <w:rFonts w:ascii="Times New Roman" w:eastAsia="Calibri" w:hAnsi="Times New Roman" w:cs="Times New Roman"/>
          <w:noProof/>
          <w:color w:val="000000" w:themeColor="text1"/>
          <w:sz w:val="24"/>
          <w:szCs w:val="24"/>
        </w:rPr>
        <w:t>im</w:t>
      </w:r>
      <w:r w:rsidRPr="000C0587">
        <w:rPr>
          <w:rFonts w:ascii="Times New Roman" w:eastAsia="Calibri" w:hAnsi="Times New Roman" w:cs="Times New Roman"/>
          <w:noProof/>
          <w:color w:val="000000" w:themeColor="text1"/>
          <w:sz w:val="24"/>
          <w:szCs w:val="24"/>
        </w:rPr>
        <w:t>a koj</w:t>
      </w:r>
      <w:r w:rsidR="00FD2F5A" w:rsidRPr="000C0587">
        <w:rPr>
          <w:rFonts w:ascii="Times New Roman" w:eastAsia="Calibri" w:hAnsi="Times New Roman" w:cs="Times New Roman"/>
          <w:noProof/>
          <w:color w:val="000000" w:themeColor="text1"/>
          <w:sz w:val="24"/>
          <w:szCs w:val="24"/>
        </w:rPr>
        <w:t>e</w:t>
      </w:r>
      <w:r w:rsidRPr="000C0587">
        <w:rPr>
          <w:rFonts w:ascii="Times New Roman" w:eastAsia="Calibri" w:hAnsi="Times New Roman" w:cs="Times New Roman"/>
          <w:noProof/>
          <w:color w:val="000000" w:themeColor="text1"/>
          <w:sz w:val="24"/>
          <w:szCs w:val="24"/>
        </w:rPr>
        <w:t xml:space="preserve"> učenici pohađaju, psiholog  u dopunskom radu, te pedagog u sustavu praćenja, napredovanja i pružanja pomoći tim učenicima.</w:t>
      </w:r>
    </w:p>
    <w:p w14:paraId="4872051C" w14:textId="77777777" w:rsidR="008351FA" w:rsidRPr="000C0587" w:rsidRDefault="008351FA" w:rsidP="008351FA">
      <w:pPr>
        <w:spacing w:after="0" w:line="360" w:lineRule="auto"/>
        <w:jc w:val="both"/>
        <w:rPr>
          <w:rFonts w:ascii="Times New Roman" w:eastAsia="Calibri" w:hAnsi="Times New Roman" w:cs="Times New Roman"/>
          <w:noProof/>
          <w:color w:val="000000" w:themeColor="text1"/>
          <w:sz w:val="24"/>
          <w:szCs w:val="24"/>
        </w:rPr>
      </w:pPr>
      <w:r w:rsidRPr="000C0587">
        <w:rPr>
          <w:rFonts w:ascii="Times New Roman" w:eastAsia="Calibri" w:hAnsi="Times New Roman" w:cs="Times New Roman"/>
          <w:b/>
          <w:noProof/>
          <w:color w:val="000000" w:themeColor="text1"/>
          <w:sz w:val="24"/>
          <w:szCs w:val="24"/>
        </w:rPr>
        <w:t xml:space="preserve">NAČIN REALIZACIJE: </w:t>
      </w:r>
      <w:r w:rsidRPr="000C0587">
        <w:rPr>
          <w:rFonts w:ascii="Times New Roman" w:eastAsia="Calibri" w:hAnsi="Times New Roman" w:cs="Times New Roman"/>
          <w:noProof/>
          <w:color w:val="000000" w:themeColor="text1"/>
          <w:sz w:val="24"/>
          <w:szCs w:val="24"/>
        </w:rPr>
        <w:t>Sadržajna i funkcionalna individualizacija u redovitoj nastavi, dopunska pomoć psihologa sukladno poteškoći učenika.</w:t>
      </w:r>
    </w:p>
    <w:p w14:paraId="593AE135" w14:textId="77777777" w:rsidR="008351FA" w:rsidRPr="000C0587" w:rsidRDefault="008351FA" w:rsidP="008351FA">
      <w:pPr>
        <w:spacing w:after="0" w:line="360" w:lineRule="auto"/>
        <w:jc w:val="both"/>
        <w:rPr>
          <w:rFonts w:ascii="Times New Roman" w:eastAsia="Calibri" w:hAnsi="Times New Roman" w:cs="Times New Roman"/>
          <w:b/>
          <w:noProof/>
          <w:color w:val="000000" w:themeColor="text1"/>
          <w:sz w:val="24"/>
          <w:szCs w:val="24"/>
        </w:rPr>
      </w:pPr>
      <w:r w:rsidRPr="000C0587">
        <w:rPr>
          <w:rFonts w:ascii="Times New Roman" w:eastAsia="Calibri" w:hAnsi="Times New Roman" w:cs="Times New Roman"/>
          <w:b/>
          <w:noProof/>
          <w:color w:val="000000" w:themeColor="text1"/>
          <w:sz w:val="24"/>
          <w:szCs w:val="24"/>
        </w:rPr>
        <w:t xml:space="preserve">VREMENIK: </w:t>
      </w:r>
      <w:r w:rsidRPr="000C0587">
        <w:rPr>
          <w:rFonts w:ascii="Times New Roman" w:eastAsia="Calibri" w:hAnsi="Times New Roman" w:cs="Times New Roman"/>
          <w:noProof/>
          <w:color w:val="000000" w:themeColor="text1"/>
          <w:sz w:val="24"/>
          <w:szCs w:val="24"/>
        </w:rPr>
        <w:t>Tijekom redovite i dopunske nastave učitelji, tijekom tjedna psiholog</w:t>
      </w:r>
      <w:r w:rsidRPr="000C0587">
        <w:rPr>
          <w:rFonts w:ascii="Times New Roman" w:eastAsia="Calibri" w:hAnsi="Times New Roman" w:cs="Times New Roman"/>
          <w:b/>
          <w:noProof/>
          <w:color w:val="000000" w:themeColor="text1"/>
          <w:sz w:val="24"/>
          <w:szCs w:val="24"/>
        </w:rPr>
        <w:t>.</w:t>
      </w:r>
    </w:p>
    <w:p w14:paraId="42DE8685" w14:textId="7EDCE73B" w:rsidR="008351FA" w:rsidRPr="000C0587" w:rsidRDefault="008351FA" w:rsidP="008351FA">
      <w:pPr>
        <w:spacing w:after="0" w:line="360" w:lineRule="auto"/>
        <w:jc w:val="both"/>
        <w:rPr>
          <w:rFonts w:ascii="Times New Roman" w:eastAsia="Calibri" w:hAnsi="Times New Roman" w:cs="Times New Roman"/>
          <w:noProof/>
          <w:color w:val="000000" w:themeColor="text1"/>
          <w:sz w:val="24"/>
          <w:szCs w:val="24"/>
        </w:rPr>
      </w:pPr>
      <w:r w:rsidRPr="000C0587">
        <w:rPr>
          <w:rFonts w:ascii="Times New Roman" w:eastAsia="Calibri" w:hAnsi="Times New Roman" w:cs="Times New Roman"/>
          <w:b/>
          <w:noProof/>
          <w:color w:val="000000" w:themeColor="text1"/>
          <w:sz w:val="24"/>
          <w:szCs w:val="24"/>
        </w:rPr>
        <w:t xml:space="preserve">TROŠKOVNIK: </w:t>
      </w:r>
      <w:r w:rsidRPr="000C0587">
        <w:rPr>
          <w:rFonts w:ascii="Times New Roman" w:eastAsia="Calibri" w:hAnsi="Times New Roman" w:cs="Times New Roman"/>
          <w:noProof/>
          <w:color w:val="000000" w:themeColor="text1"/>
          <w:sz w:val="24"/>
          <w:szCs w:val="24"/>
        </w:rPr>
        <w:t xml:space="preserve">Troškove snosi  Ministarstvo znanosti i obrazovanja, a materijalne troškove i rad asistenata u nastavi </w:t>
      </w:r>
      <w:r w:rsidR="00FD2F5A" w:rsidRPr="000C0587">
        <w:rPr>
          <w:rFonts w:ascii="Times New Roman" w:eastAsia="Calibri" w:hAnsi="Times New Roman" w:cs="Times New Roman"/>
          <w:noProof/>
          <w:color w:val="000000" w:themeColor="text1"/>
          <w:sz w:val="24"/>
          <w:szCs w:val="24"/>
        </w:rPr>
        <w:t>G</w:t>
      </w:r>
      <w:r w:rsidRPr="000C0587">
        <w:rPr>
          <w:rFonts w:ascii="Times New Roman" w:eastAsia="Calibri" w:hAnsi="Times New Roman" w:cs="Times New Roman"/>
          <w:noProof/>
          <w:color w:val="000000" w:themeColor="text1"/>
          <w:sz w:val="24"/>
          <w:szCs w:val="24"/>
        </w:rPr>
        <w:t>rad Osijek.</w:t>
      </w:r>
    </w:p>
    <w:p w14:paraId="6DDB751B" w14:textId="098449A1" w:rsidR="008351FA" w:rsidRPr="000C0587" w:rsidRDefault="008351FA" w:rsidP="008351FA">
      <w:pPr>
        <w:spacing w:after="0" w:line="360" w:lineRule="auto"/>
        <w:jc w:val="both"/>
        <w:rPr>
          <w:rFonts w:ascii="Times New Roman" w:eastAsia="Calibri" w:hAnsi="Times New Roman" w:cs="Times New Roman"/>
          <w:noProof/>
          <w:color w:val="000000" w:themeColor="text1"/>
          <w:sz w:val="24"/>
          <w:szCs w:val="24"/>
        </w:rPr>
      </w:pPr>
      <w:r w:rsidRPr="000C0587">
        <w:rPr>
          <w:rFonts w:ascii="Times New Roman" w:eastAsia="Calibri" w:hAnsi="Times New Roman" w:cs="Times New Roman"/>
          <w:b/>
          <w:noProof/>
          <w:color w:val="000000" w:themeColor="text1"/>
          <w:sz w:val="24"/>
          <w:szCs w:val="24"/>
        </w:rPr>
        <w:t>NAČIN VREDNOVANJA</w:t>
      </w:r>
      <w:r w:rsidRPr="000C0587">
        <w:rPr>
          <w:rFonts w:ascii="Times New Roman" w:eastAsia="Calibri" w:hAnsi="Times New Roman" w:cs="Times New Roman"/>
          <w:noProof/>
          <w:color w:val="000000" w:themeColor="text1"/>
          <w:sz w:val="24"/>
          <w:szCs w:val="24"/>
        </w:rPr>
        <w:t xml:space="preserve">: Praćenje i ocjenjivanje učenika obavljat će se sukladno s </w:t>
      </w:r>
      <w:r w:rsidRPr="000C0587">
        <w:rPr>
          <w:rFonts w:ascii="Times New Roman" w:eastAsia="Calibri" w:hAnsi="Times New Roman" w:cs="Times New Roman"/>
          <w:i/>
          <w:noProof/>
          <w:color w:val="000000" w:themeColor="text1"/>
          <w:sz w:val="24"/>
          <w:szCs w:val="24"/>
        </w:rPr>
        <w:t>Pravilnikom o načinima, postupcima i elementima vrednovanja učenika u osnovnoj i srednjoj školi</w:t>
      </w:r>
      <w:r w:rsidRPr="000C0587">
        <w:rPr>
          <w:rFonts w:ascii="Times New Roman" w:eastAsia="Calibri" w:hAnsi="Times New Roman" w:cs="Times New Roman"/>
          <w:noProof/>
          <w:color w:val="000000" w:themeColor="text1"/>
          <w:sz w:val="24"/>
          <w:szCs w:val="24"/>
        </w:rPr>
        <w:t xml:space="preserve"> </w:t>
      </w:r>
      <w:r w:rsidR="00FD2F5A" w:rsidRPr="000C0587">
        <w:rPr>
          <w:rFonts w:ascii="Times New Roman" w:eastAsia="Calibri" w:hAnsi="Times New Roman" w:cs="Times New Roman"/>
          <w:i/>
          <w:noProof/>
          <w:color w:val="000000" w:themeColor="text1"/>
          <w:sz w:val="24"/>
          <w:szCs w:val="24"/>
        </w:rPr>
        <w:t>i Smjernicama za rad s učenicima s teškoćama u razvoju.</w:t>
      </w:r>
    </w:p>
    <w:p w14:paraId="17287004" w14:textId="77777777" w:rsidR="008351FA" w:rsidRPr="000C0587" w:rsidRDefault="008351FA" w:rsidP="008351FA">
      <w:pPr>
        <w:spacing w:after="0" w:line="360" w:lineRule="auto"/>
        <w:jc w:val="both"/>
        <w:rPr>
          <w:rFonts w:ascii="Times New Roman" w:eastAsia="Calibri" w:hAnsi="Times New Roman" w:cs="Times New Roman"/>
          <w:noProof/>
          <w:color w:val="000000" w:themeColor="text1"/>
          <w:sz w:val="24"/>
          <w:szCs w:val="24"/>
        </w:rPr>
      </w:pPr>
    </w:p>
    <w:p w14:paraId="055E0FD1" w14:textId="77777777" w:rsidR="008351FA" w:rsidRPr="000C0587" w:rsidRDefault="008351FA" w:rsidP="008351FA">
      <w:pPr>
        <w:spacing w:after="0" w:line="360" w:lineRule="auto"/>
        <w:jc w:val="both"/>
        <w:rPr>
          <w:rFonts w:ascii="Times New Roman" w:eastAsia="Calibri" w:hAnsi="Times New Roman" w:cs="Times New Roman"/>
          <w:noProof/>
          <w:color w:val="000000" w:themeColor="text1"/>
          <w:sz w:val="24"/>
          <w:szCs w:val="24"/>
        </w:rPr>
      </w:pPr>
    </w:p>
    <w:p w14:paraId="0491678C" w14:textId="77777777" w:rsidR="008351FA" w:rsidRPr="000C0587" w:rsidRDefault="008351FA" w:rsidP="008351FA">
      <w:pPr>
        <w:spacing w:after="0" w:line="360" w:lineRule="auto"/>
        <w:jc w:val="both"/>
        <w:rPr>
          <w:rFonts w:ascii="Times New Roman" w:eastAsia="Calibri" w:hAnsi="Times New Roman" w:cs="Times New Roman"/>
          <w:noProof/>
          <w:color w:val="000000" w:themeColor="text1"/>
          <w:sz w:val="24"/>
          <w:szCs w:val="24"/>
        </w:rPr>
      </w:pPr>
    </w:p>
    <w:p w14:paraId="593E1630" w14:textId="77777777" w:rsidR="008351FA" w:rsidRPr="000C0587" w:rsidRDefault="008351FA" w:rsidP="008351FA">
      <w:pPr>
        <w:spacing w:after="0" w:line="360" w:lineRule="auto"/>
        <w:jc w:val="both"/>
        <w:rPr>
          <w:rFonts w:ascii="Times New Roman" w:eastAsia="Calibri" w:hAnsi="Times New Roman" w:cs="Times New Roman"/>
          <w:noProof/>
          <w:color w:val="000000" w:themeColor="text1"/>
          <w:sz w:val="24"/>
          <w:szCs w:val="24"/>
        </w:rPr>
      </w:pPr>
    </w:p>
    <w:p w14:paraId="3DE60F59" w14:textId="77777777" w:rsidR="008351FA" w:rsidRPr="000C0587" w:rsidRDefault="008351FA" w:rsidP="008351FA">
      <w:pPr>
        <w:spacing w:after="0" w:line="360" w:lineRule="auto"/>
        <w:jc w:val="both"/>
        <w:rPr>
          <w:rFonts w:ascii="Times New Roman" w:eastAsia="Calibri" w:hAnsi="Times New Roman" w:cs="Times New Roman"/>
          <w:noProof/>
          <w:color w:val="000000" w:themeColor="text1"/>
          <w:sz w:val="24"/>
          <w:szCs w:val="24"/>
        </w:rPr>
      </w:pPr>
    </w:p>
    <w:p w14:paraId="3DE78FFD" w14:textId="77777777" w:rsidR="008351FA" w:rsidRPr="000C0587" w:rsidRDefault="008351FA" w:rsidP="008351FA">
      <w:pPr>
        <w:spacing w:after="0" w:line="360" w:lineRule="auto"/>
        <w:jc w:val="both"/>
        <w:rPr>
          <w:rFonts w:ascii="Times New Roman" w:eastAsia="Calibri" w:hAnsi="Times New Roman" w:cs="Times New Roman"/>
          <w:noProof/>
          <w:color w:val="000000" w:themeColor="text1"/>
          <w:sz w:val="24"/>
          <w:szCs w:val="24"/>
        </w:rPr>
      </w:pPr>
    </w:p>
    <w:p w14:paraId="778BC1C3" w14:textId="77777777" w:rsidR="008351FA" w:rsidRPr="000C0587" w:rsidRDefault="008351FA" w:rsidP="008351FA">
      <w:pPr>
        <w:spacing w:after="0" w:line="360" w:lineRule="auto"/>
        <w:jc w:val="both"/>
        <w:rPr>
          <w:rFonts w:ascii="Times New Roman" w:eastAsia="Calibri" w:hAnsi="Times New Roman" w:cs="Times New Roman"/>
          <w:noProof/>
          <w:color w:val="000000" w:themeColor="text1"/>
          <w:sz w:val="24"/>
          <w:szCs w:val="24"/>
        </w:rPr>
      </w:pPr>
    </w:p>
    <w:p w14:paraId="47954269" w14:textId="77777777" w:rsidR="008351FA" w:rsidRPr="000C0587" w:rsidRDefault="008351FA" w:rsidP="008351FA">
      <w:pPr>
        <w:spacing w:after="0" w:line="360" w:lineRule="auto"/>
        <w:jc w:val="both"/>
        <w:rPr>
          <w:rFonts w:ascii="Times New Roman" w:eastAsia="Calibri" w:hAnsi="Times New Roman" w:cs="Times New Roman"/>
          <w:noProof/>
          <w:color w:val="000000" w:themeColor="text1"/>
          <w:sz w:val="24"/>
          <w:szCs w:val="24"/>
        </w:rPr>
      </w:pPr>
    </w:p>
    <w:p w14:paraId="442197A0" w14:textId="77777777" w:rsidR="008351FA" w:rsidRPr="000C0587" w:rsidRDefault="008351FA" w:rsidP="008351FA">
      <w:pPr>
        <w:spacing w:after="0" w:line="360" w:lineRule="auto"/>
        <w:jc w:val="both"/>
        <w:rPr>
          <w:rFonts w:ascii="Times New Roman" w:eastAsia="Calibri" w:hAnsi="Times New Roman" w:cs="Times New Roman"/>
          <w:noProof/>
          <w:color w:val="000000" w:themeColor="text1"/>
          <w:sz w:val="24"/>
          <w:szCs w:val="24"/>
        </w:rPr>
      </w:pPr>
    </w:p>
    <w:p w14:paraId="57C2BB07" w14:textId="77777777" w:rsidR="008351FA" w:rsidRPr="000C0587" w:rsidRDefault="008351FA" w:rsidP="008351FA">
      <w:pPr>
        <w:spacing w:after="0" w:line="360" w:lineRule="auto"/>
        <w:jc w:val="both"/>
        <w:rPr>
          <w:rFonts w:ascii="Times New Roman" w:eastAsia="Calibri" w:hAnsi="Times New Roman" w:cs="Times New Roman"/>
          <w:noProof/>
          <w:color w:val="000000" w:themeColor="text1"/>
          <w:sz w:val="24"/>
          <w:szCs w:val="24"/>
        </w:rPr>
      </w:pPr>
    </w:p>
    <w:p w14:paraId="648DD694" w14:textId="77777777" w:rsidR="008351FA" w:rsidRPr="000C0587" w:rsidRDefault="008351FA" w:rsidP="008351FA">
      <w:pPr>
        <w:spacing w:after="0" w:line="360" w:lineRule="auto"/>
        <w:jc w:val="both"/>
        <w:rPr>
          <w:rFonts w:ascii="Times New Roman" w:eastAsia="Calibri" w:hAnsi="Times New Roman" w:cs="Times New Roman"/>
          <w:noProof/>
          <w:color w:val="000000" w:themeColor="text1"/>
          <w:sz w:val="24"/>
          <w:szCs w:val="24"/>
        </w:rPr>
      </w:pPr>
    </w:p>
    <w:p w14:paraId="306DE035" w14:textId="77777777" w:rsidR="008351FA" w:rsidRPr="000C0587" w:rsidRDefault="008351FA" w:rsidP="008351FA">
      <w:pPr>
        <w:spacing w:after="0" w:line="360" w:lineRule="auto"/>
        <w:jc w:val="both"/>
        <w:rPr>
          <w:rFonts w:ascii="Times New Roman" w:eastAsia="Calibri" w:hAnsi="Times New Roman" w:cs="Times New Roman"/>
          <w:noProof/>
          <w:color w:val="000000" w:themeColor="text1"/>
          <w:sz w:val="24"/>
          <w:szCs w:val="24"/>
        </w:rPr>
      </w:pPr>
    </w:p>
    <w:p w14:paraId="023F0F13" w14:textId="77777777" w:rsidR="008351FA" w:rsidRPr="000C0587" w:rsidRDefault="008351FA" w:rsidP="008351FA">
      <w:pPr>
        <w:spacing w:after="0" w:line="360" w:lineRule="auto"/>
        <w:jc w:val="both"/>
        <w:rPr>
          <w:rFonts w:ascii="Times New Roman" w:eastAsia="Calibri" w:hAnsi="Times New Roman" w:cs="Times New Roman"/>
          <w:i/>
          <w:noProof/>
          <w:color w:val="000000" w:themeColor="text1"/>
          <w:sz w:val="24"/>
          <w:szCs w:val="24"/>
        </w:rPr>
      </w:pPr>
    </w:p>
    <w:p w14:paraId="4831F9C2" w14:textId="77777777" w:rsidR="008351FA" w:rsidRPr="000C0587" w:rsidRDefault="008351FA" w:rsidP="008351FA">
      <w:pPr>
        <w:spacing w:after="0" w:line="360" w:lineRule="auto"/>
        <w:jc w:val="both"/>
        <w:rPr>
          <w:rFonts w:ascii="Times New Roman" w:eastAsia="Calibri" w:hAnsi="Times New Roman" w:cs="Times New Roman"/>
          <w:b/>
          <w:noProof/>
          <w:color w:val="000000" w:themeColor="text1"/>
          <w:sz w:val="24"/>
          <w:szCs w:val="24"/>
        </w:rPr>
      </w:pPr>
    </w:p>
    <w:tbl>
      <w:tblPr>
        <w:tblW w:w="97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68"/>
        <w:gridCol w:w="2008"/>
        <w:gridCol w:w="1708"/>
        <w:gridCol w:w="1902"/>
        <w:gridCol w:w="2842"/>
      </w:tblGrid>
      <w:tr w:rsidR="00264F22" w:rsidRPr="000C0587" w14:paraId="07D18288" w14:textId="77777777" w:rsidTr="00264F22">
        <w:trPr>
          <w:trHeight w:val="837"/>
          <w:jc w:val="center"/>
        </w:trPr>
        <w:tc>
          <w:tcPr>
            <w:tcW w:w="126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047679D" w14:textId="744F458B" w:rsidR="00264F22" w:rsidRPr="000C0587" w:rsidRDefault="00264F22">
            <w:pPr>
              <w:spacing w:after="0" w:line="276" w:lineRule="auto"/>
              <w:jc w:val="both"/>
              <w:rPr>
                <w:rFonts w:ascii="Times New Roman" w:eastAsia="Times New Roman" w:hAnsi="Times New Roman" w:cs="Times New Roman"/>
                <w:b/>
                <w:bCs/>
                <w:noProof/>
                <w:color w:val="000000" w:themeColor="text1"/>
                <w:lang w:val="en-US"/>
              </w:rPr>
            </w:pPr>
            <w:r w:rsidRPr="000C0587">
              <w:rPr>
                <w:rFonts w:ascii="Times New Roman" w:eastAsia="Times New Roman" w:hAnsi="Times New Roman" w:cs="Times New Roman"/>
                <w:b/>
                <w:bCs/>
                <w:noProof/>
                <w:color w:val="000000" w:themeColor="text1"/>
                <w:lang w:val="en-US"/>
              </w:rPr>
              <w:lastRenderedPageBreak/>
              <w:t>RA</w:t>
            </w:r>
            <w:r>
              <w:rPr>
                <w:rFonts w:ascii="Times New Roman" w:eastAsia="Times New Roman" w:hAnsi="Times New Roman" w:cs="Times New Roman"/>
                <w:b/>
                <w:bCs/>
                <w:noProof/>
                <w:color w:val="000000" w:themeColor="text1"/>
                <w:lang w:val="en-US"/>
              </w:rPr>
              <w:t>ZRED</w:t>
            </w:r>
          </w:p>
        </w:tc>
        <w:tc>
          <w:tcPr>
            <w:tcW w:w="200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E5EBE3E" w14:textId="788A9539" w:rsidR="00264F22" w:rsidRPr="000C0587" w:rsidRDefault="00264F22">
            <w:pPr>
              <w:spacing w:after="0" w:line="276" w:lineRule="auto"/>
              <w:jc w:val="both"/>
              <w:rPr>
                <w:rFonts w:ascii="Times New Roman" w:eastAsia="Times New Roman" w:hAnsi="Times New Roman" w:cs="Times New Roman"/>
                <w:b/>
                <w:noProof/>
                <w:color w:val="000000" w:themeColor="text1"/>
                <w:lang w:val="en-US"/>
              </w:rPr>
            </w:pPr>
            <w:r w:rsidRPr="000C0587">
              <w:rPr>
                <w:rFonts w:ascii="Times New Roman" w:eastAsia="Times New Roman" w:hAnsi="Times New Roman" w:cs="Times New Roman"/>
                <w:b/>
                <w:noProof/>
                <w:color w:val="000000" w:themeColor="text1"/>
                <w:lang w:val="en-US"/>
              </w:rPr>
              <w:t>BR</w:t>
            </w:r>
            <w:r>
              <w:rPr>
                <w:rFonts w:ascii="Times New Roman" w:eastAsia="Times New Roman" w:hAnsi="Times New Roman" w:cs="Times New Roman"/>
                <w:b/>
                <w:noProof/>
                <w:color w:val="000000" w:themeColor="text1"/>
                <w:lang w:val="en-US"/>
              </w:rPr>
              <w:t>OJ</w:t>
            </w:r>
          </w:p>
          <w:p w14:paraId="63B4F995" w14:textId="77777777" w:rsidR="00264F22" w:rsidRPr="000C0587" w:rsidRDefault="00264F22">
            <w:pPr>
              <w:spacing w:after="0" w:line="276" w:lineRule="auto"/>
              <w:jc w:val="both"/>
              <w:rPr>
                <w:rFonts w:ascii="Times New Roman" w:eastAsia="Times New Roman" w:hAnsi="Times New Roman" w:cs="Times New Roman"/>
                <w:b/>
                <w:noProof/>
                <w:color w:val="000000" w:themeColor="text1"/>
                <w:lang w:val="en-US"/>
              </w:rPr>
            </w:pPr>
            <w:r w:rsidRPr="000C0587">
              <w:rPr>
                <w:rFonts w:ascii="Times New Roman" w:eastAsia="Times New Roman" w:hAnsi="Times New Roman" w:cs="Times New Roman"/>
                <w:b/>
                <w:noProof/>
                <w:color w:val="000000" w:themeColor="text1"/>
                <w:lang w:val="en-US"/>
              </w:rPr>
              <w:t>UČENIKA</w:t>
            </w:r>
          </w:p>
        </w:tc>
        <w:tc>
          <w:tcPr>
            <w:tcW w:w="170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0D7B7A6" w14:textId="77777777" w:rsidR="00264F22" w:rsidRPr="000C0587" w:rsidRDefault="00264F22">
            <w:pPr>
              <w:spacing w:after="0" w:line="276" w:lineRule="auto"/>
              <w:jc w:val="both"/>
              <w:rPr>
                <w:rFonts w:ascii="Times New Roman" w:eastAsia="Times New Roman" w:hAnsi="Times New Roman" w:cs="Times New Roman"/>
                <w:b/>
                <w:noProof/>
                <w:color w:val="000000" w:themeColor="text1"/>
                <w:lang w:val="en-US"/>
              </w:rPr>
            </w:pPr>
            <w:r w:rsidRPr="000C0587">
              <w:rPr>
                <w:rFonts w:ascii="Times New Roman" w:eastAsia="Times New Roman" w:hAnsi="Times New Roman" w:cs="Times New Roman"/>
                <w:b/>
                <w:noProof/>
                <w:color w:val="000000" w:themeColor="text1"/>
                <w:lang w:val="en-US"/>
              </w:rPr>
              <w:t>MODEL</w:t>
            </w:r>
          </w:p>
          <w:p w14:paraId="5EAD3212" w14:textId="77777777" w:rsidR="00264F22" w:rsidRPr="000C0587" w:rsidRDefault="00264F22">
            <w:pPr>
              <w:spacing w:after="0" w:line="276" w:lineRule="auto"/>
              <w:jc w:val="both"/>
              <w:rPr>
                <w:rFonts w:ascii="Times New Roman" w:eastAsia="Times New Roman" w:hAnsi="Times New Roman" w:cs="Times New Roman"/>
                <w:b/>
                <w:noProof/>
                <w:color w:val="000000" w:themeColor="text1"/>
                <w:lang w:val="en-US"/>
              </w:rPr>
            </w:pPr>
            <w:r w:rsidRPr="000C0587">
              <w:rPr>
                <w:rFonts w:ascii="Times New Roman" w:eastAsia="Times New Roman" w:hAnsi="Times New Roman" w:cs="Times New Roman"/>
                <w:b/>
                <w:noProof/>
                <w:color w:val="000000" w:themeColor="text1"/>
                <w:lang w:val="en-US"/>
              </w:rPr>
              <w:t>INDIVID.</w:t>
            </w:r>
          </w:p>
        </w:tc>
        <w:tc>
          <w:tcPr>
            <w:tcW w:w="190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566C36B" w14:textId="77777777" w:rsidR="00264F22" w:rsidRPr="000C0587" w:rsidRDefault="00264F22">
            <w:pPr>
              <w:spacing w:after="0" w:line="276" w:lineRule="auto"/>
              <w:jc w:val="both"/>
              <w:rPr>
                <w:rFonts w:ascii="Times New Roman" w:eastAsia="Times New Roman" w:hAnsi="Times New Roman" w:cs="Times New Roman"/>
                <w:b/>
                <w:noProof/>
                <w:color w:val="000000" w:themeColor="text1"/>
                <w:lang w:val="en-US"/>
              </w:rPr>
            </w:pPr>
            <w:r w:rsidRPr="000C0587">
              <w:rPr>
                <w:rFonts w:ascii="Times New Roman" w:eastAsia="Times New Roman" w:hAnsi="Times New Roman" w:cs="Times New Roman"/>
                <w:b/>
                <w:noProof/>
                <w:color w:val="000000" w:themeColor="text1"/>
                <w:lang w:val="en-US"/>
              </w:rPr>
              <w:t>PRIL.</w:t>
            </w:r>
          </w:p>
          <w:p w14:paraId="4263A268" w14:textId="77777777" w:rsidR="00264F22" w:rsidRPr="000C0587" w:rsidRDefault="00264F22">
            <w:pPr>
              <w:spacing w:after="0" w:line="276" w:lineRule="auto"/>
              <w:jc w:val="both"/>
              <w:rPr>
                <w:rFonts w:ascii="Times New Roman" w:eastAsia="Times New Roman" w:hAnsi="Times New Roman" w:cs="Times New Roman"/>
                <w:b/>
                <w:noProof/>
                <w:color w:val="000000" w:themeColor="text1"/>
                <w:lang w:val="en-US"/>
              </w:rPr>
            </w:pPr>
            <w:r w:rsidRPr="000C0587">
              <w:rPr>
                <w:rFonts w:ascii="Times New Roman" w:eastAsia="Times New Roman" w:hAnsi="Times New Roman" w:cs="Times New Roman"/>
                <w:b/>
                <w:noProof/>
                <w:color w:val="000000" w:themeColor="text1"/>
                <w:lang w:val="en-US"/>
              </w:rPr>
              <w:t>PROGRAM</w:t>
            </w:r>
          </w:p>
        </w:tc>
        <w:tc>
          <w:tcPr>
            <w:tcW w:w="284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B7C16C7" w14:textId="77777777" w:rsidR="00264F22" w:rsidRPr="000C0587" w:rsidRDefault="00264F22">
            <w:pPr>
              <w:spacing w:after="0" w:line="276" w:lineRule="auto"/>
              <w:jc w:val="both"/>
              <w:rPr>
                <w:rFonts w:ascii="Times New Roman" w:eastAsia="Times New Roman" w:hAnsi="Times New Roman" w:cs="Times New Roman"/>
                <w:b/>
                <w:bCs/>
                <w:noProof/>
                <w:color w:val="000000" w:themeColor="text1"/>
                <w:lang w:val="en-US"/>
              </w:rPr>
            </w:pPr>
            <w:r w:rsidRPr="000C0587">
              <w:rPr>
                <w:rFonts w:ascii="Times New Roman" w:eastAsia="Times New Roman" w:hAnsi="Times New Roman" w:cs="Times New Roman"/>
                <w:b/>
                <w:bCs/>
                <w:noProof/>
                <w:color w:val="000000" w:themeColor="text1"/>
                <w:lang w:val="en-US"/>
              </w:rPr>
              <w:t>DOP.</w:t>
            </w:r>
          </w:p>
          <w:p w14:paraId="22829D19" w14:textId="77777777" w:rsidR="00264F22" w:rsidRPr="000C0587" w:rsidRDefault="00264F22">
            <w:pPr>
              <w:spacing w:after="0" w:line="276" w:lineRule="auto"/>
              <w:jc w:val="both"/>
              <w:rPr>
                <w:rFonts w:ascii="Times New Roman" w:eastAsia="Times New Roman" w:hAnsi="Times New Roman" w:cs="Times New Roman"/>
                <w:b/>
                <w:bCs/>
                <w:noProof/>
                <w:color w:val="000000" w:themeColor="text1"/>
                <w:lang w:val="en-US"/>
              </w:rPr>
            </w:pPr>
            <w:r w:rsidRPr="000C0587">
              <w:rPr>
                <w:rFonts w:ascii="Times New Roman" w:eastAsia="Times New Roman" w:hAnsi="Times New Roman" w:cs="Times New Roman"/>
                <w:b/>
                <w:bCs/>
                <w:noProof/>
                <w:color w:val="000000" w:themeColor="text1"/>
                <w:lang w:val="en-US"/>
              </w:rPr>
              <w:t>POMOĆ</w:t>
            </w:r>
          </w:p>
        </w:tc>
      </w:tr>
      <w:tr w:rsidR="00264F22" w:rsidRPr="000C0587" w14:paraId="167242FD" w14:textId="77777777" w:rsidTr="00264F22">
        <w:trPr>
          <w:trHeight w:val="1052"/>
          <w:jc w:val="center"/>
        </w:trPr>
        <w:tc>
          <w:tcPr>
            <w:tcW w:w="126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B894299" w14:textId="77777777" w:rsidR="00264F22" w:rsidRPr="000C0587" w:rsidRDefault="00264F22">
            <w:pPr>
              <w:spacing w:after="0" w:line="276" w:lineRule="auto"/>
              <w:jc w:val="both"/>
              <w:rPr>
                <w:rFonts w:ascii="Times New Roman" w:eastAsia="Calibri" w:hAnsi="Times New Roman" w:cs="Times New Roman"/>
                <w:b/>
                <w:bCs/>
                <w:noProof/>
                <w:lang w:val="en-US"/>
              </w:rPr>
            </w:pPr>
            <w:r w:rsidRPr="000C0587">
              <w:rPr>
                <w:rFonts w:ascii="Times New Roman" w:eastAsia="Calibri" w:hAnsi="Times New Roman" w:cs="Times New Roman"/>
                <w:b/>
                <w:bCs/>
                <w:noProof/>
                <w:lang w:val="en-US"/>
              </w:rPr>
              <w:t>I.</w:t>
            </w:r>
          </w:p>
        </w:tc>
        <w:tc>
          <w:tcPr>
            <w:tcW w:w="2008" w:type="dxa"/>
            <w:tcBorders>
              <w:top w:val="single" w:sz="6" w:space="0" w:color="auto"/>
              <w:left w:val="single" w:sz="6" w:space="0" w:color="auto"/>
              <w:bottom w:val="single" w:sz="6" w:space="0" w:color="auto"/>
              <w:right w:val="single" w:sz="6" w:space="0" w:color="auto"/>
            </w:tcBorders>
            <w:shd w:val="clear" w:color="auto" w:fill="FFFFFF"/>
            <w:vAlign w:val="center"/>
          </w:tcPr>
          <w:p w14:paraId="2BCC9AFC" w14:textId="2393361F" w:rsidR="00264F22" w:rsidRPr="000C0587" w:rsidRDefault="00264F22">
            <w:pPr>
              <w:spacing w:after="0" w:line="276" w:lineRule="auto"/>
              <w:jc w:val="both"/>
              <w:rPr>
                <w:rFonts w:ascii="Times New Roman" w:eastAsia="Calibri" w:hAnsi="Times New Roman" w:cs="Times New Roman"/>
                <w:noProof/>
                <w:lang w:val="en-US"/>
              </w:rPr>
            </w:pPr>
            <w:r>
              <w:rPr>
                <w:rFonts w:ascii="Times New Roman" w:eastAsia="Calibri" w:hAnsi="Times New Roman" w:cs="Times New Roman"/>
                <w:noProof/>
                <w:lang w:val="en-US"/>
              </w:rPr>
              <w:t>1</w:t>
            </w:r>
          </w:p>
        </w:tc>
        <w:tc>
          <w:tcPr>
            <w:tcW w:w="1708" w:type="dxa"/>
            <w:tcBorders>
              <w:top w:val="single" w:sz="6" w:space="0" w:color="auto"/>
              <w:left w:val="single" w:sz="6" w:space="0" w:color="auto"/>
              <w:bottom w:val="single" w:sz="6" w:space="0" w:color="auto"/>
              <w:right w:val="single" w:sz="6" w:space="0" w:color="auto"/>
            </w:tcBorders>
            <w:shd w:val="clear" w:color="auto" w:fill="FFFFFF"/>
            <w:vAlign w:val="center"/>
          </w:tcPr>
          <w:p w14:paraId="63628040" w14:textId="61900951" w:rsidR="00264F22" w:rsidRPr="000C0587" w:rsidRDefault="00264F22">
            <w:pPr>
              <w:spacing w:after="0" w:line="276" w:lineRule="auto"/>
              <w:jc w:val="both"/>
              <w:rPr>
                <w:rFonts w:ascii="Times New Roman" w:eastAsia="Calibri" w:hAnsi="Times New Roman" w:cs="Times New Roman"/>
                <w:noProof/>
                <w:lang w:val="en-US"/>
              </w:rPr>
            </w:pPr>
            <w:r>
              <w:rPr>
                <w:rFonts w:ascii="Times New Roman" w:eastAsia="Calibri" w:hAnsi="Times New Roman" w:cs="Times New Roman"/>
                <w:noProof/>
                <w:lang w:val="en-US"/>
              </w:rPr>
              <w:t>1</w:t>
            </w:r>
          </w:p>
        </w:tc>
        <w:tc>
          <w:tcPr>
            <w:tcW w:w="1902" w:type="dxa"/>
            <w:tcBorders>
              <w:top w:val="single" w:sz="6" w:space="0" w:color="auto"/>
              <w:left w:val="single" w:sz="6" w:space="0" w:color="auto"/>
              <w:bottom w:val="single" w:sz="6" w:space="0" w:color="auto"/>
              <w:right w:val="single" w:sz="6" w:space="0" w:color="auto"/>
            </w:tcBorders>
            <w:shd w:val="clear" w:color="auto" w:fill="FFFFFF"/>
            <w:vAlign w:val="center"/>
          </w:tcPr>
          <w:p w14:paraId="54DEF4C2" w14:textId="6DC26242" w:rsidR="00264F22" w:rsidRPr="000C0587" w:rsidRDefault="00264F22">
            <w:pPr>
              <w:spacing w:after="0" w:line="276" w:lineRule="auto"/>
              <w:jc w:val="both"/>
              <w:rPr>
                <w:rFonts w:ascii="Times New Roman" w:eastAsia="Calibri" w:hAnsi="Times New Roman" w:cs="Times New Roman"/>
                <w:noProof/>
                <w:lang w:val="en-US"/>
              </w:rPr>
            </w:pPr>
            <w:r>
              <w:rPr>
                <w:rFonts w:ascii="Times New Roman" w:eastAsia="Calibri" w:hAnsi="Times New Roman" w:cs="Times New Roman"/>
                <w:noProof/>
                <w:lang w:val="en-US"/>
              </w:rPr>
              <w:t>0</w:t>
            </w:r>
          </w:p>
        </w:tc>
        <w:tc>
          <w:tcPr>
            <w:tcW w:w="2842" w:type="dxa"/>
            <w:tcBorders>
              <w:top w:val="single" w:sz="6" w:space="0" w:color="auto"/>
              <w:left w:val="single" w:sz="6" w:space="0" w:color="auto"/>
              <w:bottom w:val="single" w:sz="6" w:space="0" w:color="auto"/>
              <w:right w:val="single" w:sz="6" w:space="0" w:color="auto"/>
            </w:tcBorders>
            <w:shd w:val="clear" w:color="auto" w:fill="FFFFFF"/>
            <w:hideMark/>
          </w:tcPr>
          <w:p w14:paraId="7F811792" w14:textId="27C98EB2" w:rsidR="00264F22" w:rsidRPr="000C0587" w:rsidRDefault="00264F22">
            <w:pPr>
              <w:spacing w:after="200" w:line="276" w:lineRule="auto"/>
              <w:jc w:val="both"/>
              <w:rPr>
                <w:rFonts w:ascii="Times New Roman" w:eastAsia="Calibri" w:hAnsi="Times New Roman" w:cs="Times New Roman"/>
                <w:noProof/>
              </w:rPr>
            </w:pPr>
            <w:r>
              <w:rPr>
                <w:rFonts w:ascii="Times New Roman" w:eastAsia="Calibri" w:hAnsi="Times New Roman" w:cs="Times New Roman"/>
                <w:noProof/>
              </w:rPr>
              <w:t>pedagog, psiholog</w:t>
            </w:r>
          </w:p>
        </w:tc>
      </w:tr>
      <w:tr w:rsidR="00264F22" w:rsidRPr="000C0587" w14:paraId="5D7DCBB9" w14:textId="77777777" w:rsidTr="00264F22">
        <w:trPr>
          <w:trHeight w:val="624"/>
          <w:jc w:val="center"/>
        </w:trPr>
        <w:tc>
          <w:tcPr>
            <w:tcW w:w="126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8809CA2" w14:textId="77777777" w:rsidR="00264F22" w:rsidRPr="000C0587" w:rsidRDefault="00264F22">
            <w:pPr>
              <w:spacing w:after="0" w:line="276" w:lineRule="auto"/>
              <w:jc w:val="both"/>
              <w:rPr>
                <w:rFonts w:ascii="Times New Roman" w:eastAsia="Calibri" w:hAnsi="Times New Roman" w:cs="Times New Roman"/>
                <w:b/>
                <w:bCs/>
                <w:noProof/>
                <w:lang w:val="en-US"/>
              </w:rPr>
            </w:pPr>
            <w:r w:rsidRPr="000C0587">
              <w:rPr>
                <w:rFonts w:ascii="Times New Roman" w:eastAsia="Calibri" w:hAnsi="Times New Roman" w:cs="Times New Roman"/>
                <w:b/>
                <w:bCs/>
                <w:noProof/>
                <w:lang w:val="en-US"/>
              </w:rPr>
              <w:t>II.</w:t>
            </w:r>
          </w:p>
        </w:tc>
        <w:tc>
          <w:tcPr>
            <w:tcW w:w="2008" w:type="dxa"/>
            <w:tcBorders>
              <w:top w:val="single" w:sz="6" w:space="0" w:color="auto"/>
              <w:left w:val="single" w:sz="6" w:space="0" w:color="auto"/>
              <w:bottom w:val="single" w:sz="6" w:space="0" w:color="auto"/>
              <w:right w:val="single" w:sz="6" w:space="0" w:color="auto"/>
            </w:tcBorders>
            <w:shd w:val="clear" w:color="auto" w:fill="FFFFFF"/>
            <w:vAlign w:val="center"/>
          </w:tcPr>
          <w:p w14:paraId="3905B996" w14:textId="6C6D92E0" w:rsidR="00264F22" w:rsidRPr="000C0587" w:rsidRDefault="00264F22">
            <w:pPr>
              <w:spacing w:after="0" w:line="276" w:lineRule="auto"/>
              <w:jc w:val="both"/>
              <w:rPr>
                <w:rFonts w:ascii="Times New Roman" w:eastAsia="Calibri" w:hAnsi="Times New Roman" w:cs="Times New Roman"/>
                <w:noProof/>
                <w:lang w:val="en-US"/>
              </w:rPr>
            </w:pPr>
            <w:r>
              <w:rPr>
                <w:rFonts w:ascii="Times New Roman" w:eastAsia="Calibri" w:hAnsi="Times New Roman" w:cs="Times New Roman"/>
                <w:noProof/>
                <w:lang w:val="en-US"/>
              </w:rPr>
              <w:t>2</w:t>
            </w:r>
          </w:p>
        </w:tc>
        <w:tc>
          <w:tcPr>
            <w:tcW w:w="1708" w:type="dxa"/>
            <w:tcBorders>
              <w:top w:val="single" w:sz="6" w:space="0" w:color="auto"/>
              <w:left w:val="single" w:sz="6" w:space="0" w:color="auto"/>
              <w:bottom w:val="single" w:sz="6" w:space="0" w:color="auto"/>
              <w:right w:val="single" w:sz="6" w:space="0" w:color="auto"/>
            </w:tcBorders>
            <w:shd w:val="clear" w:color="auto" w:fill="FFFFFF"/>
            <w:vAlign w:val="center"/>
          </w:tcPr>
          <w:p w14:paraId="2BAD74F4" w14:textId="42A8912A" w:rsidR="00264F22" w:rsidRPr="000C0587" w:rsidRDefault="00264F22">
            <w:pPr>
              <w:spacing w:after="0" w:line="276" w:lineRule="auto"/>
              <w:jc w:val="both"/>
              <w:rPr>
                <w:rFonts w:ascii="Times New Roman" w:eastAsia="Calibri" w:hAnsi="Times New Roman" w:cs="Times New Roman"/>
                <w:noProof/>
                <w:lang w:val="en-US"/>
              </w:rPr>
            </w:pPr>
            <w:r>
              <w:rPr>
                <w:rFonts w:ascii="Times New Roman" w:eastAsia="Calibri" w:hAnsi="Times New Roman" w:cs="Times New Roman"/>
                <w:noProof/>
                <w:lang w:val="en-US"/>
              </w:rPr>
              <w:t>0</w:t>
            </w:r>
          </w:p>
        </w:tc>
        <w:tc>
          <w:tcPr>
            <w:tcW w:w="1902" w:type="dxa"/>
            <w:tcBorders>
              <w:top w:val="single" w:sz="6" w:space="0" w:color="auto"/>
              <w:left w:val="single" w:sz="6" w:space="0" w:color="auto"/>
              <w:bottom w:val="single" w:sz="6" w:space="0" w:color="auto"/>
              <w:right w:val="single" w:sz="6" w:space="0" w:color="auto"/>
            </w:tcBorders>
            <w:shd w:val="clear" w:color="auto" w:fill="FFFFFF"/>
            <w:vAlign w:val="center"/>
          </w:tcPr>
          <w:p w14:paraId="386C76BA" w14:textId="57D5C06A" w:rsidR="00264F22" w:rsidRPr="000C0587" w:rsidRDefault="00264F22">
            <w:pPr>
              <w:spacing w:after="0" w:line="276" w:lineRule="auto"/>
              <w:jc w:val="both"/>
              <w:rPr>
                <w:rFonts w:ascii="Times New Roman" w:eastAsia="Calibri" w:hAnsi="Times New Roman" w:cs="Times New Roman"/>
                <w:noProof/>
                <w:lang w:val="en-US"/>
              </w:rPr>
            </w:pPr>
            <w:r>
              <w:rPr>
                <w:rFonts w:ascii="Times New Roman" w:eastAsia="Calibri" w:hAnsi="Times New Roman" w:cs="Times New Roman"/>
                <w:noProof/>
                <w:lang w:val="en-US"/>
              </w:rPr>
              <w:t>2</w:t>
            </w:r>
          </w:p>
        </w:tc>
        <w:tc>
          <w:tcPr>
            <w:tcW w:w="2842" w:type="dxa"/>
            <w:tcBorders>
              <w:top w:val="single" w:sz="6" w:space="0" w:color="auto"/>
              <w:left w:val="single" w:sz="6" w:space="0" w:color="auto"/>
              <w:bottom w:val="single" w:sz="6" w:space="0" w:color="auto"/>
              <w:right w:val="single" w:sz="6" w:space="0" w:color="auto"/>
            </w:tcBorders>
            <w:shd w:val="clear" w:color="auto" w:fill="FFFFFF"/>
            <w:hideMark/>
          </w:tcPr>
          <w:p w14:paraId="6FD51B1B" w14:textId="16DBB093" w:rsidR="00264F22" w:rsidRPr="000C0587" w:rsidRDefault="00264F22">
            <w:pPr>
              <w:spacing w:after="200" w:line="276" w:lineRule="auto"/>
              <w:jc w:val="both"/>
              <w:rPr>
                <w:rFonts w:ascii="Times New Roman" w:eastAsia="Calibri" w:hAnsi="Times New Roman" w:cs="Times New Roman"/>
                <w:noProof/>
              </w:rPr>
            </w:pPr>
            <w:r>
              <w:rPr>
                <w:rFonts w:ascii="Times New Roman" w:eastAsia="Calibri" w:hAnsi="Times New Roman" w:cs="Times New Roman"/>
                <w:noProof/>
              </w:rPr>
              <w:t>pedagog, psiholog, pomoćnik u nastavi</w:t>
            </w:r>
          </w:p>
        </w:tc>
      </w:tr>
      <w:tr w:rsidR="00264F22" w:rsidRPr="000C0587" w14:paraId="02F2E55E" w14:textId="77777777" w:rsidTr="00264F22">
        <w:trPr>
          <w:trHeight w:val="736"/>
          <w:jc w:val="center"/>
        </w:trPr>
        <w:tc>
          <w:tcPr>
            <w:tcW w:w="126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DFD6E38" w14:textId="77777777" w:rsidR="00264F22" w:rsidRPr="000C0587" w:rsidRDefault="00264F22">
            <w:pPr>
              <w:spacing w:after="0" w:line="276" w:lineRule="auto"/>
              <w:jc w:val="both"/>
              <w:rPr>
                <w:rFonts w:ascii="Times New Roman" w:eastAsia="Calibri" w:hAnsi="Times New Roman" w:cs="Times New Roman"/>
                <w:b/>
                <w:bCs/>
                <w:noProof/>
                <w:lang w:val="en-US"/>
              </w:rPr>
            </w:pPr>
            <w:r w:rsidRPr="000C0587">
              <w:rPr>
                <w:rFonts w:ascii="Times New Roman" w:eastAsia="Calibri" w:hAnsi="Times New Roman" w:cs="Times New Roman"/>
                <w:b/>
                <w:bCs/>
                <w:noProof/>
                <w:lang w:val="en-US"/>
              </w:rPr>
              <w:t>III.</w:t>
            </w:r>
          </w:p>
        </w:tc>
        <w:tc>
          <w:tcPr>
            <w:tcW w:w="2008" w:type="dxa"/>
            <w:tcBorders>
              <w:top w:val="single" w:sz="6" w:space="0" w:color="auto"/>
              <w:left w:val="single" w:sz="6" w:space="0" w:color="auto"/>
              <w:bottom w:val="single" w:sz="6" w:space="0" w:color="auto"/>
              <w:right w:val="single" w:sz="6" w:space="0" w:color="auto"/>
            </w:tcBorders>
            <w:shd w:val="clear" w:color="auto" w:fill="FFFFFF"/>
            <w:vAlign w:val="center"/>
          </w:tcPr>
          <w:p w14:paraId="3E7A3768" w14:textId="778BB4F9" w:rsidR="00264F22" w:rsidRPr="000C0587" w:rsidRDefault="00264F22">
            <w:pPr>
              <w:spacing w:after="0" w:line="276" w:lineRule="auto"/>
              <w:jc w:val="both"/>
              <w:rPr>
                <w:rFonts w:ascii="Times New Roman" w:eastAsia="Calibri" w:hAnsi="Times New Roman" w:cs="Times New Roman"/>
                <w:noProof/>
                <w:lang w:val="en-US"/>
              </w:rPr>
            </w:pPr>
            <w:r>
              <w:rPr>
                <w:rFonts w:ascii="Times New Roman" w:eastAsia="Calibri" w:hAnsi="Times New Roman" w:cs="Times New Roman"/>
                <w:noProof/>
                <w:lang w:val="en-US"/>
              </w:rPr>
              <w:t>3</w:t>
            </w:r>
          </w:p>
        </w:tc>
        <w:tc>
          <w:tcPr>
            <w:tcW w:w="1708" w:type="dxa"/>
            <w:tcBorders>
              <w:top w:val="single" w:sz="6" w:space="0" w:color="auto"/>
              <w:left w:val="single" w:sz="6" w:space="0" w:color="auto"/>
              <w:bottom w:val="single" w:sz="6" w:space="0" w:color="auto"/>
              <w:right w:val="single" w:sz="6" w:space="0" w:color="auto"/>
            </w:tcBorders>
            <w:shd w:val="clear" w:color="auto" w:fill="FFFFFF"/>
            <w:vAlign w:val="center"/>
          </w:tcPr>
          <w:p w14:paraId="71AC5B2F" w14:textId="45AAABAB" w:rsidR="00264F22" w:rsidRPr="000C0587" w:rsidRDefault="00264F22">
            <w:pPr>
              <w:spacing w:after="0" w:line="276" w:lineRule="auto"/>
              <w:jc w:val="both"/>
              <w:rPr>
                <w:rFonts w:ascii="Times New Roman" w:eastAsia="Calibri" w:hAnsi="Times New Roman" w:cs="Times New Roman"/>
                <w:noProof/>
                <w:lang w:val="en-US"/>
              </w:rPr>
            </w:pPr>
            <w:r>
              <w:rPr>
                <w:rFonts w:ascii="Times New Roman" w:eastAsia="Calibri" w:hAnsi="Times New Roman" w:cs="Times New Roman"/>
                <w:noProof/>
                <w:lang w:val="en-US"/>
              </w:rPr>
              <w:t>0</w:t>
            </w:r>
          </w:p>
        </w:tc>
        <w:tc>
          <w:tcPr>
            <w:tcW w:w="1902" w:type="dxa"/>
            <w:tcBorders>
              <w:top w:val="single" w:sz="6" w:space="0" w:color="auto"/>
              <w:left w:val="single" w:sz="6" w:space="0" w:color="auto"/>
              <w:bottom w:val="single" w:sz="6" w:space="0" w:color="auto"/>
              <w:right w:val="single" w:sz="6" w:space="0" w:color="auto"/>
            </w:tcBorders>
            <w:shd w:val="clear" w:color="auto" w:fill="FFFFFF"/>
            <w:vAlign w:val="center"/>
          </w:tcPr>
          <w:p w14:paraId="7C330212" w14:textId="3F8898A9" w:rsidR="00264F22" w:rsidRPr="000C0587" w:rsidRDefault="00264F22">
            <w:pPr>
              <w:spacing w:after="0" w:line="276" w:lineRule="auto"/>
              <w:jc w:val="both"/>
              <w:rPr>
                <w:rFonts w:ascii="Times New Roman" w:eastAsia="Calibri" w:hAnsi="Times New Roman" w:cs="Times New Roman"/>
                <w:noProof/>
                <w:lang w:val="en-US"/>
              </w:rPr>
            </w:pPr>
            <w:r>
              <w:rPr>
                <w:rFonts w:ascii="Times New Roman" w:eastAsia="Calibri" w:hAnsi="Times New Roman" w:cs="Times New Roman"/>
                <w:noProof/>
                <w:lang w:val="en-US"/>
              </w:rPr>
              <w:t>3</w:t>
            </w:r>
          </w:p>
        </w:tc>
        <w:tc>
          <w:tcPr>
            <w:tcW w:w="2842" w:type="dxa"/>
            <w:tcBorders>
              <w:top w:val="single" w:sz="6" w:space="0" w:color="auto"/>
              <w:left w:val="single" w:sz="6" w:space="0" w:color="auto"/>
              <w:bottom w:val="single" w:sz="6" w:space="0" w:color="auto"/>
              <w:right w:val="single" w:sz="6" w:space="0" w:color="auto"/>
            </w:tcBorders>
            <w:shd w:val="clear" w:color="auto" w:fill="FFFFFF"/>
            <w:hideMark/>
          </w:tcPr>
          <w:p w14:paraId="6F7BFF02" w14:textId="733927DA" w:rsidR="00264F22" w:rsidRPr="000C0587" w:rsidRDefault="00264F22">
            <w:pPr>
              <w:spacing w:after="200" w:line="276" w:lineRule="auto"/>
              <w:jc w:val="both"/>
              <w:rPr>
                <w:rFonts w:ascii="Times New Roman" w:eastAsia="Calibri" w:hAnsi="Times New Roman" w:cs="Times New Roman"/>
                <w:noProof/>
              </w:rPr>
            </w:pPr>
            <w:r w:rsidRPr="000C0587">
              <w:rPr>
                <w:rFonts w:ascii="Times New Roman" w:eastAsia="Calibri" w:hAnsi="Times New Roman" w:cs="Times New Roman"/>
                <w:noProof/>
              </w:rPr>
              <w:t>pedagog, psiholog</w:t>
            </w:r>
            <w:r>
              <w:rPr>
                <w:rFonts w:ascii="Times New Roman" w:eastAsia="Calibri" w:hAnsi="Times New Roman" w:cs="Times New Roman"/>
                <w:noProof/>
              </w:rPr>
              <w:t>, pomoćnik u nastavi</w:t>
            </w:r>
          </w:p>
        </w:tc>
      </w:tr>
      <w:tr w:rsidR="00264F22" w:rsidRPr="000C0587" w14:paraId="3657962E" w14:textId="77777777" w:rsidTr="00264F22">
        <w:trPr>
          <w:trHeight w:val="566"/>
          <w:jc w:val="center"/>
        </w:trPr>
        <w:tc>
          <w:tcPr>
            <w:tcW w:w="126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B560185" w14:textId="77777777" w:rsidR="00264F22" w:rsidRPr="000C0587" w:rsidRDefault="00264F22">
            <w:pPr>
              <w:spacing w:after="0" w:line="276" w:lineRule="auto"/>
              <w:jc w:val="both"/>
              <w:rPr>
                <w:rFonts w:ascii="Times New Roman" w:eastAsia="Calibri" w:hAnsi="Times New Roman" w:cs="Times New Roman"/>
                <w:b/>
                <w:bCs/>
                <w:noProof/>
                <w:lang w:val="en-US"/>
              </w:rPr>
            </w:pPr>
            <w:r w:rsidRPr="000C0587">
              <w:rPr>
                <w:rFonts w:ascii="Times New Roman" w:eastAsia="Calibri" w:hAnsi="Times New Roman" w:cs="Times New Roman"/>
                <w:b/>
                <w:bCs/>
                <w:noProof/>
                <w:lang w:val="en-US"/>
              </w:rPr>
              <w:t>IV.</w:t>
            </w:r>
          </w:p>
        </w:tc>
        <w:tc>
          <w:tcPr>
            <w:tcW w:w="2008" w:type="dxa"/>
            <w:tcBorders>
              <w:top w:val="single" w:sz="6" w:space="0" w:color="auto"/>
              <w:left w:val="single" w:sz="6" w:space="0" w:color="auto"/>
              <w:bottom w:val="single" w:sz="6" w:space="0" w:color="auto"/>
              <w:right w:val="single" w:sz="6" w:space="0" w:color="auto"/>
            </w:tcBorders>
            <w:shd w:val="clear" w:color="auto" w:fill="FFFFFF"/>
            <w:vAlign w:val="center"/>
          </w:tcPr>
          <w:p w14:paraId="6D8511E6" w14:textId="72BAC742" w:rsidR="00264F22" w:rsidRPr="000C0587" w:rsidRDefault="00264F22">
            <w:pPr>
              <w:spacing w:after="0" w:line="276" w:lineRule="auto"/>
              <w:jc w:val="both"/>
              <w:rPr>
                <w:rFonts w:ascii="Times New Roman" w:eastAsia="Calibri" w:hAnsi="Times New Roman" w:cs="Times New Roman"/>
                <w:noProof/>
                <w:lang w:val="en-US"/>
              </w:rPr>
            </w:pPr>
            <w:r>
              <w:rPr>
                <w:rFonts w:ascii="Times New Roman" w:eastAsia="Calibri" w:hAnsi="Times New Roman" w:cs="Times New Roman"/>
                <w:noProof/>
                <w:lang w:val="en-US"/>
              </w:rPr>
              <w:t>4</w:t>
            </w:r>
          </w:p>
        </w:tc>
        <w:tc>
          <w:tcPr>
            <w:tcW w:w="1708" w:type="dxa"/>
            <w:tcBorders>
              <w:top w:val="single" w:sz="6" w:space="0" w:color="auto"/>
              <w:left w:val="single" w:sz="6" w:space="0" w:color="auto"/>
              <w:bottom w:val="single" w:sz="6" w:space="0" w:color="auto"/>
              <w:right w:val="single" w:sz="6" w:space="0" w:color="auto"/>
            </w:tcBorders>
            <w:shd w:val="clear" w:color="auto" w:fill="FFFFFF"/>
            <w:vAlign w:val="center"/>
          </w:tcPr>
          <w:p w14:paraId="250C9972" w14:textId="027B32EE" w:rsidR="00264F22" w:rsidRPr="000C0587" w:rsidRDefault="00264F22">
            <w:pPr>
              <w:spacing w:after="0" w:line="276" w:lineRule="auto"/>
              <w:jc w:val="both"/>
              <w:rPr>
                <w:rFonts w:ascii="Times New Roman" w:eastAsia="Calibri" w:hAnsi="Times New Roman" w:cs="Times New Roman"/>
                <w:noProof/>
                <w:lang w:val="en-US"/>
              </w:rPr>
            </w:pPr>
            <w:r>
              <w:rPr>
                <w:rFonts w:ascii="Times New Roman" w:eastAsia="Calibri" w:hAnsi="Times New Roman" w:cs="Times New Roman"/>
                <w:noProof/>
                <w:lang w:val="en-US"/>
              </w:rPr>
              <w:t>3</w:t>
            </w:r>
          </w:p>
        </w:tc>
        <w:tc>
          <w:tcPr>
            <w:tcW w:w="1902" w:type="dxa"/>
            <w:tcBorders>
              <w:top w:val="single" w:sz="6" w:space="0" w:color="auto"/>
              <w:left w:val="single" w:sz="6" w:space="0" w:color="auto"/>
              <w:bottom w:val="single" w:sz="6" w:space="0" w:color="auto"/>
              <w:right w:val="single" w:sz="6" w:space="0" w:color="auto"/>
            </w:tcBorders>
            <w:shd w:val="clear" w:color="auto" w:fill="FFFFFF"/>
            <w:vAlign w:val="center"/>
          </w:tcPr>
          <w:p w14:paraId="6F676BAD" w14:textId="4B5D82FE" w:rsidR="00264F22" w:rsidRPr="000C0587" w:rsidRDefault="00264F22">
            <w:pPr>
              <w:spacing w:after="0" w:line="276" w:lineRule="auto"/>
              <w:jc w:val="both"/>
              <w:rPr>
                <w:rFonts w:ascii="Times New Roman" w:eastAsia="Calibri" w:hAnsi="Times New Roman" w:cs="Times New Roman"/>
                <w:noProof/>
                <w:lang w:val="en-US"/>
              </w:rPr>
            </w:pPr>
            <w:r>
              <w:rPr>
                <w:rFonts w:ascii="Times New Roman" w:eastAsia="Calibri" w:hAnsi="Times New Roman" w:cs="Times New Roman"/>
                <w:noProof/>
                <w:lang w:val="en-US"/>
              </w:rPr>
              <w:t>1</w:t>
            </w:r>
          </w:p>
        </w:tc>
        <w:tc>
          <w:tcPr>
            <w:tcW w:w="2842" w:type="dxa"/>
            <w:tcBorders>
              <w:top w:val="single" w:sz="6" w:space="0" w:color="auto"/>
              <w:left w:val="single" w:sz="6" w:space="0" w:color="auto"/>
              <w:bottom w:val="single" w:sz="6" w:space="0" w:color="auto"/>
              <w:right w:val="single" w:sz="6" w:space="0" w:color="auto"/>
            </w:tcBorders>
            <w:shd w:val="clear" w:color="auto" w:fill="FFFFFF"/>
          </w:tcPr>
          <w:p w14:paraId="6206B4EB" w14:textId="55CA2E33" w:rsidR="00264F22" w:rsidRPr="000C0587" w:rsidRDefault="00264F22">
            <w:pPr>
              <w:spacing w:after="200" w:line="276" w:lineRule="auto"/>
              <w:jc w:val="both"/>
              <w:rPr>
                <w:rFonts w:ascii="Times New Roman" w:eastAsia="Calibri" w:hAnsi="Times New Roman" w:cs="Times New Roman"/>
                <w:noProof/>
              </w:rPr>
            </w:pPr>
            <w:r w:rsidRPr="000C0587">
              <w:rPr>
                <w:rFonts w:ascii="Times New Roman" w:eastAsia="Calibri" w:hAnsi="Times New Roman" w:cs="Times New Roman"/>
                <w:noProof/>
              </w:rPr>
              <w:t>pedagog, psiholog</w:t>
            </w:r>
            <w:r>
              <w:rPr>
                <w:rFonts w:ascii="Times New Roman" w:eastAsia="Calibri" w:hAnsi="Times New Roman" w:cs="Times New Roman"/>
                <w:noProof/>
              </w:rPr>
              <w:t>, pomoćnik u nastavi</w:t>
            </w:r>
          </w:p>
        </w:tc>
      </w:tr>
      <w:tr w:rsidR="00264F22" w:rsidRPr="000C0587" w14:paraId="0F62026F" w14:textId="77777777" w:rsidTr="00264F22">
        <w:trPr>
          <w:trHeight w:val="778"/>
          <w:jc w:val="center"/>
        </w:trPr>
        <w:tc>
          <w:tcPr>
            <w:tcW w:w="126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9293162" w14:textId="77777777" w:rsidR="00264F22" w:rsidRPr="000C0587" w:rsidRDefault="00264F22">
            <w:pPr>
              <w:spacing w:after="0" w:line="276" w:lineRule="auto"/>
              <w:jc w:val="both"/>
              <w:rPr>
                <w:rFonts w:ascii="Times New Roman" w:eastAsia="Calibri" w:hAnsi="Times New Roman" w:cs="Times New Roman"/>
                <w:b/>
                <w:bCs/>
                <w:noProof/>
                <w:color w:val="000000" w:themeColor="text1"/>
                <w:lang w:val="en-US"/>
              </w:rPr>
            </w:pPr>
            <w:r w:rsidRPr="000C0587">
              <w:rPr>
                <w:rFonts w:ascii="Times New Roman" w:eastAsia="Calibri" w:hAnsi="Times New Roman" w:cs="Times New Roman"/>
                <w:b/>
                <w:bCs/>
                <w:noProof/>
                <w:color w:val="000000" w:themeColor="text1"/>
                <w:lang w:val="en-US"/>
              </w:rPr>
              <w:t>V.</w:t>
            </w:r>
          </w:p>
        </w:tc>
        <w:tc>
          <w:tcPr>
            <w:tcW w:w="2008" w:type="dxa"/>
            <w:tcBorders>
              <w:top w:val="single" w:sz="6" w:space="0" w:color="auto"/>
              <w:left w:val="single" w:sz="6" w:space="0" w:color="auto"/>
              <w:bottom w:val="single" w:sz="6" w:space="0" w:color="auto"/>
              <w:right w:val="single" w:sz="6" w:space="0" w:color="auto"/>
            </w:tcBorders>
            <w:shd w:val="clear" w:color="auto" w:fill="FFFFFF"/>
            <w:vAlign w:val="center"/>
          </w:tcPr>
          <w:p w14:paraId="1C58722B" w14:textId="485B4FB7" w:rsidR="00264F22" w:rsidRPr="000C0587" w:rsidRDefault="00264F22">
            <w:pPr>
              <w:spacing w:after="0" w:line="276" w:lineRule="auto"/>
              <w:jc w:val="both"/>
              <w:rPr>
                <w:rFonts w:ascii="Times New Roman" w:eastAsia="Calibri" w:hAnsi="Times New Roman" w:cs="Times New Roman"/>
                <w:noProof/>
                <w:color w:val="000000" w:themeColor="text1"/>
                <w:lang w:val="en-US"/>
              </w:rPr>
            </w:pPr>
            <w:r>
              <w:rPr>
                <w:rFonts w:ascii="Times New Roman" w:eastAsia="Calibri" w:hAnsi="Times New Roman" w:cs="Times New Roman"/>
                <w:noProof/>
                <w:color w:val="000000" w:themeColor="text1"/>
                <w:lang w:val="en-US"/>
              </w:rPr>
              <w:t>4</w:t>
            </w:r>
          </w:p>
        </w:tc>
        <w:tc>
          <w:tcPr>
            <w:tcW w:w="1708" w:type="dxa"/>
            <w:tcBorders>
              <w:top w:val="single" w:sz="6" w:space="0" w:color="auto"/>
              <w:left w:val="single" w:sz="6" w:space="0" w:color="auto"/>
              <w:bottom w:val="single" w:sz="6" w:space="0" w:color="auto"/>
              <w:right w:val="single" w:sz="6" w:space="0" w:color="auto"/>
            </w:tcBorders>
            <w:shd w:val="clear" w:color="auto" w:fill="FFFFFF"/>
            <w:vAlign w:val="center"/>
          </w:tcPr>
          <w:p w14:paraId="08208EE0" w14:textId="5D24A0C5" w:rsidR="00264F22" w:rsidRPr="000C0587" w:rsidRDefault="00264F22">
            <w:pPr>
              <w:spacing w:after="0" w:line="276" w:lineRule="auto"/>
              <w:jc w:val="both"/>
              <w:rPr>
                <w:rFonts w:ascii="Times New Roman" w:eastAsia="Calibri" w:hAnsi="Times New Roman" w:cs="Times New Roman"/>
                <w:noProof/>
                <w:color w:val="000000" w:themeColor="text1"/>
                <w:lang w:val="en-US"/>
              </w:rPr>
            </w:pPr>
            <w:r>
              <w:rPr>
                <w:rFonts w:ascii="Times New Roman" w:eastAsia="Calibri" w:hAnsi="Times New Roman" w:cs="Times New Roman"/>
                <w:noProof/>
                <w:color w:val="000000" w:themeColor="text1"/>
                <w:lang w:val="en-US"/>
              </w:rPr>
              <w:t>3</w:t>
            </w:r>
          </w:p>
        </w:tc>
        <w:tc>
          <w:tcPr>
            <w:tcW w:w="1902" w:type="dxa"/>
            <w:tcBorders>
              <w:top w:val="single" w:sz="6" w:space="0" w:color="auto"/>
              <w:left w:val="single" w:sz="6" w:space="0" w:color="auto"/>
              <w:bottom w:val="single" w:sz="6" w:space="0" w:color="auto"/>
              <w:right w:val="single" w:sz="6" w:space="0" w:color="auto"/>
            </w:tcBorders>
            <w:shd w:val="clear" w:color="auto" w:fill="FFFFFF"/>
            <w:vAlign w:val="center"/>
          </w:tcPr>
          <w:p w14:paraId="6415E424" w14:textId="61389DD3" w:rsidR="00264F22" w:rsidRPr="000C0587" w:rsidRDefault="00264F22">
            <w:pPr>
              <w:spacing w:after="0" w:line="276" w:lineRule="auto"/>
              <w:jc w:val="both"/>
              <w:rPr>
                <w:rFonts w:ascii="Times New Roman" w:eastAsia="Calibri" w:hAnsi="Times New Roman" w:cs="Times New Roman"/>
                <w:noProof/>
                <w:color w:val="000000" w:themeColor="text1"/>
                <w:lang w:val="en-US"/>
              </w:rPr>
            </w:pPr>
            <w:r>
              <w:rPr>
                <w:rFonts w:ascii="Times New Roman" w:eastAsia="Calibri" w:hAnsi="Times New Roman" w:cs="Times New Roman"/>
                <w:noProof/>
                <w:color w:val="000000" w:themeColor="text1"/>
                <w:lang w:val="en-US"/>
              </w:rPr>
              <w:t>1</w:t>
            </w:r>
          </w:p>
        </w:tc>
        <w:tc>
          <w:tcPr>
            <w:tcW w:w="2842" w:type="dxa"/>
            <w:tcBorders>
              <w:top w:val="single" w:sz="6" w:space="0" w:color="auto"/>
              <w:left w:val="single" w:sz="6" w:space="0" w:color="auto"/>
              <w:bottom w:val="single" w:sz="6" w:space="0" w:color="auto"/>
              <w:right w:val="single" w:sz="6" w:space="0" w:color="auto"/>
            </w:tcBorders>
            <w:shd w:val="clear" w:color="auto" w:fill="FFFFFF"/>
            <w:hideMark/>
          </w:tcPr>
          <w:p w14:paraId="02519E7C" w14:textId="2F186461" w:rsidR="00264F22" w:rsidRPr="000C0587" w:rsidRDefault="00264F22">
            <w:pPr>
              <w:spacing w:after="200" w:line="276" w:lineRule="auto"/>
              <w:jc w:val="both"/>
              <w:rPr>
                <w:rFonts w:ascii="Times New Roman" w:eastAsia="Calibri" w:hAnsi="Times New Roman" w:cs="Times New Roman"/>
                <w:noProof/>
                <w:color w:val="000000" w:themeColor="text1"/>
              </w:rPr>
            </w:pPr>
            <w:r w:rsidRPr="000C0587">
              <w:rPr>
                <w:rFonts w:ascii="Times New Roman" w:eastAsia="Calibri" w:hAnsi="Times New Roman" w:cs="Times New Roman"/>
                <w:noProof/>
                <w:color w:val="000000" w:themeColor="text1"/>
              </w:rPr>
              <w:t>pedagog, psiholog</w:t>
            </w:r>
            <w:r>
              <w:rPr>
                <w:rFonts w:ascii="Times New Roman" w:eastAsia="Calibri" w:hAnsi="Times New Roman" w:cs="Times New Roman"/>
                <w:noProof/>
                <w:color w:val="000000" w:themeColor="text1"/>
              </w:rPr>
              <w:t>,</w:t>
            </w:r>
            <w:r>
              <w:rPr>
                <w:rFonts w:ascii="Times New Roman" w:eastAsia="Calibri" w:hAnsi="Times New Roman" w:cs="Times New Roman"/>
                <w:noProof/>
              </w:rPr>
              <w:t xml:space="preserve"> pomoćnik u nastavi</w:t>
            </w:r>
          </w:p>
          <w:p w14:paraId="1039AB01" w14:textId="51B8D559" w:rsidR="00264F22" w:rsidRPr="000C0587" w:rsidRDefault="00264F22">
            <w:pPr>
              <w:spacing w:after="200" w:line="276" w:lineRule="auto"/>
              <w:jc w:val="both"/>
              <w:rPr>
                <w:rFonts w:ascii="Times New Roman" w:eastAsia="Calibri" w:hAnsi="Times New Roman" w:cs="Times New Roman"/>
                <w:noProof/>
                <w:color w:val="FF0000"/>
              </w:rPr>
            </w:pPr>
          </w:p>
        </w:tc>
      </w:tr>
      <w:tr w:rsidR="00264F22" w:rsidRPr="000C0587" w14:paraId="029BF128" w14:textId="77777777" w:rsidTr="00264F22">
        <w:trPr>
          <w:trHeight w:val="690"/>
          <w:jc w:val="center"/>
        </w:trPr>
        <w:tc>
          <w:tcPr>
            <w:tcW w:w="126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E04283A" w14:textId="77777777" w:rsidR="00264F22" w:rsidRPr="000C0587" w:rsidRDefault="00264F22">
            <w:pPr>
              <w:spacing w:after="0" w:line="276" w:lineRule="auto"/>
              <w:jc w:val="both"/>
              <w:rPr>
                <w:rFonts w:ascii="Times New Roman" w:eastAsia="Calibri" w:hAnsi="Times New Roman" w:cs="Times New Roman"/>
                <w:b/>
                <w:bCs/>
                <w:noProof/>
                <w:lang w:val="en-US"/>
              </w:rPr>
            </w:pPr>
            <w:r w:rsidRPr="000C0587">
              <w:rPr>
                <w:rFonts w:ascii="Times New Roman" w:eastAsia="Calibri" w:hAnsi="Times New Roman" w:cs="Times New Roman"/>
                <w:b/>
                <w:bCs/>
                <w:noProof/>
                <w:lang w:val="en-US"/>
              </w:rPr>
              <w:t>VI.</w:t>
            </w:r>
          </w:p>
        </w:tc>
        <w:tc>
          <w:tcPr>
            <w:tcW w:w="2008" w:type="dxa"/>
            <w:tcBorders>
              <w:top w:val="single" w:sz="6" w:space="0" w:color="auto"/>
              <w:left w:val="single" w:sz="6" w:space="0" w:color="auto"/>
              <w:bottom w:val="single" w:sz="6" w:space="0" w:color="auto"/>
              <w:right w:val="single" w:sz="6" w:space="0" w:color="auto"/>
            </w:tcBorders>
            <w:shd w:val="clear" w:color="auto" w:fill="FFFFFF"/>
            <w:vAlign w:val="center"/>
          </w:tcPr>
          <w:p w14:paraId="408812FC" w14:textId="3B8701A5" w:rsidR="00264F22" w:rsidRPr="000C0587" w:rsidRDefault="00264F22">
            <w:pPr>
              <w:spacing w:after="0" w:line="276" w:lineRule="auto"/>
              <w:jc w:val="both"/>
              <w:rPr>
                <w:rFonts w:ascii="Times New Roman" w:eastAsia="Calibri" w:hAnsi="Times New Roman" w:cs="Times New Roman"/>
                <w:noProof/>
                <w:lang w:val="en-US"/>
              </w:rPr>
            </w:pPr>
            <w:r>
              <w:rPr>
                <w:rFonts w:ascii="Times New Roman" w:eastAsia="Calibri" w:hAnsi="Times New Roman" w:cs="Times New Roman"/>
                <w:noProof/>
                <w:lang w:val="en-US"/>
              </w:rPr>
              <w:t>3</w:t>
            </w:r>
          </w:p>
        </w:tc>
        <w:tc>
          <w:tcPr>
            <w:tcW w:w="1708" w:type="dxa"/>
            <w:tcBorders>
              <w:top w:val="single" w:sz="6" w:space="0" w:color="auto"/>
              <w:left w:val="single" w:sz="6" w:space="0" w:color="auto"/>
              <w:bottom w:val="single" w:sz="6" w:space="0" w:color="auto"/>
              <w:right w:val="single" w:sz="6" w:space="0" w:color="auto"/>
            </w:tcBorders>
            <w:shd w:val="clear" w:color="auto" w:fill="FFFFFF"/>
            <w:vAlign w:val="center"/>
          </w:tcPr>
          <w:p w14:paraId="3F4D2630" w14:textId="60ED87E1" w:rsidR="00264F22" w:rsidRPr="000C0587" w:rsidRDefault="00264F22">
            <w:pPr>
              <w:spacing w:after="0" w:line="276" w:lineRule="auto"/>
              <w:jc w:val="both"/>
              <w:rPr>
                <w:rFonts w:ascii="Times New Roman" w:eastAsia="Calibri" w:hAnsi="Times New Roman" w:cs="Times New Roman"/>
                <w:noProof/>
                <w:lang w:val="en-US"/>
              </w:rPr>
            </w:pPr>
            <w:r>
              <w:rPr>
                <w:rFonts w:ascii="Times New Roman" w:eastAsia="Calibri" w:hAnsi="Times New Roman" w:cs="Times New Roman"/>
                <w:noProof/>
                <w:lang w:val="en-US"/>
              </w:rPr>
              <w:t>3</w:t>
            </w:r>
          </w:p>
        </w:tc>
        <w:tc>
          <w:tcPr>
            <w:tcW w:w="1902" w:type="dxa"/>
            <w:tcBorders>
              <w:top w:val="single" w:sz="6" w:space="0" w:color="auto"/>
              <w:left w:val="single" w:sz="6" w:space="0" w:color="auto"/>
              <w:bottom w:val="single" w:sz="6" w:space="0" w:color="auto"/>
              <w:right w:val="single" w:sz="6" w:space="0" w:color="auto"/>
            </w:tcBorders>
            <w:shd w:val="clear" w:color="auto" w:fill="FFFFFF"/>
            <w:vAlign w:val="center"/>
          </w:tcPr>
          <w:p w14:paraId="0DBED4B6" w14:textId="1382B7A1" w:rsidR="00264F22" w:rsidRPr="000C0587" w:rsidRDefault="00264F22">
            <w:pPr>
              <w:spacing w:after="0" w:line="276" w:lineRule="auto"/>
              <w:jc w:val="both"/>
              <w:rPr>
                <w:rFonts w:ascii="Times New Roman" w:eastAsia="Calibri" w:hAnsi="Times New Roman" w:cs="Times New Roman"/>
                <w:noProof/>
                <w:lang w:val="en-US"/>
              </w:rPr>
            </w:pPr>
            <w:r>
              <w:rPr>
                <w:rFonts w:ascii="Times New Roman" w:eastAsia="Calibri" w:hAnsi="Times New Roman" w:cs="Times New Roman"/>
                <w:noProof/>
                <w:lang w:val="en-US"/>
              </w:rPr>
              <w:t>0</w:t>
            </w:r>
          </w:p>
        </w:tc>
        <w:tc>
          <w:tcPr>
            <w:tcW w:w="2842" w:type="dxa"/>
            <w:tcBorders>
              <w:top w:val="single" w:sz="6" w:space="0" w:color="auto"/>
              <w:left w:val="single" w:sz="6" w:space="0" w:color="auto"/>
              <w:bottom w:val="single" w:sz="6" w:space="0" w:color="auto"/>
              <w:right w:val="single" w:sz="6" w:space="0" w:color="auto"/>
            </w:tcBorders>
            <w:shd w:val="clear" w:color="auto" w:fill="FFFFFF"/>
            <w:hideMark/>
          </w:tcPr>
          <w:p w14:paraId="4514BD01" w14:textId="62966369" w:rsidR="00264F22" w:rsidRPr="000C0587" w:rsidRDefault="00264F22">
            <w:pPr>
              <w:spacing w:after="200" w:line="276" w:lineRule="auto"/>
              <w:jc w:val="both"/>
              <w:rPr>
                <w:rFonts w:ascii="Times New Roman" w:eastAsia="Calibri" w:hAnsi="Times New Roman" w:cs="Times New Roman"/>
                <w:noProof/>
              </w:rPr>
            </w:pPr>
            <w:r w:rsidRPr="000C0587">
              <w:rPr>
                <w:rFonts w:ascii="Times New Roman" w:eastAsia="Calibri" w:hAnsi="Times New Roman" w:cs="Times New Roman"/>
                <w:noProof/>
              </w:rPr>
              <w:t>pedagog, psiholog</w:t>
            </w:r>
          </w:p>
          <w:p w14:paraId="6CCA1F9F" w14:textId="77777777" w:rsidR="00264F22" w:rsidRPr="000C0587" w:rsidRDefault="00264F22">
            <w:pPr>
              <w:spacing w:after="200" w:line="276" w:lineRule="auto"/>
              <w:jc w:val="both"/>
              <w:rPr>
                <w:rFonts w:ascii="Times New Roman" w:eastAsia="Calibri" w:hAnsi="Times New Roman" w:cs="Times New Roman"/>
                <w:noProof/>
              </w:rPr>
            </w:pPr>
          </w:p>
          <w:p w14:paraId="54FCD59E" w14:textId="3FF9B250" w:rsidR="00264F22" w:rsidRPr="000C0587" w:rsidRDefault="00264F22">
            <w:pPr>
              <w:spacing w:after="200" w:line="276" w:lineRule="auto"/>
              <w:jc w:val="both"/>
              <w:rPr>
                <w:rFonts w:ascii="Times New Roman" w:eastAsia="Calibri" w:hAnsi="Times New Roman" w:cs="Times New Roman"/>
                <w:noProof/>
              </w:rPr>
            </w:pPr>
          </w:p>
        </w:tc>
      </w:tr>
      <w:tr w:rsidR="00264F22" w:rsidRPr="000C0587" w14:paraId="5659FF4E" w14:textId="77777777" w:rsidTr="00264F22">
        <w:trPr>
          <w:trHeight w:val="393"/>
          <w:jc w:val="center"/>
        </w:trPr>
        <w:tc>
          <w:tcPr>
            <w:tcW w:w="126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37F4E71" w14:textId="77777777" w:rsidR="00264F22" w:rsidRPr="000C0587" w:rsidRDefault="00264F22" w:rsidP="00C5746D">
            <w:pPr>
              <w:spacing w:after="0" w:line="276" w:lineRule="auto"/>
              <w:jc w:val="both"/>
              <w:rPr>
                <w:rFonts w:ascii="Times New Roman" w:eastAsia="Calibri" w:hAnsi="Times New Roman" w:cs="Times New Roman"/>
                <w:b/>
                <w:bCs/>
                <w:noProof/>
                <w:lang w:val="en-US"/>
              </w:rPr>
            </w:pPr>
            <w:r w:rsidRPr="000C0587">
              <w:rPr>
                <w:rFonts w:ascii="Times New Roman" w:eastAsia="Calibri" w:hAnsi="Times New Roman" w:cs="Times New Roman"/>
                <w:b/>
                <w:bCs/>
                <w:noProof/>
                <w:lang w:val="en-US"/>
              </w:rPr>
              <w:t>VII.</w:t>
            </w:r>
          </w:p>
        </w:tc>
        <w:tc>
          <w:tcPr>
            <w:tcW w:w="2008" w:type="dxa"/>
            <w:tcBorders>
              <w:top w:val="single" w:sz="6" w:space="0" w:color="auto"/>
              <w:left w:val="single" w:sz="6" w:space="0" w:color="auto"/>
              <w:bottom w:val="single" w:sz="6" w:space="0" w:color="auto"/>
              <w:right w:val="single" w:sz="6" w:space="0" w:color="auto"/>
            </w:tcBorders>
            <w:shd w:val="clear" w:color="auto" w:fill="FFFFFF"/>
            <w:vAlign w:val="center"/>
          </w:tcPr>
          <w:p w14:paraId="35F126C3" w14:textId="1DC235E9" w:rsidR="00264F22" w:rsidRPr="000C0587" w:rsidRDefault="00264F22" w:rsidP="00C5746D">
            <w:pPr>
              <w:spacing w:after="0" w:line="276" w:lineRule="auto"/>
              <w:jc w:val="both"/>
              <w:rPr>
                <w:rFonts w:ascii="Times New Roman" w:eastAsia="Calibri" w:hAnsi="Times New Roman" w:cs="Times New Roman"/>
                <w:noProof/>
                <w:lang w:val="en-US"/>
              </w:rPr>
            </w:pPr>
            <w:r>
              <w:rPr>
                <w:rFonts w:ascii="Times New Roman" w:eastAsia="Calibri" w:hAnsi="Times New Roman" w:cs="Times New Roman"/>
                <w:noProof/>
                <w:lang w:val="en-US"/>
              </w:rPr>
              <w:t>2</w:t>
            </w:r>
          </w:p>
        </w:tc>
        <w:tc>
          <w:tcPr>
            <w:tcW w:w="1708" w:type="dxa"/>
            <w:tcBorders>
              <w:top w:val="single" w:sz="6" w:space="0" w:color="auto"/>
              <w:left w:val="single" w:sz="6" w:space="0" w:color="auto"/>
              <w:bottom w:val="single" w:sz="6" w:space="0" w:color="auto"/>
              <w:right w:val="single" w:sz="6" w:space="0" w:color="auto"/>
            </w:tcBorders>
            <w:shd w:val="clear" w:color="auto" w:fill="FFFFFF"/>
            <w:vAlign w:val="center"/>
          </w:tcPr>
          <w:p w14:paraId="7F68CBEC" w14:textId="3E9AE411" w:rsidR="00264F22" w:rsidRPr="000C0587" w:rsidRDefault="00264F22" w:rsidP="00C5746D">
            <w:pPr>
              <w:spacing w:after="0" w:line="276" w:lineRule="auto"/>
              <w:jc w:val="both"/>
              <w:rPr>
                <w:rFonts w:ascii="Times New Roman" w:eastAsia="Calibri" w:hAnsi="Times New Roman" w:cs="Times New Roman"/>
                <w:noProof/>
                <w:lang w:val="en-US"/>
              </w:rPr>
            </w:pPr>
            <w:r>
              <w:rPr>
                <w:rFonts w:ascii="Times New Roman" w:eastAsia="Calibri" w:hAnsi="Times New Roman" w:cs="Times New Roman"/>
                <w:noProof/>
                <w:lang w:val="en-US"/>
              </w:rPr>
              <w:t>1</w:t>
            </w:r>
          </w:p>
        </w:tc>
        <w:tc>
          <w:tcPr>
            <w:tcW w:w="1902" w:type="dxa"/>
            <w:tcBorders>
              <w:top w:val="single" w:sz="6" w:space="0" w:color="auto"/>
              <w:left w:val="single" w:sz="6" w:space="0" w:color="auto"/>
              <w:bottom w:val="single" w:sz="6" w:space="0" w:color="auto"/>
              <w:right w:val="single" w:sz="6" w:space="0" w:color="auto"/>
            </w:tcBorders>
            <w:shd w:val="clear" w:color="auto" w:fill="FFFFFF"/>
            <w:vAlign w:val="center"/>
          </w:tcPr>
          <w:p w14:paraId="726408B4" w14:textId="572C3166" w:rsidR="00264F22" w:rsidRPr="000C0587" w:rsidRDefault="00264F22" w:rsidP="00C5746D">
            <w:pPr>
              <w:spacing w:after="0" w:line="276" w:lineRule="auto"/>
              <w:jc w:val="both"/>
              <w:rPr>
                <w:rFonts w:ascii="Times New Roman" w:eastAsia="Calibri" w:hAnsi="Times New Roman" w:cs="Times New Roman"/>
                <w:noProof/>
                <w:lang w:val="en-US"/>
              </w:rPr>
            </w:pPr>
            <w:r>
              <w:rPr>
                <w:rFonts w:ascii="Times New Roman" w:eastAsia="Calibri" w:hAnsi="Times New Roman" w:cs="Times New Roman"/>
                <w:noProof/>
                <w:lang w:val="en-US"/>
              </w:rPr>
              <w:t>1</w:t>
            </w:r>
          </w:p>
        </w:tc>
        <w:tc>
          <w:tcPr>
            <w:tcW w:w="2842" w:type="dxa"/>
            <w:tcBorders>
              <w:top w:val="single" w:sz="6" w:space="0" w:color="auto"/>
              <w:left w:val="single" w:sz="6" w:space="0" w:color="auto"/>
              <w:bottom w:val="single" w:sz="6" w:space="0" w:color="auto"/>
              <w:right w:val="single" w:sz="6" w:space="0" w:color="auto"/>
            </w:tcBorders>
            <w:shd w:val="clear" w:color="auto" w:fill="FFFFFF"/>
            <w:hideMark/>
          </w:tcPr>
          <w:p w14:paraId="1FA87CA3" w14:textId="6A3B3E35" w:rsidR="00264F22" w:rsidRDefault="00264F22" w:rsidP="00C5746D">
            <w:pPr>
              <w:spacing w:after="200" w:line="276" w:lineRule="auto"/>
              <w:jc w:val="both"/>
              <w:rPr>
                <w:rFonts w:ascii="Times New Roman" w:eastAsia="Calibri" w:hAnsi="Times New Roman" w:cs="Times New Roman"/>
                <w:noProof/>
              </w:rPr>
            </w:pPr>
            <w:r w:rsidRPr="000C0587">
              <w:rPr>
                <w:rFonts w:ascii="Times New Roman" w:eastAsia="Calibri" w:hAnsi="Times New Roman" w:cs="Times New Roman"/>
                <w:noProof/>
              </w:rPr>
              <w:t>pedagog,psiholog</w:t>
            </w:r>
          </w:p>
          <w:p w14:paraId="6FD30E56" w14:textId="77777777" w:rsidR="006447A7" w:rsidRPr="000C0587" w:rsidRDefault="006447A7" w:rsidP="00C5746D">
            <w:pPr>
              <w:spacing w:after="200" w:line="276" w:lineRule="auto"/>
              <w:jc w:val="both"/>
              <w:rPr>
                <w:rFonts w:ascii="Times New Roman" w:eastAsia="Calibri" w:hAnsi="Times New Roman" w:cs="Times New Roman"/>
                <w:noProof/>
              </w:rPr>
            </w:pPr>
          </w:p>
          <w:p w14:paraId="089BA6C8" w14:textId="7E2B1C1C" w:rsidR="00264F22" w:rsidRPr="000C0587" w:rsidRDefault="00264F22" w:rsidP="00C5746D">
            <w:pPr>
              <w:spacing w:after="200" w:line="276" w:lineRule="auto"/>
              <w:jc w:val="both"/>
              <w:rPr>
                <w:rFonts w:ascii="Times New Roman" w:eastAsia="Calibri" w:hAnsi="Times New Roman" w:cs="Times New Roman"/>
                <w:noProof/>
              </w:rPr>
            </w:pPr>
          </w:p>
        </w:tc>
      </w:tr>
      <w:tr w:rsidR="00264F22" w:rsidRPr="000C0587" w14:paraId="41154A33" w14:textId="77777777" w:rsidTr="006447A7">
        <w:trPr>
          <w:trHeight w:val="819"/>
          <w:jc w:val="center"/>
        </w:trPr>
        <w:tc>
          <w:tcPr>
            <w:tcW w:w="126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5A42A18" w14:textId="77777777" w:rsidR="00264F22" w:rsidRPr="000C0587" w:rsidRDefault="00264F22" w:rsidP="00E92521">
            <w:pPr>
              <w:spacing w:after="0" w:line="276" w:lineRule="auto"/>
              <w:jc w:val="both"/>
              <w:rPr>
                <w:rFonts w:ascii="Times New Roman" w:eastAsia="Calibri" w:hAnsi="Times New Roman" w:cs="Times New Roman"/>
                <w:b/>
                <w:bCs/>
                <w:noProof/>
                <w:lang w:val="en-US"/>
              </w:rPr>
            </w:pPr>
            <w:r w:rsidRPr="000C0587">
              <w:rPr>
                <w:rFonts w:ascii="Times New Roman" w:eastAsia="Calibri" w:hAnsi="Times New Roman" w:cs="Times New Roman"/>
                <w:b/>
                <w:bCs/>
                <w:noProof/>
                <w:lang w:val="en-US"/>
              </w:rPr>
              <w:t>VIII.</w:t>
            </w:r>
          </w:p>
        </w:tc>
        <w:tc>
          <w:tcPr>
            <w:tcW w:w="2008" w:type="dxa"/>
            <w:tcBorders>
              <w:top w:val="single" w:sz="6" w:space="0" w:color="auto"/>
              <w:left w:val="single" w:sz="6" w:space="0" w:color="auto"/>
              <w:bottom w:val="single" w:sz="6" w:space="0" w:color="auto"/>
              <w:right w:val="single" w:sz="6" w:space="0" w:color="auto"/>
            </w:tcBorders>
            <w:shd w:val="clear" w:color="auto" w:fill="FFFFFF"/>
            <w:vAlign w:val="center"/>
          </w:tcPr>
          <w:p w14:paraId="15EFB250" w14:textId="556FEBFF" w:rsidR="00264F22" w:rsidRPr="000C0587" w:rsidRDefault="00264F22" w:rsidP="00E92521">
            <w:pPr>
              <w:spacing w:after="0" w:line="276" w:lineRule="auto"/>
              <w:jc w:val="both"/>
              <w:rPr>
                <w:rFonts w:ascii="Times New Roman" w:eastAsia="Calibri" w:hAnsi="Times New Roman" w:cs="Times New Roman"/>
                <w:noProof/>
                <w:lang w:val="en-US"/>
              </w:rPr>
            </w:pPr>
            <w:r>
              <w:rPr>
                <w:rFonts w:ascii="Times New Roman" w:eastAsia="Calibri" w:hAnsi="Times New Roman" w:cs="Times New Roman"/>
                <w:noProof/>
                <w:lang w:val="en-US"/>
              </w:rPr>
              <w:t>9</w:t>
            </w:r>
          </w:p>
        </w:tc>
        <w:tc>
          <w:tcPr>
            <w:tcW w:w="1708" w:type="dxa"/>
            <w:tcBorders>
              <w:top w:val="single" w:sz="6" w:space="0" w:color="auto"/>
              <w:left w:val="single" w:sz="6" w:space="0" w:color="auto"/>
              <w:bottom w:val="single" w:sz="6" w:space="0" w:color="auto"/>
              <w:right w:val="single" w:sz="6" w:space="0" w:color="auto"/>
            </w:tcBorders>
            <w:shd w:val="clear" w:color="auto" w:fill="FFFFFF"/>
            <w:vAlign w:val="center"/>
          </w:tcPr>
          <w:p w14:paraId="27986781" w14:textId="1D61765D" w:rsidR="00264F22" w:rsidRPr="000C0587" w:rsidRDefault="00264F22" w:rsidP="00E92521">
            <w:pPr>
              <w:spacing w:after="0" w:line="276" w:lineRule="auto"/>
              <w:jc w:val="both"/>
              <w:rPr>
                <w:rFonts w:ascii="Times New Roman" w:eastAsia="Calibri" w:hAnsi="Times New Roman" w:cs="Times New Roman"/>
                <w:noProof/>
                <w:lang w:val="en-US"/>
              </w:rPr>
            </w:pPr>
            <w:r>
              <w:rPr>
                <w:rFonts w:ascii="Times New Roman" w:eastAsia="Calibri" w:hAnsi="Times New Roman" w:cs="Times New Roman"/>
                <w:noProof/>
                <w:lang w:val="en-US"/>
              </w:rPr>
              <w:t>3</w:t>
            </w:r>
          </w:p>
        </w:tc>
        <w:tc>
          <w:tcPr>
            <w:tcW w:w="1902" w:type="dxa"/>
            <w:tcBorders>
              <w:top w:val="single" w:sz="6" w:space="0" w:color="auto"/>
              <w:left w:val="single" w:sz="6" w:space="0" w:color="auto"/>
              <w:bottom w:val="single" w:sz="6" w:space="0" w:color="auto"/>
              <w:right w:val="single" w:sz="6" w:space="0" w:color="auto"/>
            </w:tcBorders>
            <w:shd w:val="clear" w:color="auto" w:fill="FFFFFF"/>
            <w:vAlign w:val="center"/>
          </w:tcPr>
          <w:p w14:paraId="1CC77B6F" w14:textId="41BD7C97" w:rsidR="00264F22" w:rsidRPr="000C0587" w:rsidRDefault="00264F22" w:rsidP="00E92521">
            <w:pPr>
              <w:spacing w:after="0" w:line="276" w:lineRule="auto"/>
              <w:jc w:val="both"/>
              <w:rPr>
                <w:rFonts w:ascii="Times New Roman" w:eastAsia="Calibri" w:hAnsi="Times New Roman" w:cs="Times New Roman"/>
                <w:noProof/>
                <w:lang w:val="en-US"/>
              </w:rPr>
            </w:pPr>
            <w:r>
              <w:rPr>
                <w:rFonts w:ascii="Times New Roman" w:eastAsia="Calibri" w:hAnsi="Times New Roman" w:cs="Times New Roman"/>
                <w:noProof/>
                <w:lang w:val="en-US"/>
              </w:rPr>
              <w:t>6</w:t>
            </w:r>
          </w:p>
        </w:tc>
        <w:tc>
          <w:tcPr>
            <w:tcW w:w="2842" w:type="dxa"/>
            <w:tcBorders>
              <w:top w:val="single" w:sz="6" w:space="0" w:color="auto"/>
              <w:left w:val="single" w:sz="6" w:space="0" w:color="auto"/>
              <w:bottom w:val="single" w:sz="6" w:space="0" w:color="auto"/>
              <w:right w:val="single" w:sz="6" w:space="0" w:color="auto"/>
            </w:tcBorders>
            <w:shd w:val="clear" w:color="auto" w:fill="FFFFFF"/>
            <w:hideMark/>
          </w:tcPr>
          <w:p w14:paraId="69B6A701" w14:textId="1AFCAB10" w:rsidR="00264F22" w:rsidRPr="006447A7" w:rsidRDefault="00264F22" w:rsidP="00E630C7">
            <w:pPr>
              <w:spacing w:after="200" w:line="276" w:lineRule="auto"/>
              <w:jc w:val="both"/>
              <w:rPr>
                <w:rFonts w:ascii="Times New Roman" w:eastAsia="Calibri" w:hAnsi="Times New Roman" w:cs="Times New Roman"/>
                <w:noProof/>
                <w:color w:val="000000" w:themeColor="text1"/>
              </w:rPr>
            </w:pPr>
            <w:r w:rsidRPr="000C0587">
              <w:rPr>
                <w:rFonts w:ascii="Times New Roman" w:eastAsia="Calibri" w:hAnsi="Times New Roman" w:cs="Times New Roman"/>
                <w:noProof/>
              </w:rPr>
              <w:t>pedagog, psiholog</w:t>
            </w:r>
            <w:r>
              <w:rPr>
                <w:rFonts w:ascii="Times New Roman" w:eastAsia="Calibri" w:hAnsi="Times New Roman" w:cs="Times New Roman"/>
                <w:noProof/>
              </w:rPr>
              <w:t>, pomoćnik u nastavi</w:t>
            </w:r>
          </w:p>
          <w:p w14:paraId="7533035F" w14:textId="1493BF6A" w:rsidR="00264F22" w:rsidRPr="000C0587" w:rsidRDefault="00264F22" w:rsidP="00E92521">
            <w:pPr>
              <w:spacing w:after="200" w:line="276" w:lineRule="auto"/>
              <w:jc w:val="both"/>
              <w:rPr>
                <w:rFonts w:ascii="Times New Roman" w:eastAsia="Calibri" w:hAnsi="Times New Roman" w:cs="Times New Roman"/>
                <w:noProof/>
              </w:rPr>
            </w:pPr>
          </w:p>
        </w:tc>
      </w:tr>
      <w:tr w:rsidR="00264F22" w:rsidRPr="000C0587" w14:paraId="71AFB79D" w14:textId="77777777" w:rsidTr="00264F22">
        <w:trPr>
          <w:trHeight w:val="837"/>
          <w:jc w:val="center"/>
        </w:trPr>
        <w:tc>
          <w:tcPr>
            <w:tcW w:w="126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8CC5593" w14:textId="1762EEFF" w:rsidR="00264F22" w:rsidRPr="000C0587" w:rsidRDefault="00264F22" w:rsidP="00E92521">
            <w:pPr>
              <w:spacing w:after="0" w:line="276" w:lineRule="auto"/>
              <w:jc w:val="both"/>
              <w:rPr>
                <w:rFonts w:ascii="Times New Roman" w:eastAsia="Calibri" w:hAnsi="Times New Roman" w:cs="Times New Roman"/>
                <w:b/>
                <w:bCs/>
                <w:noProof/>
                <w:sz w:val="20"/>
                <w:szCs w:val="20"/>
                <w:lang w:val="en-US"/>
              </w:rPr>
            </w:pPr>
            <w:r w:rsidRPr="000C0587">
              <w:rPr>
                <w:rFonts w:ascii="Times New Roman" w:eastAsia="Calibri" w:hAnsi="Times New Roman" w:cs="Times New Roman"/>
                <w:b/>
                <w:bCs/>
                <w:noProof/>
                <w:sz w:val="20"/>
                <w:szCs w:val="20"/>
                <w:lang w:val="en-US"/>
              </w:rPr>
              <w:t>UKUP</w:t>
            </w:r>
            <w:r w:rsidR="006447A7">
              <w:rPr>
                <w:rFonts w:ascii="Times New Roman" w:eastAsia="Calibri" w:hAnsi="Times New Roman" w:cs="Times New Roman"/>
                <w:b/>
                <w:bCs/>
                <w:noProof/>
                <w:sz w:val="20"/>
                <w:szCs w:val="20"/>
                <w:lang w:val="en-US"/>
              </w:rPr>
              <w:t>NO</w:t>
            </w:r>
          </w:p>
        </w:tc>
        <w:tc>
          <w:tcPr>
            <w:tcW w:w="2008" w:type="dxa"/>
            <w:tcBorders>
              <w:top w:val="single" w:sz="6" w:space="0" w:color="auto"/>
              <w:left w:val="single" w:sz="6" w:space="0" w:color="auto"/>
              <w:bottom w:val="single" w:sz="6" w:space="0" w:color="auto"/>
              <w:right w:val="single" w:sz="6" w:space="0" w:color="auto"/>
            </w:tcBorders>
            <w:shd w:val="clear" w:color="auto" w:fill="FFFFFF"/>
            <w:vAlign w:val="center"/>
          </w:tcPr>
          <w:p w14:paraId="01FBDA73" w14:textId="78B08C77" w:rsidR="00264F22" w:rsidRPr="000C0587" w:rsidRDefault="00264F22" w:rsidP="00E92521">
            <w:pPr>
              <w:spacing w:after="0" w:line="276" w:lineRule="auto"/>
              <w:jc w:val="both"/>
              <w:rPr>
                <w:rFonts w:ascii="Times New Roman" w:eastAsia="Calibri" w:hAnsi="Times New Roman" w:cs="Times New Roman"/>
                <w:b/>
                <w:bCs/>
                <w:noProof/>
                <w:lang w:val="en-US"/>
              </w:rPr>
            </w:pPr>
            <w:r>
              <w:rPr>
                <w:rFonts w:ascii="Times New Roman" w:eastAsia="Calibri" w:hAnsi="Times New Roman" w:cs="Times New Roman"/>
                <w:b/>
                <w:bCs/>
                <w:noProof/>
                <w:lang w:val="en-US"/>
              </w:rPr>
              <w:t>28</w:t>
            </w:r>
          </w:p>
        </w:tc>
        <w:tc>
          <w:tcPr>
            <w:tcW w:w="1708" w:type="dxa"/>
            <w:tcBorders>
              <w:top w:val="single" w:sz="6" w:space="0" w:color="auto"/>
              <w:left w:val="single" w:sz="6" w:space="0" w:color="auto"/>
              <w:bottom w:val="single" w:sz="6" w:space="0" w:color="auto"/>
              <w:right w:val="single" w:sz="6" w:space="0" w:color="auto"/>
            </w:tcBorders>
            <w:shd w:val="clear" w:color="auto" w:fill="FFFFFF"/>
            <w:vAlign w:val="center"/>
          </w:tcPr>
          <w:p w14:paraId="35F80C6D" w14:textId="146D7DBB" w:rsidR="00264F22" w:rsidRPr="000C0587" w:rsidRDefault="00264F22" w:rsidP="00E92521">
            <w:pPr>
              <w:spacing w:after="0" w:line="276" w:lineRule="auto"/>
              <w:jc w:val="both"/>
              <w:rPr>
                <w:rFonts w:ascii="Times New Roman" w:eastAsia="Calibri" w:hAnsi="Times New Roman" w:cs="Times New Roman"/>
                <w:b/>
                <w:bCs/>
                <w:noProof/>
                <w:lang w:val="en-US"/>
              </w:rPr>
            </w:pPr>
            <w:r>
              <w:rPr>
                <w:rFonts w:ascii="Times New Roman" w:eastAsia="Calibri" w:hAnsi="Times New Roman" w:cs="Times New Roman"/>
                <w:b/>
                <w:bCs/>
                <w:noProof/>
                <w:lang w:val="en-US"/>
              </w:rPr>
              <w:t>14</w:t>
            </w:r>
          </w:p>
        </w:tc>
        <w:tc>
          <w:tcPr>
            <w:tcW w:w="1902" w:type="dxa"/>
            <w:tcBorders>
              <w:top w:val="single" w:sz="6" w:space="0" w:color="auto"/>
              <w:left w:val="single" w:sz="6" w:space="0" w:color="auto"/>
              <w:bottom w:val="single" w:sz="6" w:space="0" w:color="auto"/>
              <w:right w:val="single" w:sz="6" w:space="0" w:color="auto"/>
            </w:tcBorders>
            <w:shd w:val="clear" w:color="auto" w:fill="FFFFFF"/>
            <w:vAlign w:val="center"/>
          </w:tcPr>
          <w:p w14:paraId="0801703E" w14:textId="272501BD" w:rsidR="00264F22" w:rsidRPr="000C0587" w:rsidRDefault="00264F22" w:rsidP="00E92521">
            <w:pPr>
              <w:spacing w:after="0" w:line="276" w:lineRule="auto"/>
              <w:jc w:val="both"/>
              <w:rPr>
                <w:rFonts w:ascii="Times New Roman" w:eastAsia="Calibri" w:hAnsi="Times New Roman" w:cs="Times New Roman"/>
                <w:b/>
                <w:bCs/>
                <w:noProof/>
                <w:lang w:val="en-US"/>
              </w:rPr>
            </w:pPr>
            <w:r>
              <w:rPr>
                <w:rFonts w:ascii="Times New Roman" w:eastAsia="Calibri" w:hAnsi="Times New Roman" w:cs="Times New Roman"/>
                <w:b/>
                <w:bCs/>
                <w:noProof/>
                <w:lang w:val="en-US"/>
              </w:rPr>
              <w:t>14</w:t>
            </w:r>
          </w:p>
        </w:tc>
        <w:tc>
          <w:tcPr>
            <w:tcW w:w="2842" w:type="dxa"/>
            <w:tcBorders>
              <w:top w:val="single" w:sz="6" w:space="0" w:color="auto"/>
              <w:left w:val="single" w:sz="6" w:space="0" w:color="auto"/>
              <w:bottom w:val="single" w:sz="6" w:space="0" w:color="auto"/>
              <w:right w:val="single" w:sz="6" w:space="0" w:color="auto"/>
            </w:tcBorders>
            <w:shd w:val="clear" w:color="auto" w:fill="FFFFFF"/>
            <w:vAlign w:val="center"/>
          </w:tcPr>
          <w:p w14:paraId="212709CD" w14:textId="77777777" w:rsidR="00264F22" w:rsidRPr="000C0587" w:rsidRDefault="00264F22" w:rsidP="00E92521">
            <w:pPr>
              <w:spacing w:after="0" w:line="276" w:lineRule="auto"/>
              <w:jc w:val="both"/>
              <w:rPr>
                <w:rFonts w:ascii="Times New Roman" w:eastAsia="Calibri" w:hAnsi="Times New Roman" w:cs="Times New Roman"/>
                <w:b/>
                <w:bCs/>
                <w:noProof/>
                <w:lang w:val="en-US"/>
              </w:rPr>
            </w:pPr>
          </w:p>
        </w:tc>
      </w:tr>
    </w:tbl>
    <w:p w14:paraId="7D240070" w14:textId="11F17411" w:rsidR="008351FA" w:rsidRDefault="008351FA" w:rsidP="000004A0">
      <w:pPr>
        <w:pStyle w:val="Odlomakpopisa"/>
        <w:pageBreakBefore/>
        <w:numPr>
          <w:ilvl w:val="0"/>
          <w:numId w:val="7"/>
        </w:numPr>
        <w:spacing w:line="360" w:lineRule="auto"/>
        <w:jc w:val="both"/>
        <w:rPr>
          <w:rFonts w:eastAsia="Calibri"/>
          <w:b/>
          <w:noProof/>
        </w:rPr>
      </w:pPr>
      <w:bookmarkStart w:id="9" w:name="_Hlk115300283"/>
      <w:r w:rsidRPr="000004A0">
        <w:rPr>
          <w:rFonts w:eastAsia="Calibri"/>
          <w:b/>
          <w:noProof/>
        </w:rPr>
        <w:lastRenderedPageBreak/>
        <w:t>ŠKOLSKI PREVENTIVNI PROGRAM</w:t>
      </w:r>
    </w:p>
    <w:p w14:paraId="3F395A57" w14:textId="77777777" w:rsidR="000004A0" w:rsidRDefault="000004A0" w:rsidP="000004A0">
      <w:pPr>
        <w:rPr>
          <w:rFonts w:ascii="Times New Roman" w:eastAsia="Calibri" w:hAnsi="Times New Roman" w:cs="Times New Roman"/>
          <w:b/>
          <w:noProof/>
          <w:sz w:val="24"/>
          <w:szCs w:val="24"/>
        </w:rPr>
      </w:pPr>
    </w:p>
    <w:p w14:paraId="7D9C22BE" w14:textId="19442052" w:rsidR="000004A0" w:rsidRDefault="000004A0" w:rsidP="000004A0">
      <w:pPr>
        <w:spacing w:line="360" w:lineRule="auto"/>
        <w:ind w:firstLine="708"/>
        <w:jc w:val="both"/>
        <w:rPr>
          <w:rFonts w:ascii="Times New Roman" w:hAnsi="Times New Roman"/>
        </w:rPr>
      </w:pPr>
      <w:r>
        <w:rPr>
          <w:rFonts w:ascii="Times New Roman" w:hAnsi="Times New Roman"/>
        </w:rPr>
        <w:t>Tijekom rujna 202</w:t>
      </w:r>
      <w:r w:rsidR="000B75CE">
        <w:rPr>
          <w:rFonts w:ascii="Times New Roman" w:hAnsi="Times New Roman"/>
        </w:rPr>
        <w:t>3</w:t>
      </w:r>
      <w:r>
        <w:rPr>
          <w:rFonts w:ascii="Times New Roman" w:hAnsi="Times New Roman"/>
        </w:rPr>
        <w:t xml:space="preserve">. godine, učitelji i razrednici </w:t>
      </w:r>
      <w:r w:rsidR="000B75CE">
        <w:rPr>
          <w:rFonts w:ascii="Times New Roman" w:hAnsi="Times New Roman"/>
        </w:rPr>
        <w:t>raspravljali</w:t>
      </w:r>
      <w:r w:rsidR="004A7CFD">
        <w:rPr>
          <w:rFonts w:ascii="Times New Roman" w:hAnsi="Times New Roman"/>
        </w:rPr>
        <w:t xml:space="preserve"> su i </w:t>
      </w:r>
      <w:r w:rsidR="000B75CE">
        <w:rPr>
          <w:rFonts w:ascii="Times New Roman" w:hAnsi="Times New Roman"/>
        </w:rPr>
        <w:t xml:space="preserve"> izvijestili na sjednicama razrednih vijeća</w:t>
      </w:r>
      <w:r>
        <w:rPr>
          <w:rFonts w:ascii="Times New Roman" w:hAnsi="Times New Roman"/>
        </w:rPr>
        <w:t xml:space="preserve"> </w:t>
      </w:r>
      <w:r w:rsidR="000B75CE">
        <w:rPr>
          <w:rFonts w:ascii="Times New Roman" w:hAnsi="Times New Roman"/>
        </w:rPr>
        <w:t>o</w:t>
      </w:r>
      <w:r>
        <w:rPr>
          <w:rFonts w:ascii="Times New Roman" w:hAnsi="Times New Roman"/>
        </w:rPr>
        <w:t xml:space="preserve"> stanj</w:t>
      </w:r>
      <w:r w:rsidR="004A7CFD">
        <w:rPr>
          <w:rFonts w:ascii="Times New Roman" w:hAnsi="Times New Roman"/>
        </w:rPr>
        <w:t>u</w:t>
      </w:r>
      <w:r>
        <w:rPr>
          <w:rFonts w:ascii="Times New Roman" w:hAnsi="Times New Roman"/>
        </w:rPr>
        <w:t xml:space="preserve"> </w:t>
      </w:r>
      <w:r w:rsidR="006447A7">
        <w:rPr>
          <w:rFonts w:ascii="Times New Roman" w:hAnsi="Times New Roman"/>
        </w:rPr>
        <w:t xml:space="preserve">i potrebama </w:t>
      </w:r>
      <w:r>
        <w:rPr>
          <w:rFonts w:ascii="Times New Roman" w:hAnsi="Times New Roman"/>
        </w:rPr>
        <w:t>u svoj</w:t>
      </w:r>
      <w:r w:rsidR="004A7CFD">
        <w:rPr>
          <w:rFonts w:ascii="Times New Roman" w:hAnsi="Times New Roman"/>
        </w:rPr>
        <w:t>im</w:t>
      </w:r>
      <w:r>
        <w:rPr>
          <w:rFonts w:ascii="Times New Roman" w:hAnsi="Times New Roman"/>
        </w:rPr>
        <w:t xml:space="preserve"> razred</w:t>
      </w:r>
      <w:r w:rsidR="006447A7">
        <w:rPr>
          <w:rFonts w:ascii="Times New Roman" w:hAnsi="Times New Roman"/>
        </w:rPr>
        <w:t>nim odjeljenjima</w:t>
      </w:r>
      <w:r>
        <w:rPr>
          <w:rFonts w:ascii="Times New Roman" w:hAnsi="Times New Roman"/>
        </w:rPr>
        <w:t>. Većina je učitelja i razrednika navela da su učenicima potrebne radionice i aktivnosti vezane uz toleranciju, solidarnost, bonton,</w:t>
      </w:r>
      <w:r w:rsidR="006447A7">
        <w:rPr>
          <w:rFonts w:ascii="Times New Roman" w:hAnsi="Times New Roman"/>
        </w:rPr>
        <w:t xml:space="preserve"> nenasilje,</w:t>
      </w:r>
      <w:r>
        <w:rPr>
          <w:rFonts w:ascii="Times New Roman" w:hAnsi="Times New Roman"/>
        </w:rPr>
        <w:t xml:space="preserve"> međusobno slušanje i poštivanje različitosti. Također, u nižim je razredima prepoznata potreba za učenjem kako uvažavati autoritet. Stavlja se naglasak na aktivnosti koje će učenike međusobno povezati, poboljšati razrednu klimu te potaknuti zajedništvo. Razrednice viših razreda istaknule su potrebe provođenja radionica vezanih uz komunikaciju, samopoštovanje, samoregulaciju, poštivanje pravila te profesionalnu orijentaciju, ispravne izbore i vođenje brige o vlastitoj budućnosti. </w:t>
      </w:r>
    </w:p>
    <w:bookmarkEnd w:id="9"/>
    <w:p w14:paraId="6931B302" w14:textId="16AB661C" w:rsidR="008351FA" w:rsidRPr="000C0587" w:rsidRDefault="008351FA" w:rsidP="008351FA">
      <w:pPr>
        <w:spacing w:after="0" w:line="360" w:lineRule="auto"/>
        <w:jc w:val="both"/>
        <w:rPr>
          <w:rFonts w:ascii="Times New Roman" w:eastAsia="Calibri" w:hAnsi="Times New Roman" w:cs="Times New Roman"/>
          <w:b/>
          <w:noProof/>
          <w:color w:val="000000" w:themeColor="text1"/>
          <w:sz w:val="24"/>
          <w:szCs w:val="24"/>
        </w:rPr>
      </w:pPr>
    </w:p>
    <w:p w14:paraId="64448C2C" w14:textId="77777777" w:rsidR="00D87A9F" w:rsidRPr="000C0587" w:rsidRDefault="00D87A9F">
      <w:pPr>
        <w:numPr>
          <w:ilvl w:val="0"/>
          <w:numId w:val="31"/>
        </w:numPr>
        <w:spacing w:after="0" w:line="360" w:lineRule="auto"/>
        <w:jc w:val="both"/>
        <w:rPr>
          <w:rFonts w:ascii="Times New Roman" w:eastAsia="Calibri" w:hAnsi="Times New Roman" w:cs="Times New Roman"/>
          <w:noProof/>
          <w:color w:val="000000"/>
          <w:sz w:val="24"/>
          <w:szCs w:val="24"/>
          <w:lang w:eastAsia="hr-HR"/>
        </w:rPr>
      </w:pPr>
      <w:r w:rsidRPr="000C0587">
        <w:rPr>
          <w:rFonts w:ascii="Times New Roman" w:eastAsia="Calibri" w:hAnsi="Times New Roman" w:cs="Times New Roman"/>
          <w:b/>
          <w:noProof/>
          <w:color w:val="000000"/>
          <w:sz w:val="24"/>
          <w:szCs w:val="24"/>
          <w:lang w:eastAsia="hr-HR"/>
        </w:rPr>
        <w:t>Sprječavanje nasilja među djecom</w:t>
      </w:r>
      <w:r w:rsidRPr="000C0587">
        <w:rPr>
          <w:rFonts w:ascii="Times New Roman" w:eastAsia="Calibri" w:hAnsi="Times New Roman" w:cs="Times New Roman"/>
          <w:noProof/>
          <w:color w:val="000000"/>
          <w:sz w:val="24"/>
          <w:szCs w:val="24"/>
          <w:lang w:eastAsia="hr-HR"/>
        </w:rPr>
        <w:t xml:space="preserve"> </w:t>
      </w:r>
    </w:p>
    <w:p w14:paraId="34C25B63" w14:textId="77777777" w:rsidR="00D87A9F" w:rsidRPr="000C0587" w:rsidRDefault="00D87A9F" w:rsidP="00D87A9F">
      <w:pPr>
        <w:spacing w:after="0" w:line="360" w:lineRule="auto"/>
        <w:jc w:val="both"/>
        <w:rPr>
          <w:rFonts w:ascii="Times New Roman" w:eastAsia="Calibri" w:hAnsi="Times New Roman" w:cs="Times New Roman"/>
          <w:noProof/>
          <w:color w:val="000000"/>
          <w:sz w:val="24"/>
          <w:szCs w:val="24"/>
          <w:lang w:eastAsia="hr-HR"/>
        </w:rPr>
      </w:pPr>
    </w:p>
    <w:p w14:paraId="1F38B1EB" w14:textId="4A51C6A6" w:rsidR="00D87A9F" w:rsidRPr="000C0587" w:rsidRDefault="00D87A9F" w:rsidP="00D87A9F">
      <w:pPr>
        <w:spacing w:after="0" w:line="360" w:lineRule="auto"/>
        <w:jc w:val="both"/>
        <w:rPr>
          <w:rFonts w:ascii="Times New Roman" w:eastAsia="Calibri" w:hAnsi="Times New Roman" w:cs="Times New Roman"/>
          <w:noProof/>
          <w:color w:val="000000"/>
          <w:sz w:val="24"/>
          <w:szCs w:val="24"/>
          <w:lang w:eastAsia="hr-HR"/>
        </w:rPr>
      </w:pPr>
      <w:r w:rsidRPr="000C0587">
        <w:rPr>
          <w:rFonts w:ascii="Times New Roman" w:eastAsia="Calibri" w:hAnsi="Times New Roman" w:cs="Times New Roman"/>
          <w:noProof/>
          <w:color w:val="000000"/>
          <w:sz w:val="24"/>
          <w:szCs w:val="24"/>
          <w:lang w:eastAsia="hr-HR"/>
        </w:rPr>
        <w:t xml:space="preserve">Program je sukladan s programom UNICEF-a “Škola bez nasilja“, uputama zaključaka Vlade Republike Hrvatske o relizaciji mjera iz Programa aktivnosti i spriječavanja nasilja među djecom. </w:t>
      </w:r>
    </w:p>
    <w:p w14:paraId="5D0E4CC0" w14:textId="77777777" w:rsidR="00D87A9F" w:rsidRPr="000C0587" w:rsidRDefault="00D87A9F" w:rsidP="00D87A9F">
      <w:pPr>
        <w:spacing w:after="0" w:line="360" w:lineRule="auto"/>
        <w:jc w:val="both"/>
        <w:rPr>
          <w:rFonts w:ascii="Times New Roman" w:eastAsia="Calibri" w:hAnsi="Times New Roman" w:cs="Times New Roman"/>
          <w:noProof/>
          <w:color w:val="000000"/>
          <w:lang w:eastAsia="hr-HR"/>
        </w:rPr>
      </w:pPr>
    </w:p>
    <w:tbl>
      <w:tblPr>
        <w:tblpPr w:leftFromText="180" w:rightFromText="180" w:vertAnchor="text" w:horzAnchor="margin" w:tblpXSpec="center" w:tblpY="366"/>
        <w:tblW w:w="102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265"/>
        <w:gridCol w:w="4927"/>
        <w:gridCol w:w="3008"/>
      </w:tblGrid>
      <w:tr w:rsidR="00D87A9F" w:rsidRPr="000C0587" w14:paraId="4A52EDE2" w14:textId="77777777" w:rsidTr="00DF39D3">
        <w:trPr>
          <w:trHeight w:val="576"/>
        </w:trPr>
        <w:tc>
          <w:tcPr>
            <w:tcW w:w="226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08A34D6D" w14:textId="77777777" w:rsidR="00D87A9F" w:rsidRPr="000C0587" w:rsidRDefault="00D87A9F" w:rsidP="00D87A9F">
            <w:pPr>
              <w:spacing w:after="0" w:line="360" w:lineRule="auto"/>
              <w:jc w:val="center"/>
              <w:rPr>
                <w:rFonts w:ascii="Times New Roman" w:eastAsia="Times New Roman" w:hAnsi="Times New Roman" w:cs="Times New Roman"/>
                <w:b/>
                <w:bCs/>
                <w:noProof/>
                <w:color w:val="000000"/>
                <w:lang w:val="en-US" w:eastAsia="hr-HR"/>
              </w:rPr>
            </w:pPr>
            <w:r w:rsidRPr="000C0587">
              <w:rPr>
                <w:rFonts w:ascii="Times New Roman" w:eastAsia="Times New Roman" w:hAnsi="Times New Roman" w:cs="Times New Roman"/>
                <w:b/>
                <w:bCs/>
                <w:noProof/>
                <w:color w:val="000000"/>
                <w:lang w:val="en-US" w:eastAsia="hr-HR"/>
              </w:rPr>
              <w:t>AKTIVNOSTI</w:t>
            </w:r>
          </w:p>
        </w:tc>
        <w:tc>
          <w:tcPr>
            <w:tcW w:w="4927"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7BDE02BF" w14:textId="77777777" w:rsidR="00D87A9F" w:rsidRPr="000C0587" w:rsidRDefault="00D87A9F" w:rsidP="00D87A9F">
            <w:pPr>
              <w:spacing w:after="0" w:line="360" w:lineRule="auto"/>
              <w:jc w:val="center"/>
              <w:rPr>
                <w:rFonts w:ascii="Times New Roman" w:eastAsia="Times New Roman" w:hAnsi="Times New Roman" w:cs="Times New Roman"/>
                <w:b/>
                <w:noProof/>
                <w:color w:val="000000"/>
                <w:lang w:val="en-US" w:eastAsia="hr-HR"/>
              </w:rPr>
            </w:pPr>
            <w:r w:rsidRPr="000C0587">
              <w:rPr>
                <w:rFonts w:ascii="Times New Roman" w:eastAsia="Times New Roman" w:hAnsi="Times New Roman" w:cs="Times New Roman"/>
                <w:b/>
                <w:noProof/>
                <w:color w:val="000000"/>
                <w:lang w:val="en-US" w:eastAsia="hr-HR"/>
              </w:rPr>
              <w:t>PROGRAM</w:t>
            </w:r>
          </w:p>
        </w:tc>
        <w:tc>
          <w:tcPr>
            <w:tcW w:w="3008"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0F1C436A" w14:textId="77777777" w:rsidR="00D87A9F" w:rsidRPr="000C0587" w:rsidRDefault="00D87A9F" w:rsidP="00D87A9F">
            <w:pPr>
              <w:spacing w:after="0" w:line="360" w:lineRule="auto"/>
              <w:jc w:val="both"/>
              <w:rPr>
                <w:rFonts w:ascii="Times New Roman" w:eastAsia="Times New Roman" w:hAnsi="Times New Roman" w:cs="Times New Roman"/>
                <w:b/>
                <w:bCs/>
                <w:noProof/>
                <w:color w:val="000000"/>
                <w:lang w:val="en-US" w:eastAsia="hr-HR"/>
              </w:rPr>
            </w:pPr>
            <w:r w:rsidRPr="000C0587">
              <w:rPr>
                <w:rFonts w:ascii="Times New Roman" w:eastAsia="Times New Roman" w:hAnsi="Times New Roman" w:cs="Times New Roman"/>
                <w:b/>
                <w:bCs/>
                <w:noProof/>
                <w:color w:val="000000"/>
                <w:lang w:val="en-US" w:eastAsia="hr-HR"/>
              </w:rPr>
              <w:t>REALIZATORI I VRIJEME</w:t>
            </w:r>
          </w:p>
        </w:tc>
      </w:tr>
      <w:tr w:rsidR="00D87A9F" w:rsidRPr="000C0587" w14:paraId="32B6E182" w14:textId="77777777" w:rsidTr="00DF39D3">
        <w:trPr>
          <w:trHeight w:val="576"/>
        </w:trPr>
        <w:tc>
          <w:tcPr>
            <w:tcW w:w="226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6A7CCFAA" w14:textId="21D6C7C0" w:rsidR="00D87A9F" w:rsidRPr="000C0587" w:rsidRDefault="00D87A9F" w:rsidP="00D87A9F">
            <w:pPr>
              <w:spacing w:after="0" w:line="360" w:lineRule="auto"/>
              <w:jc w:val="center"/>
              <w:rPr>
                <w:rFonts w:ascii="Times New Roman" w:eastAsia="Calibri" w:hAnsi="Times New Roman" w:cs="Times New Roman"/>
                <w:b/>
                <w:bCs/>
                <w:noProof/>
                <w:color w:val="000000"/>
                <w:lang w:val="en-US" w:eastAsia="hr-HR"/>
              </w:rPr>
            </w:pPr>
            <w:r w:rsidRPr="000C0587">
              <w:rPr>
                <w:rFonts w:ascii="Times New Roman" w:eastAsia="Calibri" w:hAnsi="Times New Roman" w:cs="Times New Roman"/>
                <w:b/>
                <w:bCs/>
                <w:noProof/>
                <w:color w:val="000000"/>
                <w:lang w:val="en-US" w:eastAsia="hr-HR"/>
              </w:rPr>
              <w:t>SAT RAZREDNIKA - RAZREDNICI</w:t>
            </w:r>
          </w:p>
        </w:tc>
        <w:tc>
          <w:tcPr>
            <w:tcW w:w="4927" w:type="dxa"/>
            <w:tcBorders>
              <w:top w:val="single" w:sz="2" w:space="0" w:color="auto"/>
              <w:left w:val="single" w:sz="2" w:space="0" w:color="auto"/>
              <w:bottom w:val="single" w:sz="2" w:space="0" w:color="auto"/>
              <w:right w:val="single" w:sz="2" w:space="0" w:color="auto"/>
            </w:tcBorders>
            <w:shd w:val="clear" w:color="auto" w:fill="FFFFFF"/>
            <w:vAlign w:val="center"/>
          </w:tcPr>
          <w:p w14:paraId="5137A16C" w14:textId="77777777" w:rsidR="00D87A9F" w:rsidRPr="000C0587" w:rsidRDefault="00D87A9F" w:rsidP="00D87A9F">
            <w:pPr>
              <w:spacing w:after="0" w:line="360" w:lineRule="auto"/>
              <w:rPr>
                <w:rFonts w:ascii="Times New Roman" w:eastAsia="Calibri" w:hAnsi="Times New Roman" w:cs="Times New Roman"/>
                <w:noProof/>
                <w:color w:val="000000"/>
                <w:lang w:val="en-US" w:eastAsia="hr-HR"/>
              </w:rPr>
            </w:pPr>
          </w:p>
          <w:p w14:paraId="5E387EF4" w14:textId="77777777" w:rsidR="00D87A9F" w:rsidRPr="000C0587" w:rsidRDefault="00D87A9F" w:rsidP="00D87A9F">
            <w:pPr>
              <w:spacing w:after="0" w:line="360" w:lineRule="auto"/>
              <w:rPr>
                <w:rFonts w:ascii="Times New Roman" w:eastAsia="Calibri" w:hAnsi="Times New Roman" w:cs="Times New Roman"/>
                <w:b/>
                <w:noProof/>
                <w:color w:val="000000"/>
                <w:lang w:val="en-US" w:eastAsia="hr-HR"/>
              </w:rPr>
            </w:pPr>
            <w:r w:rsidRPr="000C0587">
              <w:rPr>
                <w:rFonts w:ascii="Times New Roman" w:eastAsia="Calibri" w:hAnsi="Times New Roman" w:cs="Times New Roman"/>
                <w:b/>
                <w:noProof/>
                <w:color w:val="000000"/>
                <w:lang w:val="en-US" w:eastAsia="hr-HR"/>
              </w:rPr>
              <w:t>PEDAGOŠKE RADIONICE ili RAZGOVORI NA TEME</w:t>
            </w:r>
          </w:p>
          <w:p w14:paraId="386B44DC" w14:textId="77777777" w:rsidR="00D87A9F" w:rsidRPr="000C0587" w:rsidRDefault="00D87A9F" w:rsidP="00D87A9F">
            <w:pPr>
              <w:spacing w:after="0" w:line="360" w:lineRule="auto"/>
              <w:rPr>
                <w:rFonts w:ascii="Times New Roman" w:eastAsia="Calibri" w:hAnsi="Times New Roman" w:cs="Times New Roman"/>
                <w:noProof/>
                <w:color w:val="000000"/>
                <w:lang w:val="en-US" w:eastAsia="hr-HR"/>
              </w:rPr>
            </w:pPr>
          </w:p>
          <w:p w14:paraId="063D8D2F" w14:textId="77777777" w:rsidR="00D87A9F" w:rsidRPr="000C0587" w:rsidRDefault="00D87A9F" w:rsidP="00D87A9F">
            <w:pPr>
              <w:spacing w:after="0" w:line="360" w:lineRule="auto"/>
              <w:rPr>
                <w:rFonts w:ascii="Times New Roman" w:eastAsia="Calibri" w:hAnsi="Times New Roman" w:cs="Times New Roman"/>
                <w:noProof/>
                <w:color w:val="000000"/>
                <w:lang w:val="en-US" w:eastAsia="hr-HR"/>
              </w:rPr>
            </w:pPr>
            <w:r w:rsidRPr="000C0587">
              <w:rPr>
                <w:rFonts w:ascii="Times New Roman" w:eastAsia="Calibri" w:hAnsi="Times New Roman" w:cs="Times New Roman"/>
                <w:noProof/>
                <w:color w:val="000000"/>
                <w:lang w:val="en-US" w:eastAsia="hr-HR"/>
              </w:rPr>
              <w:t>a) KOMUNIKACIJSKA UMIJEĆA -umijeće komuniciranja, neverbalna komunikacija, verbalna komunikacija, komunikacija sa samim sobom (samopouzdanje) - radionice na satu razrednika.</w:t>
            </w:r>
          </w:p>
          <w:p w14:paraId="025DEEB6" w14:textId="77777777" w:rsidR="00D87A9F" w:rsidRPr="000C0587" w:rsidRDefault="00D87A9F" w:rsidP="00D87A9F">
            <w:pPr>
              <w:spacing w:after="0" w:line="360" w:lineRule="auto"/>
              <w:rPr>
                <w:rFonts w:ascii="Times New Roman" w:eastAsia="Calibri" w:hAnsi="Times New Roman" w:cs="Times New Roman"/>
                <w:noProof/>
                <w:color w:val="000000"/>
                <w:lang w:val="en-US" w:eastAsia="hr-HR"/>
              </w:rPr>
            </w:pPr>
          </w:p>
          <w:p w14:paraId="689B7D27" w14:textId="77777777" w:rsidR="00D87A9F" w:rsidRPr="000C0587" w:rsidRDefault="00D87A9F" w:rsidP="00D87A9F">
            <w:pPr>
              <w:spacing w:after="0" w:line="360" w:lineRule="auto"/>
              <w:rPr>
                <w:rFonts w:ascii="Times New Roman" w:eastAsia="Calibri" w:hAnsi="Times New Roman" w:cs="Times New Roman"/>
                <w:noProof/>
                <w:color w:val="000000"/>
                <w:lang w:val="en-US" w:eastAsia="hr-HR"/>
              </w:rPr>
            </w:pPr>
            <w:r w:rsidRPr="000C0587">
              <w:rPr>
                <w:rFonts w:ascii="Times New Roman" w:eastAsia="Calibri" w:hAnsi="Times New Roman" w:cs="Times New Roman"/>
                <w:noProof/>
                <w:color w:val="000000"/>
                <w:lang w:val="en-US" w:eastAsia="hr-HR"/>
              </w:rPr>
              <w:t>b)  RAZGOVORI I PODUČAVANJA O LIJEPOM PONAŠANJU - kod kuće, u školi, izvan škole -na osnovu primjera u životu škole, književnim tekstovima, sadržajima stranog jezika, na satu razrednika.</w:t>
            </w:r>
          </w:p>
          <w:p w14:paraId="301D347C" w14:textId="77777777" w:rsidR="00D87A9F" w:rsidRPr="000C0587" w:rsidRDefault="00D87A9F" w:rsidP="00D87A9F">
            <w:pPr>
              <w:spacing w:after="0" w:line="360" w:lineRule="auto"/>
              <w:rPr>
                <w:rFonts w:ascii="Times New Roman" w:eastAsia="Calibri" w:hAnsi="Times New Roman" w:cs="Times New Roman"/>
                <w:noProof/>
                <w:color w:val="000000"/>
                <w:lang w:val="en-US" w:eastAsia="hr-HR"/>
              </w:rPr>
            </w:pPr>
          </w:p>
          <w:p w14:paraId="6B73586E" w14:textId="77777777" w:rsidR="00D87A9F" w:rsidRPr="000C0587" w:rsidRDefault="00D87A9F" w:rsidP="00D87A9F">
            <w:pPr>
              <w:spacing w:after="0" w:line="360" w:lineRule="auto"/>
              <w:rPr>
                <w:rFonts w:ascii="Times New Roman" w:eastAsia="Calibri" w:hAnsi="Times New Roman" w:cs="Times New Roman"/>
                <w:noProof/>
                <w:color w:val="000000"/>
                <w:lang w:val="en-US" w:eastAsia="hr-HR"/>
              </w:rPr>
            </w:pPr>
            <w:r w:rsidRPr="000C0587">
              <w:rPr>
                <w:rFonts w:ascii="Times New Roman" w:eastAsia="Calibri" w:hAnsi="Times New Roman" w:cs="Times New Roman"/>
                <w:noProof/>
                <w:color w:val="000000"/>
                <w:lang w:val="en-US" w:eastAsia="hr-HR"/>
              </w:rPr>
              <w:lastRenderedPageBreak/>
              <w:t>c) Pozitivno usmjeravanje ka provođenju slobodnog vremena, zajedničke posjete kulturnim ustanovama, izleti, ekskurzije.</w:t>
            </w:r>
          </w:p>
          <w:p w14:paraId="43145691" w14:textId="77777777" w:rsidR="00D87A9F" w:rsidRPr="000C0587" w:rsidRDefault="00D87A9F" w:rsidP="00D87A9F">
            <w:pPr>
              <w:spacing w:after="0" w:line="360" w:lineRule="auto"/>
              <w:rPr>
                <w:rFonts w:ascii="Times New Roman" w:eastAsia="Calibri" w:hAnsi="Times New Roman" w:cs="Times New Roman"/>
                <w:noProof/>
                <w:color w:val="000000"/>
                <w:lang w:val="en-US" w:eastAsia="hr-HR"/>
              </w:rPr>
            </w:pPr>
          </w:p>
          <w:p w14:paraId="7E49D403" w14:textId="77777777" w:rsidR="00D87A9F" w:rsidRPr="000C0587" w:rsidRDefault="00D87A9F" w:rsidP="00D87A9F">
            <w:pPr>
              <w:spacing w:after="0" w:line="360" w:lineRule="auto"/>
              <w:rPr>
                <w:rFonts w:ascii="Times New Roman" w:eastAsia="Calibri" w:hAnsi="Times New Roman" w:cs="Times New Roman"/>
                <w:noProof/>
                <w:color w:val="000000"/>
                <w:lang w:val="en-US" w:eastAsia="hr-HR"/>
              </w:rPr>
            </w:pPr>
            <w:r w:rsidRPr="000C0587">
              <w:rPr>
                <w:rFonts w:ascii="Times New Roman" w:eastAsia="Calibri" w:hAnsi="Times New Roman" w:cs="Times New Roman"/>
                <w:noProof/>
                <w:color w:val="000000"/>
                <w:lang w:val="en-US" w:eastAsia="hr-HR"/>
              </w:rPr>
              <w:t>d) Prezentacije pozitivnih aktivnosti, vrijednosti i dostignuća učenika u razredu</w:t>
            </w:r>
          </w:p>
          <w:p w14:paraId="71576109" w14:textId="77777777" w:rsidR="00D87A9F" w:rsidRPr="000C0587" w:rsidRDefault="00D87A9F" w:rsidP="00D87A9F">
            <w:pPr>
              <w:spacing w:after="0" w:line="360" w:lineRule="auto"/>
              <w:rPr>
                <w:rFonts w:ascii="Times New Roman" w:eastAsia="Calibri" w:hAnsi="Times New Roman" w:cs="Times New Roman"/>
                <w:noProof/>
                <w:color w:val="000000"/>
                <w:lang w:val="en-US" w:eastAsia="hr-HR"/>
              </w:rPr>
            </w:pPr>
          </w:p>
          <w:p w14:paraId="4032907A" w14:textId="77777777" w:rsidR="00D87A9F" w:rsidRPr="000C0587" w:rsidRDefault="00D87A9F" w:rsidP="00D87A9F">
            <w:pPr>
              <w:spacing w:after="0" w:line="360" w:lineRule="auto"/>
              <w:rPr>
                <w:rFonts w:ascii="Times New Roman" w:eastAsia="Calibri" w:hAnsi="Times New Roman" w:cs="Times New Roman"/>
                <w:noProof/>
                <w:color w:val="000000"/>
                <w:lang w:val="en-US" w:eastAsia="hr-HR"/>
              </w:rPr>
            </w:pPr>
            <w:r w:rsidRPr="000C0587">
              <w:rPr>
                <w:rFonts w:ascii="Times New Roman" w:eastAsia="Calibri" w:hAnsi="Times New Roman" w:cs="Times New Roman"/>
                <w:noProof/>
                <w:color w:val="000000"/>
                <w:lang w:val="en-US" w:eastAsia="hr-HR"/>
              </w:rPr>
              <w:t>e) Preventivni projekti Odjela za prevenciju PU osječko-baranjske</w:t>
            </w:r>
          </w:p>
          <w:p w14:paraId="6EDD7C0C" w14:textId="77777777" w:rsidR="00D87A9F" w:rsidRPr="000C0587" w:rsidRDefault="00D87A9F" w:rsidP="00D87A9F">
            <w:pPr>
              <w:spacing w:after="0" w:line="360" w:lineRule="auto"/>
              <w:rPr>
                <w:rFonts w:ascii="Times New Roman" w:eastAsia="Calibri" w:hAnsi="Times New Roman" w:cs="Times New Roman"/>
                <w:noProof/>
                <w:color w:val="000000"/>
                <w:lang w:val="en-US" w:eastAsia="hr-HR"/>
              </w:rPr>
            </w:pPr>
          </w:p>
          <w:p w14:paraId="41ECCF7F" w14:textId="77777777" w:rsidR="00D87A9F" w:rsidRPr="000C0587" w:rsidRDefault="00D87A9F" w:rsidP="00D87A9F">
            <w:pPr>
              <w:spacing w:after="0" w:line="360" w:lineRule="auto"/>
              <w:rPr>
                <w:rFonts w:ascii="Times New Roman" w:eastAsia="Calibri" w:hAnsi="Times New Roman" w:cs="Times New Roman"/>
                <w:noProof/>
                <w:color w:val="000000"/>
                <w:lang w:val="en-US" w:eastAsia="hr-HR"/>
              </w:rPr>
            </w:pPr>
          </w:p>
        </w:tc>
        <w:tc>
          <w:tcPr>
            <w:tcW w:w="3008" w:type="dxa"/>
            <w:tcBorders>
              <w:top w:val="single" w:sz="2" w:space="0" w:color="auto"/>
              <w:left w:val="single" w:sz="2" w:space="0" w:color="auto"/>
              <w:bottom w:val="single" w:sz="2" w:space="0" w:color="auto"/>
              <w:right w:val="single" w:sz="2" w:space="0" w:color="auto"/>
            </w:tcBorders>
            <w:shd w:val="clear" w:color="auto" w:fill="FFFFFF"/>
            <w:vAlign w:val="center"/>
          </w:tcPr>
          <w:p w14:paraId="34E10DC9" w14:textId="49484757" w:rsidR="00D87A9F" w:rsidRPr="000C0587" w:rsidRDefault="00D87A9F" w:rsidP="00D87A9F">
            <w:pPr>
              <w:spacing w:after="0" w:line="360" w:lineRule="auto"/>
              <w:rPr>
                <w:rFonts w:ascii="Times New Roman" w:eastAsia="Calibri" w:hAnsi="Times New Roman" w:cs="Times New Roman"/>
                <w:bCs/>
                <w:noProof/>
                <w:color w:val="000000"/>
                <w:lang w:val="en-US" w:eastAsia="hr-HR"/>
              </w:rPr>
            </w:pPr>
            <w:r w:rsidRPr="000C0587">
              <w:rPr>
                <w:rFonts w:ascii="Times New Roman" w:eastAsia="Calibri" w:hAnsi="Times New Roman" w:cs="Times New Roman"/>
                <w:bCs/>
                <w:noProof/>
                <w:color w:val="000000"/>
                <w:lang w:val="en-US" w:eastAsia="hr-HR"/>
              </w:rPr>
              <w:lastRenderedPageBreak/>
              <w:t>Razrednici u suradnji s pedagoginjom i psihologinjom.</w:t>
            </w:r>
            <w:r w:rsidR="006447A7">
              <w:rPr>
                <w:rFonts w:ascii="Times New Roman" w:eastAsia="Calibri" w:hAnsi="Times New Roman" w:cs="Times New Roman"/>
                <w:bCs/>
                <w:noProof/>
                <w:color w:val="000000"/>
                <w:lang w:val="en-US" w:eastAsia="hr-HR"/>
              </w:rPr>
              <w:t>, vanjski suradnici</w:t>
            </w:r>
          </w:p>
          <w:p w14:paraId="38DA98E8" w14:textId="77777777" w:rsidR="00D87A9F" w:rsidRPr="000C0587" w:rsidRDefault="00D87A9F" w:rsidP="00D87A9F">
            <w:pPr>
              <w:spacing w:after="0" w:line="360" w:lineRule="auto"/>
              <w:rPr>
                <w:rFonts w:ascii="Times New Roman" w:eastAsia="Calibri" w:hAnsi="Times New Roman" w:cs="Times New Roman"/>
                <w:bCs/>
                <w:noProof/>
                <w:color w:val="000000"/>
                <w:lang w:val="en-US" w:eastAsia="hr-HR"/>
              </w:rPr>
            </w:pPr>
          </w:p>
          <w:p w14:paraId="3528E1A9" w14:textId="77777777" w:rsidR="00D87A9F" w:rsidRPr="000C0587" w:rsidRDefault="00D87A9F" w:rsidP="00D87A9F">
            <w:pPr>
              <w:spacing w:after="0" w:line="360" w:lineRule="auto"/>
              <w:rPr>
                <w:rFonts w:ascii="Times New Roman" w:eastAsia="Calibri" w:hAnsi="Times New Roman" w:cs="Times New Roman"/>
                <w:b/>
                <w:bCs/>
                <w:noProof/>
                <w:color w:val="000000"/>
                <w:lang w:val="en-US" w:eastAsia="hr-HR"/>
              </w:rPr>
            </w:pPr>
            <w:r w:rsidRPr="000C0587">
              <w:rPr>
                <w:rFonts w:ascii="Times New Roman" w:eastAsia="Calibri" w:hAnsi="Times New Roman" w:cs="Times New Roman"/>
                <w:bCs/>
                <w:noProof/>
                <w:color w:val="000000"/>
                <w:lang w:val="en-US" w:eastAsia="hr-HR"/>
              </w:rPr>
              <w:t>Suradnja s Odjelom za prevenciju PU osječko-baranjske</w:t>
            </w:r>
          </w:p>
          <w:p w14:paraId="7C65E104" w14:textId="77777777" w:rsidR="00D87A9F" w:rsidRPr="000C0587" w:rsidRDefault="00D87A9F" w:rsidP="00D87A9F">
            <w:pPr>
              <w:spacing w:after="0" w:line="360" w:lineRule="auto"/>
              <w:jc w:val="both"/>
              <w:rPr>
                <w:rFonts w:ascii="Times New Roman" w:eastAsia="Calibri" w:hAnsi="Times New Roman" w:cs="Times New Roman"/>
                <w:b/>
                <w:bCs/>
                <w:noProof/>
                <w:color w:val="000000"/>
                <w:lang w:val="en-US" w:eastAsia="hr-HR"/>
              </w:rPr>
            </w:pPr>
          </w:p>
          <w:p w14:paraId="6B764160" w14:textId="77777777" w:rsidR="00D87A9F" w:rsidRPr="000C0587" w:rsidRDefault="00D87A9F" w:rsidP="00D87A9F">
            <w:pPr>
              <w:spacing w:after="0" w:line="360" w:lineRule="auto"/>
              <w:jc w:val="both"/>
              <w:rPr>
                <w:rFonts w:ascii="Times New Roman" w:eastAsia="Calibri" w:hAnsi="Times New Roman" w:cs="Times New Roman"/>
                <w:b/>
                <w:bCs/>
                <w:noProof/>
                <w:color w:val="000000"/>
                <w:lang w:val="en-US" w:eastAsia="hr-HR"/>
              </w:rPr>
            </w:pPr>
          </w:p>
        </w:tc>
      </w:tr>
      <w:tr w:rsidR="00D87A9F" w:rsidRPr="000C0587" w14:paraId="05A53CAC" w14:textId="77777777" w:rsidTr="00DF39D3">
        <w:trPr>
          <w:trHeight w:val="576"/>
        </w:trPr>
        <w:tc>
          <w:tcPr>
            <w:tcW w:w="2265" w:type="dxa"/>
            <w:vMerge w:val="restart"/>
            <w:tcBorders>
              <w:top w:val="single" w:sz="2" w:space="0" w:color="auto"/>
              <w:left w:val="single" w:sz="2" w:space="0" w:color="auto"/>
              <w:bottom w:val="single" w:sz="2" w:space="0" w:color="auto"/>
              <w:right w:val="single" w:sz="2" w:space="0" w:color="auto"/>
            </w:tcBorders>
            <w:shd w:val="clear" w:color="auto" w:fill="FFFFFF"/>
            <w:vAlign w:val="center"/>
            <w:hideMark/>
          </w:tcPr>
          <w:p w14:paraId="2CF605C7" w14:textId="77777777" w:rsidR="00D87A9F" w:rsidRPr="000C0587" w:rsidRDefault="00D87A9F" w:rsidP="00D87A9F">
            <w:pPr>
              <w:spacing w:after="0" w:line="360" w:lineRule="auto"/>
              <w:jc w:val="center"/>
              <w:rPr>
                <w:rFonts w:ascii="Times New Roman" w:eastAsia="Calibri" w:hAnsi="Times New Roman" w:cs="Times New Roman"/>
                <w:b/>
                <w:bCs/>
                <w:noProof/>
                <w:color w:val="000000"/>
                <w:lang w:val="en-US" w:eastAsia="hr-HR"/>
              </w:rPr>
            </w:pPr>
            <w:r w:rsidRPr="000C0587">
              <w:rPr>
                <w:rFonts w:ascii="Times New Roman" w:eastAsia="Calibri" w:hAnsi="Times New Roman" w:cs="Times New Roman"/>
                <w:b/>
                <w:bCs/>
                <w:noProof/>
                <w:color w:val="000000"/>
                <w:lang w:val="en-US" w:eastAsia="hr-HR"/>
              </w:rPr>
              <w:t>ŠKOLA, UČITELJI I STRUČNI SURADNICI</w:t>
            </w:r>
          </w:p>
        </w:tc>
        <w:tc>
          <w:tcPr>
            <w:tcW w:w="4927" w:type="dxa"/>
            <w:tcBorders>
              <w:top w:val="single" w:sz="2" w:space="0" w:color="auto"/>
              <w:left w:val="single" w:sz="2" w:space="0" w:color="auto"/>
              <w:bottom w:val="single" w:sz="2" w:space="0" w:color="auto"/>
              <w:right w:val="single" w:sz="2" w:space="0" w:color="auto"/>
            </w:tcBorders>
            <w:shd w:val="clear" w:color="auto" w:fill="FFFFFF"/>
            <w:vAlign w:val="center"/>
          </w:tcPr>
          <w:p w14:paraId="75487D0E" w14:textId="77777777" w:rsidR="00D87A9F" w:rsidRPr="000C0587" w:rsidRDefault="00D87A9F" w:rsidP="00D87A9F">
            <w:pPr>
              <w:spacing w:after="0" w:line="360" w:lineRule="auto"/>
              <w:rPr>
                <w:rFonts w:ascii="Times New Roman" w:eastAsia="Calibri" w:hAnsi="Times New Roman" w:cs="Times New Roman"/>
                <w:noProof/>
                <w:color w:val="000000"/>
                <w:lang w:val="en-US" w:eastAsia="hr-HR"/>
              </w:rPr>
            </w:pPr>
          </w:p>
          <w:p w14:paraId="78F27326" w14:textId="77777777" w:rsidR="00D87A9F" w:rsidRPr="000C0587" w:rsidRDefault="00D87A9F" w:rsidP="00D87A9F">
            <w:pPr>
              <w:spacing w:after="0" w:line="360" w:lineRule="auto"/>
              <w:rPr>
                <w:rFonts w:ascii="Times New Roman" w:eastAsia="Calibri" w:hAnsi="Times New Roman" w:cs="Times New Roman"/>
                <w:noProof/>
                <w:color w:val="000000"/>
                <w:lang w:val="en-US" w:eastAsia="hr-HR"/>
              </w:rPr>
            </w:pPr>
          </w:p>
          <w:p w14:paraId="08387CC2" w14:textId="77777777" w:rsidR="00D87A9F" w:rsidRPr="000C0587" w:rsidRDefault="00D87A9F" w:rsidP="00D87A9F">
            <w:pPr>
              <w:spacing w:after="0" w:line="360" w:lineRule="auto"/>
              <w:rPr>
                <w:rFonts w:ascii="Times New Roman" w:eastAsia="Calibri" w:hAnsi="Times New Roman" w:cs="Times New Roman"/>
                <w:noProof/>
                <w:color w:val="000000"/>
                <w:lang w:val="en-US" w:eastAsia="hr-HR"/>
              </w:rPr>
            </w:pPr>
            <w:r w:rsidRPr="000C0587">
              <w:rPr>
                <w:rFonts w:ascii="Times New Roman" w:eastAsia="Calibri" w:hAnsi="Times New Roman" w:cs="Times New Roman"/>
                <w:noProof/>
                <w:color w:val="000000"/>
                <w:lang w:val="en-US" w:eastAsia="hr-HR"/>
              </w:rPr>
              <w:t>1. Stvaranje pozitivne školske klime, primjena poticajnih mjera i prisutnost empatije u nastavi.</w:t>
            </w:r>
          </w:p>
          <w:p w14:paraId="7A16CD01" w14:textId="77777777" w:rsidR="00D87A9F" w:rsidRPr="000C0587" w:rsidRDefault="00D87A9F" w:rsidP="00D87A9F">
            <w:pPr>
              <w:spacing w:after="0" w:line="360" w:lineRule="auto"/>
              <w:rPr>
                <w:rFonts w:ascii="Times New Roman" w:eastAsia="Calibri" w:hAnsi="Times New Roman" w:cs="Times New Roman"/>
                <w:noProof/>
                <w:color w:val="000000"/>
                <w:lang w:val="en-US" w:eastAsia="hr-HR"/>
              </w:rPr>
            </w:pPr>
          </w:p>
        </w:tc>
        <w:tc>
          <w:tcPr>
            <w:tcW w:w="3008"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57C397D9" w14:textId="77777777" w:rsidR="00D87A9F" w:rsidRPr="000C0587" w:rsidRDefault="00D87A9F" w:rsidP="00D87A9F">
            <w:pPr>
              <w:spacing w:after="0" w:line="360" w:lineRule="auto"/>
              <w:rPr>
                <w:rFonts w:ascii="Times New Roman" w:eastAsia="Calibri" w:hAnsi="Times New Roman" w:cs="Times New Roman"/>
                <w:b/>
                <w:bCs/>
                <w:noProof/>
                <w:color w:val="000000"/>
                <w:lang w:val="en-US" w:eastAsia="hr-HR"/>
              </w:rPr>
            </w:pPr>
            <w:r w:rsidRPr="000C0587">
              <w:rPr>
                <w:rFonts w:ascii="Times New Roman" w:eastAsia="Calibri" w:hAnsi="Times New Roman" w:cs="Times New Roman"/>
                <w:bCs/>
                <w:noProof/>
                <w:color w:val="000000"/>
                <w:lang w:val="en-US" w:eastAsia="hr-HR"/>
              </w:rPr>
              <w:t>Učitelji i svi djelatnici</w:t>
            </w:r>
          </w:p>
        </w:tc>
      </w:tr>
      <w:tr w:rsidR="00D87A9F" w:rsidRPr="000C0587" w14:paraId="325E3115" w14:textId="77777777" w:rsidTr="00DF39D3">
        <w:trPr>
          <w:trHeight w:val="576"/>
        </w:trPr>
        <w:tc>
          <w:tcPr>
            <w:tcW w:w="2265" w:type="dxa"/>
            <w:vMerge/>
            <w:tcBorders>
              <w:top w:val="single" w:sz="2" w:space="0" w:color="auto"/>
              <w:left w:val="single" w:sz="2" w:space="0" w:color="auto"/>
              <w:bottom w:val="single" w:sz="2" w:space="0" w:color="auto"/>
              <w:right w:val="single" w:sz="2" w:space="0" w:color="auto"/>
            </w:tcBorders>
            <w:vAlign w:val="center"/>
            <w:hideMark/>
          </w:tcPr>
          <w:p w14:paraId="2F1547FC" w14:textId="77777777" w:rsidR="00D87A9F" w:rsidRPr="000C0587" w:rsidRDefault="00D87A9F" w:rsidP="00D87A9F">
            <w:pPr>
              <w:spacing w:after="0" w:line="240" w:lineRule="auto"/>
              <w:rPr>
                <w:rFonts w:ascii="Times New Roman" w:eastAsia="Calibri" w:hAnsi="Times New Roman" w:cs="Times New Roman"/>
                <w:b/>
                <w:bCs/>
                <w:noProof/>
                <w:color w:val="000000"/>
                <w:lang w:val="en-US" w:eastAsia="hr-HR"/>
              </w:rPr>
            </w:pPr>
          </w:p>
        </w:tc>
        <w:tc>
          <w:tcPr>
            <w:tcW w:w="4927" w:type="dxa"/>
            <w:tcBorders>
              <w:top w:val="single" w:sz="2" w:space="0" w:color="auto"/>
              <w:left w:val="single" w:sz="2" w:space="0" w:color="auto"/>
              <w:bottom w:val="single" w:sz="2" w:space="0" w:color="auto"/>
              <w:right w:val="single" w:sz="2" w:space="0" w:color="auto"/>
            </w:tcBorders>
            <w:shd w:val="clear" w:color="auto" w:fill="FFFFFF"/>
            <w:vAlign w:val="center"/>
          </w:tcPr>
          <w:p w14:paraId="5E775C8C" w14:textId="77777777" w:rsidR="00D87A9F" w:rsidRPr="000C0587" w:rsidRDefault="00D87A9F" w:rsidP="00D87A9F">
            <w:pPr>
              <w:spacing w:after="0" w:line="360" w:lineRule="auto"/>
              <w:rPr>
                <w:rFonts w:ascii="Times New Roman" w:eastAsia="Calibri" w:hAnsi="Times New Roman" w:cs="Times New Roman"/>
                <w:noProof/>
                <w:color w:val="000000"/>
                <w:lang w:val="en-US" w:eastAsia="hr-HR"/>
              </w:rPr>
            </w:pPr>
          </w:p>
          <w:p w14:paraId="24264412" w14:textId="77777777" w:rsidR="00D87A9F" w:rsidRPr="000C0587" w:rsidRDefault="00D87A9F" w:rsidP="00D87A9F">
            <w:pPr>
              <w:spacing w:after="0" w:line="360" w:lineRule="auto"/>
              <w:rPr>
                <w:rFonts w:ascii="Times New Roman" w:eastAsia="Calibri" w:hAnsi="Times New Roman" w:cs="Times New Roman"/>
                <w:noProof/>
                <w:color w:val="000000"/>
                <w:lang w:val="en-US" w:eastAsia="hr-HR"/>
              </w:rPr>
            </w:pPr>
            <w:r w:rsidRPr="000C0587">
              <w:rPr>
                <w:rFonts w:ascii="Times New Roman" w:eastAsia="Calibri" w:hAnsi="Times New Roman" w:cs="Times New Roman"/>
                <w:noProof/>
                <w:color w:val="000000"/>
                <w:lang w:val="en-US" w:eastAsia="hr-HR"/>
              </w:rPr>
              <w:t>2. Prezentacije pozitivnih aktivnosti i pozitivnih vrijednosti, dostignuća pojedinih učenika i skupina učenika na panoima u učionicama ili holu škole.</w:t>
            </w:r>
          </w:p>
          <w:p w14:paraId="6B0E3EE1" w14:textId="77777777" w:rsidR="00D87A9F" w:rsidRPr="000C0587" w:rsidRDefault="00D87A9F" w:rsidP="00D87A9F">
            <w:pPr>
              <w:spacing w:after="0" w:line="360" w:lineRule="auto"/>
              <w:rPr>
                <w:rFonts w:ascii="Times New Roman" w:eastAsia="Calibri" w:hAnsi="Times New Roman" w:cs="Times New Roman"/>
                <w:noProof/>
                <w:color w:val="000000"/>
                <w:lang w:val="en-US" w:eastAsia="hr-HR"/>
              </w:rPr>
            </w:pPr>
          </w:p>
        </w:tc>
        <w:tc>
          <w:tcPr>
            <w:tcW w:w="3008" w:type="dxa"/>
            <w:tcBorders>
              <w:top w:val="single" w:sz="2" w:space="0" w:color="auto"/>
              <w:left w:val="single" w:sz="2" w:space="0" w:color="auto"/>
              <w:bottom w:val="single" w:sz="2" w:space="0" w:color="auto"/>
              <w:right w:val="single" w:sz="2" w:space="0" w:color="auto"/>
            </w:tcBorders>
            <w:shd w:val="clear" w:color="auto" w:fill="FFFFFF"/>
            <w:vAlign w:val="center"/>
          </w:tcPr>
          <w:p w14:paraId="1C8F1D80" w14:textId="77777777" w:rsidR="00D87A9F" w:rsidRPr="000C0587" w:rsidRDefault="00D87A9F" w:rsidP="00D87A9F">
            <w:pPr>
              <w:spacing w:after="0" w:line="360" w:lineRule="auto"/>
              <w:rPr>
                <w:rFonts w:ascii="Times New Roman" w:eastAsia="Calibri" w:hAnsi="Times New Roman" w:cs="Times New Roman"/>
                <w:bCs/>
                <w:noProof/>
                <w:color w:val="000000"/>
                <w:lang w:val="en-US" w:eastAsia="hr-HR"/>
              </w:rPr>
            </w:pPr>
          </w:p>
          <w:p w14:paraId="396B705F" w14:textId="77777777" w:rsidR="00D87A9F" w:rsidRPr="000C0587" w:rsidRDefault="00D87A9F" w:rsidP="00D87A9F">
            <w:pPr>
              <w:spacing w:after="0" w:line="360" w:lineRule="auto"/>
              <w:rPr>
                <w:rFonts w:ascii="Times New Roman" w:eastAsia="Calibri" w:hAnsi="Times New Roman" w:cs="Times New Roman"/>
                <w:b/>
                <w:bCs/>
                <w:noProof/>
                <w:color w:val="000000"/>
                <w:lang w:val="en-US" w:eastAsia="hr-HR"/>
              </w:rPr>
            </w:pPr>
            <w:r w:rsidRPr="000C0587">
              <w:rPr>
                <w:rFonts w:ascii="Times New Roman" w:eastAsia="Calibri" w:hAnsi="Times New Roman" w:cs="Times New Roman"/>
                <w:bCs/>
                <w:noProof/>
                <w:color w:val="000000"/>
                <w:lang w:val="en-US" w:eastAsia="hr-HR"/>
              </w:rPr>
              <w:t>Učitelji - izbor prezentacija</w:t>
            </w:r>
          </w:p>
          <w:p w14:paraId="69C2C12E" w14:textId="46926DD1" w:rsidR="00D87A9F" w:rsidRPr="000C0587" w:rsidRDefault="00D87A9F" w:rsidP="00D87A9F">
            <w:pPr>
              <w:spacing w:after="0" w:line="360" w:lineRule="auto"/>
              <w:rPr>
                <w:rFonts w:ascii="Times New Roman" w:eastAsia="Calibri" w:hAnsi="Times New Roman" w:cs="Times New Roman"/>
                <w:b/>
                <w:bCs/>
                <w:noProof/>
                <w:color w:val="000000"/>
                <w:lang w:val="en-US" w:eastAsia="hr-HR"/>
              </w:rPr>
            </w:pPr>
            <w:r w:rsidRPr="000C0587">
              <w:rPr>
                <w:rFonts w:ascii="Times New Roman" w:eastAsia="Calibri" w:hAnsi="Times New Roman" w:cs="Times New Roman"/>
                <w:bCs/>
                <w:noProof/>
                <w:color w:val="000000"/>
                <w:lang w:val="en-US" w:eastAsia="hr-HR"/>
              </w:rPr>
              <w:t>Pedagoginja</w:t>
            </w:r>
            <w:r w:rsidR="006447A7">
              <w:rPr>
                <w:rFonts w:ascii="Times New Roman" w:eastAsia="Calibri" w:hAnsi="Times New Roman" w:cs="Times New Roman"/>
                <w:bCs/>
                <w:noProof/>
                <w:color w:val="000000"/>
                <w:lang w:val="en-US" w:eastAsia="hr-HR"/>
              </w:rPr>
              <w:t xml:space="preserve"> i psihologinja</w:t>
            </w:r>
            <w:r w:rsidRPr="000C0587">
              <w:rPr>
                <w:rFonts w:ascii="Times New Roman" w:eastAsia="Calibri" w:hAnsi="Times New Roman" w:cs="Times New Roman"/>
                <w:bCs/>
                <w:noProof/>
                <w:color w:val="000000"/>
                <w:lang w:val="en-US" w:eastAsia="hr-HR"/>
              </w:rPr>
              <w:t xml:space="preserve"> - osmišljavanje u suradnji s</w:t>
            </w:r>
            <w:r w:rsidR="006447A7">
              <w:rPr>
                <w:rFonts w:ascii="Times New Roman" w:eastAsia="Calibri" w:hAnsi="Times New Roman" w:cs="Times New Roman"/>
                <w:bCs/>
                <w:noProof/>
                <w:color w:val="000000"/>
                <w:lang w:val="en-US" w:eastAsia="hr-HR"/>
              </w:rPr>
              <w:t>b</w:t>
            </w:r>
            <w:r w:rsidRPr="000C0587">
              <w:rPr>
                <w:rFonts w:ascii="Times New Roman" w:eastAsia="Calibri" w:hAnsi="Times New Roman" w:cs="Times New Roman"/>
                <w:bCs/>
                <w:noProof/>
                <w:color w:val="000000"/>
                <w:lang w:val="en-US" w:eastAsia="hr-HR"/>
              </w:rPr>
              <w:t xml:space="preserve">učiteljima </w:t>
            </w:r>
          </w:p>
          <w:p w14:paraId="6F79E54A" w14:textId="7A8BB999" w:rsidR="00D87A9F" w:rsidRPr="000C0587" w:rsidRDefault="00D87A9F" w:rsidP="00D87A9F">
            <w:pPr>
              <w:spacing w:after="0" w:line="360" w:lineRule="auto"/>
              <w:rPr>
                <w:rFonts w:ascii="Times New Roman" w:eastAsia="Calibri" w:hAnsi="Times New Roman" w:cs="Times New Roman"/>
                <w:b/>
                <w:bCs/>
                <w:noProof/>
                <w:color w:val="000000"/>
                <w:lang w:val="en-US" w:eastAsia="hr-HR"/>
              </w:rPr>
            </w:pPr>
          </w:p>
        </w:tc>
      </w:tr>
      <w:tr w:rsidR="00D87A9F" w:rsidRPr="000C0587" w14:paraId="0AD5EEB4" w14:textId="77777777" w:rsidTr="00DF39D3">
        <w:trPr>
          <w:trHeight w:val="576"/>
        </w:trPr>
        <w:tc>
          <w:tcPr>
            <w:tcW w:w="226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628DCD5E" w14:textId="77777777" w:rsidR="00D87A9F" w:rsidRPr="000C0587" w:rsidRDefault="00D87A9F" w:rsidP="00D87A9F">
            <w:pPr>
              <w:spacing w:after="0" w:line="360" w:lineRule="auto"/>
              <w:jc w:val="center"/>
              <w:rPr>
                <w:rFonts w:ascii="Times New Roman" w:eastAsia="Calibri" w:hAnsi="Times New Roman" w:cs="Times New Roman"/>
                <w:b/>
                <w:bCs/>
                <w:noProof/>
                <w:color w:val="000000"/>
                <w:lang w:eastAsia="hr-HR"/>
              </w:rPr>
            </w:pPr>
            <w:r w:rsidRPr="000C0587">
              <w:rPr>
                <w:rFonts w:ascii="Times New Roman" w:eastAsia="Calibri" w:hAnsi="Times New Roman" w:cs="Times New Roman"/>
                <w:b/>
                <w:bCs/>
                <w:noProof/>
                <w:color w:val="000000"/>
                <w:lang w:eastAsia="hr-HR"/>
              </w:rPr>
              <w:t>OBAVEZNI PROTOKOL DJELOVANJA PRI POJAVI NASILJA</w:t>
            </w:r>
          </w:p>
        </w:tc>
        <w:tc>
          <w:tcPr>
            <w:tcW w:w="4927" w:type="dxa"/>
            <w:tcBorders>
              <w:top w:val="single" w:sz="2" w:space="0" w:color="auto"/>
              <w:left w:val="single" w:sz="2" w:space="0" w:color="auto"/>
              <w:bottom w:val="single" w:sz="2" w:space="0" w:color="auto"/>
              <w:right w:val="single" w:sz="2" w:space="0" w:color="auto"/>
            </w:tcBorders>
            <w:shd w:val="clear" w:color="auto" w:fill="FFFFFF"/>
            <w:vAlign w:val="center"/>
          </w:tcPr>
          <w:p w14:paraId="750C67B6" w14:textId="77777777" w:rsidR="00D87A9F" w:rsidRPr="000C0587" w:rsidRDefault="00D87A9F" w:rsidP="00D87A9F">
            <w:pPr>
              <w:spacing w:after="0" w:line="360" w:lineRule="auto"/>
              <w:rPr>
                <w:rFonts w:ascii="Times New Roman" w:eastAsia="Calibri" w:hAnsi="Times New Roman" w:cs="Times New Roman"/>
                <w:noProof/>
                <w:color w:val="000000"/>
                <w:lang w:eastAsia="hr-HR"/>
              </w:rPr>
            </w:pPr>
          </w:p>
          <w:p w14:paraId="77F3A5C7" w14:textId="77777777" w:rsidR="00D87A9F" w:rsidRPr="000C0587" w:rsidRDefault="00D87A9F" w:rsidP="00D87A9F">
            <w:pPr>
              <w:spacing w:after="0" w:line="360" w:lineRule="auto"/>
              <w:rPr>
                <w:rFonts w:ascii="Times New Roman" w:eastAsia="Calibri" w:hAnsi="Times New Roman" w:cs="Times New Roman"/>
                <w:b/>
                <w:noProof/>
                <w:color w:val="000000"/>
                <w:lang w:eastAsia="hr-HR"/>
              </w:rPr>
            </w:pPr>
            <w:r w:rsidRPr="000C0587">
              <w:rPr>
                <w:rFonts w:ascii="Times New Roman" w:eastAsia="Calibri" w:hAnsi="Times New Roman" w:cs="Times New Roman"/>
                <w:b/>
                <w:noProof/>
                <w:color w:val="000000"/>
                <w:lang w:eastAsia="hr-HR"/>
              </w:rPr>
              <w:t>OBVEZE ŠKOLE I UČITELJA PRI POJAVI NASILNIČKOG PONAŠANJA:</w:t>
            </w:r>
          </w:p>
          <w:p w14:paraId="592BBC73" w14:textId="77777777" w:rsidR="00D87A9F" w:rsidRPr="000C0587" w:rsidRDefault="00D87A9F" w:rsidP="00D87A9F">
            <w:pPr>
              <w:spacing w:after="0" w:line="360" w:lineRule="auto"/>
              <w:rPr>
                <w:rFonts w:ascii="Times New Roman" w:eastAsia="Calibri" w:hAnsi="Times New Roman" w:cs="Times New Roman"/>
                <w:b/>
                <w:noProof/>
                <w:color w:val="000000"/>
                <w:lang w:eastAsia="hr-HR"/>
              </w:rPr>
            </w:pPr>
          </w:p>
          <w:p w14:paraId="7DE97D09" w14:textId="77777777" w:rsidR="00D87A9F" w:rsidRPr="000C0587" w:rsidRDefault="00D87A9F">
            <w:pPr>
              <w:numPr>
                <w:ilvl w:val="0"/>
                <w:numId w:val="26"/>
              </w:numPr>
              <w:spacing w:after="0" w:line="360" w:lineRule="auto"/>
              <w:rPr>
                <w:rFonts w:ascii="Times New Roman" w:eastAsia="Calibri" w:hAnsi="Times New Roman" w:cs="Times New Roman"/>
                <w:noProof/>
                <w:color w:val="000000"/>
                <w:lang w:eastAsia="hr-HR"/>
              </w:rPr>
            </w:pPr>
            <w:r w:rsidRPr="000C0587">
              <w:rPr>
                <w:rFonts w:ascii="Times New Roman" w:eastAsia="Calibri" w:hAnsi="Times New Roman" w:cs="Times New Roman"/>
                <w:noProof/>
                <w:color w:val="000000"/>
                <w:lang w:eastAsia="hr-HR"/>
              </w:rPr>
              <w:t>ODMAH PREKINUTI aktualno nasilno ponašanje i zatražiti pomoć stručnih suradnika ili drugih djelatnika</w:t>
            </w:r>
          </w:p>
          <w:p w14:paraId="016ECCBE" w14:textId="77777777" w:rsidR="00D87A9F" w:rsidRPr="000C0587" w:rsidRDefault="00D87A9F">
            <w:pPr>
              <w:numPr>
                <w:ilvl w:val="0"/>
                <w:numId w:val="26"/>
              </w:numPr>
              <w:spacing w:after="0" w:line="360" w:lineRule="auto"/>
              <w:rPr>
                <w:rFonts w:ascii="Times New Roman" w:eastAsia="Calibri" w:hAnsi="Times New Roman" w:cs="Times New Roman"/>
                <w:noProof/>
                <w:color w:val="000000"/>
                <w:lang w:eastAsia="hr-HR"/>
              </w:rPr>
            </w:pPr>
            <w:r w:rsidRPr="000C0587">
              <w:rPr>
                <w:rFonts w:ascii="Times New Roman" w:eastAsia="Calibri" w:hAnsi="Times New Roman" w:cs="Times New Roman"/>
                <w:noProof/>
                <w:color w:val="000000"/>
                <w:lang w:eastAsia="hr-HR"/>
              </w:rPr>
              <w:t>OBAVIJESTITI POLICIJU ILI POZVATI HITNU POMOĆ u težim slučajevima</w:t>
            </w:r>
          </w:p>
          <w:p w14:paraId="12B13BEA" w14:textId="77777777" w:rsidR="00D87A9F" w:rsidRPr="000C0587" w:rsidRDefault="00D87A9F">
            <w:pPr>
              <w:numPr>
                <w:ilvl w:val="0"/>
                <w:numId w:val="26"/>
              </w:numPr>
              <w:spacing w:after="0" w:line="360" w:lineRule="auto"/>
              <w:rPr>
                <w:rFonts w:ascii="Times New Roman" w:eastAsia="Calibri" w:hAnsi="Times New Roman" w:cs="Times New Roman"/>
                <w:noProof/>
                <w:color w:val="000000"/>
                <w:lang w:eastAsia="hr-HR"/>
              </w:rPr>
            </w:pPr>
            <w:r w:rsidRPr="000C0587">
              <w:rPr>
                <w:rFonts w:ascii="Times New Roman" w:eastAsia="Calibri" w:hAnsi="Times New Roman" w:cs="Times New Roman"/>
                <w:noProof/>
                <w:color w:val="000000"/>
                <w:lang w:eastAsia="hr-HR"/>
              </w:rPr>
              <w:t>OBAVIJESTITI RODITELJE ŽRTVE i priopćiti mjere koje će škola poduzeti</w:t>
            </w:r>
          </w:p>
          <w:p w14:paraId="34543DE7" w14:textId="77777777" w:rsidR="00D87A9F" w:rsidRPr="000C0587" w:rsidRDefault="00D87A9F">
            <w:pPr>
              <w:numPr>
                <w:ilvl w:val="0"/>
                <w:numId w:val="26"/>
              </w:numPr>
              <w:spacing w:after="0" w:line="360" w:lineRule="auto"/>
              <w:rPr>
                <w:rFonts w:ascii="Times New Roman" w:eastAsia="Calibri" w:hAnsi="Times New Roman" w:cs="Times New Roman"/>
                <w:noProof/>
                <w:color w:val="000000"/>
                <w:lang w:eastAsia="hr-HR"/>
              </w:rPr>
            </w:pPr>
            <w:r w:rsidRPr="000C0587">
              <w:rPr>
                <w:rFonts w:ascii="Times New Roman" w:eastAsia="Calibri" w:hAnsi="Times New Roman" w:cs="Times New Roman"/>
                <w:noProof/>
                <w:color w:val="000000"/>
                <w:lang w:eastAsia="hr-HR"/>
              </w:rPr>
              <w:t>ODMAH OBAVITI RAZGOVOR S DJETETOM ŽRTVOM uz nazočnost stručnih suradnika</w:t>
            </w:r>
          </w:p>
          <w:p w14:paraId="1ED7873F" w14:textId="77777777" w:rsidR="00D87A9F" w:rsidRPr="000C0587" w:rsidRDefault="00D87A9F">
            <w:pPr>
              <w:numPr>
                <w:ilvl w:val="0"/>
                <w:numId w:val="26"/>
              </w:numPr>
              <w:spacing w:after="0" w:line="360" w:lineRule="auto"/>
              <w:rPr>
                <w:rFonts w:ascii="Times New Roman" w:eastAsia="Calibri" w:hAnsi="Times New Roman" w:cs="Times New Roman"/>
                <w:noProof/>
                <w:color w:val="000000"/>
                <w:lang w:eastAsia="hr-HR"/>
              </w:rPr>
            </w:pPr>
            <w:r w:rsidRPr="000C0587">
              <w:rPr>
                <w:rFonts w:ascii="Times New Roman" w:eastAsia="Calibri" w:hAnsi="Times New Roman" w:cs="Times New Roman"/>
                <w:noProof/>
                <w:color w:val="000000"/>
                <w:lang w:eastAsia="hr-HR"/>
              </w:rPr>
              <w:lastRenderedPageBreak/>
              <w:t>OBAVITI RAZGOVOR S DJECOM SVJEDOCIMA NASILJA</w:t>
            </w:r>
          </w:p>
          <w:p w14:paraId="4D6C402F" w14:textId="77777777" w:rsidR="00D87A9F" w:rsidRPr="000C0587" w:rsidRDefault="00D87A9F">
            <w:pPr>
              <w:numPr>
                <w:ilvl w:val="0"/>
                <w:numId w:val="26"/>
              </w:numPr>
              <w:spacing w:after="0" w:line="360" w:lineRule="auto"/>
              <w:rPr>
                <w:rFonts w:ascii="Times New Roman" w:eastAsia="Calibri" w:hAnsi="Times New Roman" w:cs="Times New Roman"/>
                <w:noProof/>
                <w:color w:val="000000"/>
                <w:lang w:eastAsia="hr-HR"/>
              </w:rPr>
            </w:pPr>
            <w:r w:rsidRPr="000C0587">
              <w:rPr>
                <w:rFonts w:ascii="Times New Roman" w:eastAsia="Calibri" w:hAnsi="Times New Roman" w:cs="Times New Roman"/>
                <w:noProof/>
                <w:color w:val="000000"/>
                <w:lang w:eastAsia="hr-HR"/>
              </w:rPr>
              <w:t>OBAVITI RAZGOVOR S DJETETOM NASILNIKOM uz nazočnost stručnog djelatnika</w:t>
            </w:r>
          </w:p>
          <w:p w14:paraId="4CE7276C" w14:textId="77777777" w:rsidR="00D87A9F" w:rsidRPr="000C0587" w:rsidRDefault="00D87A9F">
            <w:pPr>
              <w:numPr>
                <w:ilvl w:val="0"/>
                <w:numId w:val="26"/>
              </w:numPr>
              <w:spacing w:after="0" w:line="360" w:lineRule="auto"/>
              <w:rPr>
                <w:rFonts w:ascii="Times New Roman" w:eastAsia="Calibri" w:hAnsi="Times New Roman" w:cs="Times New Roman"/>
                <w:noProof/>
                <w:color w:val="000000"/>
                <w:lang w:eastAsia="hr-HR"/>
              </w:rPr>
            </w:pPr>
            <w:r w:rsidRPr="000C0587">
              <w:rPr>
                <w:rFonts w:ascii="Times New Roman" w:eastAsia="Calibri" w:hAnsi="Times New Roman" w:cs="Times New Roman"/>
                <w:noProof/>
                <w:color w:val="000000"/>
                <w:lang w:eastAsia="hr-HR"/>
              </w:rPr>
              <w:t>OBAVITI RAZGOVOR S RODITELJIMA DJETETA KOJE JE IZVRŠILO NASILJE i izvijestiti o obvezi škole da prijavi slučaj CZS</w:t>
            </w:r>
          </w:p>
          <w:p w14:paraId="5AE04262" w14:textId="77777777" w:rsidR="00D87A9F" w:rsidRPr="000C0587" w:rsidRDefault="00D87A9F" w:rsidP="00D87A9F">
            <w:pPr>
              <w:spacing w:after="0" w:line="360" w:lineRule="auto"/>
              <w:rPr>
                <w:rFonts w:ascii="Times New Roman" w:eastAsia="Calibri" w:hAnsi="Times New Roman" w:cs="Times New Roman"/>
                <w:noProof/>
                <w:color w:val="000000"/>
                <w:lang w:eastAsia="hr-HR"/>
              </w:rPr>
            </w:pPr>
          </w:p>
          <w:p w14:paraId="685F95DF" w14:textId="77777777" w:rsidR="00D87A9F" w:rsidRPr="000C0587" w:rsidRDefault="00D87A9F" w:rsidP="00D87A9F">
            <w:pPr>
              <w:spacing w:after="0" w:line="360" w:lineRule="auto"/>
              <w:rPr>
                <w:rFonts w:ascii="Times New Roman" w:eastAsia="Calibri" w:hAnsi="Times New Roman" w:cs="Times New Roman"/>
                <w:noProof/>
                <w:color w:val="000000"/>
                <w:lang w:eastAsia="hr-HR"/>
              </w:rPr>
            </w:pPr>
          </w:p>
        </w:tc>
        <w:tc>
          <w:tcPr>
            <w:tcW w:w="3008"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60577E9" w14:textId="77777777" w:rsidR="00D87A9F" w:rsidRPr="000C0587" w:rsidRDefault="00D87A9F" w:rsidP="00D87A9F">
            <w:pPr>
              <w:spacing w:after="0" w:line="360" w:lineRule="auto"/>
              <w:rPr>
                <w:rFonts w:ascii="Times New Roman" w:eastAsia="Calibri" w:hAnsi="Times New Roman" w:cs="Times New Roman"/>
                <w:b/>
                <w:bCs/>
                <w:noProof/>
                <w:color w:val="000000"/>
                <w:lang w:val="en-US" w:eastAsia="hr-HR"/>
              </w:rPr>
            </w:pPr>
            <w:r w:rsidRPr="000C0587">
              <w:rPr>
                <w:rFonts w:ascii="Times New Roman" w:eastAsia="Calibri" w:hAnsi="Times New Roman" w:cs="Times New Roman"/>
                <w:bCs/>
                <w:noProof/>
                <w:color w:val="000000"/>
                <w:lang w:val="en-US" w:eastAsia="hr-HR"/>
              </w:rPr>
              <w:lastRenderedPageBreak/>
              <w:t>Pri pojavnosti nasilničkog ponašanja</w:t>
            </w:r>
          </w:p>
        </w:tc>
      </w:tr>
      <w:tr w:rsidR="00D87A9F" w:rsidRPr="000C0587" w14:paraId="49EFE442" w14:textId="77777777" w:rsidTr="00DF39D3">
        <w:trPr>
          <w:trHeight w:val="576"/>
        </w:trPr>
        <w:tc>
          <w:tcPr>
            <w:tcW w:w="226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4C3326B0" w14:textId="77777777" w:rsidR="00D87A9F" w:rsidRPr="000C0587" w:rsidRDefault="00D87A9F" w:rsidP="00D87A9F">
            <w:pPr>
              <w:spacing w:after="0" w:line="360" w:lineRule="auto"/>
              <w:jc w:val="both"/>
              <w:rPr>
                <w:rFonts w:ascii="Times New Roman" w:eastAsia="Calibri" w:hAnsi="Times New Roman" w:cs="Times New Roman"/>
                <w:b/>
                <w:bCs/>
                <w:noProof/>
                <w:color w:val="000000"/>
                <w:lang w:eastAsia="hr-HR"/>
              </w:rPr>
            </w:pPr>
            <w:r w:rsidRPr="000C0587">
              <w:rPr>
                <w:rFonts w:ascii="Times New Roman" w:eastAsia="Calibri" w:hAnsi="Times New Roman" w:cs="Times New Roman"/>
                <w:b/>
                <w:bCs/>
                <w:noProof/>
                <w:color w:val="000000"/>
                <w:lang w:eastAsia="hr-HR"/>
              </w:rPr>
              <w:t>STRUČNI SURADNICI  I</w:t>
            </w:r>
          </w:p>
          <w:p w14:paraId="616009B9" w14:textId="77777777" w:rsidR="00D87A9F" w:rsidRPr="000C0587" w:rsidRDefault="00D87A9F" w:rsidP="00D87A9F">
            <w:pPr>
              <w:spacing w:after="0" w:line="360" w:lineRule="auto"/>
              <w:jc w:val="both"/>
              <w:rPr>
                <w:rFonts w:ascii="Times New Roman" w:eastAsia="Calibri" w:hAnsi="Times New Roman" w:cs="Times New Roman"/>
                <w:b/>
                <w:bCs/>
                <w:noProof/>
                <w:color w:val="000000"/>
                <w:lang w:eastAsia="hr-HR"/>
              </w:rPr>
            </w:pPr>
            <w:r w:rsidRPr="000C0587">
              <w:rPr>
                <w:rFonts w:ascii="Times New Roman" w:eastAsia="Calibri" w:hAnsi="Times New Roman" w:cs="Times New Roman"/>
                <w:b/>
                <w:bCs/>
                <w:noProof/>
                <w:color w:val="000000"/>
                <w:lang w:eastAsia="hr-HR"/>
              </w:rPr>
              <w:t>POVJERENSTVO ZA SPREČAVANJE NASILNOG PONAŠANJA UČENIKA</w:t>
            </w:r>
          </w:p>
        </w:tc>
        <w:tc>
          <w:tcPr>
            <w:tcW w:w="4927" w:type="dxa"/>
            <w:tcBorders>
              <w:top w:val="single" w:sz="2" w:space="0" w:color="auto"/>
              <w:left w:val="single" w:sz="2" w:space="0" w:color="auto"/>
              <w:bottom w:val="single" w:sz="2" w:space="0" w:color="auto"/>
              <w:right w:val="single" w:sz="2" w:space="0" w:color="auto"/>
            </w:tcBorders>
            <w:shd w:val="clear" w:color="auto" w:fill="FFFFFF"/>
            <w:vAlign w:val="center"/>
          </w:tcPr>
          <w:p w14:paraId="3C61EB9A" w14:textId="77777777" w:rsidR="00D87A9F" w:rsidRPr="000C0587" w:rsidRDefault="00D87A9F" w:rsidP="00D87A9F">
            <w:pPr>
              <w:spacing w:after="0" w:line="360" w:lineRule="auto"/>
              <w:rPr>
                <w:rFonts w:ascii="Times New Roman" w:eastAsia="Calibri" w:hAnsi="Times New Roman" w:cs="Times New Roman"/>
                <w:noProof/>
                <w:color w:val="000000"/>
                <w:lang w:eastAsia="hr-HR"/>
              </w:rPr>
            </w:pPr>
          </w:p>
          <w:p w14:paraId="13985448" w14:textId="77777777" w:rsidR="00D87A9F" w:rsidRPr="000C0587" w:rsidRDefault="00D87A9F" w:rsidP="00D87A9F">
            <w:pPr>
              <w:spacing w:after="0" w:line="360" w:lineRule="auto"/>
              <w:rPr>
                <w:rFonts w:ascii="Times New Roman" w:eastAsia="Calibri" w:hAnsi="Times New Roman" w:cs="Times New Roman"/>
                <w:noProof/>
                <w:color w:val="000000"/>
                <w:lang w:eastAsia="hr-HR"/>
              </w:rPr>
            </w:pPr>
            <w:r w:rsidRPr="000C0587">
              <w:rPr>
                <w:rFonts w:ascii="Times New Roman" w:eastAsia="Calibri" w:hAnsi="Times New Roman" w:cs="Times New Roman"/>
                <w:noProof/>
                <w:color w:val="000000"/>
                <w:lang w:eastAsia="hr-HR"/>
              </w:rPr>
              <w:t>1. Anketiranja i analize pojavnosti nasilničkog ponašanja nakon izvješća učitelja i poruka u SANDUČIĆU POVJERENJA, izvješće povjerenstvu.</w:t>
            </w:r>
          </w:p>
          <w:p w14:paraId="55E5FFC2" w14:textId="77777777" w:rsidR="00D87A9F" w:rsidRPr="000C0587" w:rsidRDefault="00D87A9F" w:rsidP="00D87A9F">
            <w:pPr>
              <w:spacing w:after="0" w:line="360" w:lineRule="auto"/>
              <w:rPr>
                <w:rFonts w:ascii="Times New Roman" w:eastAsia="Calibri" w:hAnsi="Times New Roman" w:cs="Times New Roman"/>
                <w:noProof/>
                <w:color w:val="000000"/>
                <w:lang w:eastAsia="hr-HR"/>
              </w:rPr>
            </w:pPr>
          </w:p>
          <w:p w14:paraId="739198C1" w14:textId="77777777" w:rsidR="00D87A9F" w:rsidRPr="000C0587" w:rsidRDefault="00D87A9F" w:rsidP="00D87A9F">
            <w:pPr>
              <w:spacing w:after="0" w:line="360" w:lineRule="auto"/>
              <w:rPr>
                <w:rFonts w:ascii="Times New Roman" w:eastAsia="Calibri" w:hAnsi="Times New Roman" w:cs="Times New Roman"/>
                <w:noProof/>
                <w:color w:val="000000"/>
                <w:lang w:eastAsia="hr-HR"/>
              </w:rPr>
            </w:pPr>
            <w:r w:rsidRPr="000C0587">
              <w:rPr>
                <w:rFonts w:ascii="Times New Roman" w:eastAsia="Calibri" w:hAnsi="Times New Roman" w:cs="Times New Roman"/>
                <w:noProof/>
                <w:color w:val="000000"/>
                <w:lang w:eastAsia="hr-HR"/>
              </w:rPr>
              <w:t>2. Poduzimanje aktivnosti s ciljem otklanjanja i ublažavanja neprimjereniih ponašanja –RAZGOVORI  S UČENICIMA, RODITELJIMA, SKUPNI RAD S UČENICIMA, VIJEĆE UČENIKA.</w:t>
            </w:r>
          </w:p>
          <w:p w14:paraId="339E17CE" w14:textId="77777777" w:rsidR="00D87A9F" w:rsidRPr="000C0587" w:rsidRDefault="00D87A9F" w:rsidP="00D87A9F">
            <w:pPr>
              <w:spacing w:after="0" w:line="360" w:lineRule="auto"/>
              <w:rPr>
                <w:rFonts w:ascii="Times New Roman" w:eastAsia="Calibri" w:hAnsi="Times New Roman" w:cs="Times New Roman"/>
                <w:noProof/>
                <w:color w:val="000000"/>
                <w:lang w:eastAsia="hr-HR"/>
              </w:rPr>
            </w:pPr>
          </w:p>
          <w:p w14:paraId="5303FEB2" w14:textId="7C6DCB32" w:rsidR="00D87A9F" w:rsidRPr="000C0587" w:rsidRDefault="00D87A9F" w:rsidP="00D87A9F">
            <w:pPr>
              <w:spacing w:after="0" w:line="360" w:lineRule="auto"/>
              <w:rPr>
                <w:rFonts w:ascii="Times New Roman" w:eastAsia="Calibri" w:hAnsi="Times New Roman" w:cs="Times New Roman"/>
                <w:noProof/>
                <w:color w:val="000000"/>
                <w:lang w:val="en-US" w:eastAsia="hr-HR"/>
              </w:rPr>
            </w:pPr>
            <w:r w:rsidRPr="000C0587">
              <w:rPr>
                <w:rFonts w:ascii="Times New Roman" w:eastAsia="Calibri" w:hAnsi="Times New Roman" w:cs="Times New Roman"/>
                <w:noProof/>
                <w:color w:val="000000"/>
                <w:lang w:val="en-US" w:eastAsia="hr-HR"/>
              </w:rPr>
              <w:t xml:space="preserve">3. SURADNJA SA </w:t>
            </w:r>
            <w:r w:rsidR="006447A7">
              <w:rPr>
                <w:rFonts w:ascii="Times New Roman" w:eastAsia="Calibri" w:hAnsi="Times New Roman" w:cs="Times New Roman"/>
                <w:noProof/>
                <w:color w:val="000000"/>
                <w:lang w:val="en-US" w:eastAsia="hr-HR"/>
              </w:rPr>
              <w:t>ZAVODOM</w:t>
            </w:r>
            <w:r w:rsidRPr="000C0587">
              <w:rPr>
                <w:rFonts w:ascii="Times New Roman" w:eastAsia="Calibri" w:hAnsi="Times New Roman" w:cs="Times New Roman"/>
                <w:noProof/>
                <w:color w:val="000000"/>
                <w:lang w:val="en-US" w:eastAsia="hr-HR"/>
              </w:rPr>
              <w:t xml:space="preserve"> ZA SOCIJALNU SKRB</w:t>
            </w:r>
            <w:r w:rsidR="006447A7">
              <w:rPr>
                <w:rFonts w:ascii="Times New Roman" w:eastAsia="Calibri" w:hAnsi="Times New Roman" w:cs="Times New Roman"/>
                <w:noProof/>
                <w:color w:val="000000"/>
                <w:lang w:val="en-US" w:eastAsia="hr-HR"/>
              </w:rPr>
              <w:t>, školskom liječnicom i drugim institucijama</w:t>
            </w:r>
          </w:p>
          <w:p w14:paraId="5B4EC9BB" w14:textId="77777777" w:rsidR="00D87A9F" w:rsidRPr="000C0587" w:rsidRDefault="00D87A9F" w:rsidP="00D87A9F">
            <w:pPr>
              <w:spacing w:after="0" w:line="360" w:lineRule="auto"/>
              <w:rPr>
                <w:rFonts w:ascii="Times New Roman" w:eastAsia="Calibri" w:hAnsi="Times New Roman" w:cs="Times New Roman"/>
                <w:noProof/>
                <w:color w:val="000000"/>
                <w:lang w:val="en-US" w:eastAsia="hr-HR"/>
              </w:rPr>
            </w:pPr>
          </w:p>
        </w:tc>
        <w:tc>
          <w:tcPr>
            <w:tcW w:w="3008" w:type="dxa"/>
            <w:tcBorders>
              <w:top w:val="single" w:sz="2" w:space="0" w:color="auto"/>
              <w:left w:val="single" w:sz="2" w:space="0" w:color="auto"/>
              <w:bottom w:val="single" w:sz="2" w:space="0" w:color="auto"/>
              <w:right w:val="single" w:sz="2" w:space="0" w:color="auto"/>
            </w:tcBorders>
            <w:shd w:val="clear" w:color="auto" w:fill="FFFFFF"/>
            <w:vAlign w:val="center"/>
          </w:tcPr>
          <w:p w14:paraId="789DE751" w14:textId="77777777" w:rsidR="00D87A9F" w:rsidRPr="000C0587" w:rsidRDefault="00D87A9F" w:rsidP="00D87A9F">
            <w:pPr>
              <w:spacing w:after="0" w:line="360" w:lineRule="auto"/>
              <w:rPr>
                <w:rFonts w:ascii="Times New Roman" w:eastAsia="Calibri" w:hAnsi="Times New Roman" w:cs="Times New Roman"/>
                <w:b/>
                <w:bCs/>
                <w:noProof/>
                <w:color w:val="000000"/>
                <w:lang w:val="en-US" w:eastAsia="hr-HR"/>
              </w:rPr>
            </w:pPr>
            <w:r w:rsidRPr="000C0587">
              <w:rPr>
                <w:rFonts w:ascii="Times New Roman" w:eastAsia="Calibri" w:hAnsi="Times New Roman" w:cs="Times New Roman"/>
                <w:bCs/>
                <w:noProof/>
                <w:color w:val="000000"/>
                <w:lang w:val="en-US" w:eastAsia="hr-HR"/>
              </w:rPr>
              <w:t>Pedagoginja</w:t>
            </w:r>
          </w:p>
          <w:p w14:paraId="5CC00D34" w14:textId="77777777" w:rsidR="00D87A9F" w:rsidRPr="000C0587" w:rsidRDefault="00D87A9F" w:rsidP="00D87A9F">
            <w:pPr>
              <w:spacing w:after="0" w:line="360" w:lineRule="auto"/>
              <w:rPr>
                <w:rFonts w:ascii="Times New Roman" w:eastAsia="Calibri" w:hAnsi="Times New Roman" w:cs="Times New Roman"/>
                <w:b/>
                <w:bCs/>
                <w:noProof/>
                <w:color w:val="000000"/>
                <w:lang w:val="en-US" w:eastAsia="hr-HR"/>
              </w:rPr>
            </w:pPr>
          </w:p>
          <w:p w14:paraId="4EC76A9E" w14:textId="77777777" w:rsidR="00D87A9F" w:rsidRPr="000C0587" w:rsidRDefault="00D87A9F" w:rsidP="00D87A9F">
            <w:pPr>
              <w:spacing w:after="0" w:line="360" w:lineRule="auto"/>
              <w:rPr>
                <w:rFonts w:ascii="Times New Roman" w:eastAsia="Calibri" w:hAnsi="Times New Roman" w:cs="Times New Roman"/>
                <w:b/>
                <w:bCs/>
                <w:noProof/>
                <w:color w:val="000000"/>
                <w:lang w:val="en-US" w:eastAsia="hr-HR"/>
              </w:rPr>
            </w:pPr>
            <w:r w:rsidRPr="000C0587">
              <w:rPr>
                <w:rFonts w:ascii="Times New Roman" w:eastAsia="Calibri" w:hAnsi="Times New Roman" w:cs="Times New Roman"/>
                <w:bCs/>
                <w:noProof/>
                <w:color w:val="000000"/>
                <w:lang w:val="en-US" w:eastAsia="hr-HR"/>
              </w:rPr>
              <w:t>POVJERENSTVO:</w:t>
            </w:r>
          </w:p>
          <w:p w14:paraId="53520A5C" w14:textId="77777777" w:rsidR="00D87A9F" w:rsidRPr="000C0587" w:rsidRDefault="00D87A9F" w:rsidP="00D87A9F">
            <w:pPr>
              <w:spacing w:after="0" w:line="360" w:lineRule="auto"/>
              <w:rPr>
                <w:rFonts w:ascii="Times New Roman" w:eastAsia="Calibri" w:hAnsi="Times New Roman" w:cs="Times New Roman"/>
                <w:b/>
                <w:bCs/>
                <w:noProof/>
                <w:color w:val="000000"/>
                <w:lang w:val="en-US" w:eastAsia="hr-HR"/>
              </w:rPr>
            </w:pPr>
            <w:r w:rsidRPr="000C0587">
              <w:rPr>
                <w:rFonts w:ascii="Times New Roman" w:eastAsia="Calibri" w:hAnsi="Times New Roman" w:cs="Times New Roman"/>
                <w:bCs/>
                <w:noProof/>
                <w:color w:val="000000"/>
                <w:lang w:val="en-US" w:eastAsia="hr-HR"/>
              </w:rPr>
              <w:t>Ravnatelj</w:t>
            </w:r>
          </w:p>
          <w:p w14:paraId="0D6458E5" w14:textId="77777777" w:rsidR="00D87A9F" w:rsidRPr="000C0587" w:rsidRDefault="00D87A9F" w:rsidP="00D87A9F">
            <w:pPr>
              <w:spacing w:after="0" w:line="360" w:lineRule="auto"/>
              <w:rPr>
                <w:rFonts w:ascii="Times New Roman" w:eastAsia="Calibri" w:hAnsi="Times New Roman" w:cs="Times New Roman"/>
                <w:b/>
                <w:bCs/>
                <w:noProof/>
                <w:color w:val="000000"/>
                <w:lang w:val="en-US" w:eastAsia="hr-HR"/>
              </w:rPr>
            </w:pPr>
            <w:r w:rsidRPr="000C0587">
              <w:rPr>
                <w:rFonts w:ascii="Times New Roman" w:eastAsia="Calibri" w:hAnsi="Times New Roman" w:cs="Times New Roman"/>
                <w:bCs/>
                <w:noProof/>
                <w:color w:val="000000"/>
                <w:lang w:val="en-US" w:eastAsia="hr-HR"/>
              </w:rPr>
              <w:t>Pedagoginja</w:t>
            </w:r>
          </w:p>
          <w:p w14:paraId="5DB30B20" w14:textId="77777777" w:rsidR="00D87A9F" w:rsidRPr="000C0587" w:rsidRDefault="00D87A9F" w:rsidP="00D87A9F">
            <w:pPr>
              <w:spacing w:after="0" w:line="360" w:lineRule="auto"/>
              <w:rPr>
                <w:rFonts w:ascii="Times New Roman" w:eastAsia="Calibri" w:hAnsi="Times New Roman" w:cs="Times New Roman"/>
                <w:b/>
                <w:bCs/>
                <w:noProof/>
                <w:color w:val="000000"/>
                <w:lang w:val="en-US" w:eastAsia="hr-HR"/>
              </w:rPr>
            </w:pPr>
            <w:r w:rsidRPr="000C0587">
              <w:rPr>
                <w:rFonts w:ascii="Times New Roman" w:eastAsia="Calibri" w:hAnsi="Times New Roman" w:cs="Times New Roman"/>
                <w:bCs/>
                <w:noProof/>
                <w:color w:val="000000"/>
                <w:lang w:val="en-US" w:eastAsia="hr-HR"/>
              </w:rPr>
              <w:t>Psihologinja</w:t>
            </w:r>
          </w:p>
          <w:p w14:paraId="38BEC4D5" w14:textId="77777777" w:rsidR="00D87A9F" w:rsidRPr="000C0587" w:rsidRDefault="00D87A9F" w:rsidP="00D87A9F">
            <w:pPr>
              <w:spacing w:after="0" w:line="360" w:lineRule="auto"/>
              <w:rPr>
                <w:rFonts w:ascii="Times New Roman" w:eastAsia="Calibri" w:hAnsi="Times New Roman" w:cs="Times New Roman"/>
                <w:b/>
                <w:bCs/>
                <w:noProof/>
                <w:color w:val="000000"/>
                <w:lang w:val="en-US" w:eastAsia="hr-HR"/>
              </w:rPr>
            </w:pPr>
            <w:r w:rsidRPr="000C0587">
              <w:rPr>
                <w:rFonts w:ascii="Times New Roman" w:eastAsia="Calibri" w:hAnsi="Times New Roman" w:cs="Times New Roman"/>
                <w:bCs/>
                <w:noProof/>
                <w:color w:val="000000"/>
                <w:lang w:val="en-US" w:eastAsia="hr-HR"/>
              </w:rPr>
              <w:t>Učitelj RN</w:t>
            </w:r>
          </w:p>
          <w:p w14:paraId="0992030A" w14:textId="77777777" w:rsidR="00D87A9F" w:rsidRPr="000C0587" w:rsidRDefault="00D87A9F" w:rsidP="00D87A9F">
            <w:pPr>
              <w:spacing w:after="0" w:line="360" w:lineRule="auto"/>
              <w:rPr>
                <w:rFonts w:ascii="Times New Roman" w:eastAsia="Calibri" w:hAnsi="Times New Roman" w:cs="Times New Roman"/>
                <w:b/>
                <w:bCs/>
                <w:noProof/>
                <w:color w:val="000000"/>
                <w:lang w:val="en-US" w:eastAsia="hr-HR"/>
              </w:rPr>
            </w:pPr>
            <w:r w:rsidRPr="000C0587">
              <w:rPr>
                <w:rFonts w:ascii="Times New Roman" w:eastAsia="Calibri" w:hAnsi="Times New Roman" w:cs="Times New Roman"/>
                <w:bCs/>
                <w:noProof/>
                <w:color w:val="000000"/>
                <w:lang w:val="en-US" w:eastAsia="hr-HR"/>
              </w:rPr>
              <w:t>Učitelj PN</w:t>
            </w:r>
          </w:p>
          <w:p w14:paraId="418B3A13" w14:textId="77777777" w:rsidR="00D87A9F" w:rsidRPr="000C0587" w:rsidRDefault="00D87A9F" w:rsidP="00D87A9F">
            <w:pPr>
              <w:spacing w:after="0" w:line="360" w:lineRule="auto"/>
              <w:rPr>
                <w:rFonts w:ascii="Times New Roman" w:eastAsia="Calibri" w:hAnsi="Times New Roman" w:cs="Times New Roman"/>
                <w:b/>
                <w:bCs/>
                <w:noProof/>
                <w:color w:val="000000"/>
                <w:lang w:val="en-US" w:eastAsia="hr-HR"/>
              </w:rPr>
            </w:pPr>
            <w:r w:rsidRPr="000C0587">
              <w:rPr>
                <w:rFonts w:ascii="Times New Roman" w:eastAsia="Calibri" w:hAnsi="Times New Roman" w:cs="Times New Roman"/>
                <w:bCs/>
                <w:noProof/>
                <w:color w:val="000000"/>
                <w:lang w:val="en-US" w:eastAsia="hr-HR"/>
              </w:rPr>
              <w:t>Predsjednik Vijeća roditelja,</w:t>
            </w:r>
          </w:p>
          <w:p w14:paraId="153FC186" w14:textId="77777777" w:rsidR="00D87A9F" w:rsidRPr="000C0587" w:rsidRDefault="00D87A9F" w:rsidP="00D87A9F">
            <w:pPr>
              <w:spacing w:after="0" w:line="360" w:lineRule="auto"/>
              <w:rPr>
                <w:rFonts w:ascii="Times New Roman" w:eastAsia="Calibri" w:hAnsi="Times New Roman" w:cs="Times New Roman"/>
                <w:b/>
                <w:bCs/>
                <w:noProof/>
                <w:color w:val="000000"/>
                <w:lang w:val="en-US" w:eastAsia="hr-HR"/>
              </w:rPr>
            </w:pPr>
            <w:r w:rsidRPr="000C0587">
              <w:rPr>
                <w:rFonts w:ascii="Times New Roman" w:eastAsia="Calibri" w:hAnsi="Times New Roman" w:cs="Times New Roman"/>
                <w:bCs/>
                <w:noProof/>
                <w:color w:val="000000"/>
                <w:lang w:val="en-US" w:eastAsia="hr-HR"/>
              </w:rPr>
              <w:t>PU osječko-baranjske</w:t>
            </w:r>
          </w:p>
        </w:tc>
      </w:tr>
      <w:tr w:rsidR="00D87A9F" w:rsidRPr="000C0587" w14:paraId="0E40C756" w14:textId="77777777" w:rsidTr="00DF39D3">
        <w:trPr>
          <w:trHeight w:val="576"/>
        </w:trPr>
        <w:tc>
          <w:tcPr>
            <w:tcW w:w="2265" w:type="dxa"/>
            <w:vMerge w:val="restart"/>
            <w:tcBorders>
              <w:top w:val="single" w:sz="2" w:space="0" w:color="auto"/>
              <w:left w:val="single" w:sz="2" w:space="0" w:color="auto"/>
              <w:bottom w:val="single" w:sz="2" w:space="0" w:color="auto"/>
              <w:right w:val="single" w:sz="2" w:space="0" w:color="auto"/>
            </w:tcBorders>
            <w:shd w:val="clear" w:color="auto" w:fill="FFFFFF"/>
            <w:vAlign w:val="center"/>
          </w:tcPr>
          <w:p w14:paraId="131482C2" w14:textId="77777777" w:rsidR="00D87A9F" w:rsidRPr="000C0587" w:rsidRDefault="00D87A9F" w:rsidP="00D87A9F">
            <w:pPr>
              <w:spacing w:after="0" w:line="360" w:lineRule="auto"/>
              <w:jc w:val="center"/>
              <w:rPr>
                <w:rFonts w:ascii="Times New Roman" w:eastAsia="Calibri" w:hAnsi="Times New Roman" w:cs="Times New Roman"/>
                <w:b/>
                <w:bCs/>
                <w:noProof/>
                <w:color w:val="000000"/>
                <w:lang w:val="en-US" w:eastAsia="hr-HR"/>
              </w:rPr>
            </w:pPr>
            <w:r w:rsidRPr="000C0587">
              <w:rPr>
                <w:rFonts w:ascii="Times New Roman" w:eastAsia="Calibri" w:hAnsi="Times New Roman" w:cs="Times New Roman"/>
                <w:b/>
                <w:bCs/>
                <w:noProof/>
                <w:color w:val="000000"/>
                <w:lang w:val="en-US" w:eastAsia="hr-HR"/>
              </w:rPr>
              <w:t>RAD S RODITELJIMA</w:t>
            </w:r>
          </w:p>
          <w:p w14:paraId="14E90A98" w14:textId="77777777" w:rsidR="00D87A9F" w:rsidRPr="000C0587" w:rsidRDefault="00D87A9F" w:rsidP="00D87A9F">
            <w:pPr>
              <w:spacing w:after="0" w:line="360" w:lineRule="auto"/>
              <w:jc w:val="center"/>
              <w:rPr>
                <w:rFonts w:ascii="Times New Roman" w:eastAsia="Calibri" w:hAnsi="Times New Roman" w:cs="Times New Roman"/>
                <w:b/>
                <w:bCs/>
                <w:noProof/>
                <w:color w:val="000000"/>
                <w:lang w:val="en-US" w:eastAsia="hr-HR"/>
              </w:rPr>
            </w:pPr>
          </w:p>
          <w:p w14:paraId="4B4832F3" w14:textId="77777777" w:rsidR="00D87A9F" w:rsidRPr="000C0587" w:rsidRDefault="00D87A9F" w:rsidP="00D87A9F">
            <w:pPr>
              <w:spacing w:after="0" w:line="360" w:lineRule="auto"/>
              <w:jc w:val="center"/>
              <w:rPr>
                <w:rFonts w:ascii="Times New Roman" w:eastAsia="Calibri" w:hAnsi="Times New Roman" w:cs="Times New Roman"/>
                <w:b/>
                <w:bCs/>
                <w:noProof/>
                <w:color w:val="000000"/>
                <w:lang w:val="en-US" w:eastAsia="hr-HR"/>
              </w:rPr>
            </w:pPr>
            <w:r w:rsidRPr="000C0587">
              <w:rPr>
                <w:rFonts w:ascii="Times New Roman" w:eastAsia="Calibri" w:hAnsi="Times New Roman" w:cs="Times New Roman"/>
                <w:b/>
                <w:bCs/>
                <w:noProof/>
                <w:color w:val="000000"/>
                <w:lang w:val="en-US" w:eastAsia="hr-HR"/>
              </w:rPr>
              <w:t>Razrednici  i stručni suradnici</w:t>
            </w:r>
          </w:p>
          <w:p w14:paraId="2BD763ED" w14:textId="77777777" w:rsidR="00D87A9F" w:rsidRPr="000C0587" w:rsidRDefault="00D87A9F" w:rsidP="00D87A9F">
            <w:pPr>
              <w:spacing w:after="0" w:line="360" w:lineRule="auto"/>
              <w:jc w:val="both"/>
              <w:rPr>
                <w:rFonts w:ascii="Times New Roman" w:eastAsia="Calibri" w:hAnsi="Times New Roman" w:cs="Times New Roman"/>
                <w:b/>
                <w:bCs/>
                <w:noProof/>
                <w:color w:val="000000"/>
                <w:lang w:val="en-US" w:eastAsia="hr-HR"/>
              </w:rPr>
            </w:pPr>
          </w:p>
        </w:tc>
        <w:tc>
          <w:tcPr>
            <w:tcW w:w="4927"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0121582A" w14:textId="77777777" w:rsidR="00D87A9F" w:rsidRPr="000C0587" w:rsidRDefault="00D87A9F" w:rsidP="00D87A9F">
            <w:pPr>
              <w:spacing w:after="0" w:line="360" w:lineRule="auto"/>
              <w:jc w:val="center"/>
              <w:rPr>
                <w:rFonts w:ascii="Times New Roman" w:eastAsia="Calibri" w:hAnsi="Times New Roman" w:cs="Times New Roman"/>
                <w:b/>
                <w:noProof/>
                <w:color w:val="000000"/>
                <w:lang w:val="en-US" w:eastAsia="hr-HR"/>
              </w:rPr>
            </w:pPr>
            <w:r w:rsidRPr="000C0587">
              <w:rPr>
                <w:rFonts w:ascii="Times New Roman" w:eastAsia="Calibri" w:hAnsi="Times New Roman" w:cs="Times New Roman"/>
                <w:b/>
                <w:noProof/>
                <w:color w:val="000000"/>
                <w:lang w:val="en-US" w:eastAsia="hr-HR"/>
              </w:rPr>
              <w:t>USPOSTAVLJANJE SURADNJE S RODITELJIMA I PARTNERSKIH ODNOSA</w:t>
            </w:r>
          </w:p>
        </w:tc>
        <w:tc>
          <w:tcPr>
            <w:tcW w:w="3008" w:type="dxa"/>
            <w:tcBorders>
              <w:top w:val="single" w:sz="2" w:space="0" w:color="auto"/>
              <w:left w:val="single" w:sz="2" w:space="0" w:color="auto"/>
              <w:bottom w:val="single" w:sz="2" w:space="0" w:color="auto"/>
              <w:right w:val="single" w:sz="2" w:space="0" w:color="auto"/>
            </w:tcBorders>
            <w:shd w:val="clear" w:color="auto" w:fill="FFFFFF"/>
            <w:vAlign w:val="center"/>
          </w:tcPr>
          <w:p w14:paraId="773FE74C" w14:textId="77777777" w:rsidR="00D87A9F" w:rsidRPr="000C0587" w:rsidRDefault="00D87A9F" w:rsidP="00D87A9F">
            <w:pPr>
              <w:spacing w:after="0" w:line="360" w:lineRule="auto"/>
              <w:jc w:val="both"/>
              <w:rPr>
                <w:rFonts w:ascii="Times New Roman" w:eastAsia="Calibri" w:hAnsi="Times New Roman" w:cs="Times New Roman"/>
                <w:b/>
                <w:bCs/>
                <w:noProof/>
                <w:color w:val="000000"/>
                <w:lang w:val="en-US" w:eastAsia="hr-HR"/>
              </w:rPr>
            </w:pPr>
          </w:p>
          <w:p w14:paraId="6999369C" w14:textId="77777777" w:rsidR="00D87A9F" w:rsidRPr="000C0587" w:rsidRDefault="00D87A9F" w:rsidP="00D87A9F">
            <w:pPr>
              <w:spacing w:after="0" w:line="360" w:lineRule="auto"/>
              <w:jc w:val="both"/>
              <w:rPr>
                <w:rFonts w:ascii="Times New Roman" w:eastAsia="Calibri" w:hAnsi="Times New Roman" w:cs="Times New Roman"/>
                <w:b/>
                <w:bCs/>
                <w:noProof/>
                <w:color w:val="000000"/>
                <w:lang w:val="en-US" w:eastAsia="hr-HR"/>
              </w:rPr>
            </w:pPr>
          </w:p>
          <w:p w14:paraId="35D0E88C" w14:textId="77777777" w:rsidR="00D87A9F" w:rsidRPr="000C0587" w:rsidRDefault="00D87A9F" w:rsidP="00D87A9F">
            <w:pPr>
              <w:spacing w:after="0" w:line="360" w:lineRule="auto"/>
              <w:jc w:val="both"/>
              <w:rPr>
                <w:rFonts w:ascii="Times New Roman" w:eastAsia="Calibri" w:hAnsi="Times New Roman" w:cs="Times New Roman"/>
                <w:b/>
                <w:bCs/>
                <w:noProof/>
                <w:color w:val="000000"/>
                <w:lang w:val="en-US" w:eastAsia="hr-HR"/>
              </w:rPr>
            </w:pPr>
          </w:p>
          <w:p w14:paraId="2A760F96" w14:textId="77777777" w:rsidR="00D87A9F" w:rsidRPr="000C0587" w:rsidRDefault="00D87A9F" w:rsidP="00D87A9F">
            <w:pPr>
              <w:spacing w:after="0" w:line="360" w:lineRule="auto"/>
              <w:jc w:val="both"/>
              <w:rPr>
                <w:rFonts w:ascii="Times New Roman" w:eastAsia="Calibri" w:hAnsi="Times New Roman" w:cs="Times New Roman"/>
                <w:b/>
                <w:bCs/>
                <w:noProof/>
                <w:color w:val="000000"/>
                <w:lang w:val="en-US" w:eastAsia="hr-HR"/>
              </w:rPr>
            </w:pPr>
          </w:p>
        </w:tc>
      </w:tr>
      <w:tr w:rsidR="00D87A9F" w:rsidRPr="000C0587" w14:paraId="14F9CFAD" w14:textId="77777777" w:rsidTr="00DF39D3">
        <w:trPr>
          <w:trHeight w:val="576"/>
        </w:trPr>
        <w:tc>
          <w:tcPr>
            <w:tcW w:w="2265" w:type="dxa"/>
            <w:vMerge/>
            <w:tcBorders>
              <w:top w:val="single" w:sz="2" w:space="0" w:color="auto"/>
              <w:left w:val="single" w:sz="2" w:space="0" w:color="auto"/>
              <w:bottom w:val="single" w:sz="2" w:space="0" w:color="auto"/>
              <w:right w:val="single" w:sz="2" w:space="0" w:color="auto"/>
            </w:tcBorders>
            <w:vAlign w:val="center"/>
            <w:hideMark/>
          </w:tcPr>
          <w:p w14:paraId="662BD98C" w14:textId="77777777" w:rsidR="00D87A9F" w:rsidRPr="000C0587" w:rsidRDefault="00D87A9F" w:rsidP="00D87A9F">
            <w:pPr>
              <w:spacing w:after="0" w:line="240" w:lineRule="auto"/>
              <w:rPr>
                <w:rFonts w:ascii="Times New Roman" w:eastAsia="Calibri" w:hAnsi="Times New Roman" w:cs="Times New Roman"/>
                <w:b/>
                <w:bCs/>
                <w:noProof/>
                <w:color w:val="000000"/>
                <w:lang w:val="en-US" w:eastAsia="hr-HR"/>
              </w:rPr>
            </w:pPr>
          </w:p>
        </w:tc>
        <w:tc>
          <w:tcPr>
            <w:tcW w:w="4927" w:type="dxa"/>
            <w:tcBorders>
              <w:top w:val="single" w:sz="2" w:space="0" w:color="auto"/>
              <w:left w:val="single" w:sz="2" w:space="0" w:color="auto"/>
              <w:bottom w:val="single" w:sz="2" w:space="0" w:color="auto"/>
              <w:right w:val="single" w:sz="2" w:space="0" w:color="auto"/>
            </w:tcBorders>
            <w:shd w:val="clear" w:color="auto" w:fill="FFFFFF"/>
            <w:vAlign w:val="center"/>
          </w:tcPr>
          <w:p w14:paraId="3B45CF9D" w14:textId="77777777" w:rsidR="00D87A9F" w:rsidRPr="000C0587" w:rsidRDefault="00D87A9F" w:rsidP="00D87A9F">
            <w:pPr>
              <w:spacing w:after="0" w:line="360" w:lineRule="auto"/>
              <w:rPr>
                <w:rFonts w:ascii="Times New Roman" w:eastAsia="Calibri" w:hAnsi="Times New Roman" w:cs="Times New Roman"/>
                <w:noProof/>
                <w:color w:val="000000"/>
                <w:lang w:val="en-US" w:eastAsia="hr-HR"/>
              </w:rPr>
            </w:pPr>
          </w:p>
          <w:p w14:paraId="003A8844" w14:textId="77777777" w:rsidR="00D87A9F" w:rsidRPr="000C0587" w:rsidRDefault="00D87A9F" w:rsidP="00D87A9F">
            <w:pPr>
              <w:spacing w:after="0" w:line="360" w:lineRule="auto"/>
              <w:rPr>
                <w:rFonts w:ascii="Times New Roman" w:eastAsia="Calibri" w:hAnsi="Times New Roman" w:cs="Times New Roman"/>
                <w:noProof/>
                <w:color w:val="000000"/>
                <w:lang w:val="en-US" w:eastAsia="hr-HR"/>
              </w:rPr>
            </w:pPr>
            <w:r w:rsidRPr="000C0587">
              <w:rPr>
                <w:rFonts w:ascii="Times New Roman" w:eastAsia="Calibri" w:hAnsi="Times New Roman" w:cs="Times New Roman"/>
                <w:noProof/>
                <w:color w:val="000000"/>
                <w:lang w:val="en-US" w:eastAsia="hr-HR"/>
              </w:rPr>
              <w:t xml:space="preserve">a) INDIVIDUALNI RAZGOVORI S RODITELJIMA - pružanje savjetodavne pomoći roditeljima u odgoju djece, posebno roditeljima djece s poremećajima u ponašanju, poticanje roditelja na praćenje djeteta u komunikaciji s roditeljima </w:t>
            </w:r>
            <w:r w:rsidRPr="000C0587">
              <w:rPr>
                <w:rFonts w:ascii="Times New Roman" w:eastAsia="Calibri" w:hAnsi="Times New Roman" w:cs="Times New Roman"/>
                <w:noProof/>
                <w:color w:val="000000"/>
                <w:lang w:val="en-US" w:eastAsia="hr-HR"/>
              </w:rPr>
              <w:lastRenderedPageBreak/>
              <w:t>prijateljima i odraslim osobama, preporuka korištenja školske literature za roditelje</w:t>
            </w:r>
          </w:p>
          <w:p w14:paraId="608A3E17" w14:textId="77777777" w:rsidR="00D87A9F" w:rsidRPr="000C0587" w:rsidRDefault="00D87A9F" w:rsidP="00D87A9F">
            <w:pPr>
              <w:spacing w:after="0" w:line="360" w:lineRule="auto"/>
              <w:rPr>
                <w:rFonts w:ascii="Times New Roman" w:eastAsia="Calibri" w:hAnsi="Times New Roman" w:cs="Times New Roman"/>
                <w:noProof/>
                <w:color w:val="000000"/>
                <w:lang w:val="en-US" w:eastAsia="hr-HR"/>
              </w:rPr>
            </w:pPr>
          </w:p>
        </w:tc>
        <w:tc>
          <w:tcPr>
            <w:tcW w:w="3008" w:type="dxa"/>
            <w:tcBorders>
              <w:top w:val="single" w:sz="2" w:space="0" w:color="auto"/>
              <w:left w:val="single" w:sz="2" w:space="0" w:color="auto"/>
              <w:bottom w:val="single" w:sz="2" w:space="0" w:color="auto"/>
              <w:right w:val="single" w:sz="2" w:space="0" w:color="auto"/>
            </w:tcBorders>
            <w:shd w:val="clear" w:color="auto" w:fill="FFFFFF"/>
            <w:vAlign w:val="center"/>
          </w:tcPr>
          <w:p w14:paraId="327CEAB3" w14:textId="77777777" w:rsidR="00D87A9F" w:rsidRPr="000C0587" w:rsidRDefault="00D87A9F" w:rsidP="00D87A9F">
            <w:pPr>
              <w:spacing w:after="0" w:line="360" w:lineRule="auto"/>
              <w:rPr>
                <w:rFonts w:ascii="Times New Roman" w:eastAsia="Calibri" w:hAnsi="Times New Roman" w:cs="Times New Roman"/>
                <w:b/>
                <w:bCs/>
                <w:noProof/>
                <w:color w:val="000000"/>
                <w:lang w:val="en-US" w:eastAsia="hr-HR"/>
              </w:rPr>
            </w:pPr>
            <w:r w:rsidRPr="000C0587">
              <w:rPr>
                <w:rFonts w:ascii="Times New Roman" w:eastAsia="Calibri" w:hAnsi="Times New Roman" w:cs="Times New Roman"/>
                <w:bCs/>
                <w:noProof/>
                <w:color w:val="000000"/>
                <w:lang w:val="en-US" w:eastAsia="hr-HR"/>
              </w:rPr>
              <w:lastRenderedPageBreak/>
              <w:t>Individualni kontakti s roditeljima</w:t>
            </w:r>
          </w:p>
          <w:p w14:paraId="7D449DEE" w14:textId="77777777" w:rsidR="00D87A9F" w:rsidRPr="000C0587" w:rsidRDefault="00D87A9F" w:rsidP="00D87A9F">
            <w:pPr>
              <w:spacing w:after="0" w:line="360" w:lineRule="auto"/>
              <w:rPr>
                <w:rFonts w:ascii="Times New Roman" w:eastAsia="Calibri" w:hAnsi="Times New Roman" w:cs="Times New Roman"/>
                <w:b/>
                <w:bCs/>
                <w:noProof/>
                <w:color w:val="000000"/>
                <w:lang w:val="en-US" w:eastAsia="hr-HR"/>
              </w:rPr>
            </w:pPr>
          </w:p>
          <w:p w14:paraId="4C6BA98C" w14:textId="77777777" w:rsidR="00D87A9F" w:rsidRPr="000C0587" w:rsidRDefault="00D87A9F" w:rsidP="00D87A9F">
            <w:pPr>
              <w:spacing w:after="0" w:line="360" w:lineRule="auto"/>
              <w:rPr>
                <w:rFonts w:ascii="Times New Roman" w:eastAsia="Calibri" w:hAnsi="Times New Roman" w:cs="Times New Roman"/>
                <w:b/>
                <w:bCs/>
                <w:noProof/>
                <w:color w:val="000000"/>
                <w:lang w:val="en-US" w:eastAsia="hr-HR"/>
              </w:rPr>
            </w:pPr>
            <w:r w:rsidRPr="000C0587">
              <w:rPr>
                <w:rFonts w:ascii="Times New Roman" w:eastAsia="Calibri" w:hAnsi="Times New Roman" w:cs="Times New Roman"/>
                <w:bCs/>
                <w:noProof/>
                <w:color w:val="000000"/>
                <w:lang w:val="en-US" w:eastAsia="hr-HR"/>
              </w:rPr>
              <w:t>Pedagoginja - po pozivu ili najavi roditelja</w:t>
            </w:r>
          </w:p>
          <w:p w14:paraId="595443E3" w14:textId="77777777" w:rsidR="00D87A9F" w:rsidRPr="000C0587" w:rsidRDefault="00D87A9F" w:rsidP="00D87A9F">
            <w:pPr>
              <w:spacing w:after="0" w:line="360" w:lineRule="auto"/>
              <w:rPr>
                <w:rFonts w:ascii="Times New Roman" w:eastAsia="Calibri" w:hAnsi="Times New Roman" w:cs="Times New Roman"/>
                <w:b/>
                <w:bCs/>
                <w:noProof/>
                <w:color w:val="000000"/>
                <w:lang w:val="en-US" w:eastAsia="hr-HR"/>
              </w:rPr>
            </w:pPr>
            <w:r w:rsidRPr="000C0587">
              <w:rPr>
                <w:rFonts w:ascii="Times New Roman" w:eastAsia="Calibri" w:hAnsi="Times New Roman" w:cs="Times New Roman"/>
                <w:bCs/>
                <w:noProof/>
                <w:color w:val="000000"/>
                <w:lang w:val="en-US" w:eastAsia="hr-HR"/>
              </w:rPr>
              <w:t xml:space="preserve">Psihologinja - po pozivu </w:t>
            </w:r>
          </w:p>
          <w:p w14:paraId="10BD481D" w14:textId="77777777" w:rsidR="00D87A9F" w:rsidRPr="000C0587" w:rsidRDefault="00D87A9F" w:rsidP="00D87A9F">
            <w:pPr>
              <w:spacing w:after="0" w:line="360" w:lineRule="auto"/>
              <w:rPr>
                <w:rFonts w:ascii="Times New Roman" w:eastAsia="Calibri" w:hAnsi="Times New Roman" w:cs="Times New Roman"/>
                <w:b/>
                <w:bCs/>
                <w:noProof/>
                <w:color w:val="000000"/>
                <w:lang w:val="en-US" w:eastAsia="hr-HR"/>
              </w:rPr>
            </w:pPr>
            <w:r w:rsidRPr="000C0587">
              <w:rPr>
                <w:rFonts w:ascii="Times New Roman" w:eastAsia="Calibri" w:hAnsi="Times New Roman" w:cs="Times New Roman"/>
                <w:bCs/>
                <w:noProof/>
                <w:color w:val="000000"/>
                <w:lang w:val="en-US" w:eastAsia="hr-HR"/>
              </w:rPr>
              <w:lastRenderedPageBreak/>
              <w:t>Knjižničarka - u vrijeme rada</w:t>
            </w:r>
          </w:p>
          <w:p w14:paraId="4884428C" w14:textId="77777777" w:rsidR="00D87A9F" w:rsidRPr="000C0587" w:rsidRDefault="00D87A9F" w:rsidP="00D87A9F">
            <w:pPr>
              <w:spacing w:after="0" w:line="360" w:lineRule="auto"/>
              <w:rPr>
                <w:rFonts w:ascii="Times New Roman" w:eastAsia="Calibri" w:hAnsi="Times New Roman" w:cs="Times New Roman"/>
                <w:b/>
                <w:bCs/>
                <w:noProof/>
                <w:color w:val="000000"/>
                <w:lang w:val="en-US" w:eastAsia="hr-HR"/>
              </w:rPr>
            </w:pPr>
            <w:r w:rsidRPr="000C0587">
              <w:rPr>
                <w:rFonts w:ascii="Times New Roman" w:eastAsia="Calibri" w:hAnsi="Times New Roman" w:cs="Times New Roman"/>
                <w:bCs/>
                <w:noProof/>
                <w:color w:val="000000"/>
                <w:lang w:val="en-US" w:eastAsia="hr-HR"/>
              </w:rPr>
              <w:t>knjižnice</w:t>
            </w:r>
          </w:p>
        </w:tc>
      </w:tr>
      <w:tr w:rsidR="00D87A9F" w:rsidRPr="000C0587" w14:paraId="7D832716" w14:textId="77777777" w:rsidTr="00DF39D3">
        <w:trPr>
          <w:trHeight w:val="576"/>
        </w:trPr>
        <w:tc>
          <w:tcPr>
            <w:tcW w:w="2265" w:type="dxa"/>
            <w:vMerge/>
            <w:tcBorders>
              <w:top w:val="single" w:sz="2" w:space="0" w:color="auto"/>
              <w:left w:val="single" w:sz="2" w:space="0" w:color="auto"/>
              <w:bottom w:val="single" w:sz="2" w:space="0" w:color="auto"/>
              <w:right w:val="single" w:sz="2" w:space="0" w:color="auto"/>
            </w:tcBorders>
            <w:vAlign w:val="center"/>
            <w:hideMark/>
          </w:tcPr>
          <w:p w14:paraId="4EA0D904" w14:textId="77777777" w:rsidR="00D87A9F" w:rsidRPr="000C0587" w:rsidRDefault="00D87A9F" w:rsidP="00D87A9F">
            <w:pPr>
              <w:spacing w:after="0" w:line="240" w:lineRule="auto"/>
              <w:rPr>
                <w:rFonts w:ascii="Times New Roman" w:eastAsia="Calibri" w:hAnsi="Times New Roman" w:cs="Times New Roman"/>
                <w:b/>
                <w:bCs/>
                <w:noProof/>
                <w:color w:val="000000"/>
                <w:lang w:val="en-US" w:eastAsia="hr-HR"/>
              </w:rPr>
            </w:pPr>
          </w:p>
        </w:tc>
        <w:tc>
          <w:tcPr>
            <w:tcW w:w="4927" w:type="dxa"/>
            <w:tcBorders>
              <w:top w:val="single" w:sz="2" w:space="0" w:color="auto"/>
              <w:left w:val="single" w:sz="2" w:space="0" w:color="auto"/>
              <w:bottom w:val="single" w:sz="2" w:space="0" w:color="auto"/>
              <w:right w:val="single" w:sz="2" w:space="0" w:color="auto"/>
            </w:tcBorders>
            <w:shd w:val="clear" w:color="auto" w:fill="FFFFFF"/>
            <w:vAlign w:val="center"/>
          </w:tcPr>
          <w:p w14:paraId="0BB25F00" w14:textId="77777777" w:rsidR="00D87A9F" w:rsidRPr="000C0587" w:rsidRDefault="00D87A9F" w:rsidP="00D87A9F">
            <w:pPr>
              <w:spacing w:after="0" w:line="360" w:lineRule="auto"/>
              <w:rPr>
                <w:rFonts w:ascii="Times New Roman" w:eastAsia="Calibri" w:hAnsi="Times New Roman" w:cs="Times New Roman"/>
                <w:b/>
                <w:bCs/>
                <w:noProof/>
                <w:color w:val="000000"/>
                <w:lang w:val="en-US" w:eastAsia="hr-HR"/>
              </w:rPr>
            </w:pPr>
          </w:p>
          <w:p w14:paraId="54F32FBB" w14:textId="77777777" w:rsidR="00D87A9F" w:rsidRPr="000C0587" w:rsidRDefault="00D87A9F" w:rsidP="00D87A9F">
            <w:pPr>
              <w:spacing w:after="0" w:line="360" w:lineRule="auto"/>
              <w:rPr>
                <w:rFonts w:ascii="Times New Roman" w:eastAsia="Calibri" w:hAnsi="Times New Roman" w:cs="Times New Roman"/>
                <w:b/>
                <w:bCs/>
                <w:noProof/>
                <w:color w:val="000000"/>
                <w:lang w:val="en-US" w:eastAsia="hr-HR"/>
              </w:rPr>
            </w:pPr>
            <w:r w:rsidRPr="000C0587">
              <w:rPr>
                <w:rFonts w:ascii="Times New Roman" w:eastAsia="Calibri" w:hAnsi="Times New Roman" w:cs="Times New Roman"/>
                <w:bCs/>
                <w:noProof/>
                <w:color w:val="000000"/>
                <w:lang w:val="en-US" w:eastAsia="hr-HR"/>
              </w:rPr>
              <w:t xml:space="preserve">b) RODITELJSKI SASTANAK </w:t>
            </w:r>
          </w:p>
          <w:p w14:paraId="107B03A2" w14:textId="77777777" w:rsidR="00D87A9F" w:rsidRPr="000C0587" w:rsidRDefault="00D87A9F" w:rsidP="00D87A9F">
            <w:pPr>
              <w:spacing w:after="0" w:line="360" w:lineRule="auto"/>
              <w:rPr>
                <w:rFonts w:ascii="Times New Roman" w:eastAsia="Calibri" w:hAnsi="Times New Roman" w:cs="Times New Roman"/>
                <w:b/>
                <w:bCs/>
                <w:noProof/>
                <w:color w:val="000000"/>
                <w:lang w:val="en-US" w:eastAsia="hr-HR"/>
              </w:rPr>
            </w:pPr>
            <w:r w:rsidRPr="000C0587">
              <w:rPr>
                <w:rFonts w:ascii="Times New Roman" w:eastAsia="Calibri" w:hAnsi="Times New Roman" w:cs="Times New Roman"/>
                <w:bCs/>
                <w:noProof/>
                <w:color w:val="000000"/>
                <w:lang w:val="en-US" w:eastAsia="hr-HR"/>
              </w:rPr>
              <w:t>-  jednom godišnje s temom - Prihvatljive i poželjne osobine i vrijednosti učenika u odnosu s neprihvatljivima i odgojni rad roditelja</w:t>
            </w:r>
          </w:p>
          <w:p w14:paraId="5A472A80" w14:textId="77777777" w:rsidR="00D87A9F" w:rsidRPr="000C0587" w:rsidRDefault="00D87A9F" w:rsidP="00D87A9F">
            <w:pPr>
              <w:spacing w:after="0" w:line="360" w:lineRule="auto"/>
              <w:rPr>
                <w:rFonts w:ascii="Times New Roman" w:eastAsia="Calibri" w:hAnsi="Times New Roman" w:cs="Times New Roman"/>
                <w:b/>
                <w:bCs/>
                <w:noProof/>
                <w:color w:val="000000"/>
                <w:lang w:val="en-US" w:eastAsia="hr-HR"/>
              </w:rPr>
            </w:pPr>
          </w:p>
        </w:tc>
        <w:tc>
          <w:tcPr>
            <w:tcW w:w="3008"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773669BB" w14:textId="77777777" w:rsidR="00D87A9F" w:rsidRPr="000C0587" w:rsidRDefault="00D87A9F" w:rsidP="00D87A9F">
            <w:pPr>
              <w:spacing w:after="0" w:line="360" w:lineRule="auto"/>
              <w:rPr>
                <w:rFonts w:ascii="Times New Roman" w:eastAsia="Calibri" w:hAnsi="Times New Roman" w:cs="Times New Roman"/>
                <w:b/>
                <w:bCs/>
                <w:noProof/>
                <w:color w:val="000000"/>
                <w:lang w:val="en-US" w:eastAsia="hr-HR"/>
              </w:rPr>
            </w:pPr>
            <w:r w:rsidRPr="000C0587">
              <w:rPr>
                <w:rFonts w:ascii="Times New Roman" w:eastAsia="Calibri" w:hAnsi="Times New Roman" w:cs="Times New Roman"/>
                <w:bCs/>
                <w:noProof/>
                <w:color w:val="000000"/>
                <w:lang w:val="en-US" w:eastAsia="hr-HR"/>
              </w:rPr>
              <w:t xml:space="preserve">Razrednici u suradnji s pedagoginjom i psihologinjom </w:t>
            </w:r>
          </w:p>
        </w:tc>
      </w:tr>
      <w:tr w:rsidR="00D87A9F" w:rsidRPr="000C0587" w14:paraId="3AAF0D7E" w14:textId="77777777" w:rsidTr="00DF39D3">
        <w:trPr>
          <w:trHeight w:val="576"/>
        </w:trPr>
        <w:tc>
          <w:tcPr>
            <w:tcW w:w="2265" w:type="dxa"/>
            <w:tcBorders>
              <w:top w:val="single" w:sz="2" w:space="0" w:color="auto"/>
              <w:left w:val="single" w:sz="2" w:space="0" w:color="auto"/>
              <w:bottom w:val="single" w:sz="2" w:space="0" w:color="auto"/>
              <w:right w:val="single" w:sz="2" w:space="0" w:color="auto"/>
            </w:tcBorders>
            <w:vAlign w:val="center"/>
          </w:tcPr>
          <w:p w14:paraId="7121CBD0" w14:textId="77777777" w:rsidR="00D87A9F" w:rsidRPr="00216111" w:rsidRDefault="00D87A9F" w:rsidP="00216111">
            <w:pPr>
              <w:spacing w:after="0" w:line="360" w:lineRule="auto"/>
              <w:rPr>
                <w:rFonts w:ascii="Times New Roman" w:eastAsia="Times New Roman" w:hAnsi="Times New Roman" w:cs="Times New Roman"/>
                <w:b/>
                <w:bCs/>
                <w:lang w:eastAsia="hr-HR"/>
              </w:rPr>
            </w:pPr>
            <w:r w:rsidRPr="00216111">
              <w:rPr>
                <w:rFonts w:ascii="Times New Roman" w:eastAsia="Calibri" w:hAnsi="Times New Roman" w:cs="Times New Roman"/>
                <w:b/>
                <w:bCs/>
                <w:noProof/>
                <w:color w:val="000000"/>
                <w:lang w:val="en-US" w:eastAsia="hr-HR"/>
              </w:rPr>
              <w:t xml:space="preserve">1. </w:t>
            </w:r>
            <w:r w:rsidR="004A7CFD" w:rsidRPr="00216111">
              <w:rPr>
                <w:rFonts w:ascii="Times New Roman" w:eastAsia="Times New Roman" w:hAnsi="Times New Roman" w:cs="Times New Roman"/>
                <w:lang w:eastAsia="hr-HR"/>
              </w:rPr>
              <w:t xml:space="preserve"> </w:t>
            </w:r>
            <w:r w:rsidR="004A7CFD" w:rsidRPr="00216111">
              <w:rPr>
                <w:rFonts w:ascii="Times New Roman" w:eastAsia="Times New Roman" w:hAnsi="Times New Roman" w:cs="Times New Roman"/>
                <w:b/>
                <w:bCs/>
                <w:lang w:eastAsia="hr-HR"/>
              </w:rPr>
              <w:t>SIGURNOST I ZAŠTITA DJECE NA INTERNETU</w:t>
            </w:r>
          </w:p>
          <w:p w14:paraId="76444B0B" w14:textId="6F240AB8" w:rsidR="004A7CFD" w:rsidRDefault="004A7CFD" w:rsidP="00216111">
            <w:pPr>
              <w:spacing w:before="100" w:beforeAutospacing="1" w:after="240" w:line="360" w:lineRule="auto"/>
              <w:jc w:val="both"/>
              <w:rPr>
                <w:rFonts w:ascii="Arial" w:eastAsia="Times New Roman" w:hAnsi="Arial" w:cs="Arial"/>
                <w:b/>
                <w:bCs/>
                <w:sz w:val="24"/>
                <w:szCs w:val="24"/>
                <w:lang w:eastAsia="hr-HR"/>
              </w:rPr>
            </w:pPr>
            <w:r w:rsidRPr="005B28B9">
              <w:rPr>
                <w:rFonts w:ascii="Times New Roman" w:eastAsia="Calibri" w:hAnsi="Times New Roman" w:cs="Times New Roman"/>
              </w:rPr>
              <w:t>„Sigurni u digitalnoj džungli“</w:t>
            </w:r>
            <w:r w:rsidRPr="005B28B9">
              <w:rPr>
                <w:rFonts w:ascii="Calibri" w:eastAsia="Calibri" w:hAnsi="Calibri" w:cs="Times New Roman"/>
              </w:rPr>
              <w:t xml:space="preserve"> </w:t>
            </w:r>
            <w:r>
              <w:rPr>
                <w:rFonts w:ascii="Arial" w:eastAsia="Times New Roman" w:hAnsi="Arial" w:cs="Arial"/>
                <w:sz w:val="24"/>
                <w:szCs w:val="24"/>
                <w:lang w:eastAsia="hr-HR"/>
              </w:rPr>
              <w:t xml:space="preserve"> </w:t>
            </w:r>
          </w:p>
          <w:p w14:paraId="2B7F7672" w14:textId="0E6868C2" w:rsidR="004A7CFD" w:rsidRPr="000C0587" w:rsidRDefault="004A7CFD" w:rsidP="00216111">
            <w:pPr>
              <w:spacing w:after="0" w:line="360" w:lineRule="auto"/>
              <w:rPr>
                <w:rFonts w:ascii="Times New Roman" w:eastAsia="Calibri" w:hAnsi="Times New Roman" w:cs="Times New Roman"/>
                <w:b/>
                <w:bCs/>
                <w:noProof/>
                <w:color w:val="000000"/>
                <w:lang w:val="en-US" w:eastAsia="hr-HR"/>
              </w:rPr>
            </w:pPr>
          </w:p>
        </w:tc>
        <w:tc>
          <w:tcPr>
            <w:tcW w:w="4927" w:type="dxa"/>
            <w:tcBorders>
              <w:top w:val="single" w:sz="2" w:space="0" w:color="auto"/>
              <w:left w:val="single" w:sz="2" w:space="0" w:color="auto"/>
              <w:bottom w:val="single" w:sz="2" w:space="0" w:color="auto"/>
              <w:right w:val="single" w:sz="2" w:space="0" w:color="auto"/>
            </w:tcBorders>
            <w:shd w:val="clear" w:color="auto" w:fill="FFFFFF"/>
            <w:vAlign w:val="center"/>
          </w:tcPr>
          <w:p w14:paraId="53EFCC34" w14:textId="77777777" w:rsidR="00D87A9F" w:rsidRPr="000C0587" w:rsidRDefault="00D87A9F" w:rsidP="00D87A9F">
            <w:pPr>
              <w:spacing w:after="0" w:line="360" w:lineRule="auto"/>
              <w:jc w:val="both"/>
              <w:rPr>
                <w:rFonts w:ascii="Times New Roman" w:hAnsi="Times New Roman" w:cs="Times New Roman"/>
                <w:b/>
                <w:lang w:val="en-US"/>
              </w:rPr>
            </w:pPr>
            <w:proofErr w:type="spellStart"/>
            <w:r w:rsidRPr="000C0587">
              <w:rPr>
                <w:rFonts w:ascii="Times New Roman" w:hAnsi="Times New Roman" w:cs="Times New Roman"/>
                <w:lang w:val="en-US"/>
              </w:rPr>
              <w:t>Sigurniji</w:t>
            </w:r>
            <w:proofErr w:type="spellEnd"/>
            <w:r w:rsidRPr="000C0587">
              <w:rPr>
                <w:rFonts w:ascii="Times New Roman" w:hAnsi="Times New Roman" w:cs="Times New Roman"/>
                <w:lang w:val="en-US"/>
              </w:rPr>
              <w:t xml:space="preserve"> internet – </w:t>
            </w:r>
            <w:proofErr w:type="spellStart"/>
            <w:r w:rsidRPr="000C0587">
              <w:rPr>
                <w:rFonts w:ascii="Times New Roman" w:hAnsi="Times New Roman" w:cs="Times New Roman"/>
                <w:lang w:val="en-US"/>
              </w:rPr>
              <w:t>prevencija</w:t>
            </w:r>
            <w:proofErr w:type="spellEnd"/>
            <w:r w:rsidRPr="000C0587">
              <w:rPr>
                <w:rFonts w:ascii="Times New Roman" w:hAnsi="Times New Roman" w:cs="Times New Roman"/>
                <w:lang w:val="en-US"/>
              </w:rPr>
              <w:t xml:space="preserve"> </w:t>
            </w:r>
            <w:proofErr w:type="spellStart"/>
            <w:r w:rsidRPr="000C0587">
              <w:rPr>
                <w:rFonts w:ascii="Times New Roman" w:hAnsi="Times New Roman" w:cs="Times New Roman"/>
                <w:lang w:val="en-US"/>
              </w:rPr>
              <w:t>svih</w:t>
            </w:r>
            <w:proofErr w:type="spellEnd"/>
            <w:r w:rsidRPr="000C0587">
              <w:rPr>
                <w:rFonts w:ascii="Times New Roman" w:hAnsi="Times New Roman" w:cs="Times New Roman"/>
                <w:lang w:val="en-US"/>
              </w:rPr>
              <w:t xml:space="preserve"> </w:t>
            </w:r>
            <w:proofErr w:type="spellStart"/>
            <w:r w:rsidRPr="000C0587">
              <w:rPr>
                <w:rFonts w:ascii="Times New Roman" w:hAnsi="Times New Roman" w:cs="Times New Roman"/>
                <w:lang w:val="en-US"/>
              </w:rPr>
              <w:t>oblika</w:t>
            </w:r>
            <w:proofErr w:type="spellEnd"/>
            <w:r w:rsidRPr="000C0587">
              <w:rPr>
                <w:rFonts w:ascii="Times New Roman" w:hAnsi="Times New Roman" w:cs="Times New Roman"/>
                <w:lang w:val="en-US"/>
              </w:rPr>
              <w:t xml:space="preserve"> </w:t>
            </w:r>
            <w:proofErr w:type="spellStart"/>
            <w:r w:rsidRPr="000C0587">
              <w:rPr>
                <w:rFonts w:ascii="Times New Roman" w:hAnsi="Times New Roman" w:cs="Times New Roman"/>
                <w:lang w:val="en-US"/>
              </w:rPr>
              <w:t>nasilja</w:t>
            </w:r>
            <w:proofErr w:type="spellEnd"/>
            <w:r w:rsidRPr="000C0587">
              <w:rPr>
                <w:rFonts w:ascii="Times New Roman" w:hAnsi="Times New Roman" w:cs="Times New Roman"/>
                <w:lang w:val="en-US"/>
              </w:rPr>
              <w:t xml:space="preserve"> </w:t>
            </w:r>
            <w:proofErr w:type="spellStart"/>
            <w:r w:rsidRPr="000C0587">
              <w:rPr>
                <w:rFonts w:ascii="Times New Roman" w:hAnsi="Times New Roman" w:cs="Times New Roman"/>
                <w:lang w:val="en-US"/>
              </w:rPr>
              <w:t>putem</w:t>
            </w:r>
            <w:proofErr w:type="spellEnd"/>
            <w:r w:rsidRPr="000C0587">
              <w:rPr>
                <w:rFonts w:ascii="Times New Roman" w:hAnsi="Times New Roman" w:cs="Times New Roman"/>
                <w:lang w:val="en-US"/>
              </w:rPr>
              <w:t xml:space="preserve"> </w:t>
            </w:r>
            <w:proofErr w:type="spellStart"/>
            <w:r w:rsidRPr="000C0587">
              <w:rPr>
                <w:rFonts w:ascii="Times New Roman" w:hAnsi="Times New Roman" w:cs="Times New Roman"/>
                <w:lang w:val="en-US"/>
              </w:rPr>
              <w:t>interneta</w:t>
            </w:r>
            <w:proofErr w:type="spellEnd"/>
          </w:p>
          <w:p w14:paraId="3179CA19" w14:textId="0F4E8881" w:rsidR="00D87A9F" w:rsidRPr="004A7CFD" w:rsidRDefault="00D87A9F" w:rsidP="004A7CFD">
            <w:pPr>
              <w:spacing w:before="100" w:beforeAutospacing="1" w:after="240" w:line="240" w:lineRule="auto"/>
              <w:jc w:val="both"/>
              <w:rPr>
                <w:rFonts w:ascii="Times New Roman" w:eastAsia="Calibri" w:hAnsi="Times New Roman" w:cs="Times New Roman"/>
                <w:b/>
                <w:bCs/>
                <w:lang w:eastAsia="hr-HR"/>
              </w:rPr>
            </w:pPr>
            <w:r w:rsidRPr="000C0587">
              <w:rPr>
                <w:rFonts w:ascii="Times New Roman" w:eastAsia="Times New Roman" w:hAnsi="Times New Roman" w:cs="Times New Roman"/>
                <w:lang w:eastAsia="hr-HR"/>
              </w:rPr>
              <w:t xml:space="preserve">Radionice o sigurnoj uporabi interneta. </w:t>
            </w:r>
            <w:r w:rsidR="004A7CFD" w:rsidRPr="003C1BA3">
              <w:rPr>
                <w:rFonts w:ascii="Times New Roman" w:eastAsia="Calibri" w:hAnsi="Times New Roman" w:cs="Times New Roman"/>
                <w:lang w:eastAsia="hr-HR"/>
              </w:rPr>
              <w:t xml:space="preserve"> Polaznici aktivnosti, steći će specifična znanja i vještine za sigurnije korištenje interneta. Predavanje se organizira na interaktivan način rada kroz koje bi učenike motivirali da samostalno procjenjuju pojedine situacije koje će im biti prezentirane i aktivno se uključe u samu provedbu radionice. </w:t>
            </w:r>
          </w:p>
        </w:tc>
        <w:tc>
          <w:tcPr>
            <w:tcW w:w="3008" w:type="dxa"/>
            <w:tcBorders>
              <w:top w:val="single" w:sz="2" w:space="0" w:color="auto"/>
              <w:left w:val="single" w:sz="2" w:space="0" w:color="auto"/>
              <w:bottom w:val="single" w:sz="2" w:space="0" w:color="auto"/>
              <w:right w:val="single" w:sz="2" w:space="0" w:color="auto"/>
            </w:tcBorders>
            <w:shd w:val="clear" w:color="auto" w:fill="FFFFFF"/>
            <w:vAlign w:val="center"/>
          </w:tcPr>
          <w:p w14:paraId="2684409A" w14:textId="25B5B698" w:rsidR="00D87A9F" w:rsidRPr="000C0587" w:rsidRDefault="00216111" w:rsidP="00D87A9F">
            <w:pPr>
              <w:spacing w:after="0" w:line="360" w:lineRule="auto"/>
              <w:rPr>
                <w:rFonts w:ascii="Times New Roman" w:eastAsia="Calibri" w:hAnsi="Times New Roman" w:cs="Times New Roman"/>
                <w:bCs/>
                <w:noProof/>
                <w:color w:val="000000"/>
                <w:lang w:val="en-US" w:eastAsia="hr-HR"/>
              </w:rPr>
            </w:pPr>
            <w:r>
              <w:rPr>
                <w:rFonts w:ascii="Times New Roman" w:hAnsi="Times New Roman" w:cs="Times New Roman"/>
                <w:color w:val="000000" w:themeColor="text1"/>
                <w:sz w:val="24"/>
                <w:szCs w:val="24"/>
                <w:lang w:eastAsia="hr-HR"/>
              </w:rPr>
              <w:t>Centar za nestalu i zlostavljanu djecu, učitelj Informatike</w:t>
            </w:r>
          </w:p>
        </w:tc>
      </w:tr>
      <w:tr w:rsidR="00D87A9F" w:rsidRPr="000C0587" w14:paraId="6F8BD409" w14:textId="77777777" w:rsidTr="00DF39D3">
        <w:trPr>
          <w:trHeight w:val="576"/>
        </w:trPr>
        <w:tc>
          <w:tcPr>
            <w:tcW w:w="2265" w:type="dxa"/>
            <w:tcBorders>
              <w:top w:val="single" w:sz="2" w:space="0" w:color="auto"/>
              <w:left w:val="single" w:sz="2" w:space="0" w:color="auto"/>
              <w:bottom w:val="single" w:sz="2" w:space="0" w:color="auto"/>
              <w:right w:val="single" w:sz="2" w:space="0" w:color="auto"/>
            </w:tcBorders>
            <w:vAlign w:val="center"/>
          </w:tcPr>
          <w:p w14:paraId="68A5616E" w14:textId="77777777" w:rsidR="00D87A9F" w:rsidRPr="000C0587" w:rsidRDefault="00D87A9F" w:rsidP="00216111">
            <w:pPr>
              <w:spacing w:after="0" w:line="360" w:lineRule="auto"/>
              <w:rPr>
                <w:rFonts w:ascii="Times New Roman" w:eastAsia="Calibri" w:hAnsi="Times New Roman" w:cs="Times New Roman"/>
                <w:b/>
                <w:bCs/>
                <w:noProof/>
                <w:color w:val="000000"/>
                <w:lang w:val="en-US" w:eastAsia="hr-HR"/>
              </w:rPr>
            </w:pPr>
            <w:r w:rsidRPr="000C0587">
              <w:rPr>
                <w:rFonts w:ascii="Times New Roman" w:eastAsia="Calibri" w:hAnsi="Times New Roman" w:cs="Times New Roman"/>
                <w:b/>
                <w:bCs/>
                <w:noProof/>
                <w:color w:val="000000"/>
                <w:lang w:val="en-US" w:eastAsia="hr-HR"/>
              </w:rPr>
              <w:t>2. SIGURNOST I ZAŠTITA DJECE NA INTERNETU</w:t>
            </w:r>
          </w:p>
        </w:tc>
        <w:tc>
          <w:tcPr>
            <w:tcW w:w="4927" w:type="dxa"/>
            <w:tcBorders>
              <w:top w:val="single" w:sz="2" w:space="0" w:color="auto"/>
              <w:left w:val="single" w:sz="2" w:space="0" w:color="auto"/>
              <w:bottom w:val="single" w:sz="2" w:space="0" w:color="auto"/>
              <w:right w:val="single" w:sz="2" w:space="0" w:color="auto"/>
            </w:tcBorders>
            <w:shd w:val="clear" w:color="auto" w:fill="FFFFFF"/>
            <w:vAlign w:val="center"/>
          </w:tcPr>
          <w:p w14:paraId="2B979DD1" w14:textId="77777777" w:rsidR="00D87A9F" w:rsidRPr="000C0587" w:rsidRDefault="00D87A9F" w:rsidP="00D87A9F">
            <w:pPr>
              <w:spacing w:after="0" w:line="360" w:lineRule="auto"/>
              <w:jc w:val="both"/>
              <w:rPr>
                <w:rFonts w:ascii="Times New Roman" w:hAnsi="Times New Roman" w:cs="Times New Roman"/>
                <w:b/>
                <w:lang w:val="en-AU" w:eastAsia="hr-HR"/>
              </w:rPr>
            </w:pPr>
            <w:proofErr w:type="spellStart"/>
            <w:r w:rsidRPr="000C0587">
              <w:rPr>
                <w:rFonts w:ascii="Times New Roman" w:hAnsi="Times New Roman" w:cs="Times New Roman"/>
                <w:lang w:val="en-AU" w:eastAsia="hr-HR"/>
              </w:rPr>
              <w:t>Predavanje</w:t>
            </w:r>
            <w:proofErr w:type="spellEnd"/>
            <w:r w:rsidRPr="000C0587">
              <w:rPr>
                <w:rFonts w:ascii="Times New Roman" w:hAnsi="Times New Roman" w:cs="Times New Roman"/>
                <w:lang w:val="en-AU" w:eastAsia="hr-HR"/>
              </w:rPr>
              <w:t xml:space="preserve"> o </w:t>
            </w:r>
            <w:proofErr w:type="spellStart"/>
            <w:r w:rsidRPr="000C0587">
              <w:rPr>
                <w:rFonts w:ascii="Times New Roman" w:hAnsi="Times New Roman" w:cs="Times New Roman"/>
                <w:lang w:val="en-AU" w:eastAsia="hr-HR"/>
              </w:rPr>
              <w:t>nasilju</w:t>
            </w:r>
            <w:proofErr w:type="spellEnd"/>
            <w:r w:rsidRPr="000C0587">
              <w:rPr>
                <w:rFonts w:ascii="Times New Roman" w:hAnsi="Times New Roman" w:cs="Times New Roman"/>
                <w:lang w:val="en-AU" w:eastAsia="hr-HR"/>
              </w:rPr>
              <w:t xml:space="preserve"> i </w:t>
            </w:r>
            <w:proofErr w:type="spellStart"/>
            <w:r w:rsidRPr="000C0587">
              <w:rPr>
                <w:rFonts w:ascii="Times New Roman" w:hAnsi="Times New Roman" w:cs="Times New Roman"/>
                <w:lang w:val="en-AU" w:eastAsia="hr-HR"/>
              </w:rPr>
              <w:t>zlostavljanju</w:t>
            </w:r>
            <w:proofErr w:type="spellEnd"/>
            <w:r w:rsidRPr="000C0587">
              <w:rPr>
                <w:rFonts w:ascii="Times New Roman" w:hAnsi="Times New Roman" w:cs="Times New Roman"/>
                <w:lang w:val="en-AU" w:eastAsia="hr-HR"/>
              </w:rPr>
              <w:t xml:space="preserve"> </w:t>
            </w:r>
            <w:proofErr w:type="spellStart"/>
            <w:r w:rsidRPr="000C0587">
              <w:rPr>
                <w:rFonts w:ascii="Times New Roman" w:hAnsi="Times New Roman" w:cs="Times New Roman"/>
                <w:lang w:val="en-AU" w:eastAsia="hr-HR"/>
              </w:rPr>
              <w:t>na</w:t>
            </w:r>
            <w:proofErr w:type="spellEnd"/>
            <w:r w:rsidRPr="000C0587">
              <w:rPr>
                <w:rFonts w:ascii="Times New Roman" w:hAnsi="Times New Roman" w:cs="Times New Roman"/>
                <w:lang w:val="en-AU" w:eastAsia="hr-HR"/>
              </w:rPr>
              <w:t xml:space="preserve"> </w:t>
            </w:r>
            <w:proofErr w:type="spellStart"/>
            <w:r w:rsidRPr="000C0587">
              <w:rPr>
                <w:rFonts w:ascii="Times New Roman" w:hAnsi="Times New Roman" w:cs="Times New Roman"/>
                <w:lang w:val="en-AU" w:eastAsia="hr-HR"/>
              </w:rPr>
              <w:t>društvenim</w:t>
            </w:r>
            <w:proofErr w:type="spellEnd"/>
            <w:r w:rsidRPr="000C0587">
              <w:rPr>
                <w:rFonts w:ascii="Times New Roman" w:hAnsi="Times New Roman" w:cs="Times New Roman"/>
                <w:lang w:val="en-AU" w:eastAsia="hr-HR"/>
              </w:rPr>
              <w:t xml:space="preserve"> </w:t>
            </w:r>
            <w:proofErr w:type="spellStart"/>
            <w:r w:rsidRPr="000C0587">
              <w:rPr>
                <w:rFonts w:ascii="Times New Roman" w:hAnsi="Times New Roman" w:cs="Times New Roman"/>
                <w:lang w:val="en-AU" w:eastAsia="hr-HR"/>
              </w:rPr>
              <w:t>mrežama</w:t>
            </w:r>
            <w:proofErr w:type="spellEnd"/>
            <w:r w:rsidRPr="000C0587">
              <w:rPr>
                <w:rFonts w:ascii="Times New Roman" w:hAnsi="Times New Roman" w:cs="Times New Roman"/>
                <w:lang w:val="en-AU" w:eastAsia="hr-HR"/>
              </w:rPr>
              <w:t xml:space="preserve"> s </w:t>
            </w:r>
            <w:proofErr w:type="spellStart"/>
            <w:r w:rsidRPr="000C0587">
              <w:rPr>
                <w:rFonts w:ascii="Times New Roman" w:hAnsi="Times New Roman" w:cs="Times New Roman"/>
                <w:lang w:val="en-AU" w:eastAsia="hr-HR"/>
              </w:rPr>
              <w:t>ciljem</w:t>
            </w:r>
            <w:proofErr w:type="spellEnd"/>
            <w:r w:rsidRPr="000C0587">
              <w:rPr>
                <w:rFonts w:ascii="Times New Roman" w:hAnsi="Times New Roman" w:cs="Times New Roman"/>
                <w:lang w:val="en-AU" w:eastAsia="hr-HR"/>
              </w:rPr>
              <w:t xml:space="preserve"> </w:t>
            </w:r>
            <w:proofErr w:type="spellStart"/>
            <w:r w:rsidRPr="000C0587">
              <w:rPr>
                <w:rFonts w:ascii="Times New Roman" w:hAnsi="Times New Roman" w:cs="Times New Roman"/>
                <w:lang w:val="en-AU" w:eastAsia="hr-HR"/>
              </w:rPr>
              <w:t>poduzimanja</w:t>
            </w:r>
            <w:proofErr w:type="spellEnd"/>
            <w:r w:rsidRPr="000C0587">
              <w:rPr>
                <w:rFonts w:ascii="Times New Roman" w:hAnsi="Times New Roman" w:cs="Times New Roman"/>
                <w:lang w:val="en-AU" w:eastAsia="hr-HR"/>
              </w:rPr>
              <w:t xml:space="preserve"> </w:t>
            </w:r>
            <w:proofErr w:type="spellStart"/>
            <w:r w:rsidRPr="000C0587">
              <w:rPr>
                <w:rFonts w:ascii="Times New Roman" w:hAnsi="Times New Roman" w:cs="Times New Roman"/>
                <w:lang w:val="en-AU" w:eastAsia="hr-HR"/>
              </w:rPr>
              <w:t>preventivnih</w:t>
            </w:r>
            <w:proofErr w:type="spellEnd"/>
            <w:r w:rsidRPr="000C0587">
              <w:rPr>
                <w:rFonts w:ascii="Times New Roman" w:hAnsi="Times New Roman" w:cs="Times New Roman"/>
                <w:lang w:val="en-AU" w:eastAsia="hr-HR"/>
              </w:rPr>
              <w:t xml:space="preserve"> </w:t>
            </w:r>
            <w:proofErr w:type="spellStart"/>
            <w:r w:rsidRPr="000C0587">
              <w:rPr>
                <w:rFonts w:ascii="Times New Roman" w:hAnsi="Times New Roman" w:cs="Times New Roman"/>
                <w:lang w:val="en-AU" w:eastAsia="hr-HR"/>
              </w:rPr>
              <w:t>aktivnosti</w:t>
            </w:r>
            <w:proofErr w:type="spellEnd"/>
            <w:r w:rsidRPr="000C0587">
              <w:rPr>
                <w:rFonts w:ascii="Times New Roman" w:hAnsi="Times New Roman" w:cs="Times New Roman"/>
                <w:lang w:val="en-AU" w:eastAsia="hr-HR"/>
              </w:rPr>
              <w:t xml:space="preserve"> </w:t>
            </w:r>
            <w:proofErr w:type="spellStart"/>
            <w:r w:rsidRPr="000C0587">
              <w:rPr>
                <w:rFonts w:ascii="Times New Roman" w:hAnsi="Times New Roman" w:cs="Times New Roman"/>
                <w:lang w:val="en-AU" w:eastAsia="hr-HR"/>
              </w:rPr>
              <w:t>usmjerenih</w:t>
            </w:r>
            <w:proofErr w:type="spellEnd"/>
            <w:r w:rsidRPr="000C0587">
              <w:rPr>
                <w:rFonts w:ascii="Times New Roman" w:hAnsi="Times New Roman" w:cs="Times New Roman"/>
                <w:lang w:val="en-AU" w:eastAsia="hr-HR"/>
              </w:rPr>
              <w:t xml:space="preserve"> </w:t>
            </w:r>
            <w:proofErr w:type="spellStart"/>
            <w:r w:rsidRPr="000C0587">
              <w:rPr>
                <w:rFonts w:ascii="Times New Roman" w:hAnsi="Times New Roman" w:cs="Times New Roman"/>
                <w:lang w:val="en-AU" w:eastAsia="hr-HR"/>
              </w:rPr>
              <w:t>na</w:t>
            </w:r>
            <w:proofErr w:type="spellEnd"/>
            <w:r w:rsidRPr="000C0587">
              <w:rPr>
                <w:rFonts w:ascii="Times New Roman" w:hAnsi="Times New Roman" w:cs="Times New Roman"/>
                <w:lang w:val="en-AU" w:eastAsia="hr-HR"/>
              </w:rPr>
              <w:t xml:space="preserve"> </w:t>
            </w:r>
            <w:proofErr w:type="spellStart"/>
            <w:r w:rsidRPr="000C0587">
              <w:rPr>
                <w:rFonts w:ascii="Times New Roman" w:hAnsi="Times New Roman" w:cs="Times New Roman"/>
                <w:lang w:val="en-AU" w:eastAsia="hr-HR"/>
              </w:rPr>
              <w:t>suzbijanje</w:t>
            </w:r>
            <w:proofErr w:type="spellEnd"/>
            <w:r w:rsidRPr="000C0587">
              <w:rPr>
                <w:rFonts w:ascii="Times New Roman" w:hAnsi="Times New Roman" w:cs="Times New Roman"/>
                <w:lang w:val="en-AU" w:eastAsia="hr-HR"/>
              </w:rPr>
              <w:t xml:space="preserve"> </w:t>
            </w:r>
            <w:proofErr w:type="spellStart"/>
            <w:r w:rsidRPr="000C0587">
              <w:rPr>
                <w:rFonts w:ascii="Times New Roman" w:hAnsi="Times New Roman" w:cs="Times New Roman"/>
                <w:lang w:val="en-AU" w:eastAsia="hr-HR"/>
              </w:rPr>
              <w:t>širenja</w:t>
            </w:r>
            <w:proofErr w:type="spellEnd"/>
            <w:r w:rsidRPr="000C0587">
              <w:rPr>
                <w:rFonts w:ascii="Times New Roman" w:hAnsi="Times New Roman" w:cs="Times New Roman"/>
                <w:lang w:val="en-AU" w:eastAsia="hr-HR"/>
              </w:rPr>
              <w:t xml:space="preserve"> </w:t>
            </w:r>
            <w:proofErr w:type="spellStart"/>
            <w:r w:rsidRPr="000C0587">
              <w:rPr>
                <w:rFonts w:ascii="Times New Roman" w:hAnsi="Times New Roman" w:cs="Times New Roman"/>
                <w:lang w:val="en-AU" w:eastAsia="hr-HR"/>
              </w:rPr>
              <w:t>društveno</w:t>
            </w:r>
            <w:proofErr w:type="spellEnd"/>
            <w:r w:rsidRPr="000C0587">
              <w:rPr>
                <w:rFonts w:ascii="Times New Roman" w:hAnsi="Times New Roman" w:cs="Times New Roman"/>
                <w:lang w:val="en-AU" w:eastAsia="hr-HR"/>
              </w:rPr>
              <w:t xml:space="preserve"> </w:t>
            </w:r>
            <w:proofErr w:type="spellStart"/>
            <w:r w:rsidRPr="000C0587">
              <w:rPr>
                <w:rFonts w:ascii="Times New Roman" w:hAnsi="Times New Roman" w:cs="Times New Roman"/>
                <w:lang w:val="en-AU" w:eastAsia="hr-HR"/>
              </w:rPr>
              <w:t>neprihvatljivih</w:t>
            </w:r>
            <w:proofErr w:type="spellEnd"/>
            <w:r w:rsidRPr="000C0587">
              <w:rPr>
                <w:rFonts w:ascii="Times New Roman" w:hAnsi="Times New Roman" w:cs="Times New Roman"/>
                <w:lang w:val="en-AU" w:eastAsia="hr-HR"/>
              </w:rPr>
              <w:t xml:space="preserve"> </w:t>
            </w:r>
            <w:proofErr w:type="spellStart"/>
            <w:r w:rsidRPr="000C0587">
              <w:rPr>
                <w:rFonts w:ascii="Times New Roman" w:hAnsi="Times New Roman" w:cs="Times New Roman"/>
                <w:lang w:val="en-AU" w:eastAsia="hr-HR"/>
              </w:rPr>
              <w:t>ponašanja</w:t>
            </w:r>
            <w:proofErr w:type="spellEnd"/>
            <w:r w:rsidRPr="000C0587">
              <w:rPr>
                <w:rFonts w:ascii="Times New Roman" w:hAnsi="Times New Roman" w:cs="Times New Roman"/>
                <w:lang w:val="en-AU" w:eastAsia="hr-HR"/>
              </w:rPr>
              <w:t xml:space="preserve"> </w:t>
            </w:r>
            <w:proofErr w:type="spellStart"/>
            <w:r w:rsidRPr="000C0587">
              <w:rPr>
                <w:rFonts w:ascii="Times New Roman" w:hAnsi="Times New Roman" w:cs="Times New Roman"/>
                <w:lang w:val="en-AU" w:eastAsia="hr-HR"/>
              </w:rPr>
              <w:t>putem</w:t>
            </w:r>
            <w:proofErr w:type="spellEnd"/>
            <w:r w:rsidRPr="000C0587">
              <w:rPr>
                <w:rFonts w:ascii="Times New Roman" w:hAnsi="Times New Roman" w:cs="Times New Roman"/>
                <w:lang w:val="en-AU" w:eastAsia="hr-HR"/>
              </w:rPr>
              <w:t xml:space="preserve"> </w:t>
            </w:r>
            <w:proofErr w:type="spellStart"/>
            <w:r w:rsidRPr="000C0587">
              <w:rPr>
                <w:rFonts w:ascii="Times New Roman" w:hAnsi="Times New Roman" w:cs="Times New Roman"/>
                <w:lang w:val="en-AU" w:eastAsia="hr-HR"/>
              </w:rPr>
              <w:t>interneta</w:t>
            </w:r>
            <w:proofErr w:type="spellEnd"/>
            <w:r w:rsidRPr="000C0587">
              <w:rPr>
                <w:rFonts w:ascii="Times New Roman" w:hAnsi="Times New Roman" w:cs="Times New Roman"/>
                <w:lang w:val="en-AU" w:eastAsia="hr-HR"/>
              </w:rPr>
              <w:t xml:space="preserve">. </w:t>
            </w:r>
            <w:proofErr w:type="spellStart"/>
            <w:r w:rsidRPr="000C0587">
              <w:rPr>
                <w:rFonts w:ascii="Times New Roman" w:hAnsi="Times New Roman" w:cs="Times New Roman"/>
                <w:lang w:val="en-AU" w:eastAsia="hr-HR"/>
              </w:rPr>
              <w:t>Učenici</w:t>
            </w:r>
            <w:proofErr w:type="spellEnd"/>
            <w:r w:rsidRPr="000C0587">
              <w:rPr>
                <w:rFonts w:ascii="Times New Roman" w:hAnsi="Times New Roman" w:cs="Times New Roman"/>
                <w:lang w:val="en-AU" w:eastAsia="hr-HR"/>
              </w:rPr>
              <w:t xml:space="preserve"> </w:t>
            </w:r>
            <w:proofErr w:type="spellStart"/>
            <w:r w:rsidRPr="000C0587">
              <w:rPr>
                <w:rFonts w:ascii="Times New Roman" w:hAnsi="Times New Roman" w:cs="Times New Roman"/>
                <w:lang w:val="en-AU" w:eastAsia="hr-HR"/>
              </w:rPr>
              <w:t>će</w:t>
            </w:r>
            <w:proofErr w:type="spellEnd"/>
            <w:r w:rsidRPr="000C0587">
              <w:rPr>
                <w:rFonts w:ascii="Times New Roman" w:hAnsi="Times New Roman" w:cs="Times New Roman"/>
                <w:lang w:val="en-AU" w:eastAsia="hr-HR"/>
              </w:rPr>
              <w:t xml:space="preserve"> </w:t>
            </w:r>
            <w:proofErr w:type="spellStart"/>
            <w:r w:rsidRPr="000C0587">
              <w:rPr>
                <w:rFonts w:ascii="Times New Roman" w:hAnsi="Times New Roman" w:cs="Times New Roman"/>
                <w:lang w:val="en-AU" w:eastAsia="hr-HR"/>
              </w:rPr>
              <w:t>naučiti</w:t>
            </w:r>
            <w:proofErr w:type="spellEnd"/>
            <w:r w:rsidRPr="000C0587">
              <w:rPr>
                <w:rFonts w:ascii="Times New Roman" w:hAnsi="Times New Roman" w:cs="Times New Roman"/>
                <w:lang w:val="en-AU" w:eastAsia="hr-HR"/>
              </w:rPr>
              <w:t xml:space="preserve"> </w:t>
            </w:r>
            <w:proofErr w:type="spellStart"/>
            <w:r w:rsidRPr="000C0587">
              <w:rPr>
                <w:rFonts w:ascii="Times New Roman" w:hAnsi="Times New Roman" w:cs="Times New Roman"/>
                <w:lang w:val="en-AU" w:eastAsia="hr-HR"/>
              </w:rPr>
              <w:t>kako</w:t>
            </w:r>
            <w:proofErr w:type="spellEnd"/>
            <w:r w:rsidRPr="000C0587">
              <w:rPr>
                <w:rFonts w:ascii="Times New Roman" w:hAnsi="Times New Roman" w:cs="Times New Roman"/>
                <w:lang w:val="en-AU" w:eastAsia="hr-HR"/>
              </w:rPr>
              <w:t xml:space="preserve"> </w:t>
            </w:r>
            <w:proofErr w:type="spellStart"/>
            <w:r w:rsidRPr="000C0587">
              <w:rPr>
                <w:rFonts w:ascii="Times New Roman" w:hAnsi="Times New Roman" w:cs="Times New Roman"/>
                <w:lang w:val="en-AU" w:eastAsia="hr-HR"/>
              </w:rPr>
              <w:t>na</w:t>
            </w:r>
            <w:proofErr w:type="spellEnd"/>
            <w:r w:rsidRPr="000C0587">
              <w:rPr>
                <w:rFonts w:ascii="Times New Roman" w:hAnsi="Times New Roman" w:cs="Times New Roman"/>
                <w:lang w:val="en-AU" w:eastAsia="hr-HR"/>
              </w:rPr>
              <w:t xml:space="preserve"> </w:t>
            </w:r>
            <w:proofErr w:type="spellStart"/>
            <w:r w:rsidRPr="000C0587">
              <w:rPr>
                <w:rFonts w:ascii="Times New Roman" w:hAnsi="Times New Roman" w:cs="Times New Roman"/>
                <w:lang w:val="en-AU" w:eastAsia="hr-HR"/>
              </w:rPr>
              <w:t>sigurniji</w:t>
            </w:r>
            <w:proofErr w:type="spellEnd"/>
            <w:r w:rsidRPr="000C0587">
              <w:rPr>
                <w:rFonts w:ascii="Times New Roman" w:hAnsi="Times New Roman" w:cs="Times New Roman"/>
                <w:lang w:val="en-AU" w:eastAsia="hr-HR"/>
              </w:rPr>
              <w:t xml:space="preserve"> i </w:t>
            </w:r>
            <w:proofErr w:type="spellStart"/>
            <w:r w:rsidRPr="000C0587">
              <w:rPr>
                <w:rFonts w:ascii="Times New Roman" w:hAnsi="Times New Roman" w:cs="Times New Roman"/>
                <w:lang w:val="en-AU" w:eastAsia="hr-HR"/>
              </w:rPr>
              <w:t>odgovorniji</w:t>
            </w:r>
            <w:proofErr w:type="spellEnd"/>
            <w:r w:rsidRPr="000C0587">
              <w:rPr>
                <w:rFonts w:ascii="Times New Roman" w:hAnsi="Times New Roman" w:cs="Times New Roman"/>
                <w:lang w:val="en-AU" w:eastAsia="hr-HR"/>
              </w:rPr>
              <w:t xml:space="preserve"> </w:t>
            </w:r>
            <w:proofErr w:type="spellStart"/>
            <w:r w:rsidRPr="000C0587">
              <w:rPr>
                <w:rFonts w:ascii="Times New Roman" w:hAnsi="Times New Roman" w:cs="Times New Roman"/>
                <w:lang w:val="en-AU" w:eastAsia="hr-HR"/>
              </w:rPr>
              <w:t>način</w:t>
            </w:r>
            <w:proofErr w:type="spellEnd"/>
            <w:r w:rsidRPr="000C0587">
              <w:rPr>
                <w:rFonts w:ascii="Times New Roman" w:hAnsi="Times New Roman" w:cs="Times New Roman"/>
                <w:lang w:val="en-AU" w:eastAsia="hr-HR"/>
              </w:rPr>
              <w:t xml:space="preserve"> </w:t>
            </w:r>
            <w:proofErr w:type="spellStart"/>
            <w:r w:rsidRPr="000C0587">
              <w:rPr>
                <w:rFonts w:ascii="Times New Roman" w:hAnsi="Times New Roman" w:cs="Times New Roman"/>
                <w:lang w:val="en-AU" w:eastAsia="hr-HR"/>
              </w:rPr>
              <w:t>koristiti</w:t>
            </w:r>
            <w:proofErr w:type="spellEnd"/>
            <w:r w:rsidRPr="000C0587">
              <w:rPr>
                <w:rFonts w:ascii="Times New Roman" w:hAnsi="Times New Roman" w:cs="Times New Roman"/>
                <w:lang w:val="en-AU" w:eastAsia="hr-HR"/>
              </w:rPr>
              <w:t xml:space="preserve"> Internet. </w:t>
            </w:r>
            <w:proofErr w:type="spellStart"/>
            <w:r w:rsidRPr="000C0587">
              <w:rPr>
                <w:rFonts w:ascii="Times New Roman" w:hAnsi="Times New Roman" w:cs="Times New Roman"/>
                <w:lang w:val="en-AU" w:eastAsia="hr-HR"/>
              </w:rPr>
              <w:t>Upoznat</w:t>
            </w:r>
            <w:proofErr w:type="spellEnd"/>
            <w:r w:rsidRPr="000C0587">
              <w:rPr>
                <w:rFonts w:ascii="Times New Roman" w:hAnsi="Times New Roman" w:cs="Times New Roman"/>
                <w:lang w:val="en-AU" w:eastAsia="hr-HR"/>
              </w:rPr>
              <w:t xml:space="preserve"> </w:t>
            </w:r>
            <w:proofErr w:type="spellStart"/>
            <w:r w:rsidRPr="000C0587">
              <w:rPr>
                <w:rFonts w:ascii="Times New Roman" w:hAnsi="Times New Roman" w:cs="Times New Roman"/>
                <w:lang w:val="en-AU" w:eastAsia="hr-HR"/>
              </w:rPr>
              <w:t>će</w:t>
            </w:r>
            <w:proofErr w:type="spellEnd"/>
            <w:r w:rsidRPr="000C0587">
              <w:rPr>
                <w:rFonts w:ascii="Times New Roman" w:hAnsi="Times New Roman" w:cs="Times New Roman"/>
                <w:lang w:val="en-AU" w:eastAsia="hr-HR"/>
              </w:rPr>
              <w:t xml:space="preserve"> se s </w:t>
            </w:r>
            <w:proofErr w:type="spellStart"/>
            <w:r w:rsidRPr="000C0587">
              <w:rPr>
                <w:rFonts w:ascii="Times New Roman" w:hAnsi="Times New Roman" w:cs="Times New Roman"/>
                <w:lang w:val="en-AU" w:eastAsia="hr-HR"/>
              </w:rPr>
              <w:t>činjenicama</w:t>
            </w:r>
            <w:proofErr w:type="spellEnd"/>
            <w:r w:rsidRPr="000C0587">
              <w:rPr>
                <w:rFonts w:ascii="Times New Roman" w:hAnsi="Times New Roman" w:cs="Times New Roman"/>
                <w:lang w:val="en-AU" w:eastAsia="hr-HR"/>
              </w:rPr>
              <w:t xml:space="preserve"> da </w:t>
            </w:r>
            <w:proofErr w:type="spellStart"/>
            <w:r w:rsidRPr="000C0587">
              <w:rPr>
                <w:rFonts w:ascii="Times New Roman" w:hAnsi="Times New Roman" w:cs="Times New Roman"/>
                <w:lang w:val="en-AU" w:eastAsia="hr-HR"/>
              </w:rPr>
              <w:t>su</w:t>
            </w:r>
            <w:proofErr w:type="spellEnd"/>
            <w:r w:rsidRPr="000C0587">
              <w:rPr>
                <w:rFonts w:ascii="Times New Roman" w:hAnsi="Times New Roman" w:cs="Times New Roman"/>
                <w:lang w:val="en-AU" w:eastAsia="hr-HR"/>
              </w:rPr>
              <w:t xml:space="preserve"> </w:t>
            </w:r>
            <w:proofErr w:type="spellStart"/>
            <w:r w:rsidRPr="000C0587">
              <w:rPr>
                <w:rFonts w:ascii="Times New Roman" w:hAnsi="Times New Roman" w:cs="Times New Roman"/>
                <w:lang w:val="en-AU" w:eastAsia="hr-HR"/>
              </w:rPr>
              <w:t>pravila</w:t>
            </w:r>
            <w:proofErr w:type="spellEnd"/>
            <w:r w:rsidRPr="000C0587">
              <w:rPr>
                <w:rFonts w:ascii="Times New Roman" w:hAnsi="Times New Roman" w:cs="Times New Roman"/>
                <w:lang w:val="en-AU" w:eastAsia="hr-HR"/>
              </w:rPr>
              <w:t xml:space="preserve"> u </w:t>
            </w:r>
            <w:proofErr w:type="spellStart"/>
            <w:r w:rsidRPr="000C0587">
              <w:rPr>
                <w:rFonts w:ascii="Times New Roman" w:hAnsi="Times New Roman" w:cs="Times New Roman"/>
                <w:lang w:val="en-AU" w:eastAsia="hr-HR"/>
              </w:rPr>
              <w:t>stvarnom</w:t>
            </w:r>
            <w:proofErr w:type="spellEnd"/>
            <w:r w:rsidRPr="000C0587">
              <w:rPr>
                <w:rFonts w:ascii="Times New Roman" w:hAnsi="Times New Roman" w:cs="Times New Roman"/>
                <w:lang w:val="en-AU" w:eastAsia="hr-HR"/>
              </w:rPr>
              <w:t xml:space="preserve"> i </w:t>
            </w:r>
            <w:proofErr w:type="spellStart"/>
            <w:r w:rsidRPr="000C0587">
              <w:rPr>
                <w:rFonts w:ascii="Times New Roman" w:hAnsi="Times New Roman" w:cs="Times New Roman"/>
                <w:lang w:val="en-AU" w:eastAsia="hr-HR"/>
              </w:rPr>
              <w:t>virtualnom</w:t>
            </w:r>
            <w:proofErr w:type="spellEnd"/>
            <w:r w:rsidRPr="000C0587">
              <w:rPr>
                <w:rFonts w:ascii="Times New Roman" w:hAnsi="Times New Roman" w:cs="Times New Roman"/>
                <w:lang w:val="en-AU" w:eastAsia="hr-HR"/>
              </w:rPr>
              <w:t xml:space="preserve"> </w:t>
            </w:r>
            <w:proofErr w:type="spellStart"/>
            <w:r w:rsidRPr="000C0587">
              <w:rPr>
                <w:rFonts w:ascii="Times New Roman" w:hAnsi="Times New Roman" w:cs="Times New Roman"/>
                <w:lang w:val="en-AU" w:eastAsia="hr-HR"/>
              </w:rPr>
              <w:t>svijetu</w:t>
            </w:r>
            <w:proofErr w:type="spellEnd"/>
            <w:r w:rsidRPr="000C0587">
              <w:rPr>
                <w:rFonts w:ascii="Times New Roman" w:hAnsi="Times New Roman" w:cs="Times New Roman"/>
                <w:lang w:val="en-AU" w:eastAsia="hr-HR"/>
              </w:rPr>
              <w:t xml:space="preserve"> </w:t>
            </w:r>
            <w:proofErr w:type="spellStart"/>
            <w:r w:rsidRPr="000C0587">
              <w:rPr>
                <w:rFonts w:ascii="Times New Roman" w:hAnsi="Times New Roman" w:cs="Times New Roman"/>
                <w:lang w:val="en-AU" w:eastAsia="hr-HR"/>
              </w:rPr>
              <w:t>jednaka</w:t>
            </w:r>
            <w:proofErr w:type="spellEnd"/>
            <w:r w:rsidRPr="000C0587">
              <w:rPr>
                <w:rFonts w:ascii="Times New Roman" w:hAnsi="Times New Roman" w:cs="Times New Roman"/>
                <w:lang w:val="en-AU" w:eastAsia="hr-HR"/>
              </w:rPr>
              <w:t>.</w:t>
            </w:r>
          </w:p>
          <w:p w14:paraId="728E2121" w14:textId="77777777" w:rsidR="00D87A9F" w:rsidRPr="000C0587" w:rsidRDefault="00D87A9F" w:rsidP="00D87A9F">
            <w:pPr>
              <w:spacing w:after="0" w:line="360" w:lineRule="auto"/>
              <w:jc w:val="both"/>
              <w:rPr>
                <w:rFonts w:ascii="Times New Roman" w:hAnsi="Times New Roman" w:cs="Times New Roman"/>
                <w:lang w:val="en-US"/>
              </w:rPr>
            </w:pPr>
            <w:proofErr w:type="spellStart"/>
            <w:r w:rsidRPr="000C0587">
              <w:rPr>
                <w:rFonts w:ascii="Times New Roman" w:hAnsi="Times New Roman" w:cs="Times New Roman"/>
                <w:lang w:val="en-AU" w:eastAsia="hr-HR"/>
              </w:rPr>
              <w:t>Učenici</w:t>
            </w:r>
            <w:proofErr w:type="spellEnd"/>
            <w:r w:rsidRPr="000C0587">
              <w:rPr>
                <w:rFonts w:ascii="Times New Roman" w:hAnsi="Times New Roman" w:cs="Times New Roman"/>
                <w:lang w:val="en-AU" w:eastAsia="hr-HR"/>
              </w:rPr>
              <w:t xml:space="preserve"> </w:t>
            </w:r>
            <w:proofErr w:type="spellStart"/>
            <w:r w:rsidRPr="000C0587">
              <w:rPr>
                <w:rFonts w:ascii="Times New Roman" w:hAnsi="Times New Roman" w:cs="Times New Roman"/>
                <w:lang w:val="en-AU" w:eastAsia="hr-HR"/>
              </w:rPr>
              <w:t>će</w:t>
            </w:r>
            <w:proofErr w:type="spellEnd"/>
            <w:r w:rsidRPr="000C0587">
              <w:rPr>
                <w:rFonts w:ascii="Times New Roman" w:hAnsi="Times New Roman" w:cs="Times New Roman"/>
                <w:lang w:val="en-AU" w:eastAsia="hr-HR"/>
              </w:rPr>
              <w:t xml:space="preserve"> </w:t>
            </w:r>
            <w:proofErr w:type="spellStart"/>
            <w:r w:rsidRPr="000C0587">
              <w:rPr>
                <w:rFonts w:ascii="Times New Roman" w:hAnsi="Times New Roman" w:cs="Times New Roman"/>
                <w:lang w:val="en-AU" w:eastAsia="hr-HR"/>
              </w:rPr>
              <w:t>moći</w:t>
            </w:r>
            <w:proofErr w:type="spellEnd"/>
            <w:r w:rsidRPr="000C0587">
              <w:rPr>
                <w:rFonts w:ascii="Times New Roman" w:hAnsi="Times New Roman" w:cs="Times New Roman"/>
                <w:lang w:val="en-AU" w:eastAsia="hr-HR"/>
              </w:rPr>
              <w:t xml:space="preserve"> </w:t>
            </w:r>
            <w:proofErr w:type="spellStart"/>
            <w:r w:rsidRPr="000C0587">
              <w:rPr>
                <w:rFonts w:ascii="Times New Roman" w:hAnsi="Times New Roman" w:cs="Times New Roman"/>
                <w:lang w:val="en-AU" w:eastAsia="hr-HR"/>
              </w:rPr>
              <w:t>prepoznati</w:t>
            </w:r>
            <w:proofErr w:type="spellEnd"/>
            <w:r w:rsidRPr="000C0587">
              <w:rPr>
                <w:rFonts w:ascii="Times New Roman" w:hAnsi="Times New Roman" w:cs="Times New Roman"/>
                <w:lang w:val="en-AU" w:eastAsia="hr-HR"/>
              </w:rPr>
              <w:t xml:space="preserve"> </w:t>
            </w:r>
            <w:proofErr w:type="spellStart"/>
            <w:r w:rsidRPr="000C0587">
              <w:rPr>
                <w:rFonts w:ascii="Times New Roman" w:hAnsi="Times New Roman" w:cs="Times New Roman"/>
                <w:lang w:val="en-AU" w:eastAsia="hr-HR"/>
              </w:rPr>
              <w:t>društveno</w:t>
            </w:r>
            <w:proofErr w:type="spellEnd"/>
            <w:r w:rsidRPr="000C0587">
              <w:rPr>
                <w:rFonts w:ascii="Times New Roman" w:hAnsi="Times New Roman" w:cs="Times New Roman"/>
                <w:lang w:val="en-AU" w:eastAsia="hr-HR"/>
              </w:rPr>
              <w:t xml:space="preserve"> </w:t>
            </w:r>
            <w:proofErr w:type="spellStart"/>
            <w:r w:rsidRPr="000C0587">
              <w:rPr>
                <w:rFonts w:ascii="Times New Roman" w:hAnsi="Times New Roman" w:cs="Times New Roman"/>
                <w:lang w:val="en-AU" w:eastAsia="hr-HR"/>
              </w:rPr>
              <w:t>neprihvatljiva</w:t>
            </w:r>
            <w:proofErr w:type="spellEnd"/>
            <w:r w:rsidRPr="000C0587">
              <w:rPr>
                <w:rFonts w:ascii="Times New Roman" w:hAnsi="Times New Roman" w:cs="Times New Roman"/>
                <w:lang w:val="en-AU" w:eastAsia="hr-HR"/>
              </w:rPr>
              <w:t xml:space="preserve"> </w:t>
            </w:r>
            <w:proofErr w:type="spellStart"/>
            <w:r w:rsidRPr="000C0587">
              <w:rPr>
                <w:rFonts w:ascii="Times New Roman" w:hAnsi="Times New Roman" w:cs="Times New Roman"/>
                <w:lang w:val="en-AU" w:eastAsia="hr-HR"/>
              </w:rPr>
              <w:t>ponašanja</w:t>
            </w:r>
            <w:proofErr w:type="spellEnd"/>
            <w:r w:rsidRPr="000C0587">
              <w:rPr>
                <w:rFonts w:ascii="Times New Roman" w:hAnsi="Times New Roman" w:cs="Times New Roman"/>
                <w:lang w:val="en-AU" w:eastAsia="hr-HR"/>
              </w:rPr>
              <w:t xml:space="preserve"> </w:t>
            </w:r>
            <w:proofErr w:type="spellStart"/>
            <w:r w:rsidRPr="000C0587">
              <w:rPr>
                <w:rFonts w:ascii="Times New Roman" w:hAnsi="Times New Roman" w:cs="Times New Roman"/>
                <w:lang w:val="en-AU" w:eastAsia="hr-HR"/>
              </w:rPr>
              <w:t>na</w:t>
            </w:r>
            <w:proofErr w:type="spellEnd"/>
            <w:r w:rsidRPr="000C0587">
              <w:rPr>
                <w:rFonts w:ascii="Times New Roman" w:hAnsi="Times New Roman" w:cs="Times New Roman"/>
                <w:lang w:val="en-AU" w:eastAsia="hr-HR"/>
              </w:rPr>
              <w:t xml:space="preserve"> </w:t>
            </w:r>
            <w:proofErr w:type="spellStart"/>
            <w:r w:rsidRPr="000C0587">
              <w:rPr>
                <w:rFonts w:ascii="Times New Roman" w:hAnsi="Times New Roman" w:cs="Times New Roman"/>
                <w:lang w:val="en-AU" w:eastAsia="hr-HR"/>
              </w:rPr>
              <w:t>internetu</w:t>
            </w:r>
            <w:proofErr w:type="spellEnd"/>
            <w:r w:rsidRPr="000C0587">
              <w:rPr>
                <w:rFonts w:ascii="Times New Roman" w:hAnsi="Times New Roman" w:cs="Times New Roman"/>
                <w:lang w:val="en-AU" w:eastAsia="hr-HR"/>
              </w:rPr>
              <w:t xml:space="preserve"> </w:t>
            </w:r>
            <w:proofErr w:type="spellStart"/>
            <w:r w:rsidRPr="000C0587">
              <w:rPr>
                <w:rFonts w:ascii="Times New Roman" w:hAnsi="Times New Roman" w:cs="Times New Roman"/>
                <w:lang w:val="en-AU" w:eastAsia="hr-HR"/>
              </w:rPr>
              <w:t>te</w:t>
            </w:r>
            <w:proofErr w:type="spellEnd"/>
            <w:r w:rsidRPr="000C0587">
              <w:rPr>
                <w:rFonts w:ascii="Times New Roman" w:hAnsi="Times New Roman" w:cs="Times New Roman"/>
                <w:lang w:val="en-AU" w:eastAsia="hr-HR"/>
              </w:rPr>
              <w:t xml:space="preserve"> </w:t>
            </w:r>
            <w:proofErr w:type="spellStart"/>
            <w:r w:rsidRPr="000C0587">
              <w:rPr>
                <w:rFonts w:ascii="Times New Roman" w:hAnsi="Times New Roman" w:cs="Times New Roman"/>
                <w:lang w:val="en-AU" w:eastAsia="hr-HR"/>
              </w:rPr>
              <w:t>njihove</w:t>
            </w:r>
            <w:proofErr w:type="spellEnd"/>
            <w:r w:rsidRPr="000C0587">
              <w:rPr>
                <w:rFonts w:ascii="Times New Roman" w:hAnsi="Times New Roman" w:cs="Times New Roman"/>
                <w:lang w:val="en-AU" w:eastAsia="hr-HR"/>
              </w:rPr>
              <w:t xml:space="preserve"> </w:t>
            </w:r>
            <w:proofErr w:type="spellStart"/>
            <w:r w:rsidRPr="000C0587">
              <w:rPr>
                <w:rFonts w:ascii="Times New Roman" w:hAnsi="Times New Roman" w:cs="Times New Roman"/>
                <w:lang w:val="en-AU" w:eastAsia="hr-HR"/>
              </w:rPr>
              <w:t>negativne</w:t>
            </w:r>
            <w:proofErr w:type="spellEnd"/>
            <w:r w:rsidRPr="000C0587">
              <w:rPr>
                <w:rFonts w:ascii="Times New Roman" w:hAnsi="Times New Roman" w:cs="Times New Roman"/>
                <w:lang w:val="en-AU" w:eastAsia="hr-HR"/>
              </w:rPr>
              <w:t xml:space="preserve"> </w:t>
            </w:r>
            <w:proofErr w:type="spellStart"/>
            <w:r w:rsidRPr="000C0587">
              <w:rPr>
                <w:rFonts w:ascii="Times New Roman" w:hAnsi="Times New Roman" w:cs="Times New Roman"/>
                <w:lang w:val="en-AU" w:eastAsia="hr-HR"/>
              </w:rPr>
              <w:t>učinke</w:t>
            </w:r>
            <w:proofErr w:type="spellEnd"/>
            <w:r w:rsidRPr="000C0587">
              <w:rPr>
                <w:rFonts w:ascii="Times New Roman" w:hAnsi="Times New Roman" w:cs="Times New Roman"/>
                <w:lang w:val="en-AU" w:eastAsia="hr-HR"/>
              </w:rPr>
              <w:t xml:space="preserve"> </w:t>
            </w:r>
            <w:proofErr w:type="spellStart"/>
            <w:r w:rsidRPr="000C0587">
              <w:rPr>
                <w:rFonts w:ascii="Times New Roman" w:hAnsi="Times New Roman" w:cs="Times New Roman"/>
                <w:lang w:val="en-AU" w:eastAsia="hr-HR"/>
              </w:rPr>
              <w:t>na</w:t>
            </w:r>
            <w:proofErr w:type="spellEnd"/>
            <w:r w:rsidRPr="000C0587">
              <w:rPr>
                <w:rFonts w:ascii="Times New Roman" w:hAnsi="Times New Roman" w:cs="Times New Roman"/>
                <w:lang w:val="en-AU" w:eastAsia="hr-HR"/>
              </w:rPr>
              <w:t xml:space="preserve"> </w:t>
            </w:r>
            <w:proofErr w:type="spellStart"/>
            <w:r w:rsidRPr="000C0587">
              <w:rPr>
                <w:rFonts w:ascii="Times New Roman" w:hAnsi="Times New Roman" w:cs="Times New Roman"/>
                <w:lang w:val="en-AU" w:eastAsia="hr-HR"/>
              </w:rPr>
              <w:t>djecu</w:t>
            </w:r>
            <w:proofErr w:type="spellEnd"/>
            <w:r w:rsidRPr="000C0587">
              <w:rPr>
                <w:rFonts w:ascii="Times New Roman" w:hAnsi="Times New Roman" w:cs="Times New Roman"/>
                <w:lang w:val="en-AU" w:eastAsia="hr-HR"/>
              </w:rPr>
              <w:t xml:space="preserve"> i </w:t>
            </w:r>
            <w:proofErr w:type="spellStart"/>
            <w:r w:rsidRPr="000C0587">
              <w:rPr>
                <w:rFonts w:ascii="Times New Roman" w:hAnsi="Times New Roman" w:cs="Times New Roman"/>
                <w:lang w:val="en-AU" w:eastAsia="hr-HR"/>
              </w:rPr>
              <w:t>mlade</w:t>
            </w:r>
            <w:proofErr w:type="spellEnd"/>
            <w:r w:rsidRPr="000C0587">
              <w:rPr>
                <w:rFonts w:ascii="Times New Roman" w:hAnsi="Times New Roman" w:cs="Times New Roman"/>
                <w:lang w:val="en-AU" w:eastAsia="hr-HR"/>
              </w:rPr>
              <w:t xml:space="preserve">. </w:t>
            </w:r>
            <w:proofErr w:type="spellStart"/>
            <w:r w:rsidRPr="000C0587">
              <w:rPr>
                <w:rFonts w:ascii="Times New Roman" w:hAnsi="Times New Roman" w:cs="Times New Roman"/>
                <w:lang w:val="en-AU" w:eastAsia="hr-HR"/>
              </w:rPr>
              <w:t>Također</w:t>
            </w:r>
            <w:proofErr w:type="spellEnd"/>
            <w:r w:rsidRPr="000C0587">
              <w:rPr>
                <w:rFonts w:ascii="Times New Roman" w:hAnsi="Times New Roman" w:cs="Times New Roman"/>
                <w:lang w:val="en-AU" w:eastAsia="hr-HR"/>
              </w:rPr>
              <w:t xml:space="preserve"> </w:t>
            </w:r>
            <w:proofErr w:type="spellStart"/>
            <w:r w:rsidRPr="000C0587">
              <w:rPr>
                <w:rFonts w:ascii="Times New Roman" w:hAnsi="Times New Roman" w:cs="Times New Roman"/>
                <w:lang w:val="en-AU" w:eastAsia="hr-HR"/>
              </w:rPr>
              <w:t>će</w:t>
            </w:r>
            <w:proofErr w:type="spellEnd"/>
            <w:r w:rsidRPr="000C0587">
              <w:rPr>
                <w:rFonts w:ascii="Times New Roman" w:hAnsi="Times New Roman" w:cs="Times New Roman"/>
                <w:lang w:val="en-AU" w:eastAsia="hr-HR"/>
              </w:rPr>
              <w:t xml:space="preserve"> </w:t>
            </w:r>
            <w:proofErr w:type="spellStart"/>
            <w:r w:rsidRPr="000C0587">
              <w:rPr>
                <w:rFonts w:ascii="Times New Roman" w:hAnsi="Times New Roman" w:cs="Times New Roman"/>
                <w:lang w:val="en-AU" w:eastAsia="hr-HR"/>
              </w:rPr>
              <w:t>moći</w:t>
            </w:r>
            <w:proofErr w:type="spellEnd"/>
            <w:r w:rsidRPr="000C0587">
              <w:rPr>
                <w:rFonts w:ascii="Times New Roman" w:hAnsi="Times New Roman" w:cs="Times New Roman"/>
                <w:lang w:val="en-AU" w:eastAsia="hr-HR"/>
              </w:rPr>
              <w:t xml:space="preserve"> </w:t>
            </w:r>
            <w:proofErr w:type="spellStart"/>
            <w:r w:rsidRPr="000C0587">
              <w:rPr>
                <w:rFonts w:ascii="Times New Roman" w:hAnsi="Times New Roman" w:cs="Times New Roman"/>
                <w:lang w:val="en-AU" w:eastAsia="hr-HR"/>
              </w:rPr>
              <w:t>primijeniti</w:t>
            </w:r>
            <w:proofErr w:type="spellEnd"/>
            <w:r w:rsidRPr="000C0587">
              <w:rPr>
                <w:rFonts w:ascii="Times New Roman" w:hAnsi="Times New Roman" w:cs="Times New Roman"/>
                <w:lang w:val="en-AU" w:eastAsia="hr-HR"/>
              </w:rPr>
              <w:t xml:space="preserve"> </w:t>
            </w:r>
            <w:proofErr w:type="spellStart"/>
            <w:r w:rsidRPr="000C0587">
              <w:rPr>
                <w:rFonts w:ascii="Times New Roman" w:hAnsi="Times New Roman" w:cs="Times New Roman"/>
                <w:lang w:val="en-AU" w:eastAsia="hr-HR"/>
              </w:rPr>
              <w:t>pravila</w:t>
            </w:r>
            <w:proofErr w:type="spellEnd"/>
            <w:r w:rsidRPr="000C0587">
              <w:rPr>
                <w:rFonts w:ascii="Times New Roman" w:hAnsi="Times New Roman" w:cs="Times New Roman"/>
                <w:lang w:val="en-AU" w:eastAsia="hr-HR"/>
              </w:rPr>
              <w:t xml:space="preserve"> o </w:t>
            </w:r>
            <w:proofErr w:type="spellStart"/>
            <w:r w:rsidRPr="000C0587">
              <w:rPr>
                <w:rFonts w:ascii="Times New Roman" w:hAnsi="Times New Roman" w:cs="Times New Roman"/>
                <w:lang w:val="en-AU" w:eastAsia="hr-HR"/>
              </w:rPr>
              <w:t>ponašanju</w:t>
            </w:r>
            <w:proofErr w:type="spellEnd"/>
            <w:r w:rsidRPr="000C0587">
              <w:rPr>
                <w:rFonts w:ascii="Times New Roman" w:hAnsi="Times New Roman" w:cs="Times New Roman"/>
                <w:lang w:val="en-AU" w:eastAsia="hr-HR"/>
              </w:rPr>
              <w:t xml:space="preserve"> u </w:t>
            </w:r>
            <w:proofErr w:type="spellStart"/>
            <w:r w:rsidRPr="000C0587">
              <w:rPr>
                <w:rFonts w:ascii="Times New Roman" w:hAnsi="Times New Roman" w:cs="Times New Roman"/>
                <w:lang w:val="en-AU" w:eastAsia="hr-HR"/>
              </w:rPr>
              <w:t>virtualnom</w:t>
            </w:r>
            <w:proofErr w:type="spellEnd"/>
            <w:r w:rsidRPr="000C0587">
              <w:rPr>
                <w:rFonts w:ascii="Times New Roman" w:hAnsi="Times New Roman" w:cs="Times New Roman"/>
                <w:lang w:val="en-AU" w:eastAsia="hr-HR"/>
              </w:rPr>
              <w:t xml:space="preserve"> </w:t>
            </w:r>
            <w:proofErr w:type="spellStart"/>
            <w:r w:rsidRPr="000C0587">
              <w:rPr>
                <w:rFonts w:ascii="Times New Roman" w:hAnsi="Times New Roman" w:cs="Times New Roman"/>
                <w:lang w:val="en-AU" w:eastAsia="hr-HR"/>
              </w:rPr>
              <w:t>svijetu</w:t>
            </w:r>
            <w:proofErr w:type="spellEnd"/>
            <w:r w:rsidRPr="000C0587">
              <w:rPr>
                <w:rFonts w:ascii="Times New Roman" w:hAnsi="Times New Roman" w:cs="Times New Roman"/>
                <w:lang w:val="en-AU" w:eastAsia="hr-HR"/>
              </w:rPr>
              <w:t>.</w:t>
            </w:r>
          </w:p>
        </w:tc>
        <w:tc>
          <w:tcPr>
            <w:tcW w:w="3008" w:type="dxa"/>
            <w:tcBorders>
              <w:top w:val="single" w:sz="2" w:space="0" w:color="auto"/>
              <w:left w:val="single" w:sz="2" w:space="0" w:color="auto"/>
              <w:bottom w:val="single" w:sz="2" w:space="0" w:color="auto"/>
              <w:right w:val="single" w:sz="2" w:space="0" w:color="auto"/>
            </w:tcBorders>
            <w:shd w:val="clear" w:color="auto" w:fill="FFFFFF"/>
            <w:vAlign w:val="center"/>
          </w:tcPr>
          <w:p w14:paraId="5199F6C2" w14:textId="77777777" w:rsidR="00D87A9F" w:rsidRPr="000C0587" w:rsidRDefault="00D87A9F" w:rsidP="00D87A9F">
            <w:pPr>
              <w:spacing w:after="0" w:line="360" w:lineRule="auto"/>
              <w:rPr>
                <w:rFonts w:ascii="Times New Roman" w:eastAsia="Calibri" w:hAnsi="Times New Roman" w:cs="Times New Roman"/>
                <w:bCs/>
                <w:noProof/>
                <w:color w:val="000000"/>
                <w:lang w:val="en-US" w:eastAsia="hr-HR"/>
              </w:rPr>
            </w:pPr>
            <w:r w:rsidRPr="000C0587">
              <w:rPr>
                <w:rFonts w:ascii="Times New Roman" w:eastAsia="Calibri" w:hAnsi="Times New Roman" w:cs="Times New Roman"/>
                <w:bCs/>
                <w:noProof/>
                <w:color w:val="000000"/>
                <w:lang w:val="en-US" w:eastAsia="hr-HR"/>
              </w:rPr>
              <w:t>MUP (Policijska uprava osječko-baranjska)</w:t>
            </w:r>
          </w:p>
          <w:p w14:paraId="1A9C4F6A" w14:textId="77777777" w:rsidR="00D87A9F" w:rsidRPr="000C0587" w:rsidRDefault="00D87A9F" w:rsidP="00D87A9F">
            <w:pPr>
              <w:spacing w:after="0" w:line="360" w:lineRule="auto"/>
              <w:rPr>
                <w:rFonts w:ascii="Times New Roman" w:eastAsia="Calibri" w:hAnsi="Times New Roman" w:cs="Times New Roman"/>
                <w:bCs/>
                <w:noProof/>
                <w:color w:val="000000"/>
                <w:lang w:val="en-US" w:eastAsia="hr-HR"/>
              </w:rPr>
            </w:pPr>
          </w:p>
          <w:p w14:paraId="799F4E4D" w14:textId="5DFCAD3F" w:rsidR="00D87A9F" w:rsidRPr="000C0587" w:rsidRDefault="00D87A9F" w:rsidP="00D87A9F">
            <w:pPr>
              <w:spacing w:after="0" w:line="360" w:lineRule="auto"/>
              <w:rPr>
                <w:rFonts w:ascii="Times New Roman" w:eastAsia="Calibri" w:hAnsi="Times New Roman" w:cs="Times New Roman"/>
                <w:bCs/>
                <w:noProof/>
                <w:color w:val="000000"/>
                <w:lang w:val="en-US" w:eastAsia="hr-HR"/>
              </w:rPr>
            </w:pPr>
          </w:p>
        </w:tc>
      </w:tr>
      <w:tr w:rsidR="00216111" w:rsidRPr="000C0587" w14:paraId="5F485B64" w14:textId="77777777" w:rsidTr="00FB11C2">
        <w:trPr>
          <w:trHeight w:val="576"/>
        </w:trPr>
        <w:tc>
          <w:tcPr>
            <w:tcW w:w="2265" w:type="dxa"/>
            <w:tcBorders>
              <w:top w:val="single" w:sz="2" w:space="0" w:color="auto"/>
              <w:left w:val="single" w:sz="2" w:space="0" w:color="auto"/>
              <w:bottom w:val="single" w:sz="2" w:space="0" w:color="auto"/>
              <w:right w:val="single" w:sz="2" w:space="0" w:color="auto"/>
            </w:tcBorders>
            <w:vAlign w:val="center"/>
          </w:tcPr>
          <w:p w14:paraId="6252450B" w14:textId="5B1D422C" w:rsidR="00216111" w:rsidRPr="000C0587" w:rsidRDefault="00216111" w:rsidP="00216111">
            <w:pPr>
              <w:spacing w:after="0" w:line="360" w:lineRule="auto"/>
              <w:rPr>
                <w:rFonts w:ascii="Times New Roman" w:eastAsia="Calibri" w:hAnsi="Times New Roman" w:cs="Times New Roman"/>
                <w:b/>
                <w:bCs/>
                <w:noProof/>
                <w:color w:val="000000"/>
                <w:lang w:val="en-US" w:eastAsia="hr-HR"/>
              </w:rPr>
            </w:pPr>
            <w:r w:rsidRPr="000C0587">
              <w:rPr>
                <w:rFonts w:ascii="Times New Roman" w:eastAsia="Calibri" w:hAnsi="Times New Roman" w:cs="Times New Roman"/>
                <w:b/>
                <w:bCs/>
                <w:noProof/>
                <w:color w:val="000000"/>
                <w:lang w:val="en-US" w:eastAsia="hr-HR"/>
              </w:rPr>
              <w:t>3</w:t>
            </w:r>
            <w:r w:rsidRPr="00E90739">
              <w:rPr>
                <w:rFonts w:ascii="Times New Roman" w:hAnsi="Times New Roman" w:cs="Times New Roman"/>
                <w:color w:val="000000" w:themeColor="text1"/>
                <w:sz w:val="24"/>
                <w:szCs w:val="24"/>
              </w:rPr>
              <w:t xml:space="preserve"> </w:t>
            </w:r>
            <w:r w:rsidRPr="00216111">
              <w:rPr>
                <w:rFonts w:ascii="Times New Roman" w:hAnsi="Times New Roman" w:cs="Times New Roman"/>
                <w:b/>
                <w:bCs/>
                <w:color w:val="000000" w:themeColor="text1"/>
                <w:sz w:val="24"/>
                <w:szCs w:val="24"/>
              </w:rPr>
              <w:t>ALKOHOL, VANDALIZAM, I NASILJE MEĐU MLADIMA – (NACIONALNI PROJEKT)</w:t>
            </w:r>
          </w:p>
        </w:tc>
        <w:tc>
          <w:tcPr>
            <w:tcW w:w="4927" w:type="dxa"/>
          </w:tcPr>
          <w:p w14:paraId="092FA6DE" w14:textId="0DBBC670" w:rsidR="00216111" w:rsidRPr="000C0587" w:rsidRDefault="00216111" w:rsidP="00216111">
            <w:pPr>
              <w:spacing w:after="0" w:line="360" w:lineRule="auto"/>
              <w:jc w:val="both"/>
              <w:rPr>
                <w:rFonts w:ascii="Times New Roman" w:hAnsi="Times New Roman" w:cs="Times New Roman"/>
                <w:lang w:val="en-AU" w:eastAsia="hr-HR"/>
              </w:rPr>
            </w:pPr>
            <w:r w:rsidRPr="00E90739">
              <w:rPr>
                <w:rFonts w:ascii="Times New Roman" w:hAnsi="Times New Roman" w:cs="Times New Roman"/>
                <w:color w:val="000000" w:themeColor="text1"/>
                <w:sz w:val="24"/>
                <w:szCs w:val="24"/>
              </w:rPr>
              <w:t xml:space="preserve">Učenici viših razreda osnovnih škola i srednjih škola skloni su već konzumiranju cigareta, alkohola, opojnih sredstava. Učestalo se druže s osobama koje su počinitelji  kaznenih djela i prekršaja. Ponašanje učenika u školama te zonama oko škola uvjetuju prije svega socijalni uvjeti života i rada mladih ljudi. Prema tome kao i prema ostalim pokazateljima te događanjima na </w:t>
            </w:r>
            <w:r w:rsidRPr="00E90739">
              <w:rPr>
                <w:rFonts w:ascii="Times New Roman" w:hAnsi="Times New Roman" w:cs="Times New Roman"/>
                <w:color w:val="000000" w:themeColor="text1"/>
                <w:sz w:val="24"/>
                <w:szCs w:val="24"/>
              </w:rPr>
              <w:lastRenderedPageBreak/>
              <w:t>području Policijske uprave osječko-baranjske svjedoci smo pojave vandalizma, konzumacije alkohola i nasilja među mladima, te je iskazana potreba za izradom preventivnog projekta pod nazivom ALKOHOL, VANDALIZAM I NASILJE MEĐU MLADIMA u vidu provođenja edukativnih predavanja kako bi se populaciji maloljetnika koji su počeli izlaziti tijekom noćnih sati ili koji to tek namjeravaju, ukazalo na probleme konzumacije alkohola, neprihvatljivog i lošeg ponašanja u društvu, te sve češće pojave nasilja među mladima. Cilj  je upoznati mlade ljude i cjelokupnu javnost o nužnosti reagiranja na vandalizam, konzumiranje alkohola mladih, te  nasilje među mladima.</w:t>
            </w:r>
          </w:p>
        </w:tc>
        <w:tc>
          <w:tcPr>
            <w:tcW w:w="3008" w:type="dxa"/>
            <w:tcBorders>
              <w:top w:val="single" w:sz="2" w:space="0" w:color="auto"/>
              <w:left w:val="single" w:sz="2" w:space="0" w:color="auto"/>
              <w:bottom w:val="single" w:sz="2" w:space="0" w:color="auto"/>
              <w:right w:val="single" w:sz="2" w:space="0" w:color="auto"/>
            </w:tcBorders>
            <w:shd w:val="clear" w:color="auto" w:fill="FFFFFF"/>
            <w:vAlign w:val="center"/>
          </w:tcPr>
          <w:p w14:paraId="0CA2DEC1" w14:textId="6A0218BB" w:rsidR="00216111" w:rsidRPr="000C0587" w:rsidRDefault="00216111" w:rsidP="00216111">
            <w:pPr>
              <w:spacing w:after="0" w:line="360" w:lineRule="auto"/>
              <w:rPr>
                <w:rFonts w:ascii="Times New Roman" w:eastAsia="Calibri" w:hAnsi="Times New Roman" w:cs="Times New Roman"/>
                <w:bCs/>
                <w:noProof/>
                <w:color w:val="000000"/>
                <w:lang w:val="en-US" w:eastAsia="hr-HR"/>
              </w:rPr>
            </w:pPr>
            <w:r>
              <w:rPr>
                <w:rFonts w:ascii="Times New Roman" w:eastAsia="Calibri" w:hAnsi="Times New Roman" w:cs="Times New Roman"/>
                <w:bCs/>
                <w:noProof/>
                <w:color w:val="000000"/>
                <w:lang w:val="en-US" w:eastAsia="hr-HR"/>
              </w:rPr>
              <w:lastRenderedPageBreak/>
              <w:t>MUP</w:t>
            </w:r>
          </w:p>
        </w:tc>
      </w:tr>
      <w:tr w:rsidR="00216111" w:rsidRPr="000C0587" w14:paraId="58D98C9E" w14:textId="77777777" w:rsidTr="00F32868">
        <w:trPr>
          <w:trHeight w:val="576"/>
        </w:trPr>
        <w:tc>
          <w:tcPr>
            <w:tcW w:w="2265" w:type="dxa"/>
            <w:tcBorders>
              <w:top w:val="single" w:sz="2" w:space="0" w:color="auto"/>
              <w:left w:val="single" w:sz="2" w:space="0" w:color="auto"/>
              <w:bottom w:val="single" w:sz="2" w:space="0" w:color="auto"/>
              <w:right w:val="single" w:sz="2" w:space="0" w:color="auto"/>
            </w:tcBorders>
            <w:vAlign w:val="center"/>
          </w:tcPr>
          <w:p w14:paraId="5B7D55BE" w14:textId="28EC3DC9" w:rsidR="00216111" w:rsidRPr="000C0587" w:rsidRDefault="00216111" w:rsidP="00216111">
            <w:pPr>
              <w:spacing w:after="0" w:line="360" w:lineRule="auto"/>
              <w:rPr>
                <w:rFonts w:ascii="Times New Roman" w:eastAsia="Calibri" w:hAnsi="Times New Roman" w:cs="Times New Roman"/>
                <w:b/>
                <w:bCs/>
                <w:noProof/>
                <w:color w:val="000000"/>
                <w:lang w:val="en-US" w:eastAsia="hr-HR"/>
              </w:rPr>
            </w:pPr>
            <w:r>
              <w:rPr>
                <w:rFonts w:ascii="Times New Roman" w:eastAsia="Calibri" w:hAnsi="Times New Roman"/>
                <w:b/>
                <w:bCs/>
                <w:noProof/>
                <w:color w:val="000000"/>
                <w:lang w:val="en-US"/>
              </w:rPr>
              <w:t>4</w:t>
            </w:r>
            <w:r w:rsidRPr="00216111">
              <w:rPr>
                <w:rFonts w:ascii="Times New Roman" w:eastAsia="Calibri" w:hAnsi="Times New Roman"/>
                <w:b/>
                <w:bCs/>
                <w:noProof/>
                <w:color w:val="000000"/>
                <w:lang w:val="en-US"/>
              </w:rPr>
              <w:t xml:space="preserve">. </w:t>
            </w:r>
            <w:r w:rsidRPr="00216111">
              <w:rPr>
                <w:rFonts w:ascii="Times New Roman" w:eastAsia="Times New Roman" w:hAnsi="Times New Roman" w:cs="Times New Roman"/>
                <w:b/>
                <w:bCs/>
                <w:sz w:val="24"/>
                <w:szCs w:val="24"/>
                <w:lang w:eastAsia="hr-HR"/>
              </w:rPr>
              <w:t xml:space="preserve"> ŽIVIM ŽIVOT BEZ NASILJA</w:t>
            </w:r>
          </w:p>
        </w:tc>
        <w:tc>
          <w:tcPr>
            <w:tcW w:w="4927" w:type="dxa"/>
          </w:tcPr>
          <w:p w14:paraId="468D0E0E" w14:textId="77777777" w:rsidR="00216111" w:rsidRPr="005B28B9" w:rsidRDefault="00216111" w:rsidP="00216111">
            <w:pPr>
              <w:pStyle w:val="Bezproreda"/>
              <w:spacing w:line="276" w:lineRule="auto"/>
              <w:jc w:val="both"/>
              <w:rPr>
                <w:rFonts w:ascii="Times New Roman" w:eastAsia="Times New Roman" w:hAnsi="Times New Roman"/>
                <w:b/>
                <w:bCs/>
                <w:sz w:val="24"/>
                <w:szCs w:val="24"/>
                <w:lang w:eastAsia="hr-HR"/>
              </w:rPr>
            </w:pPr>
            <w:r w:rsidRPr="005B28B9">
              <w:rPr>
                <w:rFonts w:ascii="Times New Roman" w:eastAsia="Times New Roman" w:hAnsi="Times New Roman"/>
                <w:sz w:val="24"/>
                <w:szCs w:val="24"/>
                <w:lang w:eastAsia="hr-HR"/>
              </w:rPr>
              <w:t>5.ŽIVIM ŽIVOT BEZ NASILJA</w:t>
            </w:r>
          </w:p>
          <w:p w14:paraId="724F3D4D" w14:textId="2C610E8C" w:rsidR="00216111" w:rsidRPr="000C0587" w:rsidRDefault="00216111" w:rsidP="00216111">
            <w:pPr>
              <w:spacing w:after="0" w:line="360" w:lineRule="auto"/>
              <w:jc w:val="both"/>
              <w:rPr>
                <w:rFonts w:ascii="Times New Roman" w:hAnsi="Times New Roman" w:cs="Times New Roman"/>
                <w:lang w:val="en-AU" w:eastAsia="hr-HR"/>
              </w:rPr>
            </w:pPr>
            <w:r>
              <w:rPr>
                <w:rFonts w:ascii="Times New Roman" w:eastAsia="Times New Roman" w:hAnsi="Times New Roman" w:cs="Times New Roman"/>
                <w:lang w:eastAsia="hr-HR"/>
              </w:rPr>
              <w:t>U</w:t>
            </w:r>
            <w:r w:rsidRPr="005B28B9">
              <w:rPr>
                <w:rFonts w:ascii="Times New Roman" w:eastAsia="Times New Roman" w:hAnsi="Times New Roman" w:cs="Times New Roman"/>
                <w:lang w:eastAsia="hr-HR"/>
              </w:rPr>
              <w:t>poznati djecu, njihove roditelje, djelatnike  škole i javnost Osječko-baranjske županije o nužnosti reagiranja na nasilje u obitelji,  posebice nad djecom te potrebu prijavljivanja takvih oblika ponašanja nadležnim institucijama, senzibilizirati učenike i učitelje na  prepoznavanje nasilničkog ponašanja u obitelji te   prihvaćanje i pomoć žrtvama nasilja u obitelji, posebice djeci, približiti zlostavljajućim članovima obitelji informacije o uslugama smještaja i psihosocijalnog tretmana te liječenja žrtava nasilja, upoznavanje djece sa postupanjem policijskih službenika u slučajevima nasilja, razvijati odgovornost za brzo poduzimanje učinkovitih mjera obiteljsko-pravne i kazneno-pravne zaštite djece, razvijati socijalne vještine te poticati različite vrste obrazovanja i edukacija kako bi se savladale tehnike mirnog rješavanja konflikta, razvijanje prijateljskog i partnerskog odnosa povjerenja na relaciji djeca - policijski službenici</w:t>
            </w:r>
          </w:p>
        </w:tc>
        <w:tc>
          <w:tcPr>
            <w:tcW w:w="3008" w:type="dxa"/>
            <w:tcBorders>
              <w:top w:val="single" w:sz="2" w:space="0" w:color="auto"/>
              <w:left w:val="single" w:sz="2" w:space="0" w:color="auto"/>
              <w:bottom w:val="single" w:sz="2" w:space="0" w:color="auto"/>
              <w:right w:val="single" w:sz="2" w:space="0" w:color="auto"/>
            </w:tcBorders>
            <w:shd w:val="clear" w:color="auto" w:fill="FFFFFF"/>
            <w:vAlign w:val="center"/>
          </w:tcPr>
          <w:p w14:paraId="64EFA6A9" w14:textId="2561A7C0" w:rsidR="00216111" w:rsidRPr="000C0587" w:rsidRDefault="00216111" w:rsidP="00216111">
            <w:pPr>
              <w:spacing w:after="0" w:line="360" w:lineRule="auto"/>
              <w:rPr>
                <w:rFonts w:ascii="Times New Roman" w:eastAsia="Calibri" w:hAnsi="Times New Roman" w:cs="Times New Roman"/>
                <w:bCs/>
                <w:noProof/>
                <w:color w:val="000000"/>
                <w:lang w:val="en-US" w:eastAsia="hr-HR"/>
              </w:rPr>
            </w:pPr>
            <w:r>
              <w:rPr>
                <w:rFonts w:ascii="Times New Roman" w:eastAsia="Calibri" w:hAnsi="Times New Roman"/>
                <w:bCs/>
                <w:noProof/>
                <w:color w:val="000000"/>
                <w:lang w:val="en-US"/>
              </w:rPr>
              <w:t>MUP, stručni suradnici</w:t>
            </w:r>
          </w:p>
        </w:tc>
      </w:tr>
    </w:tbl>
    <w:p w14:paraId="75E6FDE4" w14:textId="77777777" w:rsidR="00D87A9F" w:rsidRPr="000C0587" w:rsidRDefault="00D87A9F" w:rsidP="00D87A9F">
      <w:pPr>
        <w:pageBreakBefore/>
        <w:spacing w:after="0" w:line="360" w:lineRule="auto"/>
        <w:jc w:val="both"/>
        <w:rPr>
          <w:rFonts w:ascii="Times New Roman" w:eastAsia="Calibri" w:hAnsi="Times New Roman" w:cs="Times New Roman"/>
          <w:b/>
          <w:noProof/>
          <w:color w:val="000000"/>
          <w:sz w:val="24"/>
          <w:szCs w:val="24"/>
          <w:lang w:eastAsia="hr-HR"/>
        </w:rPr>
      </w:pPr>
      <w:r w:rsidRPr="000C0587">
        <w:rPr>
          <w:rFonts w:ascii="Times New Roman" w:eastAsia="Calibri" w:hAnsi="Times New Roman" w:cs="Times New Roman"/>
          <w:b/>
          <w:noProof/>
          <w:color w:val="000000"/>
          <w:lang w:eastAsia="hr-HR"/>
        </w:rPr>
        <w:lastRenderedPageBreak/>
        <w:t xml:space="preserve">2. </w:t>
      </w:r>
      <w:r w:rsidRPr="000C0587">
        <w:rPr>
          <w:rFonts w:ascii="Times New Roman" w:eastAsia="Calibri" w:hAnsi="Times New Roman" w:cs="Times New Roman"/>
          <w:b/>
          <w:noProof/>
          <w:color w:val="000000"/>
          <w:sz w:val="24"/>
          <w:szCs w:val="24"/>
          <w:lang w:eastAsia="hr-HR"/>
        </w:rPr>
        <w:t>Školski program prevencije zlouporabe sredstava ovisnosti</w:t>
      </w:r>
    </w:p>
    <w:p w14:paraId="39A7099E" w14:textId="77777777" w:rsidR="00D87A9F" w:rsidRPr="000C0587" w:rsidRDefault="00D87A9F" w:rsidP="00D87A9F">
      <w:pPr>
        <w:spacing w:after="0" w:line="360" w:lineRule="auto"/>
        <w:jc w:val="both"/>
        <w:rPr>
          <w:rFonts w:ascii="Times New Roman" w:eastAsia="Calibri" w:hAnsi="Times New Roman" w:cs="Times New Roman"/>
          <w:b/>
          <w:noProof/>
          <w:color w:val="000000"/>
          <w:sz w:val="24"/>
          <w:szCs w:val="24"/>
          <w:lang w:eastAsia="hr-HR"/>
        </w:rPr>
      </w:pPr>
    </w:p>
    <w:p w14:paraId="5828BA8E" w14:textId="77777777" w:rsidR="00D87A9F" w:rsidRPr="000C0587" w:rsidRDefault="00D87A9F" w:rsidP="00D87A9F">
      <w:pPr>
        <w:spacing w:after="0" w:line="360" w:lineRule="auto"/>
        <w:jc w:val="both"/>
        <w:rPr>
          <w:rFonts w:ascii="Times New Roman" w:eastAsia="Calibri" w:hAnsi="Times New Roman" w:cs="Times New Roman"/>
          <w:noProof/>
          <w:color w:val="000000"/>
          <w:sz w:val="24"/>
          <w:szCs w:val="24"/>
          <w:lang w:eastAsia="hr-HR"/>
        </w:rPr>
      </w:pPr>
      <w:r w:rsidRPr="000C0587">
        <w:rPr>
          <w:rFonts w:ascii="Times New Roman" w:eastAsia="Calibri" w:hAnsi="Times New Roman" w:cs="Times New Roman"/>
          <w:b/>
          <w:noProof/>
          <w:color w:val="000000"/>
          <w:sz w:val="24"/>
          <w:szCs w:val="24"/>
          <w:lang w:eastAsia="hr-HR"/>
        </w:rPr>
        <w:t xml:space="preserve">Ciljevi programa: </w:t>
      </w:r>
    </w:p>
    <w:p w14:paraId="2D89B05B" w14:textId="77777777" w:rsidR="00D87A9F" w:rsidRPr="000C0587" w:rsidRDefault="00D87A9F">
      <w:pPr>
        <w:numPr>
          <w:ilvl w:val="0"/>
          <w:numId w:val="27"/>
        </w:numPr>
        <w:spacing w:after="0" w:line="360" w:lineRule="auto"/>
        <w:jc w:val="both"/>
        <w:rPr>
          <w:rFonts w:ascii="Times New Roman" w:eastAsia="Calibri" w:hAnsi="Times New Roman" w:cs="Times New Roman"/>
          <w:b/>
          <w:noProof/>
          <w:color w:val="000000"/>
          <w:sz w:val="24"/>
          <w:szCs w:val="24"/>
          <w:lang w:eastAsia="hr-HR"/>
        </w:rPr>
      </w:pPr>
      <w:r w:rsidRPr="000C0587">
        <w:rPr>
          <w:rFonts w:ascii="Times New Roman" w:eastAsia="Calibri" w:hAnsi="Times New Roman" w:cs="Times New Roman"/>
          <w:noProof/>
          <w:color w:val="000000"/>
          <w:sz w:val="24"/>
          <w:szCs w:val="24"/>
          <w:lang w:eastAsia="hr-HR"/>
        </w:rPr>
        <w:t>Smanjivanje interesa mladih za uzimanje sredstava ovisnosti, skretanje prema pozitivnim interesima,  provođenje preventivnih aktivnosti</w:t>
      </w:r>
    </w:p>
    <w:p w14:paraId="163F5393" w14:textId="77777777" w:rsidR="00D87A9F" w:rsidRPr="000C0587" w:rsidRDefault="00D87A9F">
      <w:pPr>
        <w:numPr>
          <w:ilvl w:val="0"/>
          <w:numId w:val="27"/>
        </w:numPr>
        <w:spacing w:after="0" w:line="360" w:lineRule="auto"/>
        <w:jc w:val="both"/>
        <w:rPr>
          <w:rFonts w:ascii="Times New Roman" w:eastAsia="Calibri" w:hAnsi="Times New Roman" w:cs="Times New Roman"/>
          <w:noProof/>
          <w:color w:val="000000"/>
          <w:sz w:val="24"/>
          <w:szCs w:val="24"/>
          <w:lang w:eastAsia="hr-HR"/>
        </w:rPr>
      </w:pPr>
      <w:r w:rsidRPr="000C0587">
        <w:rPr>
          <w:rFonts w:ascii="Times New Roman" w:eastAsia="Calibri" w:hAnsi="Times New Roman" w:cs="Times New Roman"/>
          <w:noProof/>
          <w:color w:val="000000"/>
          <w:sz w:val="24"/>
          <w:szCs w:val="24"/>
          <w:lang w:eastAsia="hr-HR"/>
        </w:rPr>
        <w:t>Identifikacija učenika po kategorijama u odnosu na skretanje prema uzimanju različitih sredstava ovisnosti (duhan, alkohol, droga, psihoaktivne droge)</w:t>
      </w:r>
    </w:p>
    <w:p w14:paraId="1675F0F1" w14:textId="77777777" w:rsidR="00D87A9F" w:rsidRPr="000C0587" w:rsidRDefault="00D87A9F">
      <w:pPr>
        <w:numPr>
          <w:ilvl w:val="0"/>
          <w:numId w:val="27"/>
        </w:numPr>
        <w:spacing w:after="0" w:line="360" w:lineRule="auto"/>
        <w:jc w:val="both"/>
        <w:rPr>
          <w:rFonts w:ascii="Times New Roman" w:eastAsia="Calibri" w:hAnsi="Times New Roman" w:cs="Times New Roman"/>
          <w:noProof/>
          <w:color w:val="000000"/>
          <w:lang w:eastAsia="hr-HR"/>
        </w:rPr>
      </w:pPr>
      <w:r w:rsidRPr="000C0587">
        <w:rPr>
          <w:rFonts w:ascii="Times New Roman" w:eastAsia="Calibri" w:hAnsi="Times New Roman" w:cs="Times New Roman"/>
          <w:noProof/>
          <w:color w:val="000000"/>
          <w:sz w:val="24"/>
          <w:szCs w:val="24"/>
          <w:lang w:eastAsia="hr-HR"/>
        </w:rPr>
        <w:t>Poduzimanje adekvatnih terapijskih intervencija</w:t>
      </w:r>
    </w:p>
    <w:p w14:paraId="45A90C6A" w14:textId="77777777" w:rsidR="00D87A9F" w:rsidRPr="000C0587" w:rsidRDefault="00D87A9F" w:rsidP="00D87A9F">
      <w:pPr>
        <w:spacing w:after="0" w:line="360" w:lineRule="auto"/>
        <w:jc w:val="both"/>
        <w:rPr>
          <w:rFonts w:ascii="Times New Roman" w:eastAsia="Calibri" w:hAnsi="Times New Roman" w:cs="Times New Roman"/>
          <w:noProof/>
          <w:color w:val="000000"/>
          <w:lang w:eastAsia="hr-HR"/>
        </w:rPr>
      </w:pPr>
    </w:p>
    <w:tbl>
      <w:tblPr>
        <w:tblW w:w="101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243"/>
        <w:gridCol w:w="2550"/>
        <w:gridCol w:w="1560"/>
        <w:gridCol w:w="1832"/>
      </w:tblGrid>
      <w:tr w:rsidR="00D87A9F" w:rsidRPr="000C0587" w14:paraId="2E5065C1" w14:textId="77777777" w:rsidTr="00DB786E">
        <w:trPr>
          <w:trHeight w:val="864"/>
          <w:jc w:val="center"/>
        </w:trPr>
        <w:tc>
          <w:tcPr>
            <w:tcW w:w="10188"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14:paraId="014E2790" w14:textId="77777777" w:rsidR="00D87A9F" w:rsidRPr="000C0587" w:rsidRDefault="00D87A9F" w:rsidP="00D87A9F">
            <w:pPr>
              <w:spacing w:after="0" w:line="360" w:lineRule="auto"/>
              <w:jc w:val="center"/>
              <w:rPr>
                <w:rFonts w:ascii="Times New Roman" w:eastAsia="Times New Roman" w:hAnsi="Times New Roman" w:cs="Times New Roman"/>
                <w:b/>
                <w:bCs/>
                <w:noProof/>
                <w:color w:val="000000"/>
                <w:lang w:eastAsia="hr-HR"/>
              </w:rPr>
            </w:pPr>
            <w:r w:rsidRPr="000C0587">
              <w:rPr>
                <w:rFonts w:ascii="Times New Roman" w:eastAsia="Times New Roman" w:hAnsi="Times New Roman" w:cs="Times New Roman"/>
                <w:b/>
                <w:bCs/>
                <w:noProof/>
                <w:color w:val="000000"/>
                <w:lang w:eastAsia="hr-HR"/>
              </w:rPr>
              <w:t>1. POBOLJŠANJE  KVALITETE ŽIVOTA MLADIH U ŠKOLI</w:t>
            </w:r>
          </w:p>
        </w:tc>
      </w:tr>
      <w:tr w:rsidR="00D87A9F" w:rsidRPr="000C0587" w14:paraId="5D52646F" w14:textId="77777777" w:rsidTr="00DB786E">
        <w:trPr>
          <w:trHeight w:val="864"/>
          <w:jc w:val="center"/>
        </w:trPr>
        <w:tc>
          <w:tcPr>
            <w:tcW w:w="424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D5C578F" w14:textId="77777777" w:rsidR="00D87A9F" w:rsidRPr="000C0587" w:rsidRDefault="00D87A9F" w:rsidP="00D87A9F">
            <w:pPr>
              <w:spacing w:after="0" w:line="360" w:lineRule="auto"/>
              <w:jc w:val="center"/>
              <w:rPr>
                <w:rFonts w:ascii="Times New Roman" w:eastAsia="Calibri" w:hAnsi="Times New Roman" w:cs="Times New Roman"/>
                <w:b/>
                <w:bCs/>
                <w:noProof/>
                <w:color w:val="000000"/>
                <w:lang w:val="en-US" w:eastAsia="hr-HR"/>
              </w:rPr>
            </w:pPr>
            <w:r w:rsidRPr="000C0587">
              <w:rPr>
                <w:rFonts w:ascii="Times New Roman" w:eastAsia="Calibri" w:hAnsi="Times New Roman" w:cs="Times New Roman"/>
                <w:b/>
                <w:bCs/>
                <w:noProof/>
                <w:color w:val="000000"/>
                <w:lang w:val="en-US" w:eastAsia="hr-HR"/>
              </w:rPr>
              <w:t>PROGRAMSKE AKTIVNOSTI I SADRŽAJI</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A97E201" w14:textId="77777777" w:rsidR="00D87A9F" w:rsidRPr="000C0587" w:rsidRDefault="00D87A9F" w:rsidP="00D87A9F">
            <w:pPr>
              <w:spacing w:after="0" w:line="360" w:lineRule="auto"/>
              <w:jc w:val="center"/>
              <w:rPr>
                <w:rFonts w:ascii="Times New Roman" w:eastAsia="Calibri" w:hAnsi="Times New Roman" w:cs="Times New Roman"/>
                <w:b/>
                <w:noProof/>
                <w:color w:val="000000"/>
                <w:lang w:val="en-US" w:eastAsia="hr-HR"/>
              </w:rPr>
            </w:pPr>
            <w:r w:rsidRPr="000C0587">
              <w:rPr>
                <w:rFonts w:ascii="Times New Roman" w:eastAsia="Calibri" w:hAnsi="Times New Roman" w:cs="Times New Roman"/>
                <w:b/>
                <w:noProof/>
                <w:color w:val="000000"/>
                <w:lang w:val="en-US" w:eastAsia="hr-HR"/>
              </w:rPr>
              <w:t>METODE I OBLICI</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FC60273" w14:textId="77777777" w:rsidR="00D87A9F" w:rsidRPr="000C0587" w:rsidRDefault="00D87A9F" w:rsidP="00D87A9F">
            <w:pPr>
              <w:spacing w:after="0" w:line="360" w:lineRule="auto"/>
              <w:jc w:val="center"/>
              <w:rPr>
                <w:rFonts w:ascii="Times New Roman" w:eastAsia="Calibri" w:hAnsi="Times New Roman" w:cs="Times New Roman"/>
                <w:b/>
                <w:noProof/>
                <w:color w:val="000000"/>
                <w:lang w:val="en-US" w:eastAsia="hr-HR"/>
              </w:rPr>
            </w:pPr>
            <w:r w:rsidRPr="000C0587">
              <w:rPr>
                <w:rFonts w:ascii="Times New Roman" w:eastAsia="Calibri" w:hAnsi="Times New Roman" w:cs="Times New Roman"/>
                <w:b/>
                <w:noProof/>
                <w:color w:val="000000"/>
                <w:lang w:val="en-US" w:eastAsia="hr-HR"/>
              </w:rPr>
              <w:t>OKVIRNO VRIJEME</w:t>
            </w:r>
          </w:p>
        </w:tc>
        <w:tc>
          <w:tcPr>
            <w:tcW w:w="1833"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A58D790" w14:textId="77777777" w:rsidR="00D87A9F" w:rsidRPr="000C0587" w:rsidRDefault="00D87A9F" w:rsidP="00D87A9F">
            <w:pPr>
              <w:spacing w:after="0" w:line="360" w:lineRule="auto"/>
              <w:jc w:val="center"/>
              <w:rPr>
                <w:rFonts w:ascii="Times New Roman" w:eastAsia="Calibri" w:hAnsi="Times New Roman" w:cs="Times New Roman"/>
                <w:b/>
                <w:bCs/>
                <w:noProof/>
                <w:color w:val="000000"/>
                <w:lang w:val="en-US" w:eastAsia="hr-HR"/>
              </w:rPr>
            </w:pPr>
            <w:r w:rsidRPr="000C0587">
              <w:rPr>
                <w:rFonts w:ascii="Times New Roman" w:eastAsia="Calibri" w:hAnsi="Times New Roman" w:cs="Times New Roman"/>
                <w:b/>
                <w:bCs/>
                <w:noProof/>
                <w:color w:val="000000"/>
                <w:lang w:val="en-US" w:eastAsia="hr-HR"/>
              </w:rPr>
              <w:t>IZVRŠITELJI</w:t>
            </w:r>
          </w:p>
        </w:tc>
      </w:tr>
      <w:tr w:rsidR="00D87A9F" w:rsidRPr="000C0587" w14:paraId="41A6ADEE" w14:textId="77777777" w:rsidTr="00DB786E">
        <w:trPr>
          <w:trHeight w:val="2090"/>
          <w:jc w:val="center"/>
        </w:trPr>
        <w:tc>
          <w:tcPr>
            <w:tcW w:w="4244" w:type="dxa"/>
            <w:tcBorders>
              <w:top w:val="single" w:sz="6" w:space="0" w:color="auto"/>
              <w:left w:val="single" w:sz="6" w:space="0" w:color="auto"/>
              <w:bottom w:val="single" w:sz="6" w:space="0" w:color="auto"/>
              <w:right w:val="single" w:sz="6" w:space="0" w:color="auto"/>
            </w:tcBorders>
            <w:shd w:val="clear" w:color="auto" w:fill="FFFFFF"/>
            <w:vAlign w:val="center"/>
          </w:tcPr>
          <w:p w14:paraId="3CE3EE36" w14:textId="77777777" w:rsidR="00D87A9F" w:rsidRPr="000C0587" w:rsidRDefault="00D87A9F">
            <w:pPr>
              <w:numPr>
                <w:ilvl w:val="0"/>
                <w:numId w:val="28"/>
              </w:numPr>
              <w:spacing w:after="0" w:line="360" w:lineRule="auto"/>
              <w:rPr>
                <w:rFonts w:ascii="Times New Roman" w:eastAsia="Calibri" w:hAnsi="Times New Roman" w:cs="Times New Roman"/>
                <w:b/>
                <w:bCs/>
                <w:noProof/>
                <w:color w:val="000000"/>
                <w:lang w:eastAsia="hr-HR"/>
              </w:rPr>
            </w:pPr>
            <w:r w:rsidRPr="000C0587">
              <w:rPr>
                <w:rFonts w:ascii="Times New Roman" w:eastAsia="Calibri" w:hAnsi="Times New Roman" w:cs="Times New Roman"/>
                <w:bCs/>
                <w:noProof/>
                <w:color w:val="000000"/>
                <w:lang w:eastAsia="hr-HR"/>
              </w:rPr>
              <w:t>Uključivanje učenika u izvanastavne aktivnosti kulturno umjetničkog, tehničkog, znanstvenog i sportskog karaktera po interesu i sposobnostima posebno u sportske aktivnosti</w:t>
            </w:r>
          </w:p>
          <w:p w14:paraId="0F365913" w14:textId="77777777" w:rsidR="00D87A9F" w:rsidRPr="000C0587" w:rsidRDefault="00D87A9F" w:rsidP="00D87A9F">
            <w:pPr>
              <w:spacing w:after="0" w:line="360" w:lineRule="auto"/>
              <w:ind w:left="720"/>
              <w:rPr>
                <w:rFonts w:ascii="Times New Roman" w:eastAsia="Calibri" w:hAnsi="Times New Roman" w:cs="Times New Roman"/>
                <w:b/>
                <w:bCs/>
                <w:noProof/>
                <w:color w:val="000000"/>
                <w:lang w:eastAsia="hr-HR"/>
              </w:rPr>
            </w:pPr>
          </w:p>
          <w:p w14:paraId="3303DE02" w14:textId="31F5353D" w:rsidR="00D87A9F" w:rsidRPr="000C0587" w:rsidRDefault="00D87A9F">
            <w:pPr>
              <w:numPr>
                <w:ilvl w:val="0"/>
                <w:numId w:val="28"/>
              </w:numPr>
              <w:spacing w:after="0" w:line="360" w:lineRule="auto"/>
              <w:rPr>
                <w:rFonts w:ascii="Times New Roman" w:eastAsia="Calibri" w:hAnsi="Times New Roman" w:cs="Times New Roman"/>
                <w:b/>
                <w:bCs/>
                <w:noProof/>
                <w:color w:val="000000"/>
                <w:lang w:val="de-CH" w:eastAsia="hr-HR"/>
              </w:rPr>
            </w:pPr>
            <w:r w:rsidRPr="000C0587">
              <w:rPr>
                <w:rFonts w:ascii="Times New Roman" w:eastAsia="Calibri" w:hAnsi="Times New Roman" w:cs="Times New Roman"/>
                <w:bCs/>
                <w:noProof/>
                <w:color w:val="000000"/>
                <w:lang w:val="de-CH" w:eastAsia="hr-HR"/>
              </w:rPr>
              <w:t>Organiziranje sportskih manifestacija “</w:t>
            </w:r>
          </w:p>
          <w:p w14:paraId="3668BDBB" w14:textId="77777777" w:rsidR="00D87A9F" w:rsidRPr="000C0587" w:rsidRDefault="00D87A9F" w:rsidP="00D87A9F">
            <w:pPr>
              <w:spacing w:after="0" w:line="360" w:lineRule="auto"/>
              <w:ind w:left="720"/>
              <w:rPr>
                <w:rFonts w:ascii="Times New Roman" w:eastAsia="Calibri" w:hAnsi="Times New Roman" w:cs="Times New Roman"/>
                <w:b/>
                <w:bCs/>
                <w:noProof/>
                <w:color w:val="000000"/>
                <w:lang w:val="de-CH" w:eastAsia="hr-HR"/>
              </w:rPr>
            </w:pPr>
          </w:p>
          <w:p w14:paraId="6B4381F4" w14:textId="77777777" w:rsidR="00D87A9F" w:rsidRPr="000C0587" w:rsidRDefault="00D87A9F">
            <w:pPr>
              <w:numPr>
                <w:ilvl w:val="0"/>
                <w:numId w:val="28"/>
              </w:numPr>
              <w:spacing w:after="0" w:line="360" w:lineRule="auto"/>
              <w:rPr>
                <w:rFonts w:ascii="Times New Roman" w:eastAsia="Calibri" w:hAnsi="Times New Roman" w:cs="Times New Roman"/>
                <w:b/>
                <w:bCs/>
                <w:noProof/>
                <w:color w:val="000000"/>
                <w:lang w:val="de-CH" w:eastAsia="hr-HR"/>
              </w:rPr>
            </w:pPr>
            <w:r w:rsidRPr="000C0587">
              <w:rPr>
                <w:rFonts w:ascii="Times New Roman" w:eastAsia="Calibri" w:hAnsi="Times New Roman" w:cs="Times New Roman"/>
                <w:bCs/>
                <w:noProof/>
                <w:color w:val="000000"/>
                <w:lang w:val="de-CH" w:eastAsia="hr-HR"/>
              </w:rPr>
              <w:t>Organiziranje posjeta  kazalištu, kinu, muzeju, galerijama, koncertima i pozivi umjetnika, sportaša i javnih djelatnika u školu</w:t>
            </w:r>
          </w:p>
          <w:p w14:paraId="17DD515F" w14:textId="77777777" w:rsidR="00D87A9F" w:rsidRPr="000C0587" w:rsidRDefault="00D87A9F" w:rsidP="00D87A9F">
            <w:pPr>
              <w:spacing w:after="0" w:line="360" w:lineRule="auto"/>
              <w:ind w:left="720"/>
              <w:rPr>
                <w:rFonts w:ascii="Times New Roman" w:eastAsia="Calibri" w:hAnsi="Times New Roman" w:cs="Times New Roman"/>
                <w:b/>
                <w:bCs/>
                <w:noProof/>
                <w:color w:val="000000"/>
                <w:lang w:val="de-CH" w:eastAsia="hr-HR"/>
              </w:rPr>
            </w:pPr>
          </w:p>
          <w:p w14:paraId="20877A5D" w14:textId="77777777" w:rsidR="00D87A9F" w:rsidRPr="000C0587" w:rsidRDefault="00D87A9F">
            <w:pPr>
              <w:numPr>
                <w:ilvl w:val="0"/>
                <w:numId w:val="28"/>
              </w:numPr>
              <w:spacing w:after="0" w:line="360" w:lineRule="auto"/>
              <w:rPr>
                <w:rFonts w:ascii="Times New Roman" w:eastAsia="Calibri" w:hAnsi="Times New Roman" w:cs="Times New Roman"/>
                <w:b/>
                <w:bCs/>
                <w:noProof/>
                <w:color w:val="000000"/>
                <w:lang w:val="de-CH" w:eastAsia="hr-HR"/>
              </w:rPr>
            </w:pPr>
            <w:r w:rsidRPr="000C0587">
              <w:rPr>
                <w:rFonts w:ascii="Times New Roman" w:eastAsia="Calibri" w:hAnsi="Times New Roman" w:cs="Times New Roman"/>
                <w:bCs/>
                <w:noProof/>
                <w:color w:val="000000"/>
                <w:lang w:val="de-CH" w:eastAsia="hr-HR"/>
              </w:rPr>
              <w:t>Organiziranje učenika u aktivnostima  s prikazivanjem osobnosti, sposobnosti i kreativnosti pojedinih učenika</w:t>
            </w:r>
          </w:p>
          <w:p w14:paraId="086DF4E4" w14:textId="77777777" w:rsidR="00D87A9F" w:rsidRPr="000C0587" w:rsidRDefault="00D87A9F" w:rsidP="00D87A9F">
            <w:pPr>
              <w:spacing w:after="0" w:line="360" w:lineRule="auto"/>
              <w:ind w:left="720"/>
              <w:contextualSpacing/>
              <w:jc w:val="both"/>
              <w:rPr>
                <w:rFonts w:ascii="Times New Roman" w:eastAsia="Calibri" w:hAnsi="Times New Roman" w:cs="Times New Roman"/>
                <w:b/>
                <w:bCs/>
                <w:noProof/>
                <w:color w:val="000000"/>
                <w:lang w:val="de-CH" w:eastAsia="hr-HR"/>
              </w:rPr>
            </w:pPr>
          </w:p>
          <w:p w14:paraId="7D587DA8" w14:textId="77777777" w:rsidR="00D87A9F" w:rsidRPr="000C0587" w:rsidRDefault="00D87A9F">
            <w:pPr>
              <w:numPr>
                <w:ilvl w:val="0"/>
                <w:numId w:val="28"/>
              </w:numPr>
              <w:spacing w:after="0" w:line="360" w:lineRule="auto"/>
              <w:rPr>
                <w:rFonts w:ascii="Times New Roman" w:eastAsia="Calibri" w:hAnsi="Times New Roman" w:cs="Times New Roman"/>
                <w:b/>
                <w:bCs/>
                <w:noProof/>
                <w:color w:val="000000"/>
                <w:lang w:val="en-US" w:eastAsia="hr-HR"/>
              </w:rPr>
            </w:pPr>
            <w:r w:rsidRPr="000C0587">
              <w:rPr>
                <w:rFonts w:ascii="Times New Roman" w:eastAsia="Calibri" w:hAnsi="Times New Roman" w:cs="Times New Roman"/>
                <w:bCs/>
                <w:noProof/>
                <w:color w:val="000000"/>
                <w:lang w:val="en-US" w:eastAsia="hr-HR"/>
              </w:rPr>
              <w:lastRenderedPageBreak/>
              <w:t>Organiziranje predavanja i radionica u suradnji s Odjelom za prevenciju PU osječko-baranjske</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6D98407" w14:textId="77777777" w:rsidR="00D87A9F" w:rsidRPr="000C0587" w:rsidRDefault="00D87A9F" w:rsidP="00D87A9F">
            <w:pPr>
              <w:spacing w:after="0" w:line="360" w:lineRule="auto"/>
              <w:rPr>
                <w:rFonts w:ascii="Times New Roman" w:eastAsia="Calibri" w:hAnsi="Times New Roman" w:cs="Times New Roman"/>
                <w:b/>
                <w:bCs/>
                <w:noProof/>
                <w:color w:val="000000"/>
                <w:lang w:val="en-US" w:eastAsia="hr-HR"/>
              </w:rPr>
            </w:pPr>
            <w:r w:rsidRPr="000C0587">
              <w:rPr>
                <w:rFonts w:ascii="Times New Roman" w:eastAsia="Calibri" w:hAnsi="Times New Roman" w:cs="Times New Roman"/>
                <w:bCs/>
                <w:noProof/>
                <w:color w:val="000000"/>
                <w:lang w:val="en-US" w:eastAsia="hr-HR"/>
              </w:rPr>
              <w:lastRenderedPageBreak/>
              <w:t>Poticaji i anketiranje</w:t>
            </w:r>
          </w:p>
          <w:p w14:paraId="21AACCE6" w14:textId="77777777" w:rsidR="00D87A9F" w:rsidRPr="000C0587" w:rsidRDefault="00D87A9F" w:rsidP="00D87A9F">
            <w:pPr>
              <w:spacing w:after="0" w:line="360" w:lineRule="auto"/>
              <w:rPr>
                <w:rFonts w:ascii="Times New Roman" w:eastAsia="Calibri" w:hAnsi="Times New Roman" w:cs="Times New Roman"/>
                <w:b/>
                <w:bCs/>
                <w:noProof/>
                <w:color w:val="000000"/>
                <w:lang w:val="en-US" w:eastAsia="hr-HR"/>
              </w:rPr>
            </w:pPr>
            <w:r w:rsidRPr="000C0587">
              <w:rPr>
                <w:rFonts w:ascii="Times New Roman" w:eastAsia="Calibri" w:hAnsi="Times New Roman" w:cs="Times New Roman"/>
                <w:bCs/>
                <w:noProof/>
                <w:color w:val="000000"/>
                <w:lang w:val="en-US" w:eastAsia="hr-HR"/>
              </w:rPr>
              <w:t>Međurazredna sportska natjecanja -</w:t>
            </w:r>
          </w:p>
          <w:p w14:paraId="30834A8E" w14:textId="77777777" w:rsidR="00D87A9F" w:rsidRPr="000C0587" w:rsidRDefault="00D87A9F" w:rsidP="00D87A9F">
            <w:pPr>
              <w:spacing w:after="0" w:line="360" w:lineRule="auto"/>
              <w:rPr>
                <w:rFonts w:ascii="Times New Roman" w:eastAsia="Calibri" w:hAnsi="Times New Roman" w:cs="Times New Roman"/>
                <w:b/>
                <w:bCs/>
                <w:noProof/>
                <w:color w:val="000000"/>
                <w:lang w:val="en-US" w:eastAsia="hr-HR"/>
              </w:rPr>
            </w:pPr>
            <w:r w:rsidRPr="000C0587">
              <w:rPr>
                <w:rFonts w:ascii="Times New Roman" w:eastAsia="Calibri" w:hAnsi="Times New Roman" w:cs="Times New Roman"/>
                <w:bCs/>
                <w:noProof/>
                <w:color w:val="000000"/>
                <w:lang w:val="en-US" w:eastAsia="hr-HR"/>
              </w:rPr>
              <w:t>rukomet, graničar, dječji nogomet</w:t>
            </w:r>
          </w:p>
          <w:p w14:paraId="37CFE980" w14:textId="77777777" w:rsidR="00D87A9F" w:rsidRPr="000C0587" w:rsidRDefault="00D87A9F" w:rsidP="00D87A9F">
            <w:pPr>
              <w:spacing w:after="0" w:line="360" w:lineRule="auto"/>
              <w:rPr>
                <w:rFonts w:ascii="Times New Roman" w:eastAsia="Calibri" w:hAnsi="Times New Roman" w:cs="Times New Roman"/>
                <w:b/>
                <w:bCs/>
                <w:noProof/>
                <w:color w:val="000000"/>
                <w:lang w:val="en-US" w:eastAsia="hr-HR"/>
              </w:rPr>
            </w:pPr>
            <w:r w:rsidRPr="000C0587">
              <w:rPr>
                <w:rFonts w:ascii="Times New Roman" w:eastAsia="Calibri" w:hAnsi="Times New Roman" w:cs="Times New Roman"/>
                <w:bCs/>
                <w:noProof/>
                <w:color w:val="000000"/>
                <w:lang w:val="en-US" w:eastAsia="hr-HR"/>
              </w:rPr>
              <w:t>Sudjelovanje u međunarodnom Danu sporta</w:t>
            </w:r>
          </w:p>
          <w:p w14:paraId="3E3DAB04" w14:textId="77777777" w:rsidR="00D87A9F" w:rsidRPr="000C0587" w:rsidRDefault="00D87A9F" w:rsidP="00D87A9F">
            <w:pPr>
              <w:spacing w:after="0" w:line="360" w:lineRule="auto"/>
              <w:rPr>
                <w:rFonts w:ascii="Times New Roman" w:eastAsia="Calibri" w:hAnsi="Times New Roman" w:cs="Times New Roman"/>
                <w:b/>
                <w:bCs/>
                <w:noProof/>
                <w:color w:val="000000"/>
                <w:lang w:val="en-US" w:eastAsia="hr-HR"/>
              </w:rPr>
            </w:pPr>
            <w:r w:rsidRPr="000C0587">
              <w:rPr>
                <w:rFonts w:ascii="Times New Roman" w:eastAsia="Calibri" w:hAnsi="Times New Roman" w:cs="Times New Roman"/>
                <w:bCs/>
                <w:noProof/>
                <w:color w:val="000000"/>
                <w:lang w:val="en-US" w:eastAsia="hr-HR"/>
              </w:rPr>
              <w:t>Dogovoreni posjeti</w:t>
            </w:r>
          </w:p>
          <w:p w14:paraId="5ED69849" w14:textId="77777777" w:rsidR="00D87A9F" w:rsidRPr="000C0587" w:rsidRDefault="00D87A9F" w:rsidP="00D87A9F">
            <w:pPr>
              <w:spacing w:after="0" w:line="360" w:lineRule="auto"/>
              <w:rPr>
                <w:rFonts w:ascii="Times New Roman" w:eastAsia="Calibri" w:hAnsi="Times New Roman" w:cs="Times New Roman"/>
                <w:b/>
                <w:bCs/>
                <w:noProof/>
                <w:color w:val="000000"/>
                <w:lang w:val="en-US" w:eastAsia="hr-HR"/>
              </w:rPr>
            </w:pPr>
            <w:r w:rsidRPr="000C0587">
              <w:rPr>
                <w:rFonts w:ascii="Times New Roman" w:eastAsia="Calibri" w:hAnsi="Times New Roman" w:cs="Times New Roman"/>
                <w:bCs/>
                <w:noProof/>
                <w:color w:val="000000"/>
                <w:lang w:val="en-US" w:eastAsia="hr-HR"/>
              </w:rPr>
              <w:t>Prvi dan u školi - program za prvašiće</w:t>
            </w:r>
          </w:p>
          <w:p w14:paraId="699D0E92" w14:textId="77777777" w:rsidR="00D87A9F" w:rsidRPr="000C0587" w:rsidRDefault="00D87A9F" w:rsidP="00D87A9F">
            <w:pPr>
              <w:spacing w:after="0" w:line="360" w:lineRule="auto"/>
              <w:rPr>
                <w:rFonts w:ascii="Times New Roman" w:eastAsia="Calibri" w:hAnsi="Times New Roman" w:cs="Times New Roman"/>
                <w:b/>
                <w:bCs/>
                <w:noProof/>
                <w:color w:val="000000"/>
                <w:lang w:val="en-US" w:eastAsia="hr-HR"/>
              </w:rPr>
            </w:pPr>
            <w:r w:rsidRPr="000C0587">
              <w:rPr>
                <w:rFonts w:ascii="Times New Roman" w:eastAsia="Calibri" w:hAnsi="Times New Roman" w:cs="Times New Roman"/>
                <w:bCs/>
                <w:noProof/>
                <w:color w:val="000000"/>
                <w:lang w:val="en-US" w:eastAsia="hr-HR"/>
              </w:rPr>
              <w:t>Dani kruha - dani zahvale</w:t>
            </w:r>
          </w:p>
          <w:p w14:paraId="4944E003" w14:textId="77777777" w:rsidR="00D87A9F" w:rsidRPr="000C0587" w:rsidRDefault="00D87A9F" w:rsidP="00D87A9F">
            <w:pPr>
              <w:spacing w:after="0" w:line="360" w:lineRule="auto"/>
              <w:rPr>
                <w:rFonts w:ascii="Times New Roman" w:eastAsia="Calibri" w:hAnsi="Times New Roman" w:cs="Times New Roman"/>
                <w:b/>
                <w:bCs/>
                <w:noProof/>
                <w:color w:val="000000"/>
                <w:lang w:val="en-US" w:eastAsia="hr-HR"/>
              </w:rPr>
            </w:pPr>
            <w:r w:rsidRPr="000C0587">
              <w:rPr>
                <w:rFonts w:ascii="Times New Roman" w:eastAsia="Calibri" w:hAnsi="Times New Roman" w:cs="Times New Roman"/>
                <w:bCs/>
                <w:noProof/>
                <w:color w:val="000000"/>
                <w:lang w:val="en-US" w:eastAsia="hr-HR"/>
              </w:rPr>
              <w:t>Maskenbal</w:t>
            </w:r>
          </w:p>
          <w:p w14:paraId="7252BF49" w14:textId="77777777" w:rsidR="00D87A9F" w:rsidRPr="000C0587" w:rsidRDefault="00D87A9F" w:rsidP="00D87A9F">
            <w:pPr>
              <w:spacing w:after="0" w:line="360" w:lineRule="auto"/>
              <w:rPr>
                <w:rFonts w:ascii="Times New Roman" w:eastAsia="Calibri" w:hAnsi="Times New Roman" w:cs="Times New Roman"/>
                <w:b/>
                <w:bCs/>
                <w:noProof/>
                <w:color w:val="000000"/>
                <w:lang w:val="en-US" w:eastAsia="hr-HR"/>
              </w:rPr>
            </w:pPr>
            <w:r w:rsidRPr="000C0587">
              <w:rPr>
                <w:rFonts w:ascii="Times New Roman" w:eastAsia="Calibri" w:hAnsi="Times New Roman" w:cs="Times New Roman"/>
                <w:bCs/>
                <w:noProof/>
                <w:color w:val="000000"/>
                <w:lang w:val="en-US" w:eastAsia="hr-HR"/>
              </w:rPr>
              <w:t>Valentinovo</w:t>
            </w:r>
          </w:p>
          <w:p w14:paraId="6B813872" w14:textId="77777777" w:rsidR="00D87A9F" w:rsidRPr="000C0587" w:rsidRDefault="00D87A9F" w:rsidP="00D87A9F">
            <w:pPr>
              <w:spacing w:after="0" w:line="360" w:lineRule="auto"/>
              <w:rPr>
                <w:rFonts w:ascii="Times New Roman" w:eastAsia="Calibri" w:hAnsi="Times New Roman" w:cs="Times New Roman"/>
                <w:b/>
                <w:bCs/>
                <w:noProof/>
                <w:color w:val="000000"/>
                <w:lang w:val="en-US" w:eastAsia="hr-HR"/>
              </w:rPr>
            </w:pPr>
            <w:r w:rsidRPr="000C0587">
              <w:rPr>
                <w:rFonts w:ascii="Times New Roman" w:eastAsia="Calibri" w:hAnsi="Times New Roman" w:cs="Times New Roman"/>
                <w:bCs/>
                <w:noProof/>
                <w:color w:val="000000"/>
                <w:lang w:val="en-US" w:eastAsia="hr-HR"/>
              </w:rPr>
              <w:t>Izložbe učeničkih radova</w:t>
            </w:r>
          </w:p>
          <w:p w14:paraId="575F6107" w14:textId="77777777" w:rsidR="00D87A9F" w:rsidRPr="000C0587" w:rsidRDefault="00D87A9F" w:rsidP="00D87A9F">
            <w:pPr>
              <w:spacing w:after="0" w:line="360" w:lineRule="auto"/>
              <w:rPr>
                <w:rFonts w:ascii="Times New Roman" w:eastAsia="Calibri" w:hAnsi="Times New Roman" w:cs="Times New Roman"/>
                <w:b/>
                <w:bCs/>
                <w:noProof/>
                <w:color w:val="000000"/>
                <w:lang w:val="en-US" w:eastAsia="hr-HR"/>
              </w:rPr>
            </w:pPr>
            <w:r w:rsidRPr="000C0587">
              <w:rPr>
                <w:rFonts w:ascii="Times New Roman" w:eastAsia="Calibri" w:hAnsi="Times New Roman" w:cs="Times New Roman"/>
                <w:bCs/>
                <w:noProof/>
                <w:color w:val="000000"/>
                <w:lang w:val="en-US" w:eastAsia="hr-HR"/>
              </w:rPr>
              <w:t>Susret s najuspješnijim učenicima na natjecanjima</w:t>
            </w:r>
          </w:p>
          <w:p w14:paraId="011A2DE0" w14:textId="77777777" w:rsidR="00D87A9F" w:rsidRPr="000C0587" w:rsidRDefault="00D87A9F" w:rsidP="00D87A9F">
            <w:pPr>
              <w:spacing w:after="0" w:line="360" w:lineRule="auto"/>
              <w:jc w:val="both"/>
              <w:rPr>
                <w:rFonts w:ascii="Times New Roman" w:eastAsia="Calibri" w:hAnsi="Times New Roman" w:cs="Times New Roman"/>
                <w:b/>
                <w:bCs/>
                <w:noProof/>
                <w:color w:val="000000"/>
                <w:lang w:val="en-US" w:eastAsia="hr-HR"/>
              </w:rPr>
            </w:pPr>
            <w:r w:rsidRPr="000C0587">
              <w:rPr>
                <w:rFonts w:ascii="Times New Roman" w:eastAsia="Calibri" w:hAnsi="Times New Roman" w:cs="Times New Roman"/>
                <w:bCs/>
                <w:noProof/>
                <w:color w:val="000000"/>
                <w:lang w:val="en-US" w:eastAsia="hr-HR"/>
              </w:rPr>
              <w:t>Izbori naj sportaša</w:t>
            </w:r>
          </w:p>
          <w:p w14:paraId="645EA62A" w14:textId="77777777" w:rsidR="00D87A9F" w:rsidRPr="000C0587" w:rsidRDefault="00D87A9F" w:rsidP="00D87A9F">
            <w:pPr>
              <w:spacing w:after="0" w:line="360" w:lineRule="auto"/>
              <w:rPr>
                <w:rFonts w:ascii="Times New Roman" w:eastAsia="Calibri" w:hAnsi="Times New Roman" w:cs="Times New Roman"/>
                <w:bCs/>
                <w:noProof/>
                <w:color w:val="000000"/>
                <w:lang w:val="en-US" w:eastAsia="hr-HR"/>
              </w:rPr>
            </w:pPr>
            <w:r w:rsidRPr="000C0587">
              <w:rPr>
                <w:rFonts w:ascii="Times New Roman" w:eastAsia="Calibri" w:hAnsi="Times New Roman" w:cs="Times New Roman"/>
                <w:bCs/>
                <w:noProof/>
                <w:color w:val="000000"/>
                <w:lang w:val="en-US" w:eastAsia="hr-HR"/>
              </w:rPr>
              <w:t>Završni programi za osmaše i učenike IV. razreda</w:t>
            </w:r>
          </w:p>
          <w:p w14:paraId="1E199784" w14:textId="77777777" w:rsidR="00D87A9F" w:rsidRPr="000C0587" w:rsidRDefault="00D87A9F" w:rsidP="00D87A9F">
            <w:pPr>
              <w:spacing w:after="0" w:line="360" w:lineRule="auto"/>
              <w:jc w:val="both"/>
              <w:rPr>
                <w:rFonts w:ascii="Times New Roman" w:eastAsia="Calibri" w:hAnsi="Times New Roman" w:cs="Times New Roman"/>
                <w:bCs/>
                <w:noProof/>
                <w:color w:val="000000"/>
                <w:lang w:val="en-US" w:eastAsia="hr-HR"/>
              </w:rPr>
            </w:pPr>
            <w:r w:rsidRPr="000C0587">
              <w:rPr>
                <w:rFonts w:ascii="Times New Roman" w:eastAsia="Calibri" w:hAnsi="Times New Roman" w:cs="Times New Roman"/>
                <w:bCs/>
                <w:noProof/>
                <w:color w:val="000000"/>
                <w:lang w:val="en-US" w:eastAsia="hr-HR"/>
              </w:rPr>
              <w:lastRenderedPageBreak/>
              <w:t>Radionice i predavanja</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6D6645D" w14:textId="77777777" w:rsidR="00D87A9F" w:rsidRPr="000C0587" w:rsidRDefault="00D87A9F" w:rsidP="00D87A9F">
            <w:pPr>
              <w:spacing w:after="0" w:line="360" w:lineRule="auto"/>
              <w:jc w:val="both"/>
              <w:rPr>
                <w:rFonts w:ascii="Times New Roman" w:eastAsia="Calibri" w:hAnsi="Times New Roman" w:cs="Times New Roman"/>
                <w:b/>
                <w:bCs/>
                <w:noProof/>
                <w:color w:val="000000"/>
                <w:lang w:val="en-US" w:eastAsia="hr-HR"/>
              </w:rPr>
            </w:pPr>
            <w:r w:rsidRPr="000C0587">
              <w:rPr>
                <w:rFonts w:ascii="Times New Roman" w:eastAsia="Calibri" w:hAnsi="Times New Roman" w:cs="Times New Roman"/>
                <w:bCs/>
                <w:noProof/>
                <w:color w:val="000000"/>
                <w:lang w:val="en-US" w:eastAsia="hr-HR"/>
              </w:rPr>
              <w:lastRenderedPageBreak/>
              <w:t>Tijekom školske godine</w:t>
            </w:r>
          </w:p>
        </w:tc>
        <w:tc>
          <w:tcPr>
            <w:tcW w:w="1833" w:type="dxa"/>
            <w:tcBorders>
              <w:top w:val="single" w:sz="6" w:space="0" w:color="auto"/>
              <w:left w:val="single" w:sz="6" w:space="0" w:color="auto"/>
              <w:bottom w:val="single" w:sz="6" w:space="0" w:color="auto"/>
              <w:right w:val="single" w:sz="6" w:space="0" w:color="auto"/>
            </w:tcBorders>
            <w:shd w:val="clear" w:color="auto" w:fill="FFFFFF"/>
            <w:vAlign w:val="center"/>
          </w:tcPr>
          <w:p w14:paraId="79D53393" w14:textId="77777777" w:rsidR="00D87A9F" w:rsidRPr="000C0587" w:rsidRDefault="00D87A9F" w:rsidP="00D87A9F">
            <w:pPr>
              <w:spacing w:after="0" w:line="360" w:lineRule="auto"/>
              <w:jc w:val="both"/>
              <w:rPr>
                <w:rFonts w:ascii="Times New Roman" w:eastAsia="Calibri" w:hAnsi="Times New Roman" w:cs="Times New Roman"/>
                <w:bCs/>
                <w:noProof/>
                <w:color w:val="000000"/>
                <w:lang w:val="en-US" w:eastAsia="hr-HR"/>
              </w:rPr>
            </w:pPr>
          </w:p>
          <w:p w14:paraId="03288EE9" w14:textId="77777777" w:rsidR="00D87A9F" w:rsidRPr="000C0587" w:rsidRDefault="00D87A9F" w:rsidP="00D87A9F">
            <w:pPr>
              <w:spacing w:after="0" w:line="360" w:lineRule="auto"/>
              <w:jc w:val="both"/>
              <w:rPr>
                <w:rFonts w:ascii="Times New Roman" w:eastAsia="Calibri" w:hAnsi="Times New Roman" w:cs="Times New Roman"/>
                <w:bCs/>
                <w:noProof/>
                <w:color w:val="000000"/>
                <w:lang w:val="en-US" w:eastAsia="hr-HR"/>
              </w:rPr>
            </w:pPr>
          </w:p>
          <w:p w14:paraId="45FF218A" w14:textId="77777777" w:rsidR="00D87A9F" w:rsidRPr="000C0587" w:rsidRDefault="00D87A9F" w:rsidP="00D87A9F">
            <w:pPr>
              <w:spacing w:after="0" w:line="360" w:lineRule="auto"/>
              <w:jc w:val="both"/>
              <w:rPr>
                <w:rFonts w:ascii="Times New Roman" w:eastAsia="Calibri" w:hAnsi="Times New Roman" w:cs="Times New Roman"/>
                <w:bCs/>
                <w:noProof/>
                <w:color w:val="000000"/>
                <w:lang w:val="en-US" w:eastAsia="hr-HR"/>
              </w:rPr>
            </w:pPr>
          </w:p>
          <w:p w14:paraId="67B67B02" w14:textId="77777777" w:rsidR="00D87A9F" w:rsidRPr="000C0587" w:rsidRDefault="00D87A9F" w:rsidP="00D87A9F">
            <w:pPr>
              <w:spacing w:after="0" w:line="360" w:lineRule="auto"/>
              <w:jc w:val="both"/>
              <w:rPr>
                <w:rFonts w:ascii="Times New Roman" w:eastAsia="Calibri" w:hAnsi="Times New Roman" w:cs="Times New Roman"/>
                <w:bCs/>
                <w:noProof/>
                <w:color w:val="000000"/>
                <w:lang w:val="en-US" w:eastAsia="hr-HR"/>
              </w:rPr>
            </w:pPr>
          </w:p>
          <w:p w14:paraId="5E99DE55" w14:textId="77777777" w:rsidR="00D87A9F" w:rsidRPr="000C0587" w:rsidRDefault="00D87A9F" w:rsidP="00D87A9F">
            <w:pPr>
              <w:spacing w:after="0" w:line="360" w:lineRule="auto"/>
              <w:jc w:val="both"/>
              <w:rPr>
                <w:rFonts w:ascii="Times New Roman" w:eastAsia="Calibri" w:hAnsi="Times New Roman" w:cs="Times New Roman"/>
                <w:bCs/>
                <w:noProof/>
                <w:color w:val="000000"/>
                <w:lang w:val="en-US" w:eastAsia="hr-HR"/>
              </w:rPr>
            </w:pPr>
          </w:p>
          <w:p w14:paraId="4FF33E37" w14:textId="77777777" w:rsidR="00D87A9F" w:rsidRPr="000C0587" w:rsidRDefault="00D87A9F" w:rsidP="00D87A9F">
            <w:pPr>
              <w:spacing w:after="0" w:line="360" w:lineRule="auto"/>
              <w:rPr>
                <w:rFonts w:ascii="Times New Roman" w:eastAsia="Calibri" w:hAnsi="Times New Roman" w:cs="Times New Roman"/>
                <w:b/>
                <w:bCs/>
                <w:noProof/>
                <w:color w:val="000000"/>
                <w:lang w:val="en-US" w:eastAsia="hr-HR"/>
              </w:rPr>
            </w:pPr>
            <w:r w:rsidRPr="000C0587">
              <w:rPr>
                <w:rFonts w:ascii="Times New Roman" w:eastAsia="Calibri" w:hAnsi="Times New Roman" w:cs="Times New Roman"/>
                <w:bCs/>
                <w:noProof/>
                <w:color w:val="000000"/>
                <w:lang w:val="en-US" w:eastAsia="hr-HR"/>
              </w:rPr>
              <w:t>Ravnatelj, pedagoginja, psihologinja, razrednici, ostali učitelji, Odjel za prevenciju PU osječko-baranjske</w:t>
            </w:r>
          </w:p>
        </w:tc>
      </w:tr>
    </w:tbl>
    <w:p w14:paraId="326B5728" w14:textId="77777777" w:rsidR="00D87A9F" w:rsidRPr="000C0587" w:rsidRDefault="00D87A9F" w:rsidP="00D87A9F">
      <w:pPr>
        <w:spacing w:after="0" w:line="360" w:lineRule="auto"/>
        <w:jc w:val="both"/>
        <w:rPr>
          <w:rFonts w:ascii="Times New Roman" w:eastAsia="Calibri" w:hAnsi="Times New Roman" w:cs="Times New Roman"/>
          <w:noProof/>
          <w:color w:val="000000"/>
          <w:lang w:eastAsia="hr-HR"/>
        </w:rPr>
      </w:pPr>
    </w:p>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9"/>
        <w:gridCol w:w="3419"/>
        <w:gridCol w:w="2339"/>
        <w:gridCol w:w="1470"/>
        <w:gridCol w:w="1698"/>
      </w:tblGrid>
      <w:tr w:rsidR="00D87A9F" w:rsidRPr="000C0587" w14:paraId="7AE7BC4B" w14:textId="77777777" w:rsidTr="00DB786E">
        <w:trPr>
          <w:trHeight w:val="864"/>
          <w:jc w:val="center"/>
        </w:trPr>
        <w:tc>
          <w:tcPr>
            <w:tcW w:w="10188"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5AFB6F3F" w14:textId="77777777" w:rsidR="00D87A9F" w:rsidRPr="000C0587" w:rsidRDefault="00D87A9F" w:rsidP="00D87A9F">
            <w:pPr>
              <w:spacing w:after="0" w:line="360" w:lineRule="auto"/>
              <w:jc w:val="center"/>
              <w:rPr>
                <w:rFonts w:ascii="Times New Roman" w:eastAsia="Times New Roman" w:hAnsi="Times New Roman" w:cs="Times New Roman"/>
                <w:b/>
                <w:bCs/>
                <w:noProof/>
                <w:color w:val="000000"/>
                <w:lang w:eastAsia="hr-HR"/>
              </w:rPr>
            </w:pPr>
            <w:r w:rsidRPr="000C0587">
              <w:rPr>
                <w:rFonts w:ascii="Times New Roman" w:eastAsia="Times New Roman" w:hAnsi="Times New Roman" w:cs="Times New Roman"/>
                <w:b/>
                <w:bCs/>
                <w:noProof/>
                <w:color w:val="000000"/>
                <w:lang w:eastAsia="hr-HR"/>
              </w:rPr>
              <w:t>2. SPREČAVANJE ZLOUPORABE SREDSTAVA OVISNOSTI</w:t>
            </w:r>
          </w:p>
        </w:tc>
      </w:tr>
      <w:tr w:rsidR="00D87A9F" w:rsidRPr="000C0587" w14:paraId="159CD470" w14:textId="77777777" w:rsidTr="00DB786E">
        <w:trPr>
          <w:trHeight w:val="864"/>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72F857B" w14:textId="77777777" w:rsidR="00D87A9F" w:rsidRPr="000C0587" w:rsidRDefault="00D87A9F" w:rsidP="00D87A9F">
            <w:pPr>
              <w:spacing w:after="0" w:line="360" w:lineRule="auto"/>
              <w:jc w:val="both"/>
              <w:rPr>
                <w:rFonts w:ascii="Times New Roman" w:eastAsia="Calibri" w:hAnsi="Times New Roman" w:cs="Times New Roman"/>
                <w:b/>
                <w:bCs/>
                <w:noProof/>
                <w:color w:val="000000"/>
                <w:lang w:val="en-US" w:eastAsia="hr-HR"/>
              </w:rPr>
            </w:pPr>
            <w:r w:rsidRPr="000C0587">
              <w:rPr>
                <w:rFonts w:ascii="Times New Roman" w:eastAsia="Calibri" w:hAnsi="Times New Roman" w:cs="Times New Roman"/>
                <w:b/>
                <w:bCs/>
                <w:noProof/>
                <w:color w:val="000000"/>
                <w:lang w:val="en-US" w:eastAsia="hr-HR"/>
              </w:rPr>
              <w:t>PROGRAMSKE AKTIVNOSTI I SADRŽAJI</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207974" w14:textId="77777777" w:rsidR="00D87A9F" w:rsidRPr="000C0587" w:rsidRDefault="00D87A9F" w:rsidP="00D87A9F">
            <w:pPr>
              <w:spacing w:after="0" w:line="360" w:lineRule="auto"/>
              <w:jc w:val="both"/>
              <w:rPr>
                <w:rFonts w:ascii="Times New Roman" w:eastAsia="Calibri" w:hAnsi="Times New Roman" w:cs="Times New Roman"/>
                <w:b/>
                <w:noProof/>
                <w:color w:val="000000"/>
                <w:lang w:val="en-US" w:eastAsia="hr-HR"/>
              </w:rPr>
            </w:pPr>
            <w:r w:rsidRPr="000C0587">
              <w:rPr>
                <w:rFonts w:ascii="Times New Roman" w:eastAsia="Calibri" w:hAnsi="Times New Roman" w:cs="Times New Roman"/>
                <w:b/>
                <w:noProof/>
                <w:color w:val="000000"/>
                <w:lang w:val="en-US" w:eastAsia="hr-HR"/>
              </w:rPr>
              <w:t>METODE I OBLICI</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E032B4" w14:textId="77777777" w:rsidR="00D87A9F" w:rsidRPr="000C0587" w:rsidRDefault="00D87A9F" w:rsidP="00D87A9F">
            <w:pPr>
              <w:spacing w:after="0" w:line="360" w:lineRule="auto"/>
              <w:jc w:val="both"/>
              <w:rPr>
                <w:rFonts w:ascii="Times New Roman" w:eastAsia="Calibri" w:hAnsi="Times New Roman" w:cs="Times New Roman"/>
                <w:b/>
                <w:noProof/>
                <w:color w:val="000000"/>
                <w:lang w:val="en-US" w:eastAsia="hr-HR"/>
              </w:rPr>
            </w:pPr>
            <w:r w:rsidRPr="000C0587">
              <w:rPr>
                <w:rFonts w:ascii="Times New Roman" w:eastAsia="Calibri" w:hAnsi="Times New Roman" w:cs="Times New Roman"/>
                <w:b/>
                <w:noProof/>
                <w:color w:val="000000"/>
                <w:lang w:val="en-US" w:eastAsia="hr-HR"/>
              </w:rPr>
              <w:t>OKVIRNO VRIJEME</w:t>
            </w:r>
          </w:p>
        </w:tc>
        <w:tc>
          <w:tcPr>
            <w:tcW w:w="169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05FBE2" w14:textId="77777777" w:rsidR="00D87A9F" w:rsidRPr="000C0587" w:rsidRDefault="00D87A9F" w:rsidP="00D87A9F">
            <w:pPr>
              <w:spacing w:after="0" w:line="360" w:lineRule="auto"/>
              <w:jc w:val="both"/>
              <w:rPr>
                <w:rFonts w:ascii="Times New Roman" w:eastAsia="Calibri" w:hAnsi="Times New Roman" w:cs="Times New Roman"/>
                <w:b/>
                <w:bCs/>
                <w:noProof/>
                <w:color w:val="000000"/>
                <w:lang w:val="en-US" w:eastAsia="hr-HR"/>
              </w:rPr>
            </w:pPr>
            <w:r w:rsidRPr="000C0587">
              <w:rPr>
                <w:rFonts w:ascii="Times New Roman" w:eastAsia="Calibri" w:hAnsi="Times New Roman" w:cs="Times New Roman"/>
                <w:b/>
                <w:bCs/>
                <w:noProof/>
                <w:color w:val="000000"/>
                <w:lang w:val="en-US" w:eastAsia="hr-HR"/>
              </w:rPr>
              <w:t>IZVRŠITELJI</w:t>
            </w:r>
          </w:p>
        </w:tc>
      </w:tr>
      <w:tr w:rsidR="00D87A9F" w:rsidRPr="000C0587" w14:paraId="09F8FFB5" w14:textId="77777777" w:rsidTr="00DB786E">
        <w:trPr>
          <w:trHeight w:val="720"/>
          <w:jc w:val="center"/>
        </w:trPr>
        <w:tc>
          <w:tcPr>
            <w:tcW w:w="126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14:paraId="3C8E7D2B" w14:textId="77777777" w:rsidR="00D87A9F" w:rsidRPr="000C0587" w:rsidRDefault="00D87A9F" w:rsidP="00D87A9F">
            <w:pPr>
              <w:spacing w:after="0" w:line="360" w:lineRule="auto"/>
              <w:ind w:left="113" w:right="113"/>
              <w:jc w:val="both"/>
              <w:rPr>
                <w:rFonts w:ascii="Times New Roman" w:eastAsia="Calibri" w:hAnsi="Times New Roman" w:cs="Times New Roman"/>
                <w:b/>
                <w:bCs/>
                <w:noProof/>
                <w:color w:val="000000"/>
                <w:lang w:val="en-US" w:eastAsia="hr-HR"/>
              </w:rPr>
            </w:pPr>
            <w:r w:rsidRPr="000C0587">
              <w:rPr>
                <w:rFonts w:ascii="Times New Roman" w:eastAsia="Calibri" w:hAnsi="Times New Roman" w:cs="Times New Roman"/>
                <w:b/>
                <w:bCs/>
                <w:noProof/>
                <w:color w:val="000000"/>
                <w:lang w:val="en-US" w:eastAsia="hr-HR"/>
              </w:rPr>
              <w:t>1. EDUKACIJA  UČITELJA</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164A21A" w14:textId="77777777" w:rsidR="00D87A9F" w:rsidRPr="000C0587" w:rsidRDefault="00D87A9F" w:rsidP="00D87A9F">
            <w:pPr>
              <w:spacing w:after="0" w:line="360" w:lineRule="auto"/>
              <w:jc w:val="both"/>
              <w:rPr>
                <w:rFonts w:ascii="Times New Roman" w:eastAsia="Calibri" w:hAnsi="Times New Roman" w:cs="Times New Roman"/>
                <w:bCs/>
                <w:noProof/>
                <w:color w:val="000000"/>
                <w:lang w:val="en-US" w:eastAsia="hr-HR"/>
              </w:rPr>
            </w:pP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ABA439" w14:textId="77777777" w:rsidR="00D87A9F" w:rsidRPr="000C0587" w:rsidRDefault="00D87A9F" w:rsidP="00D87A9F">
            <w:pPr>
              <w:spacing w:after="0" w:line="360" w:lineRule="auto"/>
              <w:rPr>
                <w:rFonts w:ascii="Times New Roman" w:eastAsia="Calibri" w:hAnsi="Times New Roman" w:cs="Times New Roman"/>
                <w:bCs/>
                <w:noProof/>
                <w:color w:val="000000"/>
                <w:lang w:val="en-US" w:eastAsia="hr-HR"/>
              </w:rPr>
            </w:pPr>
            <w:r w:rsidRPr="000C0587">
              <w:rPr>
                <w:rFonts w:ascii="Times New Roman" w:eastAsia="Calibri" w:hAnsi="Times New Roman" w:cs="Times New Roman"/>
                <w:noProof/>
                <w:color w:val="000000"/>
                <w:lang w:val="en-US" w:eastAsia="hr-HR"/>
              </w:rPr>
              <w:t xml:space="preserve">Upoznavanje učitelja s programom ŠPP-a školi  </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C8044F" w14:textId="77777777" w:rsidR="00D87A9F" w:rsidRPr="000C0587" w:rsidRDefault="00D87A9F" w:rsidP="00D87A9F">
            <w:pPr>
              <w:spacing w:after="0" w:line="360" w:lineRule="auto"/>
              <w:jc w:val="both"/>
              <w:rPr>
                <w:rFonts w:ascii="Times New Roman" w:eastAsia="Calibri" w:hAnsi="Times New Roman" w:cs="Times New Roman"/>
                <w:noProof/>
                <w:color w:val="000000"/>
                <w:lang w:val="en-US" w:eastAsia="hr-HR"/>
              </w:rPr>
            </w:pPr>
            <w:r w:rsidRPr="000C0587">
              <w:rPr>
                <w:rFonts w:ascii="Times New Roman" w:eastAsia="Calibri" w:hAnsi="Times New Roman" w:cs="Times New Roman"/>
                <w:noProof/>
                <w:color w:val="000000"/>
                <w:lang w:val="en-US" w:eastAsia="hr-HR"/>
              </w:rPr>
              <w:t>rujan</w:t>
            </w:r>
          </w:p>
        </w:tc>
        <w:tc>
          <w:tcPr>
            <w:tcW w:w="169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5A303A" w14:textId="77777777" w:rsidR="00D87A9F" w:rsidRPr="000C0587" w:rsidRDefault="00D87A9F" w:rsidP="00D87A9F">
            <w:pPr>
              <w:spacing w:after="0" w:line="360" w:lineRule="auto"/>
              <w:rPr>
                <w:rFonts w:ascii="Times New Roman" w:eastAsia="Calibri" w:hAnsi="Times New Roman" w:cs="Times New Roman"/>
                <w:b/>
                <w:bCs/>
                <w:noProof/>
                <w:color w:val="000000"/>
                <w:lang w:val="en-US" w:eastAsia="hr-HR"/>
              </w:rPr>
            </w:pPr>
            <w:r w:rsidRPr="000C0587">
              <w:rPr>
                <w:rFonts w:ascii="Times New Roman" w:eastAsia="Calibri" w:hAnsi="Times New Roman" w:cs="Times New Roman"/>
                <w:bCs/>
                <w:noProof/>
                <w:color w:val="000000"/>
                <w:lang w:val="en-US" w:eastAsia="hr-HR"/>
              </w:rPr>
              <w:t>pedagoginja - nositelj ŠPP-a</w:t>
            </w:r>
          </w:p>
        </w:tc>
      </w:tr>
      <w:tr w:rsidR="00D87A9F" w:rsidRPr="000C0587" w14:paraId="3D3DE2E3" w14:textId="77777777" w:rsidTr="00DB786E">
        <w:trPr>
          <w:cantSplit/>
          <w:trHeight w:val="720"/>
          <w:jc w:val="center"/>
        </w:trPr>
        <w:tc>
          <w:tcPr>
            <w:tcW w:w="10188" w:type="dxa"/>
            <w:vMerge/>
            <w:tcBorders>
              <w:top w:val="single" w:sz="4" w:space="0" w:color="auto"/>
              <w:left w:val="single" w:sz="4" w:space="0" w:color="auto"/>
              <w:bottom w:val="single" w:sz="4" w:space="0" w:color="auto"/>
              <w:right w:val="single" w:sz="4" w:space="0" w:color="auto"/>
            </w:tcBorders>
            <w:vAlign w:val="center"/>
            <w:hideMark/>
          </w:tcPr>
          <w:p w14:paraId="3076860A" w14:textId="77777777" w:rsidR="00D87A9F" w:rsidRPr="000C0587" w:rsidRDefault="00D87A9F" w:rsidP="00D87A9F">
            <w:pPr>
              <w:spacing w:after="0" w:line="240" w:lineRule="auto"/>
              <w:rPr>
                <w:rFonts w:ascii="Times New Roman" w:eastAsia="Calibri" w:hAnsi="Times New Roman" w:cs="Times New Roman"/>
                <w:b/>
                <w:bCs/>
                <w:noProof/>
                <w:color w:val="000000"/>
                <w:lang w:val="en-US" w:eastAsia="hr-HR"/>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4E010BD1" w14:textId="77777777" w:rsidR="00D87A9F" w:rsidRPr="000C0587" w:rsidRDefault="00D87A9F" w:rsidP="00D87A9F">
            <w:pPr>
              <w:spacing w:after="0" w:line="240" w:lineRule="auto"/>
              <w:rPr>
                <w:rFonts w:ascii="Times New Roman" w:eastAsia="Calibri" w:hAnsi="Times New Roman" w:cs="Times New Roman"/>
                <w:bCs/>
                <w:noProof/>
                <w:color w:val="000000"/>
                <w:lang w:val="en-US" w:eastAsia="hr-HR"/>
              </w:rPr>
            </w:pP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2F3721" w14:textId="77777777" w:rsidR="00D87A9F" w:rsidRPr="000C0587" w:rsidRDefault="00D87A9F" w:rsidP="00D87A9F">
            <w:pPr>
              <w:spacing w:after="0" w:line="360" w:lineRule="auto"/>
              <w:rPr>
                <w:rFonts w:ascii="Times New Roman" w:eastAsia="Calibri" w:hAnsi="Times New Roman" w:cs="Times New Roman"/>
                <w:noProof/>
                <w:color w:val="000000"/>
                <w:lang w:val="en-US" w:eastAsia="hr-HR"/>
              </w:rPr>
            </w:pPr>
            <w:r w:rsidRPr="000C0587">
              <w:rPr>
                <w:rFonts w:ascii="Times New Roman" w:eastAsia="Calibri" w:hAnsi="Times New Roman" w:cs="Times New Roman"/>
                <w:noProof/>
                <w:color w:val="000000"/>
                <w:lang w:val="en-US" w:eastAsia="hr-HR"/>
              </w:rPr>
              <w:t xml:space="preserve">Osposobljavanje učitelja za praćenje obitelji učenika i uoćavanje problema učenika te adekvatno pružanje pomoći </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62BD89" w14:textId="77777777" w:rsidR="00D87A9F" w:rsidRPr="000C0587" w:rsidRDefault="00D87A9F" w:rsidP="00D87A9F">
            <w:pPr>
              <w:spacing w:after="0" w:line="360" w:lineRule="auto"/>
              <w:jc w:val="both"/>
              <w:rPr>
                <w:rFonts w:ascii="Times New Roman" w:eastAsia="Calibri" w:hAnsi="Times New Roman" w:cs="Times New Roman"/>
                <w:noProof/>
                <w:color w:val="000000"/>
                <w:lang w:val="en-US" w:eastAsia="hr-HR"/>
              </w:rPr>
            </w:pPr>
            <w:r w:rsidRPr="000C0587">
              <w:rPr>
                <w:rFonts w:ascii="Times New Roman" w:eastAsia="Calibri" w:hAnsi="Times New Roman" w:cs="Times New Roman"/>
                <w:noProof/>
                <w:color w:val="000000"/>
                <w:lang w:val="en-US" w:eastAsia="hr-HR"/>
              </w:rPr>
              <w:t>studeni, siječanj, ožujak, travanj</w:t>
            </w:r>
          </w:p>
        </w:tc>
        <w:tc>
          <w:tcPr>
            <w:tcW w:w="169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0E14B9" w14:textId="77777777" w:rsidR="00D87A9F" w:rsidRPr="000C0587" w:rsidRDefault="00D87A9F" w:rsidP="00D87A9F">
            <w:pPr>
              <w:spacing w:after="0" w:line="360" w:lineRule="auto"/>
              <w:rPr>
                <w:rFonts w:ascii="Times New Roman" w:eastAsia="Calibri" w:hAnsi="Times New Roman" w:cs="Times New Roman"/>
                <w:b/>
                <w:bCs/>
                <w:noProof/>
                <w:color w:val="000000"/>
                <w:lang w:val="en-US" w:eastAsia="hr-HR"/>
              </w:rPr>
            </w:pPr>
            <w:r w:rsidRPr="000C0587">
              <w:rPr>
                <w:rFonts w:ascii="Times New Roman" w:eastAsia="Calibri" w:hAnsi="Times New Roman" w:cs="Times New Roman"/>
                <w:bCs/>
                <w:noProof/>
                <w:color w:val="000000"/>
                <w:lang w:val="en-US" w:eastAsia="hr-HR"/>
              </w:rPr>
              <w:t>stručna služba škole - pedagoginja, psihologinja</w:t>
            </w:r>
          </w:p>
        </w:tc>
      </w:tr>
      <w:tr w:rsidR="00D87A9F" w:rsidRPr="000C0587" w14:paraId="25A160D3" w14:textId="77777777" w:rsidTr="00DB786E">
        <w:trPr>
          <w:trHeight w:val="720"/>
          <w:jc w:val="center"/>
        </w:trPr>
        <w:tc>
          <w:tcPr>
            <w:tcW w:w="126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14:paraId="0A35E49A" w14:textId="77777777" w:rsidR="00D87A9F" w:rsidRPr="000C0587" w:rsidRDefault="00D87A9F" w:rsidP="00D87A9F">
            <w:pPr>
              <w:spacing w:after="0" w:line="360" w:lineRule="auto"/>
              <w:ind w:left="113" w:right="113"/>
              <w:jc w:val="both"/>
              <w:rPr>
                <w:rFonts w:ascii="Times New Roman" w:eastAsia="Calibri" w:hAnsi="Times New Roman" w:cs="Times New Roman"/>
                <w:b/>
                <w:bCs/>
                <w:noProof/>
                <w:color w:val="000000"/>
                <w:lang w:val="en-US" w:eastAsia="hr-HR"/>
              </w:rPr>
            </w:pPr>
            <w:r w:rsidRPr="000C0587">
              <w:rPr>
                <w:rFonts w:ascii="Times New Roman" w:eastAsia="Calibri" w:hAnsi="Times New Roman" w:cs="Times New Roman"/>
                <w:b/>
                <w:bCs/>
                <w:noProof/>
                <w:color w:val="000000"/>
                <w:lang w:val="en-US" w:eastAsia="hr-HR"/>
              </w:rPr>
              <w:t>2. REALIZACIJA  SADRŽAJA  PROGRAMA  ŠPP</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8F9C05" w14:textId="77777777" w:rsidR="00D87A9F" w:rsidRPr="000C0587" w:rsidRDefault="00D87A9F" w:rsidP="00D87A9F">
            <w:pPr>
              <w:spacing w:after="0" w:line="360" w:lineRule="auto"/>
              <w:rPr>
                <w:rFonts w:ascii="Times New Roman" w:eastAsia="Calibri" w:hAnsi="Times New Roman" w:cs="Times New Roman"/>
                <w:bCs/>
                <w:noProof/>
                <w:color w:val="000000"/>
                <w:lang w:val="en-US" w:eastAsia="hr-HR"/>
              </w:rPr>
            </w:pPr>
            <w:r w:rsidRPr="000C0587">
              <w:rPr>
                <w:rFonts w:ascii="Times New Roman" w:eastAsia="Calibri" w:hAnsi="Times New Roman" w:cs="Times New Roman"/>
                <w:bCs/>
                <w:noProof/>
                <w:color w:val="000000"/>
                <w:lang w:val="en-US" w:eastAsia="hr-HR"/>
              </w:rPr>
              <w:t>U okviru redovite nastave posebno u nastavi biologije, kemije, prirode i društva</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614EDF" w14:textId="77777777" w:rsidR="00D87A9F" w:rsidRPr="000C0587" w:rsidRDefault="00D87A9F" w:rsidP="00D87A9F">
            <w:pPr>
              <w:spacing w:after="0" w:line="360" w:lineRule="auto"/>
              <w:rPr>
                <w:rFonts w:ascii="Times New Roman" w:eastAsia="Calibri" w:hAnsi="Times New Roman" w:cs="Times New Roman"/>
                <w:noProof/>
                <w:color w:val="000000"/>
                <w:lang w:val="en-US" w:eastAsia="hr-HR"/>
              </w:rPr>
            </w:pPr>
            <w:r w:rsidRPr="000C0587">
              <w:rPr>
                <w:rFonts w:ascii="Times New Roman" w:eastAsia="Calibri" w:hAnsi="Times New Roman" w:cs="Times New Roman"/>
                <w:noProof/>
                <w:color w:val="000000"/>
                <w:lang w:val="en-US" w:eastAsia="hr-HR"/>
              </w:rPr>
              <w:t>Projektna nastava i javna prezentacija plakata</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1B9FCC" w14:textId="77777777" w:rsidR="00D87A9F" w:rsidRPr="000C0587" w:rsidRDefault="00D87A9F" w:rsidP="00D87A9F">
            <w:pPr>
              <w:spacing w:after="0" w:line="360" w:lineRule="auto"/>
              <w:rPr>
                <w:rFonts w:ascii="Times New Roman" w:eastAsia="Calibri" w:hAnsi="Times New Roman" w:cs="Times New Roman"/>
                <w:noProof/>
                <w:color w:val="000000"/>
                <w:lang w:val="en-US" w:eastAsia="hr-HR"/>
              </w:rPr>
            </w:pPr>
            <w:r w:rsidRPr="000C0587">
              <w:rPr>
                <w:rFonts w:ascii="Times New Roman" w:eastAsia="Calibri" w:hAnsi="Times New Roman" w:cs="Times New Roman"/>
                <w:noProof/>
                <w:color w:val="000000"/>
                <w:lang w:val="en-US" w:eastAsia="hr-HR"/>
              </w:rPr>
              <w:t>prema planu i programu navedenih predmeta</w:t>
            </w:r>
          </w:p>
        </w:tc>
        <w:tc>
          <w:tcPr>
            <w:tcW w:w="169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CE2655" w14:textId="77777777" w:rsidR="00D87A9F" w:rsidRPr="000C0587" w:rsidRDefault="00D87A9F" w:rsidP="00D87A9F">
            <w:pPr>
              <w:spacing w:after="0" w:line="360" w:lineRule="auto"/>
              <w:rPr>
                <w:rFonts w:ascii="Times New Roman" w:eastAsia="Calibri" w:hAnsi="Times New Roman" w:cs="Times New Roman"/>
                <w:b/>
                <w:bCs/>
                <w:noProof/>
                <w:color w:val="000000"/>
                <w:lang w:val="en-US" w:eastAsia="hr-HR"/>
              </w:rPr>
            </w:pPr>
            <w:r w:rsidRPr="000C0587">
              <w:rPr>
                <w:rFonts w:ascii="Times New Roman" w:eastAsia="Calibri" w:hAnsi="Times New Roman" w:cs="Times New Roman"/>
                <w:bCs/>
                <w:noProof/>
                <w:color w:val="000000"/>
                <w:lang w:val="en-US" w:eastAsia="hr-HR"/>
              </w:rPr>
              <w:t>učitelji razredne nastave, biologije, kemije</w:t>
            </w:r>
          </w:p>
        </w:tc>
      </w:tr>
      <w:tr w:rsidR="00D87A9F" w:rsidRPr="000C0587" w14:paraId="5D422DFC" w14:textId="77777777" w:rsidTr="00DB786E">
        <w:trPr>
          <w:trHeight w:val="720"/>
          <w:jc w:val="center"/>
        </w:trPr>
        <w:tc>
          <w:tcPr>
            <w:tcW w:w="10188" w:type="dxa"/>
            <w:vMerge/>
            <w:tcBorders>
              <w:top w:val="single" w:sz="4" w:space="0" w:color="auto"/>
              <w:left w:val="single" w:sz="4" w:space="0" w:color="auto"/>
              <w:bottom w:val="single" w:sz="4" w:space="0" w:color="auto"/>
              <w:right w:val="single" w:sz="4" w:space="0" w:color="auto"/>
            </w:tcBorders>
            <w:vAlign w:val="center"/>
            <w:hideMark/>
          </w:tcPr>
          <w:p w14:paraId="3B0C3F3E" w14:textId="77777777" w:rsidR="00D87A9F" w:rsidRPr="000C0587" w:rsidRDefault="00D87A9F" w:rsidP="00D87A9F">
            <w:pPr>
              <w:spacing w:after="0" w:line="240" w:lineRule="auto"/>
              <w:rPr>
                <w:rFonts w:ascii="Times New Roman" w:eastAsia="Calibri" w:hAnsi="Times New Roman" w:cs="Times New Roman"/>
                <w:b/>
                <w:bCs/>
                <w:noProof/>
                <w:color w:val="000000"/>
                <w:lang w:val="en-US" w:eastAsia="hr-HR"/>
              </w:rPr>
            </w:pP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E2F707" w14:textId="7B7BDA70" w:rsidR="006447A7" w:rsidRPr="000C0587" w:rsidRDefault="00D87A9F" w:rsidP="006447A7">
            <w:pPr>
              <w:spacing w:after="0" w:line="360" w:lineRule="auto"/>
              <w:rPr>
                <w:rFonts w:ascii="Times New Roman" w:eastAsia="Calibri" w:hAnsi="Times New Roman" w:cs="Times New Roman"/>
                <w:bCs/>
                <w:noProof/>
                <w:color w:val="000000"/>
                <w:lang w:val="en-US" w:eastAsia="hr-HR"/>
              </w:rPr>
            </w:pPr>
            <w:r w:rsidRPr="000C0587">
              <w:rPr>
                <w:rFonts w:ascii="Times New Roman" w:eastAsia="Calibri" w:hAnsi="Times New Roman" w:cs="Times New Roman"/>
                <w:noProof/>
                <w:color w:val="000000"/>
                <w:lang w:val="en-US" w:eastAsia="hr-HR"/>
              </w:rPr>
              <w:t>N</w:t>
            </w:r>
            <w:r w:rsidRPr="000C0587">
              <w:rPr>
                <w:rFonts w:ascii="Times New Roman" w:eastAsia="Calibri" w:hAnsi="Times New Roman" w:cs="Times New Roman"/>
                <w:bCs/>
                <w:noProof/>
                <w:color w:val="000000"/>
                <w:lang w:val="en-US" w:eastAsia="hr-HR"/>
              </w:rPr>
              <w:t xml:space="preserve">a satu razrednika </w:t>
            </w:r>
            <w:r w:rsidR="006447A7">
              <w:rPr>
                <w:rFonts w:ascii="Times New Roman" w:eastAsia="Calibri" w:hAnsi="Times New Roman" w:cs="Times New Roman"/>
                <w:bCs/>
                <w:noProof/>
                <w:color w:val="000000"/>
                <w:lang w:val="en-US" w:eastAsia="hr-HR"/>
              </w:rPr>
              <w:t>– teme prema planu i programu; vanjski suradnici, stručni suradnici</w:t>
            </w:r>
          </w:p>
          <w:p w14:paraId="212BA8A7" w14:textId="27083B08" w:rsidR="00D87A9F" w:rsidRPr="000C0587" w:rsidRDefault="00D87A9F" w:rsidP="00D87A9F">
            <w:pPr>
              <w:spacing w:after="0" w:line="360" w:lineRule="auto"/>
              <w:rPr>
                <w:rFonts w:ascii="Times New Roman" w:eastAsia="Calibri" w:hAnsi="Times New Roman" w:cs="Times New Roman"/>
                <w:bCs/>
                <w:noProof/>
                <w:color w:val="000000"/>
                <w:lang w:val="en-US" w:eastAsia="hr-HR"/>
              </w:rPr>
            </w:pP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F1D1BB" w14:textId="53D17938" w:rsidR="00D87A9F" w:rsidRPr="000C0587" w:rsidRDefault="00D87A9F" w:rsidP="00D87A9F">
            <w:pPr>
              <w:spacing w:after="0" w:line="360" w:lineRule="auto"/>
              <w:rPr>
                <w:rFonts w:ascii="Times New Roman" w:eastAsia="Calibri" w:hAnsi="Times New Roman" w:cs="Times New Roman"/>
                <w:noProof/>
                <w:color w:val="000000"/>
                <w:lang w:val="en-US" w:eastAsia="hr-HR"/>
              </w:rPr>
            </w:pPr>
            <w:r w:rsidRPr="000C0587">
              <w:rPr>
                <w:rFonts w:ascii="Times New Roman" w:eastAsia="Calibri" w:hAnsi="Times New Roman" w:cs="Times New Roman"/>
                <w:noProof/>
                <w:color w:val="000000"/>
                <w:lang w:val="en-US" w:eastAsia="hr-HR"/>
              </w:rPr>
              <w:t>plakati u učionicama, prigodni panoi, dijeljenje brošura, razgovori s učenicima</w:t>
            </w:r>
          </w:p>
          <w:p w14:paraId="3207BC37" w14:textId="77777777" w:rsidR="00D87A9F" w:rsidRPr="000C0587" w:rsidRDefault="00D87A9F" w:rsidP="00D87A9F">
            <w:pPr>
              <w:spacing w:after="0" w:line="360" w:lineRule="auto"/>
              <w:rPr>
                <w:rFonts w:ascii="Times New Roman" w:eastAsia="Calibri" w:hAnsi="Times New Roman" w:cs="Times New Roman"/>
                <w:noProof/>
                <w:color w:val="000000"/>
                <w:lang w:val="en-US" w:eastAsia="hr-HR"/>
              </w:rPr>
            </w:pPr>
            <w:r w:rsidRPr="000C0587">
              <w:rPr>
                <w:rFonts w:ascii="Times New Roman" w:eastAsia="Calibri" w:hAnsi="Times New Roman" w:cs="Times New Roman"/>
                <w:noProof/>
                <w:color w:val="000000"/>
                <w:lang w:val="en-US" w:eastAsia="hr-HR"/>
              </w:rPr>
              <w:t>pedagoške radionice, predavanja</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14:paraId="6DCC562E" w14:textId="77777777" w:rsidR="00D87A9F" w:rsidRPr="000C0587" w:rsidRDefault="00D87A9F" w:rsidP="00D87A9F">
            <w:pPr>
              <w:spacing w:after="0" w:line="360" w:lineRule="auto"/>
              <w:jc w:val="both"/>
              <w:rPr>
                <w:rFonts w:ascii="Times New Roman" w:eastAsia="Calibri" w:hAnsi="Times New Roman" w:cs="Times New Roman"/>
                <w:noProof/>
                <w:color w:val="000000"/>
                <w:lang w:val="en-US" w:eastAsia="hr-HR"/>
              </w:rPr>
            </w:pPr>
          </w:p>
          <w:p w14:paraId="5313187F" w14:textId="77777777" w:rsidR="00D87A9F" w:rsidRPr="000C0587" w:rsidRDefault="00D87A9F" w:rsidP="00D87A9F">
            <w:pPr>
              <w:spacing w:after="0" w:line="360" w:lineRule="auto"/>
              <w:jc w:val="both"/>
              <w:rPr>
                <w:rFonts w:ascii="Times New Roman" w:eastAsia="Calibri" w:hAnsi="Times New Roman" w:cs="Times New Roman"/>
                <w:noProof/>
                <w:color w:val="000000"/>
                <w:lang w:val="en-US" w:eastAsia="hr-HR"/>
              </w:rPr>
            </w:pPr>
            <w:r w:rsidRPr="000C0587">
              <w:rPr>
                <w:rFonts w:ascii="Times New Roman" w:eastAsia="Calibri" w:hAnsi="Times New Roman" w:cs="Times New Roman"/>
                <w:noProof/>
                <w:color w:val="000000"/>
                <w:lang w:val="en-US" w:eastAsia="hr-HR"/>
              </w:rPr>
              <w:t>2x u svakom polugodištu</w:t>
            </w:r>
          </w:p>
          <w:p w14:paraId="1E9FAEA9" w14:textId="77777777" w:rsidR="00D87A9F" w:rsidRPr="000C0587" w:rsidRDefault="00D87A9F" w:rsidP="00D87A9F">
            <w:pPr>
              <w:spacing w:after="0" w:line="360" w:lineRule="auto"/>
              <w:jc w:val="both"/>
              <w:rPr>
                <w:rFonts w:ascii="Times New Roman" w:eastAsia="Calibri" w:hAnsi="Times New Roman" w:cs="Times New Roman"/>
                <w:noProof/>
                <w:color w:val="000000"/>
                <w:lang w:val="en-US" w:eastAsia="hr-HR"/>
              </w:rPr>
            </w:pPr>
          </w:p>
        </w:tc>
        <w:tc>
          <w:tcPr>
            <w:tcW w:w="169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FC39CC" w14:textId="77777777" w:rsidR="00D87A9F" w:rsidRPr="000C0587" w:rsidRDefault="00D87A9F" w:rsidP="00D87A9F">
            <w:pPr>
              <w:spacing w:after="0" w:line="360" w:lineRule="auto"/>
              <w:rPr>
                <w:rFonts w:ascii="Times New Roman" w:eastAsia="Calibri" w:hAnsi="Times New Roman" w:cs="Times New Roman"/>
                <w:b/>
                <w:bCs/>
                <w:noProof/>
                <w:color w:val="000000"/>
                <w:lang w:val="en-US" w:eastAsia="hr-HR"/>
              </w:rPr>
            </w:pPr>
            <w:r w:rsidRPr="000C0587">
              <w:rPr>
                <w:rFonts w:ascii="Times New Roman" w:eastAsia="Calibri" w:hAnsi="Times New Roman" w:cs="Times New Roman"/>
                <w:bCs/>
                <w:noProof/>
                <w:color w:val="000000"/>
                <w:lang w:val="en-US" w:eastAsia="hr-HR"/>
              </w:rPr>
              <w:t>razrednici u suradnji s pedagoginjom i psihologinjom, u suradnji s PU Osječko-baranjske</w:t>
            </w:r>
          </w:p>
        </w:tc>
      </w:tr>
      <w:tr w:rsidR="00D87A9F" w:rsidRPr="000C0587" w14:paraId="4CC4271D" w14:textId="77777777" w:rsidTr="00DB786E">
        <w:trPr>
          <w:trHeight w:val="720"/>
          <w:jc w:val="center"/>
        </w:trPr>
        <w:tc>
          <w:tcPr>
            <w:tcW w:w="10188" w:type="dxa"/>
            <w:vMerge/>
            <w:tcBorders>
              <w:top w:val="single" w:sz="4" w:space="0" w:color="auto"/>
              <w:left w:val="single" w:sz="4" w:space="0" w:color="auto"/>
              <w:bottom w:val="single" w:sz="4" w:space="0" w:color="auto"/>
              <w:right w:val="single" w:sz="4" w:space="0" w:color="auto"/>
            </w:tcBorders>
            <w:vAlign w:val="center"/>
            <w:hideMark/>
          </w:tcPr>
          <w:p w14:paraId="4EEB0585" w14:textId="77777777" w:rsidR="00D87A9F" w:rsidRPr="000C0587" w:rsidRDefault="00D87A9F" w:rsidP="00D87A9F">
            <w:pPr>
              <w:spacing w:after="0" w:line="240" w:lineRule="auto"/>
              <w:rPr>
                <w:rFonts w:ascii="Times New Roman" w:eastAsia="Calibri" w:hAnsi="Times New Roman" w:cs="Times New Roman"/>
                <w:b/>
                <w:bCs/>
                <w:noProof/>
                <w:color w:val="000000"/>
                <w:lang w:val="en-US" w:eastAsia="hr-HR"/>
              </w:rPr>
            </w:pP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3FAB84" w14:textId="77777777" w:rsidR="00D87A9F" w:rsidRPr="000C0587" w:rsidRDefault="00D87A9F" w:rsidP="00D87A9F">
            <w:pPr>
              <w:spacing w:after="0" w:line="360" w:lineRule="auto"/>
              <w:rPr>
                <w:rFonts w:ascii="Times New Roman" w:eastAsia="Calibri" w:hAnsi="Times New Roman" w:cs="Times New Roman"/>
                <w:bCs/>
                <w:noProof/>
                <w:color w:val="000000"/>
                <w:lang w:val="en-US" w:eastAsia="hr-HR"/>
              </w:rPr>
            </w:pPr>
            <w:r w:rsidRPr="000C0587">
              <w:rPr>
                <w:rFonts w:ascii="Times New Roman" w:eastAsia="Calibri" w:hAnsi="Times New Roman" w:cs="Times New Roman"/>
                <w:noProof/>
                <w:color w:val="000000"/>
                <w:lang w:val="en-US" w:eastAsia="hr-HR"/>
              </w:rPr>
              <w:t>U</w:t>
            </w:r>
            <w:r w:rsidRPr="000C0587">
              <w:rPr>
                <w:rFonts w:ascii="Times New Roman" w:eastAsia="Calibri" w:hAnsi="Times New Roman" w:cs="Times New Roman"/>
                <w:bCs/>
                <w:noProof/>
                <w:color w:val="000000"/>
                <w:lang w:val="en-US" w:eastAsia="hr-HR"/>
              </w:rPr>
              <w:t xml:space="preserve"> suradnji s roditeljima - na roditelj. sastancima razrada tema</w:t>
            </w:r>
          </w:p>
          <w:p w14:paraId="0AA3A586" w14:textId="77777777" w:rsidR="00D87A9F" w:rsidRPr="000C0587" w:rsidRDefault="00D87A9F">
            <w:pPr>
              <w:numPr>
                <w:ilvl w:val="0"/>
                <w:numId w:val="29"/>
              </w:numPr>
              <w:tabs>
                <w:tab w:val="left" w:pos="522"/>
              </w:tabs>
              <w:spacing w:after="0" w:line="360" w:lineRule="auto"/>
              <w:ind w:left="522" w:hanging="270"/>
              <w:contextualSpacing/>
              <w:rPr>
                <w:rFonts w:ascii="Times New Roman" w:eastAsia="Calibri" w:hAnsi="Times New Roman" w:cs="Times New Roman"/>
                <w:bCs/>
                <w:noProof/>
                <w:color w:val="000000"/>
                <w:lang w:val="en-US" w:eastAsia="hr-HR"/>
              </w:rPr>
            </w:pPr>
            <w:r w:rsidRPr="000C0587">
              <w:rPr>
                <w:rFonts w:ascii="Times New Roman" w:eastAsia="Calibri" w:hAnsi="Times New Roman" w:cs="Times New Roman"/>
                <w:bCs/>
                <w:noProof/>
                <w:color w:val="000000"/>
                <w:lang w:val="en-US" w:eastAsia="hr-HR"/>
              </w:rPr>
              <w:t>Ovisnosti, kako ih prepoznati i kako reagirati  s  prikazom stanja u školi</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11AC7E" w14:textId="77777777" w:rsidR="00D87A9F" w:rsidRPr="000C0587" w:rsidRDefault="00D87A9F" w:rsidP="00D87A9F">
            <w:pPr>
              <w:spacing w:after="0" w:line="360" w:lineRule="auto"/>
              <w:rPr>
                <w:rFonts w:ascii="Times New Roman" w:eastAsia="Calibri" w:hAnsi="Times New Roman" w:cs="Times New Roman"/>
                <w:noProof/>
                <w:color w:val="000000"/>
                <w:lang w:val="en-US" w:eastAsia="hr-HR"/>
              </w:rPr>
            </w:pPr>
            <w:r w:rsidRPr="000C0587">
              <w:rPr>
                <w:rFonts w:ascii="Times New Roman" w:eastAsia="Calibri" w:hAnsi="Times New Roman" w:cs="Times New Roman"/>
                <w:noProof/>
                <w:color w:val="000000"/>
                <w:lang w:val="en-US" w:eastAsia="hr-HR"/>
              </w:rPr>
              <w:t>Predavanje  i podjela kraćeg pisanog materijala</w:t>
            </w:r>
          </w:p>
        </w:tc>
        <w:tc>
          <w:tcPr>
            <w:tcW w:w="147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8133B10" w14:textId="77777777" w:rsidR="00D87A9F" w:rsidRPr="000C0587" w:rsidRDefault="00D87A9F" w:rsidP="00D87A9F">
            <w:pPr>
              <w:spacing w:after="0" w:line="360" w:lineRule="auto"/>
              <w:jc w:val="both"/>
              <w:rPr>
                <w:rFonts w:ascii="Times New Roman" w:eastAsia="Calibri" w:hAnsi="Times New Roman" w:cs="Times New Roman"/>
                <w:noProof/>
                <w:color w:val="000000"/>
                <w:lang w:val="en-US" w:eastAsia="hr-HR"/>
              </w:rPr>
            </w:pPr>
            <w:r w:rsidRPr="000C0587">
              <w:rPr>
                <w:rFonts w:ascii="Times New Roman" w:eastAsia="Calibri" w:hAnsi="Times New Roman" w:cs="Times New Roman"/>
                <w:noProof/>
                <w:color w:val="000000"/>
                <w:lang w:val="en-US" w:eastAsia="hr-HR"/>
              </w:rPr>
              <w:t>roditeljski sastanak</w:t>
            </w:r>
          </w:p>
        </w:tc>
        <w:tc>
          <w:tcPr>
            <w:tcW w:w="169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CD8DC2" w14:textId="77777777" w:rsidR="00D87A9F" w:rsidRPr="000C0587" w:rsidRDefault="00D87A9F" w:rsidP="00D87A9F">
            <w:pPr>
              <w:spacing w:after="0" w:line="360" w:lineRule="auto"/>
              <w:rPr>
                <w:rFonts w:ascii="Times New Roman" w:eastAsia="Calibri" w:hAnsi="Times New Roman" w:cs="Times New Roman"/>
                <w:b/>
                <w:bCs/>
                <w:noProof/>
                <w:color w:val="000000"/>
                <w:lang w:val="en-US" w:eastAsia="hr-HR"/>
              </w:rPr>
            </w:pPr>
            <w:r w:rsidRPr="000C0587">
              <w:rPr>
                <w:rFonts w:ascii="Times New Roman" w:eastAsia="Calibri" w:hAnsi="Times New Roman" w:cs="Times New Roman"/>
                <w:bCs/>
                <w:noProof/>
                <w:color w:val="000000"/>
                <w:lang w:val="en-US" w:eastAsia="hr-HR"/>
              </w:rPr>
              <w:t>razrednici u suradnji s pedagoginjom, školskom liječnicom</w:t>
            </w:r>
          </w:p>
        </w:tc>
      </w:tr>
      <w:tr w:rsidR="00D87A9F" w:rsidRPr="000C0587" w14:paraId="025660BD" w14:textId="77777777" w:rsidTr="00DB786E">
        <w:trPr>
          <w:trHeight w:val="720"/>
          <w:jc w:val="center"/>
        </w:trPr>
        <w:tc>
          <w:tcPr>
            <w:tcW w:w="10188" w:type="dxa"/>
            <w:vMerge/>
            <w:tcBorders>
              <w:top w:val="single" w:sz="4" w:space="0" w:color="auto"/>
              <w:left w:val="single" w:sz="4" w:space="0" w:color="auto"/>
              <w:bottom w:val="single" w:sz="4" w:space="0" w:color="auto"/>
              <w:right w:val="single" w:sz="4" w:space="0" w:color="auto"/>
            </w:tcBorders>
            <w:vAlign w:val="center"/>
            <w:hideMark/>
          </w:tcPr>
          <w:p w14:paraId="1C1D62FF" w14:textId="77777777" w:rsidR="00D87A9F" w:rsidRPr="000C0587" w:rsidRDefault="00D87A9F" w:rsidP="00D87A9F">
            <w:pPr>
              <w:spacing w:after="0" w:line="240" w:lineRule="auto"/>
              <w:rPr>
                <w:rFonts w:ascii="Times New Roman" w:eastAsia="Calibri" w:hAnsi="Times New Roman" w:cs="Times New Roman"/>
                <w:b/>
                <w:bCs/>
                <w:noProof/>
                <w:color w:val="000000"/>
                <w:lang w:val="en-US" w:eastAsia="hr-HR"/>
              </w:rPr>
            </w:pP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6B93D9" w14:textId="77777777" w:rsidR="00D87A9F" w:rsidRPr="000C0587" w:rsidRDefault="00D87A9F">
            <w:pPr>
              <w:numPr>
                <w:ilvl w:val="0"/>
                <w:numId w:val="29"/>
              </w:numPr>
              <w:tabs>
                <w:tab w:val="left" w:pos="252"/>
                <w:tab w:val="left" w:pos="522"/>
              </w:tabs>
              <w:spacing w:after="0" w:line="360" w:lineRule="auto"/>
              <w:ind w:left="522" w:hanging="270"/>
              <w:contextualSpacing/>
              <w:rPr>
                <w:rFonts w:ascii="Times New Roman" w:eastAsia="Calibri" w:hAnsi="Times New Roman" w:cs="Times New Roman"/>
                <w:bCs/>
                <w:noProof/>
                <w:color w:val="000000"/>
                <w:lang w:val="en-US" w:eastAsia="hr-HR"/>
              </w:rPr>
            </w:pPr>
            <w:r w:rsidRPr="000C0587">
              <w:rPr>
                <w:rFonts w:ascii="Times New Roman" w:eastAsia="Calibri" w:hAnsi="Times New Roman" w:cs="Times New Roman"/>
                <w:bCs/>
                <w:noProof/>
                <w:color w:val="000000"/>
                <w:lang w:val="en-US" w:eastAsia="hr-HR"/>
              </w:rPr>
              <w:t>Upućivanje roditelja u korištenje knjižnice za roditelje i literaturu ove problematike</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13C30C" w14:textId="77777777" w:rsidR="00D87A9F" w:rsidRPr="000C0587" w:rsidRDefault="00D87A9F" w:rsidP="00D87A9F">
            <w:pPr>
              <w:spacing w:after="0" w:line="360" w:lineRule="auto"/>
              <w:rPr>
                <w:rFonts w:ascii="Times New Roman" w:eastAsia="Calibri" w:hAnsi="Times New Roman" w:cs="Times New Roman"/>
                <w:noProof/>
                <w:color w:val="000000"/>
                <w:lang w:val="en-US" w:eastAsia="hr-HR"/>
              </w:rPr>
            </w:pPr>
            <w:r w:rsidRPr="000C0587">
              <w:rPr>
                <w:rFonts w:ascii="Times New Roman" w:eastAsia="Calibri" w:hAnsi="Times New Roman" w:cs="Times New Roman"/>
                <w:bCs/>
                <w:noProof/>
                <w:color w:val="000000"/>
                <w:lang w:val="en-US" w:eastAsia="hr-HR"/>
              </w:rPr>
              <w:t>Korištenje školske literature  o ovisnostima</w:t>
            </w: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412E8DAF" w14:textId="77777777" w:rsidR="00D87A9F" w:rsidRPr="000C0587" w:rsidRDefault="00D87A9F" w:rsidP="00D87A9F">
            <w:pPr>
              <w:spacing w:after="0" w:line="240" w:lineRule="auto"/>
              <w:rPr>
                <w:rFonts w:ascii="Times New Roman" w:eastAsia="Calibri" w:hAnsi="Times New Roman" w:cs="Times New Roman"/>
                <w:noProof/>
                <w:color w:val="000000"/>
                <w:lang w:val="en-US" w:eastAsia="hr-HR"/>
              </w:rPr>
            </w:pPr>
          </w:p>
        </w:tc>
        <w:tc>
          <w:tcPr>
            <w:tcW w:w="169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FE42D3" w14:textId="77777777" w:rsidR="00D87A9F" w:rsidRPr="000C0587" w:rsidRDefault="00D87A9F" w:rsidP="00D87A9F">
            <w:pPr>
              <w:spacing w:after="0" w:line="360" w:lineRule="auto"/>
              <w:rPr>
                <w:rFonts w:ascii="Times New Roman" w:eastAsia="Calibri" w:hAnsi="Times New Roman" w:cs="Times New Roman"/>
                <w:b/>
                <w:bCs/>
                <w:noProof/>
                <w:color w:val="000000"/>
                <w:lang w:val="en-US" w:eastAsia="hr-HR"/>
              </w:rPr>
            </w:pPr>
            <w:r w:rsidRPr="000C0587">
              <w:rPr>
                <w:rFonts w:ascii="Times New Roman" w:eastAsia="Calibri" w:hAnsi="Times New Roman" w:cs="Times New Roman"/>
                <w:bCs/>
                <w:noProof/>
                <w:color w:val="000000"/>
                <w:lang w:val="en-US" w:eastAsia="hr-HR"/>
              </w:rPr>
              <w:t>psihologinja i pedagoginja</w:t>
            </w:r>
          </w:p>
        </w:tc>
      </w:tr>
      <w:tr w:rsidR="00D87A9F" w:rsidRPr="000C0587" w14:paraId="090EE032" w14:textId="77777777" w:rsidTr="00DB786E">
        <w:trPr>
          <w:trHeight w:val="720"/>
          <w:jc w:val="center"/>
        </w:trPr>
        <w:tc>
          <w:tcPr>
            <w:tcW w:w="10188" w:type="dxa"/>
            <w:vMerge/>
            <w:tcBorders>
              <w:top w:val="single" w:sz="4" w:space="0" w:color="auto"/>
              <w:left w:val="single" w:sz="4" w:space="0" w:color="auto"/>
              <w:bottom w:val="single" w:sz="4" w:space="0" w:color="auto"/>
              <w:right w:val="single" w:sz="4" w:space="0" w:color="auto"/>
            </w:tcBorders>
            <w:vAlign w:val="center"/>
            <w:hideMark/>
          </w:tcPr>
          <w:p w14:paraId="46C9DC18" w14:textId="77777777" w:rsidR="00D87A9F" w:rsidRPr="000C0587" w:rsidRDefault="00D87A9F" w:rsidP="00D87A9F">
            <w:pPr>
              <w:spacing w:after="0" w:line="240" w:lineRule="auto"/>
              <w:rPr>
                <w:rFonts w:ascii="Times New Roman" w:eastAsia="Calibri" w:hAnsi="Times New Roman" w:cs="Times New Roman"/>
                <w:b/>
                <w:bCs/>
                <w:noProof/>
                <w:color w:val="000000"/>
                <w:lang w:val="en-US" w:eastAsia="hr-HR"/>
              </w:rPr>
            </w:pP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0D6FB8" w14:textId="77777777" w:rsidR="00D87A9F" w:rsidRPr="000C0587" w:rsidRDefault="00D87A9F">
            <w:pPr>
              <w:numPr>
                <w:ilvl w:val="0"/>
                <w:numId w:val="29"/>
              </w:numPr>
              <w:tabs>
                <w:tab w:val="left" w:pos="252"/>
                <w:tab w:val="left" w:pos="522"/>
              </w:tabs>
              <w:spacing w:after="0" w:line="360" w:lineRule="auto"/>
              <w:ind w:left="522" w:hanging="270"/>
              <w:contextualSpacing/>
              <w:rPr>
                <w:rFonts w:ascii="Times New Roman" w:eastAsia="Calibri" w:hAnsi="Times New Roman" w:cs="Times New Roman"/>
                <w:b/>
                <w:bCs/>
                <w:noProof/>
                <w:color w:val="000000"/>
                <w:lang w:val="en-US" w:eastAsia="hr-HR"/>
              </w:rPr>
            </w:pPr>
            <w:r w:rsidRPr="000C0587">
              <w:rPr>
                <w:rFonts w:ascii="Times New Roman" w:eastAsia="Calibri" w:hAnsi="Times New Roman" w:cs="Times New Roman"/>
                <w:bCs/>
                <w:noProof/>
                <w:color w:val="000000"/>
                <w:lang w:val="en-US" w:eastAsia="hr-HR"/>
              </w:rPr>
              <w:t>U individualnim kontaktima s roditeljima -savjetovanje o odgoju djece</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14:paraId="2383BF03" w14:textId="77777777" w:rsidR="00D87A9F" w:rsidRPr="000C0587" w:rsidRDefault="00D87A9F" w:rsidP="00D87A9F">
            <w:pPr>
              <w:spacing w:after="0" w:line="360" w:lineRule="auto"/>
              <w:ind w:left="360"/>
              <w:jc w:val="both"/>
              <w:rPr>
                <w:rFonts w:ascii="Times New Roman" w:eastAsia="Calibri" w:hAnsi="Times New Roman" w:cs="Times New Roman"/>
                <w:b/>
                <w:bCs/>
                <w:noProof/>
                <w:color w:val="000000"/>
                <w:lang w:val="en-US" w:eastAsia="hr-HR"/>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10438F6A" w14:textId="77777777" w:rsidR="00D87A9F" w:rsidRPr="000C0587" w:rsidRDefault="00D87A9F" w:rsidP="00D87A9F">
            <w:pPr>
              <w:spacing w:after="0" w:line="240" w:lineRule="auto"/>
              <w:rPr>
                <w:rFonts w:ascii="Times New Roman" w:eastAsia="Calibri" w:hAnsi="Times New Roman" w:cs="Times New Roman"/>
                <w:noProof/>
                <w:color w:val="000000"/>
                <w:lang w:val="en-US" w:eastAsia="hr-HR"/>
              </w:rPr>
            </w:pPr>
          </w:p>
        </w:tc>
        <w:tc>
          <w:tcPr>
            <w:tcW w:w="169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E18744" w14:textId="77777777" w:rsidR="00D87A9F" w:rsidRPr="000C0587" w:rsidRDefault="00D87A9F" w:rsidP="00D87A9F">
            <w:pPr>
              <w:spacing w:after="0" w:line="360" w:lineRule="auto"/>
              <w:jc w:val="both"/>
              <w:rPr>
                <w:rFonts w:ascii="Times New Roman" w:eastAsia="Calibri" w:hAnsi="Times New Roman" w:cs="Times New Roman"/>
                <w:b/>
                <w:bCs/>
                <w:noProof/>
                <w:color w:val="000000"/>
                <w:lang w:val="en-US" w:eastAsia="hr-HR"/>
              </w:rPr>
            </w:pPr>
            <w:r w:rsidRPr="000C0587">
              <w:rPr>
                <w:rFonts w:ascii="Times New Roman" w:eastAsia="Calibri" w:hAnsi="Times New Roman" w:cs="Times New Roman"/>
                <w:bCs/>
                <w:noProof/>
                <w:color w:val="000000"/>
                <w:lang w:val="en-US" w:eastAsia="hr-HR"/>
              </w:rPr>
              <w:t>razrednici, pedagoginja, psihologinja</w:t>
            </w:r>
          </w:p>
        </w:tc>
      </w:tr>
    </w:tbl>
    <w:p w14:paraId="1ABBA340" w14:textId="77777777" w:rsidR="00D87A9F" w:rsidRPr="000C0587" w:rsidRDefault="00D87A9F" w:rsidP="00D87A9F">
      <w:pPr>
        <w:spacing w:after="0" w:line="360" w:lineRule="auto"/>
        <w:jc w:val="both"/>
        <w:rPr>
          <w:rFonts w:ascii="Times New Roman" w:eastAsia="Calibri" w:hAnsi="Times New Roman" w:cs="Times New Roman"/>
          <w:noProof/>
          <w:color w:val="000000"/>
          <w:lang w:eastAsia="hr-HR"/>
        </w:rPr>
      </w:pPr>
    </w:p>
    <w:p w14:paraId="2B7293DC" w14:textId="77777777" w:rsidR="00D87A9F" w:rsidRPr="000C0587" w:rsidRDefault="00D87A9F" w:rsidP="00D87A9F">
      <w:pPr>
        <w:spacing w:after="0" w:line="360" w:lineRule="auto"/>
        <w:jc w:val="both"/>
        <w:rPr>
          <w:rFonts w:ascii="Times New Roman" w:eastAsia="Calibri" w:hAnsi="Times New Roman" w:cs="Times New Roman"/>
          <w:noProof/>
          <w:color w:val="000000"/>
          <w:lang w:eastAsia="hr-HR"/>
        </w:rPr>
      </w:pPr>
    </w:p>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9"/>
        <w:gridCol w:w="3059"/>
        <w:gridCol w:w="1440"/>
        <w:gridCol w:w="2177"/>
      </w:tblGrid>
      <w:tr w:rsidR="00D87A9F" w:rsidRPr="000C0587" w14:paraId="26D8D375" w14:textId="77777777" w:rsidTr="00DB786E">
        <w:trPr>
          <w:trHeight w:val="720"/>
          <w:jc w:val="center"/>
        </w:trPr>
        <w:tc>
          <w:tcPr>
            <w:tcW w:w="10188"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659F2EF1" w14:textId="77777777" w:rsidR="00D87A9F" w:rsidRPr="000C0587" w:rsidRDefault="00D87A9F" w:rsidP="00D87A9F">
            <w:pPr>
              <w:spacing w:after="0" w:line="360" w:lineRule="auto"/>
              <w:jc w:val="center"/>
              <w:rPr>
                <w:rFonts w:ascii="Times New Roman" w:eastAsia="Times New Roman" w:hAnsi="Times New Roman" w:cs="Times New Roman"/>
                <w:b/>
                <w:bCs/>
                <w:noProof/>
                <w:color w:val="000000"/>
                <w:lang w:eastAsia="hr-HR"/>
              </w:rPr>
            </w:pPr>
            <w:r w:rsidRPr="000C0587">
              <w:rPr>
                <w:rFonts w:ascii="Times New Roman" w:eastAsia="Times New Roman" w:hAnsi="Times New Roman" w:cs="Times New Roman"/>
                <w:b/>
                <w:bCs/>
                <w:noProof/>
                <w:color w:val="000000"/>
                <w:lang w:eastAsia="hr-HR"/>
              </w:rPr>
              <w:t>3. IDENTIFIKACIJA UČENIKA PO KATEGORIJAMA RAZLIČITOSTI</w:t>
            </w:r>
          </w:p>
        </w:tc>
      </w:tr>
      <w:tr w:rsidR="00D87A9F" w:rsidRPr="000C0587" w14:paraId="5C2EAF0E" w14:textId="77777777" w:rsidTr="00DB786E">
        <w:trPr>
          <w:trHeight w:val="720"/>
          <w:jc w:val="center"/>
        </w:trPr>
        <w:tc>
          <w:tcPr>
            <w:tcW w:w="35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34E54D" w14:textId="77777777" w:rsidR="00D87A9F" w:rsidRPr="000C0587" w:rsidRDefault="00D87A9F" w:rsidP="00D87A9F">
            <w:pPr>
              <w:spacing w:after="0" w:line="360" w:lineRule="auto"/>
              <w:jc w:val="center"/>
              <w:rPr>
                <w:rFonts w:ascii="Times New Roman" w:eastAsia="Calibri" w:hAnsi="Times New Roman" w:cs="Times New Roman"/>
                <w:b/>
                <w:bCs/>
                <w:noProof/>
                <w:color w:val="000000"/>
                <w:lang w:val="en-US" w:eastAsia="hr-HR"/>
              </w:rPr>
            </w:pPr>
            <w:r w:rsidRPr="000C0587">
              <w:rPr>
                <w:rFonts w:ascii="Times New Roman" w:eastAsia="Calibri" w:hAnsi="Times New Roman" w:cs="Times New Roman"/>
                <w:b/>
                <w:bCs/>
                <w:noProof/>
                <w:color w:val="000000"/>
                <w:lang w:val="en-US" w:eastAsia="hr-HR"/>
              </w:rPr>
              <w:t>PROGRAMSKE AKTIVNOSTI I SADRŽAJI</w:t>
            </w:r>
          </w:p>
        </w:tc>
        <w:tc>
          <w:tcPr>
            <w:tcW w:w="30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4DA4D8" w14:textId="77777777" w:rsidR="00D87A9F" w:rsidRPr="000C0587" w:rsidRDefault="00D87A9F" w:rsidP="00D87A9F">
            <w:pPr>
              <w:spacing w:after="0" w:line="360" w:lineRule="auto"/>
              <w:jc w:val="center"/>
              <w:rPr>
                <w:rFonts w:ascii="Times New Roman" w:eastAsia="Calibri" w:hAnsi="Times New Roman" w:cs="Times New Roman"/>
                <w:b/>
                <w:noProof/>
                <w:color w:val="000000"/>
                <w:lang w:val="en-US" w:eastAsia="hr-HR"/>
              </w:rPr>
            </w:pPr>
            <w:r w:rsidRPr="000C0587">
              <w:rPr>
                <w:rFonts w:ascii="Times New Roman" w:eastAsia="Calibri" w:hAnsi="Times New Roman" w:cs="Times New Roman"/>
                <w:b/>
                <w:noProof/>
                <w:color w:val="000000"/>
                <w:lang w:val="en-US" w:eastAsia="hr-HR"/>
              </w:rPr>
              <w:t>METODE I OBLICI</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B9E590" w14:textId="77777777" w:rsidR="00D87A9F" w:rsidRPr="000C0587" w:rsidRDefault="00D87A9F" w:rsidP="00D87A9F">
            <w:pPr>
              <w:spacing w:after="0" w:line="360" w:lineRule="auto"/>
              <w:jc w:val="center"/>
              <w:rPr>
                <w:rFonts w:ascii="Times New Roman" w:eastAsia="Calibri" w:hAnsi="Times New Roman" w:cs="Times New Roman"/>
                <w:b/>
                <w:noProof/>
                <w:color w:val="000000"/>
                <w:lang w:val="en-US" w:eastAsia="hr-HR"/>
              </w:rPr>
            </w:pPr>
            <w:r w:rsidRPr="000C0587">
              <w:rPr>
                <w:rFonts w:ascii="Times New Roman" w:eastAsia="Calibri" w:hAnsi="Times New Roman" w:cs="Times New Roman"/>
                <w:b/>
                <w:noProof/>
                <w:color w:val="000000"/>
                <w:lang w:val="en-US" w:eastAsia="hr-HR"/>
              </w:rPr>
              <w:t>OKVIRNO VRIJEME</w:t>
            </w:r>
          </w:p>
        </w:tc>
        <w:tc>
          <w:tcPr>
            <w:tcW w:w="21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A878C9" w14:textId="77777777" w:rsidR="00D87A9F" w:rsidRPr="000C0587" w:rsidRDefault="00D87A9F" w:rsidP="00D87A9F">
            <w:pPr>
              <w:spacing w:after="0" w:line="360" w:lineRule="auto"/>
              <w:jc w:val="center"/>
              <w:rPr>
                <w:rFonts w:ascii="Times New Roman" w:eastAsia="Calibri" w:hAnsi="Times New Roman" w:cs="Times New Roman"/>
                <w:b/>
                <w:bCs/>
                <w:noProof/>
                <w:color w:val="000000"/>
                <w:lang w:val="en-US" w:eastAsia="hr-HR"/>
              </w:rPr>
            </w:pPr>
            <w:r w:rsidRPr="000C0587">
              <w:rPr>
                <w:rFonts w:ascii="Times New Roman" w:eastAsia="Calibri" w:hAnsi="Times New Roman" w:cs="Times New Roman"/>
                <w:b/>
                <w:bCs/>
                <w:noProof/>
                <w:color w:val="000000"/>
                <w:lang w:val="en-US" w:eastAsia="hr-HR"/>
              </w:rPr>
              <w:t>IZVRŠITELJI</w:t>
            </w:r>
          </w:p>
        </w:tc>
      </w:tr>
      <w:tr w:rsidR="00D87A9F" w:rsidRPr="000C0587" w14:paraId="315CF3F9" w14:textId="77777777" w:rsidTr="00DB786E">
        <w:trPr>
          <w:trHeight w:val="720"/>
          <w:jc w:val="center"/>
        </w:trPr>
        <w:tc>
          <w:tcPr>
            <w:tcW w:w="35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FE857B" w14:textId="77777777" w:rsidR="00D87A9F" w:rsidRPr="000C0587" w:rsidRDefault="00D87A9F" w:rsidP="00D87A9F">
            <w:pPr>
              <w:spacing w:after="0" w:line="360" w:lineRule="auto"/>
              <w:rPr>
                <w:rFonts w:ascii="Times New Roman" w:eastAsia="Calibri" w:hAnsi="Times New Roman" w:cs="Times New Roman"/>
                <w:b/>
                <w:bCs/>
                <w:noProof/>
                <w:color w:val="000000"/>
                <w:lang w:eastAsia="hr-HR"/>
              </w:rPr>
            </w:pPr>
            <w:r w:rsidRPr="000C0587">
              <w:rPr>
                <w:rFonts w:ascii="Times New Roman" w:eastAsia="Calibri" w:hAnsi="Times New Roman" w:cs="Times New Roman"/>
                <w:bCs/>
                <w:noProof/>
                <w:color w:val="000000"/>
                <w:lang w:eastAsia="hr-HR"/>
              </w:rPr>
              <w:t>a) Utvrđivanje  pojavnosti  rizičnih faktora u obiteljima učenika i u ponašanju učenika te češćih izostanaka učenika s nastave</w:t>
            </w:r>
          </w:p>
        </w:tc>
        <w:tc>
          <w:tcPr>
            <w:tcW w:w="30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53678C" w14:textId="77777777" w:rsidR="00D87A9F" w:rsidRPr="000C0587" w:rsidRDefault="00D87A9F" w:rsidP="00D87A9F">
            <w:pPr>
              <w:spacing w:after="0" w:line="360" w:lineRule="auto"/>
              <w:rPr>
                <w:rFonts w:ascii="Times New Roman" w:eastAsia="Calibri" w:hAnsi="Times New Roman" w:cs="Times New Roman"/>
                <w:noProof/>
                <w:color w:val="000000"/>
                <w:lang w:eastAsia="hr-HR"/>
              </w:rPr>
            </w:pPr>
            <w:r w:rsidRPr="000C0587">
              <w:rPr>
                <w:rFonts w:ascii="Times New Roman" w:eastAsia="Calibri" w:hAnsi="Times New Roman" w:cs="Times New Roman"/>
                <w:noProof/>
                <w:color w:val="000000"/>
                <w:lang w:eastAsia="hr-HR"/>
              </w:rPr>
              <w:t>Rasprave na sjednicama razrednih vijeća, analize pojavnosti</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AB8319C" w14:textId="77777777" w:rsidR="00D87A9F" w:rsidRPr="000C0587" w:rsidRDefault="00D87A9F" w:rsidP="00D87A9F">
            <w:pPr>
              <w:spacing w:after="0" w:line="360" w:lineRule="auto"/>
              <w:jc w:val="both"/>
              <w:rPr>
                <w:rFonts w:ascii="Times New Roman" w:eastAsia="Calibri" w:hAnsi="Times New Roman" w:cs="Times New Roman"/>
                <w:noProof/>
                <w:color w:val="000000"/>
                <w:lang w:val="en-US" w:eastAsia="hr-HR"/>
              </w:rPr>
            </w:pPr>
            <w:r w:rsidRPr="000C0587">
              <w:rPr>
                <w:rFonts w:ascii="Times New Roman" w:eastAsia="Calibri" w:hAnsi="Times New Roman" w:cs="Times New Roman"/>
                <w:noProof/>
                <w:color w:val="000000"/>
                <w:lang w:val="en-US" w:eastAsia="hr-HR"/>
              </w:rPr>
              <w:t>Tijekom školske godine</w:t>
            </w:r>
          </w:p>
        </w:tc>
        <w:tc>
          <w:tcPr>
            <w:tcW w:w="21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542003" w14:textId="77777777" w:rsidR="00D87A9F" w:rsidRPr="000C0587" w:rsidRDefault="00D87A9F" w:rsidP="00D87A9F">
            <w:pPr>
              <w:spacing w:after="0" w:line="360" w:lineRule="auto"/>
              <w:rPr>
                <w:rFonts w:ascii="Times New Roman" w:eastAsia="Calibri" w:hAnsi="Times New Roman" w:cs="Times New Roman"/>
                <w:b/>
                <w:bCs/>
                <w:noProof/>
                <w:color w:val="000000"/>
                <w:lang w:val="en-US" w:eastAsia="hr-HR"/>
              </w:rPr>
            </w:pPr>
            <w:r w:rsidRPr="000C0587">
              <w:rPr>
                <w:rFonts w:ascii="Times New Roman" w:eastAsia="Calibri" w:hAnsi="Times New Roman" w:cs="Times New Roman"/>
                <w:bCs/>
                <w:noProof/>
                <w:color w:val="000000"/>
                <w:lang w:val="en-US" w:eastAsia="hr-HR"/>
              </w:rPr>
              <w:t>razrednici i razredna vijeća, pedagoginja</w:t>
            </w:r>
          </w:p>
        </w:tc>
      </w:tr>
      <w:tr w:rsidR="00D87A9F" w:rsidRPr="000C0587" w14:paraId="6FAC1A01" w14:textId="77777777" w:rsidTr="00DB786E">
        <w:trPr>
          <w:trHeight w:val="720"/>
          <w:jc w:val="center"/>
        </w:trPr>
        <w:tc>
          <w:tcPr>
            <w:tcW w:w="35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086BFA" w14:textId="77777777" w:rsidR="00D87A9F" w:rsidRPr="000C0587" w:rsidRDefault="00D87A9F" w:rsidP="00D87A9F">
            <w:pPr>
              <w:spacing w:after="0" w:line="360" w:lineRule="auto"/>
              <w:rPr>
                <w:rFonts w:ascii="Times New Roman" w:eastAsia="Calibri" w:hAnsi="Times New Roman" w:cs="Times New Roman"/>
                <w:b/>
                <w:bCs/>
                <w:noProof/>
                <w:color w:val="000000"/>
                <w:lang w:val="en-US" w:eastAsia="hr-HR"/>
              </w:rPr>
            </w:pPr>
            <w:r w:rsidRPr="000C0587">
              <w:rPr>
                <w:rFonts w:ascii="Times New Roman" w:eastAsia="Calibri" w:hAnsi="Times New Roman" w:cs="Times New Roman"/>
                <w:bCs/>
                <w:noProof/>
                <w:color w:val="000000"/>
                <w:lang w:val="en-US" w:eastAsia="hr-HR"/>
              </w:rPr>
              <w:t>b) Sistematizacija uočenog stanja</w:t>
            </w:r>
          </w:p>
        </w:tc>
        <w:tc>
          <w:tcPr>
            <w:tcW w:w="3060" w:type="dxa"/>
            <w:tcBorders>
              <w:top w:val="single" w:sz="4" w:space="0" w:color="auto"/>
              <w:left w:val="single" w:sz="4" w:space="0" w:color="auto"/>
              <w:bottom w:val="single" w:sz="4" w:space="0" w:color="auto"/>
              <w:right w:val="single" w:sz="4" w:space="0" w:color="auto"/>
            </w:tcBorders>
            <w:shd w:val="clear" w:color="auto" w:fill="FFFFFF"/>
            <w:vAlign w:val="center"/>
          </w:tcPr>
          <w:p w14:paraId="1C232B77" w14:textId="77777777" w:rsidR="00D87A9F" w:rsidRPr="000C0587" w:rsidRDefault="00D87A9F" w:rsidP="00D87A9F">
            <w:pPr>
              <w:spacing w:after="0" w:line="360" w:lineRule="auto"/>
              <w:jc w:val="both"/>
              <w:rPr>
                <w:rFonts w:ascii="Times New Roman" w:eastAsia="Calibri" w:hAnsi="Times New Roman" w:cs="Times New Roman"/>
                <w:noProof/>
                <w:color w:val="000000"/>
                <w:lang w:val="en-US" w:eastAsia="hr-HR"/>
              </w:rPr>
            </w:pPr>
          </w:p>
          <w:p w14:paraId="0C473F50" w14:textId="77777777" w:rsidR="00D87A9F" w:rsidRPr="000C0587" w:rsidRDefault="00D87A9F" w:rsidP="00D87A9F">
            <w:pPr>
              <w:spacing w:after="0" w:line="360" w:lineRule="auto"/>
              <w:ind w:left="720"/>
              <w:jc w:val="both"/>
              <w:rPr>
                <w:rFonts w:ascii="Times New Roman" w:eastAsia="Calibri" w:hAnsi="Times New Roman" w:cs="Times New Roman"/>
                <w:noProof/>
                <w:color w:val="000000"/>
                <w:lang w:val="en-US" w:eastAsia="hr-HR"/>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245493B1" w14:textId="77777777" w:rsidR="00D87A9F" w:rsidRPr="000C0587" w:rsidRDefault="00D87A9F" w:rsidP="00D87A9F">
            <w:pPr>
              <w:spacing w:after="0" w:line="240" w:lineRule="auto"/>
              <w:rPr>
                <w:rFonts w:ascii="Times New Roman" w:eastAsia="Calibri" w:hAnsi="Times New Roman" w:cs="Times New Roman"/>
                <w:noProof/>
                <w:color w:val="000000"/>
                <w:lang w:val="en-US" w:eastAsia="hr-HR"/>
              </w:rPr>
            </w:pPr>
          </w:p>
        </w:tc>
        <w:tc>
          <w:tcPr>
            <w:tcW w:w="21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B2A68B" w14:textId="77777777" w:rsidR="00D87A9F" w:rsidRPr="000C0587" w:rsidRDefault="00D87A9F" w:rsidP="00D87A9F">
            <w:pPr>
              <w:spacing w:after="0" w:line="360" w:lineRule="auto"/>
              <w:rPr>
                <w:rFonts w:ascii="Times New Roman" w:eastAsia="Calibri" w:hAnsi="Times New Roman" w:cs="Times New Roman"/>
                <w:b/>
                <w:bCs/>
                <w:noProof/>
                <w:color w:val="000000"/>
                <w:lang w:val="en-US" w:eastAsia="hr-HR"/>
              </w:rPr>
            </w:pPr>
            <w:r w:rsidRPr="000C0587">
              <w:rPr>
                <w:rFonts w:ascii="Times New Roman" w:eastAsia="Calibri" w:hAnsi="Times New Roman" w:cs="Times New Roman"/>
                <w:bCs/>
                <w:noProof/>
                <w:color w:val="000000"/>
                <w:lang w:val="en-US" w:eastAsia="hr-HR"/>
              </w:rPr>
              <w:t>pedagoginja u suradnji sa zdravstvenom službom</w:t>
            </w:r>
          </w:p>
        </w:tc>
      </w:tr>
      <w:tr w:rsidR="00D87A9F" w:rsidRPr="000C0587" w14:paraId="223CD7B7" w14:textId="77777777" w:rsidTr="00DB786E">
        <w:trPr>
          <w:trHeight w:val="720"/>
          <w:jc w:val="center"/>
        </w:trPr>
        <w:tc>
          <w:tcPr>
            <w:tcW w:w="35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6E8DB4" w14:textId="77777777" w:rsidR="00D87A9F" w:rsidRPr="000C0587" w:rsidRDefault="00D87A9F" w:rsidP="00D87A9F">
            <w:pPr>
              <w:spacing w:after="0" w:line="360" w:lineRule="auto"/>
              <w:rPr>
                <w:rFonts w:ascii="Times New Roman" w:eastAsia="Calibri" w:hAnsi="Times New Roman" w:cs="Times New Roman"/>
                <w:b/>
                <w:bCs/>
                <w:noProof/>
                <w:color w:val="000000"/>
                <w:lang w:eastAsia="hr-HR"/>
              </w:rPr>
            </w:pPr>
            <w:r w:rsidRPr="000C0587">
              <w:rPr>
                <w:rFonts w:ascii="Times New Roman" w:eastAsia="Calibri" w:hAnsi="Times New Roman" w:cs="Times New Roman"/>
                <w:bCs/>
                <w:noProof/>
                <w:color w:val="000000"/>
                <w:lang w:eastAsia="hr-HR"/>
              </w:rPr>
              <w:t>c) Anketiranje učenika  o uporabi sredstava ovisnosti:</w:t>
            </w:r>
          </w:p>
          <w:p w14:paraId="043EF741" w14:textId="77777777" w:rsidR="00D87A9F" w:rsidRPr="000C0587" w:rsidRDefault="00D87A9F">
            <w:pPr>
              <w:numPr>
                <w:ilvl w:val="0"/>
                <w:numId w:val="30"/>
              </w:numPr>
              <w:spacing w:after="0" w:line="360" w:lineRule="auto"/>
              <w:contextualSpacing/>
              <w:rPr>
                <w:rFonts w:ascii="Times New Roman" w:eastAsia="Calibri" w:hAnsi="Times New Roman" w:cs="Times New Roman"/>
                <w:b/>
                <w:bCs/>
                <w:noProof/>
                <w:color w:val="000000"/>
                <w:lang w:val="en-US" w:eastAsia="hr-HR"/>
              </w:rPr>
            </w:pPr>
            <w:r w:rsidRPr="000C0587">
              <w:rPr>
                <w:rFonts w:ascii="Times New Roman" w:eastAsia="Calibri" w:hAnsi="Times New Roman" w:cs="Times New Roman"/>
                <w:bCs/>
                <w:noProof/>
                <w:color w:val="000000"/>
                <w:lang w:val="en-US" w:eastAsia="hr-HR"/>
              </w:rPr>
              <w:t>anketa o pušenju</w:t>
            </w:r>
          </w:p>
          <w:p w14:paraId="7EA02950" w14:textId="77777777" w:rsidR="00D87A9F" w:rsidRPr="000C0587" w:rsidRDefault="00D87A9F">
            <w:pPr>
              <w:numPr>
                <w:ilvl w:val="0"/>
                <w:numId w:val="30"/>
              </w:numPr>
              <w:spacing w:after="0" w:line="360" w:lineRule="auto"/>
              <w:contextualSpacing/>
              <w:rPr>
                <w:rFonts w:ascii="Times New Roman" w:eastAsia="Calibri" w:hAnsi="Times New Roman" w:cs="Times New Roman"/>
                <w:b/>
                <w:bCs/>
                <w:noProof/>
                <w:color w:val="000000"/>
                <w:lang w:val="de-CH" w:eastAsia="hr-HR"/>
              </w:rPr>
            </w:pPr>
            <w:r w:rsidRPr="000C0587">
              <w:rPr>
                <w:rFonts w:ascii="Times New Roman" w:eastAsia="Calibri" w:hAnsi="Times New Roman" w:cs="Times New Roman"/>
                <w:bCs/>
                <w:noProof/>
                <w:color w:val="000000"/>
                <w:lang w:val="de-CH" w:eastAsia="hr-HR"/>
              </w:rPr>
              <w:t>anketa  navike – pušenje, alkoholizam, droga</w:t>
            </w:r>
          </w:p>
        </w:tc>
        <w:tc>
          <w:tcPr>
            <w:tcW w:w="30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5DE4D0" w14:textId="77777777" w:rsidR="00D87A9F" w:rsidRPr="000C0587" w:rsidRDefault="00D87A9F" w:rsidP="00D87A9F">
            <w:pPr>
              <w:spacing w:after="0" w:line="360" w:lineRule="auto"/>
              <w:jc w:val="both"/>
              <w:rPr>
                <w:rFonts w:ascii="Times New Roman" w:eastAsia="Calibri" w:hAnsi="Times New Roman" w:cs="Times New Roman"/>
                <w:b/>
                <w:bCs/>
                <w:noProof/>
                <w:color w:val="000000"/>
                <w:lang w:val="en-US" w:eastAsia="hr-HR"/>
              </w:rPr>
            </w:pPr>
            <w:r w:rsidRPr="000C0587">
              <w:rPr>
                <w:rFonts w:ascii="Times New Roman" w:eastAsia="Calibri" w:hAnsi="Times New Roman" w:cs="Times New Roman"/>
                <w:bCs/>
                <w:noProof/>
                <w:color w:val="000000"/>
                <w:lang w:val="en-US" w:eastAsia="hr-HR"/>
              </w:rPr>
              <w:t>Anketiranje učenika</w:t>
            </w: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6A1FD80D" w14:textId="77777777" w:rsidR="00D87A9F" w:rsidRPr="000C0587" w:rsidRDefault="00D87A9F" w:rsidP="00D87A9F">
            <w:pPr>
              <w:spacing w:after="0" w:line="240" w:lineRule="auto"/>
              <w:rPr>
                <w:rFonts w:ascii="Times New Roman" w:eastAsia="Calibri" w:hAnsi="Times New Roman" w:cs="Times New Roman"/>
                <w:noProof/>
                <w:color w:val="000000"/>
                <w:lang w:val="en-US" w:eastAsia="hr-HR"/>
              </w:rPr>
            </w:pPr>
          </w:p>
        </w:tc>
        <w:tc>
          <w:tcPr>
            <w:tcW w:w="21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B0586A" w14:textId="77777777" w:rsidR="00D87A9F" w:rsidRPr="000C0587" w:rsidRDefault="00D87A9F" w:rsidP="00D87A9F">
            <w:pPr>
              <w:spacing w:after="0" w:line="360" w:lineRule="auto"/>
              <w:rPr>
                <w:rFonts w:ascii="Times New Roman" w:eastAsia="Calibri" w:hAnsi="Times New Roman" w:cs="Times New Roman"/>
                <w:b/>
                <w:bCs/>
                <w:noProof/>
                <w:color w:val="000000"/>
                <w:lang w:val="en-US" w:eastAsia="hr-HR"/>
              </w:rPr>
            </w:pPr>
            <w:r w:rsidRPr="000C0587">
              <w:rPr>
                <w:rFonts w:ascii="Times New Roman" w:eastAsia="Calibri" w:hAnsi="Times New Roman" w:cs="Times New Roman"/>
                <w:bCs/>
                <w:noProof/>
                <w:color w:val="000000"/>
                <w:lang w:val="en-US" w:eastAsia="hr-HR"/>
              </w:rPr>
              <w:t>pedagoginja i razrednici</w:t>
            </w:r>
          </w:p>
        </w:tc>
      </w:tr>
    </w:tbl>
    <w:p w14:paraId="132C4EF7" w14:textId="77777777" w:rsidR="00D87A9F" w:rsidRPr="000C0587" w:rsidRDefault="00D87A9F" w:rsidP="00D87A9F">
      <w:pPr>
        <w:spacing w:after="0" w:line="360" w:lineRule="auto"/>
        <w:jc w:val="both"/>
        <w:rPr>
          <w:rFonts w:ascii="Times New Roman" w:eastAsia="Calibri" w:hAnsi="Times New Roman" w:cs="Times New Roman"/>
          <w:noProof/>
          <w:color w:val="000000"/>
          <w:lang w:eastAsia="hr-HR"/>
        </w:rPr>
      </w:pPr>
    </w:p>
    <w:p w14:paraId="25DE1826" w14:textId="77777777" w:rsidR="00D87A9F" w:rsidRPr="000C0587" w:rsidRDefault="00D87A9F" w:rsidP="00D87A9F">
      <w:pPr>
        <w:spacing w:after="0" w:line="360" w:lineRule="auto"/>
        <w:jc w:val="both"/>
        <w:rPr>
          <w:rFonts w:ascii="Times New Roman" w:eastAsia="Calibri" w:hAnsi="Times New Roman" w:cs="Times New Roman"/>
          <w:noProof/>
          <w:color w:val="000000"/>
          <w:lang w:eastAsia="hr-HR"/>
        </w:rPr>
      </w:pPr>
    </w:p>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9"/>
        <w:gridCol w:w="3059"/>
        <w:gridCol w:w="1440"/>
        <w:gridCol w:w="2177"/>
      </w:tblGrid>
      <w:tr w:rsidR="00D87A9F" w:rsidRPr="000C0587" w14:paraId="48A07086" w14:textId="77777777" w:rsidTr="00DB786E">
        <w:trPr>
          <w:trHeight w:val="720"/>
          <w:jc w:val="center"/>
        </w:trPr>
        <w:tc>
          <w:tcPr>
            <w:tcW w:w="10188"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5451290B" w14:textId="77777777" w:rsidR="00D87A9F" w:rsidRPr="000C0587" w:rsidRDefault="00D87A9F" w:rsidP="00D87A9F">
            <w:pPr>
              <w:spacing w:after="0" w:line="360" w:lineRule="auto"/>
              <w:jc w:val="center"/>
              <w:rPr>
                <w:rFonts w:ascii="Times New Roman" w:eastAsia="Times New Roman" w:hAnsi="Times New Roman" w:cs="Times New Roman"/>
                <w:b/>
                <w:bCs/>
                <w:noProof/>
                <w:color w:val="000000"/>
                <w:lang w:val="en-US" w:eastAsia="hr-HR"/>
              </w:rPr>
            </w:pPr>
            <w:r w:rsidRPr="000C0587">
              <w:rPr>
                <w:rFonts w:ascii="Times New Roman" w:eastAsia="Times New Roman" w:hAnsi="Times New Roman" w:cs="Times New Roman"/>
                <w:b/>
                <w:bCs/>
                <w:noProof/>
                <w:color w:val="000000"/>
                <w:lang w:val="en-US" w:eastAsia="hr-HR"/>
              </w:rPr>
              <w:t>4. PODUZIMANJE ADEKVATNIH TERAPIJSKIH INTERVENCIJA</w:t>
            </w:r>
          </w:p>
        </w:tc>
      </w:tr>
      <w:tr w:rsidR="00D87A9F" w:rsidRPr="000C0587" w14:paraId="61AB3C86" w14:textId="77777777" w:rsidTr="00DB786E">
        <w:trPr>
          <w:trHeight w:val="720"/>
          <w:jc w:val="center"/>
        </w:trPr>
        <w:tc>
          <w:tcPr>
            <w:tcW w:w="35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09A33D" w14:textId="77777777" w:rsidR="00D87A9F" w:rsidRPr="000C0587" w:rsidRDefault="00D87A9F" w:rsidP="00D87A9F">
            <w:pPr>
              <w:spacing w:after="0" w:line="360" w:lineRule="auto"/>
              <w:jc w:val="center"/>
              <w:rPr>
                <w:rFonts w:ascii="Times New Roman" w:eastAsia="Calibri" w:hAnsi="Times New Roman" w:cs="Times New Roman"/>
                <w:b/>
                <w:bCs/>
                <w:noProof/>
                <w:color w:val="000000"/>
                <w:lang w:val="en-US" w:eastAsia="hr-HR"/>
              </w:rPr>
            </w:pPr>
            <w:r w:rsidRPr="000C0587">
              <w:rPr>
                <w:rFonts w:ascii="Times New Roman" w:eastAsia="Calibri" w:hAnsi="Times New Roman" w:cs="Times New Roman"/>
                <w:b/>
                <w:bCs/>
                <w:noProof/>
                <w:color w:val="000000"/>
                <w:lang w:val="en-US" w:eastAsia="hr-HR"/>
              </w:rPr>
              <w:t>PROGRAMSKE AKTIVNOSTI I SADRŽAJI</w:t>
            </w:r>
          </w:p>
        </w:tc>
        <w:tc>
          <w:tcPr>
            <w:tcW w:w="30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C83DD7" w14:textId="77777777" w:rsidR="00D87A9F" w:rsidRPr="000C0587" w:rsidRDefault="00D87A9F" w:rsidP="00D87A9F">
            <w:pPr>
              <w:spacing w:after="0" w:line="360" w:lineRule="auto"/>
              <w:jc w:val="center"/>
              <w:rPr>
                <w:rFonts w:ascii="Times New Roman" w:eastAsia="Calibri" w:hAnsi="Times New Roman" w:cs="Times New Roman"/>
                <w:b/>
                <w:noProof/>
                <w:color w:val="000000"/>
                <w:lang w:val="en-US" w:eastAsia="hr-HR"/>
              </w:rPr>
            </w:pPr>
            <w:r w:rsidRPr="000C0587">
              <w:rPr>
                <w:rFonts w:ascii="Times New Roman" w:eastAsia="Calibri" w:hAnsi="Times New Roman" w:cs="Times New Roman"/>
                <w:b/>
                <w:noProof/>
                <w:color w:val="000000"/>
                <w:lang w:val="en-US" w:eastAsia="hr-HR"/>
              </w:rPr>
              <w:t>METODE I OBLICI</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F9436A" w14:textId="77777777" w:rsidR="00D87A9F" w:rsidRPr="000C0587" w:rsidRDefault="00D87A9F" w:rsidP="00D87A9F">
            <w:pPr>
              <w:spacing w:after="0" w:line="360" w:lineRule="auto"/>
              <w:jc w:val="center"/>
              <w:rPr>
                <w:rFonts w:ascii="Times New Roman" w:eastAsia="Calibri" w:hAnsi="Times New Roman" w:cs="Times New Roman"/>
                <w:b/>
                <w:noProof/>
                <w:color w:val="000000"/>
                <w:lang w:val="en-US" w:eastAsia="hr-HR"/>
              </w:rPr>
            </w:pPr>
            <w:r w:rsidRPr="000C0587">
              <w:rPr>
                <w:rFonts w:ascii="Times New Roman" w:eastAsia="Calibri" w:hAnsi="Times New Roman" w:cs="Times New Roman"/>
                <w:b/>
                <w:noProof/>
                <w:color w:val="000000"/>
                <w:lang w:val="en-US" w:eastAsia="hr-HR"/>
              </w:rPr>
              <w:t>OKVIRNO VRIJEME</w:t>
            </w:r>
          </w:p>
        </w:tc>
        <w:tc>
          <w:tcPr>
            <w:tcW w:w="21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9BF8FA" w14:textId="77777777" w:rsidR="00D87A9F" w:rsidRPr="000C0587" w:rsidRDefault="00D87A9F" w:rsidP="00D87A9F">
            <w:pPr>
              <w:spacing w:after="0" w:line="360" w:lineRule="auto"/>
              <w:jc w:val="center"/>
              <w:rPr>
                <w:rFonts w:ascii="Times New Roman" w:eastAsia="Calibri" w:hAnsi="Times New Roman" w:cs="Times New Roman"/>
                <w:b/>
                <w:bCs/>
                <w:noProof/>
                <w:color w:val="000000"/>
                <w:lang w:val="en-US" w:eastAsia="hr-HR"/>
              </w:rPr>
            </w:pPr>
            <w:r w:rsidRPr="000C0587">
              <w:rPr>
                <w:rFonts w:ascii="Times New Roman" w:eastAsia="Calibri" w:hAnsi="Times New Roman" w:cs="Times New Roman"/>
                <w:b/>
                <w:bCs/>
                <w:noProof/>
                <w:color w:val="000000"/>
                <w:lang w:val="en-US" w:eastAsia="hr-HR"/>
              </w:rPr>
              <w:t>IZVRŠITELJI</w:t>
            </w:r>
          </w:p>
        </w:tc>
      </w:tr>
      <w:tr w:rsidR="00D87A9F" w:rsidRPr="000C0587" w14:paraId="6D56FD95" w14:textId="77777777" w:rsidTr="00DB786E">
        <w:trPr>
          <w:trHeight w:val="720"/>
          <w:jc w:val="center"/>
        </w:trPr>
        <w:tc>
          <w:tcPr>
            <w:tcW w:w="3510" w:type="dxa"/>
            <w:tcBorders>
              <w:top w:val="single" w:sz="4" w:space="0" w:color="auto"/>
              <w:left w:val="single" w:sz="4" w:space="0" w:color="auto"/>
              <w:bottom w:val="single" w:sz="4" w:space="0" w:color="auto"/>
              <w:right w:val="single" w:sz="4" w:space="0" w:color="auto"/>
            </w:tcBorders>
            <w:shd w:val="clear" w:color="auto" w:fill="FFFFFF"/>
            <w:vAlign w:val="center"/>
          </w:tcPr>
          <w:p w14:paraId="013DD93E" w14:textId="77777777" w:rsidR="00D87A9F" w:rsidRPr="000C0587" w:rsidRDefault="00D87A9F" w:rsidP="00D87A9F">
            <w:pPr>
              <w:spacing w:after="0" w:line="360" w:lineRule="auto"/>
              <w:rPr>
                <w:rFonts w:ascii="Times New Roman" w:eastAsia="Calibri" w:hAnsi="Times New Roman" w:cs="Times New Roman"/>
                <w:bCs/>
                <w:noProof/>
                <w:color w:val="000000"/>
                <w:lang w:eastAsia="hr-HR"/>
              </w:rPr>
            </w:pPr>
          </w:p>
          <w:p w14:paraId="3CC3DCF7" w14:textId="77777777" w:rsidR="00D87A9F" w:rsidRPr="000C0587" w:rsidRDefault="00D87A9F" w:rsidP="00D87A9F">
            <w:pPr>
              <w:spacing w:after="0" w:line="360" w:lineRule="auto"/>
              <w:rPr>
                <w:rFonts w:ascii="Times New Roman" w:eastAsia="Calibri" w:hAnsi="Times New Roman" w:cs="Times New Roman"/>
                <w:b/>
                <w:bCs/>
                <w:noProof/>
                <w:color w:val="000000"/>
                <w:lang w:eastAsia="hr-HR"/>
              </w:rPr>
            </w:pPr>
            <w:r w:rsidRPr="000C0587">
              <w:rPr>
                <w:rFonts w:ascii="Times New Roman" w:eastAsia="Calibri" w:hAnsi="Times New Roman" w:cs="Times New Roman"/>
                <w:bCs/>
                <w:noProof/>
                <w:color w:val="000000"/>
                <w:lang w:eastAsia="hr-HR"/>
              </w:rPr>
              <w:t xml:space="preserve">Dobronamjerna analiza problematičnog ponašanja učenika, iznošenje prijedloga rješenja </w:t>
            </w:r>
            <w:r w:rsidRPr="000C0587">
              <w:rPr>
                <w:rFonts w:ascii="Times New Roman" w:eastAsia="Calibri" w:hAnsi="Times New Roman" w:cs="Times New Roman"/>
                <w:bCs/>
                <w:noProof/>
                <w:color w:val="000000"/>
                <w:lang w:eastAsia="hr-HR"/>
              </w:rPr>
              <w:lastRenderedPageBreak/>
              <w:t>problema od strane učenika, organizacija učeničke pomoći</w:t>
            </w:r>
          </w:p>
        </w:tc>
        <w:tc>
          <w:tcPr>
            <w:tcW w:w="3060" w:type="dxa"/>
            <w:tcBorders>
              <w:top w:val="single" w:sz="4" w:space="0" w:color="auto"/>
              <w:left w:val="single" w:sz="4" w:space="0" w:color="auto"/>
              <w:bottom w:val="single" w:sz="4" w:space="0" w:color="auto"/>
              <w:right w:val="single" w:sz="4" w:space="0" w:color="auto"/>
            </w:tcBorders>
            <w:shd w:val="clear" w:color="auto" w:fill="FFFFFF"/>
            <w:vAlign w:val="center"/>
          </w:tcPr>
          <w:p w14:paraId="4100C779" w14:textId="77777777" w:rsidR="00D87A9F" w:rsidRPr="000C0587" w:rsidRDefault="00D87A9F" w:rsidP="00D87A9F">
            <w:pPr>
              <w:spacing w:after="0" w:line="360" w:lineRule="auto"/>
              <w:jc w:val="both"/>
              <w:rPr>
                <w:rFonts w:ascii="Times New Roman" w:eastAsia="Calibri" w:hAnsi="Times New Roman" w:cs="Times New Roman"/>
                <w:noProof/>
                <w:color w:val="000000"/>
                <w:lang w:val="en-US" w:eastAsia="hr-HR"/>
              </w:rPr>
            </w:pPr>
            <w:r w:rsidRPr="000C0587">
              <w:rPr>
                <w:rFonts w:ascii="Times New Roman" w:eastAsia="Calibri" w:hAnsi="Times New Roman" w:cs="Times New Roman"/>
                <w:noProof/>
                <w:color w:val="000000"/>
                <w:lang w:val="en-US" w:eastAsia="hr-HR"/>
              </w:rPr>
              <w:lastRenderedPageBreak/>
              <w:t>Rasprave na SR-u</w:t>
            </w:r>
          </w:p>
          <w:p w14:paraId="55F146CC" w14:textId="77777777" w:rsidR="00D87A9F" w:rsidRPr="000C0587" w:rsidRDefault="00D87A9F" w:rsidP="00D87A9F">
            <w:pPr>
              <w:spacing w:after="0" w:line="360" w:lineRule="auto"/>
              <w:jc w:val="both"/>
              <w:rPr>
                <w:rFonts w:ascii="Times New Roman" w:eastAsia="Calibri" w:hAnsi="Times New Roman" w:cs="Times New Roman"/>
                <w:noProof/>
                <w:color w:val="000000"/>
                <w:lang w:val="en-US" w:eastAsia="hr-HR"/>
              </w:rPr>
            </w:pP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435D1C9" w14:textId="77777777" w:rsidR="00D87A9F" w:rsidRPr="000C0587" w:rsidRDefault="00D87A9F" w:rsidP="00D87A9F">
            <w:pPr>
              <w:spacing w:after="0" w:line="360" w:lineRule="auto"/>
              <w:jc w:val="both"/>
              <w:rPr>
                <w:rFonts w:ascii="Times New Roman" w:eastAsia="Calibri" w:hAnsi="Times New Roman" w:cs="Times New Roman"/>
                <w:noProof/>
                <w:color w:val="000000"/>
                <w:lang w:val="en-US" w:eastAsia="hr-HR"/>
              </w:rPr>
            </w:pPr>
            <w:r w:rsidRPr="000C0587">
              <w:rPr>
                <w:rFonts w:ascii="Times New Roman" w:eastAsia="Calibri" w:hAnsi="Times New Roman" w:cs="Times New Roman"/>
                <w:noProof/>
                <w:color w:val="000000"/>
                <w:lang w:val="en-US" w:eastAsia="hr-HR"/>
              </w:rPr>
              <w:t>Tijekom školske godine</w:t>
            </w:r>
          </w:p>
        </w:tc>
        <w:tc>
          <w:tcPr>
            <w:tcW w:w="21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BDBF0C" w14:textId="77777777" w:rsidR="00D87A9F" w:rsidRPr="000C0587" w:rsidRDefault="00D87A9F" w:rsidP="00D87A9F">
            <w:pPr>
              <w:spacing w:after="0" w:line="360" w:lineRule="auto"/>
              <w:jc w:val="both"/>
              <w:rPr>
                <w:rFonts w:ascii="Times New Roman" w:eastAsia="Calibri" w:hAnsi="Times New Roman" w:cs="Times New Roman"/>
                <w:b/>
                <w:bCs/>
                <w:noProof/>
                <w:color w:val="000000"/>
                <w:lang w:val="en-US" w:eastAsia="hr-HR"/>
              </w:rPr>
            </w:pPr>
            <w:r w:rsidRPr="000C0587">
              <w:rPr>
                <w:rFonts w:ascii="Times New Roman" w:eastAsia="Calibri" w:hAnsi="Times New Roman" w:cs="Times New Roman"/>
                <w:bCs/>
                <w:noProof/>
                <w:color w:val="000000"/>
                <w:lang w:val="en-US" w:eastAsia="hr-HR"/>
              </w:rPr>
              <w:t>razrednici</w:t>
            </w:r>
          </w:p>
        </w:tc>
      </w:tr>
      <w:tr w:rsidR="00D87A9F" w:rsidRPr="000C0587" w14:paraId="7D5EBD85" w14:textId="77777777" w:rsidTr="00DB786E">
        <w:trPr>
          <w:trHeight w:val="720"/>
          <w:jc w:val="center"/>
        </w:trPr>
        <w:tc>
          <w:tcPr>
            <w:tcW w:w="3510" w:type="dxa"/>
            <w:tcBorders>
              <w:top w:val="single" w:sz="4" w:space="0" w:color="auto"/>
              <w:left w:val="single" w:sz="4" w:space="0" w:color="auto"/>
              <w:bottom w:val="single" w:sz="4" w:space="0" w:color="auto"/>
              <w:right w:val="single" w:sz="4" w:space="0" w:color="auto"/>
            </w:tcBorders>
            <w:shd w:val="clear" w:color="auto" w:fill="FFFFFF"/>
            <w:vAlign w:val="center"/>
          </w:tcPr>
          <w:p w14:paraId="3D4B2F3F" w14:textId="77777777" w:rsidR="00D87A9F" w:rsidRPr="000C0587" w:rsidRDefault="00D87A9F" w:rsidP="00D87A9F">
            <w:pPr>
              <w:spacing w:after="0" w:line="360" w:lineRule="auto"/>
              <w:rPr>
                <w:rFonts w:ascii="Times New Roman" w:eastAsia="Calibri" w:hAnsi="Times New Roman" w:cs="Times New Roman"/>
                <w:bCs/>
                <w:noProof/>
                <w:color w:val="000000"/>
                <w:lang w:eastAsia="hr-HR"/>
              </w:rPr>
            </w:pPr>
          </w:p>
          <w:p w14:paraId="08604FF1" w14:textId="77777777" w:rsidR="00D87A9F" w:rsidRPr="000C0587" w:rsidRDefault="00D87A9F" w:rsidP="00D87A9F">
            <w:pPr>
              <w:spacing w:after="0" w:line="360" w:lineRule="auto"/>
              <w:rPr>
                <w:rFonts w:ascii="Times New Roman" w:eastAsia="Calibri" w:hAnsi="Times New Roman" w:cs="Times New Roman"/>
                <w:b/>
                <w:bCs/>
                <w:noProof/>
                <w:color w:val="000000"/>
                <w:lang w:eastAsia="hr-HR"/>
              </w:rPr>
            </w:pPr>
            <w:r w:rsidRPr="000C0587">
              <w:rPr>
                <w:rFonts w:ascii="Times New Roman" w:eastAsia="Calibri" w:hAnsi="Times New Roman" w:cs="Times New Roman"/>
                <w:bCs/>
                <w:noProof/>
                <w:color w:val="000000"/>
                <w:lang w:eastAsia="hr-HR"/>
              </w:rPr>
              <w:t>Poticanje roditelja na činjenje napora u uspostavljanju nadzora  nad svojim djetetom i redovito dolaženje u školu na informacije</w:t>
            </w:r>
          </w:p>
        </w:tc>
        <w:tc>
          <w:tcPr>
            <w:tcW w:w="30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E79209" w14:textId="77777777" w:rsidR="00D87A9F" w:rsidRPr="000C0587" w:rsidRDefault="00D87A9F" w:rsidP="00D87A9F">
            <w:pPr>
              <w:spacing w:after="0" w:line="360" w:lineRule="auto"/>
              <w:rPr>
                <w:rFonts w:ascii="Times New Roman" w:eastAsia="Calibri" w:hAnsi="Times New Roman" w:cs="Times New Roman"/>
                <w:noProof/>
                <w:color w:val="000000"/>
                <w:lang w:eastAsia="hr-HR"/>
              </w:rPr>
            </w:pPr>
            <w:r w:rsidRPr="000C0587">
              <w:rPr>
                <w:rFonts w:ascii="Times New Roman" w:eastAsia="Calibri" w:hAnsi="Times New Roman" w:cs="Times New Roman"/>
                <w:noProof/>
                <w:color w:val="000000"/>
                <w:lang w:eastAsia="hr-HR"/>
              </w:rPr>
              <w:t>Individualni razgovori s učenicima i roditeljima uz zajamčenu diskreciju</w:t>
            </w: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5BDA5A08" w14:textId="77777777" w:rsidR="00D87A9F" w:rsidRPr="000C0587" w:rsidRDefault="00D87A9F" w:rsidP="00D87A9F">
            <w:pPr>
              <w:spacing w:after="0" w:line="240" w:lineRule="auto"/>
              <w:rPr>
                <w:rFonts w:ascii="Times New Roman" w:eastAsia="Calibri" w:hAnsi="Times New Roman" w:cs="Times New Roman"/>
                <w:noProof/>
                <w:color w:val="000000"/>
                <w:lang w:val="en-US" w:eastAsia="hr-HR"/>
              </w:rPr>
            </w:pPr>
          </w:p>
        </w:tc>
        <w:tc>
          <w:tcPr>
            <w:tcW w:w="21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BCBAFF" w14:textId="77777777" w:rsidR="00D87A9F" w:rsidRPr="000C0587" w:rsidRDefault="00D87A9F" w:rsidP="00D87A9F">
            <w:pPr>
              <w:spacing w:after="0" w:line="360" w:lineRule="auto"/>
              <w:jc w:val="both"/>
              <w:rPr>
                <w:rFonts w:ascii="Times New Roman" w:eastAsia="Calibri" w:hAnsi="Times New Roman" w:cs="Times New Roman"/>
                <w:b/>
                <w:bCs/>
                <w:noProof/>
                <w:color w:val="000000"/>
                <w:lang w:val="en-US" w:eastAsia="hr-HR"/>
              </w:rPr>
            </w:pPr>
            <w:r w:rsidRPr="000C0587">
              <w:rPr>
                <w:rFonts w:ascii="Times New Roman" w:eastAsia="Calibri" w:hAnsi="Times New Roman" w:cs="Times New Roman"/>
                <w:bCs/>
                <w:noProof/>
                <w:color w:val="000000"/>
                <w:lang w:val="en-US" w:eastAsia="hr-HR"/>
              </w:rPr>
              <w:t>pedagoginja, psihologinja</w:t>
            </w:r>
          </w:p>
        </w:tc>
      </w:tr>
    </w:tbl>
    <w:p w14:paraId="3699A54E" w14:textId="77777777" w:rsidR="00D87A9F" w:rsidRPr="000C0587" w:rsidRDefault="00D87A9F" w:rsidP="00D87A9F">
      <w:pPr>
        <w:keepNext/>
        <w:keepLines/>
        <w:spacing w:before="480" w:after="0" w:line="360" w:lineRule="auto"/>
        <w:jc w:val="both"/>
        <w:outlineLvl w:val="0"/>
        <w:rPr>
          <w:rFonts w:ascii="Times New Roman" w:eastAsia="Times New Roman" w:hAnsi="Times New Roman" w:cs="Times New Roman"/>
          <w:b/>
          <w:bCs/>
          <w:sz w:val="24"/>
          <w:szCs w:val="24"/>
          <w:lang w:val="x-none" w:eastAsia="x-none"/>
        </w:rPr>
      </w:pPr>
    </w:p>
    <w:p w14:paraId="3F678344" w14:textId="77777777" w:rsidR="00D87A9F" w:rsidRPr="000C0587" w:rsidRDefault="00D87A9F" w:rsidP="00D87A9F">
      <w:pPr>
        <w:spacing w:after="0" w:line="240" w:lineRule="auto"/>
        <w:rPr>
          <w:rFonts w:ascii="Times New Roman" w:eastAsia="Times New Roman" w:hAnsi="Times New Roman" w:cs="Times New Roman"/>
          <w:sz w:val="24"/>
          <w:szCs w:val="24"/>
          <w:lang w:val="x-none" w:eastAsia="x-none"/>
        </w:rPr>
      </w:pPr>
    </w:p>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9"/>
        <w:gridCol w:w="3059"/>
        <w:gridCol w:w="1440"/>
        <w:gridCol w:w="2177"/>
      </w:tblGrid>
      <w:tr w:rsidR="00D87A9F" w:rsidRPr="000C0587" w14:paraId="514C2866" w14:textId="77777777" w:rsidTr="00DB786E">
        <w:trPr>
          <w:trHeight w:val="720"/>
          <w:jc w:val="center"/>
        </w:trPr>
        <w:tc>
          <w:tcPr>
            <w:tcW w:w="10185"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0123B10E" w14:textId="77777777" w:rsidR="00D87A9F" w:rsidRPr="000C0587" w:rsidRDefault="00D87A9F" w:rsidP="00D87A9F">
            <w:pPr>
              <w:spacing w:after="0" w:line="360" w:lineRule="auto"/>
              <w:ind w:left="360"/>
              <w:jc w:val="center"/>
              <w:rPr>
                <w:rFonts w:ascii="Times New Roman" w:eastAsia="Times New Roman" w:hAnsi="Times New Roman" w:cs="Times New Roman"/>
                <w:b/>
                <w:bCs/>
                <w:noProof/>
                <w:color w:val="000000"/>
                <w:lang w:val="en-US" w:eastAsia="hr-HR"/>
              </w:rPr>
            </w:pPr>
            <w:r w:rsidRPr="000C0587">
              <w:rPr>
                <w:rFonts w:ascii="Times New Roman" w:eastAsia="Times New Roman" w:hAnsi="Times New Roman" w:cs="Times New Roman"/>
                <w:b/>
                <w:bCs/>
                <w:noProof/>
                <w:color w:val="000000"/>
                <w:lang w:val="en-US" w:eastAsia="hr-HR"/>
              </w:rPr>
              <w:t>5.LEGIRANJE, NE DROGIRANJE</w:t>
            </w:r>
          </w:p>
        </w:tc>
      </w:tr>
      <w:tr w:rsidR="00D87A9F" w:rsidRPr="000C0587" w14:paraId="6B290DD0" w14:textId="77777777" w:rsidTr="00DB786E">
        <w:trPr>
          <w:trHeight w:val="720"/>
          <w:jc w:val="center"/>
        </w:trPr>
        <w:tc>
          <w:tcPr>
            <w:tcW w:w="35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B6A160" w14:textId="77777777" w:rsidR="00D87A9F" w:rsidRPr="000C0587" w:rsidRDefault="00D87A9F" w:rsidP="00D87A9F">
            <w:pPr>
              <w:spacing w:after="0" w:line="360" w:lineRule="auto"/>
              <w:jc w:val="center"/>
              <w:rPr>
                <w:rFonts w:ascii="Times New Roman" w:eastAsia="Calibri" w:hAnsi="Times New Roman" w:cs="Times New Roman"/>
                <w:b/>
                <w:bCs/>
                <w:noProof/>
                <w:color w:val="000000"/>
                <w:lang w:val="en-US" w:eastAsia="hr-HR"/>
              </w:rPr>
            </w:pPr>
            <w:r w:rsidRPr="000C0587">
              <w:rPr>
                <w:rFonts w:ascii="Times New Roman" w:eastAsia="Calibri" w:hAnsi="Times New Roman" w:cs="Times New Roman"/>
                <w:b/>
                <w:bCs/>
                <w:noProof/>
                <w:color w:val="000000"/>
                <w:lang w:val="en-US" w:eastAsia="hr-HR"/>
              </w:rPr>
              <w:t>PROGRAMSKE AKTIVNOSTI I SADRŽAJI</w:t>
            </w:r>
          </w:p>
        </w:tc>
        <w:tc>
          <w:tcPr>
            <w:tcW w:w="30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59E0C1" w14:textId="77777777" w:rsidR="00D87A9F" w:rsidRPr="000C0587" w:rsidRDefault="00D87A9F" w:rsidP="00D87A9F">
            <w:pPr>
              <w:spacing w:after="0" w:line="360" w:lineRule="auto"/>
              <w:jc w:val="center"/>
              <w:rPr>
                <w:rFonts w:ascii="Times New Roman" w:eastAsia="Calibri" w:hAnsi="Times New Roman" w:cs="Times New Roman"/>
                <w:b/>
                <w:noProof/>
                <w:color w:val="000000"/>
                <w:lang w:val="en-US" w:eastAsia="hr-HR"/>
              </w:rPr>
            </w:pPr>
            <w:r w:rsidRPr="000C0587">
              <w:rPr>
                <w:rFonts w:ascii="Times New Roman" w:eastAsia="Calibri" w:hAnsi="Times New Roman" w:cs="Times New Roman"/>
                <w:b/>
                <w:noProof/>
                <w:color w:val="000000"/>
                <w:lang w:val="en-US" w:eastAsia="hr-HR"/>
              </w:rPr>
              <w:t>METODE I OBLICI</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100FC6" w14:textId="77777777" w:rsidR="00D87A9F" w:rsidRPr="000C0587" w:rsidRDefault="00D87A9F" w:rsidP="00D87A9F">
            <w:pPr>
              <w:spacing w:after="0" w:line="360" w:lineRule="auto"/>
              <w:jc w:val="center"/>
              <w:rPr>
                <w:rFonts w:ascii="Times New Roman" w:eastAsia="Calibri" w:hAnsi="Times New Roman" w:cs="Times New Roman"/>
                <w:b/>
                <w:noProof/>
                <w:color w:val="000000"/>
                <w:lang w:val="en-US" w:eastAsia="hr-HR"/>
              </w:rPr>
            </w:pPr>
            <w:r w:rsidRPr="000C0587">
              <w:rPr>
                <w:rFonts w:ascii="Times New Roman" w:eastAsia="Calibri" w:hAnsi="Times New Roman" w:cs="Times New Roman"/>
                <w:b/>
                <w:noProof/>
                <w:color w:val="000000"/>
                <w:lang w:val="en-US" w:eastAsia="hr-HR"/>
              </w:rPr>
              <w:t>OKVIRNO VRIJEME</w:t>
            </w:r>
          </w:p>
        </w:tc>
        <w:tc>
          <w:tcPr>
            <w:tcW w:w="21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39F998" w14:textId="77777777" w:rsidR="00D87A9F" w:rsidRPr="000C0587" w:rsidRDefault="00D87A9F" w:rsidP="00D87A9F">
            <w:pPr>
              <w:spacing w:after="0" w:line="360" w:lineRule="auto"/>
              <w:jc w:val="center"/>
              <w:rPr>
                <w:rFonts w:ascii="Times New Roman" w:eastAsia="Calibri" w:hAnsi="Times New Roman" w:cs="Times New Roman"/>
                <w:b/>
                <w:bCs/>
                <w:noProof/>
                <w:color w:val="000000"/>
                <w:lang w:val="en-US" w:eastAsia="hr-HR"/>
              </w:rPr>
            </w:pPr>
            <w:r w:rsidRPr="000C0587">
              <w:rPr>
                <w:rFonts w:ascii="Times New Roman" w:eastAsia="Calibri" w:hAnsi="Times New Roman" w:cs="Times New Roman"/>
                <w:b/>
                <w:bCs/>
                <w:noProof/>
                <w:color w:val="000000"/>
                <w:lang w:val="en-US" w:eastAsia="hr-HR"/>
              </w:rPr>
              <w:t>IZVRŠITELJI</w:t>
            </w:r>
          </w:p>
        </w:tc>
      </w:tr>
      <w:tr w:rsidR="00D87A9F" w:rsidRPr="000C0587" w14:paraId="0BA5AEAB" w14:textId="77777777" w:rsidTr="00DB786E">
        <w:trPr>
          <w:trHeight w:val="720"/>
          <w:jc w:val="center"/>
        </w:trPr>
        <w:tc>
          <w:tcPr>
            <w:tcW w:w="3509" w:type="dxa"/>
            <w:tcBorders>
              <w:top w:val="single" w:sz="4" w:space="0" w:color="auto"/>
              <w:left w:val="single" w:sz="4" w:space="0" w:color="auto"/>
              <w:bottom w:val="single" w:sz="4" w:space="0" w:color="auto"/>
              <w:right w:val="single" w:sz="4" w:space="0" w:color="auto"/>
            </w:tcBorders>
            <w:shd w:val="clear" w:color="auto" w:fill="FFFFFF"/>
            <w:vAlign w:val="center"/>
          </w:tcPr>
          <w:p w14:paraId="2103DD59" w14:textId="77777777" w:rsidR="00D87A9F" w:rsidRPr="000C0587" w:rsidRDefault="00D87A9F" w:rsidP="00D87A9F">
            <w:pPr>
              <w:spacing w:after="0" w:line="360" w:lineRule="auto"/>
              <w:jc w:val="both"/>
              <w:rPr>
                <w:rFonts w:ascii="Times New Roman" w:eastAsia="Calibri" w:hAnsi="Times New Roman" w:cs="Times New Roman"/>
                <w:bCs/>
                <w:noProof/>
                <w:color w:val="000000"/>
                <w:lang w:eastAsia="hr-HR"/>
              </w:rPr>
            </w:pPr>
            <w:r w:rsidRPr="000C0587">
              <w:rPr>
                <w:rFonts w:ascii="Times New Roman" w:eastAsia="Calibri" w:hAnsi="Times New Roman" w:cs="Times New Roman"/>
                <w:bCs/>
                <w:noProof/>
                <w:color w:val="000000"/>
                <w:lang w:eastAsia="hr-HR"/>
              </w:rPr>
              <w:t>Predavanje s ciljem upoznavanja vrsta ovisnosti i s ciljem smanjenja konzumiranja sredstava ovisnosti među mladima. Učenici će moći nabrojati štetne učinke sredstava ovisnosti koje djeluju na život i rezultiraju rizičnim ponašanjima. Moći će prepoznati na koji način otkriti konzumente, ovisnike i rizične situacije te kome prijaviti iste.</w:t>
            </w:r>
          </w:p>
          <w:p w14:paraId="2C4F71AE" w14:textId="77777777" w:rsidR="00D87A9F" w:rsidRPr="000C0587" w:rsidRDefault="00D87A9F" w:rsidP="00D87A9F">
            <w:pPr>
              <w:spacing w:after="0" w:line="360" w:lineRule="auto"/>
              <w:rPr>
                <w:rFonts w:ascii="Times New Roman" w:eastAsia="Calibri" w:hAnsi="Times New Roman" w:cs="Times New Roman"/>
                <w:b/>
                <w:bCs/>
                <w:noProof/>
                <w:color w:val="000000"/>
                <w:lang w:eastAsia="hr-HR"/>
              </w:rPr>
            </w:pPr>
          </w:p>
        </w:tc>
        <w:tc>
          <w:tcPr>
            <w:tcW w:w="3059" w:type="dxa"/>
            <w:tcBorders>
              <w:top w:val="single" w:sz="4" w:space="0" w:color="auto"/>
              <w:left w:val="single" w:sz="4" w:space="0" w:color="auto"/>
              <w:bottom w:val="single" w:sz="4" w:space="0" w:color="auto"/>
              <w:right w:val="single" w:sz="4" w:space="0" w:color="auto"/>
            </w:tcBorders>
            <w:shd w:val="clear" w:color="auto" w:fill="FFFFFF"/>
            <w:vAlign w:val="center"/>
          </w:tcPr>
          <w:p w14:paraId="7EC8EB96" w14:textId="77777777" w:rsidR="00D87A9F" w:rsidRPr="000C0587" w:rsidRDefault="00D87A9F" w:rsidP="00D87A9F">
            <w:pPr>
              <w:spacing w:after="0" w:line="360" w:lineRule="auto"/>
              <w:jc w:val="both"/>
              <w:rPr>
                <w:rFonts w:ascii="Times New Roman" w:eastAsia="Calibri" w:hAnsi="Times New Roman" w:cs="Times New Roman"/>
                <w:noProof/>
                <w:color w:val="000000"/>
                <w:lang w:val="en-US" w:eastAsia="hr-HR"/>
              </w:rPr>
            </w:pPr>
            <w:r w:rsidRPr="000C0587">
              <w:rPr>
                <w:rFonts w:ascii="Times New Roman" w:eastAsia="Calibri" w:hAnsi="Times New Roman" w:cs="Times New Roman"/>
                <w:noProof/>
                <w:color w:val="000000"/>
                <w:lang w:val="en-US" w:eastAsia="hr-HR"/>
              </w:rPr>
              <w:t>Predavanje za učenike 7. razreda</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02CF5A" w14:textId="27BD24C8" w:rsidR="00D87A9F" w:rsidRPr="000C0587" w:rsidRDefault="00D87A9F" w:rsidP="00D87A9F">
            <w:pPr>
              <w:spacing w:after="0" w:line="360" w:lineRule="auto"/>
              <w:jc w:val="both"/>
              <w:rPr>
                <w:rFonts w:ascii="Times New Roman" w:eastAsia="Calibri" w:hAnsi="Times New Roman" w:cs="Times New Roman"/>
                <w:noProof/>
                <w:color w:val="000000"/>
                <w:lang w:val="en-US" w:eastAsia="hr-HR"/>
              </w:rPr>
            </w:pPr>
            <w:r w:rsidRPr="000C0587">
              <w:rPr>
                <w:rFonts w:ascii="Times New Roman" w:eastAsia="Calibri" w:hAnsi="Times New Roman" w:cs="Times New Roman"/>
                <w:noProof/>
                <w:color w:val="000000"/>
                <w:lang w:val="en-US" w:eastAsia="hr-HR"/>
              </w:rPr>
              <w:t>veljača 202</w:t>
            </w:r>
            <w:r w:rsidR="00D84334">
              <w:rPr>
                <w:rFonts w:ascii="Times New Roman" w:eastAsia="Calibri" w:hAnsi="Times New Roman" w:cs="Times New Roman"/>
                <w:noProof/>
                <w:color w:val="000000"/>
                <w:lang w:val="en-US" w:eastAsia="hr-HR"/>
              </w:rPr>
              <w:t>3</w:t>
            </w:r>
            <w:r w:rsidRPr="000C0587">
              <w:rPr>
                <w:rFonts w:ascii="Times New Roman" w:eastAsia="Calibri" w:hAnsi="Times New Roman" w:cs="Times New Roman"/>
                <w:noProof/>
                <w:color w:val="000000"/>
                <w:lang w:val="en-US" w:eastAsia="hr-HR"/>
              </w:rPr>
              <w:t>.</w:t>
            </w:r>
          </w:p>
        </w:tc>
        <w:tc>
          <w:tcPr>
            <w:tcW w:w="21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D9A541" w14:textId="77777777" w:rsidR="00D87A9F" w:rsidRPr="000C0587" w:rsidRDefault="00D87A9F" w:rsidP="00D87A9F">
            <w:pPr>
              <w:spacing w:after="0" w:line="360" w:lineRule="auto"/>
              <w:rPr>
                <w:rFonts w:ascii="Times New Roman" w:eastAsia="Calibri" w:hAnsi="Times New Roman" w:cs="Times New Roman"/>
                <w:noProof/>
                <w:color w:val="000000"/>
                <w:lang w:val="en-US" w:eastAsia="hr-HR"/>
              </w:rPr>
            </w:pPr>
            <w:r w:rsidRPr="000C0587">
              <w:rPr>
                <w:rFonts w:ascii="Times New Roman" w:eastAsia="Calibri" w:hAnsi="Times New Roman" w:cs="Times New Roman"/>
                <w:noProof/>
                <w:color w:val="000000"/>
                <w:lang w:val="en-US" w:eastAsia="hr-HR"/>
              </w:rPr>
              <w:t>MUP (Policijska uprava osječko-baranjska)</w:t>
            </w:r>
          </w:p>
        </w:tc>
      </w:tr>
      <w:tr w:rsidR="009A1858" w:rsidRPr="000C0587" w14:paraId="04362199" w14:textId="77777777" w:rsidTr="00DB786E">
        <w:trPr>
          <w:trHeight w:val="720"/>
          <w:jc w:val="center"/>
        </w:trPr>
        <w:tc>
          <w:tcPr>
            <w:tcW w:w="3509" w:type="dxa"/>
            <w:tcBorders>
              <w:top w:val="single" w:sz="4" w:space="0" w:color="auto"/>
              <w:left w:val="single" w:sz="4" w:space="0" w:color="auto"/>
              <w:bottom w:val="single" w:sz="4" w:space="0" w:color="auto"/>
              <w:right w:val="single" w:sz="4" w:space="0" w:color="auto"/>
            </w:tcBorders>
            <w:shd w:val="clear" w:color="auto" w:fill="FFFFFF"/>
            <w:vAlign w:val="center"/>
          </w:tcPr>
          <w:p w14:paraId="73F57E1D" w14:textId="4901E8FA" w:rsidR="009A1858" w:rsidRPr="00CA5F42" w:rsidRDefault="009A1858" w:rsidP="009A1858">
            <w:pPr>
              <w:spacing w:line="360" w:lineRule="auto"/>
              <w:rPr>
                <w:rFonts w:ascii="Times New Roman" w:hAnsi="Times New Roman"/>
                <w:b/>
                <w:bCs/>
              </w:rPr>
            </w:pPr>
            <w:r>
              <w:rPr>
                <w:rFonts w:ascii="Times New Roman" w:eastAsia="Calibri" w:hAnsi="Times New Roman"/>
                <w:b/>
                <w:bCs/>
                <w:noProof/>
                <w:color w:val="000000"/>
                <w:lang w:val="en-US"/>
              </w:rPr>
              <w:t>5.1.</w:t>
            </w:r>
            <w:r w:rsidRPr="00CA5F42">
              <w:rPr>
                <w:rFonts w:ascii="Times New Roman" w:eastAsia="Calibri" w:hAnsi="Times New Roman"/>
                <w:b/>
                <w:bCs/>
                <w:noProof/>
                <w:color w:val="000000"/>
                <w:lang w:val="en-US"/>
              </w:rPr>
              <w:t xml:space="preserve"> </w:t>
            </w:r>
            <w:r w:rsidRPr="00CA5F42">
              <w:rPr>
                <w:rFonts w:ascii="Times New Roman" w:hAnsi="Times New Roman"/>
                <w:b/>
                <w:bCs/>
              </w:rPr>
              <w:t xml:space="preserve"> MJESEC BORBE PROTIV OVISNOSTI</w:t>
            </w:r>
          </w:p>
          <w:p w14:paraId="2D5D1192" w14:textId="77777777" w:rsidR="009A1858" w:rsidRPr="000C0587" w:rsidRDefault="009A1858" w:rsidP="009A1858">
            <w:pPr>
              <w:spacing w:after="0" w:line="360" w:lineRule="auto"/>
              <w:jc w:val="both"/>
              <w:rPr>
                <w:rFonts w:ascii="Times New Roman" w:eastAsia="Calibri" w:hAnsi="Times New Roman" w:cs="Times New Roman"/>
                <w:bCs/>
                <w:noProof/>
                <w:color w:val="000000"/>
                <w:lang w:eastAsia="hr-HR"/>
              </w:rPr>
            </w:pPr>
          </w:p>
        </w:tc>
        <w:tc>
          <w:tcPr>
            <w:tcW w:w="3059" w:type="dxa"/>
            <w:tcBorders>
              <w:top w:val="single" w:sz="4" w:space="0" w:color="auto"/>
              <w:left w:val="single" w:sz="4" w:space="0" w:color="auto"/>
              <w:bottom w:val="single" w:sz="4" w:space="0" w:color="auto"/>
              <w:right w:val="single" w:sz="4" w:space="0" w:color="auto"/>
            </w:tcBorders>
            <w:shd w:val="clear" w:color="auto" w:fill="FFFFFF"/>
            <w:vAlign w:val="center"/>
          </w:tcPr>
          <w:p w14:paraId="6677CCC1" w14:textId="2BF40171" w:rsidR="009A1858" w:rsidRPr="000C0587" w:rsidRDefault="009A1858" w:rsidP="009A1858">
            <w:pPr>
              <w:spacing w:after="0" w:line="360" w:lineRule="auto"/>
              <w:jc w:val="both"/>
              <w:rPr>
                <w:rFonts w:ascii="Times New Roman" w:eastAsia="Calibri" w:hAnsi="Times New Roman" w:cs="Times New Roman"/>
                <w:noProof/>
                <w:color w:val="000000"/>
                <w:lang w:val="en-US" w:eastAsia="hr-HR"/>
              </w:rPr>
            </w:pPr>
            <w:proofErr w:type="spellStart"/>
            <w:r>
              <w:rPr>
                <w:rFonts w:ascii="Times New Roman" w:hAnsi="Times New Roman" w:cs="Times New Roman"/>
                <w:lang w:val="en-AU" w:eastAsia="hr-HR"/>
              </w:rPr>
              <w:t>Djelatnici</w:t>
            </w:r>
            <w:proofErr w:type="spellEnd"/>
            <w:r>
              <w:rPr>
                <w:rFonts w:ascii="Times New Roman" w:hAnsi="Times New Roman" w:cs="Times New Roman"/>
                <w:lang w:val="en-AU" w:eastAsia="hr-HR"/>
              </w:rPr>
              <w:t xml:space="preserve"> </w:t>
            </w:r>
            <w:proofErr w:type="spellStart"/>
            <w:r>
              <w:rPr>
                <w:rFonts w:ascii="Times New Roman" w:hAnsi="Times New Roman" w:cs="Times New Roman"/>
                <w:lang w:val="en-AU" w:eastAsia="hr-HR"/>
              </w:rPr>
              <w:t>škole</w:t>
            </w:r>
            <w:proofErr w:type="spellEnd"/>
            <w:r>
              <w:rPr>
                <w:rFonts w:ascii="Times New Roman" w:hAnsi="Times New Roman" w:cs="Times New Roman"/>
                <w:lang w:val="en-AU" w:eastAsia="hr-HR"/>
              </w:rPr>
              <w:t xml:space="preserve"> i </w:t>
            </w:r>
            <w:proofErr w:type="spellStart"/>
            <w:r>
              <w:rPr>
                <w:rFonts w:ascii="Times New Roman" w:hAnsi="Times New Roman" w:cs="Times New Roman"/>
                <w:lang w:val="en-AU" w:eastAsia="hr-HR"/>
              </w:rPr>
              <w:t>svi</w:t>
            </w:r>
            <w:proofErr w:type="spellEnd"/>
            <w:r>
              <w:rPr>
                <w:rFonts w:ascii="Times New Roman" w:hAnsi="Times New Roman" w:cs="Times New Roman"/>
                <w:lang w:val="en-AU" w:eastAsia="hr-HR"/>
              </w:rPr>
              <w:t xml:space="preserve"> </w:t>
            </w:r>
            <w:proofErr w:type="spellStart"/>
            <w:r>
              <w:rPr>
                <w:rFonts w:ascii="Times New Roman" w:hAnsi="Times New Roman" w:cs="Times New Roman"/>
                <w:lang w:val="en-AU" w:eastAsia="hr-HR"/>
              </w:rPr>
              <w:t>učenici</w:t>
            </w:r>
            <w:proofErr w:type="spellEnd"/>
            <w:r>
              <w:rPr>
                <w:rFonts w:ascii="Times New Roman" w:hAnsi="Times New Roman" w:cs="Times New Roman"/>
                <w:lang w:val="en-AU" w:eastAsia="hr-HR"/>
              </w:rPr>
              <w:t xml:space="preserve"> </w:t>
            </w:r>
            <w:proofErr w:type="spellStart"/>
            <w:r>
              <w:rPr>
                <w:rFonts w:ascii="Times New Roman" w:hAnsi="Times New Roman" w:cs="Times New Roman"/>
                <w:lang w:val="en-AU" w:eastAsia="hr-HR"/>
              </w:rPr>
              <w:t>obilježit</w:t>
            </w:r>
            <w:proofErr w:type="spellEnd"/>
            <w:r>
              <w:rPr>
                <w:rFonts w:ascii="Times New Roman" w:hAnsi="Times New Roman" w:cs="Times New Roman"/>
                <w:lang w:val="en-AU" w:eastAsia="hr-HR"/>
              </w:rPr>
              <w:t xml:space="preserve"> </w:t>
            </w:r>
            <w:proofErr w:type="spellStart"/>
            <w:r>
              <w:rPr>
                <w:rFonts w:ascii="Times New Roman" w:hAnsi="Times New Roman" w:cs="Times New Roman"/>
                <w:lang w:val="en-AU" w:eastAsia="hr-HR"/>
              </w:rPr>
              <w:t>će</w:t>
            </w:r>
            <w:proofErr w:type="spellEnd"/>
            <w:r>
              <w:rPr>
                <w:rFonts w:ascii="Times New Roman" w:hAnsi="Times New Roman" w:cs="Times New Roman"/>
                <w:lang w:val="en-AU" w:eastAsia="hr-HR"/>
              </w:rPr>
              <w:t xml:space="preserve"> </w:t>
            </w:r>
            <w:proofErr w:type="spellStart"/>
            <w:r>
              <w:rPr>
                <w:rFonts w:ascii="Times New Roman" w:hAnsi="Times New Roman" w:cs="Times New Roman"/>
                <w:lang w:val="en-AU" w:eastAsia="hr-HR"/>
              </w:rPr>
              <w:t>mjesec</w:t>
            </w:r>
            <w:proofErr w:type="spellEnd"/>
            <w:r>
              <w:rPr>
                <w:rFonts w:ascii="Times New Roman" w:hAnsi="Times New Roman" w:cs="Times New Roman"/>
                <w:lang w:val="en-AU" w:eastAsia="hr-HR"/>
              </w:rPr>
              <w:t xml:space="preserve"> </w:t>
            </w:r>
            <w:proofErr w:type="spellStart"/>
            <w:r>
              <w:rPr>
                <w:rFonts w:ascii="Times New Roman" w:hAnsi="Times New Roman" w:cs="Times New Roman"/>
                <w:lang w:val="en-AU" w:eastAsia="hr-HR"/>
              </w:rPr>
              <w:t>borbe</w:t>
            </w:r>
            <w:proofErr w:type="spellEnd"/>
            <w:r>
              <w:rPr>
                <w:rFonts w:ascii="Times New Roman" w:hAnsi="Times New Roman" w:cs="Times New Roman"/>
                <w:lang w:val="en-AU" w:eastAsia="hr-HR"/>
              </w:rPr>
              <w:t xml:space="preserve"> </w:t>
            </w:r>
            <w:proofErr w:type="spellStart"/>
            <w:r>
              <w:rPr>
                <w:rFonts w:ascii="Times New Roman" w:hAnsi="Times New Roman" w:cs="Times New Roman"/>
                <w:lang w:val="en-AU" w:eastAsia="hr-HR"/>
              </w:rPr>
              <w:t>protiv</w:t>
            </w:r>
            <w:proofErr w:type="spellEnd"/>
            <w:r>
              <w:rPr>
                <w:rFonts w:ascii="Times New Roman" w:hAnsi="Times New Roman" w:cs="Times New Roman"/>
                <w:lang w:val="en-AU" w:eastAsia="hr-HR"/>
              </w:rPr>
              <w:t xml:space="preserve"> </w:t>
            </w:r>
            <w:proofErr w:type="spellStart"/>
            <w:r>
              <w:rPr>
                <w:rFonts w:ascii="Times New Roman" w:hAnsi="Times New Roman" w:cs="Times New Roman"/>
                <w:lang w:val="en-AU" w:eastAsia="hr-HR"/>
              </w:rPr>
              <w:t>ovisnosti</w:t>
            </w:r>
            <w:proofErr w:type="spellEnd"/>
            <w:r>
              <w:rPr>
                <w:rFonts w:ascii="Times New Roman" w:hAnsi="Times New Roman" w:cs="Times New Roman"/>
                <w:lang w:val="en-AU" w:eastAsia="hr-HR"/>
              </w:rPr>
              <w:t xml:space="preserve"> </w:t>
            </w:r>
            <w:proofErr w:type="spellStart"/>
            <w:r>
              <w:rPr>
                <w:rFonts w:ascii="Times New Roman" w:hAnsi="Times New Roman" w:cs="Times New Roman"/>
                <w:lang w:val="en-AU" w:eastAsia="hr-HR"/>
              </w:rPr>
              <w:t>tijekom</w:t>
            </w:r>
            <w:proofErr w:type="spellEnd"/>
            <w:r>
              <w:rPr>
                <w:rFonts w:ascii="Times New Roman" w:hAnsi="Times New Roman" w:cs="Times New Roman"/>
                <w:lang w:val="en-AU" w:eastAsia="hr-HR"/>
              </w:rPr>
              <w:t xml:space="preserve"> </w:t>
            </w:r>
            <w:proofErr w:type="spellStart"/>
            <w:r>
              <w:rPr>
                <w:rFonts w:ascii="Times New Roman" w:hAnsi="Times New Roman" w:cs="Times New Roman"/>
                <w:lang w:val="en-AU" w:eastAsia="hr-HR"/>
              </w:rPr>
              <w:t>navedenog</w:t>
            </w:r>
            <w:proofErr w:type="spellEnd"/>
            <w:r>
              <w:rPr>
                <w:rFonts w:ascii="Times New Roman" w:hAnsi="Times New Roman" w:cs="Times New Roman"/>
                <w:lang w:val="en-AU" w:eastAsia="hr-HR"/>
              </w:rPr>
              <w:t xml:space="preserve"> </w:t>
            </w:r>
            <w:proofErr w:type="spellStart"/>
            <w:r>
              <w:rPr>
                <w:rFonts w:ascii="Times New Roman" w:hAnsi="Times New Roman" w:cs="Times New Roman"/>
                <w:lang w:val="en-AU" w:eastAsia="hr-HR"/>
              </w:rPr>
              <w:t>razdoblja</w:t>
            </w:r>
            <w:proofErr w:type="spellEnd"/>
            <w:r>
              <w:rPr>
                <w:rFonts w:ascii="Times New Roman" w:hAnsi="Times New Roman" w:cs="Times New Roman"/>
                <w:lang w:val="en-AU" w:eastAsia="hr-HR"/>
              </w:rPr>
              <w:t xml:space="preserve">. </w:t>
            </w:r>
            <w:proofErr w:type="spellStart"/>
            <w:r>
              <w:rPr>
                <w:rFonts w:ascii="Times New Roman" w:hAnsi="Times New Roman" w:cs="Times New Roman"/>
                <w:lang w:val="en-AU" w:eastAsia="hr-HR"/>
              </w:rPr>
              <w:t>Kroz</w:t>
            </w:r>
            <w:proofErr w:type="spellEnd"/>
            <w:r>
              <w:rPr>
                <w:rFonts w:ascii="Times New Roman" w:hAnsi="Times New Roman" w:cs="Times New Roman"/>
                <w:lang w:val="en-AU" w:eastAsia="hr-HR"/>
              </w:rPr>
              <w:t xml:space="preserve"> </w:t>
            </w:r>
            <w:proofErr w:type="spellStart"/>
            <w:r>
              <w:rPr>
                <w:rFonts w:ascii="Times New Roman" w:hAnsi="Times New Roman" w:cs="Times New Roman"/>
                <w:lang w:val="en-AU" w:eastAsia="hr-HR"/>
              </w:rPr>
              <w:t>različita</w:t>
            </w:r>
            <w:proofErr w:type="spellEnd"/>
            <w:r>
              <w:rPr>
                <w:rFonts w:ascii="Times New Roman" w:hAnsi="Times New Roman" w:cs="Times New Roman"/>
                <w:lang w:val="en-AU" w:eastAsia="hr-HR"/>
              </w:rPr>
              <w:t xml:space="preserve"> </w:t>
            </w:r>
            <w:proofErr w:type="spellStart"/>
            <w:r>
              <w:rPr>
                <w:rFonts w:ascii="Times New Roman" w:hAnsi="Times New Roman" w:cs="Times New Roman"/>
                <w:lang w:val="en-AU" w:eastAsia="hr-HR"/>
              </w:rPr>
              <w:t>predavanja</w:t>
            </w:r>
            <w:proofErr w:type="spellEnd"/>
            <w:r>
              <w:rPr>
                <w:rFonts w:ascii="Times New Roman" w:hAnsi="Times New Roman" w:cs="Times New Roman"/>
                <w:lang w:val="en-AU" w:eastAsia="hr-HR"/>
              </w:rPr>
              <w:t xml:space="preserve">, </w:t>
            </w:r>
            <w:proofErr w:type="spellStart"/>
            <w:r>
              <w:rPr>
                <w:rFonts w:ascii="Times New Roman" w:hAnsi="Times New Roman" w:cs="Times New Roman"/>
                <w:lang w:val="en-AU" w:eastAsia="hr-HR"/>
              </w:rPr>
              <w:t>radionice</w:t>
            </w:r>
            <w:proofErr w:type="spellEnd"/>
            <w:r>
              <w:rPr>
                <w:rFonts w:ascii="Times New Roman" w:hAnsi="Times New Roman" w:cs="Times New Roman"/>
                <w:lang w:val="en-AU" w:eastAsia="hr-HR"/>
              </w:rPr>
              <w:t xml:space="preserve"> i </w:t>
            </w:r>
            <w:proofErr w:type="spellStart"/>
            <w:r>
              <w:rPr>
                <w:rFonts w:ascii="Times New Roman" w:hAnsi="Times New Roman" w:cs="Times New Roman"/>
                <w:lang w:val="en-AU" w:eastAsia="hr-HR"/>
              </w:rPr>
              <w:t>aktivnosti</w:t>
            </w:r>
            <w:proofErr w:type="spellEnd"/>
            <w:r>
              <w:rPr>
                <w:rFonts w:ascii="Times New Roman" w:hAnsi="Times New Roman" w:cs="Times New Roman"/>
                <w:lang w:val="en-AU" w:eastAsia="hr-HR"/>
              </w:rPr>
              <w:t xml:space="preserve"> </w:t>
            </w:r>
            <w:proofErr w:type="spellStart"/>
            <w:r>
              <w:rPr>
                <w:rFonts w:ascii="Times New Roman" w:hAnsi="Times New Roman" w:cs="Times New Roman"/>
                <w:lang w:val="en-AU" w:eastAsia="hr-HR"/>
              </w:rPr>
              <w:t>učit</w:t>
            </w:r>
            <w:proofErr w:type="spellEnd"/>
            <w:r>
              <w:rPr>
                <w:rFonts w:ascii="Times New Roman" w:hAnsi="Times New Roman" w:cs="Times New Roman"/>
                <w:lang w:val="en-AU" w:eastAsia="hr-HR"/>
              </w:rPr>
              <w:t xml:space="preserve"> </w:t>
            </w:r>
            <w:proofErr w:type="spellStart"/>
            <w:r>
              <w:rPr>
                <w:rFonts w:ascii="Times New Roman" w:hAnsi="Times New Roman" w:cs="Times New Roman"/>
                <w:lang w:val="en-AU" w:eastAsia="hr-HR"/>
              </w:rPr>
              <w:t>će</w:t>
            </w:r>
            <w:proofErr w:type="spellEnd"/>
            <w:r>
              <w:rPr>
                <w:rFonts w:ascii="Times New Roman" w:hAnsi="Times New Roman" w:cs="Times New Roman"/>
                <w:lang w:val="en-AU" w:eastAsia="hr-HR"/>
              </w:rPr>
              <w:t xml:space="preserve"> o </w:t>
            </w:r>
            <w:proofErr w:type="spellStart"/>
            <w:r>
              <w:rPr>
                <w:rFonts w:ascii="Times New Roman" w:hAnsi="Times New Roman" w:cs="Times New Roman"/>
                <w:lang w:val="en-AU" w:eastAsia="hr-HR"/>
              </w:rPr>
              <w:t>različitim</w:t>
            </w:r>
            <w:proofErr w:type="spellEnd"/>
            <w:r>
              <w:rPr>
                <w:rFonts w:ascii="Times New Roman" w:hAnsi="Times New Roman" w:cs="Times New Roman"/>
                <w:lang w:val="en-AU" w:eastAsia="hr-HR"/>
              </w:rPr>
              <w:t xml:space="preserve"> </w:t>
            </w:r>
            <w:proofErr w:type="spellStart"/>
            <w:r>
              <w:rPr>
                <w:rFonts w:ascii="Times New Roman" w:hAnsi="Times New Roman" w:cs="Times New Roman"/>
                <w:lang w:val="en-AU" w:eastAsia="hr-HR"/>
              </w:rPr>
              <w:t>vrstama</w:t>
            </w:r>
            <w:proofErr w:type="spellEnd"/>
            <w:r>
              <w:rPr>
                <w:rFonts w:ascii="Times New Roman" w:hAnsi="Times New Roman" w:cs="Times New Roman"/>
                <w:lang w:val="en-AU" w:eastAsia="hr-HR"/>
              </w:rPr>
              <w:t xml:space="preserve"> </w:t>
            </w:r>
            <w:proofErr w:type="spellStart"/>
            <w:r>
              <w:rPr>
                <w:rFonts w:ascii="Times New Roman" w:hAnsi="Times New Roman" w:cs="Times New Roman"/>
                <w:lang w:val="en-AU" w:eastAsia="hr-HR"/>
              </w:rPr>
              <w:t>ovisnosti</w:t>
            </w:r>
            <w:proofErr w:type="spellEnd"/>
            <w:r>
              <w:rPr>
                <w:rFonts w:ascii="Times New Roman" w:hAnsi="Times New Roman" w:cs="Times New Roman"/>
                <w:lang w:val="en-AU" w:eastAsia="hr-HR"/>
              </w:rPr>
              <w:t xml:space="preserve">, od </w:t>
            </w:r>
            <w:proofErr w:type="spellStart"/>
            <w:r>
              <w:rPr>
                <w:rFonts w:ascii="Times New Roman" w:hAnsi="Times New Roman" w:cs="Times New Roman"/>
                <w:lang w:val="en-AU" w:eastAsia="hr-HR"/>
              </w:rPr>
              <w:t>onih</w:t>
            </w:r>
            <w:proofErr w:type="spellEnd"/>
            <w:r>
              <w:rPr>
                <w:rFonts w:ascii="Times New Roman" w:hAnsi="Times New Roman" w:cs="Times New Roman"/>
                <w:lang w:val="en-AU" w:eastAsia="hr-HR"/>
              </w:rPr>
              <w:t xml:space="preserve"> </w:t>
            </w:r>
            <w:proofErr w:type="spellStart"/>
            <w:r>
              <w:rPr>
                <w:rFonts w:ascii="Times New Roman" w:hAnsi="Times New Roman" w:cs="Times New Roman"/>
                <w:lang w:val="en-AU" w:eastAsia="hr-HR"/>
              </w:rPr>
              <w:t>koje</w:t>
            </w:r>
            <w:proofErr w:type="spellEnd"/>
            <w:r>
              <w:rPr>
                <w:rFonts w:ascii="Times New Roman" w:hAnsi="Times New Roman" w:cs="Times New Roman"/>
                <w:lang w:val="en-AU" w:eastAsia="hr-HR"/>
              </w:rPr>
              <w:t xml:space="preserve"> </w:t>
            </w:r>
            <w:proofErr w:type="spellStart"/>
            <w:r>
              <w:rPr>
                <w:rFonts w:ascii="Times New Roman" w:hAnsi="Times New Roman" w:cs="Times New Roman"/>
                <w:lang w:val="en-AU" w:eastAsia="hr-HR"/>
              </w:rPr>
              <w:t>su</w:t>
            </w:r>
            <w:proofErr w:type="spellEnd"/>
            <w:r>
              <w:rPr>
                <w:rFonts w:ascii="Times New Roman" w:hAnsi="Times New Roman" w:cs="Times New Roman"/>
                <w:lang w:val="en-AU" w:eastAsia="hr-HR"/>
              </w:rPr>
              <w:t xml:space="preserve"> </w:t>
            </w:r>
            <w:proofErr w:type="spellStart"/>
            <w:r>
              <w:rPr>
                <w:rFonts w:ascii="Times New Roman" w:hAnsi="Times New Roman" w:cs="Times New Roman"/>
                <w:lang w:val="en-AU" w:eastAsia="hr-HR"/>
              </w:rPr>
              <w:t>im</w:t>
            </w:r>
            <w:proofErr w:type="spellEnd"/>
            <w:r>
              <w:rPr>
                <w:rFonts w:ascii="Times New Roman" w:hAnsi="Times New Roman" w:cs="Times New Roman"/>
                <w:lang w:val="en-AU" w:eastAsia="hr-HR"/>
              </w:rPr>
              <w:t xml:space="preserve"> </w:t>
            </w:r>
            <w:proofErr w:type="spellStart"/>
            <w:r>
              <w:rPr>
                <w:rFonts w:ascii="Times New Roman" w:hAnsi="Times New Roman" w:cs="Times New Roman"/>
                <w:lang w:val="en-AU" w:eastAsia="hr-HR"/>
              </w:rPr>
              <w:t>već</w:t>
            </w:r>
            <w:proofErr w:type="spellEnd"/>
            <w:r>
              <w:rPr>
                <w:rFonts w:ascii="Times New Roman" w:hAnsi="Times New Roman" w:cs="Times New Roman"/>
                <w:lang w:val="en-AU" w:eastAsia="hr-HR"/>
              </w:rPr>
              <w:t xml:space="preserve">  dobro </w:t>
            </w:r>
            <w:proofErr w:type="spellStart"/>
            <w:r>
              <w:rPr>
                <w:rFonts w:ascii="Times New Roman" w:hAnsi="Times New Roman" w:cs="Times New Roman"/>
                <w:lang w:val="en-AU" w:eastAsia="hr-HR"/>
              </w:rPr>
              <w:t>poznate</w:t>
            </w:r>
            <w:proofErr w:type="spellEnd"/>
            <w:r>
              <w:rPr>
                <w:rFonts w:ascii="Times New Roman" w:hAnsi="Times New Roman" w:cs="Times New Roman"/>
                <w:lang w:val="en-AU" w:eastAsia="hr-HR"/>
              </w:rPr>
              <w:t xml:space="preserve"> do </w:t>
            </w:r>
            <w:proofErr w:type="spellStart"/>
            <w:r>
              <w:rPr>
                <w:rFonts w:ascii="Times New Roman" w:hAnsi="Times New Roman" w:cs="Times New Roman"/>
                <w:lang w:val="en-AU" w:eastAsia="hr-HR"/>
              </w:rPr>
              <w:t>ovisnosti</w:t>
            </w:r>
            <w:proofErr w:type="spellEnd"/>
            <w:r>
              <w:rPr>
                <w:rFonts w:ascii="Times New Roman" w:hAnsi="Times New Roman" w:cs="Times New Roman"/>
                <w:lang w:val="en-AU" w:eastAsia="hr-HR"/>
              </w:rPr>
              <w:t xml:space="preserve"> </w:t>
            </w:r>
            <w:proofErr w:type="spellStart"/>
            <w:r>
              <w:rPr>
                <w:rFonts w:ascii="Times New Roman" w:hAnsi="Times New Roman" w:cs="Times New Roman"/>
                <w:lang w:val="en-AU" w:eastAsia="hr-HR"/>
              </w:rPr>
              <w:t>modernoga</w:t>
            </w:r>
            <w:proofErr w:type="spellEnd"/>
            <w:r>
              <w:rPr>
                <w:rFonts w:ascii="Times New Roman" w:hAnsi="Times New Roman" w:cs="Times New Roman"/>
                <w:lang w:val="en-AU" w:eastAsia="hr-HR"/>
              </w:rPr>
              <w:t xml:space="preserve"> </w:t>
            </w:r>
            <w:proofErr w:type="spellStart"/>
            <w:r>
              <w:rPr>
                <w:rFonts w:ascii="Times New Roman" w:hAnsi="Times New Roman" w:cs="Times New Roman"/>
                <w:lang w:val="en-AU" w:eastAsia="hr-HR"/>
              </w:rPr>
              <w:t>doba</w:t>
            </w:r>
            <w:proofErr w:type="spellEnd"/>
            <w:r>
              <w:rPr>
                <w:rFonts w:ascii="Times New Roman" w:hAnsi="Times New Roman" w:cs="Times New Roman"/>
                <w:lang w:val="en-AU" w:eastAsia="hr-HR"/>
              </w:rPr>
              <w:t xml:space="preserve">. </w:t>
            </w:r>
            <w:proofErr w:type="spellStart"/>
            <w:r>
              <w:rPr>
                <w:rFonts w:ascii="Times New Roman" w:hAnsi="Times New Roman" w:cs="Times New Roman"/>
                <w:lang w:val="en-AU" w:eastAsia="hr-HR"/>
              </w:rPr>
              <w:t>Važno</w:t>
            </w:r>
            <w:proofErr w:type="spellEnd"/>
            <w:r>
              <w:rPr>
                <w:rFonts w:ascii="Times New Roman" w:hAnsi="Times New Roman" w:cs="Times New Roman"/>
                <w:lang w:val="en-AU" w:eastAsia="hr-HR"/>
              </w:rPr>
              <w:t xml:space="preserve"> je </w:t>
            </w:r>
            <w:proofErr w:type="spellStart"/>
            <w:r>
              <w:rPr>
                <w:rFonts w:ascii="Times New Roman" w:hAnsi="Times New Roman" w:cs="Times New Roman"/>
                <w:lang w:val="en-AU" w:eastAsia="hr-HR"/>
              </w:rPr>
              <w:t>naučiti</w:t>
            </w:r>
            <w:proofErr w:type="spellEnd"/>
            <w:r>
              <w:rPr>
                <w:rFonts w:ascii="Times New Roman" w:hAnsi="Times New Roman" w:cs="Times New Roman"/>
                <w:lang w:val="en-AU" w:eastAsia="hr-HR"/>
              </w:rPr>
              <w:t xml:space="preserve"> </w:t>
            </w:r>
            <w:proofErr w:type="spellStart"/>
            <w:r>
              <w:rPr>
                <w:rFonts w:ascii="Times New Roman" w:hAnsi="Times New Roman" w:cs="Times New Roman"/>
                <w:lang w:val="en-AU" w:eastAsia="hr-HR"/>
              </w:rPr>
              <w:t>ih</w:t>
            </w:r>
            <w:proofErr w:type="spellEnd"/>
            <w:r>
              <w:rPr>
                <w:rFonts w:ascii="Times New Roman" w:hAnsi="Times New Roman" w:cs="Times New Roman"/>
                <w:lang w:val="en-AU" w:eastAsia="hr-HR"/>
              </w:rPr>
              <w:t xml:space="preserve"> </w:t>
            </w:r>
            <w:proofErr w:type="spellStart"/>
            <w:r>
              <w:rPr>
                <w:rFonts w:ascii="Times New Roman" w:hAnsi="Times New Roman" w:cs="Times New Roman"/>
                <w:lang w:val="en-AU" w:eastAsia="hr-HR"/>
              </w:rPr>
              <w:t>kako</w:t>
            </w:r>
            <w:proofErr w:type="spellEnd"/>
            <w:r>
              <w:rPr>
                <w:rFonts w:ascii="Times New Roman" w:hAnsi="Times New Roman" w:cs="Times New Roman"/>
                <w:lang w:val="en-AU" w:eastAsia="hr-HR"/>
              </w:rPr>
              <w:t xml:space="preserve"> da </w:t>
            </w:r>
            <w:proofErr w:type="spellStart"/>
            <w:r>
              <w:rPr>
                <w:rFonts w:ascii="Times New Roman" w:hAnsi="Times New Roman" w:cs="Times New Roman"/>
                <w:lang w:val="en-AU" w:eastAsia="hr-HR"/>
              </w:rPr>
              <w:t>prepoznaju</w:t>
            </w:r>
            <w:proofErr w:type="spellEnd"/>
            <w:r>
              <w:rPr>
                <w:rFonts w:ascii="Times New Roman" w:hAnsi="Times New Roman" w:cs="Times New Roman"/>
                <w:lang w:val="en-AU" w:eastAsia="hr-HR"/>
              </w:rPr>
              <w:t xml:space="preserve"> </w:t>
            </w:r>
            <w:proofErr w:type="spellStart"/>
            <w:r>
              <w:rPr>
                <w:rFonts w:ascii="Times New Roman" w:hAnsi="Times New Roman" w:cs="Times New Roman"/>
                <w:lang w:val="en-AU" w:eastAsia="hr-HR"/>
              </w:rPr>
              <w:t>ovisnost</w:t>
            </w:r>
            <w:proofErr w:type="spellEnd"/>
            <w:r>
              <w:rPr>
                <w:rFonts w:ascii="Times New Roman" w:hAnsi="Times New Roman" w:cs="Times New Roman"/>
                <w:lang w:val="en-AU" w:eastAsia="hr-HR"/>
              </w:rPr>
              <w:t xml:space="preserve"> </w:t>
            </w:r>
            <w:proofErr w:type="spellStart"/>
            <w:r>
              <w:rPr>
                <w:rFonts w:ascii="Times New Roman" w:hAnsi="Times New Roman" w:cs="Times New Roman"/>
                <w:lang w:val="en-AU" w:eastAsia="hr-HR"/>
              </w:rPr>
              <w:t>kod</w:t>
            </w:r>
            <w:proofErr w:type="spellEnd"/>
            <w:r>
              <w:rPr>
                <w:rFonts w:ascii="Times New Roman" w:hAnsi="Times New Roman" w:cs="Times New Roman"/>
                <w:lang w:val="en-AU" w:eastAsia="hr-HR"/>
              </w:rPr>
              <w:t xml:space="preserve"> </w:t>
            </w:r>
            <w:proofErr w:type="spellStart"/>
            <w:r>
              <w:rPr>
                <w:rFonts w:ascii="Times New Roman" w:hAnsi="Times New Roman" w:cs="Times New Roman"/>
                <w:lang w:val="en-AU" w:eastAsia="hr-HR"/>
              </w:rPr>
              <w:t>sebe</w:t>
            </w:r>
            <w:proofErr w:type="spellEnd"/>
            <w:r>
              <w:rPr>
                <w:rFonts w:ascii="Times New Roman" w:hAnsi="Times New Roman" w:cs="Times New Roman"/>
                <w:lang w:val="en-AU" w:eastAsia="hr-HR"/>
              </w:rPr>
              <w:t xml:space="preserve"> </w:t>
            </w:r>
            <w:proofErr w:type="spellStart"/>
            <w:r>
              <w:rPr>
                <w:rFonts w:ascii="Times New Roman" w:hAnsi="Times New Roman" w:cs="Times New Roman"/>
                <w:lang w:val="en-AU" w:eastAsia="hr-HR"/>
              </w:rPr>
              <w:t>ili</w:t>
            </w:r>
            <w:proofErr w:type="spellEnd"/>
            <w:r>
              <w:rPr>
                <w:rFonts w:ascii="Times New Roman" w:hAnsi="Times New Roman" w:cs="Times New Roman"/>
                <w:lang w:val="en-AU" w:eastAsia="hr-HR"/>
              </w:rPr>
              <w:t xml:space="preserve"> </w:t>
            </w:r>
            <w:proofErr w:type="spellStart"/>
            <w:r>
              <w:rPr>
                <w:rFonts w:ascii="Times New Roman" w:hAnsi="Times New Roman" w:cs="Times New Roman"/>
                <w:lang w:val="en-AU" w:eastAsia="hr-HR"/>
              </w:rPr>
              <w:lastRenderedPageBreak/>
              <w:t>svojih</w:t>
            </w:r>
            <w:proofErr w:type="spellEnd"/>
            <w:r>
              <w:rPr>
                <w:rFonts w:ascii="Times New Roman" w:hAnsi="Times New Roman" w:cs="Times New Roman"/>
                <w:lang w:val="en-AU" w:eastAsia="hr-HR"/>
              </w:rPr>
              <w:t xml:space="preserve"> </w:t>
            </w:r>
            <w:proofErr w:type="spellStart"/>
            <w:r>
              <w:rPr>
                <w:rFonts w:ascii="Times New Roman" w:hAnsi="Times New Roman" w:cs="Times New Roman"/>
                <w:lang w:val="en-AU" w:eastAsia="hr-HR"/>
              </w:rPr>
              <w:t>bližnjih</w:t>
            </w:r>
            <w:proofErr w:type="spellEnd"/>
            <w:r>
              <w:rPr>
                <w:rFonts w:ascii="Times New Roman" w:hAnsi="Times New Roman" w:cs="Times New Roman"/>
                <w:lang w:val="en-AU" w:eastAsia="hr-HR"/>
              </w:rPr>
              <w:t xml:space="preserve"> </w:t>
            </w:r>
            <w:proofErr w:type="spellStart"/>
            <w:r>
              <w:rPr>
                <w:rFonts w:ascii="Times New Roman" w:hAnsi="Times New Roman" w:cs="Times New Roman"/>
                <w:lang w:val="en-AU" w:eastAsia="hr-HR"/>
              </w:rPr>
              <w:t>te</w:t>
            </w:r>
            <w:proofErr w:type="spellEnd"/>
            <w:r>
              <w:rPr>
                <w:rFonts w:ascii="Times New Roman" w:hAnsi="Times New Roman" w:cs="Times New Roman"/>
                <w:lang w:val="en-AU" w:eastAsia="hr-HR"/>
              </w:rPr>
              <w:t xml:space="preserve"> </w:t>
            </w:r>
            <w:proofErr w:type="spellStart"/>
            <w:r>
              <w:rPr>
                <w:rFonts w:ascii="Times New Roman" w:hAnsi="Times New Roman" w:cs="Times New Roman"/>
                <w:lang w:val="en-AU" w:eastAsia="hr-HR"/>
              </w:rPr>
              <w:t>na</w:t>
            </w:r>
            <w:proofErr w:type="spellEnd"/>
            <w:r>
              <w:rPr>
                <w:rFonts w:ascii="Times New Roman" w:hAnsi="Times New Roman" w:cs="Times New Roman"/>
                <w:lang w:val="en-AU" w:eastAsia="hr-HR"/>
              </w:rPr>
              <w:t xml:space="preserve"> </w:t>
            </w:r>
            <w:proofErr w:type="spellStart"/>
            <w:r>
              <w:rPr>
                <w:rFonts w:ascii="Times New Roman" w:hAnsi="Times New Roman" w:cs="Times New Roman"/>
                <w:lang w:val="en-AU" w:eastAsia="hr-HR"/>
              </w:rPr>
              <w:t>primjeren</w:t>
            </w:r>
            <w:proofErr w:type="spellEnd"/>
            <w:r>
              <w:rPr>
                <w:rFonts w:ascii="Times New Roman" w:hAnsi="Times New Roman" w:cs="Times New Roman"/>
                <w:lang w:val="en-AU" w:eastAsia="hr-HR"/>
              </w:rPr>
              <w:t xml:space="preserve"> </w:t>
            </w:r>
            <w:proofErr w:type="spellStart"/>
            <w:r>
              <w:rPr>
                <w:rFonts w:ascii="Times New Roman" w:hAnsi="Times New Roman" w:cs="Times New Roman"/>
                <w:lang w:val="en-AU" w:eastAsia="hr-HR"/>
              </w:rPr>
              <w:t>način</w:t>
            </w:r>
            <w:proofErr w:type="spellEnd"/>
            <w:r>
              <w:rPr>
                <w:rFonts w:ascii="Times New Roman" w:hAnsi="Times New Roman" w:cs="Times New Roman"/>
                <w:lang w:val="en-AU" w:eastAsia="hr-HR"/>
              </w:rPr>
              <w:t xml:space="preserve"> </w:t>
            </w:r>
            <w:proofErr w:type="spellStart"/>
            <w:r>
              <w:rPr>
                <w:rFonts w:ascii="Times New Roman" w:hAnsi="Times New Roman" w:cs="Times New Roman"/>
                <w:lang w:val="en-AU" w:eastAsia="hr-HR"/>
              </w:rPr>
              <w:t>reagiraju</w:t>
            </w:r>
            <w:proofErr w:type="spellEnd"/>
            <w:r>
              <w:rPr>
                <w:rFonts w:ascii="Times New Roman" w:hAnsi="Times New Roman" w:cs="Times New Roman"/>
                <w:lang w:val="en-AU" w:eastAsia="hr-HR"/>
              </w:rPr>
              <w:t xml:space="preserve"> i </w:t>
            </w:r>
            <w:proofErr w:type="spellStart"/>
            <w:r>
              <w:rPr>
                <w:rFonts w:ascii="Times New Roman" w:hAnsi="Times New Roman" w:cs="Times New Roman"/>
                <w:lang w:val="en-AU" w:eastAsia="hr-HR"/>
              </w:rPr>
              <w:t>potraže</w:t>
            </w:r>
            <w:proofErr w:type="spellEnd"/>
            <w:r>
              <w:rPr>
                <w:rFonts w:ascii="Times New Roman" w:hAnsi="Times New Roman" w:cs="Times New Roman"/>
                <w:lang w:val="en-AU" w:eastAsia="hr-HR"/>
              </w:rPr>
              <w:t xml:space="preserve"> </w:t>
            </w:r>
            <w:proofErr w:type="spellStart"/>
            <w:r>
              <w:rPr>
                <w:rFonts w:ascii="Times New Roman" w:hAnsi="Times New Roman" w:cs="Times New Roman"/>
                <w:lang w:val="en-AU" w:eastAsia="hr-HR"/>
              </w:rPr>
              <w:t>pomoć</w:t>
            </w:r>
            <w:proofErr w:type="spellEnd"/>
            <w:r>
              <w:rPr>
                <w:rFonts w:ascii="Times New Roman" w:hAnsi="Times New Roman" w:cs="Times New Roman"/>
                <w:lang w:val="en-AU" w:eastAsia="hr-HR"/>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14:paraId="1CF6E33B" w14:textId="4AE81CE6" w:rsidR="009A1858" w:rsidRPr="000C0587" w:rsidRDefault="009A1858" w:rsidP="009A1858">
            <w:pPr>
              <w:spacing w:after="0" w:line="360" w:lineRule="auto"/>
              <w:jc w:val="both"/>
              <w:rPr>
                <w:rFonts w:ascii="Times New Roman" w:eastAsia="Calibri" w:hAnsi="Times New Roman" w:cs="Times New Roman"/>
                <w:noProof/>
                <w:color w:val="000000"/>
                <w:lang w:val="en-US" w:eastAsia="hr-HR"/>
              </w:rPr>
            </w:pPr>
            <w:r>
              <w:rPr>
                <w:rFonts w:ascii="Times New Roman" w:eastAsia="Calibri" w:hAnsi="Times New Roman"/>
                <w:bCs/>
                <w:noProof/>
                <w:color w:val="000000"/>
                <w:lang w:val="en-US"/>
              </w:rPr>
              <w:lastRenderedPageBreak/>
              <w:t>15. 11. do 15. 12. 2022.</w:t>
            </w:r>
          </w:p>
        </w:tc>
        <w:tc>
          <w:tcPr>
            <w:tcW w:w="2177" w:type="dxa"/>
            <w:tcBorders>
              <w:top w:val="single" w:sz="4" w:space="0" w:color="auto"/>
              <w:left w:val="single" w:sz="4" w:space="0" w:color="auto"/>
              <w:bottom w:val="single" w:sz="4" w:space="0" w:color="auto"/>
              <w:right w:val="single" w:sz="4" w:space="0" w:color="auto"/>
            </w:tcBorders>
            <w:shd w:val="clear" w:color="auto" w:fill="FFFFFF"/>
            <w:vAlign w:val="center"/>
          </w:tcPr>
          <w:p w14:paraId="4677FD1D" w14:textId="04F53B63" w:rsidR="009A1858" w:rsidRPr="000C0587" w:rsidRDefault="009A1858" w:rsidP="009A1858">
            <w:pPr>
              <w:spacing w:after="0" w:line="360" w:lineRule="auto"/>
              <w:rPr>
                <w:rFonts w:ascii="Times New Roman" w:eastAsia="Calibri" w:hAnsi="Times New Roman" w:cs="Times New Roman"/>
                <w:noProof/>
                <w:color w:val="000000"/>
                <w:lang w:val="en-US" w:eastAsia="hr-HR"/>
              </w:rPr>
            </w:pPr>
            <w:r>
              <w:rPr>
                <w:rFonts w:ascii="Times New Roman" w:eastAsia="Calibri" w:hAnsi="Times New Roman" w:cs="Times New Roman"/>
                <w:noProof/>
                <w:color w:val="000000"/>
                <w:lang w:val="en-US" w:eastAsia="hr-HR"/>
              </w:rPr>
              <w:t>pedagoginja, psihologinja, ostali djelatnici škole</w:t>
            </w:r>
          </w:p>
        </w:tc>
      </w:tr>
    </w:tbl>
    <w:p w14:paraId="4878FB11" w14:textId="530E73AC" w:rsidR="00D87A9F" w:rsidRDefault="00D87A9F" w:rsidP="008351FA">
      <w:pPr>
        <w:spacing w:after="0" w:line="360" w:lineRule="auto"/>
        <w:jc w:val="both"/>
        <w:rPr>
          <w:rFonts w:ascii="Times New Roman" w:eastAsia="Calibri" w:hAnsi="Times New Roman" w:cs="Times New Roman"/>
          <w:b/>
          <w:noProof/>
          <w:color w:val="000000" w:themeColor="text1"/>
          <w:sz w:val="24"/>
          <w:szCs w:val="24"/>
        </w:rPr>
      </w:pPr>
    </w:p>
    <w:p w14:paraId="7ABB2DA4" w14:textId="77777777" w:rsidR="008351FA" w:rsidRPr="000C0587" w:rsidRDefault="008351FA" w:rsidP="008351FA">
      <w:pPr>
        <w:pageBreakBefore/>
        <w:spacing w:after="0" w:line="360" w:lineRule="auto"/>
        <w:jc w:val="both"/>
        <w:rPr>
          <w:rFonts w:ascii="Times New Roman" w:eastAsia="Calibri" w:hAnsi="Times New Roman" w:cs="Times New Roman"/>
          <w:b/>
          <w:noProof/>
          <w:color w:val="000000" w:themeColor="text1"/>
          <w:sz w:val="24"/>
          <w:szCs w:val="24"/>
        </w:rPr>
      </w:pPr>
      <w:r w:rsidRPr="000C0587">
        <w:rPr>
          <w:rFonts w:ascii="Times New Roman" w:eastAsia="Calibri" w:hAnsi="Times New Roman" w:cs="Times New Roman"/>
          <w:b/>
          <w:noProof/>
          <w:color w:val="000000" w:themeColor="text1"/>
          <w:sz w:val="24"/>
          <w:szCs w:val="24"/>
        </w:rPr>
        <w:lastRenderedPageBreak/>
        <w:t xml:space="preserve">14. </w:t>
      </w:r>
      <w:bookmarkStart w:id="10" w:name="_Hlk525202130"/>
      <w:r w:rsidRPr="000C0587">
        <w:rPr>
          <w:rFonts w:ascii="Times New Roman" w:eastAsia="Calibri" w:hAnsi="Times New Roman" w:cs="Times New Roman"/>
          <w:b/>
          <w:noProof/>
          <w:color w:val="000000" w:themeColor="text1"/>
          <w:sz w:val="24"/>
          <w:szCs w:val="24"/>
        </w:rPr>
        <w:t>SAMOVRJEDNOVANJE RADA ŠKOLE</w:t>
      </w:r>
    </w:p>
    <w:p w14:paraId="79D2E01D" w14:textId="77777777" w:rsidR="008351FA" w:rsidRPr="000C0587" w:rsidRDefault="008351FA" w:rsidP="008351FA">
      <w:pPr>
        <w:spacing w:after="0" w:line="360" w:lineRule="auto"/>
        <w:jc w:val="both"/>
        <w:rPr>
          <w:rFonts w:ascii="Times New Roman" w:eastAsia="Calibri" w:hAnsi="Times New Roman" w:cs="Times New Roman"/>
          <w:b/>
          <w:noProof/>
          <w:color w:val="000000" w:themeColor="text1"/>
          <w:sz w:val="24"/>
          <w:szCs w:val="24"/>
        </w:rPr>
      </w:pPr>
    </w:p>
    <w:tbl>
      <w:tblPr>
        <w:tblW w:w="102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186"/>
        <w:gridCol w:w="3734"/>
        <w:gridCol w:w="1457"/>
        <w:gridCol w:w="2823"/>
      </w:tblGrid>
      <w:tr w:rsidR="008351FA" w:rsidRPr="000C0587" w14:paraId="08859DA9" w14:textId="77777777" w:rsidTr="008351FA">
        <w:trPr>
          <w:cantSplit/>
          <w:trHeight w:val="576"/>
          <w:jc w:val="center"/>
        </w:trPr>
        <w:tc>
          <w:tcPr>
            <w:tcW w:w="2187"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29ECBC56" w14:textId="77777777" w:rsidR="008351FA" w:rsidRPr="000C0587" w:rsidRDefault="008351FA">
            <w:pPr>
              <w:spacing w:after="0" w:line="360" w:lineRule="auto"/>
              <w:jc w:val="both"/>
              <w:rPr>
                <w:rFonts w:ascii="Times New Roman" w:eastAsia="Times New Roman" w:hAnsi="Times New Roman" w:cs="Times New Roman"/>
                <w:b/>
                <w:bCs/>
                <w:noProof/>
                <w:color w:val="000000" w:themeColor="text1"/>
                <w:lang w:val="en-US"/>
              </w:rPr>
            </w:pPr>
            <w:r w:rsidRPr="000C0587">
              <w:rPr>
                <w:rFonts w:ascii="Times New Roman" w:eastAsia="Times New Roman" w:hAnsi="Times New Roman" w:cs="Times New Roman"/>
                <w:b/>
                <w:bCs/>
                <w:noProof/>
                <w:color w:val="000000" w:themeColor="text1"/>
                <w:lang w:val="en-US"/>
              </w:rPr>
              <w:t>CILJEVI</w:t>
            </w:r>
          </w:p>
        </w:tc>
        <w:tc>
          <w:tcPr>
            <w:tcW w:w="3736"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7A01F632" w14:textId="77777777" w:rsidR="008351FA" w:rsidRPr="000C0587" w:rsidRDefault="008351FA">
            <w:pPr>
              <w:spacing w:after="0" w:line="360" w:lineRule="auto"/>
              <w:jc w:val="both"/>
              <w:rPr>
                <w:rFonts w:ascii="Times New Roman" w:eastAsia="Times New Roman" w:hAnsi="Times New Roman" w:cs="Times New Roman"/>
                <w:b/>
                <w:noProof/>
                <w:color w:val="000000" w:themeColor="text1"/>
                <w:lang w:val="en-US"/>
              </w:rPr>
            </w:pPr>
            <w:r w:rsidRPr="000C0587">
              <w:rPr>
                <w:rFonts w:ascii="Times New Roman" w:eastAsia="Times New Roman" w:hAnsi="Times New Roman" w:cs="Times New Roman"/>
                <w:b/>
                <w:noProof/>
                <w:color w:val="000000" w:themeColor="text1"/>
                <w:lang w:val="en-US"/>
              </w:rPr>
              <w:t>METODOLOGIJA</w:t>
            </w:r>
          </w:p>
        </w:tc>
        <w:tc>
          <w:tcPr>
            <w:tcW w:w="1458"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84EDCE4" w14:textId="77777777" w:rsidR="008351FA" w:rsidRPr="000C0587" w:rsidRDefault="008351FA">
            <w:pPr>
              <w:spacing w:after="0" w:line="360" w:lineRule="auto"/>
              <w:jc w:val="both"/>
              <w:rPr>
                <w:rFonts w:ascii="Times New Roman" w:eastAsia="Times New Roman" w:hAnsi="Times New Roman" w:cs="Times New Roman"/>
                <w:b/>
                <w:noProof/>
                <w:color w:val="000000" w:themeColor="text1"/>
                <w:lang w:val="en-US"/>
              </w:rPr>
            </w:pPr>
            <w:r w:rsidRPr="000C0587">
              <w:rPr>
                <w:rFonts w:ascii="Times New Roman" w:eastAsia="Times New Roman" w:hAnsi="Times New Roman" w:cs="Times New Roman"/>
                <w:b/>
                <w:noProof/>
                <w:color w:val="000000" w:themeColor="text1"/>
                <w:lang w:val="en-US"/>
              </w:rPr>
              <w:t>PROVEDBA</w:t>
            </w:r>
          </w:p>
        </w:tc>
        <w:tc>
          <w:tcPr>
            <w:tcW w:w="282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447CF311" w14:textId="77777777" w:rsidR="008351FA" w:rsidRPr="000C0587" w:rsidRDefault="008351FA">
            <w:pPr>
              <w:spacing w:after="0" w:line="360" w:lineRule="auto"/>
              <w:jc w:val="both"/>
              <w:rPr>
                <w:rFonts w:ascii="Times New Roman" w:eastAsia="Times New Roman" w:hAnsi="Times New Roman" w:cs="Times New Roman"/>
                <w:b/>
                <w:bCs/>
                <w:noProof/>
                <w:color w:val="000000" w:themeColor="text1"/>
                <w:lang w:val="en-US"/>
              </w:rPr>
            </w:pPr>
            <w:r w:rsidRPr="000C0587">
              <w:rPr>
                <w:rFonts w:ascii="Times New Roman" w:eastAsia="Times New Roman" w:hAnsi="Times New Roman" w:cs="Times New Roman"/>
                <w:b/>
                <w:bCs/>
                <w:noProof/>
                <w:color w:val="000000" w:themeColor="text1"/>
                <w:lang w:val="en-US"/>
              </w:rPr>
              <w:t>IZVRŠITELJI</w:t>
            </w:r>
          </w:p>
        </w:tc>
      </w:tr>
      <w:tr w:rsidR="008351FA" w:rsidRPr="000C0587" w14:paraId="3417EF63" w14:textId="77777777" w:rsidTr="008351FA">
        <w:trPr>
          <w:cantSplit/>
          <w:trHeight w:val="576"/>
          <w:jc w:val="center"/>
        </w:trPr>
        <w:tc>
          <w:tcPr>
            <w:tcW w:w="2187"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08FDFEA4" w14:textId="77777777" w:rsidR="008351FA" w:rsidRPr="000C0587" w:rsidRDefault="008351FA">
            <w:pPr>
              <w:spacing w:after="0" w:line="360" w:lineRule="auto"/>
              <w:rPr>
                <w:rFonts w:ascii="Times New Roman" w:eastAsia="Calibri" w:hAnsi="Times New Roman" w:cs="Times New Roman"/>
                <w:b/>
                <w:bCs/>
                <w:noProof/>
                <w:color w:val="000000" w:themeColor="text1"/>
                <w:lang w:val="en-US"/>
              </w:rPr>
            </w:pPr>
            <w:r w:rsidRPr="000C0587">
              <w:rPr>
                <w:rFonts w:ascii="Times New Roman" w:eastAsia="Calibri" w:hAnsi="Times New Roman" w:cs="Times New Roman"/>
                <w:bCs/>
                <w:noProof/>
                <w:color w:val="000000" w:themeColor="text1"/>
                <w:lang w:val="en-US"/>
              </w:rPr>
              <w:t>- praćenje i ostvarivanje i vrednovanje  provedbe i učinaka razvojnog plana</w:t>
            </w:r>
          </w:p>
        </w:tc>
        <w:tc>
          <w:tcPr>
            <w:tcW w:w="3736" w:type="dxa"/>
            <w:tcBorders>
              <w:top w:val="single" w:sz="2" w:space="0" w:color="auto"/>
              <w:left w:val="single" w:sz="2" w:space="0" w:color="auto"/>
              <w:bottom w:val="single" w:sz="2" w:space="0" w:color="auto"/>
              <w:right w:val="single" w:sz="2" w:space="0" w:color="auto"/>
            </w:tcBorders>
            <w:shd w:val="clear" w:color="auto" w:fill="FFFFFF"/>
            <w:vAlign w:val="center"/>
          </w:tcPr>
          <w:p w14:paraId="131E8D6E" w14:textId="77777777" w:rsidR="008351FA" w:rsidRPr="000C0587" w:rsidRDefault="008351FA">
            <w:pPr>
              <w:spacing w:after="0" w:line="360"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Aktivnosti Školskog tima za kvalitetu</w:t>
            </w:r>
          </w:p>
          <w:p w14:paraId="1624831D" w14:textId="77777777" w:rsidR="008351FA" w:rsidRPr="000C0587" w:rsidRDefault="008351FA">
            <w:pPr>
              <w:spacing w:after="0" w:line="360"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Izrada SWOT ANALIZE</w:t>
            </w:r>
          </w:p>
          <w:p w14:paraId="11C6B453" w14:textId="77777777" w:rsidR="008351FA" w:rsidRPr="000C0587" w:rsidRDefault="008351FA">
            <w:pPr>
              <w:spacing w:after="0" w:line="360" w:lineRule="auto"/>
              <w:rPr>
                <w:rFonts w:ascii="Times New Roman" w:eastAsia="Calibri" w:hAnsi="Times New Roman" w:cs="Times New Roman"/>
                <w:noProof/>
                <w:color w:val="000000" w:themeColor="text1"/>
                <w:lang w:val="en-US"/>
              </w:rPr>
            </w:pPr>
          </w:p>
        </w:tc>
        <w:tc>
          <w:tcPr>
            <w:tcW w:w="1458" w:type="dxa"/>
            <w:vMerge w:val="restart"/>
            <w:tcBorders>
              <w:top w:val="single" w:sz="2" w:space="0" w:color="auto"/>
              <w:left w:val="single" w:sz="2" w:space="0" w:color="auto"/>
              <w:bottom w:val="single" w:sz="2" w:space="0" w:color="auto"/>
              <w:right w:val="single" w:sz="2" w:space="0" w:color="auto"/>
            </w:tcBorders>
            <w:shd w:val="clear" w:color="auto" w:fill="FFFFFF"/>
            <w:textDirection w:val="btLr"/>
            <w:vAlign w:val="center"/>
            <w:hideMark/>
          </w:tcPr>
          <w:p w14:paraId="0F007DE4" w14:textId="77777777" w:rsidR="008351FA" w:rsidRPr="000C0587" w:rsidRDefault="008351FA">
            <w:pPr>
              <w:spacing w:after="0" w:line="360" w:lineRule="auto"/>
              <w:ind w:left="113" w:right="113"/>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 xml:space="preserve">                           Tijekom školske godine -praćenje i evidentiranje</w:t>
            </w:r>
          </w:p>
        </w:tc>
        <w:tc>
          <w:tcPr>
            <w:tcW w:w="2825" w:type="dxa"/>
            <w:vMerge w:val="restart"/>
            <w:tcBorders>
              <w:top w:val="single" w:sz="2" w:space="0" w:color="auto"/>
              <w:left w:val="single" w:sz="2" w:space="0" w:color="auto"/>
              <w:bottom w:val="single" w:sz="2" w:space="0" w:color="auto"/>
              <w:right w:val="single" w:sz="2" w:space="0" w:color="auto"/>
            </w:tcBorders>
            <w:shd w:val="clear" w:color="auto" w:fill="FFFFFF"/>
            <w:textDirection w:val="btLr"/>
            <w:vAlign w:val="center"/>
            <w:hideMark/>
          </w:tcPr>
          <w:p w14:paraId="20EA4DFA" w14:textId="77777777" w:rsidR="008351FA" w:rsidRPr="000C0587" w:rsidRDefault="008351FA">
            <w:pPr>
              <w:spacing w:after="0" w:line="360" w:lineRule="auto"/>
              <w:ind w:left="113" w:right="113"/>
              <w:rPr>
                <w:rFonts w:ascii="Times New Roman" w:eastAsia="Calibri" w:hAnsi="Times New Roman" w:cs="Times New Roman"/>
                <w:b/>
                <w:bCs/>
                <w:noProof/>
                <w:color w:val="000000" w:themeColor="text1"/>
                <w:lang w:val="en-US"/>
              </w:rPr>
            </w:pPr>
            <w:r w:rsidRPr="000C0587">
              <w:rPr>
                <w:rFonts w:ascii="Times New Roman" w:eastAsia="Calibri" w:hAnsi="Times New Roman" w:cs="Times New Roman"/>
                <w:bCs/>
                <w:noProof/>
                <w:color w:val="000000" w:themeColor="text1"/>
                <w:lang w:val="en-US"/>
              </w:rPr>
              <w:t xml:space="preserve">                                                Školski tim za kvalitetu</w:t>
            </w:r>
          </w:p>
          <w:p w14:paraId="57BE217F" w14:textId="77777777" w:rsidR="008351FA" w:rsidRPr="000C0587" w:rsidRDefault="008351FA">
            <w:pPr>
              <w:spacing w:after="0" w:line="360" w:lineRule="auto"/>
              <w:ind w:left="113" w:right="113"/>
              <w:rPr>
                <w:rFonts w:ascii="Times New Roman" w:eastAsia="Calibri" w:hAnsi="Times New Roman" w:cs="Times New Roman"/>
                <w:b/>
                <w:bCs/>
                <w:noProof/>
                <w:color w:val="000000" w:themeColor="text1"/>
                <w:lang w:val="en-US"/>
              </w:rPr>
            </w:pPr>
            <w:r w:rsidRPr="000C0587">
              <w:rPr>
                <w:rFonts w:ascii="Times New Roman" w:eastAsia="Calibri" w:hAnsi="Times New Roman" w:cs="Times New Roman"/>
                <w:b/>
                <w:bCs/>
                <w:noProof/>
                <w:color w:val="000000" w:themeColor="text1"/>
                <w:lang w:val="en-US"/>
              </w:rPr>
              <w:t xml:space="preserve"> </w:t>
            </w:r>
          </w:p>
        </w:tc>
      </w:tr>
      <w:tr w:rsidR="008351FA" w:rsidRPr="000C0587" w14:paraId="169F16D6" w14:textId="77777777" w:rsidTr="008351FA">
        <w:trPr>
          <w:cantSplit/>
          <w:trHeight w:val="576"/>
          <w:jc w:val="center"/>
        </w:trPr>
        <w:tc>
          <w:tcPr>
            <w:tcW w:w="2187"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1547722C" w14:textId="77777777" w:rsidR="008351FA" w:rsidRPr="000C0587" w:rsidRDefault="008351FA">
            <w:pPr>
              <w:spacing w:after="0" w:line="360" w:lineRule="auto"/>
              <w:rPr>
                <w:rFonts w:ascii="Times New Roman" w:eastAsia="Calibri" w:hAnsi="Times New Roman" w:cs="Times New Roman"/>
                <w:b/>
                <w:bCs/>
                <w:noProof/>
                <w:color w:val="000000" w:themeColor="text1"/>
                <w:lang w:val="en-US"/>
              </w:rPr>
            </w:pPr>
            <w:r w:rsidRPr="000C0587">
              <w:rPr>
                <w:rFonts w:ascii="Times New Roman" w:eastAsia="Calibri" w:hAnsi="Times New Roman" w:cs="Times New Roman"/>
                <w:bCs/>
                <w:noProof/>
                <w:color w:val="000000" w:themeColor="text1"/>
                <w:lang w:val="en-US"/>
              </w:rPr>
              <w:t>- poboljšanje općeg školskog ozračja</w:t>
            </w:r>
          </w:p>
        </w:tc>
        <w:tc>
          <w:tcPr>
            <w:tcW w:w="3736"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70F3C737" w14:textId="77777777" w:rsidR="008351FA" w:rsidRPr="000C0587" w:rsidRDefault="008351FA">
            <w:pPr>
              <w:spacing w:after="0" w:line="360" w:lineRule="auto"/>
              <w:rPr>
                <w:rFonts w:ascii="Times New Roman" w:eastAsia="Calibri" w:hAnsi="Times New Roman" w:cs="Times New Roman"/>
                <w:noProof/>
                <w:color w:val="000000" w:themeColor="text1"/>
                <w:lang w:val="en-US"/>
              </w:rPr>
            </w:pPr>
            <w:r w:rsidRPr="000C0587">
              <w:rPr>
                <w:rFonts w:ascii="Times New Roman" w:eastAsia="Calibri" w:hAnsi="Times New Roman" w:cs="Times New Roman"/>
                <w:noProof/>
                <w:color w:val="000000" w:themeColor="text1"/>
                <w:lang w:val="en-US"/>
              </w:rPr>
              <w:t>Izrada operativnog plana školskog samovrjednovanja</w:t>
            </w:r>
          </w:p>
        </w:tc>
        <w:tc>
          <w:tcPr>
            <w:tcW w:w="1458" w:type="dxa"/>
            <w:vMerge/>
            <w:tcBorders>
              <w:top w:val="single" w:sz="2" w:space="0" w:color="auto"/>
              <w:left w:val="single" w:sz="2" w:space="0" w:color="auto"/>
              <w:bottom w:val="single" w:sz="2" w:space="0" w:color="auto"/>
              <w:right w:val="single" w:sz="2" w:space="0" w:color="auto"/>
            </w:tcBorders>
            <w:vAlign w:val="center"/>
            <w:hideMark/>
          </w:tcPr>
          <w:p w14:paraId="532E82E3" w14:textId="77777777" w:rsidR="008351FA" w:rsidRPr="000C0587" w:rsidRDefault="008351FA">
            <w:pPr>
              <w:spacing w:after="0"/>
              <w:rPr>
                <w:rFonts w:ascii="Times New Roman" w:eastAsia="Calibri" w:hAnsi="Times New Roman" w:cs="Times New Roman"/>
                <w:noProof/>
                <w:color w:val="000000" w:themeColor="text1"/>
                <w:lang w:val="en-US"/>
              </w:rPr>
            </w:pPr>
          </w:p>
        </w:tc>
        <w:tc>
          <w:tcPr>
            <w:tcW w:w="2825" w:type="dxa"/>
            <w:vMerge/>
            <w:tcBorders>
              <w:top w:val="single" w:sz="2" w:space="0" w:color="auto"/>
              <w:left w:val="single" w:sz="2" w:space="0" w:color="auto"/>
              <w:bottom w:val="single" w:sz="2" w:space="0" w:color="auto"/>
              <w:right w:val="single" w:sz="2" w:space="0" w:color="auto"/>
            </w:tcBorders>
            <w:vAlign w:val="center"/>
            <w:hideMark/>
          </w:tcPr>
          <w:p w14:paraId="3A602CAF" w14:textId="77777777" w:rsidR="008351FA" w:rsidRPr="000C0587" w:rsidRDefault="008351FA">
            <w:pPr>
              <w:spacing w:after="0"/>
              <w:rPr>
                <w:rFonts w:ascii="Times New Roman" w:eastAsia="Calibri" w:hAnsi="Times New Roman" w:cs="Times New Roman"/>
                <w:b/>
                <w:bCs/>
                <w:noProof/>
                <w:color w:val="000000" w:themeColor="text1"/>
                <w:lang w:val="en-US"/>
              </w:rPr>
            </w:pPr>
          </w:p>
        </w:tc>
      </w:tr>
      <w:tr w:rsidR="008351FA" w:rsidRPr="000C0587" w14:paraId="0186F207" w14:textId="77777777" w:rsidTr="008351FA">
        <w:trPr>
          <w:cantSplit/>
          <w:trHeight w:val="576"/>
          <w:jc w:val="center"/>
        </w:trPr>
        <w:tc>
          <w:tcPr>
            <w:tcW w:w="2187"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703BBA60" w14:textId="77777777" w:rsidR="008351FA" w:rsidRPr="000C0587" w:rsidRDefault="008351FA">
            <w:pPr>
              <w:spacing w:after="0" w:line="360" w:lineRule="auto"/>
              <w:rPr>
                <w:rFonts w:ascii="Times New Roman" w:eastAsia="Calibri" w:hAnsi="Times New Roman" w:cs="Times New Roman"/>
                <w:b/>
                <w:bCs/>
                <w:noProof/>
                <w:color w:val="000000" w:themeColor="text1"/>
              </w:rPr>
            </w:pPr>
            <w:r w:rsidRPr="000C0587">
              <w:rPr>
                <w:rFonts w:ascii="Times New Roman" w:eastAsia="Calibri" w:hAnsi="Times New Roman" w:cs="Times New Roman"/>
                <w:bCs/>
                <w:noProof/>
                <w:color w:val="000000" w:themeColor="text1"/>
              </w:rPr>
              <w:t>- jačanje motivacije i zajedništva svih uključenih</w:t>
            </w:r>
          </w:p>
        </w:tc>
        <w:tc>
          <w:tcPr>
            <w:tcW w:w="3736"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E69DC47" w14:textId="77777777" w:rsidR="008351FA" w:rsidRPr="000C0587" w:rsidRDefault="008351FA">
            <w:pPr>
              <w:spacing w:after="0" w:line="360" w:lineRule="auto"/>
              <w:rPr>
                <w:rFonts w:ascii="Times New Roman" w:eastAsia="Calibri" w:hAnsi="Times New Roman" w:cs="Times New Roman"/>
                <w:noProof/>
                <w:color w:val="000000" w:themeColor="text1"/>
              </w:rPr>
            </w:pPr>
            <w:r w:rsidRPr="000C0587">
              <w:rPr>
                <w:rFonts w:ascii="Times New Roman" w:eastAsia="Calibri" w:hAnsi="Times New Roman" w:cs="Times New Roman"/>
                <w:noProof/>
                <w:color w:val="000000" w:themeColor="text1"/>
              </w:rPr>
              <w:t>Primjena testova znanja, upitnika za nastavnike, učenike i roditelje</w:t>
            </w:r>
          </w:p>
        </w:tc>
        <w:tc>
          <w:tcPr>
            <w:tcW w:w="1458" w:type="dxa"/>
            <w:vMerge/>
            <w:tcBorders>
              <w:top w:val="single" w:sz="2" w:space="0" w:color="auto"/>
              <w:left w:val="single" w:sz="2" w:space="0" w:color="auto"/>
              <w:bottom w:val="single" w:sz="2" w:space="0" w:color="auto"/>
              <w:right w:val="single" w:sz="2" w:space="0" w:color="auto"/>
            </w:tcBorders>
            <w:vAlign w:val="center"/>
            <w:hideMark/>
          </w:tcPr>
          <w:p w14:paraId="7E345CBE" w14:textId="77777777" w:rsidR="008351FA" w:rsidRPr="000C0587" w:rsidRDefault="008351FA">
            <w:pPr>
              <w:spacing w:after="0"/>
              <w:rPr>
                <w:rFonts w:ascii="Times New Roman" w:eastAsia="Calibri" w:hAnsi="Times New Roman" w:cs="Times New Roman"/>
                <w:noProof/>
                <w:color w:val="000000" w:themeColor="text1"/>
                <w:lang w:val="en-US"/>
              </w:rPr>
            </w:pPr>
          </w:p>
        </w:tc>
        <w:tc>
          <w:tcPr>
            <w:tcW w:w="2825" w:type="dxa"/>
            <w:vMerge/>
            <w:tcBorders>
              <w:top w:val="single" w:sz="2" w:space="0" w:color="auto"/>
              <w:left w:val="single" w:sz="2" w:space="0" w:color="auto"/>
              <w:bottom w:val="single" w:sz="2" w:space="0" w:color="auto"/>
              <w:right w:val="single" w:sz="2" w:space="0" w:color="auto"/>
            </w:tcBorders>
            <w:vAlign w:val="center"/>
            <w:hideMark/>
          </w:tcPr>
          <w:p w14:paraId="39D6D3C5" w14:textId="77777777" w:rsidR="008351FA" w:rsidRPr="000C0587" w:rsidRDefault="008351FA">
            <w:pPr>
              <w:spacing w:after="0"/>
              <w:rPr>
                <w:rFonts w:ascii="Times New Roman" w:eastAsia="Calibri" w:hAnsi="Times New Roman" w:cs="Times New Roman"/>
                <w:b/>
                <w:bCs/>
                <w:noProof/>
                <w:color w:val="000000" w:themeColor="text1"/>
                <w:lang w:val="en-US"/>
              </w:rPr>
            </w:pPr>
          </w:p>
        </w:tc>
      </w:tr>
      <w:tr w:rsidR="008351FA" w:rsidRPr="000C0587" w14:paraId="0B98FB5E" w14:textId="77777777" w:rsidTr="008351FA">
        <w:trPr>
          <w:cantSplit/>
          <w:trHeight w:val="576"/>
          <w:jc w:val="center"/>
        </w:trPr>
        <w:tc>
          <w:tcPr>
            <w:tcW w:w="2187"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0FFB8A2" w14:textId="77777777" w:rsidR="008351FA" w:rsidRPr="000C0587" w:rsidRDefault="008351FA">
            <w:pPr>
              <w:spacing w:after="0" w:line="360" w:lineRule="auto"/>
              <w:rPr>
                <w:rFonts w:ascii="Times New Roman" w:eastAsia="Calibri" w:hAnsi="Times New Roman" w:cs="Times New Roman"/>
                <w:b/>
                <w:bCs/>
                <w:noProof/>
                <w:color w:val="000000" w:themeColor="text1"/>
              </w:rPr>
            </w:pPr>
            <w:r w:rsidRPr="000C0587">
              <w:rPr>
                <w:rFonts w:ascii="Times New Roman" w:eastAsia="Calibri" w:hAnsi="Times New Roman" w:cs="Times New Roman"/>
                <w:bCs/>
                <w:noProof/>
                <w:color w:val="000000" w:themeColor="text1"/>
              </w:rPr>
              <w:t>- podizanje razine samostalnosti i odgovornosti škole za vlastiti razvoj</w:t>
            </w:r>
          </w:p>
        </w:tc>
        <w:tc>
          <w:tcPr>
            <w:tcW w:w="3736" w:type="dxa"/>
            <w:tcBorders>
              <w:top w:val="single" w:sz="2" w:space="0" w:color="auto"/>
              <w:left w:val="single" w:sz="2" w:space="0" w:color="auto"/>
              <w:bottom w:val="single" w:sz="2" w:space="0" w:color="auto"/>
              <w:right w:val="single" w:sz="2" w:space="0" w:color="auto"/>
            </w:tcBorders>
            <w:shd w:val="clear" w:color="auto" w:fill="FFFFFF"/>
            <w:vAlign w:val="center"/>
          </w:tcPr>
          <w:p w14:paraId="5D5ADA45" w14:textId="77777777" w:rsidR="008351FA" w:rsidRPr="000C0587" w:rsidRDefault="008351FA">
            <w:pPr>
              <w:spacing w:after="0" w:line="360" w:lineRule="auto"/>
              <w:rPr>
                <w:rFonts w:ascii="Times New Roman" w:eastAsia="Calibri" w:hAnsi="Times New Roman" w:cs="Times New Roman"/>
                <w:b/>
                <w:bCs/>
                <w:noProof/>
                <w:color w:val="000000" w:themeColor="text1"/>
              </w:rPr>
            </w:pPr>
            <w:r w:rsidRPr="000C0587">
              <w:rPr>
                <w:rFonts w:ascii="Times New Roman" w:eastAsia="Calibri" w:hAnsi="Times New Roman" w:cs="Times New Roman"/>
                <w:bCs/>
                <w:noProof/>
                <w:color w:val="000000" w:themeColor="text1"/>
              </w:rPr>
              <w:t>Analize uspješnosti u nastavi</w:t>
            </w:r>
          </w:p>
          <w:p w14:paraId="01746FFC" w14:textId="77777777" w:rsidR="008351FA" w:rsidRPr="000C0587" w:rsidRDefault="008351FA">
            <w:pPr>
              <w:spacing w:after="0" w:line="360" w:lineRule="auto"/>
              <w:rPr>
                <w:rFonts w:ascii="Times New Roman" w:eastAsia="Calibri" w:hAnsi="Times New Roman" w:cs="Times New Roman"/>
                <w:b/>
                <w:bCs/>
                <w:noProof/>
                <w:color w:val="000000" w:themeColor="text1"/>
              </w:rPr>
            </w:pPr>
          </w:p>
          <w:p w14:paraId="6AF8C959" w14:textId="76E541B7" w:rsidR="008351FA" w:rsidRPr="000C0587" w:rsidRDefault="008351FA">
            <w:pPr>
              <w:spacing w:after="0" w:line="360" w:lineRule="auto"/>
              <w:rPr>
                <w:rFonts w:ascii="Times New Roman" w:eastAsia="Calibri" w:hAnsi="Times New Roman" w:cs="Times New Roman"/>
                <w:b/>
                <w:bCs/>
                <w:noProof/>
                <w:color w:val="000000" w:themeColor="text1"/>
              </w:rPr>
            </w:pPr>
            <w:r w:rsidRPr="000C0587">
              <w:rPr>
                <w:rFonts w:ascii="Times New Roman" w:eastAsia="Calibri" w:hAnsi="Times New Roman" w:cs="Times New Roman"/>
                <w:bCs/>
                <w:noProof/>
                <w:color w:val="000000" w:themeColor="text1"/>
              </w:rPr>
              <w:t>Analize vanjskog vrjednovanja-</w:t>
            </w:r>
            <w:r w:rsidR="0086391A">
              <w:rPr>
                <w:rFonts w:ascii="Times New Roman" w:eastAsia="Calibri" w:hAnsi="Times New Roman" w:cs="Times New Roman"/>
                <w:bCs/>
                <w:noProof/>
                <w:color w:val="000000" w:themeColor="text1"/>
              </w:rPr>
              <w:t xml:space="preserve"> Nacionalni ispiti za učenike 4. i 8. razreda</w:t>
            </w:r>
          </w:p>
          <w:p w14:paraId="65513B04" w14:textId="77777777" w:rsidR="008351FA" w:rsidRPr="000C0587" w:rsidRDefault="008351FA">
            <w:pPr>
              <w:spacing w:after="0" w:line="360" w:lineRule="auto"/>
              <w:rPr>
                <w:rFonts w:ascii="Times New Roman" w:eastAsia="Calibri" w:hAnsi="Times New Roman" w:cs="Times New Roman"/>
                <w:b/>
                <w:bCs/>
                <w:noProof/>
                <w:color w:val="000000" w:themeColor="text1"/>
              </w:rPr>
            </w:pPr>
          </w:p>
          <w:p w14:paraId="7851EC2E" w14:textId="77777777" w:rsidR="008351FA" w:rsidRPr="000C0587" w:rsidRDefault="008351FA">
            <w:pPr>
              <w:spacing w:after="0" w:line="360" w:lineRule="auto"/>
              <w:rPr>
                <w:rFonts w:ascii="Times New Roman" w:eastAsia="Calibri" w:hAnsi="Times New Roman" w:cs="Times New Roman"/>
                <w:b/>
                <w:bCs/>
                <w:noProof/>
                <w:color w:val="000000" w:themeColor="text1"/>
              </w:rPr>
            </w:pPr>
            <w:r w:rsidRPr="000C0587">
              <w:rPr>
                <w:rFonts w:ascii="Times New Roman" w:eastAsia="Calibri" w:hAnsi="Times New Roman" w:cs="Times New Roman"/>
                <w:bCs/>
                <w:noProof/>
                <w:color w:val="000000" w:themeColor="text1"/>
              </w:rPr>
              <w:t>Zajedničko</w:t>
            </w:r>
            <w:r w:rsidRPr="000C0587">
              <w:rPr>
                <w:rFonts w:ascii="Times New Roman" w:eastAsia="Calibri" w:hAnsi="Times New Roman" w:cs="Times New Roman"/>
                <w:b/>
                <w:bCs/>
                <w:noProof/>
                <w:color w:val="000000" w:themeColor="text1"/>
              </w:rPr>
              <w:t xml:space="preserve"> </w:t>
            </w:r>
            <w:r w:rsidRPr="000C0587">
              <w:rPr>
                <w:rFonts w:ascii="Times New Roman" w:eastAsia="Calibri" w:hAnsi="Times New Roman" w:cs="Times New Roman"/>
                <w:bCs/>
                <w:noProof/>
                <w:color w:val="000000" w:themeColor="text1"/>
              </w:rPr>
              <w:t>analiziranje i uočavanje prednosti i nedostataka u radu škole - izrada razvojnog plana škole</w:t>
            </w:r>
          </w:p>
          <w:p w14:paraId="79DE97D8" w14:textId="77777777" w:rsidR="008351FA" w:rsidRPr="000C0587" w:rsidRDefault="008351FA">
            <w:pPr>
              <w:spacing w:after="0" w:line="360" w:lineRule="auto"/>
              <w:rPr>
                <w:rFonts w:ascii="Times New Roman" w:eastAsia="Calibri" w:hAnsi="Times New Roman" w:cs="Times New Roman"/>
                <w:b/>
                <w:bCs/>
                <w:noProof/>
                <w:color w:val="000000" w:themeColor="text1"/>
              </w:rPr>
            </w:pPr>
          </w:p>
        </w:tc>
        <w:tc>
          <w:tcPr>
            <w:tcW w:w="1458" w:type="dxa"/>
            <w:vMerge/>
            <w:tcBorders>
              <w:top w:val="single" w:sz="2" w:space="0" w:color="auto"/>
              <w:left w:val="single" w:sz="2" w:space="0" w:color="auto"/>
              <w:bottom w:val="single" w:sz="2" w:space="0" w:color="auto"/>
              <w:right w:val="single" w:sz="2" w:space="0" w:color="auto"/>
            </w:tcBorders>
            <w:vAlign w:val="center"/>
            <w:hideMark/>
          </w:tcPr>
          <w:p w14:paraId="6B74327A" w14:textId="77777777" w:rsidR="008351FA" w:rsidRPr="000C0587" w:rsidRDefault="008351FA">
            <w:pPr>
              <w:spacing w:after="0"/>
              <w:rPr>
                <w:rFonts w:ascii="Times New Roman" w:eastAsia="Calibri" w:hAnsi="Times New Roman" w:cs="Times New Roman"/>
                <w:noProof/>
                <w:color w:val="000000" w:themeColor="text1"/>
                <w:lang w:val="en-US"/>
              </w:rPr>
            </w:pPr>
          </w:p>
        </w:tc>
        <w:tc>
          <w:tcPr>
            <w:tcW w:w="2825" w:type="dxa"/>
            <w:vMerge/>
            <w:tcBorders>
              <w:top w:val="single" w:sz="2" w:space="0" w:color="auto"/>
              <w:left w:val="single" w:sz="2" w:space="0" w:color="auto"/>
              <w:bottom w:val="single" w:sz="2" w:space="0" w:color="auto"/>
              <w:right w:val="single" w:sz="2" w:space="0" w:color="auto"/>
            </w:tcBorders>
            <w:vAlign w:val="center"/>
            <w:hideMark/>
          </w:tcPr>
          <w:p w14:paraId="63C159A5" w14:textId="77777777" w:rsidR="008351FA" w:rsidRPr="000C0587" w:rsidRDefault="008351FA">
            <w:pPr>
              <w:spacing w:after="0"/>
              <w:rPr>
                <w:rFonts w:ascii="Times New Roman" w:eastAsia="Calibri" w:hAnsi="Times New Roman" w:cs="Times New Roman"/>
                <w:b/>
                <w:bCs/>
                <w:noProof/>
                <w:color w:val="000000" w:themeColor="text1"/>
                <w:lang w:val="en-US"/>
              </w:rPr>
            </w:pPr>
          </w:p>
        </w:tc>
      </w:tr>
      <w:bookmarkEnd w:id="10"/>
    </w:tbl>
    <w:p w14:paraId="2B680473" w14:textId="17F724F1" w:rsidR="00626090" w:rsidRDefault="00626090" w:rsidP="00626090"/>
    <w:p w14:paraId="7F50E15A" w14:textId="5CE2358D" w:rsidR="00ED3688" w:rsidRDefault="00ED3688" w:rsidP="00626090"/>
    <w:p w14:paraId="6D2D45CD" w14:textId="7CDBB2AB" w:rsidR="00ED3688" w:rsidRDefault="00ED3688" w:rsidP="00626090"/>
    <w:p w14:paraId="13624B3A" w14:textId="3CECA259" w:rsidR="00ED3688" w:rsidRDefault="00ED3688" w:rsidP="00626090"/>
    <w:p w14:paraId="5D1D0599" w14:textId="3D6CB38C" w:rsidR="00ED3688" w:rsidRDefault="00ED3688" w:rsidP="00626090"/>
    <w:p w14:paraId="0E30CA18" w14:textId="00C5B218" w:rsidR="00ED3688" w:rsidRDefault="00ED3688" w:rsidP="00626090"/>
    <w:p w14:paraId="3B4DFF1D" w14:textId="3A40BE73" w:rsidR="00ED3688" w:rsidRDefault="00ED3688" w:rsidP="00626090"/>
    <w:p w14:paraId="60D70895" w14:textId="34712EEC" w:rsidR="00ED3688" w:rsidRDefault="00ED3688" w:rsidP="00626090"/>
    <w:p w14:paraId="7521D1B2" w14:textId="2D76A22F" w:rsidR="00ED3688" w:rsidRDefault="00ED3688" w:rsidP="00626090"/>
    <w:p w14:paraId="3B38BD1E" w14:textId="0ABBEBC9" w:rsidR="00ED3688" w:rsidRDefault="00ED3688" w:rsidP="00626090"/>
    <w:p w14:paraId="66514739" w14:textId="77777777" w:rsidR="00ED3688" w:rsidRPr="00626090" w:rsidRDefault="00ED3688" w:rsidP="00626090"/>
    <w:p w14:paraId="4BC946F4" w14:textId="6D8BB938" w:rsidR="00370031" w:rsidRDefault="00370031">
      <w:pPr>
        <w:pStyle w:val="Naslov2"/>
        <w:numPr>
          <w:ilvl w:val="1"/>
          <w:numId w:val="38"/>
        </w:numPr>
        <w:rPr>
          <w:rFonts w:ascii="Times New Roman" w:eastAsia="Calibri" w:hAnsi="Times New Roman" w:cs="Times New Roman"/>
          <w:i w:val="0"/>
          <w:iCs w:val="0"/>
          <w:noProof/>
          <w:sz w:val="22"/>
          <w:szCs w:val="22"/>
        </w:rPr>
      </w:pPr>
      <w:bookmarkStart w:id="11" w:name="_Hlk115300331"/>
      <w:r>
        <w:rPr>
          <w:rFonts w:ascii="Times New Roman" w:eastAsia="Calibri" w:hAnsi="Times New Roman" w:cs="Times New Roman"/>
          <w:i w:val="0"/>
          <w:iCs w:val="0"/>
          <w:noProof/>
          <w:sz w:val="22"/>
          <w:szCs w:val="22"/>
        </w:rPr>
        <w:lastRenderedPageBreak/>
        <w:t>V</w:t>
      </w:r>
      <w:r w:rsidR="00584DCF">
        <w:rPr>
          <w:rFonts w:ascii="Times New Roman" w:eastAsia="Calibri" w:hAnsi="Times New Roman" w:cs="Times New Roman"/>
          <w:i w:val="0"/>
          <w:iCs w:val="0"/>
          <w:noProof/>
          <w:sz w:val="22"/>
          <w:szCs w:val="22"/>
        </w:rPr>
        <w:t>anjsko v</w:t>
      </w:r>
      <w:r w:rsidRPr="00370031">
        <w:rPr>
          <w:rFonts w:ascii="Times New Roman" w:eastAsia="Calibri" w:hAnsi="Times New Roman" w:cs="Times New Roman"/>
          <w:i w:val="0"/>
          <w:iCs w:val="0"/>
          <w:noProof/>
          <w:sz w:val="22"/>
          <w:szCs w:val="22"/>
        </w:rPr>
        <w:t>rednovanje rada škole</w:t>
      </w:r>
    </w:p>
    <w:p w14:paraId="279FA696" w14:textId="7E0679B1" w:rsidR="00370031" w:rsidRDefault="00370031" w:rsidP="00370031">
      <w:pPr>
        <w:rPr>
          <w:rFonts w:eastAsia="Calibri"/>
        </w:rPr>
      </w:pPr>
    </w:p>
    <w:tbl>
      <w:tblPr>
        <w:tblW w:w="102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186"/>
        <w:gridCol w:w="3734"/>
        <w:gridCol w:w="1457"/>
        <w:gridCol w:w="2823"/>
      </w:tblGrid>
      <w:tr w:rsidR="00370031" w:rsidRPr="000C0587" w14:paraId="0886FB1E" w14:textId="77777777" w:rsidTr="00844E73">
        <w:trPr>
          <w:cantSplit/>
          <w:trHeight w:val="576"/>
          <w:jc w:val="center"/>
        </w:trPr>
        <w:tc>
          <w:tcPr>
            <w:tcW w:w="2186"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1D1E72C8" w14:textId="77777777" w:rsidR="00370031" w:rsidRPr="000C0587" w:rsidRDefault="00370031" w:rsidP="00112985">
            <w:pPr>
              <w:spacing w:after="0" w:line="360" w:lineRule="auto"/>
              <w:jc w:val="both"/>
              <w:rPr>
                <w:rFonts w:ascii="Times New Roman" w:eastAsia="Times New Roman" w:hAnsi="Times New Roman" w:cs="Times New Roman"/>
                <w:b/>
                <w:bCs/>
                <w:noProof/>
                <w:color w:val="000000" w:themeColor="text1"/>
                <w:lang w:val="en-US"/>
              </w:rPr>
            </w:pPr>
            <w:r w:rsidRPr="000C0587">
              <w:rPr>
                <w:rFonts w:ascii="Times New Roman" w:eastAsia="Times New Roman" w:hAnsi="Times New Roman" w:cs="Times New Roman"/>
                <w:b/>
                <w:bCs/>
                <w:noProof/>
                <w:color w:val="000000" w:themeColor="text1"/>
                <w:lang w:val="en-US"/>
              </w:rPr>
              <w:t>CILJEVI</w:t>
            </w:r>
          </w:p>
        </w:tc>
        <w:tc>
          <w:tcPr>
            <w:tcW w:w="3734"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4262245" w14:textId="77777777" w:rsidR="00370031" w:rsidRPr="000C0587" w:rsidRDefault="00370031" w:rsidP="00112985">
            <w:pPr>
              <w:spacing w:after="0" w:line="360" w:lineRule="auto"/>
              <w:jc w:val="both"/>
              <w:rPr>
                <w:rFonts w:ascii="Times New Roman" w:eastAsia="Times New Roman" w:hAnsi="Times New Roman" w:cs="Times New Roman"/>
                <w:b/>
                <w:noProof/>
                <w:color w:val="000000" w:themeColor="text1"/>
                <w:lang w:val="en-US"/>
              </w:rPr>
            </w:pPr>
            <w:r w:rsidRPr="000C0587">
              <w:rPr>
                <w:rFonts w:ascii="Times New Roman" w:eastAsia="Times New Roman" w:hAnsi="Times New Roman" w:cs="Times New Roman"/>
                <w:b/>
                <w:noProof/>
                <w:color w:val="000000" w:themeColor="text1"/>
                <w:lang w:val="en-US"/>
              </w:rPr>
              <w:t>METODOLOGIJA</w:t>
            </w:r>
          </w:p>
        </w:tc>
        <w:tc>
          <w:tcPr>
            <w:tcW w:w="1457"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5FD9313" w14:textId="77777777" w:rsidR="00370031" w:rsidRPr="000C0587" w:rsidRDefault="00370031" w:rsidP="00112985">
            <w:pPr>
              <w:spacing w:after="0" w:line="360" w:lineRule="auto"/>
              <w:jc w:val="both"/>
              <w:rPr>
                <w:rFonts w:ascii="Times New Roman" w:eastAsia="Times New Roman" w:hAnsi="Times New Roman" w:cs="Times New Roman"/>
                <w:b/>
                <w:noProof/>
                <w:color w:val="000000" w:themeColor="text1"/>
                <w:lang w:val="en-US"/>
              </w:rPr>
            </w:pPr>
            <w:r w:rsidRPr="000C0587">
              <w:rPr>
                <w:rFonts w:ascii="Times New Roman" w:eastAsia="Times New Roman" w:hAnsi="Times New Roman" w:cs="Times New Roman"/>
                <w:b/>
                <w:noProof/>
                <w:color w:val="000000" w:themeColor="text1"/>
                <w:lang w:val="en-US"/>
              </w:rPr>
              <w:t>PROVEDBA</w:t>
            </w:r>
          </w:p>
        </w:tc>
        <w:tc>
          <w:tcPr>
            <w:tcW w:w="2823"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5C0009DB" w14:textId="77777777" w:rsidR="00370031" w:rsidRPr="000C0587" w:rsidRDefault="00370031" w:rsidP="00112985">
            <w:pPr>
              <w:spacing w:after="0" w:line="360" w:lineRule="auto"/>
              <w:jc w:val="both"/>
              <w:rPr>
                <w:rFonts w:ascii="Times New Roman" w:eastAsia="Times New Roman" w:hAnsi="Times New Roman" w:cs="Times New Roman"/>
                <w:b/>
                <w:bCs/>
                <w:noProof/>
                <w:color w:val="000000" w:themeColor="text1"/>
                <w:lang w:val="en-US"/>
              </w:rPr>
            </w:pPr>
            <w:r w:rsidRPr="000C0587">
              <w:rPr>
                <w:rFonts w:ascii="Times New Roman" w:eastAsia="Times New Roman" w:hAnsi="Times New Roman" w:cs="Times New Roman"/>
                <w:b/>
                <w:bCs/>
                <w:noProof/>
                <w:color w:val="000000" w:themeColor="text1"/>
                <w:lang w:val="en-US"/>
              </w:rPr>
              <w:t>IZVRŠITELJI</w:t>
            </w:r>
          </w:p>
        </w:tc>
      </w:tr>
      <w:tr w:rsidR="00370031" w:rsidRPr="000C0587" w14:paraId="2F1861AA" w14:textId="77777777" w:rsidTr="00844E73">
        <w:trPr>
          <w:cantSplit/>
          <w:trHeight w:val="576"/>
          <w:jc w:val="center"/>
        </w:trPr>
        <w:tc>
          <w:tcPr>
            <w:tcW w:w="2186"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04C65070" w14:textId="77777777" w:rsidR="00370031" w:rsidRDefault="00370031" w:rsidP="00626090">
            <w:pPr>
              <w:spacing w:after="0" w:line="360" w:lineRule="auto"/>
              <w:jc w:val="both"/>
              <w:rPr>
                <w:rFonts w:ascii="Times New Roman" w:eastAsia="Calibri" w:hAnsi="Times New Roman" w:cs="Times New Roman"/>
                <w:bCs/>
                <w:noProof/>
                <w:color w:val="000000" w:themeColor="text1"/>
                <w:lang w:val="en-US"/>
              </w:rPr>
            </w:pPr>
            <w:r w:rsidRPr="000C0587">
              <w:rPr>
                <w:rFonts w:ascii="Times New Roman" w:eastAsia="Calibri" w:hAnsi="Times New Roman" w:cs="Times New Roman"/>
                <w:bCs/>
                <w:noProof/>
                <w:color w:val="000000" w:themeColor="text1"/>
                <w:lang w:val="en-US"/>
              </w:rPr>
              <w:t>- praćenje</w:t>
            </w:r>
            <w:r w:rsidR="00626090">
              <w:rPr>
                <w:rFonts w:ascii="Times New Roman" w:eastAsia="Calibri" w:hAnsi="Times New Roman" w:cs="Times New Roman"/>
                <w:bCs/>
                <w:noProof/>
                <w:color w:val="000000" w:themeColor="text1"/>
                <w:lang w:val="en-US"/>
              </w:rPr>
              <w:t>, provjera i vrednovanje postignutih znanja i sposobnosti učenika, stečenih obrazovanjem prema nastavnim planovima i programima</w:t>
            </w:r>
          </w:p>
          <w:p w14:paraId="3D5C583C" w14:textId="6475262B" w:rsidR="00626090" w:rsidRPr="000C0587" w:rsidRDefault="00626090" w:rsidP="00626090">
            <w:pPr>
              <w:spacing w:after="0" w:line="360" w:lineRule="auto"/>
              <w:jc w:val="both"/>
              <w:rPr>
                <w:rFonts w:ascii="Times New Roman" w:eastAsia="Calibri" w:hAnsi="Times New Roman" w:cs="Times New Roman"/>
                <w:b/>
                <w:bCs/>
                <w:noProof/>
                <w:color w:val="000000" w:themeColor="text1"/>
                <w:lang w:val="en-US"/>
              </w:rPr>
            </w:pPr>
            <w:r>
              <w:rPr>
                <w:rFonts w:ascii="Times New Roman" w:eastAsia="Calibri" w:hAnsi="Times New Roman" w:cs="Times New Roman"/>
                <w:bCs/>
                <w:noProof/>
                <w:color w:val="000000" w:themeColor="text1"/>
                <w:lang w:val="en-US"/>
              </w:rPr>
              <w:t>- razvoj usklađenog i učinkovitog sustava odgoja i obrazovanja</w:t>
            </w:r>
          </w:p>
        </w:tc>
        <w:tc>
          <w:tcPr>
            <w:tcW w:w="3734" w:type="dxa"/>
            <w:tcBorders>
              <w:top w:val="single" w:sz="2" w:space="0" w:color="auto"/>
              <w:left w:val="single" w:sz="2" w:space="0" w:color="auto"/>
              <w:bottom w:val="single" w:sz="2" w:space="0" w:color="auto"/>
              <w:right w:val="single" w:sz="2" w:space="0" w:color="auto"/>
            </w:tcBorders>
            <w:shd w:val="clear" w:color="auto" w:fill="FFFFFF"/>
            <w:vAlign w:val="center"/>
          </w:tcPr>
          <w:p w14:paraId="23A2F464" w14:textId="29A9CBDB" w:rsidR="00216111" w:rsidRDefault="00216111" w:rsidP="00584DCF">
            <w:pPr>
              <w:spacing w:after="0" w:line="360" w:lineRule="auto"/>
              <w:jc w:val="both"/>
              <w:rPr>
                <w:rFonts w:ascii="Times New Roman" w:eastAsia="Calibri" w:hAnsi="Times New Roman" w:cs="Times New Roman"/>
                <w:noProof/>
                <w:color w:val="000000" w:themeColor="text1"/>
                <w:lang w:val="en-US"/>
              </w:rPr>
            </w:pPr>
            <w:r>
              <w:rPr>
                <w:rFonts w:ascii="Times New Roman" w:eastAsia="Calibri" w:hAnsi="Times New Roman" w:cs="Times New Roman"/>
                <w:noProof/>
                <w:color w:val="000000" w:themeColor="text1"/>
                <w:lang w:val="en-US"/>
              </w:rPr>
              <w:t>-Provođenje nacionalnih ispita iz Hrvatskog jezika, Matematike i Prirode i društva za učenike 4. Razreda.</w:t>
            </w:r>
          </w:p>
          <w:p w14:paraId="69B6648D" w14:textId="77777777" w:rsidR="00216111" w:rsidRDefault="00216111" w:rsidP="00584DCF">
            <w:pPr>
              <w:spacing w:after="0" w:line="360" w:lineRule="auto"/>
              <w:jc w:val="both"/>
              <w:rPr>
                <w:rFonts w:ascii="Times New Roman" w:eastAsia="Calibri" w:hAnsi="Times New Roman" w:cs="Times New Roman"/>
                <w:noProof/>
                <w:color w:val="000000" w:themeColor="text1"/>
                <w:lang w:val="en-US"/>
              </w:rPr>
            </w:pPr>
          </w:p>
          <w:p w14:paraId="49833E83" w14:textId="77777777" w:rsidR="00216111" w:rsidRDefault="00216111" w:rsidP="00584DCF">
            <w:pPr>
              <w:spacing w:after="0" w:line="360" w:lineRule="auto"/>
              <w:jc w:val="both"/>
              <w:rPr>
                <w:rFonts w:ascii="Times New Roman" w:eastAsia="Calibri" w:hAnsi="Times New Roman" w:cs="Times New Roman"/>
                <w:noProof/>
                <w:color w:val="000000" w:themeColor="text1"/>
                <w:lang w:val="en-US"/>
              </w:rPr>
            </w:pPr>
          </w:p>
          <w:p w14:paraId="30526A97" w14:textId="44F1C302" w:rsidR="00370031" w:rsidRPr="000C0587" w:rsidRDefault="00216111" w:rsidP="00584DCF">
            <w:pPr>
              <w:spacing w:after="0" w:line="360" w:lineRule="auto"/>
              <w:jc w:val="both"/>
              <w:rPr>
                <w:rFonts w:ascii="Times New Roman" w:eastAsia="Calibri" w:hAnsi="Times New Roman" w:cs="Times New Roman"/>
                <w:noProof/>
                <w:color w:val="000000" w:themeColor="text1"/>
                <w:lang w:val="en-US"/>
              </w:rPr>
            </w:pPr>
            <w:r>
              <w:rPr>
                <w:rFonts w:ascii="Times New Roman" w:eastAsia="Calibri" w:hAnsi="Times New Roman" w:cs="Times New Roman"/>
                <w:noProof/>
                <w:color w:val="000000" w:themeColor="text1"/>
                <w:lang w:val="en-US"/>
              </w:rPr>
              <w:t xml:space="preserve">- </w:t>
            </w:r>
            <w:r w:rsidR="00584DCF">
              <w:rPr>
                <w:rFonts w:ascii="Times New Roman" w:eastAsia="Calibri" w:hAnsi="Times New Roman" w:cs="Times New Roman"/>
                <w:noProof/>
                <w:color w:val="000000" w:themeColor="text1"/>
                <w:lang w:val="en-US"/>
              </w:rPr>
              <w:t>Provođenje nacionalnih ispita iz Hrvatskog jezika, prvog stranog jezika, Matematike, Povijesti, Geografije, Biologije, Kemije i Fizike za učenike 8. razreda</w:t>
            </w:r>
            <w:r w:rsidR="00463A15">
              <w:rPr>
                <w:rFonts w:ascii="Times New Roman" w:eastAsia="Calibri" w:hAnsi="Times New Roman" w:cs="Times New Roman"/>
                <w:noProof/>
                <w:color w:val="000000" w:themeColor="text1"/>
                <w:lang w:val="en-US"/>
              </w:rPr>
              <w:t xml:space="preserve">. </w:t>
            </w:r>
          </w:p>
          <w:p w14:paraId="64CFE9BC" w14:textId="77777777" w:rsidR="00370031" w:rsidRPr="000C0587" w:rsidRDefault="00370031" w:rsidP="00112985">
            <w:pPr>
              <w:spacing w:after="0" w:line="360" w:lineRule="auto"/>
              <w:rPr>
                <w:rFonts w:ascii="Times New Roman" w:eastAsia="Calibri" w:hAnsi="Times New Roman" w:cs="Times New Roman"/>
                <w:noProof/>
                <w:color w:val="000000" w:themeColor="text1"/>
                <w:lang w:val="en-US"/>
              </w:rPr>
            </w:pPr>
          </w:p>
        </w:tc>
        <w:tc>
          <w:tcPr>
            <w:tcW w:w="1457" w:type="dxa"/>
            <w:tcBorders>
              <w:top w:val="single" w:sz="2" w:space="0" w:color="auto"/>
              <w:left w:val="single" w:sz="2" w:space="0" w:color="auto"/>
              <w:bottom w:val="single" w:sz="2" w:space="0" w:color="auto"/>
              <w:right w:val="single" w:sz="2" w:space="0" w:color="auto"/>
            </w:tcBorders>
            <w:shd w:val="clear" w:color="auto" w:fill="FFFFFF"/>
            <w:textDirection w:val="btLr"/>
            <w:vAlign w:val="center"/>
            <w:hideMark/>
          </w:tcPr>
          <w:p w14:paraId="3F18BD6C" w14:textId="51E11CAF" w:rsidR="00370031" w:rsidRDefault="00463A15" w:rsidP="00112985">
            <w:pPr>
              <w:spacing w:after="0" w:line="360" w:lineRule="auto"/>
              <w:ind w:left="113" w:right="113"/>
              <w:rPr>
                <w:rFonts w:ascii="Times New Roman" w:eastAsia="Calibri" w:hAnsi="Times New Roman" w:cs="Times New Roman"/>
                <w:noProof/>
                <w:color w:val="000000" w:themeColor="text1"/>
                <w:lang w:val="en-US"/>
              </w:rPr>
            </w:pPr>
            <w:r>
              <w:rPr>
                <w:rFonts w:ascii="Times New Roman" w:eastAsia="Calibri" w:hAnsi="Times New Roman" w:cs="Times New Roman"/>
                <w:noProof/>
                <w:color w:val="000000" w:themeColor="text1"/>
                <w:lang w:val="en-US"/>
              </w:rPr>
              <w:t xml:space="preserve">            </w:t>
            </w:r>
            <w:r w:rsidR="00844E73">
              <w:rPr>
                <w:rFonts w:ascii="Times New Roman" w:eastAsia="Calibri" w:hAnsi="Times New Roman" w:cs="Times New Roman"/>
                <w:noProof/>
                <w:color w:val="000000" w:themeColor="text1"/>
                <w:lang w:val="en-US"/>
              </w:rPr>
              <w:t>Tijekom ožujka 20</w:t>
            </w:r>
            <w:r w:rsidR="00216111">
              <w:rPr>
                <w:rFonts w:ascii="Times New Roman" w:eastAsia="Calibri" w:hAnsi="Times New Roman" w:cs="Times New Roman"/>
                <w:noProof/>
                <w:color w:val="000000" w:themeColor="text1"/>
                <w:lang w:val="en-US"/>
              </w:rPr>
              <w:t>24.</w:t>
            </w:r>
          </w:p>
          <w:p w14:paraId="1746CB0F" w14:textId="38A635C6" w:rsidR="00584DCF" w:rsidRPr="000C0587" w:rsidRDefault="00584DCF" w:rsidP="00112985">
            <w:pPr>
              <w:spacing w:after="0" w:line="360" w:lineRule="auto"/>
              <w:ind w:left="113" w:right="113"/>
              <w:rPr>
                <w:rFonts w:ascii="Times New Roman" w:eastAsia="Calibri" w:hAnsi="Times New Roman" w:cs="Times New Roman"/>
                <w:noProof/>
                <w:color w:val="000000" w:themeColor="text1"/>
                <w:lang w:val="en-US"/>
              </w:rPr>
            </w:pPr>
          </w:p>
        </w:tc>
        <w:tc>
          <w:tcPr>
            <w:tcW w:w="2823" w:type="dxa"/>
            <w:tcBorders>
              <w:top w:val="single" w:sz="2" w:space="0" w:color="auto"/>
              <w:left w:val="single" w:sz="2" w:space="0" w:color="auto"/>
              <w:bottom w:val="single" w:sz="2" w:space="0" w:color="auto"/>
              <w:right w:val="single" w:sz="2" w:space="0" w:color="auto"/>
            </w:tcBorders>
            <w:shd w:val="clear" w:color="auto" w:fill="FFFFFF"/>
            <w:textDirection w:val="btLr"/>
            <w:vAlign w:val="center"/>
            <w:hideMark/>
          </w:tcPr>
          <w:p w14:paraId="11E8B84C" w14:textId="5C4F46AD" w:rsidR="00370031" w:rsidRPr="000C0587" w:rsidRDefault="00370031" w:rsidP="00112985">
            <w:pPr>
              <w:spacing w:after="0" w:line="360" w:lineRule="auto"/>
              <w:ind w:left="113" w:right="113"/>
              <w:rPr>
                <w:rFonts w:ascii="Times New Roman" w:eastAsia="Calibri" w:hAnsi="Times New Roman" w:cs="Times New Roman"/>
                <w:b/>
                <w:bCs/>
                <w:noProof/>
                <w:color w:val="000000" w:themeColor="text1"/>
                <w:lang w:val="en-US"/>
              </w:rPr>
            </w:pPr>
            <w:r w:rsidRPr="000C0587">
              <w:rPr>
                <w:rFonts w:ascii="Times New Roman" w:eastAsia="Calibri" w:hAnsi="Times New Roman" w:cs="Times New Roman"/>
                <w:bCs/>
                <w:noProof/>
                <w:color w:val="000000" w:themeColor="text1"/>
                <w:lang w:val="en-US"/>
              </w:rPr>
              <w:t xml:space="preserve">   </w:t>
            </w:r>
            <w:r w:rsidR="00626090">
              <w:rPr>
                <w:rFonts w:ascii="Times New Roman" w:eastAsia="Calibri" w:hAnsi="Times New Roman" w:cs="Times New Roman"/>
                <w:bCs/>
                <w:noProof/>
                <w:color w:val="000000" w:themeColor="text1"/>
                <w:lang w:val="en-US"/>
              </w:rPr>
              <w:t xml:space="preserve">Nacionalni centar za vanjsko vrednovanje </w:t>
            </w:r>
          </w:p>
          <w:p w14:paraId="27F2F7C7" w14:textId="77777777" w:rsidR="00370031" w:rsidRPr="000C0587" w:rsidRDefault="00370031" w:rsidP="00112985">
            <w:pPr>
              <w:spacing w:after="0" w:line="360" w:lineRule="auto"/>
              <w:ind w:left="113" w:right="113"/>
              <w:rPr>
                <w:rFonts w:ascii="Times New Roman" w:eastAsia="Calibri" w:hAnsi="Times New Roman" w:cs="Times New Roman"/>
                <w:b/>
                <w:bCs/>
                <w:noProof/>
                <w:color w:val="000000" w:themeColor="text1"/>
                <w:lang w:val="en-US"/>
              </w:rPr>
            </w:pPr>
            <w:r w:rsidRPr="000C0587">
              <w:rPr>
                <w:rFonts w:ascii="Times New Roman" w:eastAsia="Calibri" w:hAnsi="Times New Roman" w:cs="Times New Roman"/>
                <w:b/>
                <w:bCs/>
                <w:noProof/>
                <w:color w:val="000000" w:themeColor="text1"/>
                <w:lang w:val="en-US"/>
              </w:rPr>
              <w:t xml:space="preserve"> </w:t>
            </w:r>
          </w:p>
        </w:tc>
      </w:tr>
    </w:tbl>
    <w:p w14:paraId="597777AE" w14:textId="5726414E" w:rsidR="00370031" w:rsidRDefault="00370031" w:rsidP="00370031">
      <w:pPr>
        <w:rPr>
          <w:rFonts w:eastAsia="Calibri"/>
        </w:rPr>
      </w:pPr>
    </w:p>
    <w:p w14:paraId="0114F1BD" w14:textId="2CA069E2" w:rsidR="00FD6C4B" w:rsidRDefault="00FD6C4B" w:rsidP="00FD6C4B">
      <w:pPr>
        <w:rPr>
          <w:rFonts w:ascii="Times New Roman" w:eastAsia="Calibri" w:hAnsi="Times New Roman" w:cs="Times New Roman"/>
          <w:b/>
          <w:bCs/>
        </w:rPr>
      </w:pPr>
      <w:r w:rsidRPr="0013528A">
        <w:rPr>
          <w:rFonts w:ascii="Times New Roman" w:eastAsia="Calibri" w:hAnsi="Times New Roman" w:cs="Times New Roman"/>
          <w:b/>
          <w:bCs/>
        </w:rPr>
        <w:t xml:space="preserve">* </w:t>
      </w:r>
      <w:r>
        <w:rPr>
          <w:rFonts w:ascii="Times New Roman" w:eastAsia="Calibri" w:hAnsi="Times New Roman" w:cs="Times New Roman"/>
          <w:b/>
          <w:bCs/>
        </w:rPr>
        <w:t>K</w:t>
      </w:r>
      <w:r w:rsidRPr="0013528A">
        <w:rPr>
          <w:rFonts w:ascii="Times New Roman" w:eastAsia="Calibri" w:hAnsi="Times New Roman" w:cs="Times New Roman"/>
          <w:b/>
          <w:bCs/>
        </w:rPr>
        <w:t>alendar provedbe</w:t>
      </w:r>
      <w:r>
        <w:rPr>
          <w:rFonts w:ascii="Times New Roman" w:eastAsia="Calibri" w:hAnsi="Times New Roman" w:cs="Times New Roman"/>
          <w:b/>
          <w:bCs/>
        </w:rPr>
        <w:t xml:space="preserve"> nacionalnih ispita za učenike 4. razreda</w:t>
      </w:r>
    </w:p>
    <w:p w14:paraId="071ED11B" w14:textId="77777777" w:rsidR="00216111" w:rsidRDefault="00216111" w:rsidP="00370031">
      <w:pPr>
        <w:rPr>
          <w:rFonts w:ascii="Times New Roman" w:eastAsia="Calibri" w:hAnsi="Times New Roman" w:cs="Times New Roman"/>
          <w:b/>
          <w:bCs/>
        </w:rPr>
      </w:pPr>
    </w:p>
    <w:p w14:paraId="3287C3E2" w14:textId="77777777" w:rsidR="00216111" w:rsidRDefault="00216111" w:rsidP="00370031">
      <w:pPr>
        <w:rPr>
          <w:rFonts w:ascii="Times New Roman" w:eastAsia="Calibri" w:hAnsi="Times New Roman" w:cs="Times New Roman"/>
          <w:b/>
          <w:bCs/>
        </w:rPr>
      </w:pPr>
    </w:p>
    <w:tbl>
      <w:tblPr>
        <w:tblStyle w:val="Reetkatablice"/>
        <w:tblW w:w="9498" w:type="dxa"/>
        <w:tblInd w:w="-113" w:type="dxa"/>
        <w:tblLook w:val="04A0" w:firstRow="1" w:lastRow="0" w:firstColumn="1" w:lastColumn="0" w:noHBand="0" w:noVBand="1"/>
      </w:tblPr>
      <w:tblGrid>
        <w:gridCol w:w="2694"/>
        <w:gridCol w:w="3919"/>
        <w:gridCol w:w="2885"/>
      </w:tblGrid>
      <w:tr w:rsidR="00FD6C4B" w:rsidRPr="00ED3688" w14:paraId="0D13428D" w14:textId="77777777" w:rsidTr="00066F5E">
        <w:tc>
          <w:tcPr>
            <w:tcW w:w="2694" w:type="dxa"/>
          </w:tcPr>
          <w:p w14:paraId="471D0C99" w14:textId="77777777" w:rsidR="00FD6C4B" w:rsidRPr="00ED3688" w:rsidRDefault="00FD6C4B" w:rsidP="00066F5E">
            <w:pPr>
              <w:jc w:val="center"/>
              <w:rPr>
                <w:rFonts w:ascii="Times New Roman" w:eastAsia="Calibri" w:hAnsi="Times New Roman" w:cs="Times New Roman"/>
                <w:b/>
                <w:bCs/>
              </w:rPr>
            </w:pPr>
            <w:r w:rsidRPr="00ED3688">
              <w:rPr>
                <w:rFonts w:ascii="Times New Roman" w:eastAsia="Calibri" w:hAnsi="Times New Roman" w:cs="Times New Roman"/>
                <w:b/>
                <w:bCs/>
              </w:rPr>
              <w:t>PREDMET</w:t>
            </w:r>
          </w:p>
        </w:tc>
        <w:tc>
          <w:tcPr>
            <w:tcW w:w="3919" w:type="dxa"/>
          </w:tcPr>
          <w:p w14:paraId="4079279E" w14:textId="77777777" w:rsidR="00FD6C4B" w:rsidRDefault="00FD6C4B" w:rsidP="00066F5E">
            <w:pPr>
              <w:jc w:val="center"/>
              <w:rPr>
                <w:rFonts w:ascii="Times New Roman" w:eastAsia="Calibri" w:hAnsi="Times New Roman" w:cs="Times New Roman"/>
                <w:b/>
                <w:bCs/>
              </w:rPr>
            </w:pPr>
            <w:r>
              <w:rPr>
                <w:rFonts w:ascii="Times New Roman" w:eastAsia="Calibri" w:hAnsi="Times New Roman" w:cs="Times New Roman"/>
                <w:b/>
                <w:bCs/>
              </w:rPr>
              <w:t>DATUM i DAN</w:t>
            </w:r>
          </w:p>
        </w:tc>
        <w:tc>
          <w:tcPr>
            <w:tcW w:w="2885" w:type="dxa"/>
          </w:tcPr>
          <w:p w14:paraId="02F1B0AB" w14:textId="77777777" w:rsidR="00FD6C4B" w:rsidRPr="00ED3688" w:rsidRDefault="00FD6C4B" w:rsidP="00066F5E">
            <w:pPr>
              <w:jc w:val="center"/>
              <w:rPr>
                <w:rFonts w:ascii="Times New Roman" w:eastAsia="Calibri" w:hAnsi="Times New Roman" w:cs="Times New Roman"/>
                <w:b/>
                <w:bCs/>
              </w:rPr>
            </w:pPr>
            <w:r w:rsidRPr="00ED3688">
              <w:rPr>
                <w:rFonts w:ascii="Times New Roman" w:eastAsia="Calibri" w:hAnsi="Times New Roman" w:cs="Times New Roman"/>
                <w:b/>
                <w:bCs/>
              </w:rPr>
              <w:t>VRIJEME</w:t>
            </w:r>
          </w:p>
        </w:tc>
      </w:tr>
      <w:tr w:rsidR="00FD6C4B" w:rsidRPr="00ED3688" w14:paraId="6DFC7979" w14:textId="77777777" w:rsidTr="00066F5E">
        <w:tc>
          <w:tcPr>
            <w:tcW w:w="2694" w:type="dxa"/>
          </w:tcPr>
          <w:p w14:paraId="36ECD811" w14:textId="77777777" w:rsidR="00FD6C4B" w:rsidRPr="00ED3688" w:rsidRDefault="00FD6C4B" w:rsidP="00066F5E">
            <w:pPr>
              <w:jc w:val="center"/>
              <w:rPr>
                <w:rFonts w:ascii="Times New Roman" w:eastAsia="Calibri" w:hAnsi="Times New Roman" w:cs="Times New Roman"/>
                <w:b/>
                <w:bCs/>
              </w:rPr>
            </w:pPr>
            <w:r w:rsidRPr="00ED3688">
              <w:rPr>
                <w:rFonts w:ascii="Times New Roman" w:eastAsia="Calibri" w:hAnsi="Times New Roman" w:cs="Times New Roman"/>
                <w:b/>
                <w:bCs/>
              </w:rPr>
              <w:t>HRVATSKI JEZIK</w:t>
            </w:r>
          </w:p>
        </w:tc>
        <w:tc>
          <w:tcPr>
            <w:tcW w:w="3919" w:type="dxa"/>
          </w:tcPr>
          <w:p w14:paraId="3729E187" w14:textId="0A9EA367" w:rsidR="00FD6C4B" w:rsidRPr="00ED3688" w:rsidRDefault="00FD6C4B" w:rsidP="00FD6C4B">
            <w:pPr>
              <w:jc w:val="center"/>
              <w:rPr>
                <w:rFonts w:ascii="Times New Roman" w:eastAsia="Calibri" w:hAnsi="Times New Roman" w:cs="Times New Roman"/>
              </w:rPr>
            </w:pPr>
            <w:r>
              <w:rPr>
                <w:rFonts w:ascii="Times New Roman" w:eastAsia="Calibri" w:hAnsi="Times New Roman" w:cs="Times New Roman"/>
              </w:rPr>
              <w:t>p</w:t>
            </w:r>
            <w:r w:rsidRPr="00ED3688">
              <w:rPr>
                <w:rFonts w:ascii="Times New Roman" w:eastAsia="Calibri" w:hAnsi="Times New Roman" w:cs="Times New Roman"/>
              </w:rPr>
              <w:t xml:space="preserve">onedjeljak, </w:t>
            </w:r>
            <w:r>
              <w:rPr>
                <w:rFonts w:ascii="Times New Roman" w:eastAsia="Calibri" w:hAnsi="Times New Roman" w:cs="Times New Roman"/>
              </w:rPr>
              <w:t>4</w:t>
            </w:r>
            <w:r w:rsidRPr="00ED3688">
              <w:rPr>
                <w:rFonts w:ascii="Times New Roman" w:eastAsia="Calibri" w:hAnsi="Times New Roman" w:cs="Times New Roman"/>
              </w:rPr>
              <w:t>. ožujka 202</w:t>
            </w:r>
            <w:r>
              <w:rPr>
                <w:rFonts w:ascii="Times New Roman" w:eastAsia="Calibri" w:hAnsi="Times New Roman" w:cs="Times New Roman"/>
              </w:rPr>
              <w:t>4</w:t>
            </w:r>
            <w:r w:rsidRPr="00ED3688">
              <w:rPr>
                <w:rFonts w:ascii="Times New Roman" w:eastAsia="Calibri" w:hAnsi="Times New Roman" w:cs="Times New Roman"/>
              </w:rPr>
              <w:t>.</w:t>
            </w:r>
          </w:p>
        </w:tc>
        <w:tc>
          <w:tcPr>
            <w:tcW w:w="2885" w:type="dxa"/>
          </w:tcPr>
          <w:p w14:paraId="5CBDCF09" w14:textId="194912E1" w:rsidR="00FD6C4B" w:rsidRPr="00ED3688" w:rsidRDefault="00FD6C4B" w:rsidP="00FD6C4B">
            <w:pPr>
              <w:jc w:val="center"/>
              <w:rPr>
                <w:rFonts w:ascii="Times New Roman" w:eastAsia="Calibri" w:hAnsi="Times New Roman" w:cs="Times New Roman"/>
              </w:rPr>
            </w:pPr>
            <w:r w:rsidRPr="00ED3688">
              <w:rPr>
                <w:rFonts w:ascii="Times New Roman" w:eastAsia="Calibri" w:hAnsi="Times New Roman" w:cs="Times New Roman"/>
              </w:rPr>
              <w:t>9:00</w:t>
            </w:r>
            <w:r>
              <w:rPr>
                <w:rFonts w:ascii="Times New Roman" w:eastAsia="Calibri" w:hAnsi="Times New Roman" w:cs="Times New Roman"/>
              </w:rPr>
              <w:t xml:space="preserve"> sati</w:t>
            </w:r>
          </w:p>
          <w:p w14:paraId="78BC61AF" w14:textId="7508F0AE" w:rsidR="00FD6C4B" w:rsidRPr="00ED3688" w:rsidRDefault="00FD6C4B" w:rsidP="00FD6C4B">
            <w:pPr>
              <w:jc w:val="center"/>
              <w:rPr>
                <w:rFonts w:ascii="Times New Roman" w:eastAsia="Calibri" w:hAnsi="Times New Roman" w:cs="Times New Roman"/>
              </w:rPr>
            </w:pPr>
          </w:p>
        </w:tc>
      </w:tr>
      <w:tr w:rsidR="00FD6C4B" w:rsidRPr="00ED3688" w14:paraId="356D1D87" w14:textId="77777777" w:rsidTr="00066F5E">
        <w:tc>
          <w:tcPr>
            <w:tcW w:w="2694" w:type="dxa"/>
          </w:tcPr>
          <w:p w14:paraId="16B0FDA3" w14:textId="77777777" w:rsidR="00FD6C4B" w:rsidRDefault="00FD6C4B" w:rsidP="00066F5E">
            <w:pPr>
              <w:jc w:val="center"/>
              <w:rPr>
                <w:rFonts w:ascii="Times New Roman" w:eastAsia="Calibri" w:hAnsi="Times New Roman" w:cs="Times New Roman"/>
                <w:b/>
                <w:bCs/>
              </w:rPr>
            </w:pPr>
            <w:r w:rsidRPr="00ED3688">
              <w:rPr>
                <w:rFonts w:ascii="Times New Roman" w:eastAsia="Calibri" w:hAnsi="Times New Roman" w:cs="Times New Roman"/>
                <w:b/>
                <w:bCs/>
              </w:rPr>
              <w:t>MATEMATIKA</w:t>
            </w:r>
          </w:p>
          <w:p w14:paraId="11E09F71" w14:textId="77777777" w:rsidR="00FD6C4B" w:rsidRPr="00ED3688" w:rsidRDefault="00FD6C4B" w:rsidP="00066F5E">
            <w:pPr>
              <w:jc w:val="center"/>
              <w:rPr>
                <w:rFonts w:ascii="Times New Roman" w:eastAsia="Calibri" w:hAnsi="Times New Roman" w:cs="Times New Roman"/>
                <w:b/>
                <w:bCs/>
              </w:rPr>
            </w:pPr>
          </w:p>
        </w:tc>
        <w:tc>
          <w:tcPr>
            <w:tcW w:w="3919" w:type="dxa"/>
          </w:tcPr>
          <w:p w14:paraId="71517183" w14:textId="1952BB09" w:rsidR="00FD6C4B" w:rsidRPr="00ED3688" w:rsidRDefault="00FD6C4B" w:rsidP="00FD6C4B">
            <w:pPr>
              <w:jc w:val="center"/>
              <w:rPr>
                <w:rFonts w:ascii="Times New Roman" w:eastAsia="Calibri" w:hAnsi="Times New Roman" w:cs="Times New Roman"/>
              </w:rPr>
            </w:pPr>
            <w:r>
              <w:rPr>
                <w:rFonts w:ascii="Times New Roman" w:eastAsia="Calibri" w:hAnsi="Times New Roman" w:cs="Times New Roman"/>
              </w:rPr>
              <w:t>srijeda</w:t>
            </w:r>
            <w:r w:rsidRPr="00ED3688">
              <w:rPr>
                <w:rFonts w:ascii="Times New Roman" w:eastAsia="Calibri" w:hAnsi="Times New Roman" w:cs="Times New Roman"/>
              </w:rPr>
              <w:t>,</w:t>
            </w:r>
            <w:r>
              <w:rPr>
                <w:rFonts w:ascii="Times New Roman" w:eastAsia="Calibri" w:hAnsi="Times New Roman" w:cs="Times New Roman"/>
              </w:rPr>
              <w:t xml:space="preserve"> 6</w:t>
            </w:r>
            <w:r w:rsidRPr="00ED3688">
              <w:rPr>
                <w:rFonts w:ascii="Times New Roman" w:eastAsia="Calibri" w:hAnsi="Times New Roman" w:cs="Times New Roman"/>
              </w:rPr>
              <w:t>. ožujka 202</w:t>
            </w:r>
            <w:r>
              <w:rPr>
                <w:rFonts w:ascii="Times New Roman" w:eastAsia="Calibri" w:hAnsi="Times New Roman" w:cs="Times New Roman"/>
              </w:rPr>
              <w:t>4</w:t>
            </w:r>
            <w:r w:rsidRPr="00ED3688">
              <w:rPr>
                <w:rFonts w:ascii="Times New Roman" w:eastAsia="Calibri" w:hAnsi="Times New Roman" w:cs="Times New Roman"/>
              </w:rPr>
              <w:t>.</w:t>
            </w:r>
          </w:p>
        </w:tc>
        <w:tc>
          <w:tcPr>
            <w:tcW w:w="2885" w:type="dxa"/>
          </w:tcPr>
          <w:p w14:paraId="5C7CA905" w14:textId="28D913ED" w:rsidR="00FD6C4B" w:rsidRPr="00ED3688" w:rsidRDefault="00FD6C4B" w:rsidP="00FD6C4B">
            <w:pPr>
              <w:jc w:val="center"/>
              <w:rPr>
                <w:rFonts w:ascii="Times New Roman" w:eastAsia="Calibri" w:hAnsi="Times New Roman" w:cs="Times New Roman"/>
              </w:rPr>
            </w:pPr>
            <w:r w:rsidRPr="00ED3688">
              <w:rPr>
                <w:rFonts w:ascii="Times New Roman" w:eastAsia="Calibri" w:hAnsi="Times New Roman" w:cs="Times New Roman"/>
              </w:rPr>
              <w:t xml:space="preserve">9:00 </w:t>
            </w:r>
            <w:r>
              <w:rPr>
                <w:rFonts w:ascii="Times New Roman" w:eastAsia="Calibri" w:hAnsi="Times New Roman" w:cs="Times New Roman"/>
              </w:rPr>
              <w:t>sati</w:t>
            </w:r>
          </w:p>
        </w:tc>
      </w:tr>
      <w:tr w:rsidR="00FD6C4B" w:rsidRPr="00ED3688" w14:paraId="7FE887F4" w14:textId="77777777" w:rsidTr="00066F5E">
        <w:tc>
          <w:tcPr>
            <w:tcW w:w="2694" w:type="dxa"/>
          </w:tcPr>
          <w:p w14:paraId="4EA097DF" w14:textId="02913906" w:rsidR="00FD6C4B" w:rsidRPr="00ED3688" w:rsidRDefault="00FD6C4B" w:rsidP="00066F5E">
            <w:pPr>
              <w:jc w:val="center"/>
              <w:rPr>
                <w:rFonts w:ascii="Times New Roman" w:eastAsia="Calibri" w:hAnsi="Times New Roman" w:cs="Times New Roman"/>
                <w:b/>
                <w:bCs/>
              </w:rPr>
            </w:pPr>
            <w:r>
              <w:rPr>
                <w:rFonts w:ascii="Times New Roman" w:eastAsia="Calibri" w:hAnsi="Times New Roman" w:cs="Times New Roman"/>
                <w:b/>
                <w:bCs/>
              </w:rPr>
              <w:t>PRIRODA I DRUŠTVO</w:t>
            </w:r>
          </w:p>
        </w:tc>
        <w:tc>
          <w:tcPr>
            <w:tcW w:w="3919" w:type="dxa"/>
          </w:tcPr>
          <w:p w14:paraId="01EF33C9" w14:textId="301E782A" w:rsidR="00FD6C4B" w:rsidRDefault="00FD6C4B" w:rsidP="00FD6C4B">
            <w:pPr>
              <w:jc w:val="center"/>
              <w:rPr>
                <w:rFonts w:ascii="Times New Roman" w:eastAsia="Calibri" w:hAnsi="Times New Roman" w:cs="Times New Roman"/>
              </w:rPr>
            </w:pPr>
            <w:r>
              <w:rPr>
                <w:rFonts w:ascii="Times New Roman" w:eastAsia="Calibri" w:hAnsi="Times New Roman" w:cs="Times New Roman"/>
              </w:rPr>
              <w:t>petak, 8. ožujka 2024.</w:t>
            </w:r>
          </w:p>
        </w:tc>
        <w:tc>
          <w:tcPr>
            <w:tcW w:w="2885" w:type="dxa"/>
          </w:tcPr>
          <w:p w14:paraId="25F880B6" w14:textId="77777777" w:rsidR="00FD6C4B" w:rsidRPr="00ED3688" w:rsidRDefault="00FD6C4B" w:rsidP="00FD6C4B">
            <w:pPr>
              <w:jc w:val="center"/>
              <w:rPr>
                <w:rFonts w:ascii="Times New Roman" w:eastAsia="Calibri" w:hAnsi="Times New Roman" w:cs="Times New Roman"/>
              </w:rPr>
            </w:pPr>
            <w:r w:rsidRPr="00ED3688">
              <w:rPr>
                <w:rFonts w:ascii="Times New Roman" w:eastAsia="Calibri" w:hAnsi="Times New Roman" w:cs="Times New Roman"/>
              </w:rPr>
              <w:t>9:00</w:t>
            </w:r>
            <w:r>
              <w:rPr>
                <w:rFonts w:ascii="Times New Roman" w:eastAsia="Calibri" w:hAnsi="Times New Roman" w:cs="Times New Roman"/>
              </w:rPr>
              <w:t xml:space="preserve"> sati</w:t>
            </w:r>
          </w:p>
          <w:p w14:paraId="50A25D77" w14:textId="77777777" w:rsidR="00FD6C4B" w:rsidRPr="00ED3688" w:rsidRDefault="00FD6C4B" w:rsidP="00FD6C4B">
            <w:pPr>
              <w:jc w:val="center"/>
              <w:rPr>
                <w:rFonts w:ascii="Times New Roman" w:eastAsia="Calibri" w:hAnsi="Times New Roman" w:cs="Times New Roman"/>
              </w:rPr>
            </w:pPr>
          </w:p>
        </w:tc>
      </w:tr>
    </w:tbl>
    <w:p w14:paraId="4FE4DD85" w14:textId="77777777" w:rsidR="00216111" w:rsidRDefault="00216111" w:rsidP="00370031">
      <w:pPr>
        <w:rPr>
          <w:rFonts w:ascii="Times New Roman" w:eastAsia="Calibri" w:hAnsi="Times New Roman" w:cs="Times New Roman"/>
          <w:b/>
          <w:bCs/>
        </w:rPr>
      </w:pPr>
    </w:p>
    <w:p w14:paraId="337A20C1" w14:textId="77777777" w:rsidR="00216111" w:rsidRDefault="00216111" w:rsidP="00370031">
      <w:pPr>
        <w:rPr>
          <w:rFonts w:ascii="Times New Roman" w:eastAsia="Calibri" w:hAnsi="Times New Roman" w:cs="Times New Roman"/>
          <w:b/>
          <w:bCs/>
        </w:rPr>
      </w:pPr>
    </w:p>
    <w:p w14:paraId="16D14547" w14:textId="24C1A23F" w:rsidR="00844E73" w:rsidRDefault="00463A15" w:rsidP="00370031">
      <w:pPr>
        <w:rPr>
          <w:rFonts w:ascii="Times New Roman" w:eastAsia="Calibri" w:hAnsi="Times New Roman" w:cs="Times New Roman"/>
          <w:b/>
          <w:bCs/>
        </w:rPr>
      </w:pPr>
      <w:r w:rsidRPr="0013528A">
        <w:rPr>
          <w:rFonts w:ascii="Times New Roman" w:eastAsia="Calibri" w:hAnsi="Times New Roman" w:cs="Times New Roman"/>
          <w:b/>
          <w:bCs/>
        </w:rPr>
        <w:t xml:space="preserve">* </w:t>
      </w:r>
      <w:r w:rsidR="0013528A">
        <w:rPr>
          <w:rFonts w:ascii="Times New Roman" w:eastAsia="Calibri" w:hAnsi="Times New Roman" w:cs="Times New Roman"/>
          <w:b/>
          <w:bCs/>
        </w:rPr>
        <w:t>K</w:t>
      </w:r>
      <w:r w:rsidR="0013528A" w:rsidRPr="0013528A">
        <w:rPr>
          <w:rFonts w:ascii="Times New Roman" w:eastAsia="Calibri" w:hAnsi="Times New Roman" w:cs="Times New Roman"/>
          <w:b/>
          <w:bCs/>
        </w:rPr>
        <w:t>alendar provedbe</w:t>
      </w:r>
      <w:r w:rsidR="0013528A">
        <w:rPr>
          <w:rFonts w:ascii="Times New Roman" w:eastAsia="Calibri" w:hAnsi="Times New Roman" w:cs="Times New Roman"/>
          <w:b/>
          <w:bCs/>
        </w:rPr>
        <w:t xml:space="preserve"> nacionalnih ispita za učenike 8. razreda</w:t>
      </w:r>
    </w:p>
    <w:p w14:paraId="0827FEA3" w14:textId="0160765B" w:rsidR="0013528A" w:rsidRDefault="0013528A" w:rsidP="00370031">
      <w:pPr>
        <w:rPr>
          <w:rFonts w:ascii="Times New Roman" w:eastAsia="Calibri" w:hAnsi="Times New Roman" w:cs="Times New Roman"/>
          <w:b/>
          <w:bCs/>
        </w:rPr>
      </w:pPr>
    </w:p>
    <w:tbl>
      <w:tblPr>
        <w:tblStyle w:val="Reetkatablice"/>
        <w:tblW w:w="9498" w:type="dxa"/>
        <w:jc w:val="center"/>
        <w:tblLook w:val="04A0" w:firstRow="1" w:lastRow="0" w:firstColumn="1" w:lastColumn="0" w:noHBand="0" w:noVBand="1"/>
      </w:tblPr>
      <w:tblGrid>
        <w:gridCol w:w="2694"/>
        <w:gridCol w:w="3919"/>
        <w:gridCol w:w="2885"/>
      </w:tblGrid>
      <w:tr w:rsidR="0013528A" w14:paraId="551E1101" w14:textId="77777777" w:rsidTr="00FD6C4B">
        <w:trPr>
          <w:jc w:val="center"/>
        </w:trPr>
        <w:tc>
          <w:tcPr>
            <w:tcW w:w="2694" w:type="dxa"/>
          </w:tcPr>
          <w:p w14:paraId="0F33809A" w14:textId="014D2402" w:rsidR="0013528A" w:rsidRPr="00ED3688" w:rsidRDefault="0013528A" w:rsidP="0013528A">
            <w:pPr>
              <w:jc w:val="center"/>
              <w:rPr>
                <w:rFonts w:ascii="Times New Roman" w:eastAsia="Calibri" w:hAnsi="Times New Roman" w:cs="Times New Roman"/>
                <w:b/>
                <w:bCs/>
              </w:rPr>
            </w:pPr>
            <w:r w:rsidRPr="00ED3688">
              <w:rPr>
                <w:rFonts w:ascii="Times New Roman" w:eastAsia="Calibri" w:hAnsi="Times New Roman" w:cs="Times New Roman"/>
                <w:b/>
                <w:bCs/>
              </w:rPr>
              <w:t>PREDMET</w:t>
            </w:r>
          </w:p>
        </w:tc>
        <w:tc>
          <w:tcPr>
            <w:tcW w:w="3919" w:type="dxa"/>
          </w:tcPr>
          <w:p w14:paraId="45D950C9" w14:textId="62886AB8" w:rsidR="0013528A" w:rsidRDefault="0013528A" w:rsidP="0013528A">
            <w:pPr>
              <w:jc w:val="center"/>
              <w:rPr>
                <w:rFonts w:ascii="Times New Roman" w:eastAsia="Calibri" w:hAnsi="Times New Roman" w:cs="Times New Roman"/>
                <w:b/>
                <w:bCs/>
              </w:rPr>
            </w:pPr>
            <w:r>
              <w:rPr>
                <w:rFonts w:ascii="Times New Roman" w:eastAsia="Calibri" w:hAnsi="Times New Roman" w:cs="Times New Roman"/>
                <w:b/>
                <w:bCs/>
              </w:rPr>
              <w:t>DATUM i DAN</w:t>
            </w:r>
          </w:p>
        </w:tc>
        <w:tc>
          <w:tcPr>
            <w:tcW w:w="2885" w:type="dxa"/>
          </w:tcPr>
          <w:p w14:paraId="3CFD1BBE" w14:textId="0D67A289" w:rsidR="0013528A" w:rsidRPr="00ED3688" w:rsidRDefault="0013528A" w:rsidP="0013528A">
            <w:pPr>
              <w:jc w:val="center"/>
              <w:rPr>
                <w:rFonts w:ascii="Times New Roman" w:eastAsia="Calibri" w:hAnsi="Times New Roman" w:cs="Times New Roman"/>
                <w:b/>
                <w:bCs/>
              </w:rPr>
            </w:pPr>
            <w:r w:rsidRPr="00ED3688">
              <w:rPr>
                <w:rFonts w:ascii="Times New Roman" w:eastAsia="Calibri" w:hAnsi="Times New Roman" w:cs="Times New Roman"/>
                <w:b/>
                <w:bCs/>
              </w:rPr>
              <w:t>VRIJEME</w:t>
            </w:r>
          </w:p>
        </w:tc>
      </w:tr>
      <w:tr w:rsidR="00FD6C4B" w14:paraId="4D4AE606" w14:textId="77777777" w:rsidTr="00FD6C4B">
        <w:trPr>
          <w:jc w:val="center"/>
        </w:trPr>
        <w:tc>
          <w:tcPr>
            <w:tcW w:w="2694" w:type="dxa"/>
          </w:tcPr>
          <w:p w14:paraId="41B6B1CC" w14:textId="1AFA503A" w:rsidR="00FD6C4B" w:rsidRPr="00ED3688" w:rsidRDefault="00FD6C4B" w:rsidP="00FD6C4B">
            <w:pPr>
              <w:jc w:val="center"/>
              <w:rPr>
                <w:rFonts w:ascii="Times New Roman" w:eastAsia="Calibri" w:hAnsi="Times New Roman" w:cs="Times New Roman"/>
                <w:b/>
                <w:bCs/>
              </w:rPr>
            </w:pPr>
            <w:r w:rsidRPr="00ED3688">
              <w:rPr>
                <w:rFonts w:ascii="Times New Roman" w:eastAsia="Calibri" w:hAnsi="Times New Roman" w:cs="Times New Roman"/>
                <w:b/>
                <w:bCs/>
              </w:rPr>
              <w:t>HRVATSKI JEZIK</w:t>
            </w:r>
          </w:p>
        </w:tc>
        <w:tc>
          <w:tcPr>
            <w:tcW w:w="3919" w:type="dxa"/>
          </w:tcPr>
          <w:p w14:paraId="18CFB548" w14:textId="5DCF89F4" w:rsidR="00FD6C4B" w:rsidRPr="00ED3688" w:rsidRDefault="00FD6C4B" w:rsidP="00FD6C4B">
            <w:pPr>
              <w:jc w:val="center"/>
              <w:rPr>
                <w:rFonts w:ascii="Times New Roman" w:eastAsia="Calibri" w:hAnsi="Times New Roman" w:cs="Times New Roman"/>
              </w:rPr>
            </w:pPr>
            <w:r>
              <w:rPr>
                <w:rFonts w:ascii="Times New Roman" w:eastAsia="Calibri" w:hAnsi="Times New Roman" w:cs="Times New Roman"/>
              </w:rPr>
              <w:t>p</w:t>
            </w:r>
            <w:r w:rsidRPr="00ED3688">
              <w:rPr>
                <w:rFonts w:ascii="Times New Roman" w:eastAsia="Calibri" w:hAnsi="Times New Roman" w:cs="Times New Roman"/>
              </w:rPr>
              <w:t>onedjeljak, 1</w:t>
            </w:r>
            <w:r>
              <w:rPr>
                <w:rFonts w:ascii="Times New Roman" w:eastAsia="Calibri" w:hAnsi="Times New Roman" w:cs="Times New Roman"/>
              </w:rPr>
              <w:t>1</w:t>
            </w:r>
            <w:r w:rsidRPr="00ED3688">
              <w:rPr>
                <w:rFonts w:ascii="Times New Roman" w:eastAsia="Calibri" w:hAnsi="Times New Roman" w:cs="Times New Roman"/>
              </w:rPr>
              <w:t>. ožujka 202</w:t>
            </w:r>
            <w:r>
              <w:rPr>
                <w:rFonts w:ascii="Times New Roman" w:eastAsia="Calibri" w:hAnsi="Times New Roman" w:cs="Times New Roman"/>
              </w:rPr>
              <w:t>4</w:t>
            </w:r>
            <w:r w:rsidRPr="00ED3688">
              <w:rPr>
                <w:rFonts w:ascii="Times New Roman" w:eastAsia="Calibri" w:hAnsi="Times New Roman" w:cs="Times New Roman"/>
              </w:rPr>
              <w:t>.</w:t>
            </w:r>
          </w:p>
        </w:tc>
        <w:tc>
          <w:tcPr>
            <w:tcW w:w="2885" w:type="dxa"/>
          </w:tcPr>
          <w:p w14:paraId="736A3A49" w14:textId="72AB796E" w:rsidR="00FD6C4B" w:rsidRPr="00ED3688" w:rsidRDefault="00FD6C4B" w:rsidP="00FD6C4B">
            <w:pPr>
              <w:jc w:val="center"/>
              <w:rPr>
                <w:rFonts w:ascii="Times New Roman" w:eastAsia="Calibri" w:hAnsi="Times New Roman" w:cs="Times New Roman"/>
              </w:rPr>
            </w:pPr>
            <w:r w:rsidRPr="006A4F0F">
              <w:rPr>
                <w:rFonts w:ascii="Times New Roman" w:eastAsia="Calibri" w:hAnsi="Times New Roman" w:cs="Times New Roman"/>
              </w:rPr>
              <w:t>9:00 sati</w:t>
            </w:r>
          </w:p>
        </w:tc>
      </w:tr>
      <w:tr w:rsidR="00FD6C4B" w14:paraId="09A7C069" w14:textId="77777777" w:rsidTr="00FD6C4B">
        <w:trPr>
          <w:jc w:val="center"/>
        </w:trPr>
        <w:tc>
          <w:tcPr>
            <w:tcW w:w="2694" w:type="dxa"/>
          </w:tcPr>
          <w:p w14:paraId="4D675669" w14:textId="1BA9E3D5" w:rsidR="00FD6C4B" w:rsidRPr="00ED3688" w:rsidRDefault="00FD6C4B" w:rsidP="00FD6C4B">
            <w:pPr>
              <w:jc w:val="center"/>
              <w:rPr>
                <w:rFonts w:ascii="Times New Roman" w:eastAsia="Calibri" w:hAnsi="Times New Roman" w:cs="Times New Roman"/>
                <w:b/>
                <w:bCs/>
              </w:rPr>
            </w:pPr>
            <w:r>
              <w:rPr>
                <w:rFonts w:ascii="Times New Roman" w:eastAsia="Calibri" w:hAnsi="Times New Roman" w:cs="Times New Roman"/>
                <w:b/>
                <w:bCs/>
              </w:rPr>
              <w:t>ENGLESKI JEZIK</w:t>
            </w:r>
          </w:p>
        </w:tc>
        <w:tc>
          <w:tcPr>
            <w:tcW w:w="3919" w:type="dxa"/>
          </w:tcPr>
          <w:p w14:paraId="106AD902" w14:textId="28BAA700" w:rsidR="00FD6C4B" w:rsidRPr="00ED3688" w:rsidRDefault="00FD6C4B" w:rsidP="00FD6C4B">
            <w:pPr>
              <w:jc w:val="center"/>
              <w:rPr>
                <w:rFonts w:ascii="Times New Roman" w:eastAsia="Calibri" w:hAnsi="Times New Roman" w:cs="Times New Roman"/>
              </w:rPr>
            </w:pPr>
            <w:r>
              <w:rPr>
                <w:rFonts w:ascii="Times New Roman" w:eastAsia="Calibri" w:hAnsi="Times New Roman" w:cs="Times New Roman"/>
              </w:rPr>
              <w:t>s</w:t>
            </w:r>
            <w:r w:rsidRPr="00ED3688">
              <w:rPr>
                <w:rFonts w:ascii="Times New Roman" w:eastAsia="Calibri" w:hAnsi="Times New Roman" w:cs="Times New Roman"/>
              </w:rPr>
              <w:t>rijeda, 1</w:t>
            </w:r>
            <w:r>
              <w:rPr>
                <w:rFonts w:ascii="Times New Roman" w:eastAsia="Calibri" w:hAnsi="Times New Roman" w:cs="Times New Roman"/>
              </w:rPr>
              <w:t>3</w:t>
            </w:r>
            <w:r w:rsidRPr="00ED3688">
              <w:rPr>
                <w:rFonts w:ascii="Times New Roman" w:eastAsia="Calibri" w:hAnsi="Times New Roman" w:cs="Times New Roman"/>
              </w:rPr>
              <w:t>. ožujka 202</w:t>
            </w:r>
            <w:r>
              <w:rPr>
                <w:rFonts w:ascii="Times New Roman" w:eastAsia="Calibri" w:hAnsi="Times New Roman" w:cs="Times New Roman"/>
              </w:rPr>
              <w:t>4</w:t>
            </w:r>
            <w:r w:rsidRPr="00ED3688">
              <w:rPr>
                <w:rFonts w:ascii="Times New Roman" w:eastAsia="Calibri" w:hAnsi="Times New Roman" w:cs="Times New Roman"/>
              </w:rPr>
              <w:t>.</w:t>
            </w:r>
          </w:p>
        </w:tc>
        <w:tc>
          <w:tcPr>
            <w:tcW w:w="2885" w:type="dxa"/>
          </w:tcPr>
          <w:p w14:paraId="6E13D38D" w14:textId="375E56CA" w:rsidR="00FD6C4B" w:rsidRPr="00ED3688" w:rsidRDefault="00FD6C4B" w:rsidP="00FD6C4B">
            <w:pPr>
              <w:jc w:val="center"/>
              <w:rPr>
                <w:rFonts w:ascii="Times New Roman" w:eastAsia="Calibri" w:hAnsi="Times New Roman" w:cs="Times New Roman"/>
              </w:rPr>
            </w:pPr>
            <w:r w:rsidRPr="006A4F0F">
              <w:rPr>
                <w:rFonts w:ascii="Times New Roman" w:eastAsia="Calibri" w:hAnsi="Times New Roman" w:cs="Times New Roman"/>
              </w:rPr>
              <w:t>9:00 sati</w:t>
            </w:r>
          </w:p>
        </w:tc>
      </w:tr>
      <w:tr w:rsidR="00FD6C4B" w14:paraId="3AD8C634" w14:textId="77777777" w:rsidTr="00FD6C4B">
        <w:trPr>
          <w:jc w:val="center"/>
        </w:trPr>
        <w:tc>
          <w:tcPr>
            <w:tcW w:w="2694" w:type="dxa"/>
          </w:tcPr>
          <w:p w14:paraId="038D3D1D" w14:textId="50FDED59" w:rsidR="00FD6C4B" w:rsidRPr="00ED3688" w:rsidRDefault="00FD6C4B" w:rsidP="00FD6C4B">
            <w:pPr>
              <w:jc w:val="center"/>
              <w:rPr>
                <w:rFonts w:ascii="Times New Roman" w:eastAsia="Calibri" w:hAnsi="Times New Roman" w:cs="Times New Roman"/>
                <w:b/>
                <w:bCs/>
              </w:rPr>
            </w:pPr>
            <w:r w:rsidRPr="00ED3688">
              <w:rPr>
                <w:rFonts w:ascii="Times New Roman" w:eastAsia="Calibri" w:hAnsi="Times New Roman" w:cs="Times New Roman"/>
                <w:b/>
                <w:bCs/>
              </w:rPr>
              <w:t>MATEMATIKA</w:t>
            </w:r>
          </w:p>
        </w:tc>
        <w:tc>
          <w:tcPr>
            <w:tcW w:w="3919" w:type="dxa"/>
          </w:tcPr>
          <w:p w14:paraId="5C6E2127" w14:textId="55DCE7B5" w:rsidR="00FD6C4B" w:rsidRPr="00ED3688" w:rsidRDefault="00FD6C4B" w:rsidP="00FD6C4B">
            <w:pPr>
              <w:jc w:val="center"/>
              <w:rPr>
                <w:rFonts w:ascii="Times New Roman" w:eastAsia="Calibri" w:hAnsi="Times New Roman" w:cs="Times New Roman"/>
              </w:rPr>
            </w:pPr>
            <w:r>
              <w:rPr>
                <w:rFonts w:ascii="Times New Roman" w:eastAsia="Calibri" w:hAnsi="Times New Roman" w:cs="Times New Roman"/>
              </w:rPr>
              <w:t>p</w:t>
            </w:r>
            <w:r w:rsidRPr="00ED3688">
              <w:rPr>
                <w:rFonts w:ascii="Times New Roman" w:eastAsia="Calibri" w:hAnsi="Times New Roman" w:cs="Times New Roman"/>
              </w:rPr>
              <w:t>etak, 1</w:t>
            </w:r>
            <w:r>
              <w:rPr>
                <w:rFonts w:ascii="Times New Roman" w:eastAsia="Calibri" w:hAnsi="Times New Roman" w:cs="Times New Roman"/>
              </w:rPr>
              <w:t>5</w:t>
            </w:r>
            <w:r w:rsidRPr="00ED3688">
              <w:rPr>
                <w:rFonts w:ascii="Times New Roman" w:eastAsia="Calibri" w:hAnsi="Times New Roman" w:cs="Times New Roman"/>
              </w:rPr>
              <w:t>. ožujka 202</w:t>
            </w:r>
            <w:r>
              <w:rPr>
                <w:rFonts w:ascii="Times New Roman" w:eastAsia="Calibri" w:hAnsi="Times New Roman" w:cs="Times New Roman"/>
              </w:rPr>
              <w:t>4</w:t>
            </w:r>
            <w:r w:rsidRPr="00ED3688">
              <w:rPr>
                <w:rFonts w:ascii="Times New Roman" w:eastAsia="Calibri" w:hAnsi="Times New Roman" w:cs="Times New Roman"/>
              </w:rPr>
              <w:t>.</w:t>
            </w:r>
          </w:p>
        </w:tc>
        <w:tc>
          <w:tcPr>
            <w:tcW w:w="2885" w:type="dxa"/>
          </w:tcPr>
          <w:p w14:paraId="07FAC809" w14:textId="39345787" w:rsidR="00FD6C4B" w:rsidRPr="00ED3688" w:rsidRDefault="00FD6C4B" w:rsidP="00FD6C4B">
            <w:pPr>
              <w:jc w:val="center"/>
              <w:rPr>
                <w:rFonts w:ascii="Times New Roman" w:eastAsia="Calibri" w:hAnsi="Times New Roman" w:cs="Times New Roman"/>
              </w:rPr>
            </w:pPr>
            <w:r w:rsidRPr="006A4F0F">
              <w:rPr>
                <w:rFonts w:ascii="Times New Roman" w:eastAsia="Calibri" w:hAnsi="Times New Roman" w:cs="Times New Roman"/>
              </w:rPr>
              <w:t>9:00 sati</w:t>
            </w:r>
          </w:p>
        </w:tc>
      </w:tr>
      <w:tr w:rsidR="00FD6C4B" w14:paraId="43BCBCAF" w14:textId="77777777" w:rsidTr="00FD6C4B">
        <w:trPr>
          <w:jc w:val="center"/>
        </w:trPr>
        <w:tc>
          <w:tcPr>
            <w:tcW w:w="2694" w:type="dxa"/>
          </w:tcPr>
          <w:p w14:paraId="293896ED" w14:textId="7467B77F" w:rsidR="00FD6C4B" w:rsidRPr="00ED3688" w:rsidRDefault="00FD6C4B" w:rsidP="00FD6C4B">
            <w:pPr>
              <w:jc w:val="center"/>
              <w:rPr>
                <w:rFonts w:ascii="Times New Roman" w:eastAsia="Calibri" w:hAnsi="Times New Roman" w:cs="Times New Roman"/>
                <w:b/>
                <w:bCs/>
              </w:rPr>
            </w:pPr>
            <w:r w:rsidRPr="00ED3688">
              <w:rPr>
                <w:rFonts w:ascii="Times New Roman" w:eastAsia="Calibri" w:hAnsi="Times New Roman" w:cs="Times New Roman"/>
                <w:b/>
                <w:bCs/>
              </w:rPr>
              <w:t>BIOLOGIJA</w:t>
            </w:r>
          </w:p>
        </w:tc>
        <w:tc>
          <w:tcPr>
            <w:tcW w:w="3919" w:type="dxa"/>
          </w:tcPr>
          <w:p w14:paraId="7B02DA5C" w14:textId="2E18C74C" w:rsidR="00FD6C4B" w:rsidRPr="00ED3688" w:rsidRDefault="00FD6C4B" w:rsidP="00FD6C4B">
            <w:pPr>
              <w:jc w:val="center"/>
              <w:rPr>
                <w:rFonts w:ascii="Times New Roman" w:eastAsia="Calibri" w:hAnsi="Times New Roman" w:cs="Times New Roman"/>
              </w:rPr>
            </w:pPr>
            <w:r>
              <w:rPr>
                <w:rFonts w:ascii="Times New Roman" w:eastAsia="Calibri" w:hAnsi="Times New Roman" w:cs="Times New Roman"/>
              </w:rPr>
              <w:t>u</w:t>
            </w:r>
            <w:r w:rsidRPr="00ED3688">
              <w:rPr>
                <w:rFonts w:ascii="Times New Roman" w:eastAsia="Calibri" w:hAnsi="Times New Roman" w:cs="Times New Roman"/>
              </w:rPr>
              <w:t xml:space="preserve">torak, </w:t>
            </w:r>
            <w:r>
              <w:rPr>
                <w:rFonts w:ascii="Times New Roman" w:eastAsia="Calibri" w:hAnsi="Times New Roman" w:cs="Times New Roman"/>
              </w:rPr>
              <w:t>19</w:t>
            </w:r>
            <w:r w:rsidRPr="00ED3688">
              <w:rPr>
                <w:rFonts w:ascii="Times New Roman" w:eastAsia="Calibri" w:hAnsi="Times New Roman" w:cs="Times New Roman"/>
              </w:rPr>
              <w:t>. ožujka 202</w:t>
            </w:r>
            <w:r>
              <w:rPr>
                <w:rFonts w:ascii="Times New Roman" w:eastAsia="Calibri" w:hAnsi="Times New Roman" w:cs="Times New Roman"/>
              </w:rPr>
              <w:t>4</w:t>
            </w:r>
            <w:r w:rsidRPr="00ED3688">
              <w:rPr>
                <w:rFonts w:ascii="Times New Roman" w:eastAsia="Calibri" w:hAnsi="Times New Roman" w:cs="Times New Roman"/>
              </w:rPr>
              <w:t>.</w:t>
            </w:r>
          </w:p>
        </w:tc>
        <w:tc>
          <w:tcPr>
            <w:tcW w:w="2885" w:type="dxa"/>
          </w:tcPr>
          <w:p w14:paraId="377FFA93" w14:textId="280EAF36" w:rsidR="00FD6C4B" w:rsidRPr="00ED3688" w:rsidRDefault="00FD6C4B" w:rsidP="00FD6C4B">
            <w:pPr>
              <w:jc w:val="center"/>
              <w:rPr>
                <w:rFonts w:ascii="Times New Roman" w:eastAsia="Calibri" w:hAnsi="Times New Roman" w:cs="Times New Roman"/>
              </w:rPr>
            </w:pPr>
            <w:r w:rsidRPr="006A4F0F">
              <w:rPr>
                <w:rFonts w:ascii="Times New Roman" w:eastAsia="Calibri" w:hAnsi="Times New Roman" w:cs="Times New Roman"/>
              </w:rPr>
              <w:t>9:00 sati</w:t>
            </w:r>
          </w:p>
        </w:tc>
      </w:tr>
      <w:tr w:rsidR="00FD6C4B" w14:paraId="736A96CE" w14:textId="77777777" w:rsidTr="00FD6C4B">
        <w:trPr>
          <w:jc w:val="center"/>
        </w:trPr>
        <w:tc>
          <w:tcPr>
            <w:tcW w:w="2694" w:type="dxa"/>
          </w:tcPr>
          <w:p w14:paraId="3A9F52E7" w14:textId="63B9E230" w:rsidR="00FD6C4B" w:rsidRPr="00ED3688" w:rsidRDefault="00FD6C4B" w:rsidP="00FD6C4B">
            <w:pPr>
              <w:jc w:val="center"/>
              <w:rPr>
                <w:rFonts w:ascii="Times New Roman" w:eastAsia="Calibri" w:hAnsi="Times New Roman" w:cs="Times New Roman"/>
                <w:b/>
                <w:bCs/>
              </w:rPr>
            </w:pPr>
            <w:r w:rsidRPr="00ED3688">
              <w:rPr>
                <w:rFonts w:ascii="Times New Roman" w:eastAsia="Calibri" w:hAnsi="Times New Roman" w:cs="Times New Roman"/>
                <w:b/>
                <w:bCs/>
              </w:rPr>
              <w:t>FIZIKA</w:t>
            </w:r>
          </w:p>
        </w:tc>
        <w:tc>
          <w:tcPr>
            <w:tcW w:w="3919" w:type="dxa"/>
          </w:tcPr>
          <w:p w14:paraId="0D3C2CC8" w14:textId="1E226713" w:rsidR="00FD6C4B" w:rsidRPr="00ED3688" w:rsidRDefault="00FD6C4B" w:rsidP="00FD6C4B">
            <w:pPr>
              <w:jc w:val="center"/>
              <w:rPr>
                <w:rFonts w:ascii="Times New Roman" w:eastAsia="Calibri" w:hAnsi="Times New Roman" w:cs="Times New Roman"/>
              </w:rPr>
            </w:pPr>
            <w:r>
              <w:rPr>
                <w:rFonts w:ascii="Times New Roman" w:eastAsia="Calibri" w:hAnsi="Times New Roman" w:cs="Times New Roman"/>
              </w:rPr>
              <w:t>č</w:t>
            </w:r>
            <w:r w:rsidRPr="00ED3688">
              <w:rPr>
                <w:rFonts w:ascii="Times New Roman" w:eastAsia="Calibri" w:hAnsi="Times New Roman" w:cs="Times New Roman"/>
              </w:rPr>
              <w:t>etvrtak, 2</w:t>
            </w:r>
            <w:r>
              <w:rPr>
                <w:rFonts w:ascii="Times New Roman" w:eastAsia="Calibri" w:hAnsi="Times New Roman" w:cs="Times New Roman"/>
              </w:rPr>
              <w:t>1</w:t>
            </w:r>
            <w:r w:rsidRPr="00ED3688">
              <w:rPr>
                <w:rFonts w:ascii="Times New Roman" w:eastAsia="Calibri" w:hAnsi="Times New Roman" w:cs="Times New Roman"/>
              </w:rPr>
              <w:t>. ožujka 202</w:t>
            </w:r>
            <w:r>
              <w:rPr>
                <w:rFonts w:ascii="Times New Roman" w:eastAsia="Calibri" w:hAnsi="Times New Roman" w:cs="Times New Roman"/>
              </w:rPr>
              <w:t>4</w:t>
            </w:r>
            <w:r w:rsidRPr="00ED3688">
              <w:rPr>
                <w:rFonts w:ascii="Times New Roman" w:eastAsia="Calibri" w:hAnsi="Times New Roman" w:cs="Times New Roman"/>
              </w:rPr>
              <w:t>.</w:t>
            </w:r>
          </w:p>
        </w:tc>
        <w:tc>
          <w:tcPr>
            <w:tcW w:w="2885" w:type="dxa"/>
          </w:tcPr>
          <w:p w14:paraId="588EA55C" w14:textId="566463F0" w:rsidR="00FD6C4B" w:rsidRPr="00ED3688" w:rsidRDefault="00FD6C4B" w:rsidP="00FD6C4B">
            <w:pPr>
              <w:jc w:val="center"/>
              <w:rPr>
                <w:rFonts w:ascii="Times New Roman" w:eastAsia="Calibri" w:hAnsi="Times New Roman" w:cs="Times New Roman"/>
              </w:rPr>
            </w:pPr>
            <w:r w:rsidRPr="006A4F0F">
              <w:rPr>
                <w:rFonts w:ascii="Times New Roman" w:eastAsia="Calibri" w:hAnsi="Times New Roman" w:cs="Times New Roman"/>
              </w:rPr>
              <w:t>9:00 sati</w:t>
            </w:r>
          </w:p>
        </w:tc>
      </w:tr>
      <w:tr w:rsidR="00FD6C4B" w14:paraId="0F3AE8F2" w14:textId="77777777" w:rsidTr="00FD6C4B">
        <w:trPr>
          <w:trHeight w:val="74"/>
          <w:jc w:val="center"/>
        </w:trPr>
        <w:tc>
          <w:tcPr>
            <w:tcW w:w="2694" w:type="dxa"/>
          </w:tcPr>
          <w:p w14:paraId="5B285B9D" w14:textId="246983BC" w:rsidR="00FD6C4B" w:rsidRPr="00ED3688" w:rsidRDefault="00FD6C4B" w:rsidP="00FD6C4B">
            <w:pPr>
              <w:jc w:val="center"/>
              <w:rPr>
                <w:rFonts w:ascii="Times New Roman" w:eastAsia="Calibri" w:hAnsi="Times New Roman" w:cs="Times New Roman"/>
                <w:b/>
                <w:bCs/>
              </w:rPr>
            </w:pPr>
            <w:r w:rsidRPr="00ED3688">
              <w:rPr>
                <w:rFonts w:ascii="Times New Roman" w:eastAsia="Calibri" w:hAnsi="Times New Roman" w:cs="Times New Roman"/>
                <w:b/>
                <w:bCs/>
              </w:rPr>
              <w:t>GEOGRAFIJA</w:t>
            </w:r>
          </w:p>
        </w:tc>
        <w:tc>
          <w:tcPr>
            <w:tcW w:w="3919" w:type="dxa"/>
          </w:tcPr>
          <w:p w14:paraId="364F7CC3" w14:textId="1B0E4982" w:rsidR="00FD6C4B" w:rsidRPr="00ED3688" w:rsidRDefault="00FD6C4B" w:rsidP="00FD6C4B">
            <w:pPr>
              <w:jc w:val="center"/>
              <w:rPr>
                <w:rFonts w:ascii="Times New Roman" w:eastAsia="Calibri" w:hAnsi="Times New Roman" w:cs="Times New Roman"/>
              </w:rPr>
            </w:pPr>
            <w:r>
              <w:rPr>
                <w:rFonts w:ascii="Times New Roman" w:eastAsia="Calibri" w:hAnsi="Times New Roman" w:cs="Times New Roman"/>
              </w:rPr>
              <w:t>p</w:t>
            </w:r>
            <w:r w:rsidRPr="00ED3688">
              <w:rPr>
                <w:rFonts w:ascii="Times New Roman" w:eastAsia="Calibri" w:hAnsi="Times New Roman" w:cs="Times New Roman"/>
              </w:rPr>
              <w:t>onedjeljak, 2</w:t>
            </w:r>
            <w:r>
              <w:rPr>
                <w:rFonts w:ascii="Times New Roman" w:eastAsia="Calibri" w:hAnsi="Times New Roman" w:cs="Times New Roman"/>
              </w:rPr>
              <w:t>5</w:t>
            </w:r>
            <w:r w:rsidRPr="00ED3688">
              <w:rPr>
                <w:rFonts w:ascii="Times New Roman" w:eastAsia="Calibri" w:hAnsi="Times New Roman" w:cs="Times New Roman"/>
              </w:rPr>
              <w:t>. ožujka 202</w:t>
            </w:r>
            <w:r>
              <w:rPr>
                <w:rFonts w:ascii="Times New Roman" w:eastAsia="Calibri" w:hAnsi="Times New Roman" w:cs="Times New Roman"/>
              </w:rPr>
              <w:t>4</w:t>
            </w:r>
            <w:r w:rsidRPr="00ED3688">
              <w:rPr>
                <w:rFonts w:ascii="Times New Roman" w:eastAsia="Calibri" w:hAnsi="Times New Roman" w:cs="Times New Roman"/>
              </w:rPr>
              <w:t>.</w:t>
            </w:r>
          </w:p>
        </w:tc>
        <w:tc>
          <w:tcPr>
            <w:tcW w:w="2885" w:type="dxa"/>
          </w:tcPr>
          <w:p w14:paraId="22721FCE" w14:textId="645AC64D" w:rsidR="00FD6C4B" w:rsidRPr="00ED3688" w:rsidRDefault="00FD6C4B" w:rsidP="00FD6C4B">
            <w:pPr>
              <w:jc w:val="center"/>
              <w:rPr>
                <w:rFonts w:ascii="Times New Roman" w:eastAsia="Calibri" w:hAnsi="Times New Roman" w:cs="Times New Roman"/>
              </w:rPr>
            </w:pPr>
            <w:r w:rsidRPr="006A4F0F">
              <w:rPr>
                <w:rFonts w:ascii="Times New Roman" w:eastAsia="Calibri" w:hAnsi="Times New Roman" w:cs="Times New Roman"/>
              </w:rPr>
              <w:t>9:00 sati</w:t>
            </w:r>
          </w:p>
        </w:tc>
      </w:tr>
      <w:tr w:rsidR="00FD6C4B" w14:paraId="55CC0FB0" w14:textId="77777777" w:rsidTr="00FD6C4B">
        <w:trPr>
          <w:jc w:val="center"/>
        </w:trPr>
        <w:tc>
          <w:tcPr>
            <w:tcW w:w="2694" w:type="dxa"/>
          </w:tcPr>
          <w:p w14:paraId="62074DD9" w14:textId="5CD74EC9" w:rsidR="00FD6C4B" w:rsidRPr="00ED3688" w:rsidRDefault="00FD6C4B" w:rsidP="00FD6C4B">
            <w:pPr>
              <w:jc w:val="center"/>
              <w:rPr>
                <w:rFonts w:ascii="Times New Roman" w:eastAsia="Calibri" w:hAnsi="Times New Roman" w:cs="Times New Roman"/>
                <w:b/>
                <w:bCs/>
              </w:rPr>
            </w:pPr>
            <w:r w:rsidRPr="00ED3688">
              <w:rPr>
                <w:rFonts w:ascii="Times New Roman" w:eastAsia="Calibri" w:hAnsi="Times New Roman" w:cs="Times New Roman"/>
                <w:b/>
                <w:bCs/>
              </w:rPr>
              <w:t>KEMIJA</w:t>
            </w:r>
          </w:p>
        </w:tc>
        <w:tc>
          <w:tcPr>
            <w:tcW w:w="3919" w:type="dxa"/>
          </w:tcPr>
          <w:p w14:paraId="4D42780A" w14:textId="6F5E0393" w:rsidR="00FD6C4B" w:rsidRPr="00ED3688" w:rsidRDefault="00FD6C4B" w:rsidP="00FD6C4B">
            <w:pPr>
              <w:jc w:val="center"/>
              <w:rPr>
                <w:rFonts w:ascii="Times New Roman" w:eastAsia="Calibri" w:hAnsi="Times New Roman" w:cs="Times New Roman"/>
              </w:rPr>
            </w:pPr>
            <w:r>
              <w:rPr>
                <w:rFonts w:ascii="Times New Roman" w:eastAsia="Calibri" w:hAnsi="Times New Roman" w:cs="Times New Roman"/>
              </w:rPr>
              <w:t>utorak,</w:t>
            </w:r>
            <w:r w:rsidRPr="00ED3688">
              <w:rPr>
                <w:rFonts w:ascii="Times New Roman" w:eastAsia="Calibri" w:hAnsi="Times New Roman" w:cs="Times New Roman"/>
              </w:rPr>
              <w:t xml:space="preserve"> 2</w:t>
            </w:r>
            <w:r>
              <w:rPr>
                <w:rFonts w:ascii="Times New Roman" w:eastAsia="Calibri" w:hAnsi="Times New Roman" w:cs="Times New Roman"/>
              </w:rPr>
              <w:t>6</w:t>
            </w:r>
            <w:r w:rsidRPr="00ED3688">
              <w:rPr>
                <w:rFonts w:ascii="Times New Roman" w:eastAsia="Calibri" w:hAnsi="Times New Roman" w:cs="Times New Roman"/>
              </w:rPr>
              <w:t>. ožujka 202</w:t>
            </w:r>
            <w:r>
              <w:rPr>
                <w:rFonts w:ascii="Times New Roman" w:eastAsia="Calibri" w:hAnsi="Times New Roman" w:cs="Times New Roman"/>
              </w:rPr>
              <w:t>4</w:t>
            </w:r>
            <w:r w:rsidRPr="00ED3688">
              <w:rPr>
                <w:rFonts w:ascii="Times New Roman" w:eastAsia="Calibri" w:hAnsi="Times New Roman" w:cs="Times New Roman"/>
              </w:rPr>
              <w:t>.</w:t>
            </w:r>
          </w:p>
        </w:tc>
        <w:tc>
          <w:tcPr>
            <w:tcW w:w="2885" w:type="dxa"/>
          </w:tcPr>
          <w:p w14:paraId="0A03FB4B" w14:textId="09766931" w:rsidR="00FD6C4B" w:rsidRPr="00ED3688" w:rsidRDefault="00FD6C4B" w:rsidP="00FD6C4B">
            <w:pPr>
              <w:jc w:val="center"/>
              <w:rPr>
                <w:rFonts w:ascii="Times New Roman" w:eastAsia="Calibri" w:hAnsi="Times New Roman" w:cs="Times New Roman"/>
              </w:rPr>
            </w:pPr>
            <w:r w:rsidRPr="006A4F0F">
              <w:rPr>
                <w:rFonts w:ascii="Times New Roman" w:eastAsia="Calibri" w:hAnsi="Times New Roman" w:cs="Times New Roman"/>
              </w:rPr>
              <w:t>9:00 sati</w:t>
            </w:r>
          </w:p>
        </w:tc>
      </w:tr>
      <w:tr w:rsidR="00FD6C4B" w14:paraId="6DE99AEA" w14:textId="77777777" w:rsidTr="00FD6C4B">
        <w:trPr>
          <w:jc w:val="center"/>
        </w:trPr>
        <w:tc>
          <w:tcPr>
            <w:tcW w:w="2694" w:type="dxa"/>
          </w:tcPr>
          <w:p w14:paraId="1082A98F" w14:textId="324455D1" w:rsidR="00FD6C4B" w:rsidRPr="00ED3688" w:rsidRDefault="00FD6C4B" w:rsidP="00FD6C4B">
            <w:pPr>
              <w:jc w:val="center"/>
              <w:rPr>
                <w:rFonts w:ascii="Times New Roman" w:eastAsia="Calibri" w:hAnsi="Times New Roman" w:cs="Times New Roman"/>
                <w:b/>
                <w:bCs/>
              </w:rPr>
            </w:pPr>
            <w:r w:rsidRPr="00ED3688">
              <w:rPr>
                <w:rFonts w:ascii="Times New Roman" w:eastAsia="Calibri" w:hAnsi="Times New Roman" w:cs="Times New Roman"/>
                <w:b/>
                <w:bCs/>
              </w:rPr>
              <w:t>POVIJEST</w:t>
            </w:r>
          </w:p>
        </w:tc>
        <w:tc>
          <w:tcPr>
            <w:tcW w:w="3919" w:type="dxa"/>
          </w:tcPr>
          <w:p w14:paraId="7FAF8586" w14:textId="19A15741" w:rsidR="00FD6C4B" w:rsidRPr="00ED3688" w:rsidRDefault="00FD6C4B" w:rsidP="00FD6C4B">
            <w:pPr>
              <w:jc w:val="center"/>
              <w:rPr>
                <w:rFonts w:ascii="Times New Roman" w:eastAsia="Calibri" w:hAnsi="Times New Roman" w:cs="Times New Roman"/>
              </w:rPr>
            </w:pPr>
            <w:r>
              <w:rPr>
                <w:rFonts w:ascii="Times New Roman" w:eastAsia="Calibri" w:hAnsi="Times New Roman" w:cs="Times New Roman"/>
              </w:rPr>
              <w:t>srijeda</w:t>
            </w:r>
            <w:r w:rsidRPr="00ED3688">
              <w:rPr>
                <w:rFonts w:ascii="Times New Roman" w:eastAsia="Calibri" w:hAnsi="Times New Roman" w:cs="Times New Roman"/>
              </w:rPr>
              <w:t xml:space="preserve">, </w:t>
            </w:r>
            <w:r>
              <w:rPr>
                <w:rFonts w:ascii="Times New Roman" w:eastAsia="Calibri" w:hAnsi="Times New Roman" w:cs="Times New Roman"/>
              </w:rPr>
              <w:t>27</w:t>
            </w:r>
            <w:r w:rsidRPr="00ED3688">
              <w:rPr>
                <w:rFonts w:ascii="Times New Roman" w:eastAsia="Calibri" w:hAnsi="Times New Roman" w:cs="Times New Roman"/>
              </w:rPr>
              <w:t>. ožujka 202</w:t>
            </w:r>
            <w:r>
              <w:rPr>
                <w:rFonts w:ascii="Times New Roman" w:eastAsia="Calibri" w:hAnsi="Times New Roman" w:cs="Times New Roman"/>
              </w:rPr>
              <w:t>4</w:t>
            </w:r>
            <w:r w:rsidRPr="00ED3688">
              <w:rPr>
                <w:rFonts w:ascii="Times New Roman" w:eastAsia="Calibri" w:hAnsi="Times New Roman" w:cs="Times New Roman"/>
              </w:rPr>
              <w:t>.</w:t>
            </w:r>
          </w:p>
        </w:tc>
        <w:tc>
          <w:tcPr>
            <w:tcW w:w="2885" w:type="dxa"/>
          </w:tcPr>
          <w:p w14:paraId="0BA256D3" w14:textId="1EAE41E3" w:rsidR="00FD6C4B" w:rsidRPr="00ED3688" w:rsidRDefault="00FD6C4B" w:rsidP="00FD6C4B">
            <w:pPr>
              <w:jc w:val="center"/>
              <w:rPr>
                <w:rFonts w:ascii="Times New Roman" w:eastAsia="Calibri" w:hAnsi="Times New Roman" w:cs="Times New Roman"/>
              </w:rPr>
            </w:pPr>
            <w:r w:rsidRPr="006A4F0F">
              <w:rPr>
                <w:rFonts w:ascii="Times New Roman" w:eastAsia="Calibri" w:hAnsi="Times New Roman" w:cs="Times New Roman"/>
              </w:rPr>
              <w:t>9:00 sati</w:t>
            </w:r>
          </w:p>
        </w:tc>
      </w:tr>
    </w:tbl>
    <w:bookmarkEnd w:id="11"/>
    <w:p w14:paraId="06EFF242" w14:textId="68573F53" w:rsidR="008351FA" w:rsidRPr="000C0587" w:rsidRDefault="008351FA" w:rsidP="008351FA">
      <w:pPr>
        <w:pageBreakBefore/>
        <w:spacing w:after="0" w:line="360" w:lineRule="auto"/>
        <w:jc w:val="both"/>
        <w:rPr>
          <w:rFonts w:ascii="Times New Roman" w:eastAsia="Calibri" w:hAnsi="Times New Roman" w:cs="Times New Roman"/>
          <w:b/>
          <w:noProof/>
          <w:color w:val="000000" w:themeColor="text1"/>
          <w:sz w:val="24"/>
          <w:szCs w:val="24"/>
        </w:rPr>
      </w:pPr>
      <w:r w:rsidRPr="000C0587">
        <w:rPr>
          <w:rFonts w:ascii="Times New Roman" w:eastAsia="Calibri" w:hAnsi="Times New Roman" w:cs="Times New Roman"/>
          <w:b/>
          <w:noProof/>
          <w:color w:val="000000" w:themeColor="text1"/>
          <w:sz w:val="24"/>
          <w:szCs w:val="24"/>
        </w:rPr>
        <w:lastRenderedPageBreak/>
        <w:t>15. ŠKOLSKI RAZVOJNI PLAN</w:t>
      </w:r>
    </w:p>
    <w:p w14:paraId="3E2D8ECA" w14:textId="77777777" w:rsidR="008351FA" w:rsidRPr="000C0587" w:rsidRDefault="008351FA" w:rsidP="008351FA">
      <w:pPr>
        <w:spacing w:after="0" w:line="360" w:lineRule="auto"/>
        <w:jc w:val="both"/>
        <w:rPr>
          <w:rFonts w:ascii="Times New Roman" w:eastAsia="Calibri" w:hAnsi="Times New Roman" w:cs="Times New Roman"/>
          <w:noProof/>
          <w:color w:val="000000" w:themeColor="text1"/>
          <w:sz w:val="24"/>
          <w:szCs w:val="24"/>
        </w:rPr>
      </w:pPr>
    </w:p>
    <w:tbl>
      <w:tblPr>
        <w:tblW w:w="100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ook w:val="04A0" w:firstRow="1" w:lastRow="0" w:firstColumn="1" w:lastColumn="0" w:noHBand="0" w:noVBand="1"/>
      </w:tblPr>
      <w:tblGrid>
        <w:gridCol w:w="2510"/>
        <w:gridCol w:w="1817"/>
        <w:gridCol w:w="1630"/>
        <w:gridCol w:w="1962"/>
        <w:gridCol w:w="2137"/>
      </w:tblGrid>
      <w:tr w:rsidR="00FD6C4B" w:rsidRPr="00E90739" w14:paraId="172ECBB2" w14:textId="77777777" w:rsidTr="00066F5E">
        <w:trPr>
          <w:trHeight w:val="1152"/>
          <w:jc w:val="center"/>
        </w:trPr>
        <w:tc>
          <w:tcPr>
            <w:tcW w:w="2510"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C870E51" w14:textId="77777777" w:rsidR="00FD6C4B" w:rsidRPr="00E90739" w:rsidRDefault="00FD6C4B" w:rsidP="00066F5E">
            <w:pPr>
              <w:spacing w:after="0" w:line="360" w:lineRule="auto"/>
              <w:jc w:val="center"/>
              <w:rPr>
                <w:rFonts w:ascii="Times New Roman" w:eastAsia="Times New Roman" w:hAnsi="Times New Roman" w:cs="Times New Roman"/>
                <w:b/>
                <w:bCs/>
                <w:noProof/>
                <w:color w:val="000000" w:themeColor="text1"/>
                <w:sz w:val="24"/>
                <w:szCs w:val="24"/>
                <w:lang w:val="en-US"/>
              </w:rPr>
            </w:pPr>
            <w:r w:rsidRPr="00E90739">
              <w:rPr>
                <w:rFonts w:ascii="Times New Roman" w:eastAsia="Times New Roman" w:hAnsi="Times New Roman" w:cs="Times New Roman"/>
                <w:b/>
                <w:bCs/>
                <w:noProof/>
                <w:color w:val="000000" w:themeColor="text1"/>
                <w:sz w:val="24"/>
                <w:szCs w:val="24"/>
                <w:lang w:val="en-US"/>
              </w:rPr>
              <w:t>PRIORITETNO PODRUČJE UNAPRIJEĐIVANJA</w:t>
            </w:r>
          </w:p>
        </w:tc>
        <w:tc>
          <w:tcPr>
            <w:tcW w:w="1817" w:type="dxa"/>
            <w:tcBorders>
              <w:top w:val="single" w:sz="8" w:space="0" w:color="auto"/>
              <w:left w:val="single" w:sz="8" w:space="0" w:color="auto"/>
              <w:bottom w:val="single" w:sz="8" w:space="0" w:color="auto"/>
              <w:right w:val="single" w:sz="8" w:space="0" w:color="auto"/>
            </w:tcBorders>
            <w:shd w:val="clear" w:color="auto" w:fill="FFFFFF"/>
            <w:vAlign w:val="center"/>
          </w:tcPr>
          <w:p w14:paraId="143D3AAE" w14:textId="77777777" w:rsidR="00FD6C4B" w:rsidRDefault="00FD6C4B" w:rsidP="00066F5E">
            <w:pPr>
              <w:spacing w:after="0" w:line="360" w:lineRule="auto"/>
              <w:jc w:val="center"/>
              <w:rPr>
                <w:rFonts w:ascii="Times New Roman" w:eastAsia="Times New Roman" w:hAnsi="Times New Roman" w:cs="Times New Roman"/>
                <w:b/>
                <w:noProof/>
                <w:color w:val="000000" w:themeColor="text1"/>
                <w:sz w:val="24"/>
                <w:szCs w:val="24"/>
                <w:lang w:val="en-US"/>
              </w:rPr>
            </w:pPr>
          </w:p>
          <w:p w14:paraId="0C00E56E" w14:textId="77777777" w:rsidR="00FD6C4B" w:rsidRPr="00E90739" w:rsidRDefault="00FD6C4B" w:rsidP="00066F5E">
            <w:pPr>
              <w:spacing w:after="0" w:line="360" w:lineRule="auto"/>
              <w:jc w:val="center"/>
              <w:rPr>
                <w:rFonts w:ascii="Times New Roman" w:eastAsia="Times New Roman" w:hAnsi="Times New Roman" w:cs="Times New Roman"/>
                <w:b/>
                <w:noProof/>
                <w:color w:val="000000" w:themeColor="text1"/>
                <w:sz w:val="24"/>
                <w:szCs w:val="24"/>
                <w:lang w:val="en-US"/>
              </w:rPr>
            </w:pPr>
            <w:r w:rsidRPr="00E90739">
              <w:rPr>
                <w:rFonts w:ascii="Times New Roman" w:eastAsia="Times New Roman" w:hAnsi="Times New Roman" w:cs="Times New Roman"/>
                <w:b/>
                <w:noProof/>
                <w:color w:val="000000" w:themeColor="text1"/>
                <w:sz w:val="24"/>
                <w:szCs w:val="24"/>
                <w:lang w:val="en-US"/>
              </w:rPr>
              <w:t>OBRAZOVNA POSTIGNUĆA UČENIKA</w:t>
            </w:r>
          </w:p>
          <w:p w14:paraId="196E53A0" w14:textId="77777777" w:rsidR="00FD6C4B" w:rsidRPr="00E90739" w:rsidRDefault="00FD6C4B" w:rsidP="00066F5E">
            <w:pPr>
              <w:spacing w:after="0" w:line="360" w:lineRule="auto"/>
              <w:jc w:val="center"/>
              <w:rPr>
                <w:rFonts w:ascii="Times New Roman" w:eastAsia="Times New Roman" w:hAnsi="Times New Roman" w:cs="Times New Roman"/>
                <w:b/>
                <w:noProof/>
                <w:color w:val="000000" w:themeColor="text1"/>
                <w:sz w:val="24"/>
                <w:szCs w:val="24"/>
                <w:lang w:val="en-US"/>
              </w:rPr>
            </w:pPr>
          </w:p>
        </w:tc>
        <w:tc>
          <w:tcPr>
            <w:tcW w:w="1630"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88AF07A" w14:textId="77777777" w:rsidR="00FD6C4B" w:rsidRPr="00E90739" w:rsidRDefault="00FD6C4B" w:rsidP="00066F5E">
            <w:pPr>
              <w:spacing w:after="0" w:line="360" w:lineRule="auto"/>
              <w:jc w:val="center"/>
              <w:rPr>
                <w:rFonts w:ascii="Times New Roman" w:eastAsia="Times New Roman" w:hAnsi="Times New Roman" w:cs="Times New Roman"/>
                <w:b/>
                <w:noProof/>
                <w:color w:val="000000" w:themeColor="text1"/>
                <w:sz w:val="24"/>
                <w:szCs w:val="24"/>
                <w:lang w:val="en-US"/>
              </w:rPr>
            </w:pPr>
            <w:r>
              <w:rPr>
                <w:rFonts w:ascii="Times New Roman" w:eastAsia="Times New Roman" w:hAnsi="Times New Roman" w:cs="Times New Roman"/>
                <w:b/>
                <w:noProof/>
                <w:color w:val="000000" w:themeColor="text1"/>
                <w:sz w:val="24"/>
                <w:szCs w:val="24"/>
                <w:lang w:val="en-US"/>
              </w:rPr>
              <w:t>MENTALNO ZDRAVLJE UČENIKA</w:t>
            </w:r>
          </w:p>
        </w:tc>
        <w:tc>
          <w:tcPr>
            <w:tcW w:w="196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5383982" w14:textId="77777777" w:rsidR="00FD6C4B" w:rsidRPr="00E90739" w:rsidRDefault="00FD6C4B" w:rsidP="00066F5E">
            <w:pPr>
              <w:spacing w:after="0" w:line="360" w:lineRule="auto"/>
              <w:jc w:val="center"/>
              <w:rPr>
                <w:rFonts w:ascii="Times New Roman" w:eastAsia="Times New Roman" w:hAnsi="Times New Roman" w:cs="Times New Roman"/>
                <w:b/>
                <w:noProof/>
                <w:color w:val="000000" w:themeColor="text1"/>
                <w:sz w:val="24"/>
                <w:szCs w:val="24"/>
                <w:lang w:val="en-US"/>
              </w:rPr>
            </w:pPr>
            <w:r>
              <w:rPr>
                <w:rFonts w:ascii="Times New Roman" w:eastAsia="Times New Roman" w:hAnsi="Times New Roman" w:cs="Times New Roman"/>
                <w:b/>
                <w:noProof/>
                <w:color w:val="000000" w:themeColor="text1"/>
                <w:sz w:val="24"/>
                <w:szCs w:val="24"/>
                <w:lang w:val="en-US"/>
              </w:rPr>
              <w:t xml:space="preserve">POZITIVNO ŠKOLSKO OZRAČJE </w:t>
            </w:r>
          </w:p>
        </w:tc>
        <w:tc>
          <w:tcPr>
            <w:tcW w:w="2137" w:type="dxa"/>
            <w:tcBorders>
              <w:top w:val="single" w:sz="8" w:space="0" w:color="auto"/>
              <w:left w:val="single" w:sz="8" w:space="0" w:color="auto"/>
              <w:bottom w:val="single" w:sz="8" w:space="0" w:color="auto"/>
              <w:right w:val="single" w:sz="8" w:space="0" w:color="auto"/>
            </w:tcBorders>
            <w:shd w:val="clear" w:color="auto" w:fill="FFFFFF"/>
          </w:tcPr>
          <w:p w14:paraId="19030B1E" w14:textId="77777777" w:rsidR="00FD6C4B" w:rsidRPr="00E90739" w:rsidRDefault="00FD6C4B" w:rsidP="00066F5E">
            <w:pPr>
              <w:spacing w:after="0" w:line="360" w:lineRule="auto"/>
              <w:jc w:val="center"/>
              <w:rPr>
                <w:rFonts w:ascii="Times New Roman" w:eastAsia="Times New Roman" w:hAnsi="Times New Roman" w:cs="Times New Roman"/>
                <w:b/>
                <w:noProof/>
                <w:color w:val="000000" w:themeColor="text1"/>
                <w:sz w:val="24"/>
                <w:szCs w:val="24"/>
                <w:lang w:val="en-US"/>
              </w:rPr>
            </w:pPr>
          </w:p>
          <w:p w14:paraId="24CE3E0A" w14:textId="77777777" w:rsidR="00FD6C4B" w:rsidRPr="00E90739" w:rsidRDefault="00FD6C4B" w:rsidP="00066F5E">
            <w:pPr>
              <w:spacing w:after="0" w:line="360" w:lineRule="auto"/>
              <w:jc w:val="center"/>
              <w:rPr>
                <w:rFonts w:ascii="Times New Roman" w:eastAsia="Times New Roman" w:hAnsi="Times New Roman" w:cs="Times New Roman"/>
                <w:b/>
                <w:noProof/>
                <w:color w:val="000000" w:themeColor="text1"/>
                <w:sz w:val="24"/>
                <w:szCs w:val="24"/>
                <w:lang w:val="en-US"/>
              </w:rPr>
            </w:pPr>
            <w:r>
              <w:rPr>
                <w:rFonts w:ascii="Times New Roman" w:eastAsia="Times New Roman" w:hAnsi="Times New Roman" w:cs="Times New Roman"/>
                <w:b/>
                <w:noProof/>
                <w:color w:val="000000" w:themeColor="text1"/>
                <w:sz w:val="24"/>
                <w:szCs w:val="24"/>
                <w:lang w:val="en-US"/>
              </w:rPr>
              <w:t xml:space="preserve">ODGOVORNOST U KORIŠTENJU SUVREMENE TEHNOLOGIJE </w:t>
            </w:r>
          </w:p>
        </w:tc>
      </w:tr>
      <w:tr w:rsidR="00FD6C4B" w:rsidRPr="00E90739" w14:paraId="20BC527E" w14:textId="77777777" w:rsidTr="00066F5E">
        <w:trPr>
          <w:trHeight w:val="1152"/>
          <w:jc w:val="center"/>
        </w:trPr>
        <w:tc>
          <w:tcPr>
            <w:tcW w:w="2510"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94918C5" w14:textId="77777777" w:rsidR="00FD6C4B" w:rsidRPr="00E90739" w:rsidRDefault="00FD6C4B" w:rsidP="00066F5E">
            <w:pPr>
              <w:spacing w:after="0" w:line="360" w:lineRule="auto"/>
              <w:rPr>
                <w:rFonts w:ascii="Times New Roman" w:eastAsia="Calibri" w:hAnsi="Times New Roman" w:cs="Times New Roman"/>
                <w:b/>
                <w:bCs/>
                <w:noProof/>
                <w:color w:val="000000" w:themeColor="text1"/>
                <w:sz w:val="24"/>
                <w:szCs w:val="24"/>
                <w:lang w:val="en-US"/>
              </w:rPr>
            </w:pPr>
            <w:r w:rsidRPr="00E90739">
              <w:rPr>
                <w:rFonts w:ascii="Times New Roman" w:eastAsia="Calibri" w:hAnsi="Times New Roman" w:cs="Times New Roman"/>
                <w:b/>
                <w:bCs/>
                <w:noProof/>
                <w:color w:val="000000" w:themeColor="text1"/>
                <w:sz w:val="24"/>
                <w:szCs w:val="24"/>
                <w:lang w:val="en-US"/>
              </w:rPr>
              <w:t>CILJEVI</w:t>
            </w:r>
          </w:p>
        </w:tc>
        <w:tc>
          <w:tcPr>
            <w:tcW w:w="1817" w:type="dxa"/>
            <w:tcBorders>
              <w:top w:val="single" w:sz="8" w:space="0" w:color="auto"/>
              <w:left w:val="single" w:sz="8" w:space="0" w:color="auto"/>
              <w:bottom w:val="single" w:sz="8" w:space="0" w:color="auto"/>
              <w:right w:val="single" w:sz="8" w:space="0" w:color="auto"/>
            </w:tcBorders>
            <w:shd w:val="clear" w:color="auto" w:fill="FFFFFF"/>
            <w:hideMark/>
          </w:tcPr>
          <w:p w14:paraId="044824BF" w14:textId="77777777" w:rsidR="00FD6C4B" w:rsidRPr="00E90739" w:rsidRDefault="00FD6C4B" w:rsidP="00066F5E">
            <w:pPr>
              <w:spacing w:after="0" w:line="360" w:lineRule="auto"/>
              <w:rPr>
                <w:rFonts w:ascii="Times New Roman" w:eastAsia="Calibri" w:hAnsi="Times New Roman" w:cs="Times New Roman"/>
                <w:noProof/>
                <w:color w:val="000000" w:themeColor="text1"/>
                <w:sz w:val="24"/>
                <w:szCs w:val="24"/>
                <w:lang w:val="en-US"/>
              </w:rPr>
            </w:pPr>
            <w:r w:rsidRPr="00E90739">
              <w:rPr>
                <w:rFonts w:ascii="Times New Roman" w:eastAsia="Calibri" w:hAnsi="Times New Roman" w:cs="Times New Roman"/>
                <w:noProof/>
                <w:color w:val="000000" w:themeColor="text1"/>
                <w:sz w:val="24"/>
                <w:szCs w:val="24"/>
                <w:lang w:val="en-US"/>
              </w:rPr>
              <w:t>Podizanje razine znanja kod učenika; aktivan odnos učenika u procesu nastave</w:t>
            </w:r>
          </w:p>
        </w:tc>
        <w:tc>
          <w:tcPr>
            <w:tcW w:w="1630" w:type="dxa"/>
            <w:tcBorders>
              <w:top w:val="single" w:sz="8" w:space="0" w:color="auto"/>
              <w:left w:val="single" w:sz="8" w:space="0" w:color="auto"/>
              <w:bottom w:val="single" w:sz="8" w:space="0" w:color="auto"/>
              <w:right w:val="single" w:sz="8" w:space="0" w:color="auto"/>
            </w:tcBorders>
            <w:shd w:val="clear" w:color="auto" w:fill="FFFFFF"/>
          </w:tcPr>
          <w:p w14:paraId="5EB66B82" w14:textId="77777777" w:rsidR="00FD6C4B" w:rsidRPr="00E90739" w:rsidRDefault="00FD6C4B" w:rsidP="00066F5E">
            <w:pPr>
              <w:spacing w:after="0" w:line="360" w:lineRule="auto"/>
              <w:rPr>
                <w:rFonts w:ascii="Times New Roman" w:eastAsia="Calibri" w:hAnsi="Times New Roman" w:cs="Times New Roman"/>
                <w:noProof/>
                <w:color w:val="000000" w:themeColor="text1"/>
                <w:sz w:val="24"/>
                <w:szCs w:val="24"/>
                <w:lang w:val="en-US"/>
              </w:rPr>
            </w:pPr>
            <w:r>
              <w:rPr>
                <w:rFonts w:ascii="Times New Roman" w:eastAsia="Calibri" w:hAnsi="Times New Roman" w:cs="Times New Roman"/>
                <w:noProof/>
                <w:color w:val="000000" w:themeColor="text1"/>
                <w:sz w:val="24"/>
                <w:szCs w:val="24"/>
                <w:lang w:val="en-US"/>
              </w:rPr>
              <w:t>Poboljšanje mentalnog zdravlja učenika; povećanje motiviranosti za učenje; konstruktivn suradnja s roditeljima</w:t>
            </w:r>
          </w:p>
        </w:tc>
        <w:tc>
          <w:tcPr>
            <w:tcW w:w="1962" w:type="dxa"/>
            <w:tcBorders>
              <w:top w:val="single" w:sz="8" w:space="0" w:color="auto"/>
              <w:left w:val="single" w:sz="8" w:space="0" w:color="auto"/>
              <w:bottom w:val="single" w:sz="8" w:space="0" w:color="auto"/>
              <w:right w:val="single" w:sz="8" w:space="0" w:color="auto"/>
            </w:tcBorders>
            <w:shd w:val="clear" w:color="auto" w:fill="FFFFFF"/>
            <w:hideMark/>
          </w:tcPr>
          <w:p w14:paraId="174735F1" w14:textId="77777777" w:rsidR="00FD6C4B" w:rsidRPr="00E90739" w:rsidRDefault="00FD6C4B" w:rsidP="00066F5E">
            <w:pPr>
              <w:spacing w:after="0" w:line="360" w:lineRule="auto"/>
              <w:rPr>
                <w:rFonts w:ascii="Times New Roman" w:eastAsia="Calibri" w:hAnsi="Times New Roman" w:cs="Times New Roman"/>
                <w:noProof/>
                <w:color w:val="000000" w:themeColor="text1"/>
                <w:sz w:val="24"/>
                <w:szCs w:val="24"/>
                <w:lang w:val="en-US"/>
              </w:rPr>
            </w:pPr>
            <w:r w:rsidRPr="00E90739">
              <w:rPr>
                <w:rFonts w:ascii="Times New Roman" w:eastAsia="Calibri" w:hAnsi="Times New Roman" w:cs="Times New Roman"/>
                <w:noProof/>
                <w:color w:val="000000" w:themeColor="text1"/>
                <w:sz w:val="24"/>
                <w:szCs w:val="24"/>
                <w:lang w:val="en-US"/>
              </w:rPr>
              <w:t>Poboljšanje i unapređivanje odnosa među uč</w:t>
            </w:r>
            <w:r>
              <w:rPr>
                <w:rFonts w:ascii="Times New Roman" w:eastAsia="Calibri" w:hAnsi="Times New Roman" w:cs="Times New Roman"/>
                <w:noProof/>
                <w:color w:val="000000" w:themeColor="text1"/>
                <w:sz w:val="24"/>
                <w:szCs w:val="24"/>
                <w:lang w:val="en-US"/>
              </w:rPr>
              <w:t>enicima</w:t>
            </w:r>
            <w:r w:rsidRPr="00E90739">
              <w:rPr>
                <w:rFonts w:ascii="Times New Roman" w:eastAsia="Calibri" w:hAnsi="Times New Roman" w:cs="Times New Roman"/>
                <w:noProof/>
                <w:color w:val="000000" w:themeColor="text1"/>
                <w:sz w:val="24"/>
                <w:szCs w:val="24"/>
                <w:lang w:val="en-US"/>
              </w:rPr>
              <w:t xml:space="preserve">; </w:t>
            </w:r>
            <w:r>
              <w:rPr>
                <w:rFonts w:ascii="Times New Roman" w:eastAsia="Calibri" w:hAnsi="Times New Roman" w:cs="Times New Roman"/>
                <w:noProof/>
                <w:color w:val="000000" w:themeColor="text1"/>
                <w:sz w:val="24"/>
                <w:szCs w:val="24"/>
                <w:lang w:val="en-US"/>
              </w:rPr>
              <w:t xml:space="preserve">među učiteljima; </w:t>
            </w:r>
            <w:r w:rsidRPr="00E90739">
              <w:rPr>
                <w:rFonts w:ascii="Times New Roman" w:eastAsia="Calibri" w:hAnsi="Times New Roman" w:cs="Times New Roman"/>
                <w:noProof/>
                <w:color w:val="000000" w:themeColor="text1"/>
                <w:sz w:val="24"/>
                <w:szCs w:val="24"/>
                <w:lang w:val="en-US"/>
              </w:rPr>
              <w:t>njegovanje ravnopravnosti</w:t>
            </w:r>
            <w:r>
              <w:rPr>
                <w:rFonts w:ascii="Times New Roman" w:eastAsia="Calibri" w:hAnsi="Times New Roman" w:cs="Times New Roman"/>
                <w:noProof/>
                <w:color w:val="000000" w:themeColor="text1"/>
                <w:sz w:val="24"/>
                <w:szCs w:val="24"/>
                <w:lang w:val="en-US"/>
              </w:rPr>
              <w:t>;</w:t>
            </w:r>
            <w:r w:rsidRPr="00E90739">
              <w:rPr>
                <w:rFonts w:ascii="Times New Roman" w:eastAsia="Calibri" w:hAnsi="Times New Roman" w:cs="Times New Roman"/>
                <w:noProof/>
                <w:color w:val="000000" w:themeColor="text1"/>
                <w:sz w:val="24"/>
                <w:szCs w:val="24"/>
                <w:lang w:val="en-US"/>
              </w:rPr>
              <w:t xml:space="preserve"> i uvažavanj</w:t>
            </w:r>
            <w:r>
              <w:rPr>
                <w:rFonts w:ascii="Times New Roman" w:eastAsia="Calibri" w:hAnsi="Times New Roman" w:cs="Times New Roman"/>
                <w:noProof/>
                <w:color w:val="000000" w:themeColor="text1"/>
                <w:sz w:val="24"/>
                <w:szCs w:val="24"/>
                <w:lang w:val="en-US"/>
              </w:rPr>
              <w:t>e vršnjaka i odraslih</w:t>
            </w:r>
          </w:p>
        </w:tc>
        <w:tc>
          <w:tcPr>
            <w:tcW w:w="2137" w:type="dxa"/>
            <w:tcBorders>
              <w:top w:val="single" w:sz="8" w:space="0" w:color="auto"/>
              <w:left w:val="single" w:sz="8" w:space="0" w:color="auto"/>
              <w:bottom w:val="single" w:sz="8" w:space="0" w:color="auto"/>
              <w:right w:val="single" w:sz="8" w:space="0" w:color="auto"/>
            </w:tcBorders>
            <w:shd w:val="clear" w:color="auto" w:fill="FFFFFF"/>
            <w:hideMark/>
          </w:tcPr>
          <w:p w14:paraId="21ED1E9E" w14:textId="77777777" w:rsidR="00FD6C4B" w:rsidRPr="00E90739" w:rsidRDefault="00FD6C4B" w:rsidP="00066F5E">
            <w:pPr>
              <w:spacing w:after="0" w:line="360" w:lineRule="auto"/>
              <w:ind w:right="-56"/>
              <w:rPr>
                <w:rFonts w:ascii="Times New Roman" w:eastAsia="Calibri" w:hAnsi="Times New Roman" w:cs="Times New Roman"/>
                <w:noProof/>
                <w:color w:val="000000" w:themeColor="text1"/>
                <w:sz w:val="24"/>
                <w:szCs w:val="24"/>
                <w:lang w:val="en-US"/>
              </w:rPr>
            </w:pPr>
            <w:r>
              <w:rPr>
                <w:rFonts w:ascii="Times New Roman" w:eastAsia="Calibri" w:hAnsi="Times New Roman" w:cs="Times New Roman"/>
                <w:noProof/>
                <w:color w:val="000000" w:themeColor="text1"/>
                <w:sz w:val="24"/>
                <w:szCs w:val="24"/>
                <w:lang w:val="en-US"/>
              </w:rPr>
              <w:t>Povećanje motiviranosti za učenje; povećanje koncentracije i usmjerenosti na rad; smanjenje zloupotrebe tehnologije u školi ; poboljšanje socijalne interakcije među vršnjacima</w:t>
            </w:r>
          </w:p>
        </w:tc>
      </w:tr>
      <w:tr w:rsidR="00FD6C4B" w:rsidRPr="00E90739" w14:paraId="424BA4A5" w14:textId="77777777" w:rsidTr="00066F5E">
        <w:trPr>
          <w:trHeight w:val="1152"/>
          <w:jc w:val="center"/>
        </w:trPr>
        <w:tc>
          <w:tcPr>
            <w:tcW w:w="2510"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3B55D00" w14:textId="77777777" w:rsidR="00FD6C4B" w:rsidRPr="00E90739" w:rsidRDefault="00FD6C4B" w:rsidP="00066F5E">
            <w:pPr>
              <w:spacing w:after="0" w:line="360" w:lineRule="auto"/>
              <w:rPr>
                <w:rFonts w:ascii="Times New Roman" w:eastAsia="Calibri" w:hAnsi="Times New Roman" w:cs="Times New Roman"/>
                <w:b/>
                <w:bCs/>
                <w:noProof/>
                <w:color w:val="000000" w:themeColor="text1"/>
                <w:sz w:val="24"/>
                <w:szCs w:val="24"/>
              </w:rPr>
            </w:pPr>
            <w:r w:rsidRPr="00E90739">
              <w:rPr>
                <w:rFonts w:ascii="Times New Roman" w:eastAsia="Calibri" w:hAnsi="Times New Roman" w:cs="Times New Roman"/>
                <w:b/>
                <w:bCs/>
                <w:noProof/>
                <w:color w:val="000000" w:themeColor="text1"/>
                <w:sz w:val="24"/>
                <w:szCs w:val="24"/>
              </w:rPr>
              <w:t>METODE I AKTIVNOSTI ZA OSTVARIVANJE CILJEVA</w:t>
            </w:r>
          </w:p>
        </w:tc>
        <w:tc>
          <w:tcPr>
            <w:tcW w:w="1817" w:type="dxa"/>
            <w:tcBorders>
              <w:top w:val="single" w:sz="8" w:space="0" w:color="auto"/>
              <w:left w:val="single" w:sz="8" w:space="0" w:color="auto"/>
              <w:bottom w:val="single" w:sz="8" w:space="0" w:color="auto"/>
              <w:right w:val="single" w:sz="8" w:space="0" w:color="auto"/>
            </w:tcBorders>
            <w:shd w:val="clear" w:color="auto" w:fill="FFFFFF"/>
            <w:hideMark/>
          </w:tcPr>
          <w:p w14:paraId="0FBDAFCE" w14:textId="77777777" w:rsidR="00FD6C4B" w:rsidRPr="00E90739" w:rsidRDefault="00FD6C4B" w:rsidP="00066F5E">
            <w:pPr>
              <w:spacing w:after="0" w:line="360" w:lineRule="auto"/>
              <w:ind w:right="-56"/>
              <w:rPr>
                <w:rFonts w:ascii="Times New Roman" w:eastAsia="Calibri" w:hAnsi="Times New Roman" w:cs="Times New Roman"/>
                <w:noProof/>
                <w:color w:val="000000" w:themeColor="text1"/>
                <w:sz w:val="24"/>
                <w:szCs w:val="24"/>
              </w:rPr>
            </w:pPr>
            <w:r w:rsidRPr="00E90739">
              <w:rPr>
                <w:rFonts w:ascii="Times New Roman" w:eastAsia="Calibri" w:hAnsi="Times New Roman" w:cs="Times New Roman"/>
                <w:noProof/>
                <w:color w:val="000000" w:themeColor="text1"/>
                <w:sz w:val="24"/>
                <w:szCs w:val="24"/>
                <w:lang w:val="en-US"/>
              </w:rPr>
              <w:t xml:space="preserve">Dosljedna primjena dogovorenih oblika i metoda rada </w:t>
            </w:r>
          </w:p>
          <w:p w14:paraId="7B0E2D67" w14:textId="77777777" w:rsidR="00FD6C4B" w:rsidRPr="00E90739" w:rsidRDefault="00FD6C4B" w:rsidP="00066F5E">
            <w:pPr>
              <w:spacing w:after="0" w:line="360" w:lineRule="auto"/>
              <w:rPr>
                <w:rFonts w:ascii="Times New Roman" w:eastAsia="Calibri" w:hAnsi="Times New Roman" w:cs="Times New Roman"/>
                <w:noProof/>
                <w:color w:val="000000" w:themeColor="text1"/>
                <w:sz w:val="24"/>
                <w:szCs w:val="24"/>
              </w:rPr>
            </w:pPr>
            <w:r w:rsidRPr="00E90739">
              <w:rPr>
                <w:rFonts w:ascii="Times New Roman" w:eastAsia="Calibri" w:hAnsi="Times New Roman" w:cs="Times New Roman"/>
                <w:noProof/>
                <w:color w:val="000000" w:themeColor="text1"/>
                <w:sz w:val="24"/>
                <w:szCs w:val="24"/>
              </w:rPr>
              <w:t>ponašanje među djecom</w:t>
            </w:r>
          </w:p>
        </w:tc>
        <w:tc>
          <w:tcPr>
            <w:tcW w:w="1630" w:type="dxa"/>
            <w:tcBorders>
              <w:top w:val="single" w:sz="8" w:space="0" w:color="auto"/>
              <w:left w:val="single" w:sz="8" w:space="0" w:color="auto"/>
              <w:bottom w:val="single" w:sz="8" w:space="0" w:color="auto"/>
              <w:right w:val="single" w:sz="8" w:space="0" w:color="auto"/>
            </w:tcBorders>
            <w:shd w:val="clear" w:color="auto" w:fill="FFFFFF"/>
            <w:hideMark/>
          </w:tcPr>
          <w:p w14:paraId="69F0B1C4" w14:textId="77777777" w:rsidR="00FD6C4B" w:rsidRPr="00E90739" w:rsidRDefault="00FD6C4B" w:rsidP="00066F5E">
            <w:pPr>
              <w:spacing w:after="0" w:line="360" w:lineRule="auto"/>
              <w:rPr>
                <w:rFonts w:ascii="Times New Roman" w:eastAsia="Calibri" w:hAnsi="Times New Roman" w:cs="Times New Roman"/>
                <w:noProof/>
                <w:color w:val="000000" w:themeColor="text1"/>
                <w:sz w:val="24"/>
                <w:szCs w:val="24"/>
              </w:rPr>
            </w:pPr>
            <w:r>
              <w:rPr>
                <w:rFonts w:ascii="Times New Roman" w:eastAsia="Calibri" w:hAnsi="Times New Roman" w:cs="Times New Roman"/>
                <w:noProof/>
                <w:color w:val="000000" w:themeColor="text1"/>
                <w:sz w:val="24"/>
                <w:szCs w:val="24"/>
              </w:rPr>
              <w:t>Radionice, predavanja i gosti predavači</w:t>
            </w:r>
          </w:p>
        </w:tc>
        <w:tc>
          <w:tcPr>
            <w:tcW w:w="1962" w:type="dxa"/>
            <w:tcBorders>
              <w:top w:val="single" w:sz="8" w:space="0" w:color="auto"/>
              <w:left w:val="single" w:sz="8" w:space="0" w:color="auto"/>
              <w:bottom w:val="single" w:sz="8" w:space="0" w:color="auto"/>
              <w:right w:val="single" w:sz="8" w:space="0" w:color="auto"/>
            </w:tcBorders>
            <w:shd w:val="clear" w:color="auto" w:fill="FFFFFF"/>
            <w:hideMark/>
          </w:tcPr>
          <w:p w14:paraId="51E09507" w14:textId="77777777" w:rsidR="00FD6C4B" w:rsidRPr="00E90739" w:rsidRDefault="00FD6C4B" w:rsidP="00066F5E">
            <w:pPr>
              <w:spacing w:after="0" w:line="360" w:lineRule="auto"/>
              <w:rPr>
                <w:rFonts w:ascii="Times New Roman" w:eastAsia="Calibri" w:hAnsi="Times New Roman" w:cs="Times New Roman"/>
                <w:noProof/>
                <w:color w:val="000000" w:themeColor="text1"/>
                <w:sz w:val="24"/>
                <w:szCs w:val="24"/>
                <w:lang w:val="en-US"/>
              </w:rPr>
            </w:pPr>
            <w:r w:rsidRPr="00E90739">
              <w:rPr>
                <w:rFonts w:ascii="Times New Roman" w:eastAsia="Calibri" w:hAnsi="Times New Roman" w:cs="Times New Roman"/>
                <w:noProof/>
                <w:color w:val="000000" w:themeColor="text1"/>
                <w:sz w:val="24"/>
                <w:szCs w:val="24"/>
                <w:lang w:val="en-US"/>
              </w:rPr>
              <w:t>Radionice i gosti predavači</w:t>
            </w:r>
          </w:p>
        </w:tc>
        <w:tc>
          <w:tcPr>
            <w:tcW w:w="2137" w:type="dxa"/>
            <w:tcBorders>
              <w:top w:val="single" w:sz="8" w:space="0" w:color="auto"/>
              <w:left w:val="single" w:sz="8" w:space="0" w:color="auto"/>
              <w:bottom w:val="single" w:sz="8" w:space="0" w:color="auto"/>
              <w:right w:val="single" w:sz="8" w:space="0" w:color="auto"/>
            </w:tcBorders>
            <w:shd w:val="clear" w:color="auto" w:fill="FFFFFF"/>
            <w:hideMark/>
          </w:tcPr>
          <w:p w14:paraId="2FC20BCE" w14:textId="77777777" w:rsidR="00FD6C4B" w:rsidRPr="00E90739" w:rsidRDefault="00FD6C4B" w:rsidP="00066F5E">
            <w:pPr>
              <w:spacing w:after="0" w:line="360" w:lineRule="auto"/>
              <w:ind w:right="-56"/>
              <w:rPr>
                <w:rFonts w:ascii="Times New Roman" w:eastAsia="Calibri" w:hAnsi="Times New Roman" w:cs="Times New Roman"/>
                <w:noProof/>
                <w:color w:val="000000" w:themeColor="text1"/>
                <w:sz w:val="24"/>
                <w:szCs w:val="24"/>
                <w:lang w:val="en-US"/>
              </w:rPr>
            </w:pPr>
            <w:r w:rsidRPr="00E90739">
              <w:rPr>
                <w:rFonts w:ascii="Times New Roman" w:eastAsia="Calibri" w:hAnsi="Times New Roman" w:cs="Times New Roman"/>
                <w:noProof/>
                <w:color w:val="000000" w:themeColor="text1"/>
                <w:sz w:val="24"/>
                <w:szCs w:val="24"/>
                <w:lang w:val="en-US"/>
              </w:rPr>
              <w:t>Predavanja vanjskih suradnika; odlazak na stručne usavršavanja izvan škole; predavanja na školskim aktivima; radionice, WEBINARI</w:t>
            </w:r>
            <w:r>
              <w:rPr>
                <w:rFonts w:ascii="Times New Roman" w:eastAsia="Calibri" w:hAnsi="Times New Roman" w:cs="Times New Roman"/>
                <w:noProof/>
                <w:color w:val="000000" w:themeColor="text1"/>
                <w:sz w:val="24"/>
                <w:szCs w:val="24"/>
                <w:lang w:val="en-US"/>
              </w:rPr>
              <w:t>, ograničavanje upotrebe komunikacijske tehnologije u školi</w:t>
            </w:r>
          </w:p>
        </w:tc>
      </w:tr>
      <w:tr w:rsidR="00FD6C4B" w:rsidRPr="00E90739" w14:paraId="7FC27B6F" w14:textId="77777777" w:rsidTr="00066F5E">
        <w:trPr>
          <w:trHeight w:val="698"/>
          <w:jc w:val="center"/>
        </w:trPr>
        <w:tc>
          <w:tcPr>
            <w:tcW w:w="2510"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AF81A5E" w14:textId="77777777" w:rsidR="00FD6C4B" w:rsidRPr="00E90739" w:rsidRDefault="00FD6C4B" w:rsidP="00066F5E">
            <w:pPr>
              <w:spacing w:after="0" w:line="360" w:lineRule="auto"/>
              <w:rPr>
                <w:rFonts w:ascii="Times New Roman" w:eastAsia="Calibri" w:hAnsi="Times New Roman" w:cs="Times New Roman"/>
                <w:b/>
                <w:bCs/>
                <w:noProof/>
                <w:color w:val="000000" w:themeColor="text1"/>
                <w:sz w:val="24"/>
                <w:szCs w:val="24"/>
                <w:lang w:val="en-US"/>
              </w:rPr>
            </w:pPr>
            <w:r w:rsidRPr="00E90739">
              <w:rPr>
                <w:rFonts w:ascii="Times New Roman" w:eastAsia="Calibri" w:hAnsi="Times New Roman" w:cs="Times New Roman"/>
                <w:b/>
                <w:bCs/>
                <w:noProof/>
                <w:color w:val="000000" w:themeColor="text1"/>
                <w:sz w:val="24"/>
                <w:szCs w:val="24"/>
                <w:lang w:val="en-US"/>
              </w:rPr>
              <w:t>NUŽNI RESURSI</w:t>
            </w:r>
          </w:p>
        </w:tc>
        <w:tc>
          <w:tcPr>
            <w:tcW w:w="1817" w:type="dxa"/>
            <w:tcBorders>
              <w:top w:val="single" w:sz="8" w:space="0" w:color="auto"/>
              <w:left w:val="single" w:sz="8" w:space="0" w:color="auto"/>
              <w:bottom w:val="single" w:sz="8" w:space="0" w:color="auto"/>
              <w:right w:val="single" w:sz="8" w:space="0" w:color="auto"/>
            </w:tcBorders>
            <w:shd w:val="clear" w:color="auto" w:fill="FFFFFF"/>
            <w:hideMark/>
          </w:tcPr>
          <w:p w14:paraId="4B186C7A" w14:textId="77777777" w:rsidR="00FD6C4B" w:rsidRPr="00E90739" w:rsidRDefault="00FD6C4B" w:rsidP="00066F5E">
            <w:pPr>
              <w:spacing w:after="0" w:line="360" w:lineRule="auto"/>
              <w:ind w:right="-56"/>
              <w:rPr>
                <w:rFonts w:ascii="Times New Roman" w:eastAsia="Calibri" w:hAnsi="Times New Roman" w:cs="Times New Roman"/>
                <w:noProof/>
                <w:color w:val="000000" w:themeColor="text1"/>
                <w:sz w:val="24"/>
                <w:szCs w:val="24"/>
                <w:lang w:val="en-US"/>
              </w:rPr>
            </w:pPr>
            <w:r w:rsidRPr="00E90739">
              <w:rPr>
                <w:rFonts w:ascii="Times New Roman" w:eastAsia="Calibri" w:hAnsi="Times New Roman" w:cs="Times New Roman"/>
                <w:noProof/>
                <w:color w:val="000000" w:themeColor="text1"/>
                <w:sz w:val="24"/>
                <w:szCs w:val="24"/>
                <w:lang w:val="en-US"/>
              </w:rPr>
              <w:t xml:space="preserve">Stručne kompetencije učitelja i </w:t>
            </w:r>
            <w:r w:rsidRPr="00E90739">
              <w:rPr>
                <w:rFonts w:ascii="Times New Roman" w:eastAsia="Calibri" w:hAnsi="Times New Roman" w:cs="Times New Roman"/>
                <w:noProof/>
                <w:color w:val="000000" w:themeColor="text1"/>
                <w:sz w:val="24"/>
                <w:szCs w:val="24"/>
                <w:lang w:val="en-US"/>
              </w:rPr>
              <w:lastRenderedPageBreak/>
              <w:t>stručnih suradnika; redovito stručno usavršavanje svih učitelja; motivirani učenici i roditelji; praćenje stručne  literature</w:t>
            </w:r>
          </w:p>
        </w:tc>
        <w:tc>
          <w:tcPr>
            <w:tcW w:w="1630" w:type="dxa"/>
            <w:tcBorders>
              <w:top w:val="single" w:sz="8" w:space="0" w:color="auto"/>
              <w:left w:val="single" w:sz="8" w:space="0" w:color="auto"/>
              <w:bottom w:val="single" w:sz="8" w:space="0" w:color="auto"/>
              <w:right w:val="single" w:sz="8" w:space="0" w:color="auto"/>
            </w:tcBorders>
            <w:shd w:val="clear" w:color="auto" w:fill="FFFFFF"/>
            <w:hideMark/>
          </w:tcPr>
          <w:p w14:paraId="0306668E" w14:textId="77777777" w:rsidR="00FD6C4B" w:rsidRDefault="00FD6C4B" w:rsidP="00066F5E">
            <w:pPr>
              <w:spacing w:after="0" w:line="360" w:lineRule="auto"/>
              <w:ind w:right="-56"/>
              <w:rPr>
                <w:rFonts w:ascii="Times New Roman" w:eastAsia="Calibri" w:hAnsi="Times New Roman" w:cs="Times New Roman"/>
                <w:noProof/>
                <w:color w:val="000000" w:themeColor="text1"/>
                <w:sz w:val="24"/>
                <w:szCs w:val="24"/>
                <w:lang w:val="en-US"/>
              </w:rPr>
            </w:pPr>
            <w:r w:rsidRPr="00E90739">
              <w:rPr>
                <w:rFonts w:ascii="Times New Roman" w:eastAsia="Calibri" w:hAnsi="Times New Roman" w:cs="Times New Roman"/>
                <w:noProof/>
                <w:color w:val="000000" w:themeColor="text1"/>
                <w:sz w:val="24"/>
                <w:szCs w:val="24"/>
                <w:lang w:val="en-US"/>
              </w:rPr>
              <w:lastRenderedPageBreak/>
              <w:t xml:space="preserve">Stručne kompetencije učitelja i </w:t>
            </w:r>
            <w:r w:rsidRPr="00E90739">
              <w:rPr>
                <w:rFonts w:ascii="Times New Roman" w:eastAsia="Calibri" w:hAnsi="Times New Roman" w:cs="Times New Roman"/>
                <w:noProof/>
                <w:color w:val="000000" w:themeColor="text1"/>
                <w:sz w:val="24"/>
                <w:szCs w:val="24"/>
                <w:lang w:val="en-US"/>
              </w:rPr>
              <w:lastRenderedPageBreak/>
              <w:t>stručnih suradnika;</w:t>
            </w:r>
          </w:p>
          <w:p w14:paraId="27990E15" w14:textId="77777777" w:rsidR="00FD6C4B" w:rsidRPr="00E90739" w:rsidRDefault="00FD6C4B" w:rsidP="00066F5E">
            <w:pPr>
              <w:spacing w:after="0" w:line="360" w:lineRule="auto"/>
              <w:ind w:right="-56"/>
              <w:rPr>
                <w:rFonts w:ascii="Times New Roman" w:eastAsia="Calibri" w:hAnsi="Times New Roman" w:cs="Times New Roman"/>
                <w:noProof/>
                <w:color w:val="000000" w:themeColor="text1"/>
                <w:sz w:val="24"/>
                <w:szCs w:val="24"/>
                <w:lang w:val="en-US"/>
              </w:rPr>
            </w:pPr>
            <w:r w:rsidRPr="00E90739">
              <w:rPr>
                <w:rFonts w:ascii="Times New Roman" w:eastAsia="Calibri" w:hAnsi="Times New Roman" w:cs="Times New Roman"/>
                <w:noProof/>
                <w:color w:val="000000" w:themeColor="text1"/>
                <w:sz w:val="24"/>
                <w:szCs w:val="24"/>
                <w:lang w:val="en-US"/>
              </w:rPr>
              <w:t>motivirani učenici i roditelji; praćenje stručne  literature</w:t>
            </w:r>
            <w:r>
              <w:rPr>
                <w:rFonts w:ascii="Times New Roman" w:eastAsia="Calibri" w:hAnsi="Times New Roman" w:cs="Times New Roman"/>
                <w:noProof/>
                <w:color w:val="000000" w:themeColor="text1"/>
                <w:sz w:val="24"/>
                <w:szCs w:val="24"/>
                <w:lang w:val="en-US"/>
              </w:rPr>
              <w:t>,</w:t>
            </w:r>
            <w:r w:rsidRPr="00E90739">
              <w:rPr>
                <w:rFonts w:ascii="Times New Roman" w:eastAsia="Calibri" w:hAnsi="Times New Roman" w:cs="Times New Roman"/>
                <w:noProof/>
                <w:color w:val="000000" w:themeColor="text1"/>
                <w:sz w:val="24"/>
                <w:szCs w:val="24"/>
                <w:lang w:val="en-US"/>
              </w:rPr>
              <w:t xml:space="preserve"> redovito stručno usavršavanje svih učitelja</w:t>
            </w:r>
          </w:p>
        </w:tc>
        <w:tc>
          <w:tcPr>
            <w:tcW w:w="1962" w:type="dxa"/>
            <w:tcBorders>
              <w:top w:val="single" w:sz="8" w:space="0" w:color="auto"/>
              <w:left w:val="single" w:sz="8" w:space="0" w:color="auto"/>
              <w:bottom w:val="single" w:sz="8" w:space="0" w:color="auto"/>
              <w:right w:val="single" w:sz="8" w:space="0" w:color="auto"/>
            </w:tcBorders>
            <w:shd w:val="clear" w:color="auto" w:fill="FFFFFF"/>
          </w:tcPr>
          <w:p w14:paraId="35BE13D3" w14:textId="77777777" w:rsidR="00FD6C4B" w:rsidRPr="00E90739" w:rsidRDefault="00FD6C4B" w:rsidP="00066F5E">
            <w:pPr>
              <w:spacing w:after="0" w:line="360" w:lineRule="auto"/>
              <w:ind w:right="-56"/>
              <w:rPr>
                <w:rFonts w:ascii="Times New Roman" w:eastAsia="Calibri" w:hAnsi="Times New Roman" w:cs="Times New Roman"/>
                <w:noProof/>
                <w:color w:val="000000" w:themeColor="text1"/>
                <w:sz w:val="24"/>
                <w:szCs w:val="24"/>
                <w:lang w:val="en-US"/>
              </w:rPr>
            </w:pPr>
            <w:r w:rsidRPr="00E90739">
              <w:rPr>
                <w:rFonts w:ascii="Times New Roman" w:eastAsia="Calibri" w:hAnsi="Times New Roman" w:cs="Times New Roman"/>
                <w:noProof/>
                <w:color w:val="000000" w:themeColor="text1"/>
                <w:sz w:val="24"/>
                <w:szCs w:val="24"/>
                <w:lang w:val="en-US"/>
              </w:rPr>
              <w:lastRenderedPageBreak/>
              <w:t xml:space="preserve">Stručne kompetencije </w:t>
            </w:r>
            <w:r w:rsidRPr="00E90739">
              <w:rPr>
                <w:rFonts w:ascii="Times New Roman" w:eastAsia="Calibri" w:hAnsi="Times New Roman" w:cs="Times New Roman"/>
                <w:noProof/>
                <w:color w:val="000000" w:themeColor="text1"/>
                <w:sz w:val="24"/>
                <w:szCs w:val="24"/>
                <w:lang w:val="en-US"/>
              </w:rPr>
              <w:lastRenderedPageBreak/>
              <w:t>učitelja i stručnih suradnika</w:t>
            </w:r>
          </w:p>
          <w:p w14:paraId="580B481D" w14:textId="77777777" w:rsidR="00FD6C4B" w:rsidRPr="00E90739" w:rsidRDefault="00FD6C4B" w:rsidP="00066F5E">
            <w:pPr>
              <w:spacing w:after="0" w:line="360" w:lineRule="auto"/>
              <w:rPr>
                <w:rFonts w:ascii="Times New Roman" w:eastAsia="Calibri" w:hAnsi="Times New Roman" w:cs="Times New Roman"/>
                <w:noProof/>
                <w:color w:val="000000" w:themeColor="text1"/>
                <w:sz w:val="24"/>
                <w:szCs w:val="24"/>
                <w:lang w:val="en-US"/>
              </w:rPr>
            </w:pPr>
          </w:p>
        </w:tc>
        <w:tc>
          <w:tcPr>
            <w:tcW w:w="2137" w:type="dxa"/>
            <w:tcBorders>
              <w:top w:val="single" w:sz="8" w:space="0" w:color="auto"/>
              <w:left w:val="single" w:sz="8" w:space="0" w:color="auto"/>
              <w:bottom w:val="single" w:sz="8" w:space="0" w:color="auto"/>
              <w:right w:val="single" w:sz="8" w:space="0" w:color="auto"/>
            </w:tcBorders>
            <w:shd w:val="clear" w:color="auto" w:fill="FFFFFF"/>
          </w:tcPr>
          <w:p w14:paraId="43DA5ECC" w14:textId="77777777" w:rsidR="00FD6C4B" w:rsidRPr="00E90739" w:rsidRDefault="00FD6C4B" w:rsidP="00066F5E">
            <w:pPr>
              <w:spacing w:after="0" w:line="360" w:lineRule="auto"/>
              <w:ind w:right="-56"/>
              <w:rPr>
                <w:rFonts w:ascii="Times New Roman" w:eastAsia="Calibri" w:hAnsi="Times New Roman" w:cs="Times New Roman"/>
                <w:noProof/>
                <w:color w:val="000000" w:themeColor="text1"/>
                <w:sz w:val="24"/>
                <w:szCs w:val="24"/>
                <w:lang w:val="en-US"/>
              </w:rPr>
            </w:pPr>
            <w:r w:rsidRPr="00E90739">
              <w:rPr>
                <w:rFonts w:ascii="Times New Roman" w:eastAsia="Calibri" w:hAnsi="Times New Roman" w:cs="Times New Roman"/>
                <w:noProof/>
                <w:color w:val="000000" w:themeColor="text1"/>
                <w:sz w:val="24"/>
                <w:szCs w:val="24"/>
                <w:lang w:val="en-US"/>
              </w:rPr>
              <w:lastRenderedPageBreak/>
              <w:t xml:space="preserve">Stručne kompetencije učitelja i stručnih </w:t>
            </w:r>
            <w:r w:rsidRPr="00E90739">
              <w:rPr>
                <w:rFonts w:ascii="Times New Roman" w:eastAsia="Calibri" w:hAnsi="Times New Roman" w:cs="Times New Roman"/>
                <w:noProof/>
                <w:color w:val="000000" w:themeColor="text1"/>
                <w:sz w:val="24"/>
                <w:szCs w:val="24"/>
                <w:lang w:val="en-US"/>
              </w:rPr>
              <w:lastRenderedPageBreak/>
              <w:t>suradnika; redovito stručno usavršavanje svih učitelja; motivirani učitelji</w:t>
            </w:r>
            <w:r>
              <w:rPr>
                <w:rFonts w:ascii="Times New Roman" w:eastAsia="Calibri" w:hAnsi="Times New Roman" w:cs="Times New Roman"/>
                <w:noProof/>
                <w:color w:val="000000" w:themeColor="text1"/>
                <w:sz w:val="24"/>
                <w:szCs w:val="24"/>
                <w:lang w:val="en-US"/>
              </w:rPr>
              <w:t>, učenici I roditelji</w:t>
            </w:r>
            <w:r w:rsidRPr="00E90739">
              <w:rPr>
                <w:rFonts w:ascii="Times New Roman" w:eastAsia="Calibri" w:hAnsi="Times New Roman" w:cs="Times New Roman"/>
                <w:noProof/>
                <w:color w:val="000000" w:themeColor="text1"/>
                <w:sz w:val="24"/>
                <w:szCs w:val="24"/>
                <w:lang w:val="en-US"/>
              </w:rPr>
              <w:t>; praćenje stručne  literature</w:t>
            </w:r>
          </w:p>
          <w:p w14:paraId="2B737EEB" w14:textId="77777777" w:rsidR="00FD6C4B" w:rsidRPr="00E90739" w:rsidRDefault="00FD6C4B" w:rsidP="00066F5E">
            <w:pPr>
              <w:spacing w:after="0" w:line="360" w:lineRule="auto"/>
              <w:ind w:right="-56"/>
              <w:rPr>
                <w:rFonts w:ascii="Times New Roman" w:eastAsia="Calibri" w:hAnsi="Times New Roman" w:cs="Times New Roman"/>
                <w:noProof/>
                <w:color w:val="000000" w:themeColor="text1"/>
                <w:sz w:val="24"/>
                <w:szCs w:val="24"/>
                <w:lang w:val="en-US"/>
              </w:rPr>
            </w:pPr>
          </w:p>
          <w:p w14:paraId="08D8C9CD" w14:textId="77777777" w:rsidR="00FD6C4B" w:rsidRPr="00E90739" w:rsidRDefault="00FD6C4B" w:rsidP="00066F5E">
            <w:pPr>
              <w:spacing w:after="0" w:line="360" w:lineRule="auto"/>
              <w:ind w:right="-56"/>
              <w:rPr>
                <w:rFonts w:ascii="Times New Roman" w:eastAsia="Calibri" w:hAnsi="Times New Roman" w:cs="Times New Roman"/>
                <w:noProof/>
                <w:color w:val="000000" w:themeColor="text1"/>
                <w:sz w:val="24"/>
                <w:szCs w:val="24"/>
                <w:lang w:val="en-US"/>
              </w:rPr>
            </w:pPr>
          </w:p>
        </w:tc>
      </w:tr>
      <w:tr w:rsidR="00FD6C4B" w:rsidRPr="00E90739" w14:paraId="05E6E587" w14:textId="77777777" w:rsidTr="00066F5E">
        <w:trPr>
          <w:trHeight w:val="1152"/>
          <w:jc w:val="center"/>
        </w:trPr>
        <w:tc>
          <w:tcPr>
            <w:tcW w:w="2510"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30659D7" w14:textId="77777777" w:rsidR="00FD6C4B" w:rsidRPr="00E90739" w:rsidRDefault="00FD6C4B" w:rsidP="00066F5E">
            <w:pPr>
              <w:spacing w:after="0" w:line="360" w:lineRule="auto"/>
              <w:rPr>
                <w:rFonts w:ascii="Times New Roman" w:eastAsia="Calibri" w:hAnsi="Times New Roman" w:cs="Times New Roman"/>
                <w:b/>
                <w:bCs/>
                <w:noProof/>
                <w:color w:val="000000" w:themeColor="text1"/>
                <w:sz w:val="24"/>
                <w:szCs w:val="24"/>
                <w:lang w:val="de-CH"/>
              </w:rPr>
            </w:pPr>
            <w:r w:rsidRPr="00E90739">
              <w:rPr>
                <w:rFonts w:ascii="Times New Roman" w:eastAsia="Calibri" w:hAnsi="Times New Roman" w:cs="Times New Roman"/>
                <w:b/>
                <w:bCs/>
                <w:noProof/>
                <w:color w:val="000000" w:themeColor="text1"/>
                <w:sz w:val="24"/>
                <w:szCs w:val="24"/>
                <w:lang w:val="en-US"/>
              </w:rPr>
              <w:lastRenderedPageBreak/>
              <w:t>DATUM DO KOJEGA ĆE SE CILJ OSTVARITI</w:t>
            </w:r>
          </w:p>
        </w:tc>
        <w:tc>
          <w:tcPr>
            <w:tcW w:w="7546" w:type="dxa"/>
            <w:gridSpan w:val="4"/>
            <w:tcBorders>
              <w:top w:val="single" w:sz="8" w:space="0" w:color="auto"/>
              <w:left w:val="single" w:sz="8" w:space="0" w:color="auto"/>
              <w:bottom w:val="single" w:sz="8" w:space="0" w:color="auto"/>
              <w:right w:val="single" w:sz="8" w:space="0" w:color="auto"/>
            </w:tcBorders>
            <w:shd w:val="clear" w:color="auto" w:fill="FFFFFF"/>
          </w:tcPr>
          <w:p w14:paraId="05B18B83" w14:textId="77777777" w:rsidR="00FD6C4B" w:rsidRPr="00E90739" w:rsidRDefault="00FD6C4B" w:rsidP="00066F5E">
            <w:pPr>
              <w:spacing w:after="0" w:line="360" w:lineRule="auto"/>
              <w:ind w:right="-56"/>
              <w:jc w:val="center"/>
              <w:rPr>
                <w:rFonts w:ascii="Times New Roman" w:eastAsia="Calibri" w:hAnsi="Times New Roman" w:cs="Times New Roman"/>
                <w:noProof/>
                <w:color w:val="000000" w:themeColor="text1"/>
                <w:sz w:val="24"/>
                <w:szCs w:val="24"/>
                <w:lang w:val="de-CH"/>
              </w:rPr>
            </w:pPr>
          </w:p>
          <w:p w14:paraId="0741E47B" w14:textId="77777777" w:rsidR="00FD6C4B" w:rsidRPr="00E90739" w:rsidRDefault="00FD6C4B" w:rsidP="00066F5E">
            <w:pPr>
              <w:spacing w:after="0" w:line="360" w:lineRule="auto"/>
              <w:ind w:right="-56"/>
              <w:jc w:val="center"/>
              <w:rPr>
                <w:rFonts w:ascii="Times New Roman" w:eastAsia="Calibri" w:hAnsi="Times New Roman" w:cs="Times New Roman"/>
                <w:noProof/>
                <w:color w:val="000000" w:themeColor="text1"/>
                <w:sz w:val="24"/>
                <w:szCs w:val="24"/>
                <w:lang w:val="de-CH"/>
              </w:rPr>
            </w:pPr>
            <w:r w:rsidRPr="00E90739">
              <w:rPr>
                <w:rFonts w:ascii="Times New Roman" w:eastAsia="Calibri" w:hAnsi="Times New Roman" w:cs="Times New Roman"/>
                <w:noProof/>
                <w:color w:val="000000" w:themeColor="text1"/>
                <w:sz w:val="24"/>
                <w:szCs w:val="24"/>
                <w:lang w:val="de-CH"/>
              </w:rPr>
              <w:t>Do kraja školske godine 202</w:t>
            </w:r>
            <w:r>
              <w:rPr>
                <w:rFonts w:ascii="Times New Roman" w:eastAsia="Calibri" w:hAnsi="Times New Roman" w:cs="Times New Roman"/>
                <w:noProof/>
                <w:color w:val="000000" w:themeColor="text1"/>
                <w:sz w:val="24"/>
                <w:szCs w:val="24"/>
                <w:lang w:val="de-CH"/>
              </w:rPr>
              <w:t>3</w:t>
            </w:r>
            <w:r w:rsidRPr="00E90739">
              <w:rPr>
                <w:rFonts w:ascii="Times New Roman" w:eastAsia="Calibri" w:hAnsi="Times New Roman" w:cs="Times New Roman"/>
                <w:noProof/>
                <w:color w:val="000000" w:themeColor="text1"/>
                <w:sz w:val="24"/>
                <w:szCs w:val="24"/>
                <w:lang w:val="de-CH"/>
              </w:rPr>
              <w:t>./202</w:t>
            </w:r>
            <w:r>
              <w:rPr>
                <w:rFonts w:ascii="Times New Roman" w:eastAsia="Calibri" w:hAnsi="Times New Roman" w:cs="Times New Roman"/>
                <w:noProof/>
                <w:color w:val="000000" w:themeColor="text1"/>
                <w:sz w:val="24"/>
                <w:szCs w:val="24"/>
                <w:lang w:val="de-CH"/>
              </w:rPr>
              <w:t>4</w:t>
            </w:r>
            <w:r w:rsidRPr="00E90739">
              <w:rPr>
                <w:rFonts w:ascii="Times New Roman" w:eastAsia="Calibri" w:hAnsi="Times New Roman" w:cs="Times New Roman"/>
                <w:noProof/>
                <w:color w:val="000000" w:themeColor="text1"/>
                <w:sz w:val="24"/>
                <w:szCs w:val="24"/>
                <w:lang w:val="de-CH"/>
              </w:rPr>
              <w:t>.</w:t>
            </w:r>
          </w:p>
        </w:tc>
      </w:tr>
      <w:tr w:rsidR="00FD6C4B" w:rsidRPr="00E90739" w14:paraId="3AB0BFF6" w14:textId="77777777" w:rsidTr="00066F5E">
        <w:trPr>
          <w:trHeight w:val="1152"/>
          <w:jc w:val="center"/>
        </w:trPr>
        <w:tc>
          <w:tcPr>
            <w:tcW w:w="2510"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06003148" w14:textId="77777777" w:rsidR="00FD6C4B" w:rsidRPr="00E90739" w:rsidRDefault="00FD6C4B" w:rsidP="00066F5E">
            <w:pPr>
              <w:spacing w:after="0" w:line="360" w:lineRule="auto"/>
              <w:rPr>
                <w:rFonts w:ascii="Times New Roman" w:eastAsia="Calibri" w:hAnsi="Times New Roman" w:cs="Times New Roman"/>
                <w:b/>
                <w:bCs/>
                <w:noProof/>
                <w:color w:val="000000" w:themeColor="text1"/>
                <w:sz w:val="24"/>
                <w:szCs w:val="24"/>
                <w:lang w:val="de-CH"/>
              </w:rPr>
            </w:pPr>
            <w:r w:rsidRPr="00E90739">
              <w:rPr>
                <w:rFonts w:ascii="Times New Roman" w:eastAsia="Calibri" w:hAnsi="Times New Roman" w:cs="Times New Roman"/>
                <w:b/>
                <w:bCs/>
                <w:noProof/>
                <w:color w:val="000000" w:themeColor="text1"/>
                <w:sz w:val="24"/>
                <w:szCs w:val="24"/>
                <w:lang w:val="de-CH"/>
              </w:rPr>
              <w:t>OSOBE ODGOVORNE ZA PROVEDBU AKTIVNOSTI</w:t>
            </w:r>
          </w:p>
        </w:tc>
        <w:tc>
          <w:tcPr>
            <w:tcW w:w="1817" w:type="dxa"/>
            <w:tcBorders>
              <w:top w:val="single" w:sz="8" w:space="0" w:color="auto"/>
              <w:left w:val="single" w:sz="8" w:space="0" w:color="auto"/>
              <w:bottom w:val="single" w:sz="8" w:space="0" w:color="auto"/>
              <w:right w:val="single" w:sz="8" w:space="0" w:color="auto"/>
            </w:tcBorders>
            <w:shd w:val="clear" w:color="auto" w:fill="FFFFFF"/>
            <w:hideMark/>
          </w:tcPr>
          <w:p w14:paraId="506F4456" w14:textId="77777777" w:rsidR="00FD6C4B" w:rsidRPr="00E90739" w:rsidRDefault="00FD6C4B" w:rsidP="00066F5E">
            <w:pPr>
              <w:spacing w:after="0" w:line="360" w:lineRule="auto"/>
              <w:ind w:right="-56"/>
              <w:rPr>
                <w:rFonts w:ascii="Times New Roman" w:eastAsia="Calibri" w:hAnsi="Times New Roman" w:cs="Times New Roman"/>
                <w:noProof/>
                <w:color w:val="000000" w:themeColor="text1"/>
                <w:sz w:val="24"/>
                <w:szCs w:val="24"/>
                <w:lang w:val="en-US"/>
              </w:rPr>
            </w:pPr>
            <w:r w:rsidRPr="00E90739">
              <w:rPr>
                <w:rFonts w:ascii="Times New Roman" w:eastAsia="Calibri" w:hAnsi="Times New Roman" w:cs="Times New Roman"/>
                <w:noProof/>
                <w:color w:val="000000" w:themeColor="text1"/>
                <w:sz w:val="24"/>
                <w:szCs w:val="24"/>
                <w:lang w:val="en-US"/>
              </w:rPr>
              <w:t>Školski tim za kvalitetu, učitelji</w:t>
            </w:r>
          </w:p>
        </w:tc>
        <w:tc>
          <w:tcPr>
            <w:tcW w:w="1630" w:type="dxa"/>
            <w:tcBorders>
              <w:top w:val="single" w:sz="8" w:space="0" w:color="auto"/>
              <w:left w:val="single" w:sz="8" w:space="0" w:color="auto"/>
              <w:bottom w:val="single" w:sz="8" w:space="0" w:color="auto"/>
              <w:right w:val="single" w:sz="8" w:space="0" w:color="auto"/>
            </w:tcBorders>
            <w:shd w:val="clear" w:color="auto" w:fill="FFFFFF"/>
            <w:hideMark/>
          </w:tcPr>
          <w:p w14:paraId="579D8563" w14:textId="77777777" w:rsidR="00FD6C4B" w:rsidRPr="00E90739" w:rsidRDefault="00FD6C4B" w:rsidP="00066F5E">
            <w:pPr>
              <w:spacing w:after="0" w:line="360" w:lineRule="auto"/>
              <w:ind w:right="-56"/>
              <w:rPr>
                <w:rFonts w:ascii="Times New Roman" w:eastAsia="Calibri" w:hAnsi="Times New Roman" w:cs="Times New Roman"/>
                <w:noProof/>
                <w:color w:val="000000" w:themeColor="text1"/>
                <w:sz w:val="24"/>
                <w:szCs w:val="24"/>
                <w:lang w:val="en-US"/>
              </w:rPr>
            </w:pPr>
            <w:r w:rsidRPr="00E90739">
              <w:rPr>
                <w:rFonts w:ascii="Times New Roman" w:eastAsia="Calibri" w:hAnsi="Times New Roman" w:cs="Times New Roman"/>
                <w:noProof/>
                <w:color w:val="000000" w:themeColor="text1"/>
                <w:sz w:val="24"/>
                <w:szCs w:val="24"/>
                <w:lang w:val="de-CH"/>
              </w:rPr>
              <w:t>svi učitelji</w:t>
            </w:r>
            <w:r>
              <w:rPr>
                <w:rFonts w:ascii="Times New Roman" w:eastAsia="Calibri" w:hAnsi="Times New Roman" w:cs="Times New Roman"/>
                <w:noProof/>
                <w:color w:val="000000" w:themeColor="text1"/>
                <w:sz w:val="24"/>
                <w:szCs w:val="24"/>
                <w:lang w:val="de-CH"/>
              </w:rPr>
              <w:t>, vanjski suradnici</w:t>
            </w:r>
          </w:p>
        </w:tc>
        <w:tc>
          <w:tcPr>
            <w:tcW w:w="1962" w:type="dxa"/>
            <w:tcBorders>
              <w:top w:val="single" w:sz="8" w:space="0" w:color="auto"/>
              <w:left w:val="single" w:sz="8" w:space="0" w:color="auto"/>
              <w:bottom w:val="single" w:sz="8" w:space="0" w:color="auto"/>
              <w:right w:val="single" w:sz="8" w:space="0" w:color="auto"/>
            </w:tcBorders>
            <w:shd w:val="clear" w:color="auto" w:fill="FFFFFF"/>
            <w:hideMark/>
          </w:tcPr>
          <w:p w14:paraId="51130141" w14:textId="77777777" w:rsidR="00FD6C4B" w:rsidRPr="00E90739" w:rsidRDefault="00FD6C4B" w:rsidP="00066F5E">
            <w:pPr>
              <w:spacing w:after="0" w:line="360" w:lineRule="auto"/>
              <w:rPr>
                <w:rFonts w:ascii="Times New Roman" w:eastAsia="Calibri" w:hAnsi="Times New Roman" w:cs="Times New Roman"/>
                <w:noProof/>
                <w:color w:val="000000" w:themeColor="text1"/>
                <w:sz w:val="24"/>
                <w:szCs w:val="24"/>
                <w:lang w:val="en-US"/>
              </w:rPr>
            </w:pPr>
            <w:r w:rsidRPr="00E90739">
              <w:rPr>
                <w:rFonts w:ascii="Times New Roman" w:eastAsia="Calibri" w:hAnsi="Times New Roman" w:cs="Times New Roman"/>
                <w:noProof/>
                <w:color w:val="000000" w:themeColor="text1"/>
                <w:sz w:val="24"/>
                <w:szCs w:val="24"/>
                <w:lang w:val="de-CH"/>
              </w:rPr>
              <w:t>svi učitelji</w:t>
            </w:r>
            <w:r>
              <w:rPr>
                <w:rFonts w:ascii="Times New Roman" w:eastAsia="Calibri" w:hAnsi="Times New Roman" w:cs="Times New Roman"/>
                <w:noProof/>
                <w:color w:val="000000" w:themeColor="text1"/>
                <w:sz w:val="24"/>
                <w:szCs w:val="24"/>
                <w:lang w:val="de-CH"/>
              </w:rPr>
              <w:t>, svi učenici</w:t>
            </w:r>
          </w:p>
        </w:tc>
        <w:tc>
          <w:tcPr>
            <w:tcW w:w="2137" w:type="dxa"/>
            <w:tcBorders>
              <w:top w:val="single" w:sz="8" w:space="0" w:color="auto"/>
              <w:left w:val="single" w:sz="8" w:space="0" w:color="auto"/>
              <w:bottom w:val="single" w:sz="8" w:space="0" w:color="auto"/>
              <w:right w:val="single" w:sz="8" w:space="0" w:color="auto"/>
            </w:tcBorders>
            <w:shd w:val="clear" w:color="auto" w:fill="FFFFFF"/>
            <w:hideMark/>
          </w:tcPr>
          <w:p w14:paraId="6123EFBB" w14:textId="77777777" w:rsidR="00FD6C4B" w:rsidRPr="00E90739" w:rsidRDefault="00FD6C4B" w:rsidP="00066F5E">
            <w:pPr>
              <w:spacing w:after="0" w:line="360" w:lineRule="auto"/>
              <w:ind w:right="-56"/>
              <w:rPr>
                <w:rFonts w:ascii="Times New Roman" w:eastAsia="Calibri" w:hAnsi="Times New Roman" w:cs="Times New Roman"/>
                <w:noProof/>
                <w:color w:val="000000" w:themeColor="text1"/>
                <w:sz w:val="24"/>
                <w:szCs w:val="24"/>
                <w:lang w:val="de-CH"/>
              </w:rPr>
            </w:pPr>
            <w:r w:rsidRPr="00E90739">
              <w:rPr>
                <w:rFonts w:ascii="Times New Roman" w:eastAsia="Calibri" w:hAnsi="Times New Roman" w:cs="Times New Roman"/>
                <w:noProof/>
                <w:color w:val="000000" w:themeColor="text1"/>
                <w:sz w:val="24"/>
                <w:szCs w:val="24"/>
                <w:lang w:val="de-CH"/>
              </w:rPr>
              <w:t xml:space="preserve">ravnatelj, </w:t>
            </w:r>
            <w:r>
              <w:rPr>
                <w:rFonts w:ascii="Times New Roman" w:eastAsia="Calibri" w:hAnsi="Times New Roman" w:cs="Times New Roman"/>
                <w:noProof/>
                <w:color w:val="000000" w:themeColor="text1"/>
                <w:sz w:val="24"/>
                <w:szCs w:val="24"/>
                <w:lang w:val="de-CH"/>
              </w:rPr>
              <w:t>stručni suranici, svi učitelji</w:t>
            </w:r>
          </w:p>
        </w:tc>
      </w:tr>
      <w:tr w:rsidR="00FD6C4B" w:rsidRPr="00E90739" w14:paraId="53AA1DE0" w14:textId="77777777" w:rsidTr="00066F5E">
        <w:trPr>
          <w:trHeight w:val="1152"/>
          <w:jc w:val="center"/>
        </w:trPr>
        <w:tc>
          <w:tcPr>
            <w:tcW w:w="2510"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9C110D8" w14:textId="77777777" w:rsidR="00FD6C4B" w:rsidRPr="00E90739" w:rsidRDefault="00FD6C4B" w:rsidP="00066F5E">
            <w:pPr>
              <w:spacing w:after="0" w:line="360" w:lineRule="auto"/>
              <w:rPr>
                <w:rFonts w:ascii="Times New Roman" w:eastAsia="Calibri" w:hAnsi="Times New Roman" w:cs="Times New Roman"/>
                <w:b/>
                <w:bCs/>
                <w:noProof/>
                <w:color w:val="000000" w:themeColor="text1"/>
                <w:sz w:val="24"/>
                <w:szCs w:val="24"/>
                <w:lang w:val="en-US"/>
              </w:rPr>
            </w:pPr>
            <w:r w:rsidRPr="00E90739">
              <w:rPr>
                <w:rFonts w:ascii="Times New Roman" w:eastAsia="Calibri" w:hAnsi="Times New Roman" w:cs="Times New Roman"/>
                <w:b/>
                <w:bCs/>
                <w:noProof/>
                <w:color w:val="000000" w:themeColor="text1"/>
                <w:sz w:val="24"/>
                <w:szCs w:val="24"/>
                <w:lang w:val="en-US"/>
              </w:rPr>
              <w:t>MJERLJIVI POKAZATELJI OSTVARIVANJA CILJEVA</w:t>
            </w:r>
          </w:p>
        </w:tc>
        <w:tc>
          <w:tcPr>
            <w:tcW w:w="1817" w:type="dxa"/>
            <w:tcBorders>
              <w:top w:val="single" w:sz="8" w:space="0" w:color="auto"/>
              <w:left w:val="single" w:sz="8" w:space="0" w:color="auto"/>
              <w:bottom w:val="single" w:sz="8" w:space="0" w:color="auto"/>
              <w:right w:val="single" w:sz="8" w:space="0" w:color="auto"/>
            </w:tcBorders>
            <w:shd w:val="clear" w:color="auto" w:fill="FFFFFF"/>
            <w:hideMark/>
          </w:tcPr>
          <w:p w14:paraId="6EAFE517" w14:textId="77777777" w:rsidR="00FD6C4B" w:rsidRPr="00E90739" w:rsidRDefault="00FD6C4B" w:rsidP="00066F5E">
            <w:pPr>
              <w:spacing w:after="0" w:line="360" w:lineRule="auto"/>
              <w:ind w:right="-56"/>
              <w:rPr>
                <w:rFonts w:ascii="Times New Roman" w:eastAsia="Calibri" w:hAnsi="Times New Roman" w:cs="Times New Roman"/>
                <w:noProof/>
                <w:color w:val="000000" w:themeColor="text1"/>
                <w:sz w:val="24"/>
                <w:szCs w:val="24"/>
                <w:lang w:val="en-US"/>
              </w:rPr>
            </w:pPr>
            <w:r w:rsidRPr="00E90739">
              <w:rPr>
                <w:rFonts w:ascii="Times New Roman" w:eastAsia="Calibri" w:hAnsi="Times New Roman" w:cs="Times New Roman"/>
                <w:noProof/>
                <w:color w:val="000000" w:themeColor="text1"/>
                <w:sz w:val="24"/>
                <w:szCs w:val="24"/>
                <w:lang w:val="en-US"/>
              </w:rPr>
              <w:t>Obrazovna postignuća na vanjskom vrjednovanju; rezultati natjecanja</w:t>
            </w:r>
            <w:r>
              <w:rPr>
                <w:rFonts w:ascii="Times New Roman" w:eastAsia="Calibri" w:hAnsi="Times New Roman" w:cs="Times New Roman"/>
                <w:noProof/>
                <w:color w:val="000000" w:themeColor="text1"/>
                <w:sz w:val="24"/>
                <w:szCs w:val="24"/>
                <w:lang w:val="en-US"/>
              </w:rPr>
              <w:t>, uspjeh na kraju nastavne godine</w:t>
            </w:r>
          </w:p>
        </w:tc>
        <w:tc>
          <w:tcPr>
            <w:tcW w:w="1630" w:type="dxa"/>
            <w:tcBorders>
              <w:top w:val="single" w:sz="8" w:space="0" w:color="auto"/>
              <w:left w:val="single" w:sz="8" w:space="0" w:color="auto"/>
              <w:bottom w:val="single" w:sz="8" w:space="0" w:color="auto"/>
              <w:right w:val="single" w:sz="8" w:space="0" w:color="auto"/>
            </w:tcBorders>
            <w:shd w:val="clear" w:color="auto" w:fill="FFFFFF"/>
            <w:hideMark/>
          </w:tcPr>
          <w:p w14:paraId="6CF48D27" w14:textId="77777777" w:rsidR="00FD6C4B" w:rsidRPr="00E90739" w:rsidRDefault="00FD6C4B" w:rsidP="00066F5E">
            <w:pPr>
              <w:spacing w:after="0" w:line="360" w:lineRule="auto"/>
              <w:ind w:right="-56"/>
              <w:rPr>
                <w:rFonts w:ascii="Times New Roman" w:eastAsia="Calibri" w:hAnsi="Times New Roman" w:cs="Times New Roman"/>
                <w:noProof/>
                <w:color w:val="000000" w:themeColor="text1"/>
                <w:sz w:val="24"/>
                <w:szCs w:val="24"/>
                <w:lang w:val="en-US"/>
              </w:rPr>
            </w:pPr>
            <w:r>
              <w:rPr>
                <w:rFonts w:ascii="Times New Roman" w:eastAsia="Calibri" w:hAnsi="Times New Roman" w:cs="Times New Roman"/>
                <w:noProof/>
                <w:color w:val="000000" w:themeColor="text1"/>
                <w:sz w:val="24"/>
                <w:szCs w:val="24"/>
                <w:lang w:val="en-US"/>
              </w:rPr>
              <w:t>Ankete, sjednice razrednih vijeća</w:t>
            </w:r>
          </w:p>
        </w:tc>
        <w:tc>
          <w:tcPr>
            <w:tcW w:w="1962" w:type="dxa"/>
            <w:tcBorders>
              <w:top w:val="single" w:sz="8" w:space="0" w:color="auto"/>
              <w:left w:val="single" w:sz="8" w:space="0" w:color="auto"/>
              <w:bottom w:val="single" w:sz="8" w:space="0" w:color="auto"/>
              <w:right w:val="single" w:sz="8" w:space="0" w:color="auto"/>
            </w:tcBorders>
            <w:shd w:val="clear" w:color="auto" w:fill="FFFFFF"/>
          </w:tcPr>
          <w:p w14:paraId="7CD7FD49" w14:textId="77777777" w:rsidR="00FD6C4B" w:rsidRPr="00E90739" w:rsidRDefault="00FD6C4B" w:rsidP="00066F5E">
            <w:pPr>
              <w:spacing w:after="0" w:line="360" w:lineRule="auto"/>
              <w:rPr>
                <w:rFonts w:ascii="Times New Roman" w:eastAsia="Calibri" w:hAnsi="Times New Roman" w:cs="Times New Roman"/>
                <w:noProof/>
                <w:color w:val="000000" w:themeColor="text1"/>
                <w:sz w:val="24"/>
                <w:szCs w:val="24"/>
                <w:lang w:val="en-US"/>
              </w:rPr>
            </w:pPr>
            <w:r>
              <w:rPr>
                <w:rFonts w:ascii="Times New Roman" w:eastAsia="Calibri" w:hAnsi="Times New Roman" w:cs="Times New Roman"/>
                <w:noProof/>
                <w:color w:val="000000" w:themeColor="text1"/>
                <w:sz w:val="24"/>
                <w:szCs w:val="24"/>
                <w:lang w:val="en-US"/>
              </w:rPr>
              <w:t>Ankete, sociometrijska istraživanja</w:t>
            </w:r>
          </w:p>
          <w:p w14:paraId="051CDDEC" w14:textId="77777777" w:rsidR="00FD6C4B" w:rsidRPr="00E90739" w:rsidRDefault="00FD6C4B" w:rsidP="00066F5E">
            <w:pPr>
              <w:spacing w:after="0" w:line="360" w:lineRule="auto"/>
              <w:rPr>
                <w:rFonts w:ascii="Times New Roman" w:eastAsia="Calibri" w:hAnsi="Times New Roman" w:cs="Times New Roman"/>
                <w:noProof/>
                <w:color w:val="000000" w:themeColor="text1"/>
                <w:sz w:val="24"/>
                <w:szCs w:val="24"/>
                <w:lang w:val="en-US"/>
              </w:rPr>
            </w:pPr>
          </w:p>
        </w:tc>
        <w:tc>
          <w:tcPr>
            <w:tcW w:w="2137" w:type="dxa"/>
            <w:tcBorders>
              <w:top w:val="single" w:sz="8" w:space="0" w:color="auto"/>
              <w:left w:val="single" w:sz="8" w:space="0" w:color="auto"/>
              <w:bottom w:val="single" w:sz="8" w:space="0" w:color="auto"/>
              <w:right w:val="single" w:sz="8" w:space="0" w:color="auto"/>
            </w:tcBorders>
            <w:shd w:val="clear" w:color="auto" w:fill="FFFFFF"/>
            <w:hideMark/>
          </w:tcPr>
          <w:p w14:paraId="3F7A58B6" w14:textId="77777777" w:rsidR="00FD6C4B" w:rsidRPr="00E90739" w:rsidRDefault="00FD6C4B" w:rsidP="00066F5E">
            <w:pPr>
              <w:spacing w:after="0" w:line="360" w:lineRule="auto"/>
              <w:rPr>
                <w:rFonts w:ascii="Times New Roman" w:eastAsia="Calibri" w:hAnsi="Times New Roman" w:cs="Times New Roman"/>
                <w:noProof/>
                <w:color w:val="000000" w:themeColor="text1"/>
                <w:sz w:val="24"/>
                <w:szCs w:val="24"/>
                <w:lang w:val="en-US"/>
              </w:rPr>
            </w:pPr>
            <w:r>
              <w:rPr>
                <w:rFonts w:ascii="Times New Roman" w:eastAsia="Calibri" w:hAnsi="Times New Roman" w:cs="Times New Roman"/>
                <w:noProof/>
                <w:color w:val="000000" w:themeColor="text1"/>
                <w:sz w:val="24"/>
                <w:szCs w:val="24"/>
                <w:lang w:val="en-US"/>
              </w:rPr>
              <w:t>Ocjena vladanja učenika, obrazovna postignuća učenika</w:t>
            </w:r>
          </w:p>
        </w:tc>
      </w:tr>
    </w:tbl>
    <w:p w14:paraId="749F873D" w14:textId="77777777" w:rsidR="008351FA" w:rsidRPr="000C0587" w:rsidRDefault="008351FA" w:rsidP="008351FA">
      <w:pPr>
        <w:spacing w:after="0" w:line="360" w:lineRule="auto"/>
        <w:jc w:val="both"/>
        <w:rPr>
          <w:rFonts w:ascii="Times New Roman" w:eastAsia="Times New Roman" w:hAnsi="Times New Roman" w:cs="Times New Roman"/>
          <w:b/>
          <w:bCs/>
          <w:sz w:val="24"/>
          <w:szCs w:val="24"/>
          <w:u w:val="single"/>
        </w:rPr>
      </w:pPr>
    </w:p>
    <w:p w14:paraId="27143043" w14:textId="77777777" w:rsidR="008351FA" w:rsidRPr="000C0587" w:rsidRDefault="008351FA" w:rsidP="008351FA">
      <w:pPr>
        <w:spacing w:after="0" w:line="360" w:lineRule="auto"/>
        <w:jc w:val="both"/>
        <w:rPr>
          <w:rFonts w:ascii="Times New Roman" w:eastAsia="Times New Roman" w:hAnsi="Times New Roman" w:cs="Times New Roman"/>
          <w:b/>
          <w:bCs/>
          <w:sz w:val="24"/>
          <w:szCs w:val="24"/>
        </w:rPr>
      </w:pPr>
    </w:p>
    <w:p w14:paraId="4C8C52FB" w14:textId="77777777" w:rsidR="008351FA" w:rsidRPr="000C0587" w:rsidRDefault="008351FA" w:rsidP="008351FA">
      <w:pPr>
        <w:spacing w:after="0" w:line="360" w:lineRule="auto"/>
        <w:jc w:val="both"/>
        <w:rPr>
          <w:rFonts w:ascii="Times New Roman" w:eastAsia="Times New Roman" w:hAnsi="Times New Roman" w:cs="Times New Roman"/>
          <w:b/>
          <w:bCs/>
          <w:sz w:val="24"/>
          <w:szCs w:val="24"/>
        </w:rPr>
      </w:pPr>
    </w:p>
    <w:p w14:paraId="3E583C74" w14:textId="77777777" w:rsidR="008351FA" w:rsidRPr="000C0587" w:rsidRDefault="008351FA" w:rsidP="008351FA">
      <w:pPr>
        <w:spacing w:after="0" w:line="360" w:lineRule="auto"/>
        <w:jc w:val="both"/>
        <w:rPr>
          <w:rFonts w:ascii="Times New Roman" w:eastAsia="Times New Roman" w:hAnsi="Times New Roman" w:cs="Times New Roman"/>
          <w:b/>
          <w:bCs/>
          <w:sz w:val="24"/>
          <w:szCs w:val="24"/>
        </w:rPr>
      </w:pPr>
    </w:p>
    <w:p w14:paraId="5A13FCBD" w14:textId="77777777" w:rsidR="008351FA" w:rsidRPr="000C0587" w:rsidRDefault="008351FA" w:rsidP="008351FA">
      <w:pPr>
        <w:spacing w:after="0" w:line="360" w:lineRule="auto"/>
        <w:jc w:val="both"/>
        <w:rPr>
          <w:rFonts w:ascii="Times New Roman" w:eastAsia="Times New Roman" w:hAnsi="Times New Roman" w:cs="Times New Roman"/>
          <w:b/>
          <w:bCs/>
          <w:sz w:val="24"/>
          <w:szCs w:val="24"/>
        </w:rPr>
      </w:pPr>
    </w:p>
    <w:p w14:paraId="2631AE78" w14:textId="77777777" w:rsidR="008351FA" w:rsidRPr="000C0587" w:rsidRDefault="008351FA" w:rsidP="008351FA">
      <w:pPr>
        <w:spacing w:after="0" w:line="360" w:lineRule="auto"/>
        <w:jc w:val="both"/>
        <w:rPr>
          <w:rFonts w:ascii="Times New Roman" w:eastAsia="Times New Roman" w:hAnsi="Times New Roman" w:cs="Times New Roman"/>
          <w:b/>
          <w:bCs/>
          <w:sz w:val="24"/>
          <w:szCs w:val="24"/>
        </w:rPr>
      </w:pPr>
    </w:p>
    <w:p w14:paraId="68BC8DED" w14:textId="77777777" w:rsidR="008351FA" w:rsidRPr="000C0587" w:rsidRDefault="008351FA" w:rsidP="008351FA">
      <w:pPr>
        <w:spacing w:after="0" w:line="360" w:lineRule="auto"/>
        <w:jc w:val="both"/>
        <w:rPr>
          <w:rFonts w:ascii="Times New Roman" w:eastAsia="Times New Roman" w:hAnsi="Times New Roman" w:cs="Times New Roman"/>
          <w:b/>
          <w:bCs/>
          <w:sz w:val="24"/>
          <w:szCs w:val="24"/>
        </w:rPr>
      </w:pPr>
    </w:p>
    <w:p w14:paraId="249DB8CE" w14:textId="77777777" w:rsidR="008351FA" w:rsidRPr="000C0587" w:rsidRDefault="008351FA" w:rsidP="008351FA">
      <w:pPr>
        <w:spacing w:after="0" w:line="360" w:lineRule="auto"/>
        <w:jc w:val="both"/>
        <w:rPr>
          <w:rFonts w:ascii="Times New Roman" w:eastAsia="Times New Roman" w:hAnsi="Times New Roman" w:cs="Times New Roman"/>
          <w:b/>
          <w:sz w:val="24"/>
          <w:szCs w:val="24"/>
        </w:rPr>
      </w:pPr>
      <w:r w:rsidRPr="000C0587">
        <w:rPr>
          <w:rFonts w:ascii="Times New Roman" w:eastAsia="Times New Roman" w:hAnsi="Times New Roman" w:cs="Times New Roman"/>
          <w:b/>
          <w:bCs/>
          <w:sz w:val="24"/>
          <w:szCs w:val="24"/>
        </w:rPr>
        <w:t xml:space="preserve">16. SASTAVNI DIJELOVI GODIŠNJEG PLANA I PROGRAMA RADA ŠKOLE       </w:t>
      </w:r>
      <w:r w:rsidRPr="000C0587">
        <w:rPr>
          <w:rFonts w:ascii="Times New Roman" w:eastAsia="Times New Roman" w:hAnsi="Times New Roman" w:cs="Times New Roman"/>
          <w:b/>
          <w:sz w:val="24"/>
          <w:szCs w:val="24"/>
        </w:rPr>
        <w:t xml:space="preserve">                                                                                                           </w:t>
      </w:r>
    </w:p>
    <w:p w14:paraId="51C78C67" w14:textId="77777777" w:rsidR="008351FA" w:rsidRPr="000C0587" w:rsidRDefault="008351FA" w:rsidP="008351FA">
      <w:pPr>
        <w:spacing w:after="0" w:line="360" w:lineRule="auto"/>
        <w:jc w:val="both"/>
        <w:rPr>
          <w:rFonts w:ascii="Times New Roman" w:eastAsia="Times New Roman" w:hAnsi="Times New Roman" w:cs="Times New Roman"/>
          <w:b/>
          <w:sz w:val="24"/>
          <w:szCs w:val="24"/>
        </w:rPr>
      </w:pPr>
    </w:p>
    <w:p w14:paraId="6F6235E3" w14:textId="60FBA55A" w:rsidR="008351FA" w:rsidRPr="000C0587" w:rsidRDefault="008351FA" w:rsidP="008351FA">
      <w:pPr>
        <w:keepNext/>
        <w:spacing w:after="0" w:line="360" w:lineRule="auto"/>
        <w:jc w:val="both"/>
        <w:outlineLvl w:val="0"/>
        <w:rPr>
          <w:rFonts w:ascii="Times New Roman" w:eastAsia="Times New Roman" w:hAnsi="Times New Roman" w:cs="Times New Roman"/>
          <w:b/>
          <w:kern w:val="28"/>
          <w:sz w:val="24"/>
          <w:szCs w:val="24"/>
        </w:rPr>
      </w:pPr>
      <w:bookmarkStart w:id="12" w:name="_Toc336276906"/>
      <w:r w:rsidRPr="000C0587">
        <w:rPr>
          <w:rFonts w:ascii="Times New Roman" w:eastAsia="Times New Roman" w:hAnsi="Times New Roman" w:cs="Times New Roman"/>
          <w:b/>
          <w:kern w:val="28"/>
          <w:sz w:val="24"/>
          <w:szCs w:val="24"/>
        </w:rPr>
        <w:t xml:space="preserve">1. Godišnji </w:t>
      </w:r>
      <w:r w:rsidR="0086391A">
        <w:rPr>
          <w:rFonts w:ascii="Times New Roman" w:eastAsia="Times New Roman" w:hAnsi="Times New Roman" w:cs="Times New Roman"/>
          <w:b/>
          <w:kern w:val="28"/>
          <w:sz w:val="24"/>
          <w:szCs w:val="24"/>
        </w:rPr>
        <w:t xml:space="preserve">izvedbeni </w:t>
      </w:r>
      <w:proofErr w:type="spellStart"/>
      <w:r w:rsidR="0086391A">
        <w:rPr>
          <w:rFonts w:ascii="Times New Roman" w:eastAsia="Times New Roman" w:hAnsi="Times New Roman" w:cs="Times New Roman"/>
          <w:b/>
          <w:kern w:val="28"/>
          <w:sz w:val="24"/>
          <w:szCs w:val="24"/>
        </w:rPr>
        <w:t>kurikulum</w:t>
      </w:r>
      <w:r w:rsidR="00A46898">
        <w:rPr>
          <w:rFonts w:ascii="Times New Roman" w:eastAsia="Times New Roman" w:hAnsi="Times New Roman" w:cs="Times New Roman"/>
          <w:b/>
          <w:kern w:val="28"/>
          <w:sz w:val="24"/>
          <w:szCs w:val="24"/>
        </w:rPr>
        <w:t>i</w:t>
      </w:r>
      <w:proofErr w:type="spellEnd"/>
      <w:r w:rsidR="00A46898">
        <w:rPr>
          <w:rFonts w:ascii="Times New Roman" w:eastAsia="Times New Roman" w:hAnsi="Times New Roman" w:cs="Times New Roman"/>
          <w:b/>
          <w:kern w:val="28"/>
          <w:sz w:val="24"/>
          <w:szCs w:val="24"/>
        </w:rPr>
        <w:t xml:space="preserve"> </w:t>
      </w:r>
      <w:r w:rsidRPr="000C0587">
        <w:rPr>
          <w:rFonts w:ascii="Times New Roman" w:eastAsia="Times New Roman" w:hAnsi="Times New Roman" w:cs="Times New Roman"/>
          <w:b/>
          <w:kern w:val="28"/>
          <w:sz w:val="24"/>
          <w:szCs w:val="24"/>
        </w:rPr>
        <w:t>rada učitelja</w:t>
      </w:r>
      <w:bookmarkEnd w:id="12"/>
    </w:p>
    <w:p w14:paraId="25BA49F1" w14:textId="77777777" w:rsidR="008351FA" w:rsidRPr="000C0587" w:rsidRDefault="008351FA" w:rsidP="008351FA">
      <w:pPr>
        <w:spacing w:after="0" w:line="360" w:lineRule="auto"/>
        <w:jc w:val="both"/>
        <w:rPr>
          <w:rFonts w:ascii="Times New Roman" w:eastAsia="Times New Roman" w:hAnsi="Times New Roman" w:cs="Times New Roman"/>
          <w:sz w:val="24"/>
          <w:szCs w:val="24"/>
        </w:rPr>
      </w:pPr>
    </w:p>
    <w:p w14:paraId="76B35B6B" w14:textId="160A3BD7" w:rsidR="008351FA" w:rsidRPr="000C0587" w:rsidRDefault="00FD6C4B" w:rsidP="008351F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Godišnji izvedbeni </w:t>
      </w:r>
      <w:proofErr w:type="spellStart"/>
      <w:r>
        <w:rPr>
          <w:rFonts w:ascii="Times New Roman" w:eastAsia="Times New Roman" w:hAnsi="Times New Roman" w:cs="Times New Roman"/>
          <w:sz w:val="24"/>
          <w:szCs w:val="24"/>
        </w:rPr>
        <w:t>kurikulumi</w:t>
      </w:r>
      <w:proofErr w:type="spellEnd"/>
      <w:r w:rsidR="008351FA" w:rsidRPr="000C0587">
        <w:rPr>
          <w:rFonts w:ascii="Times New Roman" w:eastAsia="Times New Roman" w:hAnsi="Times New Roman" w:cs="Times New Roman"/>
          <w:sz w:val="24"/>
          <w:szCs w:val="24"/>
        </w:rPr>
        <w:t xml:space="preserve"> učitelja napravljeni prema Nastavnom planu i programu i Predmetnim </w:t>
      </w:r>
      <w:proofErr w:type="spellStart"/>
      <w:r w:rsidR="008351FA" w:rsidRPr="000C0587">
        <w:rPr>
          <w:rFonts w:ascii="Times New Roman" w:eastAsia="Times New Roman" w:hAnsi="Times New Roman" w:cs="Times New Roman"/>
          <w:sz w:val="24"/>
          <w:szCs w:val="24"/>
        </w:rPr>
        <w:t>kurikulumima</w:t>
      </w:r>
      <w:proofErr w:type="spellEnd"/>
      <w:r w:rsidR="008351FA" w:rsidRPr="000C0587">
        <w:rPr>
          <w:rFonts w:ascii="Times New Roman" w:eastAsia="Times New Roman" w:hAnsi="Times New Roman" w:cs="Times New Roman"/>
          <w:sz w:val="24"/>
          <w:szCs w:val="24"/>
        </w:rPr>
        <w:t xml:space="preserve"> nalaze se u dokumentaciji kod pedagoga škole.</w:t>
      </w:r>
    </w:p>
    <w:p w14:paraId="59C712E7" w14:textId="77777777" w:rsidR="008351FA" w:rsidRPr="000C0587" w:rsidRDefault="008351FA" w:rsidP="008351FA">
      <w:pPr>
        <w:spacing w:after="0" w:line="360" w:lineRule="auto"/>
        <w:jc w:val="both"/>
        <w:rPr>
          <w:rFonts w:ascii="Times New Roman" w:eastAsia="Times New Roman" w:hAnsi="Times New Roman" w:cs="Times New Roman"/>
          <w:b/>
          <w:sz w:val="24"/>
          <w:szCs w:val="24"/>
        </w:rPr>
      </w:pPr>
    </w:p>
    <w:p w14:paraId="452D0BA6" w14:textId="77777777" w:rsidR="008351FA" w:rsidRPr="000C0587" w:rsidRDefault="008351FA" w:rsidP="008351FA">
      <w:pPr>
        <w:keepNext/>
        <w:spacing w:after="0" w:line="360" w:lineRule="auto"/>
        <w:jc w:val="both"/>
        <w:outlineLvl w:val="0"/>
        <w:rPr>
          <w:rFonts w:ascii="Times New Roman" w:eastAsia="Times New Roman" w:hAnsi="Times New Roman" w:cs="Times New Roman"/>
          <w:b/>
          <w:kern w:val="28"/>
          <w:sz w:val="24"/>
          <w:szCs w:val="24"/>
        </w:rPr>
      </w:pPr>
      <w:bookmarkStart w:id="13" w:name="_Toc336276907"/>
      <w:r w:rsidRPr="000C0587">
        <w:rPr>
          <w:rFonts w:ascii="Times New Roman" w:eastAsia="Times New Roman" w:hAnsi="Times New Roman" w:cs="Times New Roman"/>
          <w:b/>
          <w:kern w:val="28"/>
          <w:sz w:val="24"/>
          <w:szCs w:val="24"/>
        </w:rPr>
        <w:t>2. Mjesečni planovi i programi rada učitelja</w:t>
      </w:r>
      <w:bookmarkEnd w:id="13"/>
    </w:p>
    <w:p w14:paraId="6C24B013" w14:textId="77777777" w:rsidR="008351FA" w:rsidRPr="000C0587" w:rsidRDefault="008351FA" w:rsidP="008351FA">
      <w:pPr>
        <w:spacing w:after="0" w:line="360" w:lineRule="auto"/>
        <w:jc w:val="both"/>
        <w:rPr>
          <w:rFonts w:ascii="Times New Roman" w:eastAsia="Times New Roman" w:hAnsi="Times New Roman" w:cs="Times New Roman"/>
          <w:sz w:val="24"/>
          <w:szCs w:val="24"/>
        </w:rPr>
      </w:pPr>
    </w:p>
    <w:p w14:paraId="5683C1C3" w14:textId="77777777" w:rsidR="008351FA" w:rsidRPr="000C0587" w:rsidRDefault="008351FA" w:rsidP="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Mjesečni planovi i programi rada učitelja nalaze se u dokumentaciji kod svakog učitelja.</w:t>
      </w:r>
    </w:p>
    <w:p w14:paraId="17AD2F3B" w14:textId="77777777" w:rsidR="008351FA" w:rsidRPr="000C0587" w:rsidRDefault="008351FA" w:rsidP="008351FA">
      <w:pPr>
        <w:spacing w:after="0" w:line="360" w:lineRule="auto"/>
        <w:jc w:val="both"/>
        <w:rPr>
          <w:rFonts w:ascii="Times New Roman" w:eastAsia="Times New Roman" w:hAnsi="Times New Roman" w:cs="Times New Roman"/>
          <w:b/>
          <w:sz w:val="24"/>
          <w:szCs w:val="24"/>
        </w:rPr>
      </w:pPr>
    </w:p>
    <w:p w14:paraId="69F9B8A8" w14:textId="77777777" w:rsidR="008351FA" w:rsidRPr="000C0587" w:rsidRDefault="008351FA" w:rsidP="008351FA">
      <w:pPr>
        <w:keepNext/>
        <w:spacing w:after="0" w:line="360" w:lineRule="auto"/>
        <w:jc w:val="both"/>
        <w:outlineLvl w:val="0"/>
        <w:rPr>
          <w:rFonts w:ascii="Times New Roman" w:eastAsia="Times New Roman" w:hAnsi="Times New Roman" w:cs="Times New Roman"/>
          <w:b/>
          <w:kern w:val="28"/>
          <w:sz w:val="24"/>
          <w:szCs w:val="24"/>
        </w:rPr>
      </w:pPr>
      <w:bookmarkStart w:id="14" w:name="_Toc336276909"/>
      <w:r w:rsidRPr="000C0587">
        <w:rPr>
          <w:rFonts w:ascii="Times New Roman" w:eastAsia="Times New Roman" w:hAnsi="Times New Roman" w:cs="Times New Roman"/>
          <w:b/>
          <w:kern w:val="28"/>
          <w:sz w:val="24"/>
          <w:szCs w:val="24"/>
        </w:rPr>
        <w:t>3. Prilagođeni planovi i programi rada za učenike s teškoćama</w:t>
      </w:r>
      <w:bookmarkEnd w:id="14"/>
    </w:p>
    <w:p w14:paraId="2C2DF726" w14:textId="77777777" w:rsidR="008351FA" w:rsidRPr="000C0587" w:rsidRDefault="008351FA" w:rsidP="008351FA">
      <w:pPr>
        <w:spacing w:after="0" w:line="360" w:lineRule="auto"/>
        <w:jc w:val="both"/>
        <w:rPr>
          <w:rFonts w:ascii="Times New Roman" w:eastAsia="Times New Roman" w:hAnsi="Times New Roman" w:cs="Times New Roman"/>
          <w:sz w:val="24"/>
          <w:szCs w:val="24"/>
        </w:rPr>
      </w:pPr>
    </w:p>
    <w:p w14:paraId="7A6F38C7" w14:textId="72D14F99" w:rsidR="008351FA" w:rsidRPr="000C0587" w:rsidRDefault="008351FA" w:rsidP="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Prilagođeni planovi i programi rada za učenike s teškoćama</w:t>
      </w:r>
      <w:r w:rsidR="00AE07E1" w:rsidRPr="000C0587">
        <w:rPr>
          <w:rFonts w:ascii="Times New Roman" w:eastAsia="Times New Roman" w:hAnsi="Times New Roman" w:cs="Times New Roman"/>
          <w:sz w:val="24"/>
          <w:szCs w:val="24"/>
        </w:rPr>
        <w:t xml:space="preserve">/individualizirani </w:t>
      </w:r>
      <w:proofErr w:type="spellStart"/>
      <w:r w:rsidR="00AE07E1" w:rsidRPr="000C0587">
        <w:rPr>
          <w:rFonts w:ascii="Times New Roman" w:eastAsia="Times New Roman" w:hAnsi="Times New Roman" w:cs="Times New Roman"/>
          <w:sz w:val="24"/>
          <w:szCs w:val="24"/>
        </w:rPr>
        <w:t>kurikulumi</w:t>
      </w:r>
      <w:proofErr w:type="spellEnd"/>
      <w:r w:rsidRPr="000C0587">
        <w:rPr>
          <w:rFonts w:ascii="Times New Roman" w:eastAsia="Times New Roman" w:hAnsi="Times New Roman" w:cs="Times New Roman"/>
          <w:sz w:val="24"/>
          <w:szCs w:val="24"/>
        </w:rPr>
        <w:t xml:space="preserve"> napravljeni prema Hrvatskom nacionalnom obrazovnom standardu iz 2008.</w:t>
      </w:r>
      <w:r w:rsidR="00AE07E1" w:rsidRPr="000C0587">
        <w:rPr>
          <w:rFonts w:ascii="Times New Roman" w:eastAsia="Times New Roman" w:hAnsi="Times New Roman" w:cs="Times New Roman"/>
          <w:sz w:val="24"/>
          <w:szCs w:val="24"/>
        </w:rPr>
        <w:t xml:space="preserve">, </w:t>
      </w:r>
      <w:r w:rsidRPr="000C0587">
        <w:rPr>
          <w:rFonts w:ascii="Times New Roman" w:eastAsia="Times New Roman" w:hAnsi="Times New Roman" w:cs="Times New Roman"/>
          <w:sz w:val="24"/>
          <w:szCs w:val="24"/>
        </w:rPr>
        <w:t xml:space="preserve">Nacionalnom okvirnom kurikulumu iz 2010. </w:t>
      </w:r>
      <w:r w:rsidR="00AE07E1" w:rsidRPr="000C0587">
        <w:rPr>
          <w:rFonts w:ascii="Times New Roman" w:eastAsia="Times New Roman" w:hAnsi="Times New Roman" w:cs="Times New Roman"/>
          <w:sz w:val="24"/>
          <w:szCs w:val="24"/>
        </w:rPr>
        <w:t xml:space="preserve"> te Smjernica a rad s učenicima s teškoćama u razvoju iz 2021. </w:t>
      </w:r>
      <w:r w:rsidRPr="000C0587">
        <w:rPr>
          <w:rFonts w:ascii="Times New Roman" w:eastAsia="Times New Roman" w:hAnsi="Times New Roman" w:cs="Times New Roman"/>
          <w:sz w:val="24"/>
          <w:szCs w:val="24"/>
        </w:rPr>
        <w:t>nalaze se u dokumentaciji kod psiholog</w:t>
      </w:r>
      <w:r w:rsidR="00AE07E1" w:rsidRPr="000C0587">
        <w:rPr>
          <w:rFonts w:ascii="Times New Roman" w:eastAsia="Times New Roman" w:hAnsi="Times New Roman" w:cs="Times New Roman"/>
          <w:sz w:val="24"/>
          <w:szCs w:val="24"/>
        </w:rPr>
        <w:t>inje</w:t>
      </w:r>
      <w:r w:rsidRPr="000C0587">
        <w:rPr>
          <w:rFonts w:ascii="Times New Roman" w:eastAsia="Times New Roman" w:hAnsi="Times New Roman" w:cs="Times New Roman"/>
          <w:sz w:val="24"/>
          <w:szCs w:val="24"/>
        </w:rPr>
        <w:t xml:space="preserve"> škole te su dani na uvid roditeljima učenika.</w:t>
      </w:r>
    </w:p>
    <w:p w14:paraId="17E2318B" w14:textId="77777777" w:rsidR="008351FA" w:rsidRPr="000C0587" w:rsidRDefault="008351FA" w:rsidP="008351FA">
      <w:pPr>
        <w:spacing w:after="0" w:line="360" w:lineRule="auto"/>
        <w:jc w:val="both"/>
        <w:rPr>
          <w:rFonts w:ascii="Times New Roman" w:eastAsia="Times New Roman" w:hAnsi="Times New Roman" w:cs="Times New Roman"/>
          <w:b/>
          <w:sz w:val="24"/>
          <w:szCs w:val="24"/>
        </w:rPr>
      </w:pPr>
    </w:p>
    <w:p w14:paraId="5B934FBA" w14:textId="77777777" w:rsidR="008351FA" w:rsidRPr="000C0587" w:rsidRDefault="008351FA" w:rsidP="008351FA">
      <w:pPr>
        <w:keepNext/>
        <w:spacing w:after="0" w:line="360" w:lineRule="auto"/>
        <w:jc w:val="both"/>
        <w:outlineLvl w:val="0"/>
        <w:rPr>
          <w:rFonts w:ascii="Times New Roman" w:eastAsia="Times New Roman" w:hAnsi="Times New Roman" w:cs="Times New Roman"/>
          <w:b/>
          <w:kern w:val="28"/>
          <w:sz w:val="24"/>
          <w:szCs w:val="24"/>
        </w:rPr>
      </w:pPr>
      <w:r w:rsidRPr="000C0587">
        <w:rPr>
          <w:rFonts w:ascii="Times New Roman" w:eastAsia="Times New Roman" w:hAnsi="Times New Roman" w:cs="Times New Roman"/>
          <w:b/>
          <w:kern w:val="28"/>
          <w:sz w:val="24"/>
          <w:szCs w:val="24"/>
        </w:rPr>
        <w:t xml:space="preserve">4. </w:t>
      </w:r>
      <w:bookmarkStart w:id="15" w:name="_Toc336276911"/>
      <w:r w:rsidRPr="000C0587">
        <w:rPr>
          <w:rFonts w:ascii="Times New Roman" w:eastAsia="Times New Roman" w:hAnsi="Times New Roman" w:cs="Times New Roman"/>
          <w:b/>
          <w:kern w:val="28"/>
          <w:sz w:val="24"/>
          <w:szCs w:val="24"/>
        </w:rPr>
        <w:t>Odluke o tjednim i godišnjim zaduženjima odgojno-obrazovnih radnika</w:t>
      </w:r>
      <w:bookmarkEnd w:id="15"/>
    </w:p>
    <w:p w14:paraId="3D666F2F" w14:textId="77777777" w:rsidR="008351FA" w:rsidRPr="000C0587" w:rsidRDefault="008351FA" w:rsidP="008351FA">
      <w:pPr>
        <w:keepNext/>
        <w:spacing w:after="0" w:line="360" w:lineRule="auto"/>
        <w:jc w:val="both"/>
        <w:outlineLvl w:val="0"/>
        <w:rPr>
          <w:rFonts w:ascii="Times New Roman" w:eastAsia="Times New Roman" w:hAnsi="Times New Roman" w:cs="Times New Roman"/>
          <w:kern w:val="28"/>
          <w:sz w:val="24"/>
          <w:szCs w:val="24"/>
        </w:rPr>
      </w:pPr>
    </w:p>
    <w:p w14:paraId="1DC42509" w14:textId="77777777" w:rsidR="008351FA" w:rsidRPr="000C0587" w:rsidRDefault="008351FA" w:rsidP="008351FA">
      <w:pPr>
        <w:keepNext/>
        <w:spacing w:after="0" w:line="360" w:lineRule="auto"/>
        <w:jc w:val="both"/>
        <w:outlineLvl w:val="0"/>
        <w:rPr>
          <w:rFonts w:ascii="Times New Roman" w:eastAsia="Times New Roman" w:hAnsi="Times New Roman" w:cs="Times New Roman"/>
          <w:kern w:val="28"/>
          <w:sz w:val="24"/>
          <w:szCs w:val="24"/>
        </w:rPr>
      </w:pPr>
      <w:r w:rsidRPr="000C0587">
        <w:rPr>
          <w:rFonts w:ascii="Times New Roman" w:eastAsia="Times New Roman" w:hAnsi="Times New Roman" w:cs="Times New Roman"/>
          <w:kern w:val="28"/>
          <w:sz w:val="24"/>
          <w:szCs w:val="24"/>
        </w:rPr>
        <w:t>Odluke o tjednim i godišnjim zaduženjima odgojno-obrazovnih radnika OŠ Ivana Filipovića nalaze se u tajništvu škole.</w:t>
      </w:r>
    </w:p>
    <w:p w14:paraId="4E71F927" w14:textId="77777777" w:rsidR="008351FA" w:rsidRPr="000C0587" w:rsidRDefault="008351FA" w:rsidP="008351FA">
      <w:pPr>
        <w:spacing w:after="0" w:line="360" w:lineRule="auto"/>
        <w:jc w:val="both"/>
        <w:rPr>
          <w:rFonts w:ascii="Times New Roman" w:eastAsia="Times New Roman" w:hAnsi="Times New Roman" w:cs="Times New Roman"/>
          <w:bCs/>
          <w:sz w:val="24"/>
          <w:szCs w:val="24"/>
        </w:rPr>
      </w:pPr>
    </w:p>
    <w:p w14:paraId="05703014" w14:textId="4372ACB6" w:rsidR="008351FA" w:rsidRPr="00F13DFE" w:rsidRDefault="008351FA" w:rsidP="008351FA">
      <w:pPr>
        <w:spacing w:after="0" w:line="360" w:lineRule="auto"/>
        <w:ind w:firstLine="708"/>
        <w:jc w:val="both"/>
        <w:rPr>
          <w:rFonts w:ascii="Times New Roman" w:eastAsia="Times New Roman" w:hAnsi="Times New Roman" w:cs="Times New Roman"/>
          <w:bCs/>
          <w:sz w:val="24"/>
          <w:szCs w:val="24"/>
        </w:rPr>
      </w:pPr>
      <w:r w:rsidRPr="000C0587">
        <w:rPr>
          <w:rFonts w:ascii="Times New Roman" w:eastAsia="Times New Roman" w:hAnsi="Times New Roman" w:cs="Times New Roman"/>
          <w:bCs/>
          <w:sz w:val="24"/>
          <w:szCs w:val="24"/>
        </w:rPr>
        <w:t xml:space="preserve">Na </w:t>
      </w:r>
      <w:r w:rsidRPr="005A1A81">
        <w:rPr>
          <w:rFonts w:ascii="Times New Roman" w:eastAsia="Times New Roman" w:hAnsi="Times New Roman" w:cs="Times New Roman"/>
          <w:bCs/>
          <w:sz w:val="24"/>
          <w:szCs w:val="24"/>
        </w:rPr>
        <w:t xml:space="preserve">temelju članka 28. Zakona o odgoju i obrazovanju u osnovnoj i srednjoj školi i članka 15. Statuta Osnovne škole Ivana Filipovića, Školski odbor na sjednici održanoj </w:t>
      </w:r>
      <w:r w:rsidR="00F13DFE" w:rsidRPr="005A1A81">
        <w:rPr>
          <w:rFonts w:ascii="Times New Roman" w:eastAsia="Times New Roman" w:hAnsi="Times New Roman" w:cs="Times New Roman"/>
          <w:bCs/>
          <w:sz w:val="24"/>
          <w:szCs w:val="24"/>
        </w:rPr>
        <w:t>4. listopada 2023. godine donosi</w:t>
      </w:r>
    </w:p>
    <w:p w14:paraId="3BF119C0" w14:textId="77777777" w:rsidR="008351FA" w:rsidRPr="00F13DFE" w:rsidRDefault="008351FA" w:rsidP="008351FA">
      <w:pPr>
        <w:spacing w:after="0" w:line="360" w:lineRule="auto"/>
        <w:jc w:val="both"/>
        <w:rPr>
          <w:rFonts w:ascii="Times New Roman" w:eastAsia="Times New Roman" w:hAnsi="Times New Roman" w:cs="Times New Roman"/>
          <w:bCs/>
          <w:sz w:val="24"/>
          <w:szCs w:val="24"/>
        </w:rPr>
      </w:pPr>
      <w:bookmarkStart w:id="16" w:name="_GoBack"/>
      <w:bookmarkEnd w:id="16"/>
    </w:p>
    <w:p w14:paraId="2B75B437" w14:textId="021EC686" w:rsidR="008351FA" w:rsidRPr="000C0587" w:rsidRDefault="008351FA" w:rsidP="008351FA">
      <w:pPr>
        <w:spacing w:after="0" w:line="360" w:lineRule="auto"/>
        <w:jc w:val="center"/>
        <w:outlineLvl w:val="0"/>
        <w:rPr>
          <w:rFonts w:ascii="Times New Roman" w:eastAsia="Times New Roman" w:hAnsi="Times New Roman" w:cs="Times New Roman"/>
          <w:b/>
          <w:bCs/>
          <w:iCs/>
          <w:sz w:val="24"/>
          <w:szCs w:val="24"/>
        </w:rPr>
      </w:pPr>
      <w:r w:rsidRPr="000C0587">
        <w:rPr>
          <w:rFonts w:ascii="Times New Roman" w:eastAsia="Times New Roman" w:hAnsi="Times New Roman" w:cs="Times New Roman"/>
          <w:b/>
          <w:bCs/>
          <w:iCs/>
          <w:sz w:val="24"/>
          <w:szCs w:val="24"/>
        </w:rPr>
        <w:t>GODIŠNJI PLAN I PROGRAM RADA ZA ŠKOLSKU 202</w:t>
      </w:r>
      <w:r w:rsidR="00FD6C4B">
        <w:rPr>
          <w:rFonts w:ascii="Times New Roman" w:eastAsia="Times New Roman" w:hAnsi="Times New Roman" w:cs="Times New Roman"/>
          <w:b/>
          <w:bCs/>
          <w:iCs/>
          <w:sz w:val="24"/>
          <w:szCs w:val="24"/>
        </w:rPr>
        <w:t>3</w:t>
      </w:r>
      <w:r w:rsidRPr="000C0587">
        <w:rPr>
          <w:rFonts w:ascii="Times New Roman" w:eastAsia="Times New Roman" w:hAnsi="Times New Roman" w:cs="Times New Roman"/>
          <w:b/>
          <w:bCs/>
          <w:iCs/>
          <w:sz w:val="24"/>
          <w:szCs w:val="24"/>
        </w:rPr>
        <w:t>./202</w:t>
      </w:r>
      <w:r w:rsidR="00FD6C4B">
        <w:rPr>
          <w:rFonts w:ascii="Times New Roman" w:eastAsia="Times New Roman" w:hAnsi="Times New Roman" w:cs="Times New Roman"/>
          <w:b/>
          <w:bCs/>
          <w:iCs/>
          <w:sz w:val="24"/>
          <w:szCs w:val="24"/>
        </w:rPr>
        <w:t>4</w:t>
      </w:r>
      <w:r w:rsidRPr="000C0587">
        <w:rPr>
          <w:rFonts w:ascii="Times New Roman" w:eastAsia="Times New Roman" w:hAnsi="Times New Roman" w:cs="Times New Roman"/>
          <w:b/>
          <w:bCs/>
          <w:iCs/>
          <w:sz w:val="24"/>
          <w:szCs w:val="24"/>
        </w:rPr>
        <w:t>. GODINU.</w:t>
      </w:r>
    </w:p>
    <w:p w14:paraId="5D8F772C" w14:textId="77777777" w:rsidR="008351FA" w:rsidRPr="000C0587" w:rsidRDefault="008351FA" w:rsidP="008351FA">
      <w:pPr>
        <w:spacing w:after="0" w:line="360" w:lineRule="auto"/>
        <w:jc w:val="both"/>
        <w:rPr>
          <w:rFonts w:ascii="Times New Roman" w:eastAsia="Times New Roman" w:hAnsi="Times New Roman" w:cs="Times New Roman"/>
          <w:sz w:val="24"/>
          <w:szCs w:val="24"/>
        </w:rPr>
      </w:pPr>
    </w:p>
    <w:p w14:paraId="63DBC0FA" w14:textId="77777777" w:rsidR="008351FA" w:rsidRPr="000C0587" w:rsidRDefault="008351FA" w:rsidP="008351FA">
      <w:pPr>
        <w:spacing w:after="0" w:line="360" w:lineRule="auto"/>
        <w:jc w:val="both"/>
        <w:rPr>
          <w:rFonts w:ascii="Times New Roman" w:eastAsia="Times New Roman" w:hAnsi="Times New Roman" w:cs="Times New Roman"/>
          <w:sz w:val="24"/>
          <w:szCs w:val="24"/>
        </w:rPr>
      </w:pPr>
    </w:p>
    <w:p w14:paraId="0087298A" w14:textId="77777777" w:rsidR="008351FA" w:rsidRPr="000C0587" w:rsidRDefault="008351FA" w:rsidP="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Predsjednica Školskog odbora:                                                                 Ravnatelj škole:</w:t>
      </w:r>
    </w:p>
    <w:p w14:paraId="5C514A21" w14:textId="646CA0BC" w:rsidR="008351FA" w:rsidRDefault="00E012D8" w:rsidP="008351FA">
      <w:pPr>
        <w:spacing w:after="0" w:line="360" w:lineRule="auto"/>
        <w:jc w:val="both"/>
        <w:rPr>
          <w:rFonts w:ascii="Times New Roman" w:eastAsia="Times New Roman" w:hAnsi="Times New Roman" w:cs="Times New Roman"/>
          <w:sz w:val="24"/>
          <w:szCs w:val="24"/>
        </w:rPr>
      </w:pPr>
      <w:r w:rsidRPr="000C0587">
        <w:rPr>
          <w:rFonts w:ascii="Times New Roman" w:eastAsia="Times New Roman" w:hAnsi="Times New Roman" w:cs="Times New Roman"/>
          <w:sz w:val="24"/>
          <w:szCs w:val="24"/>
        </w:rPr>
        <w:t xml:space="preserve">Sanja Srnović, prof.                                                                                  </w:t>
      </w:r>
      <w:r w:rsidR="008351FA" w:rsidRPr="000C0587">
        <w:rPr>
          <w:rFonts w:ascii="Times New Roman" w:eastAsia="Times New Roman" w:hAnsi="Times New Roman" w:cs="Times New Roman"/>
          <w:sz w:val="24"/>
          <w:szCs w:val="24"/>
        </w:rPr>
        <w:t>Zlatko Kraljević, prof.</w:t>
      </w:r>
      <w:bookmarkEnd w:id="0"/>
    </w:p>
    <w:sectPr w:rsidR="008351F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0A390" w14:textId="77777777" w:rsidR="001C3CFB" w:rsidRDefault="001C3CFB" w:rsidP="008E2523">
      <w:pPr>
        <w:spacing w:after="0" w:line="240" w:lineRule="auto"/>
      </w:pPr>
      <w:r>
        <w:separator/>
      </w:r>
    </w:p>
  </w:endnote>
  <w:endnote w:type="continuationSeparator" w:id="0">
    <w:p w14:paraId="622BF20C" w14:textId="77777777" w:rsidR="001C3CFB" w:rsidRDefault="001C3CFB" w:rsidP="008E2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uclid Symbol">
    <w:altName w:val="Symbol"/>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RTimes">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Maiandra GD">
    <w:panose1 w:val="020E0502030308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97AC7" w14:textId="0C5B8877" w:rsidR="00DE14A6" w:rsidRDefault="00DE14A6">
    <w:pPr>
      <w:pStyle w:val="Podnoje"/>
      <w:jc w:val="right"/>
    </w:pPr>
  </w:p>
  <w:p w14:paraId="22C6CFB7" w14:textId="77777777" w:rsidR="00DE14A6" w:rsidRDefault="00DE14A6">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4204081"/>
      <w:docPartObj>
        <w:docPartGallery w:val="Page Numbers (Bottom of Page)"/>
        <w:docPartUnique/>
      </w:docPartObj>
    </w:sdtPr>
    <w:sdtEndPr/>
    <w:sdtContent>
      <w:p w14:paraId="76F801CD" w14:textId="77777777" w:rsidR="00DE14A6" w:rsidRDefault="00DE14A6">
        <w:pPr>
          <w:pStyle w:val="Podnoje"/>
          <w:jc w:val="right"/>
        </w:pPr>
        <w:r>
          <w:fldChar w:fldCharType="begin"/>
        </w:r>
        <w:r>
          <w:instrText>PAGE   \* MERGEFORMAT</w:instrText>
        </w:r>
        <w:r>
          <w:fldChar w:fldCharType="separate"/>
        </w:r>
        <w:r>
          <w:rPr>
            <w:lang w:val="hr-HR"/>
          </w:rPr>
          <w:t>2</w:t>
        </w:r>
        <w:r>
          <w:fldChar w:fldCharType="end"/>
        </w:r>
      </w:p>
    </w:sdtContent>
  </w:sdt>
  <w:p w14:paraId="2369FD1A" w14:textId="77777777" w:rsidR="00DE14A6" w:rsidRDefault="00DE14A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AEA40" w14:textId="77777777" w:rsidR="001C3CFB" w:rsidRDefault="001C3CFB" w:rsidP="008E2523">
      <w:pPr>
        <w:spacing w:after="0" w:line="240" w:lineRule="auto"/>
      </w:pPr>
      <w:r>
        <w:separator/>
      </w:r>
    </w:p>
  </w:footnote>
  <w:footnote w:type="continuationSeparator" w:id="0">
    <w:p w14:paraId="40AA3DB9" w14:textId="77777777" w:rsidR="001C3CFB" w:rsidRDefault="001C3CFB" w:rsidP="008E25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670FF2"/>
    <w:multiLevelType w:val="hybridMultilevel"/>
    <w:tmpl w:val="C2E08CA4"/>
    <w:lvl w:ilvl="0" w:tplc="EA44F082">
      <w:start w:val="1"/>
      <w:numFmt w:val="decimal"/>
      <w:lvlText w:val="%1."/>
      <w:lvlJc w:val="left"/>
      <w:pPr>
        <w:ind w:left="1287" w:hanging="360"/>
      </w:pPr>
      <w:rPr>
        <w:b w:val="0"/>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2" w15:restartNumberingAfterBreak="0">
    <w:nsid w:val="006F3ED9"/>
    <w:multiLevelType w:val="hybridMultilevel"/>
    <w:tmpl w:val="6D826FFE"/>
    <w:lvl w:ilvl="0" w:tplc="EC2AAD72">
      <w:start w:val="6"/>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1693BEC"/>
    <w:multiLevelType w:val="hybridMultilevel"/>
    <w:tmpl w:val="EF72ADA6"/>
    <w:lvl w:ilvl="0" w:tplc="F6AEF52A">
      <w:start w:val="4"/>
      <w:numFmt w:val="bullet"/>
      <w:lvlText w:val=""/>
      <w:lvlJc w:val="left"/>
      <w:pPr>
        <w:ind w:left="1080" w:hanging="360"/>
      </w:pPr>
      <w:rPr>
        <w:rFonts w:ascii="Symbol" w:eastAsia="Times New Roman" w:hAnsi="Symbol"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03394DE0"/>
    <w:multiLevelType w:val="hybridMultilevel"/>
    <w:tmpl w:val="2688B438"/>
    <w:lvl w:ilvl="0" w:tplc="ADF2AEFA">
      <w:start w:val="1"/>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15:restartNumberingAfterBreak="0">
    <w:nsid w:val="07950C65"/>
    <w:multiLevelType w:val="hybridMultilevel"/>
    <w:tmpl w:val="3CB67FEA"/>
    <w:lvl w:ilvl="0" w:tplc="3324564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A877BA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0B474CAC"/>
    <w:multiLevelType w:val="hybridMultilevel"/>
    <w:tmpl w:val="2FD09520"/>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 w15:restartNumberingAfterBreak="0">
    <w:nsid w:val="0EF928E5"/>
    <w:multiLevelType w:val="hybridMultilevel"/>
    <w:tmpl w:val="5462CD3C"/>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9" w15:restartNumberingAfterBreak="0">
    <w:nsid w:val="13B1192C"/>
    <w:multiLevelType w:val="hybridMultilevel"/>
    <w:tmpl w:val="9D066122"/>
    <w:lvl w:ilvl="0" w:tplc="D8DACF9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EF58CB"/>
    <w:multiLevelType w:val="hybridMultilevel"/>
    <w:tmpl w:val="C89EFF0A"/>
    <w:lvl w:ilvl="0" w:tplc="F146CB82">
      <w:start w:val="1"/>
      <w:numFmt w:val="decimal"/>
      <w:lvlText w:val="%1."/>
      <w:lvlJc w:val="left"/>
      <w:pPr>
        <w:ind w:left="630" w:hanging="360"/>
      </w:pPr>
      <w:rPr>
        <w:b w:val="0"/>
      </w:r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start w:val="1"/>
      <w:numFmt w:val="decimal"/>
      <w:lvlText w:val="%4."/>
      <w:lvlJc w:val="left"/>
      <w:pPr>
        <w:ind w:left="2430" w:hanging="360"/>
      </w:pPr>
    </w:lvl>
    <w:lvl w:ilvl="4" w:tplc="04090019">
      <w:start w:val="1"/>
      <w:numFmt w:val="lowerLetter"/>
      <w:lvlText w:val="%5."/>
      <w:lvlJc w:val="left"/>
      <w:pPr>
        <w:ind w:left="3150" w:hanging="360"/>
      </w:pPr>
    </w:lvl>
    <w:lvl w:ilvl="5" w:tplc="0409001B">
      <w:start w:val="1"/>
      <w:numFmt w:val="lowerRoman"/>
      <w:lvlText w:val="%6."/>
      <w:lvlJc w:val="right"/>
      <w:pPr>
        <w:ind w:left="3870" w:hanging="180"/>
      </w:pPr>
    </w:lvl>
    <w:lvl w:ilvl="6" w:tplc="0409000F">
      <w:start w:val="1"/>
      <w:numFmt w:val="decimal"/>
      <w:lvlText w:val="%7."/>
      <w:lvlJc w:val="left"/>
      <w:pPr>
        <w:ind w:left="4590" w:hanging="360"/>
      </w:pPr>
    </w:lvl>
    <w:lvl w:ilvl="7" w:tplc="04090019">
      <w:start w:val="1"/>
      <w:numFmt w:val="lowerLetter"/>
      <w:lvlText w:val="%8."/>
      <w:lvlJc w:val="left"/>
      <w:pPr>
        <w:ind w:left="5310" w:hanging="360"/>
      </w:pPr>
    </w:lvl>
    <w:lvl w:ilvl="8" w:tplc="0409001B">
      <w:start w:val="1"/>
      <w:numFmt w:val="lowerRoman"/>
      <w:lvlText w:val="%9."/>
      <w:lvlJc w:val="right"/>
      <w:pPr>
        <w:ind w:left="6030" w:hanging="180"/>
      </w:pPr>
    </w:lvl>
  </w:abstractNum>
  <w:abstractNum w:abstractNumId="11" w15:restartNumberingAfterBreak="0">
    <w:nsid w:val="1601508B"/>
    <w:multiLevelType w:val="multilevel"/>
    <w:tmpl w:val="F61C268A"/>
    <w:lvl w:ilvl="0">
      <w:start w:val="4"/>
      <w:numFmt w:val="decimal"/>
      <w:lvlText w:val="%1."/>
      <w:lvlJc w:val="left"/>
      <w:pPr>
        <w:tabs>
          <w:tab w:val="num" w:pos="360"/>
        </w:tabs>
        <w:ind w:left="360" w:hanging="360"/>
      </w:pPr>
    </w:lvl>
    <w:lvl w:ilvl="1">
      <w:start w:val="1"/>
      <w:numFmt w:val="decimal"/>
      <w:lvlRestart w:val="0"/>
      <w:isLgl/>
      <w:lvlText w:val="%1.%2."/>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16CC4B68"/>
    <w:multiLevelType w:val="hybridMultilevel"/>
    <w:tmpl w:val="34249210"/>
    <w:lvl w:ilvl="0" w:tplc="BA502F7E">
      <w:start w:val="1"/>
      <w:numFmt w:val="decimal"/>
      <w:lvlText w:val="%1."/>
      <w:lvlJc w:val="center"/>
      <w:pPr>
        <w:tabs>
          <w:tab w:val="num" w:pos="288"/>
        </w:tabs>
        <w:ind w:left="288" w:firstLine="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3" w15:restartNumberingAfterBreak="0">
    <w:nsid w:val="18AB197A"/>
    <w:multiLevelType w:val="multilevel"/>
    <w:tmpl w:val="25581F86"/>
    <w:lvl w:ilvl="0">
      <w:start w:val="3"/>
      <w:numFmt w:val="decimal"/>
      <w:lvlText w:val="%1."/>
      <w:lvlJc w:val="left"/>
      <w:pPr>
        <w:ind w:left="420" w:hanging="420"/>
      </w:pPr>
    </w:lvl>
    <w:lvl w:ilvl="1">
      <w:start w:val="1"/>
      <w:numFmt w:val="decimal"/>
      <w:lvlText w:val="%1.%2."/>
      <w:lvlJc w:val="left"/>
      <w:pPr>
        <w:ind w:left="870" w:hanging="720"/>
      </w:pPr>
    </w:lvl>
    <w:lvl w:ilvl="2">
      <w:start w:val="1"/>
      <w:numFmt w:val="decimal"/>
      <w:lvlText w:val="%1.%2.%3."/>
      <w:lvlJc w:val="left"/>
      <w:pPr>
        <w:ind w:left="1020" w:hanging="720"/>
      </w:pPr>
    </w:lvl>
    <w:lvl w:ilvl="3">
      <w:start w:val="1"/>
      <w:numFmt w:val="decimal"/>
      <w:lvlText w:val="%1.%2.%3.%4."/>
      <w:lvlJc w:val="left"/>
      <w:pPr>
        <w:ind w:left="1530" w:hanging="1080"/>
      </w:pPr>
    </w:lvl>
    <w:lvl w:ilvl="4">
      <w:start w:val="1"/>
      <w:numFmt w:val="decimal"/>
      <w:lvlText w:val="%1.%2.%3.%4.%5."/>
      <w:lvlJc w:val="left"/>
      <w:pPr>
        <w:ind w:left="1680" w:hanging="1080"/>
      </w:pPr>
    </w:lvl>
    <w:lvl w:ilvl="5">
      <w:start w:val="1"/>
      <w:numFmt w:val="decimal"/>
      <w:lvlText w:val="%1.%2.%3.%4.%5.%6."/>
      <w:lvlJc w:val="left"/>
      <w:pPr>
        <w:ind w:left="2190" w:hanging="1440"/>
      </w:pPr>
    </w:lvl>
    <w:lvl w:ilvl="6">
      <w:start w:val="1"/>
      <w:numFmt w:val="decimal"/>
      <w:lvlText w:val="%1.%2.%3.%4.%5.%6.%7."/>
      <w:lvlJc w:val="left"/>
      <w:pPr>
        <w:ind w:left="2340" w:hanging="1440"/>
      </w:pPr>
    </w:lvl>
    <w:lvl w:ilvl="7">
      <w:start w:val="1"/>
      <w:numFmt w:val="decimal"/>
      <w:lvlText w:val="%1.%2.%3.%4.%5.%6.%7.%8."/>
      <w:lvlJc w:val="left"/>
      <w:pPr>
        <w:ind w:left="2850" w:hanging="1800"/>
      </w:pPr>
    </w:lvl>
    <w:lvl w:ilvl="8">
      <w:start w:val="1"/>
      <w:numFmt w:val="decimal"/>
      <w:lvlText w:val="%1.%2.%3.%4.%5.%6.%7.%8.%9."/>
      <w:lvlJc w:val="left"/>
      <w:pPr>
        <w:ind w:left="3360" w:hanging="2160"/>
      </w:pPr>
    </w:lvl>
  </w:abstractNum>
  <w:abstractNum w:abstractNumId="14" w15:restartNumberingAfterBreak="0">
    <w:nsid w:val="1E9F7191"/>
    <w:multiLevelType w:val="multilevel"/>
    <w:tmpl w:val="A240FCA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29"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1446A2E"/>
    <w:multiLevelType w:val="multilevel"/>
    <w:tmpl w:val="CCE883A2"/>
    <w:lvl w:ilvl="0">
      <w:start w:val="6"/>
      <w:numFmt w:val="decimal"/>
      <w:lvlText w:val="%1."/>
      <w:lvlJc w:val="left"/>
      <w:pPr>
        <w:tabs>
          <w:tab w:val="num" w:pos="360"/>
        </w:tabs>
        <w:ind w:left="360" w:hanging="360"/>
      </w:pPr>
    </w:lvl>
    <w:lvl w:ilvl="1">
      <w:start w:val="1"/>
      <w:numFmt w:val="decimal"/>
      <w:lvlRestart w:val="0"/>
      <w:isLgl/>
      <w:lvlText w:val="%1.%2."/>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23B17EC6"/>
    <w:multiLevelType w:val="hybridMultilevel"/>
    <w:tmpl w:val="19EA826A"/>
    <w:lvl w:ilvl="0" w:tplc="AA9CD1D6">
      <w:start w:val="1"/>
      <w:numFmt w:val="decimal"/>
      <w:lvlText w:val="%1."/>
      <w:lvlJc w:val="left"/>
      <w:pPr>
        <w:ind w:left="1440" w:hanging="360"/>
      </w:pPr>
      <w:rPr>
        <w:color w:val="auto"/>
      </w:rPr>
    </w:lvl>
    <w:lvl w:ilvl="1" w:tplc="041A0019">
      <w:start w:val="1"/>
      <w:numFmt w:val="lowerLetter"/>
      <w:lvlText w:val="%2."/>
      <w:lvlJc w:val="left"/>
      <w:pPr>
        <w:ind w:left="2160" w:hanging="360"/>
      </w:pPr>
    </w:lvl>
    <w:lvl w:ilvl="2" w:tplc="041A001B">
      <w:start w:val="1"/>
      <w:numFmt w:val="lowerRoman"/>
      <w:lvlText w:val="%3."/>
      <w:lvlJc w:val="right"/>
      <w:pPr>
        <w:ind w:left="2880" w:hanging="180"/>
      </w:pPr>
    </w:lvl>
    <w:lvl w:ilvl="3" w:tplc="041A000F">
      <w:start w:val="1"/>
      <w:numFmt w:val="decimal"/>
      <w:lvlText w:val="%4."/>
      <w:lvlJc w:val="left"/>
      <w:pPr>
        <w:ind w:left="3600" w:hanging="360"/>
      </w:pPr>
    </w:lvl>
    <w:lvl w:ilvl="4" w:tplc="041A0019">
      <w:start w:val="1"/>
      <w:numFmt w:val="lowerLetter"/>
      <w:lvlText w:val="%5."/>
      <w:lvlJc w:val="left"/>
      <w:pPr>
        <w:ind w:left="4320" w:hanging="360"/>
      </w:pPr>
    </w:lvl>
    <w:lvl w:ilvl="5" w:tplc="041A001B">
      <w:start w:val="1"/>
      <w:numFmt w:val="lowerRoman"/>
      <w:lvlText w:val="%6."/>
      <w:lvlJc w:val="right"/>
      <w:pPr>
        <w:ind w:left="5040" w:hanging="180"/>
      </w:pPr>
    </w:lvl>
    <w:lvl w:ilvl="6" w:tplc="041A000F">
      <w:start w:val="1"/>
      <w:numFmt w:val="decimal"/>
      <w:lvlText w:val="%7."/>
      <w:lvlJc w:val="left"/>
      <w:pPr>
        <w:ind w:left="5760" w:hanging="360"/>
      </w:pPr>
    </w:lvl>
    <w:lvl w:ilvl="7" w:tplc="041A0019">
      <w:start w:val="1"/>
      <w:numFmt w:val="lowerLetter"/>
      <w:lvlText w:val="%8."/>
      <w:lvlJc w:val="left"/>
      <w:pPr>
        <w:ind w:left="6480" w:hanging="360"/>
      </w:pPr>
    </w:lvl>
    <w:lvl w:ilvl="8" w:tplc="041A001B">
      <w:start w:val="1"/>
      <w:numFmt w:val="lowerRoman"/>
      <w:lvlText w:val="%9."/>
      <w:lvlJc w:val="right"/>
      <w:pPr>
        <w:ind w:left="7200" w:hanging="180"/>
      </w:pPr>
    </w:lvl>
  </w:abstractNum>
  <w:abstractNum w:abstractNumId="17" w15:restartNumberingAfterBreak="0">
    <w:nsid w:val="29CD4B8E"/>
    <w:multiLevelType w:val="hybridMultilevel"/>
    <w:tmpl w:val="BD2E0C6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8" w15:restartNumberingAfterBreak="0">
    <w:nsid w:val="2E000236"/>
    <w:multiLevelType w:val="hybridMultilevel"/>
    <w:tmpl w:val="31A2932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9" w15:restartNumberingAfterBreak="0">
    <w:nsid w:val="2FF80917"/>
    <w:multiLevelType w:val="hybridMultilevel"/>
    <w:tmpl w:val="DF488BF0"/>
    <w:lvl w:ilvl="0" w:tplc="BA3AF62E">
      <w:start w:val="1"/>
      <w:numFmt w:val="bullet"/>
      <w:lvlText w:val=""/>
      <w:lvlJc w:val="left"/>
      <w:pPr>
        <w:ind w:left="720" w:hanging="360"/>
      </w:pPr>
      <w:rPr>
        <w:rFonts w:ascii="Euclid Symbol" w:hAnsi="Euclid Symbol" w:hint="default"/>
        <w:b w:val="0"/>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2BA3585"/>
    <w:multiLevelType w:val="multilevel"/>
    <w:tmpl w:val="513275D8"/>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32DF41DC"/>
    <w:multiLevelType w:val="multilevel"/>
    <w:tmpl w:val="A2D2030A"/>
    <w:lvl w:ilvl="0">
      <w:start w:val="3"/>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33840DF0"/>
    <w:multiLevelType w:val="multilevel"/>
    <w:tmpl w:val="1C147070"/>
    <w:lvl w:ilvl="0">
      <w:start w:val="1"/>
      <w:numFmt w:val="decimal"/>
      <w:lvlText w:val="%1."/>
      <w:lvlJc w:val="center"/>
      <w:pPr>
        <w:tabs>
          <w:tab w:val="num" w:pos="288"/>
        </w:tabs>
        <w:ind w:left="288" w:firstLine="0"/>
      </w:pPr>
    </w:lvl>
    <w:lvl w:ilvl="1">
      <w:start w:val="1"/>
      <w:numFmt w:val="decimal"/>
      <w:isLgl/>
      <w:lvlText w:val="%1.%2."/>
      <w:lvlJc w:val="left"/>
      <w:pPr>
        <w:ind w:left="738" w:hanging="450"/>
      </w:pPr>
    </w:lvl>
    <w:lvl w:ilvl="2">
      <w:start w:val="1"/>
      <w:numFmt w:val="decimal"/>
      <w:isLgl/>
      <w:lvlText w:val="%1.%2.%3."/>
      <w:lvlJc w:val="left"/>
      <w:pPr>
        <w:ind w:left="1008" w:hanging="720"/>
      </w:pPr>
    </w:lvl>
    <w:lvl w:ilvl="3">
      <w:start w:val="1"/>
      <w:numFmt w:val="decimal"/>
      <w:isLgl/>
      <w:lvlText w:val="%1.%2.%3.%4."/>
      <w:lvlJc w:val="left"/>
      <w:pPr>
        <w:ind w:left="1008" w:hanging="720"/>
      </w:pPr>
    </w:lvl>
    <w:lvl w:ilvl="4">
      <w:start w:val="1"/>
      <w:numFmt w:val="decimal"/>
      <w:isLgl/>
      <w:lvlText w:val="%1.%2.%3.%4.%5."/>
      <w:lvlJc w:val="left"/>
      <w:pPr>
        <w:ind w:left="1368" w:hanging="1080"/>
      </w:pPr>
    </w:lvl>
    <w:lvl w:ilvl="5">
      <w:start w:val="1"/>
      <w:numFmt w:val="decimal"/>
      <w:isLgl/>
      <w:lvlText w:val="%1.%2.%3.%4.%5.%6."/>
      <w:lvlJc w:val="left"/>
      <w:pPr>
        <w:ind w:left="1368" w:hanging="1080"/>
      </w:pPr>
    </w:lvl>
    <w:lvl w:ilvl="6">
      <w:start w:val="1"/>
      <w:numFmt w:val="decimal"/>
      <w:isLgl/>
      <w:lvlText w:val="%1.%2.%3.%4.%5.%6.%7."/>
      <w:lvlJc w:val="left"/>
      <w:pPr>
        <w:ind w:left="1368" w:hanging="1080"/>
      </w:pPr>
    </w:lvl>
    <w:lvl w:ilvl="7">
      <w:start w:val="1"/>
      <w:numFmt w:val="decimal"/>
      <w:isLgl/>
      <w:lvlText w:val="%1.%2.%3.%4.%5.%6.%7.%8."/>
      <w:lvlJc w:val="left"/>
      <w:pPr>
        <w:ind w:left="1728" w:hanging="1440"/>
      </w:pPr>
    </w:lvl>
    <w:lvl w:ilvl="8">
      <w:start w:val="1"/>
      <w:numFmt w:val="decimal"/>
      <w:isLgl/>
      <w:lvlText w:val="%1.%2.%3.%4.%5.%6.%7.%8.%9."/>
      <w:lvlJc w:val="left"/>
      <w:pPr>
        <w:ind w:left="1728" w:hanging="1440"/>
      </w:pPr>
    </w:lvl>
  </w:abstractNum>
  <w:abstractNum w:abstractNumId="23" w15:restartNumberingAfterBreak="0">
    <w:nsid w:val="362E5301"/>
    <w:multiLevelType w:val="hybridMultilevel"/>
    <w:tmpl w:val="F17222B4"/>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24" w15:restartNumberingAfterBreak="0">
    <w:nsid w:val="3AFC07DE"/>
    <w:multiLevelType w:val="hybridMultilevel"/>
    <w:tmpl w:val="F0522CCA"/>
    <w:lvl w:ilvl="0" w:tplc="F5A0851E">
      <w:start w:val="1"/>
      <w:numFmt w:val="decimal"/>
      <w:lvlText w:val="%1."/>
      <w:lvlJc w:val="left"/>
      <w:pPr>
        <w:tabs>
          <w:tab w:val="num" w:pos="170"/>
        </w:tabs>
        <w:ind w:left="0" w:firstLine="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25" w15:restartNumberingAfterBreak="0">
    <w:nsid w:val="449B2A0C"/>
    <w:multiLevelType w:val="multilevel"/>
    <w:tmpl w:val="2206880C"/>
    <w:lvl w:ilvl="0">
      <w:start w:val="7"/>
      <w:numFmt w:val="decimal"/>
      <w:lvlText w:val="%1."/>
      <w:lvlJc w:val="left"/>
      <w:pPr>
        <w:tabs>
          <w:tab w:val="num" w:pos="360"/>
        </w:tabs>
        <w:ind w:left="360" w:hanging="360"/>
      </w:pPr>
      <w:rPr>
        <w:color w:val="auto"/>
      </w:rPr>
    </w:lvl>
    <w:lvl w:ilvl="1">
      <w:start w:val="1"/>
      <w:numFmt w:val="decimal"/>
      <w:lvlRestart w:val="0"/>
      <w:isLgl/>
      <w:lvlText w:val="%1.%2."/>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5E1039E"/>
    <w:multiLevelType w:val="hybridMultilevel"/>
    <w:tmpl w:val="E82A34BC"/>
    <w:lvl w:ilvl="0" w:tplc="D7B82988">
      <w:start w:val="1"/>
      <w:numFmt w:val="decimal"/>
      <w:lvlText w:val="%1."/>
      <w:lvlJc w:val="center"/>
      <w:pPr>
        <w:tabs>
          <w:tab w:val="num" w:pos="227"/>
        </w:tabs>
        <w:ind w:left="227" w:firstLine="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27" w15:restartNumberingAfterBreak="0">
    <w:nsid w:val="462D7810"/>
    <w:multiLevelType w:val="hybridMultilevel"/>
    <w:tmpl w:val="8E5E21DC"/>
    <w:lvl w:ilvl="0" w:tplc="684EF01E">
      <w:start w:val="1"/>
      <w:numFmt w:val="decimal"/>
      <w:lvlText w:val="%1."/>
      <w:lvlJc w:val="center"/>
      <w:pPr>
        <w:tabs>
          <w:tab w:val="num" w:pos="227"/>
        </w:tabs>
        <w:ind w:left="227" w:firstLine="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28" w15:restartNumberingAfterBreak="0">
    <w:nsid w:val="464F065D"/>
    <w:multiLevelType w:val="hybridMultilevel"/>
    <w:tmpl w:val="4FC003C2"/>
    <w:lvl w:ilvl="0" w:tplc="0B9250E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9" w15:restartNumberingAfterBreak="0">
    <w:nsid w:val="46811079"/>
    <w:multiLevelType w:val="multilevel"/>
    <w:tmpl w:val="62F6CD44"/>
    <w:lvl w:ilvl="0">
      <w:start w:val="14"/>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86C180A"/>
    <w:multiLevelType w:val="hybridMultilevel"/>
    <w:tmpl w:val="0024C7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E33427F"/>
    <w:multiLevelType w:val="hybridMultilevel"/>
    <w:tmpl w:val="D8B8BE4C"/>
    <w:lvl w:ilvl="0" w:tplc="F7840A2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4FEA0DA4"/>
    <w:multiLevelType w:val="hybridMultilevel"/>
    <w:tmpl w:val="C062ECB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33" w15:restartNumberingAfterBreak="0">
    <w:nsid w:val="562212EC"/>
    <w:multiLevelType w:val="hybridMultilevel"/>
    <w:tmpl w:val="D2280314"/>
    <w:lvl w:ilvl="0" w:tplc="F04AEC9C">
      <w:start w:val="4"/>
      <w:numFmt w:val="bullet"/>
      <w:lvlText w:val=""/>
      <w:lvlJc w:val="left"/>
      <w:pPr>
        <w:ind w:left="720" w:hanging="360"/>
      </w:pPr>
      <w:rPr>
        <w:rFonts w:ascii="Symbol" w:eastAsiaTheme="minorHAnsi" w:hAnsi="Symbol"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576E61DD"/>
    <w:multiLevelType w:val="hybridMultilevel"/>
    <w:tmpl w:val="CA8E4BA8"/>
    <w:lvl w:ilvl="0" w:tplc="59243752">
      <w:numFmt w:val="bullet"/>
      <w:lvlText w:val="-"/>
      <w:lvlJc w:val="left"/>
      <w:pPr>
        <w:tabs>
          <w:tab w:val="num" w:pos="720"/>
        </w:tabs>
        <w:ind w:left="720" w:hanging="360"/>
      </w:pPr>
      <w:rPr>
        <w:rFonts w:ascii="Arial" w:eastAsia="Times New Roman" w:hAnsi="Arial" w:cs="Aria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80630EE"/>
    <w:multiLevelType w:val="multilevel"/>
    <w:tmpl w:val="61FA3474"/>
    <w:lvl w:ilvl="0">
      <w:start w:val="9"/>
      <w:numFmt w:val="decimal"/>
      <w:lvlText w:val="%1."/>
      <w:lvlJc w:val="left"/>
      <w:pPr>
        <w:tabs>
          <w:tab w:val="num" w:pos="360"/>
        </w:tabs>
        <w:ind w:left="360" w:hanging="360"/>
      </w:pPr>
    </w:lvl>
    <w:lvl w:ilvl="1">
      <w:start w:val="1"/>
      <w:numFmt w:val="decimal"/>
      <w:lvlRestart w:val="0"/>
      <w:isLgl/>
      <w:lvlText w:val="%1.%2."/>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5C2C5939"/>
    <w:multiLevelType w:val="hybridMultilevel"/>
    <w:tmpl w:val="53F09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D107E8A"/>
    <w:multiLevelType w:val="hybridMultilevel"/>
    <w:tmpl w:val="97A644D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8" w15:restartNumberingAfterBreak="0">
    <w:nsid w:val="63224838"/>
    <w:multiLevelType w:val="hybridMultilevel"/>
    <w:tmpl w:val="341A324C"/>
    <w:lvl w:ilvl="0" w:tplc="8412094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3DE0B95"/>
    <w:multiLevelType w:val="multilevel"/>
    <w:tmpl w:val="A140AE50"/>
    <w:lvl w:ilvl="0">
      <w:start w:val="2"/>
      <w:numFmt w:val="decimal"/>
      <w:lvlText w:val="%1."/>
      <w:lvlJc w:val="left"/>
      <w:pPr>
        <w:ind w:left="360" w:hanging="360"/>
      </w:pPr>
    </w:lvl>
    <w:lvl w:ilvl="1">
      <w:start w:val="1"/>
      <w:numFmt w:val="decimal"/>
      <w:lvlText w:val="%1.%2."/>
      <w:lvlJc w:val="left"/>
      <w:pPr>
        <w:ind w:left="360"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64027CD3"/>
    <w:multiLevelType w:val="hybridMultilevel"/>
    <w:tmpl w:val="FE1E8B7A"/>
    <w:lvl w:ilvl="0" w:tplc="22520D9A">
      <w:start w:val="1"/>
      <w:numFmt w:val="decimal"/>
      <w:lvlText w:val="%1."/>
      <w:lvlJc w:val="left"/>
      <w:pPr>
        <w:tabs>
          <w:tab w:val="num" w:pos="170"/>
        </w:tabs>
        <w:ind w:left="0" w:firstLine="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41" w15:restartNumberingAfterBreak="0">
    <w:nsid w:val="684B63A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6A6B668E"/>
    <w:multiLevelType w:val="multilevel"/>
    <w:tmpl w:val="366E9D0E"/>
    <w:lvl w:ilvl="0">
      <w:start w:val="6"/>
      <w:numFmt w:val="decimal"/>
      <w:lvlText w:val="%1."/>
      <w:lvlJc w:val="left"/>
      <w:pPr>
        <w:ind w:left="360" w:hanging="360"/>
      </w:pPr>
    </w:lvl>
    <w:lvl w:ilvl="1">
      <w:start w:val="6"/>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3" w15:restartNumberingAfterBreak="0">
    <w:nsid w:val="6BA97E5B"/>
    <w:multiLevelType w:val="hybridMultilevel"/>
    <w:tmpl w:val="9C144590"/>
    <w:lvl w:ilvl="0" w:tplc="4D6E0D46">
      <w:start w:val="4"/>
      <w:numFmt w:val="bullet"/>
      <w:lvlText w:val=""/>
      <w:lvlJc w:val="left"/>
      <w:pPr>
        <w:ind w:left="720" w:hanging="360"/>
      </w:pPr>
      <w:rPr>
        <w:rFonts w:ascii="Symbol" w:eastAsia="Times New Roman"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6BC53749"/>
    <w:multiLevelType w:val="hybridMultilevel"/>
    <w:tmpl w:val="3EEAF762"/>
    <w:lvl w:ilvl="0" w:tplc="110EAA32">
      <w:start w:val="1"/>
      <w:numFmt w:val="bullet"/>
      <w:lvlText w:val=""/>
      <w:lvlJc w:val="left"/>
      <w:pPr>
        <w:ind w:left="720" w:hanging="360"/>
      </w:pPr>
      <w:rPr>
        <w:rFonts w:ascii="Symbol" w:hAnsi="Symbo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5" w15:restartNumberingAfterBreak="0">
    <w:nsid w:val="6DD97C05"/>
    <w:multiLevelType w:val="multilevel"/>
    <w:tmpl w:val="71FC3920"/>
    <w:lvl w:ilvl="0">
      <w:start w:val="8"/>
      <w:numFmt w:val="decimal"/>
      <w:lvlText w:val="%1."/>
      <w:lvlJc w:val="left"/>
      <w:pPr>
        <w:tabs>
          <w:tab w:val="num" w:pos="360"/>
        </w:tabs>
        <w:ind w:left="360" w:hanging="360"/>
      </w:pPr>
    </w:lvl>
    <w:lvl w:ilvl="1">
      <w:start w:val="1"/>
      <w:numFmt w:val="decimal"/>
      <w:lvlRestart w:val="0"/>
      <w:isLgl/>
      <w:lvlText w:val="%1.%2."/>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6" w15:restartNumberingAfterBreak="0">
    <w:nsid w:val="70595BC9"/>
    <w:multiLevelType w:val="multilevel"/>
    <w:tmpl w:val="EC1CA93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7" w15:restartNumberingAfterBreak="0">
    <w:nsid w:val="79EC1618"/>
    <w:multiLevelType w:val="hybridMultilevel"/>
    <w:tmpl w:val="B4D01522"/>
    <w:lvl w:ilvl="0" w:tplc="2FA65D6E">
      <w:start w:val="1"/>
      <w:numFmt w:val="decimal"/>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6"/>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7"/>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5"/>
    <w:lvlOverride w:ilvl="0">
      <w:startOverride w:val="8"/>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9"/>
  </w:num>
  <w:num w:numId="21">
    <w:abstractNumId w:val="37"/>
  </w:num>
  <w:num w:numId="22">
    <w:abstractNumId w:val="44"/>
  </w:num>
  <w:num w:numId="23">
    <w:abstractNumId w:val="32"/>
  </w:num>
  <w:num w:numId="24">
    <w:abstractNumId w:val="8"/>
  </w:num>
  <w:num w:numId="25">
    <w:abstractNumId w:val="23"/>
  </w:num>
  <w:num w:numId="26">
    <w:abstractNumId w:val="30"/>
  </w:num>
  <w:num w:numId="27">
    <w:abstractNumId w:val="36"/>
  </w:num>
  <w:num w:numId="28">
    <w:abstractNumId w:val="1"/>
    <w:lvlOverride w:ilvl="0">
      <w:startOverride w:val="1"/>
    </w:lvlOverride>
    <w:lvlOverride w:ilvl="1"/>
    <w:lvlOverride w:ilvl="2"/>
    <w:lvlOverride w:ilvl="3"/>
    <w:lvlOverride w:ilvl="4"/>
    <w:lvlOverride w:ilvl="5"/>
    <w:lvlOverride w:ilvl="6"/>
    <w:lvlOverride w:ilvl="7"/>
    <w:lvlOverride w:ilvl="8"/>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42"/>
  </w:num>
  <w:num w:numId="3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5"/>
  </w:num>
  <w:num w:numId="37">
    <w:abstractNumId w:val="4"/>
  </w:num>
  <w:num w:numId="38">
    <w:abstractNumId w:val="29"/>
  </w:num>
  <w:num w:numId="39">
    <w:abstractNumId w:val="28"/>
  </w:num>
  <w:num w:numId="40">
    <w:abstractNumId w:val="0"/>
    <w:lvlOverride w:ilvl="0">
      <w:lvl w:ilvl="0">
        <w:numFmt w:val="bullet"/>
        <w:lvlText w:val=""/>
        <w:legacy w:legacy="1" w:legacySpace="0" w:legacyIndent="360"/>
        <w:lvlJc w:val="left"/>
        <w:rPr>
          <w:rFonts w:ascii="Symbol" w:hAnsi="Symbol" w:hint="default"/>
        </w:rPr>
      </w:lvl>
    </w:lvlOverride>
  </w:num>
  <w:num w:numId="41">
    <w:abstractNumId w:val="18"/>
  </w:num>
  <w:num w:numId="42">
    <w:abstractNumId w:val="38"/>
  </w:num>
  <w:num w:numId="43">
    <w:abstractNumId w:val="31"/>
  </w:num>
  <w:num w:numId="44">
    <w:abstractNumId w:val="17"/>
  </w:num>
  <w:num w:numId="45">
    <w:abstractNumId w:val="7"/>
  </w:num>
  <w:num w:numId="46">
    <w:abstractNumId w:val="43"/>
  </w:num>
  <w:num w:numId="47">
    <w:abstractNumId w:val="3"/>
  </w:num>
  <w:num w:numId="48">
    <w:abstractNumId w:val="3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1FA"/>
    <w:rsid w:val="000004A0"/>
    <w:rsid w:val="0000175A"/>
    <w:rsid w:val="000062EE"/>
    <w:rsid w:val="00007CF5"/>
    <w:rsid w:val="000121F1"/>
    <w:rsid w:val="0002123A"/>
    <w:rsid w:val="00025143"/>
    <w:rsid w:val="00025E38"/>
    <w:rsid w:val="00030776"/>
    <w:rsid w:val="00032C59"/>
    <w:rsid w:val="0004124D"/>
    <w:rsid w:val="000459AF"/>
    <w:rsid w:val="000508AB"/>
    <w:rsid w:val="00051528"/>
    <w:rsid w:val="00054A74"/>
    <w:rsid w:val="00060039"/>
    <w:rsid w:val="0006378B"/>
    <w:rsid w:val="000642D1"/>
    <w:rsid w:val="000773AA"/>
    <w:rsid w:val="00080014"/>
    <w:rsid w:val="0008152E"/>
    <w:rsid w:val="00081E4B"/>
    <w:rsid w:val="0008247E"/>
    <w:rsid w:val="0009053E"/>
    <w:rsid w:val="000911D7"/>
    <w:rsid w:val="000A287B"/>
    <w:rsid w:val="000B08E2"/>
    <w:rsid w:val="000B0DD8"/>
    <w:rsid w:val="000B636D"/>
    <w:rsid w:val="000B75CE"/>
    <w:rsid w:val="000C0587"/>
    <w:rsid w:val="000C06CF"/>
    <w:rsid w:val="000C2525"/>
    <w:rsid w:val="000C3798"/>
    <w:rsid w:val="000C6595"/>
    <w:rsid w:val="000C7F2B"/>
    <w:rsid w:val="000D0338"/>
    <w:rsid w:val="000D1401"/>
    <w:rsid w:val="000D276B"/>
    <w:rsid w:val="000E7F99"/>
    <w:rsid w:val="000F31E0"/>
    <w:rsid w:val="000F3461"/>
    <w:rsid w:val="000F4960"/>
    <w:rsid w:val="000F4EC3"/>
    <w:rsid w:val="000F5EB6"/>
    <w:rsid w:val="000F6E4D"/>
    <w:rsid w:val="000F7A20"/>
    <w:rsid w:val="00102840"/>
    <w:rsid w:val="0010325A"/>
    <w:rsid w:val="0010338E"/>
    <w:rsid w:val="001037ED"/>
    <w:rsid w:val="001048CC"/>
    <w:rsid w:val="0010500F"/>
    <w:rsid w:val="001059E0"/>
    <w:rsid w:val="001131D7"/>
    <w:rsid w:val="001212B6"/>
    <w:rsid w:val="0013323A"/>
    <w:rsid w:val="00133549"/>
    <w:rsid w:val="0013528A"/>
    <w:rsid w:val="001352A4"/>
    <w:rsid w:val="00135ADC"/>
    <w:rsid w:val="00135B5C"/>
    <w:rsid w:val="00152DF4"/>
    <w:rsid w:val="00154763"/>
    <w:rsid w:val="001556C9"/>
    <w:rsid w:val="001565E8"/>
    <w:rsid w:val="00161DE7"/>
    <w:rsid w:val="0017023B"/>
    <w:rsid w:val="001723C2"/>
    <w:rsid w:val="00173F32"/>
    <w:rsid w:val="001777C1"/>
    <w:rsid w:val="001805EA"/>
    <w:rsid w:val="00181C04"/>
    <w:rsid w:val="00184333"/>
    <w:rsid w:val="00184DF1"/>
    <w:rsid w:val="00186842"/>
    <w:rsid w:val="00186A5F"/>
    <w:rsid w:val="0018747A"/>
    <w:rsid w:val="00187785"/>
    <w:rsid w:val="001913A3"/>
    <w:rsid w:val="001A2DD2"/>
    <w:rsid w:val="001A353D"/>
    <w:rsid w:val="001A5D62"/>
    <w:rsid w:val="001A7585"/>
    <w:rsid w:val="001A7D2F"/>
    <w:rsid w:val="001B1073"/>
    <w:rsid w:val="001B34BF"/>
    <w:rsid w:val="001B5B96"/>
    <w:rsid w:val="001B6CB0"/>
    <w:rsid w:val="001C3C71"/>
    <w:rsid w:val="001C3CFB"/>
    <w:rsid w:val="001C447F"/>
    <w:rsid w:val="001D23B4"/>
    <w:rsid w:val="001E0118"/>
    <w:rsid w:val="001E4079"/>
    <w:rsid w:val="001E42D1"/>
    <w:rsid w:val="001E48D6"/>
    <w:rsid w:val="001E6F4A"/>
    <w:rsid w:val="001E75F2"/>
    <w:rsid w:val="001F1F69"/>
    <w:rsid w:val="001F2970"/>
    <w:rsid w:val="001F2E59"/>
    <w:rsid w:val="00200859"/>
    <w:rsid w:val="0020169A"/>
    <w:rsid w:val="00202E8F"/>
    <w:rsid w:val="002033B1"/>
    <w:rsid w:val="0020399B"/>
    <w:rsid w:val="00203C0A"/>
    <w:rsid w:val="00204444"/>
    <w:rsid w:val="00210049"/>
    <w:rsid w:val="0021073F"/>
    <w:rsid w:val="0021365C"/>
    <w:rsid w:val="00215B1C"/>
    <w:rsid w:val="00216111"/>
    <w:rsid w:val="00221F37"/>
    <w:rsid w:val="002244DB"/>
    <w:rsid w:val="0022656E"/>
    <w:rsid w:val="00226C98"/>
    <w:rsid w:val="00230827"/>
    <w:rsid w:val="00230A9F"/>
    <w:rsid w:val="00231B1E"/>
    <w:rsid w:val="0023552D"/>
    <w:rsid w:val="0024031C"/>
    <w:rsid w:val="00241408"/>
    <w:rsid w:val="002415E0"/>
    <w:rsid w:val="0024496D"/>
    <w:rsid w:val="00246E9A"/>
    <w:rsid w:val="002510E4"/>
    <w:rsid w:val="002519BE"/>
    <w:rsid w:val="00255F77"/>
    <w:rsid w:val="002572C2"/>
    <w:rsid w:val="00260F03"/>
    <w:rsid w:val="002613B2"/>
    <w:rsid w:val="00264F22"/>
    <w:rsid w:val="0026733C"/>
    <w:rsid w:val="002705D2"/>
    <w:rsid w:val="00271527"/>
    <w:rsid w:val="00272AAA"/>
    <w:rsid w:val="00280C29"/>
    <w:rsid w:val="00281C14"/>
    <w:rsid w:val="00284B90"/>
    <w:rsid w:val="00287893"/>
    <w:rsid w:val="002956BC"/>
    <w:rsid w:val="00296127"/>
    <w:rsid w:val="00297C82"/>
    <w:rsid w:val="002A0046"/>
    <w:rsid w:val="002A0CFF"/>
    <w:rsid w:val="002A2445"/>
    <w:rsid w:val="002A5B12"/>
    <w:rsid w:val="002A6360"/>
    <w:rsid w:val="002A6964"/>
    <w:rsid w:val="002A7E41"/>
    <w:rsid w:val="002B12FD"/>
    <w:rsid w:val="002B2218"/>
    <w:rsid w:val="002B3AF9"/>
    <w:rsid w:val="002B60BB"/>
    <w:rsid w:val="002C17E7"/>
    <w:rsid w:val="002C77BD"/>
    <w:rsid w:val="002C7FE1"/>
    <w:rsid w:val="002D25AA"/>
    <w:rsid w:val="002D4B52"/>
    <w:rsid w:val="002D512C"/>
    <w:rsid w:val="002E135C"/>
    <w:rsid w:val="002E232E"/>
    <w:rsid w:val="002E2B11"/>
    <w:rsid w:val="002E5C75"/>
    <w:rsid w:val="002E6D29"/>
    <w:rsid w:val="002F2799"/>
    <w:rsid w:val="002F2CAB"/>
    <w:rsid w:val="002F4C8D"/>
    <w:rsid w:val="00303929"/>
    <w:rsid w:val="00307CC8"/>
    <w:rsid w:val="00307D92"/>
    <w:rsid w:val="003100ED"/>
    <w:rsid w:val="0031483F"/>
    <w:rsid w:val="00317BBA"/>
    <w:rsid w:val="00317C93"/>
    <w:rsid w:val="00320C83"/>
    <w:rsid w:val="00323B50"/>
    <w:rsid w:val="003248B3"/>
    <w:rsid w:val="00330F57"/>
    <w:rsid w:val="00333782"/>
    <w:rsid w:val="00333871"/>
    <w:rsid w:val="00334A8D"/>
    <w:rsid w:val="00335360"/>
    <w:rsid w:val="003368EB"/>
    <w:rsid w:val="00345064"/>
    <w:rsid w:val="003510D2"/>
    <w:rsid w:val="00353782"/>
    <w:rsid w:val="00354331"/>
    <w:rsid w:val="00357E0C"/>
    <w:rsid w:val="00362640"/>
    <w:rsid w:val="00366B52"/>
    <w:rsid w:val="00366E47"/>
    <w:rsid w:val="00370031"/>
    <w:rsid w:val="00376752"/>
    <w:rsid w:val="0037775C"/>
    <w:rsid w:val="00385EC2"/>
    <w:rsid w:val="00391366"/>
    <w:rsid w:val="00392D28"/>
    <w:rsid w:val="00392DFA"/>
    <w:rsid w:val="00393D20"/>
    <w:rsid w:val="0039548E"/>
    <w:rsid w:val="003A1734"/>
    <w:rsid w:val="003A2599"/>
    <w:rsid w:val="003A2737"/>
    <w:rsid w:val="003A5AA6"/>
    <w:rsid w:val="003A5BFF"/>
    <w:rsid w:val="003B2E2F"/>
    <w:rsid w:val="003B38E5"/>
    <w:rsid w:val="003B4B0E"/>
    <w:rsid w:val="003B73CB"/>
    <w:rsid w:val="003B764D"/>
    <w:rsid w:val="003C2402"/>
    <w:rsid w:val="003C2C07"/>
    <w:rsid w:val="003C5CBE"/>
    <w:rsid w:val="003D1DEF"/>
    <w:rsid w:val="003D29B7"/>
    <w:rsid w:val="003D4A5F"/>
    <w:rsid w:val="003E2C53"/>
    <w:rsid w:val="003E3B30"/>
    <w:rsid w:val="003E41F7"/>
    <w:rsid w:val="003E76B6"/>
    <w:rsid w:val="003F36B5"/>
    <w:rsid w:val="00401C00"/>
    <w:rsid w:val="00401ECB"/>
    <w:rsid w:val="00406333"/>
    <w:rsid w:val="0040681F"/>
    <w:rsid w:val="00407A46"/>
    <w:rsid w:val="00412535"/>
    <w:rsid w:val="004132F1"/>
    <w:rsid w:val="00417FEA"/>
    <w:rsid w:val="0042612C"/>
    <w:rsid w:val="00430866"/>
    <w:rsid w:val="00432DD1"/>
    <w:rsid w:val="00433191"/>
    <w:rsid w:val="004342A6"/>
    <w:rsid w:val="00434BF3"/>
    <w:rsid w:val="00434D33"/>
    <w:rsid w:val="004350CE"/>
    <w:rsid w:val="00441221"/>
    <w:rsid w:val="004429EF"/>
    <w:rsid w:val="0044334F"/>
    <w:rsid w:val="00443C13"/>
    <w:rsid w:val="00443C7C"/>
    <w:rsid w:val="0045422A"/>
    <w:rsid w:val="0045727D"/>
    <w:rsid w:val="00457CA9"/>
    <w:rsid w:val="00463A15"/>
    <w:rsid w:val="0046594C"/>
    <w:rsid w:val="0046784A"/>
    <w:rsid w:val="00481F64"/>
    <w:rsid w:val="004830C3"/>
    <w:rsid w:val="00483ECB"/>
    <w:rsid w:val="00484C06"/>
    <w:rsid w:val="00484DA8"/>
    <w:rsid w:val="00494F67"/>
    <w:rsid w:val="004A009D"/>
    <w:rsid w:val="004A4C86"/>
    <w:rsid w:val="004A70D0"/>
    <w:rsid w:val="004A7CFD"/>
    <w:rsid w:val="004C292C"/>
    <w:rsid w:val="004C2C35"/>
    <w:rsid w:val="004C5F38"/>
    <w:rsid w:val="004D4A6D"/>
    <w:rsid w:val="004D5092"/>
    <w:rsid w:val="004D5122"/>
    <w:rsid w:val="004D7AAA"/>
    <w:rsid w:val="004D7D4E"/>
    <w:rsid w:val="004D7E58"/>
    <w:rsid w:val="004E35DD"/>
    <w:rsid w:val="004F2368"/>
    <w:rsid w:val="004F4850"/>
    <w:rsid w:val="005007C0"/>
    <w:rsid w:val="00502A12"/>
    <w:rsid w:val="00506020"/>
    <w:rsid w:val="0050606A"/>
    <w:rsid w:val="005121CE"/>
    <w:rsid w:val="005126C0"/>
    <w:rsid w:val="00521C44"/>
    <w:rsid w:val="00521FEF"/>
    <w:rsid w:val="00522804"/>
    <w:rsid w:val="00525C06"/>
    <w:rsid w:val="00526853"/>
    <w:rsid w:val="00535FEB"/>
    <w:rsid w:val="0053717F"/>
    <w:rsid w:val="005377A5"/>
    <w:rsid w:val="00540966"/>
    <w:rsid w:val="00546A56"/>
    <w:rsid w:val="00552E3D"/>
    <w:rsid w:val="0055322F"/>
    <w:rsid w:val="00553457"/>
    <w:rsid w:val="005546EE"/>
    <w:rsid w:val="00566FA7"/>
    <w:rsid w:val="00570F98"/>
    <w:rsid w:val="005714AB"/>
    <w:rsid w:val="005726CF"/>
    <w:rsid w:val="00576923"/>
    <w:rsid w:val="00577F8B"/>
    <w:rsid w:val="00581ADA"/>
    <w:rsid w:val="00584DCF"/>
    <w:rsid w:val="00590939"/>
    <w:rsid w:val="005920E1"/>
    <w:rsid w:val="0059637E"/>
    <w:rsid w:val="005973CD"/>
    <w:rsid w:val="00597811"/>
    <w:rsid w:val="005A1A81"/>
    <w:rsid w:val="005A2461"/>
    <w:rsid w:val="005A2FDD"/>
    <w:rsid w:val="005A38FF"/>
    <w:rsid w:val="005B42C4"/>
    <w:rsid w:val="005B4D36"/>
    <w:rsid w:val="005C2BBB"/>
    <w:rsid w:val="005C37E1"/>
    <w:rsid w:val="005C3C3A"/>
    <w:rsid w:val="005C75F8"/>
    <w:rsid w:val="005D41B4"/>
    <w:rsid w:val="005D4F76"/>
    <w:rsid w:val="005D59A8"/>
    <w:rsid w:val="005D6B9D"/>
    <w:rsid w:val="005E1D48"/>
    <w:rsid w:val="005E7D41"/>
    <w:rsid w:val="005F259D"/>
    <w:rsid w:val="005F3F0C"/>
    <w:rsid w:val="00601026"/>
    <w:rsid w:val="006016BC"/>
    <w:rsid w:val="006030F7"/>
    <w:rsid w:val="00604680"/>
    <w:rsid w:val="00615E79"/>
    <w:rsid w:val="006203B4"/>
    <w:rsid w:val="00624A61"/>
    <w:rsid w:val="00626090"/>
    <w:rsid w:val="006265EC"/>
    <w:rsid w:val="00630A08"/>
    <w:rsid w:val="00631638"/>
    <w:rsid w:val="00634260"/>
    <w:rsid w:val="00640DC9"/>
    <w:rsid w:val="00642760"/>
    <w:rsid w:val="00642C4D"/>
    <w:rsid w:val="006447A7"/>
    <w:rsid w:val="00645FCF"/>
    <w:rsid w:val="006472AD"/>
    <w:rsid w:val="00653870"/>
    <w:rsid w:val="006561EE"/>
    <w:rsid w:val="00661D11"/>
    <w:rsid w:val="0066742E"/>
    <w:rsid w:val="00672679"/>
    <w:rsid w:val="00672E80"/>
    <w:rsid w:val="00683C68"/>
    <w:rsid w:val="00687F14"/>
    <w:rsid w:val="00687F91"/>
    <w:rsid w:val="00690F25"/>
    <w:rsid w:val="006924BB"/>
    <w:rsid w:val="006942EE"/>
    <w:rsid w:val="006A0CE4"/>
    <w:rsid w:val="006A20DB"/>
    <w:rsid w:val="006A54B4"/>
    <w:rsid w:val="006B47B3"/>
    <w:rsid w:val="006C1C6E"/>
    <w:rsid w:val="006D0BBD"/>
    <w:rsid w:val="006D4436"/>
    <w:rsid w:val="006E3324"/>
    <w:rsid w:val="006E3368"/>
    <w:rsid w:val="006F2C3D"/>
    <w:rsid w:val="006F3628"/>
    <w:rsid w:val="006F6401"/>
    <w:rsid w:val="007021CC"/>
    <w:rsid w:val="0070416F"/>
    <w:rsid w:val="00706C18"/>
    <w:rsid w:val="007124BE"/>
    <w:rsid w:val="0071467B"/>
    <w:rsid w:val="007222F5"/>
    <w:rsid w:val="00725931"/>
    <w:rsid w:val="00726BC0"/>
    <w:rsid w:val="00727609"/>
    <w:rsid w:val="007318D7"/>
    <w:rsid w:val="007322E3"/>
    <w:rsid w:val="0073430F"/>
    <w:rsid w:val="0073550C"/>
    <w:rsid w:val="007376B3"/>
    <w:rsid w:val="007456EB"/>
    <w:rsid w:val="00754BE8"/>
    <w:rsid w:val="00765784"/>
    <w:rsid w:val="00771F9E"/>
    <w:rsid w:val="00772085"/>
    <w:rsid w:val="00772482"/>
    <w:rsid w:val="00773410"/>
    <w:rsid w:val="007734AE"/>
    <w:rsid w:val="00773BF4"/>
    <w:rsid w:val="00775C1D"/>
    <w:rsid w:val="00777E79"/>
    <w:rsid w:val="007835B9"/>
    <w:rsid w:val="00783B42"/>
    <w:rsid w:val="00784303"/>
    <w:rsid w:val="0078451E"/>
    <w:rsid w:val="00787E4F"/>
    <w:rsid w:val="00793411"/>
    <w:rsid w:val="00797499"/>
    <w:rsid w:val="007A6987"/>
    <w:rsid w:val="007B1291"/>
    <w:rsid w:val="007B39C8"/>
    <w:rsid w:val="007C4A26"/>
    <w:rsid w:val="007D1F5D"/>
    <w:rsid w:val="007D7BEA"/>
    <w:rsid w:val="007E0D0A"/>
    <w:rsid w:val="007E1025"/>
    <w:rsid w:val="007E755D"/>
    <w:rsid w:val="007E7C4F"/>
    <w:rsid w:val="007F0789"/>
    <w:rsid w:val="007F29D0"/>
    <w:rsid w:val="007F3805"/>
    <w:rsid w:val="007F4600"/>
    <w:rsid w:val="007F5520"/>
    <w:rsid w:val="007F6C8E"/>
    <w:rsid w:val="00801965"/>
    <w:rsid w:val="008047B4"/>
    <w:rsid w:val="00807968"/>
    <w:rsid w:val="00807EAA"/>
    <w:rsid w:val="00813E2B"/>
    <w:rsid w:val="008163A7"/>
    <w:rsid w:val="00820245"/>
    <w:rsid w:val="00830652"/>
    <w:rsid w:val="008307E1"/>
    <w:rsid w:val="00831A5A"/>
    <w:rsid w:val="00832238"/>
    <w:rsid w:val="008351FA"/>
    <w:rsid w:val="008421F9"/>
    <w:rsid w:val="00844E73"/>
    <w:rsid w:val="0084794B"/>
    <w:rsid w:val="00857698"/>
    <w:rsid w:val="008612F1"/>
    <w:rsid w:val="00861774"/>
    <w:rsid w:val="0086391A"/>
    <w:rsid w:val="008639EF"/>
    <w:rsid w:val="00874459"/>
    <w:rsid w:val="00874EDA"/>
    <w:rsid w:val="008754B8"/>
    <w:rsid w:val="008755F3"/>
    <w:rsid w:val="008756BA"/>
    <w:rsid w:val="00876414"/>
    <w:rsid w:val="0088207D"/>
    <w:rsid w:val="00883BAF"/>
    <w:rsid w:val="008867F7"/>
    <w:rsid w:val="00890CB1"/>
    <w:rsid w:val="00892D2B"/>
    <w:rsid w:val="008A24CB"/>
    <w:rsid w:val="008A288F"/>
    <w:rsid w:val="008A50D7"/>
    <w:rsid w:val="008B1D63"/>
    <w:rsid w:val="008B671A"/>
    <w:rsid w:val="008B73C5"/>
    <w:rsid w:val="008C0A66"/>
    <w:rsid w:val="008C2120"/>
    <w:rsid w:val="008C4D9A"/>
    <w:rsid w:val="008C54BA"/>
    <w:rsid w:val="008C7679"/>
    <w:rsid w:val="008C7AA7"/>
    <w:rsid w:val="008D1D80"/>
    <w:rsid w:val="008D203B"/>
    <w:rsid w:val="008D2969"/>
    <w:rsid w:val="008D3F6A"/>
    <w:rsid w:val="008D7FCD"/>
    <w:rsid w:val="008E15BB"/>
    <w:rsid w:val="008E17B6"/>
    <w:rsid w:val="008E2523"/>
    <w:rsid w:val="008F4F48"/>
    <w:rsid w:val="008F7BAA"/>
    <w:rsid w:val="00901B32"/>
    <w:rsid w:val="00906956"/>
    <w:rsid w:val="009076D3"/>
    <w:rsid w:val="00907950"/>
    <w:rsid w:val="0091669C"/>
    <w:rsid w:val="00916D56"/>
    <w:rsid w:val="009202CA"/>
    <w:rsid w:val="00921D68"/>
    <w:rsid w:val="0092352F"/>
    <w:rsid w:val="00924E94"/>
    <w:rsid w:val="00927891"/>
    <w:rsid w:val="0093162C"/>
    <w:rsid w:val="0093282A"/>
    <w:rsid w:val="00933408"/>
    <w:rsid w:val="0093454D"/>
    <w:rsid w:val="00934727"/>
    <w:rsid w:val="00935F3C"/>
    <w:rsid w:val="00936E43"/>
    <w:rsid w:val="009433D7"/>
    <w:rsid w:val="00943629"/>
    <w:rsid w:val="009505AE"/>
    <w:rsid w:val="0095136F"/>
    <w:rsid w:val="00951A95"/>
    <w:rsid w:val="0095499E"/>
    <w:rsid w:val="00960850"/>
    <w:rsid w:val="009619DF"/>
    <w:rsid w:val="00966562"/>
    <w:rsid w:val="00967D1D"/>
    <w:rsid w:val="0097353B"/>
    <w:rsid w:val="0097606F"/>
    <w:rsid w:val="00980900"/>
    <w:rsid w:val="009836BC"/>
    <w:rsid w:val="00984049"/>
    <w:rsid w:val="00985EDA"/>
    <w:rsid w:val="00990FF6"/>
    <w:rsid w:val="0099153B"/>
    <w:rsid w:val="00991B7B"/>
    <w:rsid w:val="00992BDC"/>
    <w:rsid w:val="009973FE"/>
    <w:rsid w:val="009A1858"/>
    <w:rsid w:val="009A6220"/>
    <w:rsid w:val="009B0DAE"/>
    <w:rsid w:val="009B2128"/>
    <w:rsid w:val="009B2C8E"/>
    <w:rsid w:val="009C010E"/>
    <w:rsid w:val="009C7309"/>
    <w:rsid w:val="009C79F5"/>
    <w:rsid w:val="009D0836"/>
    <w:rsid w:val="009D153D"/>
    <w:rsid w:val="009D5F0F"/>
    <w:rsid w:val="009D6B69"/>
    <w:rsid w:val="009D78EC"/>
    <w:rsid w:val="009E0C77"/>
    <w:rsid w:val="009E112F"/>
    <w:rsid w:val="009E2F06"/>
    <w:rsid w:val="009E57F1"/>
    <w:rsid w:val="009F7558"/>
    <w:rsid w:val="00A01204"/>
    <w:rsid w:val="00A01855"/>
    <w:rsid w:val="00A067C4"/>
    <w:rsid w:val="00A07821"/>
    <w:rsid w:val="00A11021"/>
    <w:rsid w:val="00A112C9"/>
    <w:rsid w:val="00A12DB3"/>
    <w:rsid w:val="00A15AE7"/>
    <w:rsid w:val="00A17F6A"/>
    <w:rsid w:val="00A2518E"/>
    <w:rsid w:val="00A25FB3"/>
    <w:rsid w:val="00A30D24"/>
    <w:rsid w:val="00A322D8"/>
    <w:rsid w:val="00A32E33"/>
    <w:rsid w:val="00A3325A"/>
    <w:rsid w:val="00A33726"/>
    <w:rsid w:val="00A41779"/>
    <w:rsid w:val="00A46898"/>
    <w:rsid w:val="00A47206"/>
    <w:rsid w:val="00A51AB6"/>
    <w:rsid w:val="00A55C32"/>
    <w:rsid w:val="00A61162"/>
    <w:rsid w:val="00A61291"/>
    <w:rsid w:val="00A63DB1"/>
    <w:rsid w:val="00A702B0"/>
    <w:rsid w:val="00A706B4"/>
    <w:rsid w:val="00A71B0B"/>
    <w:rsid w:val="00A808F8"/>
    <w:rsid w:val="00A81636"/>
    <w:rsid w:val="00A82BF5"/>
    <w:rsid w:val="00A85CD0"/>
    <w:rsid w:val="00A86816"/>
    <w:rsid w:val="00A92B45"/>
    <w:rsid w:val="00A94D47"/>
    <w:rsid w:val="00A95721"/>
    <w:rsid w:val="00AA5803"/>
    <w:rsid w:val="00AA7875"/>
    <w:rsid w:val="00AC1299"/>
    <w:rsid w:val="00AC3882"/>
    <w:rsid w:val="00AC5037"/>
    <w:rsid w:val="00AC5F44"/>
    <w:rsid w:val="00AD083A"/>
    <w:rsid w:val="00AD1F67"/>
    <w:rsid w:val="00AD29FD"/>
    <w:rsid w:val="00AD2D7A"/>
    <w:rsid w:val="00AD36E1"/>
    <w:rsid w:val="00AD4A1D"/>
    <w:rsid w:val="00AD6D86"/>
    <w:rsid w:val="00AE03C3"/>
    <w:rsid w:val="00AE07E1"/>
    <w:rsid w:val="00AE3376"/>
    <w:rsid w:val="00AF3BE8"/>
    <w:rsid w:val="00AF642C"/>
    <w:rsid w:val="00AF7437"/>
    <w:rsid w:val="00B02F08"/>
    <w:rsid w:val="00B0698F"/>
    <w:rsid w:val="00B1101D"/>
    <w:rsid w:val="00B14ABD"/>
    <w:rsid w:val="00B14FDA"/>
    <w:rsid w:val="00B153DB"/>
    <w:rsid w:val="00B1591A"/>
    <w:rsid w:val="00B15BA2"/>
    <w:rsid w:val="00B21533"/>
    <w:rsid w:val="00B219EE"/>
    <w:rsid w:val="00B2272F"/>
    <w:rsid w:val="00B22917"/>
    <w:rsid w:val="00B23B30"/>
    <w:rsid w:val="00B23D14"/>
    <w:rsid w:val="00B25A33"/>
    <w:rsid w:val="00B34B6F"/>
    <w:rsid w:val="00B353B0"/>
    <w:rsid w:val="00B43658"/>
    <w:rsid w:val="00B44175"/>
    <w:rsid w:val="00B4420B"/>
    <w:rsid w:val="00B50F58"/>
    <w:rsid w:val="00B5238E"/>
    <w:rsid w:val="00B5290E"/>
    <w:rsid w:val="00B625D4"/>
    <w:rsid w:val="00B63165"/>
    <w:rsid w:val="00B6427A"/>
    <w:rsid w:val="00B6588F"/>
    <w:rsid w:val="00B7070A"/>
    <w:rsid w:val="00B70CBC"/>
    <w:rsid w:val="00B73A2E"/>
    <w:rsid w:val="00B73ADC"/>
    <w:rsid w:val="00B75C96"/>
    <w:rsid w:val="00B7693B"/>
    <w:rsid w:val="00B77950"/>
    <w:rsid w:val="00B80C09"/>
    <w:rsid w:val="00B813A1"/>
    <w:rsid w:val="00B838AC"/>
    <w:rsid w:val="00B85EA8"/>
    <w:rsid w:val="00B9360C"/>
    <w:rsid w:val="00B937D9"/>
    <w:rsid w:val="00B93DD1"/>
    <w:rsid w:val="00B94B97"/>
    <w:rsid w:val="00BA310A"/>
    <w:rsid w:val="00BA3906"/>
    <w:rsid w:val="00BA586B"/>
    <w:rsid w:val="00BB1E9B"/>
    <w:rsid w:val="00BB4D66"/>
    <w:rsid w:val="00BB7D6D"/>
    <w:rsid w:val="00BC2726"/>
    <w:rsid w:val="00BC72FD"/>
    <w:rsid w:val="00BD0C0F"/>
    <w:rsid w:val="00BD1CA7"/>
    <w:rsid w:val="00BD1EA6"/>
    <w:rsid w:val="00BD27C6"/>
    <w:rsid w:val="00BE44C6"/>
    <w:rsid w:val="00BE7020"/>
    <w:rsid w:val="00BF1445"/>
    <w:rsid w:val="00BF42BF"/>
    <w:rsid w:val="00BF757D"/>
    <w:rsid w:val="00C02457"/>
    <w:rsid w:val="00C02ACB"/>
    <w:rsid w:val="00C02DE0"/>
    <w:rsid w:val="00C05ACF"/>
    <w:rsid w:val="00C066E9"/>
    <w:rsid w:val="00C10302"/>
    <w:rsid w:val="00C12FA2"/>
    <w:rsid w:val="00C15386"/>
    <w:rsid w:val="00C1591C"/>
    <w:rsid w:val="00C1693C"/>
    <w:rsid w:val="00C17383"/>
    <w:rsid w:val="00C2177E"/>
    <w:rsid w:val="00C24EB4"/>
    <w:rsid w:val="00C261C4"/>
    <w:rsid w:val="00C30035"/>
    <w:rsid w:val="00C31D2F"/>
    <w:rsid w:val="00C32D28"/>
    <w:rsid w:val="00C3368F"/>
    <w:rsid w:val="00C3372E"/>
    <w:rsid w:val="00C37103"/>
    <w:rsid w:val="00C448EC"/>
    <w:rsid w:val="00C50A9D"/>
    <w:rsid w:val="00C512BD"/>
    <w:rsid w:val="00C51F89"/>
    <w:rsid w:val="00C5746D"/>
    <w:rsid w:val="00C61318"/>
    <w:rsid w:val="00C65549"/>
    <w:rsid w:val="00C70990"/>
    <w:rsid w:val="00C71715"/>
    <w:rsid w:val="00C71F4D"/>
    <w:rsid w:val="00C7237F"/>
    <w:rsid w:val="00C72EFB"/>
    <w:rsid w:val="00C73C61"/>
    <w:rsid w:val="00C7429D"/>
    <w:rsid w:val="00C810E8"/>
    <w:rsid w:val="00C83F0C"/>
    <w:rsid w:val="00C8788A"/>
    <w:rsid w:val="00C87B1D"/>
    <w:rsid w:val="00C906C0"/>
    <w:rsid w:val="00CA1D91"/>
    <w:rsid w:val="00CA6CB0"/>
    <w:rsid w:val="00CA6EA9"/>
    <w:rsid w:val="00CB07C6"/>
    <w:rsid w:val="00CB401A"/>
    <w:rsid w:val="00CC1A3C"/>
    <w:rsid w:val="00CC27CE"/>
    <w:rsid w:val="00CC2C75"/>
    <w:rsid w:val="00CC307B"/>
    <w:rsid w:val="00CC4AF5"/>
    <w:rsid w:val="00CC7A63"/>
    <w:rsid w:val="00CC7B3E"/>
    <w:rsid w:val="00CD2C7F"/>
    <w:rsid w:val="00CD3F24"/>
    <w:rsid w:val="00CD4B1D"/>
    <w:rsid w:val="00CD534B"/>
    <w:rsid w:val="00CD5760"/>
    <w:rsid w:val="00CD700E"/>
    <w:rsid w:val="00CE6C50"/>
    <w:rsid w:val="00CE7F4B"/>
    <w:rsid w:val="00CF016C"/>
    <w:rsid w:val="00CF7F94"/>
    <w:rsid w:val="00D01212"/>
    <w:rsid w:val="00D023BD"/>
    <w:rsid w:val="00D02433"/>
    <w:rsid w:val="00D043A3"/>
    <w:rsid w:val="00D1536A"/>
    <w:rsid w:val="00D16D18"/>
    <w:rsid w:val="00D17F3A"/>
    <w:rsid w:val="00D201FC"/>
    <w:rsid w:val="00D23910"/>
    <w:rsid w:val="00D30C48"/>
    <w:rsid w:val="00D327A0"/>
    <w:rsid w:val="00D337EE"/>
    <w:rsid w:val="00D35213"/>
    <w:rsid w:val="00D36412"/>
    <w:rsid w:val="00D36A3D"/>
    <w:rsid w:val="00D43539"/>
    <w:rsid w:val="00D4477D"/>
    <w:rsid w:val="00D47AE7"/>
    <w:rsid w:val="00D5113B"/>
    <w:rsid w:val="00D5494B"/>
    <w:rsid w:val="00D54FC7"/>
    <w:rsid w:val="00D551DB"/>
    <w:rsid w:val="00D568D6"/>
    <w:rsid w:val="00D56A79"/>
    <w:rsid w:val="00D601F7"/>
    <w:rsid w:val="00D6053F"/>
    <w:rsid w:val="00D60566"/>
    <w:rsid w:val="00D64E32"/>
    <w:rsid w:val="00D723E6"/>
    <w:rsid w:val="00D724C8"/>
    <w:rsid w:val="00D734C9"/>
    <w:rsid w:val="00D75D69"/>
    <w:rsid w:val="00D75EAB"/>
    <w:rsid w:val="00D76007"/>
    <w:rsid w:val="00D81044"/>
    <w:rsid w:val="00D83734"/>
    <w:rsid w:val="00D84334"/>
    <w:rsid w:val="00D84B27"/>
    <w:rsid w:val="00D87A9F"/>
    <w:rsid w:val="00D94A74"/>
    <w:rsid w:val="00D9742A"/>
    <w:rsid w:val="00D97ED7"/>
    <w:rsid w:val="00DA1B50"/>
    <w:rsid w:val="00DA41EB"/>
    <w:rsid w:val="00DA6C44"/>
    <w:rsid w:val="00DA76F0"/>
    <w:rsid w:val="00DB0441"/>
    <w:rsid w:val="00DB08AE"/>
    <w:rsid w:val="00DB0B3C"/>
    <w:rsid w:val="00DB3A52"/>
    <w:rsid w:val="00DB3DB0"/>
    <w:rsid w:val="00DB786E"/>
    <w:rsid w:val="00DC1280"/>
    <w:rsid w:val="00DC651D"/>
    <w:rsid w:val="00DC6915"/>
    <w:rsid w:val="00DC7CB4"/>
    <w:rsid w:val="00DD27FF"/>
    <w:rsid w:val="00DE14A6"/>
    <w:rsid w:val="00DE1B59"/>
    <w:rsid w:val="00DE2A99"/>
    <w:rsid w:val="00DE6BDE"/>
    <w:rsid w:val="00DE6DD5"/>
    <w:rsid w:val="00DF07C8"/>
    <w:rsid w:val="00DF136C"/>
    <w:rsid w:val="00DF39D3"/>
    <w:rsid w:val="00DF3C0D"/>
    <w:rsid w:val="00DF4AEC"/>
    <w:rsid w:val="00DF6814"/>
    <w:rsid w:val="00DF75A8"/>
    <w:rsid w:val="00E012D8"/>
    <w:rsid w:val="00E01A98"/>
    <w:rsid w:val="00E03E6E"/>
    <w:rsid w:val="00E03E82"/>
    <w:rsid w:val="00E05AC3"/>
    <w:rsid w:val="00E07AC2"/>
    <w:rsid w:val="00E10787"/>
    <w:rsid w:val="00E13CBB"/>
    <w:rsid w:val="00E1496A"/>
    <w:rsid w:val="00E14A14"/>
    <w:rsid w:val="00E162C1"/>
    <w:rsid w:val="00E16712"/>
    <w:rsid w:val="00E16E36"/>
    <w:rsid w:val="00E33938"/>
    <w:rsid w:val="00E40E25"/>
    <w:rsid w:val="00E46254"/>
    <w:rsid w:val="00E47E21"/>
    <w:rsid w:val="00E50B13"/>
    <w:rsid w:val="00E536F8"/>
    <w:rsid w:val="00E570C6"/>
    <w:rsid w:val="00E62BA3"/>
    <w:rsid w:val="00E630C7"/>
    <w:rsid w:val="00E6695F"/>
    <w:rsid w:val="00E6756C"/>
    <w:rsid w:val="00E677E5"/>
    <w:rsid w:val="00E703AE"/>
    <w:rsid w:val="00E765DF"/>
    <w:rsid w:val="00E845F5"/>
    <w:rsid w:val="00E91A16"/>
    <w:rsid w:val="00E91FC1"/>
    <w:rsid w:val="00E92521"/>
    <w:rsid w:val="00E927FB"/>
    <w:rsid w:val="00E94444"/>
    <w:rsid w:val="00EA15C6"/>
    <w:rsid w:val="00EA17F7"/>
    <w:rsid w:val="00EA3753"/>
    <w:rsid w:val="00EA4FAD"/>
    <w:rsid w:val="00EB7034"/>
    <w:rsid w:val="00EC0F09"/>
    <w:rsid w:val="00EC1F85"/>
    <w:rsid w:val="00EC5B1B"/>
    <w:rsid w:val="00EC5B7B"/>
    <w:rsid w:val="00EC6338"/>
    <w:rsid w:val="00EC725F"/>
    <w:rsid w:val="00EC7E1E"/>
    <w:rsid w:val="00ED3688"/>
    <w:rsid w:val="00ED5532"/>
    <w:rsid w:val="00ED6CB7"/>
    <w:rsid w:val="00EE12F3"/>
    <w:rsid w:val="00EE1553"/>
    <w:rsid w:val="00EE4A2B"/>
    <w:rsid w:val="00EF1D73"/>
    <w:rsid w:val="00EF239F"/>
    <w:rsid w:val="00EF3D82"/>
    <w:rsid w:val="00EF543A"/>
    <w:rsid w:val="00EF64E0"/>
    <w:rsid w:val="00F01FB8"/>
    <w:rsid w:val="00F032BD"/>
    <w:rsid w:val="00F033A6"/>
    <w:rsid w:val="00F03751"/>
    <w:rsid w:val="00F04B19"/>
    <w:rsid w:val="00F06824"/>
    <w:rsid w:val="00F10CF7"/>
    <w:rsid w:val="00F11815"/>
    <w:rsid w:val="00F12674"/>
    <w:rsid w:val="00F13DFE"/>
    <w:rsid w:val="00F145E9"/>
    <w:rsid w:val="00F179E3"/>
    <w:rsid w:val="00F20A09"/>
    <w:rsid w:val="00F22004"/>
    <w:rsid w:val="00F22924"/>
    <w:rsid w:val="00F258EC"/>
    <w:rsid w:val="00F403B7"/>
    <w:rsid w:val="00F41F32"/>
    <w:rsid w:val="00F440E0"/>
    <w:rsid w:val="00F441E4"/>
    <w:rsid w:val="00F47271"/>
    <w:rsid w:val="00F57938"/>
    <w:rsid w:val="00F57AF0"/>
    <w:rsid w:val="00F60785"/>
    <w:rsid w:val="00F6174A"/>
    <w:rsid w:val="00F61783"/>
    <w:rsid w:val="00F625DA"/>
    <w:rsid w:val="00F64DA0"/>
    <w:rsid w:val="00F65889"/>
    <w:rsid w:val="00F70639"/>
    <w:rsid w:val="00F73336"/>
    <w:rsid w:val="00F73BA9"/>
    <w:rsid w:val="00F73FFF"/>
    <w:rsid w:val="00F77192"/>
    <w:rsid w:val="00F77195"/>
    <w:rsid w:val="00F8191A"/>
    <w:rsid w:val="00F83A03"/>
    <w:rsid w:val="00F875CE"/>
    <w:rsid w:val="00F9111F"/>
    <w:rsid w:val="00F936ED"/>
    <w:rsid w:val="00FA39D3"/>
    <w:rsid w:val="00FA49E8"/>
    <w:rsid w:val="00FA5064"/>
    <w:rsid w:val="00FB1362"/>
    <w:rsid w:val="00FB2EFC"/>
    <w:rsid w:val="00FC025B"/>
    <w:rsid w:val="00FC3C35"/>
    <w:rsid w:val="00FC74BE"/>
    <w:rsid w:val="00FC7BA5"/>
    <w:rsid w:val="00FD14E7"/>
    <w:rsid w:val="00FD2F5A"/>
    <w:rsid w:val="00FD34E0"/>
    <w:rsid w:val="00FD3E8F"/>
    <w:rsid w:val="00FD40F0"/>
    <w:rsid w:val="00FD6186"/>
    <w:rsid w:val="00FD62F8"/>
    <w:rsid w:val="00FD6A5D"/>
    <w:rsid w:val="00FD6C4B"/>
    <w:rsid w:val="00FE166D"/>
    <w:rsid w:val="00FE21D2"/>
    <w:rsid w:val="00FF137D"/>
    <w:rsid w:val="00FF33B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71653F3"/>
  <w15:chartTrackingRefBased/>
  <w15:docId w15:val="{0D388AF5-6CAF-45D6-8CBF-F6F54CFE9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51FA"/>
    <w:pPr>
      <w:spacing w:line="256" w:lineRule="auto"/>
    </w:pPr>
  </w:style>
  <w:style w:type="paragraph" w:styleId="Naslov1">
    <w:name w:val="heading 1"/>
    <w:basedOn w:val="Normal"/>
    <w:next w:val="Normal"/>
    <w:link w:val="Naslov1Char"/>
    <w:qFormat/>
    <w:rsid w:val="008351FA"/>
    <w:pPr>
      <w:keepNext/>
      <w:spacing w:after="0" w:line="240" w:lineRule="auto"/>
      <w:jc w:val="center"/>
      <w:outlineLvl w:val="0"/>
    </w:pPr>
    <w:rPr>
      <w:rFonts w:ascii="HRTimes" w:eastAsia="Times New Roman" w:hAnsi="HRTimes" w:cs="Times New Roman"/>
      <w:b/>
      <w:color w:val="0000FF"/>
      <w:kern w:val="28"/>
      <w:sz w:val="24"/>
      <w:szCs w:val="20"/>
    </w:rPr>
  </w:style>
  <w:style w:type="paragraph" w:styleId="Naslov2">
    <w:name w:val="heading 2"/>
    <w:basedOn w:val="Normal"/>
    <w:next w:val="Normal"/>
    <w:link w:val="Naslov2Char"/>
    <w:unhideWhenUsed/>
    <w:qFormat/>
    <w:rsid w:val="008351FA"/>
    <w:pPr>
      <w:keepNext/>
      <w:spacing w:before="240" w:after="60" w:line="240" w:lineRule="auto"/>
      <w:outlineLvl w:val="1"/>
    </w:pPr>
    <w:rPr>
      <w:rFonts w:ascii="Arial" w:eastAsia="Times New Roman" w:hAnsi="Arial" w:cs="Arial"/>
      <w:b/>
      <w:bCs/>
      <w:i/>
      <w:iCs/>
      <w:sz w:val="28"/>
      <w:szCs w:val="28"/>
    </w:rPr>
  </w:style>
  <w:style w:type="paragraph" w:styleId="Naslov3">
    <w:name w:val="heading 3"/>
    <w:basedOn w:val="Normal"/>
    <w:next w:val="Normal"/>
    <w:link w:val="Naslov3Char"/>
    <w:semiHidden/>
    <w:unhideWhenUsed/>
    <w:qFormat/>
    <w:rsid w:val="008351FA"/>
    <w:pPr>
      <w:keepNext/>
      <w:spacing w:before="240" w:after="60" w:line="240" w:lineRule="auto"/>
      <w:outlineLvl w:val="2"/>
    </w:pPr>
    <w:rPr>
      <w:rFonts w:ascii="Arial" w:eastAsia="Times New Roman" w:hAnsi="Arial" w:cs="Arial"/>
      <w:b/>
      <w:bCs/>
      <w:sz w:val="26"/>
      <w:szCs w:val="26"/>
    </w:rPr>
  </w:style>
  <w:style w:type="paragraph" w:styleId="Naslov4">
    <w:name w:val="heading 4"/>
    <w:basedOn w:val="Normal"/>
    <w:next w:val="Normal"/>
    <w:link w:val="Naslov4Char"/>
    <w:semiHidden/>
    <w:unhideWhenUsed/>
    <w:qFormat/>
    <w:rsid w:val="008351FA"/>
    <w:pPr>
      <w:keepNext/>
      <w:spacing w:before="240" w:after="60" w:line="240" w:lineRule="auto"/>
      <w:outlineLvl w:val="3"/>
    </w:pPr>
    <w:rPr>
      <w:rFonts w:ascii="Times New Roman" w:eastAsia="Times New Roman" w:hAnsi="Times New Roman" w:cs="Times New Roman"/>
      <w:b/>
      <w:bCs/>
      <w:sz w:val="28"/>
      <w:szCs w:val="28"/>
    </w:rPr>
  </w:style>
  <w:style w:type="paragraph" w:styleId="Naslov5">
    <w:name w:val="heading 5"/>
    <w:basedOn w:val="Normal"/>
    <w:next w:val="Normal"/>
    <w:link w:val="Naslov5Char"/>
    <w:semiHidden/>
    <w:unhideWhenUsed/>
    <w:qFormat/>
    <w:rsid w:val="008351FA"/>
    <w:pPr>
      <w:spacing w:before="240" w:after="60" w:line="240" w:lineRule="auto"/>
      <w:outlineLvl w:val="4"/>
    </w:pPr>
    <w:rPr>
      <w:rFonts w:ascii="Times New Roman" w:eastAsia="Times New Roman" w:hAnsi="Times New Roman" w:cs="Times New Roman"/>
      <w:b/>
      <w:bCs/>
      <w:i/>
      <w:iCs/>
      <w:sz w:val="26"/>
      <w:szCs w:val="26"/>
    </w:rPr>
  </w:style>
  <w:style w:type="paragraph" w:styleId="Naslov6">
    <w:name w:val="heading 6"/>
    <w:basedOn w:val="Normal"/>
    <w:next w:val="Normal"/>
    <w:link w:val="Naslov6Char"/>
    <w:semiHidden/>
    <w:unhideWhenUsed/>
    <w:qFormat/>
    <w:rsid w:val="008351FA"/>
    <w:pPr>
      <w:spacing w:before="240" w:after="60" w:line="240" w:lineRule="auto"/>
      <w:outlineLvl w:val="5"/>
    </w:pPr>
    <w:rPr>
      <w:rFonts w:ascii="Times New Roman" w:eastAsia="Times New Roman" w:hAnsi="Times New Roman" w:cs="Times New Roman"/>
      <w:b/>
      <w:bCs/>
    </w:rPr>
  </w:style>
  <w:style w:type="paragraph" w:styleId="Naslov7">
    <w:name w:val="heading 7"/>
    <w:basedOn w:val="Normal"/>
    <w:next w:val="Normal"/>
    <w:link w:val="Naslov7Char"/>
    <w:uiPriority w:val="99"/>
    <w:semiHidden/>
    <w:unhideWhenUsed/>
    <w:qFormat/>
    <w:rsid w:val="008351FA"/>
    <w:pPr>
      <w:spacing w:before="240" w:after="60" w:line="240" w:lineRule="auto"/>
      <w:outlineLvl w:val="6"/>
    </w:pPr>
    <w:rPr>
      <w:rFonts w:ascii="Times New Roman" w:eastAsia="Times New Roman" w:hAnsi="Times New Roman" w:cs="Times New Roman"/>
      <w:sz w:val="24"/>
      <w:szCs w:val="24"/>
    </w:rPr>
  </w:style>
  <w:style w:type="paragraph" w:styleId="Naslov8">
    <w:name w:val="heading 8"/>
    <w:basedOn w:val="Normal"/>
    <w:next w:val="Normal"/>
    <w:link w:val="Naslov8Char"/>
    <w:uiPriority w:val="99"/>
    <w:semiHidden/>
    <w:unhideWhenUsed/>
    <w:qFormat/>
    <w:rsid w:val="008351FA"/>
    <w:pPr>
      <w:spacing w:before="240" w:after="60" w:line="240" w:lineRule="auto"/>
      <w:outlineLvl w:val="7"/>
    </w:pPr>
    <w:rPr>
      <w:rFonts w:ascii="Times New Roman" w:eastAsia="Times New Roman" w:hAnsi="Times New Roman" w:cs="Times New Roman"/>
      <w:i/>
      <w:iCs/>
      <w:sz w:val="24"/>
      <w:szCs w:val="24"/>
    </w:rPr>
  </w:style>
  <w:style w:type="paragraph" w:styleId="Naslov9">
    <w:name w:val="heading 9"/>
    <w:basedOn w:val="Normal"/>
    <w:next w:val="Normal"/>
    <w:link w:val="Naslov9Char"/>
    <w:uiPriority w:val="99"/>
    <w:semiHidden/>
    <w:unhideWhenUsed/>
    <w:qFormat/>
    <w:rsid w:val="008351FA"/>
    <w:pPr>
      <w:spacing w:before="240" w:after="60" w:line="240" w:lineRule="auto"/>
      <w:outlineLvl w:val="8"/>
    </w:pPr>
    <w:rPr>
      <w:rFonts w:ascii="Arial" w:eastAsia="Times New Roman" w:hAnsi="Arial" w:cs="Arial"/>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8351FA"/>
    <w:rPr>
      <w:rFonts w:ascii="HRTimes" w:eastAsia="Times New Roman" w:hAnsi="HRTimes" w:cs="Times New Roman"/>
      <w:b/>
      <w:color w:val="0000FF"/>
      <w:kern w:val="28"/>
      <w:sz w:val="24"/>
      <w:szCs w:val="20"/>
    </w:rPr>
  </w:style>
  <w:style w:type="character" w:customStyle="1" w:styleId="Naslov2Char">
    <w:name w:val="Naslov 2 Char"/>
    <w:basedOn w:val="Zadanifontodlomka"/>
    <w:link w:val="Naslov2"/>
    <w:rsid w:val="008351FA"/>
    <w:rPr>
      <w:rFonts w:ascii="Arial" w:eastAsia="Times New Roman" w:hAnsi="Arial" w:cs="Arial"/>
      <w:b/>
      <w:bCs/>
      <w:i/>
      <w:iCs/>
      <w:sz w:val="28"/>
      <w:szCs w:val="28"/>
    </w:rPr>
  </w:style>
  <w:style w:type="character" w:customStyle="1" w:styleId="Naslov3Char">
    <w:name w:val="Naslov 3 Char"/>
    <w:basedOn w:val="Zadanifontodlomka"/>
    <w:link w:val="Naslov3"/>
    <w:semiHidden/>
    <w:rsid w:val="008351FA"/>
    <w:rPr>
      <w:rFonts w:ascii="Arial" w:eastAsia="Times New Roman" w:hAnsi="Arial" w:cs="Arial"/>
      <w:b/>
      <w:bCs/>
      <w:sz w:val="26"/>
      <w:szCs w:val="26"/>
    </w:rPr>
  </w:style>
  <w:style w:type="character" w:customStyle="1" w:styleId="Naslov4Char">
    <w:name w:val="Naslov 4 Char"/>
    <w:basedOn w:val="Zadanifontodlomka"/>
    <w:link w:val="Naslov4"/>
    <w:semiHidden/>
    <w:rsid w:val="008351FA"/>
    <w:rPr>
      <w:rFonts w:ascii="Times New Roman" w:eastAsia="Times New Roman" w:hAnsi="Times New Roman" w:cs="Times New Roman"/>
      <w:b/>
      <w:bCs/>
      <w:sz w:val="28"/>
      <w:szCs w:val="28"/>
    </w:rPr>
  </w:style>
  <w:style w:type="character" w:customStyle="1" w:styleId="Naslov5Char">
    <w:name w:val="Naslov 5 Char"/>
    <w:basedOn w:val="Zadanifontodlomka"/>
    <w:link w:val="Naslov5"/>
    <w:semiHidden/>
    <w:rsid w:val="008351FA"/>
    <w:rPr>
      <w:rFonts w:ascii="Times New Roman" w:eastAsia="Times New Roman" w:hAnsi="Times New Roman" w:cs="Times New Roman"/>
      <w:b/>
      <w:bCs/>
      <w:i/>
      <w:iCs/>
      <w:sz w:val="26"/>
      <w:szCs w:val="26"/>
    </w:rPr>
  </w:style>
  <w:style w:type="character" w:customStyle="1" w:styleId="Naslov6Char">
    <w:name w:val="Naslov 6 Char"/>
    <w:basedOn w:val="Zadanifontodlomka"/>
    <w:link w:val="Naslov6"/>
    <w:semiHidden/>
    <w:rsid w:val="008351FA"/>
    <w:rPr>
      <w:rFonts w:ascii="Times New Roman" w:eastAsia="Times New Roman" w:hAnsi="Times New Roman" w:cs="Times New Roman"/>
      <w:b/>
      <w:bCs/>
    </w:rPr>
  </w:style>
  <w:style w:type="character" w:customStyle="1" w:styleId="Naslov7Char">
    <w:name w:val="Naslov 7 Char"/>
    <w:basedOn w:val="Zadanifontodlomka"/>
    <w:link w:val="Naslov7"/>
    <w:uiPriority w:val="99"/>
    <w:semiHidden/>
    <w:rsid w:val="008351FA"/>
    <w:rPr>
      <w:rFonts w:ascii="Times New Roman" w:eastAsia="Times New Roman" w:hAnsi="Times New Roman" w:cs="Times New Roman"/>
      <w:sz w:val="24"/>
      <w:szCs w:val="24"/>
    </w:rPr>
  </w:style>
  <w:style w:type="character" w:customStyle="1" w:styleId="Naslov8Char">
    <w:name w:val="Naslov 8 Char"/>
    <w:basedOn w:val="Zadanifontodlomka"/>
    <w:link w:val="Naslov8"/>
    <w:uiPriority w:val="99"/>
    <w:semiHidden/>
    <w:rsid w:val="008351FA"/>
    <w:rPr>
      <w:rFonts w:ascii="Times New Roman" w:eastAsia="Times New Roman" w:hAnsi="Times New Roman" w:cs="Times New Roman"/>
      <w:i/>
      <w:iCs/>
      <w:sz w:val="24"/>
      <w:szCs w:val="24"/>
    </w:rPr>
  </w:style>
  <w:style w:type="character" w:customStyle="1" w:styleId="Naslov9Char">
    <w:name w:val="Naslov 9 Char"/>
    <w:basedOn w:val="Zadanifontodlomka"/>
    <w:link w:val="Naslov9"/>
    <w:uiPriority w:val="99"/>
    <w:semiHidden/>
    <w:rsid w:val="008351FA"/>
    <w:rPr>
      <w:rFonts w:ascii="Arial" w:eastAsia="Times New Roman" w:hAnsi="Arial" w:cs="Arial"/>
    </w:rPr>
  </w:style>
  <w:style w:type="character" w:styleId="Hiperveza">
    <w:name w:val="Hyperlink"/>
    <w:basedOn w:val="Zadanifontodlomka"/>
    <w:uiPriority w:val="99"/>
    <w:unhideWhenUsed/>
    <w:rsid w:val="008351FA"/>
    <w:rPr>
      <w:color w:val="0563C1" w:themeColor="hyperlink"/>
      <w:u w:val="single"/>
    </w:rPr>
  </w:style>
  <w:style w:type="paragraph" w:customStyle="1" w:styleId="msonormal0">
    <w:name w:val="msonormal"/>
    <w:basedOn w:val="Normal"/>
    <w:uiPriority w:val="99"/>
    <w:rsid w:val="008351F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ZaglavljeChar">
    <w:name w:val="Zaglavlje Char"/>
    <w:basedOn w:val="Zadanifontodlomka"/>
    <w:link w:val="Zaglavlje"/>
    <w:uiPriority w:val="99"/>
    <w:rsid w:val="008351FA"/>
    <w:rPr>
      <w:rFonts w:ascii="Times New Roman" w:eastAsia="Times New Roman" w:hAnsi="Times New Roman" w:cs="Times New Roman"/>
      <w:sz w:val="24"/>
      <w:szCs w:val="24"/>
    </w:rPr>
  </w:style>
  <w:style w:type="paragraph" w:styleId="Zaglavlje">
    <w:name w:val="header"/>
    <w:basedOn w:val="Normal"/>
    <w:link w:val="ZaglavljeChar"/>
    <w:uiPriority w:val="99"/>
    <w:unhideWhenUsed/>
    <w:rsid w:val="008351FA"/>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PodnojeChar">
    <w:name w:val="Podnožje Char"/>
    <w:basedOn w:val="Zadanifontodlomka"/>
    <w:link w:val="Podnoje"/>
    <w:uiPriority w:val="99"/>
    <w:rsid w:val="008351FA"/>
    <w:rPr>
      <w:rFonts w:ascii="Times New Roman" w:eastAsia="Times New Roman" w:hAnsi="Times New Roman" w:cs="Times New Roman"/>
      <w:sz w:val="20"/>
      <w:szCs w:val="20"/>
      <w:lang w:val="en-AU" w:eastAsia="hr-HR"/>
    </w:rPr>
  </w:style>
  <w:style w:type="paragraph" w:styleId="Podnoje">
    <w:name w:val="footer"/>
    <w:basedOn w:val="Normal"/>
    <w:link w:val="PodnojeChar"/>
    <w:uiPriority w:val="99"/>
    <w:unhideWhenUsed/>
    <w:rsid w:val="008351FA"/>
    <w:pPr>
      <w:tabs>
        <w:tab w:val="center" w:pos="4153"/>
        <w:tab w:val="right" w:pos="8306"/>
      </w:tabs>
      <w:spacing w:after="0" w:line="240" w:lineRule="auto"/>
    </w:pPr>
    <w:rPr>
      <w:rFonts w:ascii="Times New Roman" w:eastAsia="Times New Roman" w:hAnsi="Times New Roman" w:cs="Times New Roman"/>
      <w:sz w:val="20"/>
      <w:szCs w:val="20"/>
      <w:lang w:val="en-AU" w:eastAsia="hr-HR"/>
    </w:rPr>
  </w:style>
  <w:style w:type="paragraph" w:styleId="Naslov">
    <w:name w:val="Title"/>
    <w:basedOn w:val="Normal"/>
    <w:link w:val="NaslovChar"/>
    <w:uiPriority w:val="99"/>
    <w:qFormat/>
    <w:rsid w:val="008351FA"/>
    <w:pPr>
      <w:autoSpaceDE w:val="0"/>
      <w:autoSpaceDN w:val="0"/>
      <w:spacing w:after="0" w:line="240" w:lineRule="auto"/>
      <w:jc w:val="center"/>
    </w:pPr>
    <w:rPr>
      <w:rFonts w:ascii="HRTimes" w:eastAsia="Times New Roman" w:hAnsi="HRTimes" w:cs="HRTimes"/>
      <w:b/>
      <w:bCs/>
      <w:color w:val="FF0000"/>
      <w:kern w:val="28"/>
      <w:sz w:val="32"/>
      <w:szCs w:val="32"/>
    </w:rPr>
  </w:style>
  <w:style w:type="character" w:customStyle="1" w:styleId="NaslovChar">
    <w:name w:val="Naslov Char"/>
    <w:basedOn w:val="Zadanifontodlomka"/>
    <w:link w:val="Naslov"/>
    <w:uiPriority w:val="99"/>
    <w:rsid w:val="008351FA"/>
    <w:rPr>
      <w:rFonts w:ascii="HRTimes" w:eastAsia="Times New Roman" w:hAnsi="HRTimes" w:cs="HRTimes"/>
      <w:b/>
      <w:bCs/>
      <w:color w:val="FF0000"/>
      <w:kern w:val="28"/>
      <w:sz w:val="32"/>
      <w:szCs w:val="32"/>
    </w:rPr>
  </w:style>
  <w:style w:type="character" w:customStyle="1" w:styleId="TijelotekstaChar">
    <w:name w:val="Tijelo teksta Char"/>
    <w:basedOn w:val="Zadanifontodlomka"/>
    <w:link w:val="Tijeloteksta"/>
    <w:uiPriority w:val="99"/>
    <w:semiHidden/>
    <w:rsid w:val="008351FA"/>
    <w:rPr>
      <w:rFonts w:ascii="Times New Roman" w:eastAsia="Times New Roman" w:hAnsi="Times New Roman" w:cs="Times New Roman"/>
      <w:sz w:val="24"/>
      <w:szCs w:val="24"/>
    </w:rPr>
  </w:style>
  <w:style w:type="paragraph" w:styleId="Tijeloteksta">
    <w:name w:val="Body Text"/>
    <w:basedOn w:val="Normal"/>
    <w:link w:val="TijelotekstaChar"/>
    <w:uiPriority w:val="99"/>
    <w:semiHidden/>
    <w:unhideWhenUsed/>
    <w:rsid w:val="008351FA"/>
    <w:pPr>
      <w:spacing w:after="120" w:line="240" w:lineRule="auto"/>
    </w:pPr>
    <w:rPr>
      <w:rFonts w:ascii="Times New Roman" w:eastAsia="Times New Roman" w:hAnsi="Times New Roman" w:cs="Times New Roman"/>
      <w:sz w:val="24"/>
      <w:szCs w:val="24"/>
    </w:rPr>
  </w:style>
  <w:style w:type="character" w:customStyle="1" w:styleId="Tijeloteksta3Char">
    <w:name w:val="Tijelo teksta 3 Char"/>
    <w:basedOn w:val="Zadanifontodlomka"/>
    <w:link w:val="Tijeloteksta3"/>
    <w:uiPriority w:val="99"/>
    <w:semiHidden/>
    <w:rsid w:val="008351FA"/>
    <w:rPr>
      <w:rFonts w:ascii="Times New Roman" w:eastAsia="Times New Roman" w:hAnsi="Times New Roman" w:cs="Times New Roman"/>
      <w:b/>
      <w:sz w:val="20"/>
      <w:szCs w:val="20"/>
      <w:lang w:eastAsia="hr-HR"/>
    </w:rPr>
  </w:style>
  <w:style w:type="paragraph" w:styleId="Tijeloteksta3">
    <w:name w:val="Body Text 3"/>
    <w:basedOn w:val="Normal"/>
    <w:link w:val="Tijeloteksta3Char"/>
    <w:uiPriority w:val="99"/>
    <w:semiHidden/>
    <w:unhideWhenUsed/>
    <w:rsid w:val="008351FA"/>
    <w:pPr>
      <w:spacing w:after="0" w:line="240" w:lineRule="auto"/>
    </w:pPr>
    <w:rPr>
      <w:rFonts w:ascii="Times New Roman" w:eastAsia="Times New Roman" w:hAnsi="Times New Roman" w:cs="Times New Roman"/>
      <w:b/>
      <w:sz w:val="20"/>
      <w:szCs w:val="20"/>
      <w:lang w:eastAsia="hr-HR"/>
    </w:rPr>
  </w:style>
  <w:style w:type="character" w:customStyle="1" w:styleId="Tijeloteksta-uvlaka3Char">
    <w:name w:val="Tijelo teksta - uvlaka 3 Char"/>
    <w:basedOn w:val="Zadanifontodlomka"/>
    <w:link w:val="Tijeloteksta-uvlaka3"/>
    <w:uiPriority w:val="99"/>
    <w:semiHidden/>
    <w:rsid w:val="008351FA"/>
    <w:rPr>
      <w:rFonts w:ascii="Times New Roman" w:eastAsia="Times New Roman" w:hAnsi="Times New Roman" w:cs="Times New Roman"/>
      <w:sz w:val="16"/>
      <w:szCs w:val="16"/>
    </w:rPr>
  </w:style>
  <w:style w:type="paragraph" w:styleId="Tijeloteksta-uvlaka3">
    <w:name w:val="Body Text Indent 3"/>
    <w:basedOn w:val="Normal"/>
    <w:link w:val="Tijeloteksta-uvlaka3Char"/>
    <w:uiPriority w:val="99"/>
    <w:semiHidden/>
    <w:unhideWhenUsed/>
    <w:rsid w:val="008351FA"/>
    <w:pPr>
      <w:spacing w:after="120" w:line="240" w:lineRule="auto"/>
      <w:ind w:left="283"/>
    </w:pPr>
    <w:rPr>
      <w:rFonts w:ascii="Times New Roman" w:eastAsia="Times New Roman" w:hAnsi="Times New Roman" w:cs="Times New Roman"/>
      <w:sz w:val="16"/>
      <w:szCs w:val="16"/>
    </w:rPr>
  </w:style>
  <w:style w:type="character" w:customStyle="1" w:styleId="KartadokumentaChar">
    <w:name w:val="Karta dokumenta Char"/>
    <w:basedOn w:val="Zadanifontodlomka"/>
    <w:link w:val="Kartadokumenta"/>
    <w:uiPriority w:val="99"/>
    <w:semiHidden/>
    <w:rsid w:val="008351FA"/>
    <w:rPr>
      <w:rFonts w:ascii="Tahoma" w:eastAsia="Times New Roman" w:hAnsi="Tahoma" w:cs="Tahoma"/>
      <w:sz w:val="16"/>
      <w:szCs w:val="16"/>
    </w:rPr>
  </w:style>
  <w:style w:type="paragraph" w:styleId="Kartadokumenta">
    <w:name w:val="Document Map"/>
    <w:basedOn w:val="Normal"/>
    <w:link w:val="KartadokumentaChar"/>
    <w:uiPriority w:val="99"/>
    <w:semiHidden/>
    <w:unhideWhenUsed/>
    <w:rsid w:val="008351FA"/>
    <w:pPr>
      <w:spacing w:after="0" w:line="240" w:lineRule="auto"/>
    </w:pPr>
    <w:rPr>
      <w:rFonts w:ascii="Tahoma" w:eastAsia="Times New Roman" w:hAnsi="Tahoma" w:cs="Tahoma"/>
      <w:sz w:val="16"/>
      <w:szCs w:val="16"/>
    </w:rPr>
  </w:style>
  <w:style w:type="character" w:customStyle="1" w:styleId="TekstbaloniaChar">
    <w:name w:val="Tekst balončića Char"/>
    <w:basedOn w:val="Zadanifontodlomka"/>
    <w:link w:val="Tekstbalonia"/>
    <w:uiPriority w:val="99"/>
    <w:semiHidden/>
    <w:rsid w:val="008351FA"/>
    <w:rPr>
      <w:rFonts w:ascii="Tahoma" w:eastAsia="Times New Roman" w:hAnsi="Tahoma" w:cs="Tahoma"/>
      <w:sz w:val="16"/>
      <w:szCs w:val="16"/>
    </w:rPr>
  </w:style>
  <w:style w:type="paragraph" w:styleId="Tekstbalonia">
    <w:name w:val="Balloon Text"/>
    <w:basedOn w:val="Normal"/>
    <w:link w:val="TekstbaloniaChar"/>
    <w:uiPriority w:val="99"/>
    <w:semiHidden/>
    <w:unhideWhenUsed/>
    <w:rsid w:val="008351FA"/>
    <w:pPr>
      <w:spacing w:after="0" w:line="240" w:lineRule="auto"/>
    </w:pPr>
    <w:rPr>
      <w:rFonts w:ascii="Tahoma" w:eastAsia="Times New Roman" w:hAnsi="Tahoma" w:cs="Tahoma"/>
      <w:sz w:val="16"/>
      <w:szCs w:val="16"/>
    </w:rPr>
  </w:style>
  <w:style w:type="paragraph" w:styleId="Bezproreda">
    <w:name w:val="No Spacing"/>
    <w:uiPriority w:val="1"/>
    <w:qFormat/>
    <w:rsid w:val="008351FA"/>
    <w:pPr>
      <w:spacing w:after="0" w:line="240" w:lineRule="auto"/>
    </w:pPr>
    <w:rPr>
      <w:rFonts w:ascii="Calibri" w:eastAsia="Calibri" w:hAnsi="Calibri" w:cs="Times New Roman"/>
      <w:noProof/>
    </w:rPr>
  </w:style>
  <w:style w:type="paragraph" w:styleId="Odlomakpopisa">
    <w:name w:val="List Paragraph"/>
    <w:basedOn w:val="Normal"/>
    <w:uiPriority w:val="34"/>
    <w:qFormat/>
    <w:rsid w:val="008351FA"/>
    <w:pPr>
      <w:spacing w:after="0" w:line="240" w:lineRule="auto"/>
      <w:ind w:left="720"/>
      <w:contextualSpacing/>
    </w:pPr>
    <w:rPr>
      <w:rFonts w:ascii="Times New Roman" w:eastAsia="Times New Roman" w:hAnsi="Times New Roman" w:cs="Times New Roman"/>
      <w:sz w:val="24"/>
      <w:szCs w:val="24"/>
    </w:rPr>
  </w:style>
  <w:style w:type="paragraph" w:customStyle="1" w:styleId="t-12-9-fett-s">
    <w:name w:val="t-12-9-fett-s"/>
    <w:basedOn w:val="Normal"/>
    <w:uiPriority w:val="99"/>
    <w:rsid w:val="008351FA"/>
    <w:pPr>
      <w:spacing w:before="100" w:beforeAutospacing="1" w:after="100" w:afterAutospacing="1" w:line="240" w:lineRule="auto"/>
      <w:jc w:val="center"/>
    </w:pPr>
    <w:rPr>
      <w:rFonts w:ascii="Times New Roman" w:eastAsia="Times New Roman" w:hAnsi="Times New Roman" w:cs="Times New Roman"/>
      <w:b/>
      <w:bCs/>
      <w:sz w:val="28"/>
      <w:szCs w:val="28"/>
      <w:lang w:eastAsia="hr-HR"/>
    </w:rPr>
  </w:style>
  <w:style w:type="paragraph" w:customStyle="1" w:styleId="Default">
    <w:name w:val="Default"/>
    <w:uiPriority w:val="99"/>
    <w:rsid w:val="008351FA"/>
    <w:pPr>
      <w:autoSpaceDE w:val="0"/>
      <w:autoSpaceDN w:val="0"/>
      <w:adjustRightInd w:val="0"/>
      <w:spacing w:after="0" w:line="240" w:lineRule="auto"/>
    </w:pPr>
    <w:rPr>
      <w:rFonts w:ascii="Symbol" w:eastAsia="Calibri" w:hAnsi="Symbol" w:cs="Symbol"/>
      <w:color w:val="000000"/>
      <w:sz w:val="24"/>
      <w:szCs w:val="24"/>
      <w:lang w:eastAsia="hr-HR"/>
    </w:rPr>
  </w:style>
  <w:style w:type="character" w:customStyle="1" w:styleId="Stil2Char">
    <w:name w:val="Stil2 Char"/>
    <w:link w:val="Stil2"/>
    <w:locked/>
    <w:rsid w:val="008351FA"/>
    <w:rPr>
      <w:rFonts w:ascii="Arial Narrow" w:eastAsia="Times New Roman" w:hAnsi="Arial Narrow" w:cs="Times New Roman"/>
      <w:b/>
      <w:color w:val="0000FF"/>
      <w:kern w:val="28"/>
      <w:sz w:val="24"/>
      <w:szCs w:val="20"/>
    </w:rPr>
  </w:style>
  <w:style w:type="paragraph" w:customStyle="1" w:styleId="Stil2">
    <w:name w:val="Stil2"/>
    <w:basedOn w:val="Naslov1"/>
    <w:link w:val="Stil2Char"/>
    <w:qFormat/>
    <w:rsid w:val="008351FA"/>
    <w:pPr>
      <w:jc w:val="left"/>
    </w:pPr>
    <w:rPr>
      <w:rFonts w:ascii="Arial Narrow" w:hAnsi="Arial Narrow"/>
    </w:rPr>
  </w:style>
  <w:style w:type="character" w:customStyle="1" w:styleId="Stil3Char">
    <w:name w:val="Stil3 Char"/>
    <w:link w:val="Stil3"/>
    <w:locked/>
    <w:rsid w:val="008351FA"/>
    <w:rPr>
      <w:rFonts w:ascii="Arial Narrow" w:eastAsia="Times New Roman" w:hAnsi="Arial Narrow" w:cs="Arial"/>
      <w:b/>
      <w:bCs/>
      <w:iCs/>
      <w:color w:val="0000FF"/>
      <w:sz w:val="24"/>
      <w:szCs w:val="28"/>
    </w:rPr>
  </w:style>
  <w:style w:type="paragraph" w:customStyle="1" w:styleId="Stil3">
    <w:name w:val="Stil3"/>
    <w:basedOn w:val="Naslov2"/>
    <w:link w:val="Stil3Char"/>
    <w:qFormat/>
    <w:rsid w:val="008351FA"/>
    <w:rPr>
      <w:rFonts w:ascii="Arial Narrow" w:hAnsi="Arial Narrow"/>
      <w:i w:val="0"/>
      <w:color w:val="0000FF"/>
      <w:sz w:val="24"/>
    </w:rPr>
  </w:style>
  <w:style w:type="paragraph" w:customStyle="1" w:styleId="Godinji1">
    <w:name w:val="Godišnji 1"/>
    <w:basedOn w:val="Naslov1"/>
    <w:uiPriority w:val="99"/>
    <w:rsid w:val="008351FA"/>
    <w:pPr>
      <w:overflowPunct w:val="0"/>
      <w:autoSpaceDE w:val="0"/>
      <w:autoSpaceDN w:val="0"/>
      <w:adjustRightInd w:val="0"/>
      <w:spacing w:before="240" w:after="60"/>
    </w:pPr>
    <w:rPr>
      <w:rFonts w:ascii="Times New Roman" w:hAnsi="Times New Roman"/>
      <w:bCs/>
      <w:color w:val="auto"/>
      <w:sz w:val="28"/>
      <w:szCs w:val="28"/>
      <w:lang w:val="en-US" w:eastAsia="hr-HR"/>
    </w:rPr>
  </w:style>
  <w:style w:type="character" w:customStyle="1" w:styleId="apple-converted-space">
    <w:name w:val="apple-converted-space"/>
    <w:basedOn w:val="Zadanifontodlomka"/>
    <w:rsid w:val="008351FA"/>
  </w:style>
  <w:style w:type="paragraph" w:customStyle="1" w:styleId="Sadrajitablice">
    <w:name w:val="Sadržaji tablice"/>
    <w:basedOn w:val="Normal"/>
    <w:qFormat/>
    <w:rsid w:val="007734AE"/>
    <w:pPr>
      <w:widowControl w:val="0"/>
      <w:suppressLineNumbers/>
      <w:suppressAutoHyphens/>
      <w:spacing w:after="200" w:line="276" w:lineRule="auto"/>
    </w:pPr>
    <w:rPr>
      <w:rFonts w:cs="Times New Roman"/>
    </w:rPr>
  </w:style>
  <w:style w:type="paragraph" w:customStyle="1" w:styleId="TableParagraph">
    <w:name w:val="Table Paragraph"/>
    <w:basedOn w:val="Normal"/>
    <w:uiPriority w:val="1"/>
    <w:qFormat/>
    <w:rsid w:val="0059637E"/>
    <w:pPr>
      <w:widowControl w:val="0"/>
      <w:autoSpaceDE w:val="0"/>
      <w:autoSpaceDN w:val="0"/>
      <w:spacing w:after="0" w:line="240" w:lineRule="auto"/>
      <w:ind w:left="467"/>
    </w:pPr>
    <w:rPr>
      <w:rFonts w:ascii="Arial MT" w:eastAsia="Arial MT" w:hAnsi="Arial MT" w:cs="Arial MT"/>
    </w:rPr>
  </w:style>
  <w:style w:type="character" w:styleId="Neupadljivoisticanje">
    <w:name w:val="Subtle Emphasis"/>
    <w:uiPriority w:val="19"/>
    <w:qFormat/>
    <w:rsid w:val="000004A0"/>
    <w:rPr>
      <w:i/>
      <w:iCs/>
      <w:color w:val="808080"/>
    </w:rPr>
  </w:style>
  <w:style w:type="table" w:styleId="Reetkatablice">
    <w:name w:val="Table Grid"/>
    <w:basedOn w:val="Obinatablica"/>
    <w:uiPriority w:val="59"/>
    <w:rsid w:val="00135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semiHidden/>
    <w:unhideWhenUsed/>
    <w:rsid w:val="0063163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paragraph">
    <w:name w:val="paragraph"/>
    <w:basedOn w:val="Normal"/>
    <w:rsid w:val="00A6116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ormaltextrun">
    <w:name w:val="normaltextrun"/>
    <w:basedOn w:val="Zadanifontodlomka"/>
    <w:rsid w:val="00A61162"/>
  </w:style>
  <w:style w:type="character" w:customStyle="1" w:styleId="eop">
    <w:name w:val="eop"/>
    <w:basedOn w:val="Zadanifontodlomka"/>
    <w:rsid w:val="00A61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509641">
      <w:bodyDiv w:val="1"/>
      <w:marLeft w:val="0"/>
      <w:marRight w:val="0"/>
      <w:marTop w:val="0"/>
      <w:marBottom w:val="0"/>
      <w:divBdr>
        <w:top w:val="none" w:sz="0" w:space="0" w:color="auto"/>
        <w:left w:val="none" w:sz="0" w:space="0" w:color="auto"/>
        <w:bottom w:val="none" w:sz="0" w:space="0" w:color="auto"/>
        <w:right w:val="none" w:sz="0" w:space="0" w:color="auto"/>
      </w:divBdr>
    </w:div>
    <w:div w:id="469907407">
      <w:bodyDiv w:val="1"/>
      <w:marLeft w:val="0"/>
      <w:marRight w:val="0"/>
      <w:marTop w:val="0"/>
      <w:marBottom w:val="0"/>
      <w:divBdr>
        <w:top w:val="none" w:sz="0" w:space="0" w:color="auto"/>
        <w:left w:val="none" w:sz="0" w:space="0" w:color="auto"/>
        <w:bottom w:val="none" w:sz="0" w:space="0" w:color="auto"/>
        <w:right w:val="none" w:sz="0" w:space="0" w:color="auto"/>
      </w:divBdr>
    </w:div>
    <w:div w:id="659428206">
      <w:bodyDiv w:val="1"/>
      <w:marLeft w:val="0"/>
      <w:marRight w:val="0"/>
      <w:marTop w:val="0"/>
      <w:marBottom w:val="0"/>
      <w:divBdr>
        <w:top w:val="none" w:sz="0" w:space="0" w:color="auto"/>
        <w:left w:val="none" w:sz="0" w:space="0" w:color="auto"/>
        <w:bottom w:val="none" w:sz="0" w:space="0" w:color="auto"/>
        <w:right w:val="none" w:sz="0" w:space="0" w:color="auto"/>
      </w:divBdr>
    </w:div>
    <w:div w:id="770468207">
      <w:bodyDiv w:val="1"/>
      <w:marLeft w:val="0"/>
      <w:marRight w:val="0"/>
      <w:marTop w:val="0"/>
      <w:marBottom w:val="0"/>
      <w:divBdr>
        <w:top w:val="none" w:sz="0" w:space="0" w:color="auto"/>
        <w:left w:val="none" w:sz="0" w:space="0" w:color="auto"/>
        <w:bottom w:val="none" w:sz="0" w:space="0" w:color="auto"/>
        <w:right w:val="none" w:sz="0" w:space="0" w:color="auto"/>
      </w:divBdr>
    </w:div>
    <w:div w:id="922647915">
      <w:bodyDiv w:val="1"/>
      <w:marLeft w:val="0"/>
      <w:marRight w:val="0"/>
      <w:marTop w:val="0"/>
      <w:marBottom w:val="0"/>
      <w:divBdr>
        <w:top w:val="none" w:sz="0" w:space="0" w:color="auto"/>
        <w:left w:val="none" w:sz="0" w:space="0" w:color="auto"/>
        <w:bottom w:val="none" w:sz="0" w:space="0" w:color="auto"/>
        <w:right w:val="none" w:sz="0" w:space="0" w:color="auto"/>
      </w:divBdr>
      <w:divsChild>
        <w:div w:id="1935047338">
          <w:marLeft w:val="0"/>
          <w:marRight w:val="0"/>
          <w:marTop w:val="0"/>
          <w:marBottom w:val="0"/>
          <w:divBdr>
            <w:top w:val="none" w:sz="0" w:space="0" w:color="auto"/>
            <w:left w:val="none" w:sz="0" w:space="0" w:color="auto"/>
            <w:bottom w:val="none" w:sz="0" w:space="0" w:color="auto"/>
            <w:right w:val="none" w:sz="0" w:space="0" w:color="auto"/>
          </w:divBdr>
          <w:divsChild>
            <w:div w:id="297076793">
              <w:marLeft w:val="0"/>
              <w:marRight w:val="0"/>
              <w:marTop w:val="0"/>
              <w:marBottom w:val="0"/>
              <w:divBdr>
                <w:top w:val="none" w:sz="0" w:space="0" w:color="auto"/>
                <w:left w:val="none" w:sz="0" w:space="0" w:color="auto"/>
                <w:bottom w:val="none" w:sz="0" w:space="0" w:color="auto"/>
                <w:right w:val="none" w:sz="0" w:space="0" w:color="auto"/>
              </w:divBdr>
            </w:div>
          </w:divsChild>
        </w:div>
        <w:div w:id="936838047">
          <w:marLeft w:val="0"/>
          <w:marRight w:val="0"/>
          <w:marTop w:val="0"/>
          <w:marBottom w:val="0"/>
          <w:divBdr>
            <w:top w:val="none" w:sz="0" w:space="0" w:color="auto"/>
            <w:left w:val="none" w:sz="0" w:space="0" w:color="auto"/>
            <w:bottom w:val="none" w:sz="0" w:space="0" w:color="auto"/>
            <w:right w:val="none" w:sz="0" w:space="0" w:color="auto"/>
          </w:divBdr>
          <w:divsChild>
            <w:div w:id="2106998613">
              <w:marLeft w:val="0"/>
              <w:marRight w:val="0"/>
              <w:marTop w:val="0"/>
              <w:marBottom w:val="0"/>
              <w:divBdr>
                <w:top w:val="none" w:sz="0" w:space="0" w:color="auto"/>
                <w:left w:val="none" w:sz="0" w:space="0" w:color="auto"/>
                <w:bottom w:val="none" w:sz="0" w:space="0" w:color="auto"/>
                <w:right w:val="none" w:sz="0" w:space="0" w:color="auto"/>
              </w:divBdr>
            </w:div>
          </w:divsChild>
        </w:div>
        <w:div w:id="2048531321">
          <w:marLeft w:val="0"/>
          <w:marRight w:val="0"/>
          <w:marTop w:val="0"/>
          <w:marBottom w:val="0"/>
          <w:divBdr>
            <w:top w:val="none" w:sz="0" w:space="0" w:color="auto"/>
            <w:left w:val="none" w:sz="0" w:space="0" w:color="auto"/>
            <w:bottom w:val="none" w:sz="0" w:space="0" w:color="auto"/>
            <w:right w:val="none" w:sz="0" w:space="0" w:color="auto"/>
          </w:divBdr>
          <w:divsChild>
            <w:div w:id="78059842">
              <w:marLeft w:val="0"/>
              <w:marRight w:val="0"/>
              <w:marTop w:val="0"/>
              <w:marBottom w:val="0"/>
              <w:divBdr>
                <w:top w:val="none" w:sz="0" w:space="0" w:color="auto"/>
                <w:left w:val="none" w:sz="0" w:space="0" w:color="auto"/>
                <w:bottom w:val="none" w:sz="0" w:space="0" w:color="auto"/>
                <w:right w:val="none" w:sz="0" w:space="0" w:color="auto"/>
              </w:divBdr>
            </w:div>
          </w:divsChild>
        </w:div>
        <w:div w:id="1294143351">
          <w:marLeft w:val="0"/>
          <w:marRight w:val="0"/>
          <w:marTop w:val="0"/>
          <w:marBottom w:val="0"/>
          <w:divBdr>
            <w:top w:val="none" w:sz="0" w:space="0" w:color="auto"/>
            <w:left w:val="none" w:sz="0" w:space="0" w:color="auto"/>
            <w:bottom w:val="none" w:sz="0" w:space="0" w:color="auto"/>
            <w:right w:val="none" w:sz="0" w:space="0" w:color="auto"/>
          </w:divBdr>
          <w:divsChild>
            <w:div w:id="47342754">
              <w:marLeft w:val="0"/>
              <w:marRight w:val="0"/>
              <w:marTop w:val="0"/>
              <w:marBottom w:val="0"/>
              <w:divBdr>
                <w:top w:val="none" w:sz="0" w:space="0" w:color="auto"/>
                <w:left w:val="none" w:sz="0" w:space="0" w:color="auto"/>
                <w:bottom w:val="none" w:sz="0" w:space="0" w:color="auto"/>
                <w:right w:val="none" w:sz="0" w:space="0" w:color="auto"/>
              </w:divBdr>
            </w:div>
          </w:divsChild>
        </w:div>
        <w:div w:id="1508252245">
          <w:marLeft w:val="0"/>
          <w:marRight w:val="0"/>
          <w:marTop w:val="0"/>
          <w:marBottom w:val="0"/>
          <w:divBdr>
            <w:top w:val="none" w:sz="0" w:space="0" w:color="auto"/>
            <w:left w:val="none" w:sz="0" w:space="0" w:color="auto"/>
            <w:bottom w:val="none" w:sz="0" w:space="0" w:color="auto"/>
            <w:right w:val="none" w:sz="0" w:space="0" w:color="auto"/>
          </w:divBdr>
          <w:divsChild>
            <w:div w:id="1666736984">
              <w:marLeft w:val="0"/>
              <w:marRight w:val="0"/>
              <w:marTop w:val="0"/>
              <w:marBottom w:val="0"/>
              <w:divBdr>
                <w:top w:val="none" w:sz="0" w:space="0" w:color="auto"/>
                <w:left w:val="none" w:sz="0" w:space="0" w:color="auto"/>
                <w:bottom w:val="none" w:sz="0" w:space="0" w:color="auto"/>
                <w:right w:val="none" w:sz="0" w:space="0" w:color="auto"/>
              </w:divBdr>
            </w:div>
          </w:divsChild>
        </w:div>
        <w:div w:id="225379018">
          <w:marLeft w:val="0"/>
          <w:marRight w:val="0"/>
          <w:marTop w:val="0"/>
          <w:marBottom w:val="0"/>
          <w:divBdr>
            <w:top w:val="none" w:sz="0" w:space="0" w:color="auto"/>
            <w:left w:val="none" w:sz="0" w:space="0" w:color="auto"/>
            <w:bottom w:val="none" w:sz="0" w:space="0" w:color="auto"/>
            <w:right w:val="none" w:sz="0" w:space="0" w:color="auto"/>
          </w:divBdr>
          <w:divsChild>
            <w:div w:id="1366565811">
              <w:marLeft w:val="0"/>
              <w:marRight w:val="0"/>
              <w:marTop w:val="0"/>
              <w:marBottom w:val="0"/>
              <w:divBdr>
                <w:top w:val="none" w:sz="0" w:space="0" w:color="auto"/>
                <w:left w:val="none" w:sz="0" w:space="0" w:color="auto"/>
                <w:bottom w:val="none" w:sz="0" w:space="0" w:color="auto"/>
                <w:right w:val="none" w:sz="0" w:space="0" w:color="auto"/>
              </w:divBdr>
            </w:div>
          </w:divsChild>
        </w:div>
        <w:div w:id="414059531">
          <w:marLeft w:val="0"/>
          <w:marRight w:val="0"/>
          <w:marTop w:val="0"/>
          <w:marBottom w:val="0"/>
          <w:divBdr>
            <w:top w:val="none" w:sz="0" w:space="0" w:color="auto"/>
            <w:left w:val="none" w:sz="0" w:space="0" w:color="auto"/>
            <w:bottom w:val="none" w:sz="0" w:space="0" w:color="auto"/>
            <w:right w:val="none" w:sz="0" w:space="0" w:color="auto"/>
          </w:divBdr>
          <w:divsChild>
            <w:div w:id="36557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459266">
      <w:bodyDiv w:val="1"/>
      <w:marLeft w:val="0"/>
      <w:marRight w:val="0"/>
      <w:marTop w:val="0"/>
      <w:marBottom w:val="0"/>
      <w:divBdr>
        <w:top w:val="none" w:sz="0" w:space="0" w:color="auto"/>
        <w:left w:val="none" w:sz="0" w:space="0" w:color="auto"/>
        <w:bottom w:val="none" w:sz="0" w:space="0" w:color="auto"/>
        <w:right w:val="none" w:sz="0" w:space="0" w:color="auto"/>
      </w:divBdr>
    </w:div>
    <w:div w:id="1282803096">
      <w:bodyDiv w:val="1"/>
      <w:marLeft w:val="0"/>
      <w:marRight w:val="0"/>
      <w:marTop w:val="0"/>
      <w:marBottom w:val="0"/>
      <w:divBdr>
        <w:top w:val="none" w:sz="0" w:space="0" w:color="auto"/>
        <w:left w:val="none" w:sz="0" w:space="0" w:color="auto"/>
        <w:bottom w:val="none" w:sz="0" w:space="0" w:color="auto"/>
        <w:right w:val="none" w:sz="0" w:space="0" w:color="auto"/>
      </w:divBdr>
    </w:div>
    <w:div w:id="1335498816">
      <w:bodyDiv w:val="1"/>
      <w:marLeft w:val="0"/>
      <w:marRight w:val="0"/>
      <w:marTop w:val="0"/>
      <w:marBottom w:val="0"/>
      <w:divBdr>
        <w:top w:val="none" w:sz="0" w:space="0" w:color="auto"/>
        <w:left w:val="none" w:sz="0" w:space="0" w:color="auto"/>
        <w:bottom w:val="none" w:sz="0" w:space="0" w:color="auto"/>
        <w:right w:val="none" w:sz="0" w:space="0" w:color="auto"/>
      </w:divBdr>
    </w:div>
    <w:div w:id="1402827467">
      <w:bodyDiv w:val="1"/>
      <w:marLeft w:val="0"/>
      <w:marRight w:val="0"/>
      <w:marTop w:val="0"/>
      <w:marBottom w:val="0"/>
      <w:divBdr>
        <w:top w:val="none" w:sz="0" w:space="0" w:color="auto"/>
        <w:left w:val="none" w:sz="0" w:space="0" w:color="auto"/>
        <w:bottom w:val="none" w:sz="0" w:space="0" w:color="auto"/>
        <w:right w:val="none" w:sz="0" w:space="0" w:color="auto"/>
      </w:divBdr>
    </w:div>
    <w:div w:id="1513883383">
      <w:bodyDiv w:val="1"/>
      <w:marLeft w:val="0"/>
      <w:marRight w:val="0"/>
      <w:marTop w:val="0"/>
      <w:marBottom w:val="0"/>
      <w:divBdr>
        <w:top w:val="none" w:sz="0" w:space="0" w:color="auto"/>
        <w:left w:val="none" w:sz="0" w:space="0" w:color="auto"/>
        <w:bottom w:val="none" w:sz="0" w:space="0" w:color="auto"/>
        <w:right w:val="none" w:sz="0" w:space="0" w:color="auto"/>
      </w:divBdr>
    </w:div>
    <w:div w:id="1571496823">
      <w:bodyDiv w:val="1"/>
      <w:marLeft w:val="0"/>
      <w:marRight w:val="0"/>
      <w:marTop w:val="0"/>
      <w:marBottom w:val="0"/>
      <w:divBdr>
        <w:top w:val="none" w:sz="0" w:space="0" w:color="auto"/>
        <w:left w:val="none" w:sz="0" w:space="0" w:color="auto"/>
        <w:bottom w:val="none" w:sz="0" w:space="0" w:color="auto"/>
        <w:right w:val="none" w:sz="0" w:space="0" w:color="auto"/>
      </w:divBdr>
    </w:div>
    <w:div w:id="1621642116">
      <w:bodyDiv w:val="1"/>
      <w:marLeft w:val="0"/>
      <w:marRight w:val="0"/>
      <w:marTop w:val="0"/>
      <w:marBottom w:val="0"/>
      <w:divBdr>
        <w:top w:val="none" w:sz="0" w:space="0" w:color="auto"/>
        <w:left w:val="none" w:sz="0" w:space="0" w:color="auto"/>
        <w:bottom w:val="none" w:sz="0" w:space="0" w:color="auto"/>
        <w:right w:val="none" w:sz="0" w:space="0" w:color="auto"/>
      </w:divBdr>
    </w:div>
    <w:div w:id="1701586567">
      <w:bodyDiv w:val="1"/>
      <w:marLeft w:val="0"/>
      <w:marRight w:val="0"/>
      <w:marTop w:val="0"/>
      <w:marBottom w:val="0"/>
      <w:divBdr>
        <w:top w:val="none" w:sz="0" w:space="0" w:color="auto"/>
        <w:left w:val="none" w:sz="0" w:space="0" w:color="auto"/>
        <w:bottom w:val="none" w:sz="0" w:space="0" w:color="auto"/>
        <w:right w:val="none" w:sz="0" w:space="0" w:color="auto"/>
      </w:divBdr>
    </w:div>
    <w:div w:id="1765565150">
      <w:bodyDiv w:val="1"/>
      <w:marLeft w:val="0"/>
      <w:marRight w:val="0"/>
      <w:marTop w:val="0"/>
      <w:marBottom w:val="0"/>
      <w:divBdr>
        <w:top w:val="none" w:sz="0" w:space="0" w:color="auto"/>
        <w:left w:val="none" w:sz="0" w:space="0" w:color="auto"/>
        <w:bottom w:val="none" w:sz="0" w:space="0" w:color="auto"/>
        <w:right w:val="none" w:sz="0" w:space="0" w:color="auto"/>
      </w:divBdr>
    </w:div>
    <w:div w:id="1810244788">
      <w:bodyDiv w:val="1"/>
      <w:marLeft w:val="0"/>
      <w:marRight w:val="0"/>
      <w:marTop w:val="0"/>
      <w:marBottom w:val="0"/>
      <w:divBdr>
        <w:top w:val="none" w:sz="0" w:space="0" w:color="auto"/>
        <w:left w:val="none" w:sz="0" w:space="0" w:color="auto"/>
        <w:bottom w:val="none" w:sz="0" w:space="0" w:color="auto"/>
        <w:right w:val="none" w:sz="0" w:space="0" w:color="auto"/>
      </w:divBdr>
      <w:divsChild>
        <w:div w:id="1012954926">
          <w:marLeft w:val="0"/>
          <w:marRight w:val="0"/>
          <w:marTop w:val="0"/>
          <w:marBottom w:val="0"/>
          <w:divBdr>
            <w:top w:val="none" w:sz="0" w:space="0" w:color="auto"/>
            <w:left w:val="none" w:sz="0" w:space="0" w:color="auto"/>
            <w:bottom w:val="none" w:sz="0" w:space="0" w:color="auto"/>
            <w:right w:val="none" w:sz="0" w:space="0" w:color="auto"/>
          </w:divBdr>
          <w:divsChild>
            <w:div w:id="1543857761">
              <w:marLeft w:val="0"/>
              <w:marRight w:val="0"/>
              <w:marTop w:val="0"/>
              <w:marBottom w:val="0"/>
              <w:divBdr>
                <w:top w:val="none" w:sz="0" w:space="0" w:color="auto"/>
                <w:left w:val="none" w:sz="0" w:space="0" w:color="auto"/>
                <w:bottom w:val="none" w:sz="0" w:space="0" w:color="auto"/>
                <w:right w:val="none" w:sz="0" w:space="0" w:color="auto"/>
              </w:divBdr>
            </w:div>
          </w:divsChild>
        </w:div>
        <w:div w:id="1966035390">
          <w:marLeft w:val="0"/>
          <w:marRight w:val="0"/>
          <w:marTop w:val="0"/>
          <w:marBottom w:val="0"/>
          <w:divBdr>
            <w:top w:val="none" w:sz="0" w:space="0" w:color="auto"/>
            <w:left w:val="none" w:sz="0" w:space="0" w:color="auto"/>
            <w:bottom w:val="none" w:sz="0" w:space="0" w:color="auto"/>
            <w:right w:val="none" w:sz="0" w:space="0" w:color="auto"/>
          </w:divBdr>
          <w:divsChild>
            <w:div w:id="1505122870">
              <w:marLeft w:val="0"/>
              <w:marRight w:val="0"/>
              <w:marTop w:val="0"/>
              <w:marBottom w:val="0"/>
              <w:divBdr>
                <w:top w:val="none" w:sz="0" w:space="0" w:color="auto"/>
                <w:left w:val="none" w:sz="0" w:space="0" w:color="auto"/>
                <w:bottom w:val="none" w:sz="0" w:space="0" w:color="auto"/>
                <w:right w:val="none" w:sz="0" w:space="0" w:color="auto"/>
              </w:divBdr>
            </w:div>
          </w:divsChild>
        </w:div>
        <w:div w:id="2056346764">
          <w:marLeft w:val="0"/>
          <w:marRight w:val="0"/>
          <w:marTop w:val="0"/>
          <w:marBottom w:val="0"/>
          <w:divBdr>
            <w:top w:val="none" w:sz="0" w:space="0" w:color="auto"/>
            <w:left w:val="none" w:sz="0" w:space="0" w:color="auto"/>
            <w:bottom w:val="none" w:sz="0" w:space="0" w:color="auto"/>
            <w:right w:val="none" w:sz="0" w:space="0" w:color="auto"/>
          </w:divBdr>
          <w:divsChild>
            <w:div w:id="2044666989">
              <w:marLeft w:val="0"/>
              <w:marRight w:val="0"/>
              <w:marTop w:val="0"/>
              <w:marBottom w:val="0"/>
              <w:divBdr>
                <w:top w:val="none" w:sz="0" w:space="0" w:color="auto"/>
                <w:left w:val="none" w:sz="0" w:space="0" w:color="auto"/>
                <w:bottom w:val="none" w:sz="0" w:space="0" w:color="auto"/>
                <w:right w:val="none" w:sz="0" w:space="0" w:color="auto"/>
              </w:divBdr>
            </w:div>
          </w:divsChild>
        </w:div>
        <w:div w:id="239873241">
          <w:marLeft w:val="0"/>
          <w:marRight w:val="0"/>
          <w:marTop w:val="0"/>
          <w:marBottom w:val="0"/>
          <w:divBdr>
            <w:top w:val="none" w:sz="0" w:space="0" w:color="auto"/>
            <w:left w:val="none" w:sz="0" w:space="0" w:color="auto"/>
            <w:bottom w:val="none" w:sz="0" w:space="0" w:color="auto"/>
            <w:right w:val="none" w:sz="0" w:space="0" w:color="auto"/>
          </w:divBdr>
          <w:divsChild>
            <w:div w:id="51582361">
              <w:marLeft w:val="0"/>
              <w:marRight w:val="0"/>
              <w:marTop w:val="0"/>
              <w:marBottom w:val="0"/>
              <w:divBdr>
                <w:top w:val="none" w:sz="0" w:space="0" w:color="auto"/>
                <w:left w:val="none" w:sz="0" w:space="0" w:color="auto"/>
                <w:bottom w:val="none" w:sz="0" w:space="0" w:color="auto"/>
                <w:right w:val="none" w:sz="0" w:space="0" w:color="auto"/>
              </w:divBdr>
            </w:div>
          </w:divsChild>
        </w:div>
        <w:div w:id="870000485">
          <w:marLeft w:val="0"/>
          <w:marRight w:val="0"/>
          <w:marTop w:val="0"/>
          <w:marBottom w:val="0"/>
          <w:divBdr>
            <w:top w:val="none" w:sz="0" w:space="0" w:color="auto"/>
            <w:left w:val="none" w:sz="0" w:space="0" w:color="auto"/>
            <w:bottom w:val="none" w:sz="0" w:space="0" w:color="auto"/>
            <w:right w:val="none" w:sz="0" w:space="0" w:color="auto"/>
          </w:divBdr>
          <w:divsChild>
            <w:div w:id="68624608">
              <w:marLeft w:val="0"/>
              <w:marRight w:val="0"/>
              <w:marTop w:val="0"/>
              <w:marBottom w:val="0"/>
              <w:divBdr>
                <w:top w:val="none" w:sz="0" w:space="0" w:color="auto"/>
                <w:left w:val="none" w:sz="0" w:space="0" w:color="auto"/>
                <w:bottom w:val="none" w:sz="0" w:space="0" w:color="auto"/>
                <w:right w:val="none" w:sz="0" w:space="0" w:color="auto"/>
              </w:divBdr>
            </w:div>
          </w:divsChild>
        </w:div>
        <w:div w:id="1633364847">
          <w:marLeft w:val="0"/>
          <w:marRight w:val="0"/>
          <w:marTop w:val="0"/>
          <w:marBottom w:val="0"/>
          <w:divBdr>
            <w:top w:val="none" w:sz="0" w:space="0" w:color="auto"/>
            <w:left w:val="none" w:sz="0" w:space="0" w:color="auto"/>
            <w:bottom w:val="none" w:sz="0" w:space="0" w:color="auto"/>
            <w:right w:val="none" w:sz="0" w:space="0" w:color="auto"/>
          </w:divBdr>
          <w:divsChild>
            <w:div w:id="1543908634">
              <w:marLeft w:val="0"/>
              <w:marRight w:val="0"/>
              <w:marTop w:val="0"/>
              <w:marBottom w:val="0"/>
              <w:divBdr>
                <w:top w:val="none" w:sz="0" w:space="0" w:color="auto"/>
                <w:left w:val="none" w:sz="0" w:space="0" w:color="auto"/>
                <w:bottom w:val="none" w:sz="0" w:space="0" w:color="auto"/>
                <w:right w:val="none" w:sz="0" w:space="0" w:color="auto"/>
              </w:divBdr>
            </w:div>
          </w:divsChild>
        </w:div>
        <w:div w:id="743724674">
          <w:marLeft w:val="0"/>
          <w:marRight w:val="0"/>
          <w:marTop w:val="0"/>
          <w:marBottom w:val="0"/>
          <w:divBdr>
            <w:top w:val="none" w:sz="0" w:space="0" w:color="auto"/>
            <w:left w:val="none" w:sz="0" w:space="0" w:color="auto"/>
            <w:bottom w:val="none" w:sz="0" w:space="0" w:color="auto"/>
            <w:right w:val="none" w:sz="0" w:space="0" w:color="auto"/>
          </w:divBdr>
          <w:divsChild>
            <w:div w:id="16212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760479">
      <w:bodyDiv w:val="1"/>
      <w:marLeft w:val="0"/>
      <w:marRight w:val="0"/>
      <w:marTop w:val="0"/>
      <w:marBottom w:val="0"/>
      <w:divBdr>
        <w:top w:val="none" w:sz="0" w:space="0" w:color="auto"/>
        <w:left w:val="none" w:sz="0" w:space="0" w:color="auto"/>
        <w:bottom w:val="none" w:sz="0" w:space="0" w:color="auto"/>
        <w:right w:val="none" w:sz="0" w:space="0" w:color="auto"/>
      </w:divBdr>
    </w:div>
    <w:div w:id="1967857805">
      <w:bodyDiv w:val="1"/>
      <w:marLeft w:val="0"/>
      <w:marRight w:val="0"/>
      <w:marTop w:val="0"/>
      <w:marBottom w:val="0"/>
      <w:divBdr>
        <w:top w:val="none" w:sz="0" w:space="0" w:color="auto"/>
        <w:left w:val="none" w:sz="0" w:space="0" w:color="auto"/>
        <w:bottom w:val="none" w:sz="0" w:space="0" w:color="auto"/>
        <w:right w:val="none" w:sz="0" w:space="0" w:color="auto"/>
      </w:divBdr>
    </w:div>
    <w:div w:id="1981643828">
      <w:bodyDiv w:val="1"/>
      <w:marLeft w:val="0"/>
      <w:marRight w:val="0"/>
      <w:marTop w:val="0"/>
      <w:marBottom w:val="0"/>
      <w:divBdr>
        <w:top w:val="none" w:sz="0" w:space="0" w:color="auto"/>
        <w:left w:val="none" w:sz="0" w:space="0" w:color="auto"/>
        <w:bottom w:val="none" w:sz="0" w:space="0" w:color="auto"/>
        <w:right w:val="none" w:sz="0" w:space="0" w:color="auto"/>
      </w:divBdr>
    </w:div>
    <w:div w:id="202920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ol-education.ec.europa.eu/en/etwinning/projects/around-europe-80-sports"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A8E62-FAA4-49F3-90C8-40645B5CC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107</Pages>
  <Words>20892</Words>
  <Characters>119090</Characters>
  <Application>Microsoft Office Word</Application>
  <DocSecurity>0</DocSecurity>
  <Lines>992</Lines>
  <Paragraphs>279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PETRA</cp:lastModifiedBy>
  <cp:revision>2</cp:revision>
  <dcterms:created xsi:type="dcterms:W3CDTF">2023-10-10T06:08:00Z</dcterms:created>
  <dcterms:modified xsi:type="dcterms:W3CDTF">2023-10-10T06:08:00Z</dcterms:modified>
</cp:coreProperties>
</file>