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Osnovna škola Ivan Goran Kovačić Čepić</w:t>
      </w:r>
    </w:p>
    <w:p w:rsidR="00D532A7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003-06/19</w:t>
      </w:r>
      <w:r w:rsidR="00D532A7" w:rsidRPr="00FF7AA3">
        <w:rPr>
          <w:rFonts w:ascii="Arial" w:hAnsi="Arial" w:cs="Arial"/>
          <w:sz w:val="22"/>
          <w:szCs w:val="22"/>
        </w:rPr>
        <w:t>-01/</w:t>
      </w:r>
      <w:r w:rsidR="00644431">
        <w:rPr>
          <w:rFonts w:ascii="Arial" w:hAnsi="Arial" w:cs="Arial"/>
          <w:sz w:val="22"/>
          <w:szCs w:val="22"/>
        </w:rPr>
        <w:t>02</w:t>
      </w:r>
    </w:p>
    <w:p w:rsidR="00D532A7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2144-19-01-19</w:t>
      </w:r>
      <w:r w:rsidR="002E75AF" w:rsidRPr="00FF7AA3">
        <w:rPr>
          <w:rFonts w:ascii="Arial" w:hAnsi="Arial" w:cs="Arial"/>
          <w:sz w:val="22"/>
          <w:szCs w:val="22"/>
        </w:rPr>
        <w:t>-</w:t>
      </w:r>
      <w:r w:rsidR="00644431">
        <w:rPr>
          <w:rFonts w:ascii="Arial" w:hAnsi="Arial" w:cs="Arial"/>
          <w:sz w:val="22"/>
          <w:szCs w:val="22"/>
        </w:rPr>
        <w:t>03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F7AA3">
        <w:rPr>
          <w:rFonts w:ascii="Arial" w:hAnsi="Arial" w:cs="Arial"/>
          <w:sz w:val="22"/>
          <w:szCs w:val="22"/>
        </w:rPr>
        <w:t>Purgarija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 Čepić, </w:t>
      </w:r>
      <w:r w:rsidR="00644431">
        <w:rPr>
          <w:rFonts w:ascii="Arial" w:hAnsi="Arial" w:cs="Arial"/>
          <w:sz w:val="22"/>
          <w:szCs w:val="22"/>
        </w:rPr>
        <w:t>31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A52F00">
        <w:rPr>
          <w:rFonts w:ascii="Arial" w:hAnsi="Arial" w:cs="Arial"/>
          <w:sz w:val="22"/>
          <w:szCs w:val="22"/>
        </w:rPr>
        <w:t>siječnja</w:t>
      </w:r>
      <w:r w:rsidRPr="00FF7AA3">
        <w:rPr>
          <w:rFonts w:ascii="Arial" w:hAnsi="Arial" w:cs="Arial"/>
          <w:sz w:val="22"/>
          <w:szCs w:val="22"/>
        </w:rPr>
        <w:t xml:space="preserve"> 201</w:t>
      </w:r>
      <w:r w:rsidR="00A52F00">
        <w:rPr>
          <w:rFonts w:ascii="Arial" w:hAnsi="Arial" w:cs="Arial"/>
          <w:sz w:val="22"/>
          <w:szCs w:val="22"/>
        </w:rPr>
        <w:t>9</w:t>
      </w:r>
      <w:r w:rsidRPr="00FF7AA3">
        <w:rPr>
          <w:rFonts w:ascii="Arial" w:hAnsi="Arial" w:cs="Arial"/>
          <w:sz w:val="22"/>
          <w:szCs w:val="22"/>
        </w:rPr>
        <w:t xml:space="preserve">. </w:t>
      </w: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8659A" w:rsidRPr="00FF7AA3" w:rsidRDefault="00D8659A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ZAKLJUČCI </w:t>
      </w:r>
    </w:p>
    <w:p w:rsidR="00D532A7" w:rsidRPr="00FF7AA3" w:rsidRDefault="002E75AF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sa s</w:t>
      </w:r>
      <w:r w:rsidR="00D532A7" w:rsidRPr="00FF7AA3">
        <w:rPr>
          <w:rFonts w:ascii="Arial" w:hAnsi="Arial" w:cs="Arial"/>
          <w:sz w:val="22"/>
          <w:szCs w:val="22"/>
        </w:rPr>
        <w:t>jednice Školskog odbora</w:t>
      </w:r>
    </w:p>
    <w:p w:rsidR="00D532A7" w:rsidRPr="00FF7AA3" w:rsidRDefault="00644431" w:rsidP="00D532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održane 31</w:t>
      </w:r>
      <w:r w:rsidR="00ED24ED" w:rsidRPr="00FF7AA3">
        <w:rPr>
          <w:rFonts w:ascii="Arial" w:hAnsi="Arial" w:cs="Arial"/>
          <w:sz w:val="22"/>
          <w:szCs w:val="22"/>
        </w:rPr>
        <w:t xml:space="preserve">. </w:t>
      </w:r>
      <w:r w:rsidR="00A52F00">
        <w:rPr>
          <w:rFonts w:ascii="Arial" w:hAnsi="Arial" w:cs="Arial"/>
          <w:sz w:val="22"/>
          <w:szCs w:val="22"/>
        </w:rPr>
        <w:t>siječnja</w:t>
      </w:r>
      <w:r w:rsidR="00D532A7" w:rsidRPr="00FF7AA3">
        <w:rPr>
          <w:rFonts w:ascii="Arial" w:hAnsi="Arial" w:cs="Arial"/>
          <w:sz w:val="22"/>
          <w:szCs w:val="22"/>
        </w:rPr>
        <w:t xml:space="preserve"> 201</w:t>
      </w:r>
      <w:r w:rsidR="00A52F00">
        <w:rPr>
          <w:rFonts w:ascii="Arial" w:hAnsi="Arial" w:cs="Arial"/>
          <w:sz w:val="22"/>
          <w:szCs w:val="22"/>
        </w:rPr>
        <w:t>9</w:t>
      </w:r>
      <w:r w:rsidR="00D532A7" w:rsidRPr="00FF7AA3">
        <w:rPr>
          <w:rFonts w:ascii="Arial" w:hAnsi="Arial" w:cs="Arial"/>
          <w:sz w:val="22"/>
          <w:szCs w:val="22"/>
        </w:rPr>
        <w:t>. godine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FF7AA3">
        <w:rPr>
          <w:rFonts w:ascii="Arial" w:hAnsi="Arial" w:cs="Arial"/>
          <w:sz w:val="22"/>
          <w:szCs w:val="22"/>
        </w:rPr>
        <w:t>prethodne sjednice</w:t>
      </w:r>
      <w:r w:rsidRPr="00FF7AA3">
        <w:rPr>
          <w:rFonts w:ascii="Arial" w:hAnsi="Arial" w:cs="Arial"/>
          <w:sz w:val="22"/>
          <w:szCs w:val="22"/>
        </w:rPr>
        <w:t xml:space="preserve"> Školskog odbora održane </w:t>
      </w:r>
      <w:r w:rsidR="00D92B82">
        <w:rPr>
          <w:rFonts w:ascii="Arial" w:hAnsi="Arial" w:cs="Arial"/>
          <w:sz w:val="22"/>
          <w:szCs w:val="22"/>
        </w:rPr>
        <w:t>2</w:t>
      </w:r>
      <w:r w:rsidR="00644431">
        <w:rPr>
          <w:rFonts w:ascii="Arial" w:hAnsi="Arial" w:cs="Arial"/>
          <w:sz w:val="22"/>
          <w:szCs w:val="22"/>
        </w:rPr>
        <w:t>1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644431">
        <w:rPr>
          <w:rFonts w:ascii="Arial" w:hAnsi="Arial" w:cs="Arial"/>
          <w:sz w:val="22"/>
          <w:szCs w:val="22"/>
        </w:rPr>
        <w:t>siječnja</w:t>
      </w:r>
      <w:r w:rsidRPr="00FF7AA3">
        <w:rPr>
          <w:rFonts w:ascii="Arial" w:hAnsi="Arial" w:cs="Arial"/>
          <w:sz w:val="22"/>
          <w:szCs w:val="22"/>
        </w:rPr>
        <w:t xml:space="preserve"> 201</w:t>
      </w:r>
      <w:r w:rsidR="00AF31CA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FF7AA3">
        <w:rPr>
          <w:rFonts w:ascii="Arial" w:hAnsi="Arial" w:cs="Arial"/>
          <w:sz w:val="22"/>
          <w:szCs w:val="22"/>
        </w:rPr>
        <w:t xml:space="preserve">. </w:t>
      </w:r>
      <w:r w:rsidR="002E75AF" w:rsidRPr="00FF7AA3">
        <w:rPr>
          <w:rFonts w:ascii="Arial" w:hAnsi="Arial" w:cs="Arial"/>
          <w:sz w:val="22"/>
          <w:szCs w:val="22"/>
        </w:rPr>
        <w:t>godine;</w:t>
      </w:r>
    </w:p>
    <w:p w:rsidR="005A4F52" w:rsidRPr="00FF7AA3" w:rsidRDefault="005A4F52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Nazočni članovi jednoglasno su </w:t>
      </w:r>
      <w:r w:rsidR="00D92B82">
        <w:rPr>
          <w:rFonts w:ascii="Arial" w:hAnsi="Arial" w:cs="Arial"/>
          <w:sz w:val="22"/>
          <w:szCs w:val="22"/>
        </w:rPr>
        <w:t xml:space="preserve">donijeli </w:t>
      </w:r>
      <w:r w:rsidR="00644431">
        <w:rPr>
          <w:rFonts w:ascii="Arial" w:hAnsi="Arial" w:cs="Arial"/>
          <w:sz w:val="22"/>
          <w:szCs w:val="22"/>
        </w:rPr>
        <w:t>Pravilnik o načinu i postupku zapošljavanja</w:t>
      </w:r>
      <w:r w:rsidR="00A52F00">
        <w:rPr>
          <w:rFonts w:ascii="Arial" w:hAnsi="Arial" w:cs="Arial"/>
          <w:sz w:val="22"/>
          <w:szCs w:val="22"/>
        </w:rPr>
        <w:t xml:space="preserve"> Osnovne škole Ivan Goran Kovačić Čepić te se isti prosljeđuje </w:t>
      </w:r>
      <w:r w:rsidR="00644431">
        <w:rPr>
          <w:rFonts w:ascii="Arial" w:hAnsi="Arial" w:cs="Arial"/>
          <w:sz w:val="22"/>
          <w:szCs w:val="22"/>
        </w:rPr>
        <w:t>Uredu državne uprave u Istarskoj županiji radi dobivanja suglasnosti na isti</w:t>
      </w:r>
      <w:r w:rsidR="00A52F00">
        <w:rPr>
          <w:rFonts w:ascii="Arial" w:hAnsi="Arial" w:cs="Arial"/>
          <w:sz w:val="22"/>
          <w:szCs w:val="22"/>
        </w:rPr>
        <w:t>.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ED24ED" w:rsidRDefault="00ED24ED" w:rsidP="00D532A7">
      <w:pPr>
        <w:jc w:val="both"/>
        <w:rPr>
          <w:rFonts w:ascii="Arial" w:hAnsi="Arial" w:cs="Arial"/>
          <w:sz w:val="22"/>
          <w:szCs w:val="22"/>
        </w:rPr>
      </w:pPr>
    </w:p>
    <w:p w:rsidR="00A52F00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</w:p>
    <w:p w:rsidR="00985A66" w:rsidRPr="00FF7AA3" w:rsidRDefault="004F431E" w:rsidP="00C04483">
      <w:pPr>
        <w:ind w:left="5664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Predsjednik Školskog odbora:</w:t>
      </w:r>
    </w:p>
    <w:p w:rsidR="004F431E" w:rsidRPr="00FF7AA3" w:rsidRDefault="004F431E" w:rsidP="00C04483">
      <w:pPr>
        <w:ind w:left="5664"/>
      </w:pPr>
      <w:r w:rsidRPr="00FF7AA3">
        <w:rPr>
          <w:rFonts w:ascii="Arial" w:hAnsi="Arial" w:cs="Arial"/>
          <w:sz w:val="22"/>
          <w:szCs w:val="22"/>
        </w:rPr>
        <w:t xml:space="preserve">Tihana </w:t>
      </w:r>
      <w:proofErr w:type="spellStart"/>
      <w:r w:rsidRPr="00FF7AA3">
        <w:rPr>
          <w:rFonts w:ascii="Arial" w:hAnsi="Arial" w:cs="Arial"/>
          <w:sz w:val="22"/>
          <w:szCs w:val="22"/>
        </w:rPr>
        <w:t>Horvatek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7AA3">
        <w:rPr>
          <w:rFonts w:ascii="Arial" w:hAnsi="Arial" w:cs="Arial"/>
          <w:sz w:val="22"/>
          <w:szCs w:val="22"/>
        </w:rPr>
        <w:t>dipl.uč</w:t>
      </w:r>
      <w:proofErr w:type="spellEnd"/>
      <w:r w:rsidRPr="00FF7AA3">
        <w:rPr>
          <w:rFonts w:ascii="Arial" w:hAnsi="Arial" w:cs="Arial"/>
          <w:sz w:val="22"/>
          <w:szCs w:val="22"/>
        </w:rPr>
        <w:t>.</w:t>
      </w:r>
    </w:p>
    <w:sectPr w:rsidR="004F431E" w:rsidRPr="00FF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2C2D78"/>
    <w:rsid w:val="002E75AF"/>
    <w:rsid w:val="00443170"/>
    <w:rsid w:val="004F431E"/>
    <w:rsid w:val="005A4F52"/>
    <w:rsid w:val="00644431"/>
    <w:rsid w:val="00746D81"/>
    <w:rsid w:val="008A60A2"/>
    <w:rsid w:val="00985A66"/>
    <w:rsid w:val="00A3170D"/>
    <w:rsid w:val="00A52F00"/>
    <w:rsid w:val="00AC7EB4"/>
    <w:rsid w:val="00AF31CA"/>
    <w:rsid w:val="00C04483"/>
    <w:rsid w:val="00D532A7"/>
    <w:rsid w:val="00D8659A"/>
    <w:rsid w:val="00D92B82"/>
    <w:rsid w:val="00ED24E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22</cp:revision>
  <cp:lastPrinted>2019-02-18T08:02:00Z</cp:lastPrinted>
  <dcterms:created xsi:type="dcterms:W3CDTF">2018-10-23T07:04:00Z</dcterms:created>
  <dcterms:modified xsi:type="dcterms:W3CDTF">2019-02-18T08:03:00Z</dcterms:modified>
</cp:coreProperties>
</file>